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AD3C21" w:rsidRDefault="00624F4C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24F4C">
              <w:rPr>
                <w:b/>
                <w:sz w:val="28"/>
                <w:szCs w:val="28"/>
              </w:rPr>
              <w:t>306I_090</w:t>
            </w:r>
          </w:p>
        </w:tc>
      </w:tr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3E7135" w:rsidP="0018256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E7135">
              <w:rPr>
                <w:b/>
                <w:sz w:val="26"/>
                <w:szCs w:val="26"/>
              </w:rPr>
              <w:t>20</w:t>
            </w:r>
            <w:r w:rsidR="0018256D">
              <w:rPr>
                <w:b/>
                <w:sz w:val="26"/>
                <w:szCs w:val="26"/>
              </w:rPr>
              <w:t>68368</w:t>
            </w:r>
          </w:p>
        </w:tc>
      </w:tr>
    </w:tbl>
    <w:p w:rsidR="00C17B96" w:rsidRPr="00282ED6" w:rsidRDefault="00C17B96" w:rsidP="00C17B96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И.о первого заместителя директора – </w:t>
      </w:r>
    </w:p>
    <w:p w:rsidR="00C17B96" w:rsidRPr="00282ED6" w:rsidRDefault="00C17B96" w:rsidP="00C17B96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>главного инженера филиала ПАО "Россети Центр" – «Смоленскэнерго"</w:t>
      </w:r>
    </w:p>
    <w:p w:rsidR="00C17B96" w:rsidRPr="00282ED6" w:rsidRDefault="00C17B96" w:rsidP="00C17B96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_______________/ А.А. Колдунов </w:t>
      </w:r>
    </w:p>
    <w:p w:rsidR="004E5141" w:rsidRPr="00C7388F" w:rsidRDefault="00C17B96" w:rsidP="00C17B96">
      <w:pPr>
        <w:pStyle w:val="2"/>
        <w:numPr>
          <w:ilvl w:val="0"/>
          <w:numId w:val="0"/>
        </w:numPr>
        <w:tabs>
          <w:tab w:val="left" w:pos="6096"/>
        </w:tabs>
        <w:spacing w:after="120"/>
        <w:ind w:left="6096" w:firstLine="283"/>
        <w:jc w:val="left"/>
        <w:rPr>
          <w:b w:val="0"/>
          <w:sz w:val="26"/>
          <w:szCs w:val="26"/>
        </w:rPr>
      </w:pPr>
      <w:r w:rsidRPr="00282ED6">
        <w:rPr>
          <w:b w:val="0"/>
          <w:color w:val="000000"/>
          <w:sz w:val="26"/>
          <w:szCs w:val="26"/>
        </w:rPr>
        <w:t>“_____” ______________ 2021 г.</w:t>
      </w:r>
    </w:p>
    <w:p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473E52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  <w:r w:rsidR="00774138" w:rsidRPr="000F3C22">
        <w:rPr>
          <w:b/>
          <w:sz w:val="28"/>
          <w:szCs w:val="28"/>
        </w:rPr>
        <w:t>(</w:t>
      </w:r>
      <w:r w:rsidR="0018256D" w:rsidRPr="0018256D">
        <w:rPr>
          <w:b/>
          <w:sz w:val="28"/>
          <w:szCs w:val="28"/>
        </w:rPr>
        <w:t>Катушка включения 5СЯ.520.307-02</w:t>
      </w:r>
      <w:r w:rsidR="00774138"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DE1E02" w:rsidRDefault="000C691B" w:rsidP="00854B1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="00612811" w:rsidRPr="00DE1E02">
        <w:rPr>
          <w:b/>
          <w:bCs/>
          <w:sz w:val="26"/>
          <w:szCs w:val="26"/>
        </w:rPr>
        <w:t xml:space="preserve">ребования к </w:t>
      </w:r>
      <w:r w:rsidR="000D4FD2" w:rsidRPr="00DE1E02">
        <w:rPr>
          <w:b/>
          <w:bCs/>
          <w:sz w:val="26"/>
          <w:szCs w:val="26"/>
        </w:rPr>
        <w:t>продукции</w:t>
      </w:r>
      <w:r w:rsidR="00612811" w:rsidRPr="00DE1E02">
        <w:rPr>
          <w:b/>
          <w:bCs/>
          <w:sz w:val="26"/>
          <w:szCs w:val="26"/>
        </w:rPr>
        <w:t>.</w:t>
      </w:r>
    </w:p>
    <w:p w:rsidR="00E93963" w:rsidRPr="006544BE" w:rsidRDefault="00E93963" w:rsidP="00E93963">
      <w:pPr>
        <w:pStyle w:val="ad"/>
        <w:numPr>
          <w:ilvl w:val="1"/>
          <w:numId w:val="3"/>
        </w:numPr>
        <w:tabs>
          <w:tab w:val="left" w:pos="1134"/>
        </w:tabs>
        <w:ind w:left="1069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характеристики  катушек </w:t>
      </w:r>
      <w:r w:rsidR="00352703">
        <w:rPr>
          <w:sz w:val="24"/>
          <w:szCs w:val="24"/>
        </w:rPr>
        <w:t>включения</w:t>
      </w:r>
      <w:r>
        <w:rPr>
          <w:sz w:val="24"/>
          <w:szCs w:val="24"/>
        </w:rPr>
        <w:t xml:space="preserve">  должны </w:t>
      </w:r>
      <w:r w:rsidRPr="003C4139">
        <w:rPr>
          <w:sz w:val="24"/>
          <w:szCs w:val="24"/>
        </w:rPr>
        <w:t xml:space="preserve">соответствовать </w:t>
      </w:r>
      <w:r w:rsidRPr="00A62A7D">
        <w:rPr>
          <w:sz w:val="24"/>
          <w:szCs w:val="24"/>
        </w:rPr>
        <w:t>требованиями настоящего стандарта по рабочим чертежам, утвержденным в установленном порядке и</w:t>
      </w:r>
      <w:r>
        <w:rPr>
          <w:sz w:val="24"/>
          <w:szCs w:val="24"/>
        </w:rPr>
        <w:t xml:space="preserve"> </w:t>
      </w:r>
      <w:r w:rsidRPr="00A62A7D">
        <w:rPr>
          <w:sz w:val="24"/>
          <w:szCs w:val="24"/>
        </w:rPr>
        <w:t>приведенных в таблице:</w:t>
      </w:r>
    </w:p>
    <w:p w:rsidR="00440BC7" w:rsidRPr="00DE1E02" w:rsidRDefault="00440BC7" w:rsidP="00440BC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tbl>
      <w:tblPr>
        <w:tblStyle w:val="ab"/>
        <w:tblW w:w="0" w:type="auto"/>
        <w:tblInd w:w="851" w:type="dxa"/>
        <w:tblLook w:val="04A0" w:firstRow="1" w:lastRow="0" w:firstColumn="1" w:lastColumn="0" w:noHBand="0" w:noVBand="1"/>
      </w:tblPr>
      <w:tblGrid>
        <w:gridCol w:w="3585"/>
        <w:gridCol w:w="6093"/>
      </w:tblGrid>
      <w:tr w:rsidR="00440BC7" w:rsidRPr="00DE1E02" w:rsidTr="00440BC7">
        <w:tc>
          <w:tcPr>
            <w:tcW w:w="3652" w:type="dxa"/>
          </w:tcPr>
          <w:p w:rsidR="00440BC7" w:rsidRPr="000F3C22" w:rsidRDefault="00440BC7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252" w:type="dxa"/>
          </w:tcPr>
          <w:p w:rsidR="00440BC7" w:rsidRPr="000F3C22" w:rsidRDefault="000F3C22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Обозначение</w:t>
            </w:r>
          </w:p>
        </w:tc>
      </w:tr>
      <w:tr w:rsidR="00440BC7" w:rsidRPr="00DE1E02" w:rsidTr="000F3C22">
        <w:tc>
          <w:tcPr>
            <w:tcW w:w="3652" w:type="dxa"/>
            <w:vAlign w:val="center"/>
          </w:tcPr>
          <w:p w:rsidR="00440BC7" w:rsidRPr="007709FF" w:rsidRDefault="0018256D" w:rsidP="00994CCD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8F40C4">
              <w:rPr>
                <w:sz w:val="24"/>
                <w:szCs w:val="24"/>
              </w:rPr>
              <w:t xml:space="preserve">Катушка </w:t>
            </w:r>
            <w:r w:rsidR="00352703">
              <w:rPr>
                <w:sz w:val="24"/>
                <w:szCs w:val="24"/>
              </w:rPr>
              <w:t xml:space="preserve">включения </w:t>
            </w:r>
          </w:p>
        </w:tc>
        <w:tc>
          <w:tcPr>
            <w:tcW w:w="6252" w:type="dxa"/>
            <w:vAlign w:val="center"/>
          </w:tcPr>
          <w:p w:rsidR="00440BC7" w:rsidRPr="007709FF" w:rsidRDefault="0018256D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8F40C4">
              <w:rPr>
                <w:sz w:val="24"/>
                <w:szCs w:val="24"/>
              </w:rPr>
              <w:t>5СЯ.520.307-02</w:t>
            </w:r>
          </w:p>
        </w:tc>
      </w:tr>
      <w:tr w:rsidR="00994CCD" w:rsidRPr="00DE1E02" w:rsidTr="000F3C22">
        <w:tc>
          <w:tcPr>
            <w:tcW w:w="3652" w:type="dxa"/>
            <w:vAlign w:val="center"/>
          </w:tcPr>
          <w:p w:rsidR="00994CCD" w:rsidRPr="008F40C4" w:rsidRDefault="00994CCD" w:rsidP="0018256D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привода</w:t>
            </w:r>
          </w:p>
        </w:tc>
        <w:tc>
          <w:tcPr>
            <w:tcW w:w="6252" w:type="dxa"/>
            <w:vAlign w:val="center"/>
          </w:tcPr>
          <w:p w:rsidR="00994CCD" w:rsidRPr="008F40C4" w:rsidRDefault="00994CCD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ППрК-1800</w:t>
            </w:r>
          </w:p>
        </w:tc>
      </w:tr>
      <w:tr w:rsidR="00994CCD" w:rsidRPr="00DE1E02" w:rsidTr="000F3C22">
        <w:tc>
          <w:tcPr>
            <w:tcW w:w="3652" w:type="dxa"/>
            <w:vAlign w:val="center"/>
          </w:tcPr>
          <w:p w:rsidR="00994CCD" w:rsidRDefault="00994CCD" w:rsidP="0018256D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выключателя</w:t>
            </w:r>
          </w:p>
        </w:tc>
        <w:tc>
          <w:tcPr>
            <w:tcW w:w="6252" w:type="dxa"/>
            <w:vAlign w:val="center"/>
          </w:tcPr>
          <w:p w:rsidR="00994CCD" w:rsidRPr="00352703" w:rsidRDefault="00994CCD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ВМТ</w:t>
            </w:r>
            <w:r w:rsidRPr="00352703">
              <w:rPr>
                <w:sz w:val="24"/>
                <w:szCs w:val="24"/>
              </w:rPr>
              <w:t>-110</w:t>
            </w:r>
          </w:p>
        </w:tc>
      </w:tr>
    </w:tbl>
    <w:p w:rsidR="008D713B" w:rsidRPr="00DE1E02" w:rsidRDefault="008D713B" w:rsidP="000F3C22">
      <w:pPr>
        <w:pStyle w:val="11"/>
        <w:tabs>
          <w:tab w:val="left" w:pos="709"/>
          <w:tab w:val="left" w:pos="1134"/>
        </w:tabs>
        <w:spacing w:line="276" w:lineRule="auto"/>
        <w:jc w:val="both"/>
        <w:rPr>
          <w:szCs w:val="24"/>
        </w:rPr>
      </w:pPr>
    </w:p>
    <w:p w:rsidR="00A02EBE" w:rsidRPr="00A02EBE" w:rsidRDefault="00A02EBE" w:rsidP="00AC22A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A02EBE">
        <w:rPr>
          <w:b/>
          <w:bCs/>
          <w:sz w:val="26"/>
          <w:szCs w:val="26"/>
        </w:rPr>
        <w:t>Общие требования.</w:t>
      </w:r>
    </w:p>
    <w:p w:rsidR="00A02EBE" w:rsidRDefault="00A02EBE" w:rsidP="00854B12">
      <w:pPr>
        <w:pStyle w:val="ad"/>
        <w:numPr>
          <w:ilvl w:val="1"/>
          <w:numId w:val="4"/>
        </w:numPr>
        <w:ind w:left="1069"/>
        <w:rPr>
          <w:sz w:val="24"/>
          <w:szCs w:val="24"/>
        </w:rPr>
      </w:pPr>
      <w:r>
        <w:rPr>
          <w:sz w:val="24"/>
          <w:szCs w:val="24"/>
        </w:rPr>
        <w:t xml:space="preserve">К поставке допускаются </w:t>
      </w:r>
      <w:r w:rsidR="002568DB">
        <w:rPr>
          <w:sz w:val="24"/>
          <w:szCs w:val="24"/>
        </w:rPr>
        <w:t xml:space="preserve">катушки </w:t>
      </w:r>
      <w:r w:rsidR="00352703">
        <w:rPr>
          <w:sz w:val="24"/>
          <w:szCs w:val="24"/>
        </w:rPr>
        <w:t xml:space="preserve">включения </w:t>
      </w:r>
      <w:r>
        <w:rPr>
          <w:sz w:val="24"/>
          <w:szCs w:val="24"/>
        </w:rPr>
        <w:t>, отвечающие следующим требованиям:</w:t>
      </w:r>
    </w:p>
    <w:p w:rsidR="00A02EBE" w:rsidRDefault="00223CA9" w:rsidP="00854B1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катушки </w:t>
      </w:r>
      <w:r w:rsidR="00352703">
        <w:rPr>
          <w:sz w:val="24"/>
          <w:szCs w:val="24"/>
        </w:rPr>
        <w:t xml:space="preserve">включения </w:t>
      </w:r>
      <w:r w:rsidR="00A02EBE">
        <w:rPr>
          <w:sz w:val="24"/>
          <w:szCs w:val="24"/>
        </w:rPr>
        <w:t xml:space="preserve"> должна быть новой, ранее не использованной;</w:t>
      </w:r>
    </w:p>
    <w:p w:rsidR="00A02EBE" w:rsidRDefault="00A02EBE" w:rsidP="00854B1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требованиям.</w:t>
      </w:r>
    </w:p>
    <w:p w:rsidR="00A02EBE" w:rsidRDefault="00A02EBE" w:rsidP="00854B1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 же для отечественных, выпускающих катушки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02EBE" w:rsidRDefault="00A02EBE" w:rsidP="00854B1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A02EBE" w:rsidRDefault="00223CA9" w:rsidP="00854B1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катушки </w:t>
      </w:r>
      <w:r w:rsidR="00352703">
        <w:rPr>
          <w:sz w:val="24"/>
          <w:szCs w:val="24"/>
        </w:rPr>
        <w:t xml:space="preserve">включения </w:t>
      </w:r>
      <w:r>
        <w:rPr>
          <w:sz w:val="24"/>
          <w:szCs w:val="24"/>
        </w:rPr>
        <w:t xml:space="preserve"> должны</w:t>
      </w:r>
      <w:r w:rsidR="00A02EBE">
        <w:rPr>
          <w:sz w:val="24"/>
          <w:szCs w:val="24"/>
        </w:rPr>
        <w:t xml:space="preserve"> соответствовать требованиям технической политики </w:t>
      </w:r>
      <w:r w:rsidR="00CB7503">
        <w:rPr>
          <w:sz w:val="24"/>
          <w:szCs w:val="24"/>
        </w:rPr>
        <w:t>ПАО «Россети</w:t>
      </w:r>
      <w:r w:rsidR="00A02EBE">
        <w:rPr>
          <w:sz w:val="24"/>
          <w:szCs w:val="24"/>
        </w:rPr>
        <w:t>»;</w:t>
      </w:r>
    </w:p>
    <w:p w:rsidR="00A02EBE" w:rsidRDefault="00A02EBE" w:rsidP="00854B1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оборудования) деклараций (сертификатов) соответствия требованиям безопасности;</w:t>
      </w:r>
    </w:p>
    <w:p w:rsidR="00A02EBE" w:rsidRDefault="00A02EBE" w:rsidP="00854B1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02EBE" w:rsidRDefault="00223CA9" w:rsidP="00854B12">
      <w:pPr>
        <w:pStyle w:val="ad"/>
        <w:numPr>
          <w:ilvl w:val="0"/>
          <w:numId w:val="6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Катушки </w:t>
      </w:r>
      <w:r w:rsidR="00352703">
        <w:rPr>
          <w:sz w:val="24"/>
          <w:szCs w:val="24"/>
        </w:rPr>
        <w:t xml:space="preserve">включения </w:t>
      </w:r>
      <w:r w:rsidR="00A02EBE">
        <w:rPr>
          <w:sz w:val="24"/>
          <w:szCs w:val="24"/>
        </w:rPr>
        <w:t xml:space="preserve"> должны соответствовать требованиям «Правил устройства электроустановок» (ПУЭ) (7-е издание) и требованиям:</w:t>
      </w:r>
    </w:p>
    <w:p w:rsidR="00A02EBE" w:rsidRDefault="00A02EBE" w:rsidP="00A02EBE">
      <w:pPr>
        <w:pStyle w:val="1"/>
        <w:numPr>
          <w:ilvl w:val="0"/>
          <w:numId w:val="0"/>
        </w:numPr>
        <w:tabs>
          <w:tab w:val="left" w:pos="708"/>
        </w:tabs>
        <w:ind w:left="432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-  ГОСТ 403-73. Аппараты электрические на напряжение до 1000 В. Допустимые температуры нагрева частей аппаратов;</w:t>
      </w:r>
    </w:p>
    <w:p w:rsidR="00AC22AB" w:rsidRDefault="00A02EBE" w:rsidP="00AC22AB">
      <w:pPr>
        <w:pStyle w:val="ad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02EBE" w:rsidRPr="00AC22AB" w:rsidRDefault="00A02EBE" w:rsidP="00AC22AB">
      <w:pPr>
        <w:pStyle w:val="ad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AC22AB">
        <w:rPr>
          <w:sz w:val="24"/>
          <w:szCs w:val="24"/>
        </w:rPr>
        <w:t xml:space="preserve">ГОСТ 15543.1-89 «Изделия электротехнические. Общие требования в части стойкости к климатическим </w:t>
      </w:r>
      <w:r w:rsidR="00E93963" w:rsidRPr="00AC22AB">
        <w:rPr>
          <w:sz w:val="24"/>
          <w:szCs w:val="24"/>
        </w:rPr>
        <w:t>внешним воздействующим факторам</w:t>
      </w:r>
      <w:r w:rsidR="00AC22AB" w:rsidRPr="00AC22AB">
        <w:rPr>
          <w:sz w:val="24"/>
          <w:szCs w:val="24"/>
        </w:rPr>
        <w:t>».</w:t>
      </w:r>
      <w:r w:rsidRPr="00AC22AB">
        <w:rPr>
          <w:color w:val="FFFFFF"/>
        </w:rPr>
        <w:t xml:space="preserve"> Классификация. Общие технические требования</w:t>
      </w:r>
    </w:p>
    <w:p w:rsidR="00A02EBE" w:rsidRDefault="00A02EBE" w:rsidP="00AC22AB">
      <w:pPr>
        <w:pStyle w:val="ad"/>
        <w:numPr>
          <w:ilvl w:val="0"/>
          <w:numId w:val="6"/>
        </w:numPr>
        <w:tabs>
          <w:tab w:val="left" w:pos="0"/>
          <w:tab w:val="left" w:pos="851"/>
          <w:tab w:val="left" w:pos="1134"/>
        </w:tabs>
        <w:spacing w:line="276" w:lineRule="auto"/>
        <w:ind w:hanging="776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:rsidR="00A02EBE" w:rsidRDefault="00A02EBE" w:rsidP="00AC22A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заявленной номенклатуры должны соответствовать требованиям, указанным в технических условиях изготовителя, 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>ГОСТ 17242-86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A02EBE" w:rsidRDefault="00A02EBE" w:rsidP="00AC22A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заявленной продукции должны соответствовать требованиям ГОСТ 17242-86.</w:t>
      </w:r>
    </w:p>
    <w:p w:rsidR="00A02EBE" w:rsidRDefault="00A02EBE" w:rsidP="00AC22A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заявленной продукции должен предотвратить их повреждение или порчу во время перевозки и погрузки/разгрузки, а также воздействие осадков во время перевозки и при открытом хранении.</w:t>
      </w:r>
    </w:p>
    <w:p w:rsidR="00A02EBE" w:rsidRDefault="00A02EBE" w:rsidP="00AC22A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изделий должна производиться в соответствии с требованиями нормативно-технической документации на конкретные типы изделий.</w:t>
      </w:r>
    </w:p>
    <w:p w:rsidR="00A02EBE" w:rsidRDefault="00223CA9" w:rsidP="00A02EB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Катушки </w:t>
      </w:r>
      <w:r w:rsidR="00352703">
        <w:rPr>
          <w:szCs w:val="24"/>
        </w:rPr>
        <w:t xml:space="preserve">включения </w:t>
      </w:r>
      <w:r w:rsidR="00A02EBE">
        <w:rPr>
          <w:szCs w:val="24"/>
        </w:rPr>
        <w:t xml:space="preserve"> должны быть для транспортирования упакованы в соответствие с требованиями ГОСТ 23216, ГОСТ 16511 и ГОСТ 2991.</w:t>
      </w:r>
    </w:p>
    <w:p w:rsidR="00A02EBE" w:rsidRDefault="00A02EBE" w:rsidP="00854B12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>
        <w:rPr>
          <w:szCs w:val="24"/>
        </w:rPr>
        <w:t>Каждая партия изделий должна подвергаться приемо-сдаточным испытаниям в соответствие с ГОСТ 16962.2-90.</w:t>
      </w:r>
    </w:p>
    <w:p w:rsidR="00A02EBE" w:rsidRDefault="00A02EBE" w:rsidP="00854B12">
      <w:pPr>
        <w:pStyle w:val="ad"/>
        <w:numPr>
          <w:ilvl w:val="0"/>
          <w:numId w:val="6"/>
        </w:numPr>
        <w:tabs>
          <w:tab w:val="left" w:pos="709"/>
        </w:tabs>
        <w:spacing w:line="276" w:lineRule="auto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В комплект поставки заявленной номенклатуры должны входить: </w:t>
      </w:r>
    </w:p>
    <w:p w:rsidR="00A02EBE" w:rsidRDefault="00A02EBE" w:rsidP="00A02EBE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223CA9">
        <w:rPr>
          <w:sz w:val="24"/>
          <w:szCs w:val="24"/>
        </w:rPr>
        <w:t xml:space="preserve">катушки </w:t>
      </w:r>
      <w:r w:rsidR="00352703">
        <w:rPr>
          <w:sz w:val="24"/>
          <w:szCs w:val="24"/>
        </w:rPr>
        <w:t xml:space="preserve">включения </w:t>
      </w:r>
      <w:r>
        <w:rPr>
          <w:sz w:val="24"/>
          <w:szCs w:val="24"/>
        </w:rPr>
        <w:t xml:space="preserve">  конкретного типа;</w:t>
      </w:r>
    </w:p>
    <w:p w:rsidR="00A02EBE" w:rsidRDefault="00A02EBE" w:rsidP="00A02EBE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паспорт по нормативной документации, утвержденной в установленном порядке;</w:t>
      </w:r>
    </w:p>
    <w:p w:rsidR="00A02EBE" w:rsidRDefault="00A02EBE" w:rsidP="00A02EBE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:rsidR="00A02EBE" w:rsidRDefault="00A02EBE" w:rsidP="00A02EBE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поставляемые катушки, на русском языке.</w:t>
      </w:r>
    </w:p>
    <w:p w:rsidR="00A02EBE" w:rsidRDefault="00A02EBE" w:rsidP="00854B12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>
        <w:rPr>
          <w:szCs w:val="24"/>
        </w:rPr>
        <w:t>Срок изготовления продукции должен быть не более полугода от момента поставки.</w:t>
      </w:r>
    </w:p>
    <w:p w:rsidR="0018256D" w:rsidRPr="00DE1E02" w:rsidRDefault="0018256D" w:rsidP="0018256D">
      <w:pPr>
        <w:spacing w:line="276" w:lineRule="auto"/>
        <w:rPr>
          <w:sz w:val="24"/>
          <w:szCs w:val="24"/>
        </w:rPr>
      </w:pPr>
    </w:p>
    <w:p w:rsidR="0018256D" w:rsidRPr="00DE1E02" w:rsidRDefault="0018256D" w:rsidP="00854B1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Гарантийные обязательства.</w:t>
      </w:r>
    </w:p>
    <w:p w:rsidR="00CC2419" w:rsidRDefault="00CC2419" w:rsidP="00CC241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поставляемую продукцию должна распространяться не менее чем на 24 месяца со дня ее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CC2419" w:rsidRDefault="00CC2419" w:rsidP="00CC241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C2419" w:rsidRPr="00CC2419" w:rsidRDefault="00CC2419" w:rsidP="00CC241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 w:rsidRPr="00CC2419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CC2419" w:rsidRDefault="00CC2419" w:rsidP="00CC2419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Изделия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CC2419" w:rsidRDefault="00CC2419" w:rsidP="00CC241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C2419" w:rsidRDefault="00CC2419" w:rsidP="00CC2419">
      <w:pPr>
        <w:pStyle w:val="ad"/>
        <w:numPr>
          <w:ilvl w:val="0"/>
          <w:numId w:val="8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CC2419" w:rsidRDefault="00CC2419" w:rsidP="00CC2419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изделий, содержание и способ нанесения ее указывается в стандартах или технических условиях на изделия конкретных типов. Маркировка изделий производится непосредственно на изделии. 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 По всем видам изделий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2.601-2019 по монтажу, обеспечению правильной и безопасной эксплуатации, технического обслуживания поставляемых изделий. </w:t>
      </w:r>
    </w:p>
    <w:p w:rsidR="00CC2419" w:rsidRDefault="00CC2419" w:rsidP="00CC2419">
      <w:pPr>
        <w:pStyle w:val="ad"/>
        <w:tabs>
          <w:tab w:val="left" w:pos="709"/>
        </w:tabs>
        <w:spacing w:line="276" w:lineRule="auto"/>
        <w:ind w:left="0" w:firstLine="709"/>
        <w:rPr>
          <w:sz w:val="24"/>
          <w:szCs w:val="24"/>
        </w:rPr>
      </w:pPr>
    </w:p>
    <w:p w:rsidR="00CC2419" w:rsidRDefault="00CC2419" w:rsidP="00CC2419">
      <w:pPr>
        <w:pStyle w:val="ad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CC2419" w:rsidRDefault="00CC2419" w:rsidP="00CC24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запасных частей должна пройти входной контроль, осуществляемый представителями филиалов ПАО «</w:t>
      </w:r>
      <w:r w:rsidR="00C17B96">
        <w:rPr>
          <w:szCs w:val="24"/>
        </w:rPr>
        <w:t>Россети Центр</w:t>
      </w:r>
      <w:r>
        <w:rPr>
          <w:szCs w:val="24"/>
        </w:rPr>
        <w:t>» и ответственными представителями Поставщика при получении ее на склад.</w:t>
      </w:r>
    </w:p>
    <w:p w:rsidR="00CC2419" w:rsidRDefault="00CC2419" w:rsidP="00CC241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B7B74" w:rsidRPr="0018256D" w:rsidRDefault="00AB7B74" w:rsidP="0018256D">
      <w:pPr>
        <w:tabs>
          <w:tab w:val="left" w:pos="993"/>
        </w:tabs>
        <w:spacing w:line="276" w:lineRule="auto"/>
        <w:ind w:firstLine="0"/>
        <w:rPr>
          <w:sz w:val="24"/>
          <w:szCs w:val="24"/>
        </w:rPr>
      </w:pPr>
    </w:p>
    <w:p w:rsidR="00AB7B74" w:rsidRPr="00DE1E02" w:rsidRDefault="00AB7B74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451C4D" w:rsidRPr="00DE1E02" w:rsidRDefault="00451C4D" w:rsidP="00451C4D">
      <w:pPr>
        <w:rPr>
          <w:sz w:val="24"/>
          <w:szCs w:val="24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972AA6" w:rsidTr="00972AA6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72AA6" w:rsidRDefault="00972AA6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2AA6" w:rsidRDefault="00972AA6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72AA6" w:rsidRDefault="00972AA6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:rsidR="00972AA6" w:rsidRDefault="00972AA6" w:rsidP="00972AA6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p w:rsidR="00CD48A1" w:rsidRPr="00DE1E02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bookmarkStart w:id="1" w:name="_GoBack"/>
      <w:bookmarkEnd w:id="1"/>
    </w:p>
    <w:p w:rsidR="008A5CA5" w:rsidRPr="00DE1E02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DE1E02" w:rsidSect="00F64478">
      <w:headerReference w:type="even" r:id="rId11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FDF" w:rsidRDefault="00253FDF">
      <w:r>
        <w:separator/>
      </w:r>
    </w:p>
  </w:endnote>
  <w:endnote w:type="continuationSeparator" w:id="0">
    <w:p w:rsidR="00253FDF" w:rsidRDefault="00253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FDF" w:rsidRDefault="00253FDF">
      <w:r>
        <w:separator/>
      </w:r>
    </w:p>
  </w:footnote>
  <w:footnote w:type="continuationSeparator" w:id="0">
    <w:p w:rsidR="00253FDF" w:rsidRDefault="00253F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D36D7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4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4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517A"/>
    <w:rsid w:val="00016DC9"/>
    <w:rsid w:val="00020BC6"/>
    <w:rsid w:val="00021AAA"/>
    <w:rsid w:val="00021C6E"/>
    <w:rsid w:val="00023BB4"/>
    <w:rsid w:val="00026ECC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70D2E"/>
    <w:rsid w:val="00071958"/>
    <w:rsid w:val="00076C0F"/>
    <w:rsid w:val="000808BE"/>
    <w:rsid w:val="00081EB4"/>
    <w:rsid w:val="00082605"/>
    <w:rsid w:val="00084847"/>
    <w:rsid w:val="000858AE"/>
    <w:rsid w:val="00085DAC"/>
    <w:rsid w:val="0008624E"/>
    <w:rsid w:val="00094AC3"/>
    <w:rsid w:val="000961A3"/>
    <w:rsid w:val="000A0393"/>
    <w:rsid w:val="000A6598"/>
    <w:rsid w:val="000A7BD4"/>
    <w:rsid w:val="000B068C"/>
    <w:rsid w:val="000B0EA8"/>
    <w:rsid w:val="000B5D7C"/>
    <w:rsid w:val="000B7290"/>
    <w:rsid w:val="000B7329"/>
    <w:rsid w:val="000B7484"/>
    <w:rsid w:val="000C2897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6F5B"/>
    <w:rsid w:val="00101290"/>
    <w:rsid w:val="00101DD6"/>
    <w:rsid w:val="001036E3"/>
    <w:rsid w:val="00103FEC"/>
    <w:rsid w:val="00105808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4BAD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3997"/>
    <w:rsid w:val="00175B84"/>
    <w:rsid w:val="00182091"/>
    <w:rsid w:val="0018256D"/>
    <w:rsid w:val="00184AA7"/>
    <w:rsid w:val="00190A22"/>
    <w:rsid w:val="00190A26"/>
    <w:rsid w:val="00191F70"/>
    <w:rsid w:val="00192E02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489A"/>
    <w:rsid w:val="001B7FD4"/>
    <w:rsid w:val="001C347A"/>
    <w:rsid w:val="001C37EA"/>
    <w:rsid w:val="001C4FA0"/>
    <w:rsid w:val="001D1702"/>
    <w:rsid w:val="001D2559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6147"/>
    <w:rsid w:val="00211E4B"/>
    <w:rsid w:val="00213168"/>
    <w:rsid w:val="0021474F"/>
    <w:rsid w:val="00220881"/>
    <w:rsid w:val="00220A08"/>
    <w:rsid w:val="00220A91"/>
    <w:rsid w:val="00221D18"/>
    <w:rsid w:val="00223CA9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3FDF"/>
    <w:rsid w:val="00254341"/>
    <w:rsid w:val="002568DB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1AA6"/>
    <w:rsid w:val="002C5858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0650"/>
    <w:rsid w:val="003317E2"/>
    <w:rsid w:val="00331BAE"/>
    <w:rsid w:val="00340419"/>
    <w:rsid w:val="0034536F"/>
    <w:rsid w:val="00352703"/>
    <w:rsid w:val="00353334"/>
    <w:rsid w:val="0035538F"/>
    <w:rsid w:val="00355F50"/>
    <w:rsid w:val="00360276"/>
    <w:rsid w:val="0036100E"/>
    <w:rsid w:val="00362A31"/>
    <w:rsid w:val="00363396"/>
    <w:rsid w:val="00363438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695D"/>
    <w:rsid w:val="00397B7D"/>
    <w:rsid w:val="003A23D7"/>
    <w:rsid w:val="003A2F10"/>
    <w:rsid w:val="003A4892"/>
    <w:rsid w:val="003A6D11"/>
    <w:rsid w:val="003A7DDA"/>
    <w:rsid w:val="003B0588"/>
    <w:rsid w:val="003B3E80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2BE8"/>
    <w:rsid w:val="003E664C"/>
    <w:rsid w:val="003E7135"/>
    <w:rsid w:val="003E7D01"/>
    <w:rsid w:val="003E7E3E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24C"/>
    <w:rsid w:val="0041077B"/>
    <w:rsid w:val="00410B94"/>
    <w:rsid w:val="00411097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67997"/>
    <w:rsid w:val="00471F05"/>
    <w:rsid w:val="00472626"/>
    <w:rsid w:val="0047298E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59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5141"/>
    <w:rsid w:val="004E6C6E"/>
    <w:rsid w:val="004F4028"/>
    <w:rsid w:val="004F49AF"/>
    <w:rsid w:val="004F4E9E"/>
    <w:rsid w:val="004F517F"/>
    <w:rsid w:val="004F5C65"/>
    <w:rsid w:val="004F6968"/>
    <w:rsid w:val="00501183"/>
    <w:rsid w:val="00502024"/>
    <w:rsid w:val="00510CC9"/>
    <w:rsid w:val="00511EF6"/>
    <w:rsid w:val="00512505"/>
    <w:rsid w:val="00512E31"/>
    <w:rsid w:val="00515F44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30A8"/>
    <w:rsid w:val="005649B8"/>
    <w:rsid w:val="0056630C"/>
    <w:rsid w:val="00567CD4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C7E16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789"/>
    <w:rsid w:val="005E292D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4F4C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2134"/>
    <w:rsid w:val="00643D80"/>
    <w:rsid w:val="00644676"/>
    <w:rsid w:val="006459FD"/>
    <w:rsid w:val="00647228"/>
    <w:rsid w:val="00650FF3"/>
    <w:rsid w:val="006512FD"/>
    <w:rsid w:val="00651664"/>
    <w:rsid w:val="00652856"/>
    <w:rsid w:val="00653E0C"/>
    <w:rsid w:val="00656B8E"/>
    <w:rsid w:val="00657166"/>
    <w:rsid w:val="0065763B"/>
    <w:rsid w:val="0066047C"/>
    <w:rsid w:val="00661675"/>
    <w:rsid w:val="00662594"/>
    <w:rsid w:val="006626DA"/>
    <w:rsid w:val="0066439D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8502D"/>
    <w:rsid w:val="006906F1"/>
    <w:rsid w:val="00694E56"/>
    <w:rsid w:val="00696EAC"/>
    <w:rsid w:val="00697D58"/>
    <w:rsid w:val="006A0475"/>
    <w:rsid w:val="006A383F"/>
    <w:rsid w:val="006A4E1A"/>
    <w:rsid w:val="006A7360"/>
    <w:rsid w:val="006B007F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1C6D"/>
    <w:rsid w:val="006E4D7C"/>
    <w:rsid w:val="006E56BF"/>
    <w:rsid w:val="006E64BE"/>
    <w:rsid w:val="006E6FC2"/>
    <w:rsid w:val="006E7183"/>
    <w:rsid w:val="006F22B5"/>
    <w:rsid w:val="006F290E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61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1FF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4F1A"/>
    <w:rsid w:val="007963C2"/>
    <w:rsid w:val="00797123"/>
    <w:rsid w:val="00797192"/>
    <w:rsid w:val="00797487"/>
    <w:rsid w:val="007A0014"/>
    <w:rsid w:val="007A04D7"/>
    <w:rsid w:val="007A0D05"/>
    <w:rsid w:val="007A114B"/>
    <w:rsid w:val="007A29DD"/>
    <w:rsid w:val="007A3472"/>
    <w:rsid w:val="007A3569"/>
    <w:rsid w:val="007A535B"/>
    <w:rsid w:val="007B0386"/>
    <w:rsid w:val="007B072A"/>
    <w:rsid w:val="007B1C44"/>
    <w:rsid w:val="007B2A06"/>
    <w:rsid w:val="007B527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7F0B"/>
    <w:rsid w:val="007D158D"/>
    <w:rsid w:val="007D34D8"/>
    <w:rsid w:val="007D4637"/>
    <w:rsid w:val="007D4BE7"/>
    <w:rsid w:val="007D54B2"/>
    <w:rsid w:val="007D6C0C"/>
    <w:rsid w:val="007D7685"/>
    <w:rsid w:val="007D777E"/>
    <w:rsid w:val="007E348A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3E5"/>
    <w:rsid w:val="008274AA"/>
    <w:rsid w:val="0082755E"/>
    <w:rsid w:val="008308C3"/>
    <w:rsid w:val="00832103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4B12"/>
    <w:rsid w:val="008574C3"/>
    <w:rsid w:val="00857D4B"/>
    <w:rsid w:val="00865492"/>
    <w:rsid w:val="00866598"/>
    <w:rsid w:val="008667B2"/>
    <w:rsid w:val="00870F18"/>
    <w:rsid w:val="0087122F"/>
    <w:rsid w:val="008727FA"/>
    <w:rsid w:val="0087407B"/>
    <w:rsid w:val="008740B4"/>
    <w:rsid w:val="0087433A"/>
    <w:rsid w:val="0087572B"/>
    <w:rsid w:val="008832E3"/>
    <w:rsid w:val="00884BC3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B44BB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0F19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205BB"/>
    <w:rsid w:val="00924511"/>
    <w:rsid w:val="009265EE"/>
    <w:rsid w:val="0092685A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1F8"/>
    <w:rsid w:val="009605DB"/>
    <w:rsid w:val="009618EE"/>
    <w:rsid w:val="00962628"/>
    <w:rsid w:val="009630C2"/>
    <w:rsid w:val="00967633"/>
    <w:rsid w:val="00967E65"/>
    <w:rsid w:val="009709D8"/>
    <w:rsid w:val="00971559"/>
    <w:rsid w:val="00971945"/>
    <w:rsid w:val="00971ED6"/>
    <w:rsid w:val="00972AA6"/>
    <w:rsid w:val="00973170"/>
    <w:rsid w:val="00973C4F"/>
    <w:rsid w:val="0097481A"/>
    <w:rsid w:val="009773EE"/>
    <w:rsid w:val="009818FF"/>
    <w:rsid w:val="00984849"/>
    <w:rsid w:val="00991BDD"/>
    <w:rsid w:val="00991C6B"/>
    <w:rsid w:val="00992BF9"/>
    <w:rsid w:val="0099327E"/>
    <w:rsid w:val="00994CCD"/>
    <w:rsid w:val="00996644"/>
    <w:rsid w:val="00997022"/>
    <w:rsid w:val="009A0382"/>
    <w:rsid w:val="009A2E7D"/>
    <w:rsid w:val="009A442F"/>
    <w:rsid w:val="009B09DD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2EBE"/>
    <w:rsid w:val="00A03165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1E20"/>
    <w:rsid w:val="00A420E1"/>
    <w:rsid w:val="00A501FF"/>
    <w:rsid w:val="00A50F37"/>
    <w:rsid w:val="00A515A6"/>
    <w:rsid w:val="00A53A7C"/>
    <w:rsid w:val="00A547C9"/>
    <w:rsid w:val="00A54934"/>
    <w:rsid w:val="00A54F03"/>
    <w:rsid w:val="00A552EF"/>
    <w:rsid w:val="00A57AE8"/>
    <w:rsid w:val="00A603CB"/>
    <w:rsid w:val="00A60A6E"/>
    <w:rsid w:val="00A61E88"/>
    <w:rsid w:val="00A65193"/>
    <w:rsid w:val="00A66CCC"/>
    <w:rsid w:val="00A67B38"/>
    <w:rsid w:val="00A7190F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3CF"/>
    <w:rsid w:val="00AB7B74"/>
    <w:rsid w:val="00AC22AB"/>
    <w:rsid w:val="00AC3175"/>
    <w:rsid w:val="00AC31A0"/>
    <w:rsid w:val="00AC3825"/>
    <w:rsid w:val="00AC4B49"/>
    <w:rsid w:val="00AC4D48"/>
    <w:rsid w:val="00AC53F7"/>
    <w:rsid w:val="00AC74F3"/>
    <w:rsid w:val="00AC7ADF"/>
    <w:rsid w:val="00AC7F6B"/>
    <w:rsid w:val="00AD16F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166C"/>
    <w:rsid w:val="00B24C00"/>
    <w:rsid w:val="00B30914"/>
    <w:rsid w:val="00B31336"/>
    <w:rsid w:val="00B3141F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386F"/>
    <w:rsid w:val="00B8412D"/>
    <w:rsid w:val="00B87BD8"/>
    <w:rsid w:val="00B92097"/>
    <w:rsid w:val="00B946A9"/>
    <w:rsid w:val="00B97488"/>
    <w:rsid w:val="00B97AC4"/>
    <w:rsid w:val="00BA0DE5"/>
    <w:rsid w:val="00BA19D6"/>
    <w:rsid w:val="00BA2459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705D"/>
    <w:rsid w:val="00BE0260"/>
    <w:rsid w:val="00BE1E41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6EE0"/>
    <w:rsid w:val="00C12368"/>
    <w:rsid w:val="00C142E2"/>
    <w:rsid w:val="00C15F94"/>
    <w:rsid w:val="00C16173"/>
    <w:rsid w:val="00C1752C"/>
    <w:rsid w:val="00C179D9"/>
    <w:rsid w:val="00C17B96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60E"/>
    <w:rsid w:val="00C409DF"/>
    <w:rsid w:val="00C40FCB"/>
    <w:rsid w:val="00C454DA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05A9"/>
    <w:rsid w:val="00C72F80"/>
    <w:rsid w:val="00C734C3"/>
    <w:rsid w:val="00C74702"/>
    <w:rsid w:val="00C751BA"/>
    <w:rsid w:val="00C755BC"/>
    <w:rsid w:val="00C77DD8"/>
    <w:rsid w:val="00C80805"/>
    <w:rsid w:val="00C81641"/>
    <w:rsid w:val="00C81B72"/>
    <w:rsid w:val="00C81DA1"/>
    <w:rsid w:val="00C87569"/>
    <w:rsid w:val="00C876E5"/>
    <w:rsid w:val="00C900FB"/>
    <w:rsid w:val="00C9010C"/>
    <w:rsid w:val="00C9178E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E9A"/>
    <w:rsid w:val="00CB7033"/>
    <w:rsid w:val="00CB7503"/>
    <w:rsid w:val="00CC081C"/>
    <w:rsid w:val="00CC1E26"/>
    <w:rsid w:val="00CC2419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6D7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5DBD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2DC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2B7"/>
    <w:rsid w:val="00DB1F6B"/>
    <w:rsid w:val="00DB4EDF"/>
    <w:rsid w:val="00DB588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451B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3859"/>
    <w:rsid w:val="00E24F3F"/>
    <w:rsid w:val="00E26AC7"/>
    <w:rsid w:val="00E26D27"/>
    <w:rsid w:val="00E304A8"/>
    <w:rsid w:val="00E306DA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48CC"/>
    <w:rsid w:val="00E7507A"/>
    <w:rsid w:val="00E8200D"/>
    <w:rsid w:val="00E84C0F"/>
    <w:rsid w:val="00E852F4"/>
    <w:rsid w:val="00E8545E"/>
    <w:rsid w:val="00E86BB7"/>
    <w:rsid w:val="00E86CEE"/>
    <w:rsid w:val="00E872A5"/>
    <w:rsid w:val="00E90EF6"/>
    <w:rsid w:val="00E92BDB"/>
    <w:rsid w:val="00E93963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3CCD"/>
    <w:rsid w:val="00EC55B3"/>
    <w:rsid w:val="00EC58B7"/>
    <w:rsid w:val="00EC5D3B"/>
    <w:rsid w:val="00EC6A0D"/>
    <w:rsid w:val="00EC734C"/>
    <w:rsid w:val="00ED002B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A77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7DCC"/>
    <w:rsid w:val="00F10010"/>
    <w:rsid w:val="00F1002E"/>
    <w:rsid w:val="00F1220E"/>
    <w:rsid w:val="00F128C1"/>
    <w:rsid w:val="00F135C1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FBB"/>
    <w:rsid w:val="00F525F8"/>
    <w:rsid w:val="00F555E8"/>
    <w:rsid w:val="00F55FA9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6F83"/>
    <w:rsid w:val="00F7773E"/>
    <w:rsid w:val="00F80674"/>
    <w:rsid w:val="00F84073"/>
    <w:rsid w:val="00F84141"/>
    <w:rsid w:val="00F844B6"/>
    <w:rsid w:val="00F85820"/>
    <w:rsid w:val="00F85E2D"/>
    <w:rsid w:val="00F86F49"/>
    <w:rsid w:val="00F87742"/>
    <w:rsid w:val="00F87C16"/>
    <w:rsid w:val="00F90AC6"/>
    <w:rsid w:val="00F91952"/>
    <w:rsid w:val="00F9347A"/>
    <w:rsid w:val="00F93B1C"/>
    <w:rsid w:val="00F95B3C"/>
    <w:rsid w:val="00F96C22"/>
    <w:rsid w:val="00F97B5B"/>
    <w:rsid w:val="00FA156C"/>
    <w:rsid w:val="00FA3B15"/>
    <w:rsid w:val="00FA4641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197A"/>
    <w:rsid w:val="00FE2964"/>
    <w:rsid w:val="00FE2CE8"/>
    <w:rsid w:val="00FE35CE"/>
    <w:rsid w:val="00FE3A06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BC6D00B-0E6D-4D09-811F-B92B509D0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1">
    <w:name w:val="Обычный1"/>
    <w:rsid w:val="008D713B"/>
    <w:rPr>
      <w:rFonts w:eastAsia="Calibri"/>
      <w:sz w:val="24"/>
    </w:rPr>
  </w:style>
  <w:style w:type="character" w:customStyle="1" w:styleId="10">
    <w:name w:val="Заголовок 1 Знак"/>
    <w:basedOn w:val="a1"/>
    <w:link w:val="1"/>
    <w:rsid w:val="00A02EBE"/>
    <w:rPr>
      <w:sz w:val="28"/>
    </w:rPr>
  </w:style>
  <w:style w:type="character" w:customStyle="1" w:styleId="20">
    <w:name w:val="Заголовок 2 Знак"/>
    <w:basedOn w:val="a1"/>
    <w:link w:val="2"/>
    <w:rsid w:val="00C17B96"/>
    <w:rPr>
      <w:b/>
      <w:sz w:val="28"/>
    </w:rPr>
  </w:style>
  <w:style w:type="paragraph" w:styleId="af3">
    <w:name w:val="Balloon Text"/>
    <w:basedOn w:val="a0"/>
    <w:link w:val="af4"/>
    <w:semiHidden/>
    <w:unhideWhenUsed/>
    <w:rsid w:val="00972AA6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972A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1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473A6-8935-4AED-B549-2B56BB6168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1C4988-8170-4224-A3C2-99C25026D1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1BF0E7-3527-481A-8F26-16F682AD2A4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5285EF06-B178-43F7-9634-CC66BFCBE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955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Майоров Алексей Александрович</cp:lastModifiedBy>
  <cp:revision>9</cp:revision>
  <cp:lastPrinted>2021-11-01T13:23:00Z</cp:lastPrinted>
  <dcterms:created xsi:type="dcterms:W3CDTF">2020-10-27T05:49:00Z</dcterms:created>
  <dcterms:modified xsi:type="dcterms:W3CDTF">2021-11-01T13:23:00Z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