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0E7912" w:rsidRDefault="006E5898" w:rsidP="000E791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E5898">
              <w:rPr>
                <w:b/>
                <w:sz w:val="26"/>
                <w:szCs w:val="26"/>
                <w:lang w:val="en-US"/>
              </w:rPr>
              <w:t>306I</w:t>
            </w:r>
            <w:r w:rsidR="000E7912">
              <w:rPr>
                <w:b/>
                <w:sz w:val="26"/>
                <w:szCs w:val="26"/>
              </w:rPr>
              <w:t>_156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C351AE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351AE">
              <w:rPr>
                <w:b/>
                <w:sz w:val="26"/>
                <w:szCs w:val="26"/>
              </w:rPr>
              <w:t>2038202</w:t>
            </w:r>
          </w:p>
        </w:tc>
      </w:tr>
    </w:tbl>
    <w:p w:rsidR="00865629" w:rsidRPr="00282ED6" w:rsidRDefault="00865629" w:rsidP="00865629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865629" w:rsidRPr="00282ED6" w:rsidRDefault="00865629" w:rsidP="00865629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865629" w:rsidRPr="00282ED6" w:rsidRDefault="00865629" w:rsidP="00865629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9A56C1" w:rsidRDefault="00865629" w:rsidP="00865629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C351AE" w:rsidRPr="00C351AE">
        <w:rPr>
          <w:b/>
          <w:sz w:val="28"/>
          <w:szCs w:val="28"/>
        </w:rPr>
        <w:t>Контакт подвижный 5СЯ.551.226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DE1E02" w:rsidRDefault="000C691B" w:rsidP="007D31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:rsidR="000E7912" w:rsidRPr="005A1959" w:rsidRDefault="00365BB7" w:rsidP="007D317F">
      <w:pPr>
        <w:pStyle w:val="ad"/>
        <w:numPr>
          <w:ilvl w:val="1"/>
          <w:numId w:val="3"/>
        </w:numPr>
        <w:tabs>
          <w:tab w:val="left" w:pos="1134"/>
        </w:tabs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E7912">
        <w:rPr>
          <w:sz w:val="24"/>
          <w:szCs w:val="24"/>
        </w:rPr>
        <w:t xml:space="preserve">Технические требования и характеристики контактов </w:t>
      </w:r>
      <w:r w:rsidR="007C1B63">
        <w:rPr>
          <w:sz w:val="24"/>
          <w:szCs w:val="24"/>
        </w:rPr>
        <w:t xml:space="preserve">подвижных </w:t>
      </w:r>
      <w:r w:rsidR="000E7912">
        <w:rPr>
          <w:sz w:val="24"/>
          <w:szCs w:val="24"/>
        </w:rPr>
        <w:t xml:space="preserve">должны </w:t>
      </w:r>
      <w:r w:rsidR="000E7912" w:rsidRPr="003C4139">
        <w:rPr>
          <w:sz w:val="24"/>
          <w:szCs w:val="24"/>
        </w:rPr>
        <w:t xml:space="preserve">соответствовать </w:t>
      </w:r>
      <w:r w:rsidR="000E7912"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 w:rsidR="000E7912">
        <w:rPr>
          <w:sz w:val="24"/>
          <w:szCs w:val="24"/>
        </w:rPr>
        <w:t xml:space="preserve"> </w:t>
      </w:r>
      <w:r w:rsidR="000E7912" w:rsidRPr="00A62A7D">
        <w:rPr>
          <w:sz w:val="24"/>
          <w:szCs w:val="24"/>
        </w:rPr>
        <w:t>приведенных в таблице:</w:t>
      </w:r>
    </w:p>
    <w:p w:rsidR="00440BC7" w:rsidRPr="00DE1E02" w:rsidRDefault="00440BC7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440BC7" w:rsidRPr="00DE1E02" w:rsidTr="00440BC7">
        <w:tc>
          <w:tcPr>
            <w:tcW w:w="3652" w:type="dxa"/>
          </w:tcPr>
          <w:p w:rsidR="00440BC7" w:rsidRPr="000F3C22" w:rsidRDefault="00440BC7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440BC7" w:rsidRPr="000F3C22" w:rsidRDefault="000F3C22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440BC7" w:rsidRPr="00DE1E02" w:rsidTr="000F3C22">
        <w:tc>
          <w:tcPr>
            <w:tcW w:w="3652" w:type="dxa"/>
            <w:vAlign w:val="center"/>
          </w:tcPr>
          <w:p w:rsidR="00440BC7" w:rsidRPr="007709FF" w:rsidRDefault="00C351AE" w:rsidP="00C351AE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351AE">
              <w:rPr>
                <w:sz w:val="24"/>
                <w:szCs w:val="24"/>
              </w:rPr>
              <w:t xml:space="preserve">Контакт подвижный </w:t>
            </w:r>
          </w:p>
        </w:tc>
        <w:tc>
          <w:tcPr>
            <w:tcW w:w="6252" w:type="dxa"/>
            <w:vAlign w:val="center"/>
          </w:tcPr>
          <w:p w:rsidR="00440BC7" w:rsidRPr="007709FF" w:rsidRDefault="00C351AE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C351AE">
              <w:rPr>
                <w:sz w:val="24"/>
                <w:szCs w:val="24"/>
              </w:rPr>
              <w:t>5СЯ.551.226</w:t>
            </w:r>
          </w:p>
        </w:tc>
      </w:tr>
      <w:tr w:rsidR="00D15EC3" w:rsidRPr="00DE1E02" w:rsidTr="000F3C22">
        <w:tc>
          <w:tcPr>
            <w:tcW w:w="3652" w:type="dxa"/>
            <w:vAlign w:val="center"/>
          </w:tcPr>
          <w:p w:rsidR="00D15EC3" w:rsidRPr="00C351AE" w:rsidRDefault="00D15EC3" w:rsidP="00C351AE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6252" w:type="dxa"/>
            <w:vAlign w:val="center"/>
          </w:tcPr>
          <w:p w:rsidR="00D15EC3" w:rsidRPr="00D15EC3" w:rsidRDefault="00D15EC3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D15EC3">
              <w:rPr>
                <w:sz w:val="24"/>
                <w:szCs w:val="24"/>
              </w:rPr>
              <w:t>ВМТ-110Б-25/1250</w:t>
            </w:r>
          </w:p>
        </w:tc>
      </w:tr>
      <w:tr w:rsidR="00D15EC3" w:rsidRPr="00DE1E02" w:rsidTr="000F3C22">
        <w:tc>
          <w:tcPr>
            <w:tcW w:w="3652" w:type="dxa"/>
            <w:vAlign w:val="center"/>
          </w:tcPr>
          <w:p w:rsidR="00D15EC3" w:rsidRPr="00D15EC3" w:rsidRDefault="00D15EC3" w:rsidP="00C351AE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D15EC3">
              <w:rPr>
                <w:sz w:val="24"/>
                <w:szCs w:val="24"/>
              </w:rPr>
              <w:t>Габаритные размеры, мм</w:t>
            </w:r>
          </w:p>
        </w:tc>
        <w:tc>
          <w:tcPr>
            <w:tcW w:w="6252" w:type="dxa"/>
            <w:vAlign w:val="center"/>
          </w:tcPr>
          <w:p w:rsidR="00D15EC3" w:rsidRPr="00D15EC3" w:rsidRDefault="00D15EC3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D15EC3">
              <w:rPr>
                <w:sz w:val="24"/>
                <w:szCs w:val="24"/>
              </w:rPr>
              <w:t>д.56×753</w:t>
            </w:r>
          </w:p>
        </w:tc>
      </w:tr>
      <w:tr w:rsidR="00D15EC3" w:rsidRPr="00DE1E02" w:rsidTr="000F3C22">
        <w:tc>
          <w:tcPr>
            <w:tcW w:w="3652" w:type="dxa"/>
            <w:vAlign w:val="center"/>
          </w:tcPr>
          <w:p w:rsidR="00D15EC3" w:rsidRPr="00D15EC3" w:rsidRDefault="00D15EC3" w:rsidP="00C351AE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Вес, кг</w:t>
            </w:r>
          </w:p>
        </w:tc>
        <w:tc>
          <w:tcPr>
            <w:tcW w:w="6252" w:type="dxa"/>
            <w:vAlign w:val="center"/>
          </w:tcPr>
          <w:p w:rsidR="00D15EC3" w:rsidRPr="00D15EC3" w:rsidRDefault="00D15EC3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</w:tr>
    </w:tbl>
    <w:p w:rsidR="008D713B" w:rsidRPr="00DE1E02" w:rsidRDefault="008D713B" w:rsidP="000F3C22">
      <w:pPr>
        <w:pStyle w:val="10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0E7912" w:rsidRPr="000C691B" w:rsidRDefault="00612811" w:rsidP="007D317F">
      <w:pPr>
        <w:pStyle w:val="ad"/>
        <w:numPr>
          <w:ilvl w:val="1"/>
          <w:numId w:val="3"/>
        </w:numPr>
        <w:ind w:left="1069"/>
        <w:rPr>
          <w:sz w:val="24"/>
          <w:szCs w:val="24"/>
        </w:rPr>
      </w:pPr>
      <w:r w:rsidRPr="00DE1E02">
        <w:rPr>
          <w:b/>
          <w:bCs/>
          <w:sz w:val="26"/>
          <w:szCs w:val="26"/>
        </w:rPr>
        <w:t xml:space="preserve"> </w:t>
      </w:r>
      <w:r w:rsidR="000E7912" w:rsidRPr="000C691B">
        <w:rPr>
          <w:sz w:val="24"/>
          <w:szCs w:val="24"/>
        </w:rPr>
        <w:t xml:space="preserve">К поставке </w:t>
      </w:r>
      <w:proofErr w:type="gramStart"/>
      <w:r w:rsidR="000E7912" w:rsidRPr="000C691B">
        <w:rPr>
          <w:sz w:val="24"/>
          <w:szCs w:val="24"/>
        </w:rPr>
        <w:t>допуска</w:t>
      </w:r>
      <w:r w:rsidR="000E7912">
        <w:rPr>
          <w:sz w:val="24"/>
          <w:szCs w:val="24"/>
        </w:rPr>
        <w:t>ются  контакты</w:t>
      </w:r>
      <w:proofErr w:type="gramEnd"/>
      <w:r w:rsidR="000E7912" w:rsidRPr="000C691B">
        <w:rPr>
          <w:sz w:val="24"/>
          <w:szCs w:val="24"/>
        </w:rPr>
        <w:t>, отвечающ</w:t>
      </w:r>
      <w:r w:rsidR="000E7912">
        <w:rPr>
          <w:sz w:val="24"/>
          <w:szCs w:val="24"/>
        </w:rPr>
        <w:t>ие</w:t>
      </w:r>
      <w:r w:rsidR="000E7912" w:rsidRPr="000C691B">
        <w:rPr>
          <w:sz w:val="24"/>
          <w:szCs w:val="24"/>
        </w:rPr>
        <w:t xml:space="preserve"> следующим требованиям:</w:t>
      </w:r>
    </w:p>
    <w:p w:rsidR="000E7912" w:rsidRDefault="000E7912" w:rsidP="007D31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:rsidR="000E7912" w:rsidRDefault="000E7912" w:rsidP="007D31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0E7912" w:rsidRDefault="000E7912" w:rsidP="007D31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 же для отечественных, выпускающих контакты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E7912" w:rsidRPr="00122CF0" w:rsidRDefault="000E7912" w:rsidP="007D31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E7912" w:rsidRPr="004D004E" w:rsidRDefault="007C1B63" w:rsidP="007D31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контакты должны</w:t>
      </w:r>
      <w:r w:rsidR="000E7912">
        <w:rPr>
          <w:sz w:val="24"/>
          <w:szCs w:val="24"/>
        </w:rPr>
        <w:t xml:space="preserve"> соответствовать требованиям технической политики </w:t>
      </w:r>
      <w:r w:rsidR="00C739F3">
        <w:rPr>
          <w:sz w:val="24"/>
          <w:szCs w:val="24"/>
        </w:rPr>
        <w:t>ПАО «</w:t>
      </w:r>
      <w:proofErr w:type="spellStart"/>
      <w:r w:rsidR="00C739F3">
        <w:rPr>
          <w:sz w:val="24"/>
          <w:szCs w:val="24"/>
        </w:rPr>
        <w:t>Россети</w:t>
      </w:r>
      <w:proofErr w:type="spellEnd"/>
      <w:r w:rsidR="000E7912">
        <w:rPr>
          <w:sz w:val="24"/>
          <w:szCs w:val="24"/>
        </w:rPr>
        <w:t>»;</w:t>
      </w:r>
    </w:p>
    <w:p w:rsidR="000E7912" w:rsidRDefault="000E7912" w:rsidP="007D31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оборудования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0E7912" w:rsidRPr="00BF612E" w:rsidRDefault="000E7912" w:rsidP="007D31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0E7912" w:rsidRPr="00FB7AEF" w:rsidRDefault="000E7912" w:rsidP="007D317F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Контакты</w:t>
      </w:r>
      <w:r w:rsidRPr="00FB7AE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0E7912" w:rsidRPr="007961C8" w:rsidRDefault="000E7912" w:rsidP="007D317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lastRenderedPageBreak/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:rsidR="000E7912" w:rsidRPr="00CF1FB0" w:rsidRDefault="000E7912" w:rsidP="007D317F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0E7912" w:rsidRPr="00C77848" w:rsidRDefault="000E7912" w:rsidP="007D317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>
        <w:rPr>
          <w:sz w:val="24"/>
          <w:szCs w:val="24"/>
        </w:rPr>
        <w:t>.</w:t>
      </w:r>
    </w:p>
    <w:p w:rsidR="000E7912" w:rsidRPr="00612811" w:rsidRDefault="000E7912" w:rsidP="007D317F">
      <w:pPr>
        <w:pStyle w:val="ad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hanging="776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0E7912" w:rsidRDefault="000E7912" w:rsidP="000E791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 xml:space="preserve">ГОСТ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0E7912" w:rsidRPr="00F64478" w:rsidRDefault="000E7912" w:rsidP="000E7912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961849">
        <w:rPr>
          <w:sz w:val="24"/>
          <w:szCs w:val="24"/>
        </w:rPr>
        <w:t>.</w:t>
      </w:r>
    </w:p>
    <w:p w:rsidR="000E7912" w:rsidRDefault="000E7912" w:rsidP="000E79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:rsidR="000E7912" w:rsidRDefault="000E7912" w:rsidP="000E791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контактов должна производиться в соответствии с требованиями нормативно-технической документации на конкретные типы изделий.</w:t>
      </w:r>
    </w:p>
    <w:p w:rsidR="000E7912" w:rsidRDefault="000E7912" w:rsidP="000E7912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 Контакты должны быть для транспортирования упакованы в соответствие с требованиями ГОСТ 23216, ГОСТ 16511 и ГОСТ 2991.</w:t>
      </w:r>
    </w:p>
    <w:p w:rsidR="000E7912" w:rsidRPr="00417FE2" w:rsidRDefault="000E7912" w:rsidP="007D317F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7FE2">
        <w:rPr>
          <w:szCs w:val="24"/>
        </w:rPr>
        <w:t>Каждая партия контактов должна подвергаться приемо-сдаточным испытаниям в соответствие с ГОСТ 16962.2-90.</w:t>
      </w:r>
    </w:p>
    <w:p w:rsidR="000E7912" w:rsidRDefault="000E7912" w:rsidP="007D317F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 w:rsidRPr="007A4D11">
        <w:rPr>
          <w:sz w:val="24"/>
          <w:szCs w:val="24"/>
        </w:rPr>
        <w:t xml:space="preserve">В комплект поставки </w:t>
      </w:r>
      <w:r>
        <w:rPr>
          <w:sz w:val="24"/>
          <w:szCs w:val="24"/>
        </w:rPr>
        <w:t>заявленной номенклатуры</w:t>
      </w:r>
      <w:r w:rsidRPr="007A4D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7A4D11">
        <w:rPr>
          <w:sz w:val="24"/>
          <w:szCs w:val="24"/>
        </w:rPr>
        <w:t xml:space="preserve"> входить: </w:t>
      </w:r>
    </w:p>
    <w:p w:rsidR="000E7912" w:rsidRDefault="000E7912" w:rsidP="000E791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7A4D11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контакты </w:t>
      </w:r>
      <w:r w:rsidRPr="007A4D11">
        <w:rPr>
          <w:sz w:val="24"/>
          <w:szCs w:val="24"/>
        </w:rPr>
        <w:t xml:space="preserve"> конкретного типа;</w:t>
      </w:r>
    </w:p>
    <w:p w:rsidR="000E7912" w:rsidRDefault="000E7912" w:rsidP="000E7912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0E7912" w:rsidRDefault="000E7912" w:rsidP="000E7912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0E7912" w:rsidRDefault="000E7912" w:rsidP="000E7912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поставляемые контакты, на русском языке.</w:t>
      </w:r>
    </w:p>
    <w:p w:rsidR="000E7912" w:rsidRDefault="000E7912" w:rsidP="007D317F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:rsidR="000E7912" w:rsidRPr="00DE1E02" w:rsidRDefault="000E7912" w:rsidP="000E7912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:rsidR="000E7912" w:rsidRPr="004058BA" w:rsidRDefault="000E7912" w:rsidP="004058BA">
      <w:pPr>
        <w:pStyle w:val="ad"/>
        <w:numPr>
          <w:ilvl w:val="0"/>
          <w:numId w:val="7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4058BA">
        <w:rPr>
          <w:b/>
          <w:bCs/>
          <w:sz w:val="26"/>
          <w:szCs w:val="26"/>
        </w:rPr>
        <w:t>Гарантийные обязательства.</w:t>
      </w:r>
    </w:p>
    <w:p w:rsidR="004058BA" w:rsidRPr="00044AD9" w:rsidRDefault="004058BA" w:rsidP="00405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продукцию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должна </w:t>
      </w:r>
      <w:r w:rsidRPr="00044AD9">
        <w:rPr>
          <w:sz w:val="24"/>
          <w:szCs w:val="24"/>
        </w:rPr>
        <w:t xml:space="preserve">распространяться не менее чем на </w:t>
      </w:r>
      <w:r>
        <w:rPr>
          <w:sz w:val="24"/>
          <w:szCs w:val="24"/>
        </w:rPr>
        <w:t>24 месяца</w:t>
      </w:r>
      <w:r w:rsidRPr="00044AD9">
        <w:rPr>
          <w:sz w:val="24"/>
          <w:szCs w:val="24"/>
        </w:rPr>
        <w:t xml:space="preserve"> со дня ее поставки. Поставщик должен за свой счет и </w:t>
      </w:r>
      <w:r>
        <w:rPr>
          <w:sz w:val="24"/>
          <w:szCs w:val="24"/>
        </w:rPr>
        <w:t xml:space="preserve">в </w:t>
      </w:r>
      <w:r w:rsidRPr="00044AD9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058BA" w:rsidRPr="00DE1E02" w:rsidRDefault="004058BA" w:rsidP="00405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058BA" w:rsidRPr="00DE1E02" w:rsidRDefault="004058BA" w:rsidP="004058B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058BA" w:rsidRPr="00767827" w:rsidRDefault="004058BA" w:rsidP="004058BA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767827"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058BA" w:rsidRPr="00DE1E02" w:rsidRDefault="004058BA" w:rsidP="00405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058BA" w:rsidRPr="00DE1E02" w:rsidRDefault="004058BA" w:rsidP="004058B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4058BA" w:rsidRPr="00033D73" w:rsidRDefault="004058BA" w:rsidP="004058BA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AC1B90">
        <w:rPr>
          <w:sz w:val="24"/>
          <w:szCs w:val="24"/>
        </w:rPr>
        <w:t>Маркировка изделий, содержание и способ нанесения ее указывается в стандартах или технических условиях на изделия конкретных типов.</w:t>
      </w:r>
      <w:r>
        <w:rPr>
          <w:sz w:val="24"/>
          <w:szCs w:val="24"/>
        </w:rPr>
        <w:t xml:space="preserve"> </w:t>
      </w:r>
      <w:r w:rsidRPr="00AC1B90">
        <w:rPr>
          <w:sz w:val="24"/>
          <w:szCs w:val="24"/>
        </w:rPr>
        <w:t>Маркировка изделий производится непосредственно на изделии.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</w:t>
      </w:r>
      <w:bookmarkStart w:id="1" w:name="_GoBack"/>
      <w:bookmarkEnd w:id="1"/>
      <w:r w:rsidRPr="00033D73">
        <w:rPr>
          <w:sz w:val="24"/>
          <w:szCs w:val="24"/>
        </w:rPr>
        <w:t>ных соответствующими и стандартами или техническими условиями на изделия 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</w:t>
      </w:r>
      <w:r>
        <w:rPr>
          <w:sz w:val="24"/>
          <w:szCs w:val="24"/>
        </w:rPr>
        <w:t>19</w:t>
      </w:r>
      <w:r w:rsidRPr="00033D73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изделий. </w:t>
      </w:r>
    </w:p>
    <w:p w:rsidR="004058BA" w:rsidRPr="00DE1E02" w:rsidRDefault="004058BA" w:rsidP="004058BA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:rsidR="004058BA" w:rsidRPr="00DE1E02" w:rsidRDefault="004058BA" w:rsidP="004058BA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:rsidR="004058BA" w:rsidRPr="00DE1E02" w:rsidRDefault="004058BA" w:rsidP="0040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>
        <w:rPr>
          <w:szCs w:val="24"/>
        </w:rPr>
        <w:t>запасных частей</w:t>
      </w:r>
      <w:r w:rsidRPr="00DE1E02">
        <w:rPr>
          <w:szCs w:val="24"/>
        </w:rPr>
        <w:t xml:space="preserve"> должна пройти входной контроль, осуществляемый представителями филиалов </w:t>
      </w:r>
      <w:r>
        <w:rPr>
          <w:szCs w:val="24"/>
        </w:rPr>
        <w:t>ПАО «</w:t>
      </w:r>
      <w:proofErr w:type="spellStart"/>
      <w:r w:rsidR="00865629">
        <w:rPr>
          <w:szCs w:val="24"/>
        </w:rPr>
        <w:t>Россети</w:t>
      </w:r>
      <w:proofErr w:type="spellEnd"/>
      <w:r w:rsidR="00865629">
        <w:rPr>
          <w:szCs w:val="24"/>
        </w:rPr>
        <w:t xml:space="preserve"> Центр</w:t>
      </w:r>
      <w:r w:rsidRPr="00DE1E02">
        <w:rPr>
          <w:szCs w:val="24"/>
        </w:rPr>
        <w:t>» и ответственными представителями Поставщика при получении ее на склад.</w:t>
      </w:r>
    </w:p>
    <w:p w:rsidR="004058BA" w:rsidRPr="00DE1E02" w:rsidRDefault="004058BA" w:rsidP="004058B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E7912" w:rsidRPr="00EE4316" w:rsidRDefault="000E7912" w:rsidP="000E7912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:rsidR="000E7912" w:rsidRPr="00DE1E02" w:rsidRDefault="000E7912" w:rsidP="000E791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0E7912" w:rsidRPr="00DE1E02" w:rsidRDefault="000E7912" w:rsidP="000E7912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C66800" w:rsidTr="00C66800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66800" w:rsidRDefault="00C66800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800" w:rsidRDefault="00C66800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66800" w:rsidRDefault="00C66800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C66800" w:rsidRDefault="00C66800" w:rsidP="00C66800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E449C8" w:rsidRPr="00DE1E02" w:rsidRDefault="00E449C8" w:rsidP="000E7912">
      <w:pPr>
        <w:pStyle w:val="ad"/>
        <w:tabs>
          <w:tab w:val="left" w:pos="993"/>
        </w:tabs>
        <w:spacing w:line="276" w:lineRule="auto"/>
        <w:ind w:left="709" w:firstLine="0"/>
        <w:rPr>
          <w:color w:val="00B0F0"/>
          <w:sz w:val="22"/>
          <w:szCs w:val="22"/>
        </w:rPr>
      </w:pPr>
    </w:p>
    <w:p w:rsidR="00451C4D" w:rsidRPr="00DE1E02" w:rsidRDefault="00451C4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451C4D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158" w:rsidRDefault="001C4158">
      <w:r>
        <w:separator/>
      </w:r>
    </w:p>
  </w:endnote>
  <w:endnote w:type="continuationSeparator" w:id="0">
    <w:p w:rsidR="001C4158" w:rsidRDefault="001C4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946" w:rsidRDefault="0014394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946" w:rsidRDefault="0014394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946" w:rsidRDefault="0014394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158" w:rsidRDefault="001C4158">
      <w:r>
        <w:separator/>
      </w:r>
    </w:p>
  </w:footnote>
  <w:footnote w:type="continuationSeparator" w:id="0">
    <w:p w:rsidR="001C4158" w:rsidRDefault="001C4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F17D1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946" w:rsidRDefault="0014394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946" w:rsidRDefault="0014394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490136"/>
    <w:multiLevelType w:val="hybridMultilevel"/>
    <w:tmpl w:val="CCB6D688"/>
    <w:lvl w:ilvl="0" w:tplc="B9BA9752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27F84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0E9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12"/>
    <w:rsid w:val="000E79D9"/>
    <w:rsid w:val="000F0181"/>
    <w:rsid w:val="000F031C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946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671F9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C4158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1E4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6E8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5BB7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58BA"/>
    <w:rsid w:val="0040741D"/>
    <w:rsid w:val="004077A8"/>
    <w:rsid w:val="00407B65"/>
    <w:rsid w:val="00407E0A"/>
    <w:rsid w:val="004105E5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DAD"/>
    <w:rsid w:val="00512E31"/>
    <w:rsid w:val="00513F95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2FD1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1E5E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343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4C14"/>
    <w:rsid w:val="006B64A3"/>
    <w:rsid w:val="006B7AFA"/>
    <w:rsid w:val="006C375F"/>
    <w:rsid w:val="006C42B7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5898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B63"/>
    <w:rsid w:val="007C1D21"/>
    <w:rsid w:val="007C25C3"/>
    <w:rsid w:val="007C29DD"/>
    <w:rsid w:val="007C51F0"/>
    <w:rsid w:val="007C5772"/>
    <w:rsid w:val="007D158D"/>
    <w:rsid w:val="007D317F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07F27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5629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291F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17D22"/>
    <w:rsid w:val="009205BB"/>
    <w:rsid w:val="00924511"/>
    <w:rsid w:val="009255E5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A56C1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2EE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57AB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B3E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1AE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66800"/>
    <w:rsid w:val="00C72F80"/>
    <w:rsid w:val="00C734C3"/>
    <w:rsid w:val="00C739F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203F"/>
    <w:rsid w:val="00C93EFC"/>
    <w:rsid w:val="00C947B3"/>
    <w:rsid w:val="00C94BA4"/>
    <w:rsid w:val="00C96831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3EB7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5EC3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70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5D29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3DF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015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463B9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2D72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17D14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55E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CAA8B9D-9D61-4852-B225-6B365FD1A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customStyle="1" w:styleId="20">
    <w:name w:val="Заголовок 2 Знак"/>
    <w:basedOn w:val="a1"/>
    <w:link w:val="2"/>
    <w:rsid w:val="009A56C1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C66800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C668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8C1DB-9C74-465A-B3DD-13D4844BE47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BD432DB-D378-4EAC-9D1F-3A7D261C52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958685-B482-4D33-B152-7571DA6AD1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54D2B2-6863-47F0-9BF8-394C1D5D4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23</cp:revision>
  <cp:lastPrinted>2021-11-01T13:16:00Z</cp:lastPrinted>
  <dcterms:created xsi:type="dcterms:W3CDTF">2014-07-16T06:29:00Z</dcterms:created>
  <dcterms:modified xsi:type="dcterms:W3CDTF">2021-11-01T13:17:00Z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