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3C542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1B23C545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3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4" w14:textId="77777777" w:rsidR="00A36DB4" w:rsidRPr="003767DA" w:rsidRDefault="00EC6232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EC6232">
              <w:rPr>
                <w:b/>
                <w:sz w:val="26"/>
                <w:szCs w:val="26"/>
              </w:rPr>
              <w:t>B_0</w:t>
            </w:r>
            <w:r w:rsidR="00B3733C">
              <w:rPr>
                <w:b/>
                <w:sz w:val="26"/>
                <w:szCs w:val="26"/>
              </w:rPr>
              <w:t>21</w:t>
            </w:r>
          </w:p>
        </w:tc>
      </w:tr>
      <w:tr w:rsidR="00A36DB4" w14:paraId="1B23C548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6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C547" w14:textId="77777777" w:rsidR="00A36DB4" w:rsidRPr="003767DA" w:rsidRDefault="00B3733C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B3733C">
              <w:rPr>
                <w:b/>
                <w:sz w:val="26"/>
                <w:szCs w:val="26"/>
                <w:lang w:val="en-US"/>
              </w:rPr>
              <w:t>2037735</w:t>
            </w:r>
          </w:p>
        </w:tc>
      </w:tr>
    </w:tbl>
    <w:p w14:paraId="02287C6A" w14:textId="77777777" w:rsidR="00C82CBF" w:rsidRDefault="00C82CBF" w:rsidP="00C82CBF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директора- </w:t>
      </w:r>
    </w:p>
    <w:p w14:paraId="6639A308" w14:textId="77777777" w:rsidR="00C82CBF" w:rsidRDefault="00C82CBF" w:rsidP="00C82CB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4C305069" w14:textId="1187FADB" w:rsidR="00C82CBF" w:rsidRDefault="00C82CBF" w:rsidP="00C82CBF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7489A934" w14:textId="77777777" w:rsidR="00C82CBF" w:rsidRDefault="00C82CBF" w:rsidP="00C82C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602D20A8" w14:textId="77777777" w:rsidR="00C82CBF" w:rsidRPr="00CA5AF4" w:rsidRDefault="00C82CBF" w:rsidP="00C82CBF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1B23C54E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1B23C54F" w14:textId="77777777" w:rsidR="00AB4F44" w:rsidRPr="00AB4F44" w:rsidRDefault="00AB4F44" w:rsidP="00AB4F44"/>
    <w:p w14:paraId="1B23C550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B23C551" w14:textId="0682ABEF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</w:t>
      </w:r>
      <w:proofErr w:type="gramStart"/>
      <w:r w:rsidR="003E3BBD">
        <w:rPr>
          <w:b/>
          <w:sz w:val="26"/>
          <w:szCs w:val="26"/>
        </w:rPr>
        <w:t>СИП</w:t>
      </w:r>
      <w:proofErr w:type="gramEnd"/>
      <w:r w:rsidR="003E3BBD">
        <w:rPr>
          <w:b/>
          <w:sz w:val="26"/>
          <w:szCs w:val="26"/>
        </w:rPr>
        <w:t xml:space="preserve"> (</w:t>
      </w:r>
      <w:r w:rsidR="00B364FD" w:rsidRPr="00B364FD">
        <w:rPr>
          <w:b/>
          <w:sz w:val="26"/>
          <w:szCs w:val="26"/>
        </w:rPr>
        <w:t>Зажим анкерный РА 1500 35–70</w:t>
      </w:r>
      <w:r w:rsidR="00E677F1">
        <w:rPr>
          <w:b/>
          <w:sz w:val="26"/>
          <w:szCs w:val="26"/>
        </w:rPr>
        <w:t xml:space="preserve"> 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1B23C552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B23C55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B23C554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1B23C555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252"/>
      </w:tblGrid>
      <w:tr w:rsidR="00265BDD" w:rsidRPr="00265BDD" w14:paraId="1B23C558" w14:textId="77777777" w:rsidTr="00C82CBF">
        <w:tc>
          <w:tcPr>
            <w:tcW w:w="4395" w:type="dxa"/>
            <w:shd w:val="clear" w:color="auto" w:fill="auto"/>
          </w:tcPr>
          <w:p w14:paraId="1B23C556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1B23C557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1B23C561" w14:textId="77777777" w:rsidTr="00E677F1">
        <w:tc>
          <w:tcPr>
            <w:tcW w:w="4395" w:type="dxa"/>
            <w:shd w:val="clear" w:color="auto" w:fill="auto"/>
            <w:vAlign w:val="center"/>
          </w:tcPr>
          <w:p w14:paraId="1B23C559" w14:textId="5E0AB1FC" w:rsidR="001964D2" w:rsidRPr="00275760" w:rsidRDefault="00B364FD" w:rsidP="00E677F1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364FD">
              <w:t>Зажим анкерный РА 1500 35–70</w:t>
            </w:r>
            <w:r w:rsidR="00E677F1">
              <w:t xml:space="preserve"> или аналог</w:t>
            </w:r>
          </w:p>
        </w:tc>
        <w:tc>
          <w:tcPr>
            <w:tcW w:w="6252" w:type="dxa"/>
            <w:shd w:val="clear" w:color="auto" w:fill="auto"/>
          </w:tcPr>
          <w:p w14:paraId="1B23C55A" w14:textId="77777777" w:rsidR="00E03AE6" w:rsidRPr="0086075F" w:rsidRDefault="00E372E1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zCs w:val="19"/>
                <w:shd w:val="clear" w:color="auto" w:fill="FFFFFF"/>
              </w:rPr>
              <w:t>Назначение:</w:t>
            </w:r>
          </w:p>
          <w:p w14:paraId="1B23C55B" w14:textId="77777777" w:rsidR="003767DA" w:rsidRPr="0086075F" w:rsidRDefault="00E372E1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hd w:val="clear" w:color="auto" w:fill="FFFFFF"/>
              </w:rPr>
              <w:t xml:space="preserve">- </w:t>
            </w:r>
            <w:r w:rsidR="00E03AE6" w:rsidRPr="0086075F">
              <w:t xml:space="preserve">для крепления изолированной несущей жилы СИП на концевых, угловых и </w:t>
            </w:r>
            <w:proofErr w:type="spellStart"/>
            <w:r w:rsidR="00E03AE6" w:rsidRPr="0086075F">
              <w:t>ответвительных</w:t>
            </w:r>
            <w:proofErr w:type="spellEnd"/>
            <w:r w:rsidR="00E03AE6" w:rsidRPr="0086075F">
              <w:t xml:space="preserve"> опорах. </w:t>
            </w:r>
          </w:p>
          <w:p w14:paraId="1B23C55C" w14:textId="77777777" w:rsidR="003767DA" w:rsidRPr="0086075F" w:rsidRDefault="003767DA" w:rsidP="00E372E1">
            <w:pPr>
              <w:ind w:firstLine="0"/>
              <w:jc w:val="left"/>
            </w:pPr>
            <w:r w:rsidRPr="0086075F">
              <w:t>Сечение несущей жилы</w:t>
            </w:r>
            <w:r w:rsidR="00E03AE6" w:rsidRPr="0086075F">
              <w:t xml:space="preserve"> – 35</w:t>
            </w:r>
            <w:r w:rsidR="00EC6232" w:rsidRPr="0086075F">
              <w:t>-70</w:t>
            </w:r>
            <w:r w:rsidR="00E562CC" w:rsidRPr="0086075F">
              <w:t xml:space="preserve"> мм</w:t>
            </w:r>
            <w:proofErr w:type="gramStart"/>
            <w:r w:rsidR="00E562CC" w:rsidRPr="0086075F">
              <w:t>2</w:t>
            </w:r>
            <w:proofErr w:type="gramEnd"/>
            <w:r w:rsidR="00C4661D" w:rsidRPr="0086075F">
              <w:t>;</w:t>
            </w:r>
          </w:p>
          <w:p w14:paraId="1B23C55E" w14:textId="0A0A42B3" w:rsidR="00E03AE6" w:rsidRPr="0086075F" w:rsidRDefault="003767DA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t xml:space="preserve"> </w:t>
            </w:r>
            <w:r w:rsidR="00E03AE6" w:rsidRPr="0086075F">
              <w:t>Разрушающая</w:t>
            </w:r>
            <w:r w:rsidR="004913CF" w:rsidRPr="0086075F">
              <w:t xml:space="preserve"> нагрузка </w:t>
            </w:r>
            <w:r w:rsidR="00C4661D" w:rsidRPr="0086075F">
              <w:t>–</w:t>
            </w:r>
            <w:r w:rsidR="00A941B5" w:rsidRPr="0086075F">
              <w:t xml:space="preserve"> </w:t>
            </w:r>
            <w:r w:rsidR="00E03AE6" w:rsidRPr="0086075F">
              <w:t>15 к</w:t>
            </w:r>
            <w:r w:rsidR="00E562CC" w:rsidRPr="0086075F">
              <w:t>Н</w:t>
            </w:r>
            <w:r w:rsidR="00C4661D" w:rsidRPr="0086075F">
              <w:t>;</w:t>
            </w:r>
            <w:r w:rsidR="004913CF" w:rsidRPr="0086075F">
              <w:br/>
            </w:r>
            <w:r w:rsidR="00E372E1" w:rsidRPr="0086075F">
              <w:rPr>
                <w:szCs w:val="19"/>
                <w:shd w:val="clear" w:color="auto" w:fill="FFFFFF"/>
              </w:rPr>
              <w:t xml:space="preserve">Особенности: </w:t>
            </w:r>
          </w:p>
          <w:p w14:paraId="1B23C55F" w14:textId="77777777" w:rsidR="00872D92" w:rsidRPr="0086075F" w:rsidRDefault="00872D92" w:rsidP="00E03AE6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86075F">
              <w:rPr>
                <w:szCs w:val="19"/>
                <w:shd w:val="clear" w:color="auto" w:fill="FFFFFF"/>
              </w:rPr>
              <w:t xml:space="preserve">- </w:t>
            </w:r>
            <w:r w:rsidRPr="0086075F">
              <w:t>применяются с любым типом анкерных крюков и кронштейнов;</w:t>
            </w:r>
          </w:p>
          <w:p w14:paraId="1B23C560" w14:textId="77777777" w:rsidR="00265BDD" w:rsidRPr="00E03AE6" w:rsidRDefault="00157552" w:rsidP="00C36C9E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86075F">
              <w:rPr>
                <w:shd w:val="clear" w:color="auto" w:fill="FFFFFF"/>
              </w:rPr>
              <w:t xml:space="preserve">- </w:t>
            </w:r>
            <w:r w:rsidR="00E03AE6" w:rsidRPr="0086075F">
              <w:t>зажим может поставляться в вариантах с литым корпусом или с корпусом, выполненным из профиля.</w:t>
            </w:r>
          </w:p>
        </w:tc>
      </w:tr>
    </w:tbl>
    <w:p w14:paraId="1B23C562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9E38FDF" w14:textId="77777777" w:rsidR="00C82CBF" w:rsidRDefault="00C82CBF" w:rsidP="00C82CBF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6A132C4F" w14:textId="77777777" w:rsidR="00C82CBF" w:rsidRDefault="00C82CBF" w:rsidP="00C82CB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82CBF" w:rsidRPr="00CA6CAA" w14:paraId="5A2754F3" w14:textId="77777777" w:rsidTr="008E5926">
        <w:trPr>
          <w:trHeight w:val="645"/>
        </w:trPr>
        <w:tc>
          <w:tcPr>
            <w:tcW w:w="1560" w:type="dxa"/>
            <w:vAlign w:val="center"/>
          </w:tcPr>
          <w:p w14:paraId="7C97CBC8" w14:textId="77777777" w:rsidR="00C82CBF" w:rsidRPr="00CB5AD4" w:rsidRDefault="00C82CBF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6671A5E0" w14:textId="77777777" w:rsidR="00C82CBF" w:rsidRPr="00CB5AD4" w:rsidRDefault="00C82CBF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30F563B5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0FEEEB8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18EC1F" w14:textId="77777777" w:rsidR="00C82CBF" w:rsidRPr="00CA6CAA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82CBF" w:rsidRPr="007C5A30" w14:paraId="39851729" w14:textId="77777777" w:rsidTr="008E5926">
        <w:tc>
          <w:tcPr>
            <w:tcW w:w="1560" w:type="dxa"/>
            <w:vAlign w:val="center"/>
          </w:tcPr>
          <w:p w14:paraId="31F2D980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4C8EDA91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1F63C911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5225433A" w14:textId="77777777" w:rsidR="00C82CBF" w:rsidRPr="00CB5AD4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7A90EECB" w14:textId="77777777" w:rsidR="00C82CBF" w:rsidRPr="00CA6CAA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2525E313" w14:textId="1C0FCA07" w:rsidR="00C82CBF" w:rsidRPr="009848C5" w:rsidRDefault="00C82CBF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шт.</w:t>
            </w:r>
          </w:p>
        </w:tc>
      </w:tr>
    </w:tbl>
    <w:p w14:paraId="41D64FC5" w14:textId="77777777" w:rsidR="00C82CBF" w:rsidRDefault="00C82CBF" w:rsidP="00C82CB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19FDD510" w14:textId="77777777" w:rsidR="00C82CBF" w:rsidRDefault="00C82CBF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B23C563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1B23C564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1B23C565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B23C566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B23C567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86075F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3C568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1B23C569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1B23C56A" w14:textId="593E30CB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654299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B23C56B" w14:textId="32378356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5429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B23C56C" w14:textId="6AC1C6F0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5429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B23C56D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1B23C56E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1B23C56F" w14:textId="59E815C3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654299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1B23C570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1B23C571" w14:textId="6469DC19" w:rsidR="00AB4F44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19989CC9" w14:textId="77777777" w:rsidR="00654299" w:rsidRPr="004F2F52" w:rsidRDefault="00654299" w:rsidP="0065429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0EC37F53" w14:textId="77777777" w:rsidR="00654299" w:rsidRPr="004F2F52" w:rsidRDefault="00654299" w:rsidP="00654299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70640526" w14:textId="77777777" w:rsidR="004156C3" w:rsidRP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 (с изменениями от 05.08.2019);</w:t>
      </w:r>
    </w:p>
    <w:p w14:paraId="48268840" w14:textId="77777777" w:rsidR="004156C3" w:rsidRP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Вспомогательная арматура. Общие технические требования» (с изменениями от 05.08.2019);</w:t>
      </w:r>
    </w:p>
    <w:p w14:paraId="0945EC6D" w14:textId="77777777" w:rsidR="004156C3" w:rsidRP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</w:t>
      </w:r>
      <w:proofErr w:type="spellStart"/>
      <w:r w:rsidRPr="004156C3">
        <w:rPr>
          <w:sz w:val="24"/>
          <w:szCs w:val="24"/>
        </w:rPr>
        <w:t>Ответвительная</w:t>
      </w:r>
      <w:proofErr w:type="spellEnd"/>
      <w:r w:rsidRPr="004156C3">
        <w:rPr>
          <w:sz w:val="24"/>
          <w:szCs w:val="24"/>
        </w:rPr>
        <w:t xml:space="preserve"> арматура. Общие технические требования» (с изменениями от 05.08.2019);</w:t>
      </w:r>
    </w:p>
    <w:p w14:paraId="5A8BB7A9" w14:textId="77777777" w:rsidR="004156C3" w:rsidRP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Правила приёмки и методы испытаний. Общие технические требования» (с изменениями от 05.08.2019);</w:t>
      </w:r>
    </w:p>
    <w:p w14:paraId="3D11B2B9" w14:textId="77777777" w:rsidR="004156C3" w:rsidRP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Соединительная арматура. Общие технические требования» (с изменениями от 05.08.2019);</w:t>
      </w:r>
    </w:p>
    <w:p w14:paraId="512BD8AD" w14:textId="77777777" w:rsidR="004156C3" w:rsidRDefault="004156C3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4156C3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4156C3">
        <w:rPr>
          <w:sz w:val="24"/>
          <w:szCs w:val="24"/>
        </w:rPr>
        <w:t>кВ.</w:t>
      </w:r>
      <w:proofErr w:type="spellEnd"/>
      <w:r w:rsidRPr="004156C3">
        <w:rPr>
          <w:sz w:val="24"/>
          <w:szCs w:val="24"/>
        </w:rPr>
        <w:t xml:space="preserve"> Анкерная и поддерживающая арматура для СИП-4. Общие технические требования» (с изменениями от 05.08.2019);</w:t>
      </w:r>
    </w:p>
    <w:p w14:paraId="1B23C572" w14:textId="1A24413D" w:rsidR="00AB4F44" w:rsidRPr="00DE1E02" w:rsidRDefault="00AB4F44" w:rsidP="004156C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1B23C573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B23C574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B23C575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1B23C576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1B23C577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B23C578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1B23C579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1B23C57A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AB4F44" w:rsidRPr="00DE1E02">
        <w:rPr>
          <w:szCs w:val="24"/>
        </w:rPr>
        <w:t xml:space="preserve">. </w:t>
      </w:r>
    </w:p>
    <w:p w14:paraId="1B23C57B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B23C57C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1B23C57D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86075F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B23C57E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23C57F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1B23C580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1B23C581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B23C582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B23C583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1B23C584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1B23C585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B23C586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1B23C587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lastRenderedPageBreak/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1B23C588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1B23C589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1B23C58A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1B23C58B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1B23C58C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1B23C58D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1B23C58E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1B23C58F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1B23C590" w14:textId="5139B2DE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654299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1B23C591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B23C592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B23C593" w14:textId="77777777" w:rsidR="00AB4F44" w:rsidRDefault="00AB4F44" w:rsidP="00AB4F44">
      <w:pPr>
        <w:rPr>
          <w:sz w:val="26"/>
          <w:szCs w:val="26"/>
        </w:rPr>
      </w:pPr>
    </w:p>
    <w:p w14:paraId="1B23C594" w14:textId="28AF5B15" w:rsidR="00AB4F44" w:rsidRDefault="00AB4F44" w:rsidP="00AB4F44">
      <w:pPr>
        <w:rPr>
          <w:sz w:val="26"/>
          <w:szCs w:val="26"/>
        </w:rPr>
      </w:pPr>
      <w:bookmarkStart w:id="1" w:name="_GoBack"/>
      <w:bookmarkEnd w:id="1"/>
    </w:p>
    <w:p w14:paraId="45782260" w14:textId="45B50381" w:rsidR="00C82CBF" w:rsidRDefault="00C82CBF" w:rsidP="00C82CBF">
      <w:pPr>
        <w:rPr>
          <w:sz w:val="26"/>
          <w:szCs w:val="26"/>
        </w:rPr>
      </w:pPr>
    </w:p>
    <w:p w14:paraId="2CCBA34E" w14:textId="6BD8F4BD" w:rsidR="00C82CBF" w:rsidRDefault="00C82CBF" w:rsidP="00C82CBF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23BADC" wp14:editId="48CFED8C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2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4A66E" w14:textId="6603DD9E" w:rsidR="00C82CBF" w:rsidRDefault="00C82CBF" w:rsidP="00C82CBF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3922AFF" wp14:editId="685A29D6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3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</w:t>
      </w:r>
      <w:proofErr w:type="spellStart"/>
      <w:r w:rsidRPr="00EC2570">
        <w:rPr>
          <w:sz w:val="24"/>
          <w:szCs w:val="24"/>
        </w:rPr>
        <w:t>Юрусов</w:t>
      </w:r>
      <w:proofErr w:type="spellEnd"/>
    </w:p>
    <w:p w14:paraId="33B17B31" w14:textId="77777777" w:rsidR="00C82CBF" w:rsidRPr="00EC2570" w:rsidRDefault="00C82CBF" w:rsidP="00C82CBF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1B23C597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B23C598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F1831" w14:textId="77777777" w:rsidR="004A75B9" w:rsidRDefault="004A75B9">
      <w:r>
        <w:separator/>
      </w:r>
    </w:p>
  </w:endnote>
  <w:endnote w:type="continuationSeparator" w:id="0">
    <w:p w14:paraId="763E0919" w14:textId="77777777" w:rsidR="004A75B9" w:rsidRDefault="004A7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2FBE3" w14:textId="77777777" w:rsidR="004A75B9" w:rsidRDefault="004A75B9">
      <w:r>
        <w:separator/>
      </w:r>
    </w:p>
  </w:footnote>
  <w:footnote w:type="continuationSeparator" w:id="0">
    <w:p w14:paraId="46FC9D69" w14:textId="77777777" w:rsidR="004A75B9" w:rsidRDefault="004A7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3C59D" w14:textId="77777777" w:rsidR="003D224E" w:rsidRDefault="006D4D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B23C59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3207"/>
    <w:rsid w:val="000544E5"/>
    <w:rsid w:val="00056113"/>
    <w:rsid w:val="000578DE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1501"/>
    <w:rsid w:val="00094AC3"/>
    <w:rsid w:val="000961A3"/>
    <w:rsid w:val="00097633"/>
    <w:rsid w:val="00097F7B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45CE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57552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5FA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B7AFC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0E4B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6C3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325D"/>
    <w:rsid w:val="0047759E"/>
    <w:rsid w:val="004802C3"/>
    <w:rsid w:val="00480474"/>
    <w:rsid w:val="00480A8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5B9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03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0A74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429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3B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30D"/>
    <w:rsid w:val="006C4CFA"/>
    <w:rsid w:val="006C75F1"/>
    <w:rsid w:val="006D1137"/>
    <w:rsid w:val="006D1836"/>
    <w:rsid w:val="006D4AD2"/>
    <w:rsid w:val="006D4C35"/>
    <w:rsid w:val="006D4DEE"/>
    <w:rsid w:val="006D51BB"/>
    <w:rsid w:val="006D5952"/>
    <w:rsid w:val="006E018C"/>
    <w:rsid w:val="006E1458"/>
    <w:rsid w:val="006E14EB"/>
    <w:rsid w:val="006E466C"/>
    <w:rsid w:val="006E4CB4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DA4"/>
    <w:rsid w:val="007B472F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55BE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2AC9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1F7F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075F"/>
    <w:rsid w:val="00861292"/>
    <w:rsid w:val="00865492"/>
    <w:rsid w:val="008667B2"/>
    <w:rsid w:val="0087122F"/>
    <w:rsid w:val="008727FA"/>
    <w:rsid w:val="00872D92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593B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2D1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3861"/>
    <w:rsid w:val="00B3449D"/>
    <w:rsid w:val="00B364FD"/>
    <w:rsid w:val="00B3733C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1A26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28B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2CBF"/>
    <w:rsid w:val="00C87569"/>
    <w:rsid w:val="00C876E5"/>
    <w:rsid w:val="00C900FB"/>
    <w:rsid w:val="00C9178E"/>
    <w:rsid w:val="00C92292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319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5B13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3AE6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562CC"/>
    <w:rsid w:val="00E60F8D"/>
    <w:rsid w:val="00E63075"/>
    <w:rsid w:val="00E6313F"/>
    <w:rsid w:val="00E677F1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E7A4B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1282"/>
    <w:rsid w:val="00F63C42"/>
    <w:rsid w:val="00F64478"/>
    <w:rsid w:val="00F651E4"/>
    <w:rsid w:val="00F66FC0"/>
    <w:rsid w:val="00F67068"/>
    <w:rsid w:val="00F673A1"/>
    <w:rsid w:val="00F7015C"/>
    <w:rsid w:val="00F7036A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3C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2388">
          <w:marLeft w:val="0"/>
          <w:marRight w:val="0"/>
          <w:marTop w:val="576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9889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258606609">
                  <w:marLeft w:val="3168"/>
                  <w:marRight w:val="2995"/>
                  <w:marTop w:val="0"/>
                  <w:marBottom w:val="0"/>
                  <w:divBdr>
                    <w:top w:val="single" w:sz="2" w:space="6" w:color="0000FF"/>
                    <w:left w:val="single" w:sz="2" w:space="0" w:color="0000FF"/>
                    <w:bottom w:val="single" w:sz="2" w:space="9" w:color="0000FF"/>
                    <w:right w:val="single" w:sz="2" w:space="3" w:color="0000FF"/>
                  </w:divBdr>
                  <w:divsChild>
                    <w:div w:id="181398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53276">
          <w:marLeft w:val="0"/>
          <w:marRight w:val="0"/>
          <w:marTop w:val="576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665463">
              <w:marLeft w:val="0"/>
              <w:marRight w:val="0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324937724">
                  <w:marLeft w:val="3168"/>
                  <w:marRight w:val="2995"/>
                  <w:marTop w:val="0"/>
                  <w:marBottom w:val="0"/>
                  <w:divBdr>
                    <w:top w:val="single" w:sz="2" w:space="6" w:color="0000FF"/>
                    <w:left w:val="single" w:sz="2" w:space="0" w:color="0000FF"/>
                    <w:bottom w:val="single" w:sz="2" w:space="9" w:color="0000FF"/>
                    <w:right w:val="single" w:sz="2" w:space="3" w:color="0000FF"/>
                  </w:divBdr>
                  <w:divsChild>
                    <w:div w:id="107154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D596F93-2BC4-4225-A8AF-DD09EB252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9261FE-598E-44A0-96DD-34B19E32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7</cp:revision>
  <cp:lastPrinted>2020-04-24T07:56:00Z</cp:lastPrinted>
  <dcterms:created xsi:type="dcterms:W3CDTF">2020-04-16T05:46:00Z</dcterms:created>
  <dcterms:modified xsi:type="dcterms:W3CDTF">2020-04-24T07:56:00Z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