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4FF" w:rsidRDefault="00CB24FF">
      <w:pPr>
        <w:spacing w:before="20" w:after="20" w:line="240" w:lineRule="exact"/>
        <w:rPr>
          <w:sz w:val="19"/>
          <w:szCs w:val="19"/>
        </w:rPr>
      </w:pPr>
    </w:p>
    <w:p w:rsidR="00CB24FF" w:rsidRDefault="00CB24FF">
      <w:pPr>
        <w:rPr>
          <w:sz w:val="2"/>
          <w:szCs w:val="2"/>
        </w:rPr>
        <w:sectPr w:rsidR="00CB24FF">
          <w:footerReference w:type="even" r:id="rId8"/>
          <w:footerReference w:type="default" r:id="rId9"/>
          <w:pgSz w:w="11900" w:h="16840"/>
          <w:pgMar w:top="383" w:right="0" w:bottom="606" w:left="0" w:header="0" w:footer="3" w:gutter="0"/>
          <w:cols w:space="720"/>
          <w:noEndnote/>
          <w:titlePg/>
          <w:docGrid w:linePitch="360"/>
        </w:sectPr>
      </w:pPr>
    </w:p>
    <w:p w:rsidR="00CB24FF" w:rsidRDefault="0035333A" w:rsidP="000B4C89">
      <w:pPr>
        <w:pStyle w:val="30"/>
        <w:shd w:val="clear" w:color="auto" w:fill="auto"/>
        <w:spacing w:after="0" w:line="260" w:lineRule="exact"/>
        <w:ind w:left="20" w:right="196"/>
      </w:pPr>
      <w:r>
        <w:lastRenderedPageBreak/>
        <w:t xml:space="preserve">Договор № </w:t>
      </w:r>
      <w:bookmarkStart w:id="0" w:name="_GoBack"/>
      <w:bookmarkEnd w:id="0"/>
    </w:p>
    <w:p w:rsidR="00CB24FF" w:rsidRDefault="0035333A">
      <w:pPr>
        <w:pStyle w:val="40"/>
        <w:shd w:val="clear" w:color="auto" w:fill="auto"/>
        <w:spacing w:before="0" w:after="233" w:line="240" w:lineRule="exact"/>
        <w:ind w:firstLine="660"/>
      </w:pPr>
      <w:r>
        <w:t>аренды земельного участка, являющегося собственностью Российской Федерации</w:t>
      </w:r>
    </w:p>
    <w:p w:rsidR="00CB24FF" w:rsidRDefault="0035333A">
      <w:pPr>
        <w:pStyle w:val="10"/>
        <w:keepNext/>
        <w:keepLines/>
        <w:shd w:val="clear" w:color="auto" w:fill="auto"/>
        <w:tabs>
          <w:tab w:val="left" w:pos="7683"/>
        </w:tabs>
        <w:spacing w:before="0" w:after="86" w:line="240" w:lineRule="exact"/>
        <w:ind w:firstLine="800"/>
      </w:pPr>
      <w:bookmarkStart w:id="1" w:name="bookmark0"/>
      <w:r>
        <w:t>г. Воронеж</w:t>
      </w:r>
      <w:r>
        <w:tab/>
        <w:t>«</w:t>
      </w:r>
      <w:r w:rsidR="008C7CB8" w:rsidRPr="000B37DA">
        <w:t>___</w:t>
      </w:r>
      <w:r>
        <w:t xml:space="preserve">» </w:t>
      </w:r>
      <w:r w:rsidR="008C7CB8" w:rsidRPr="000B37DA">
        <w:t>______</w:t>
      </w:r>
      <w:r w:rsidR="008B587E">
        <w:rPr>
          <w:lang w:val="en-US"/>
        </w:rPr>
        <w:t>__</w:t>
      </w:r>
      <w:r>
        <w:t xml:space="preserve"> 2016 г.</w:t>
      </w:r>
      <w:bookmarkEnd w:id="1"/>
    </w:p>
    <w:p w:rsidR="000B4C89" w:rsidRDefault="0035333A">
      <w:pPr>
        <w:pStyle w:val="20"/>
        <w:shd w:val="clear" w:color="auto" w:fill="auto"/>
        <w:tabs>
          <w:tab w:val="left" w:pos="485"/>
        </w:tabs>
        <w:spacing w:before="0"/>
        <w:ind w:firstLine="900"/>
      </w:pPr>
      <w:r>
        <w:t xml:space="preserve">В соответствии с Распоряжением Территориального управления Федерального агентства по управлению государственным имуществом в Воронежской области от «30» августа 2016 г. </w:t>
      </w:r>
    </w:p>
    <w:p w:rsidR="00CB24FF" w:rsidRDefault="0035333A">
      <w:pPr>
        <w:pStyle w:val="20"/>
        <w:shd w:val="clear" w:color="auto" w:fill="auto"/>
        <w:tabs>
          <w:tab w:val="left" w:pos="485"/>
        </w:tabs>
        <w:spacing w:before="0"/>
        <w:ind w:firstLine="900"/>
      </w:pPr>
      <w:r>
        <w:t>№</w:t>
      </w:r>
      <w:r>
        <w:tab/>
        <w:t>242-р «О предоставлении публичному акционерному обществу «</w:t>
      </w:r>
      <w:proofErr w:type="gramStart"/>
      <w:r>
        <w:t>Межрегиональная</w:t>
      </w:r>
      <w:proofErr w:type="gramEnd"/>
    </w:p>
    <w:p w:rsidR="00CB24FF" w:rsidRDefault="0035333A">
      <w:pPr>
        <w:pStyle w:val="20"/>
        <w:shd w:val="clear" w:color="auto" w:fill="auto"/>
        <w:spacing w:before="0"/>
      </w:pPr>
      <w:r>
        <w:t>распределительная сетевая компания Центра» в аренду земельного участка, находящегося в федеральной собственности»,</w:t>
      </w:r>
    </w:p>
    <w:p w:rsidR="00CB24FF" w:rsidRDefault="0035333A">
      <w:pPr>
        <w:pStyle w:val="40"/>
        <w:shd w:val="clear" w:color="auto" w:fill="auto"/>
        <w:spacing w:before="0" w:after="0" w:line="274" w:lineRule="exact"/>
        <w:ind w:firstLine="800"/>
      </w:pPr>
      <w:r>
        <w:t xml:space="preserve">Территориальное управление Федерального агентства по управлению государственным имуществом в Воронежской области, </w:t>
      </w:r>
      <w:r>
        <w:rPr>
          <w:rStyle w:val="41"/>
        </w:rPr>
        <w:t xml:space="preserve">именуемое в дальнейшем </w:t>
      </w:r>
      <w:r>
        <w:t xml:space="preserve">«Арендодатель», </w:t>
      </w:r>
      <w:r>
        <w:rPr>
          <w:rStyle w:val="41"/>
        </w:rPr>
        <w:t xml:space="preserve">в лице </w:t>
      </w:r>
      <w:proofErr w:type="gramStart"/>
      <w:r>
        <w:rPr>
          <w:rStyle w:val="41"/>
        </w:rPr>
        <w:t xml:space="preserve">заместителя руководителя </w:t>
      </w:r>
      <w:r>
        <w:t>Шульгина Владимира Владимировича</w:t>
      </w:r>
      <w:proofErr w:type="gramEnd"/>
      <w:r>
        <w:t>,</w:t>
      </w:r>
    </w:p>
    <w:p w:rsidR="00CB24FF" w:rsidRDefault="0035333A">
      <w:pPr>
        <w:pStyle w:val="20"/>
        <w:shd w:val="clear" w:color="auto" w:fill="auto"/>
        <w:spacing w:before="0"/>
      </w:pPr>
      <w:proofErr w:type="gramStart"/>
      <w:r>
        <w:t>действующего</w:t>
      </w:r>
      <w:proofErr w:type="gramEnd"/>
      <w:r>
        <w:t xml:space="preserve"> на основании доверенности от 10.07.2014 № 3-1794, с одной стороны,</w:t>
      </w:r>
    </w:p>
    <w:p w:rsidR="00CB24FF" w:rsidRDefault="0035333A" w:rsidP="000B4C89">
      <w:pPr>
        <w:pStyle w:val="40"/>
        <w:shd w:val="clear" w:color="auto" w:fill="auto"/>
        <w:spacing w:before="0" w:after="0" w:line="274" w:lineRule="exact"/>
        <w:ind w:firstLine="800"/>
        <w:rPr>
          <w:b w:val="0"/>
        </w:rPr>
      </w:pPr>
      <w:proofErr w:type="gramStart"/>
      <w:r>
        <w:rPr>
          <w:rStyle w:val="41"/>
        </w:rPr>
        <w:t xml:space="preserve">и </w:t>
      </w:r>
      <w:r>
        <w:t xml:space="preserve">публичное акционерное общество «Межрегиональная распределительная сетевая компания Центра» (далее - ПАО «МРСК Центра»), </w:t>
      </w:r>
      <w:r>
        <w:rPr>
          <w:rStyle w:val="41"/>
        </w:rPr>
        <w:t xml:space="preserve">именуемое в дальнейшем </w:t>
      </w:r>
      <w:r>
        <w:t xml:space="preserve">«Арендатор», </w:t>
      </w:r>
      <w:r w:rsidR="000B4C89" w:rsidRPr="000B4C89">
        <w:rPr>
          <w:b w:val="0"/>
          <w:bCs w:val="0"/>
        </w:rPr>
        <w:t xml:space="preserve"> в лице заместителя генерального директора - директора филиала ПАО «МРСК Центра» - «Воронежэнерго»</w:t>
      </w:r>
      <w:r w:rsidR="000B4C89">
        <w:rPr>
          <w:rStyle w:val="2"/>
        </w:rPr>
        <w:t xml:space="preserve"> Клейменова Ивана Петровича, </w:t>
      </w:r>
      <w:r w:rsidR="000B4C89" w:rsidRPr="000B4C89">
        <w:rPr>
          <w:rStyle w:val="2"/>
          <w:b w:val="0"/>
        </w:rPr>
        <w:t>действующего на основании доверенности от 24.05.2016 г. 77 АВ 0975389</w:t>
      </w:r>
      <w:r w:rsidRPr="000B4C89">
        <w:rPr>
          <w:b w:val="0"/>
        </w:rPr>
        <w:t xml:space="preserve">, с другой стороны, при совместном упоминании по тексту именуемые в дальнейшем </w:t>
      </w:r>
      <w:r w:rsidRPr="000B4C89">
        <w:rPr>
          <w:rStyle w:val="21"/>
          <w:b/>
        </w:rPr>
        <w:t>«Стороны</w:t>
      </w:r>
      <w:r>
        <w:rPr>
          <w:rStyle w:val="21"/>
        </w:rPr>
        <w:t xml:space="preserve">», </w:t>
      </w:r>
      <w:r w:rsidRPr="000B4C89">
        <w:rPr>
          <w:b w:val="0"/>
        </w:rPr>
        <w:t>заключили настоящий договор (далее - Договор) о нижеследующем:</w:t>
      </w:r>
      <w:proofErr w:type="gramEnd"/>
    </w:p>
    <w:p w:rsidR="000B4C89" w:rsidRPr="000B4C89" w:rsidRDefault="000B4C89" w:rsidP="000B4C89">
      <w:pPr>
        <w:pStyle w:val="40"/>
        <w:shd w:val="clear" w:color="auto" w:fill="auto"/>
        <w:spacing w:before="0" w:after="0" w:line="274" w:lineRule="exact"/>
        <w:ind w:firstLine="800"/>
        <w:rPr>
          <w:b w:val="0"/>
        </w:rPr>
      </w:pPr>
    </w:p>
    <w:p w:rsidR="00CB24FF" w:rsidRDefault="0035333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710"/>
        </w:tabs>
        <w:spacing w:before="0" w:after="76" w:line="240" w:lineRule="exact"/>
        <w:ind w:left="4400"/>
      </w:pPr>
      <w:bookmarkStart w:id="2" w:name="bookmark1"/>
      <w:r>
        <w:t>Предмет Договора</w:t>
      </w:r>
      <w:bookmarkEnd w:id="2"/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8"/>
        </w:tabs>
        <w:spacing w:before="0"/>
        <w:ind w:firstLine="800"/>
      </w:pPr>
      <w:r>
        <w:t xml:space="preserve">Арендодатель предоставляет Арендатору, а Арендатор принимает в пользование за плату являющийся федеральной собственностью земельный участок (далее - Участок) из </w:t>
      </w:r>
      <w:r>
        <w:rPr>
          <w:rStyle w:val="21"/>
        </w:rPr>
        <w:t xml:space="preserve">земель населенных пунктов, </w:t>
      </w:r>
      <w:r>
        <w:t xml:space="preserve">с кадастровым номером </w:t>
      </w:r>
      <w:r>
        <w:rPr>
          <w:rStyle w:val="21"/>
        </w:rPr>
        <w:t xml:space="preserve">36:10:1000065:2, </w:t>
      </w:r>
      <w:r>
        <w:t xml:space="preserve">расположенный по адресу (местоположение): </w:t>
      </w:r>
      <w:r>
        <w:rPr>
          <w:rStyle w:val="21"/>
        </w:rPr>
        <w:t xml:space="preserve">Воронежская обл., р-н </w:t>
      </w:r>
      <w:proofErr w:type="spellStart"/>
      <w:r>
        <w:rPr>
          <w:rStyle w:val="21"/>
        </w:rPr>
        <w:t>Калачеевский</w:t>
      </w:r>
      <w:proofErr w:type="spellEnd"/>
      <w:r>
        <w:rPr>
          <w:rStyle w:val="21"/>
        </w:rPr>
        <w:t xml:space="preserve">, с. </w:t>
      </w:r>
      <w:proofErr w:type="spellStart"/>
      <w:r>
        <w:rPr>
          <w:rStyle w:val="21"/>
        </w:rPr>
        <w:t>Заброды</w:t>
      </w:r>
      <w:proofErr w:type="spellEnd"/>
      <w:r>
        <w:rPr>
          <w:rStyle w:val="21"/>
        </w:rPr>
        <w:t xml:space="preserve">, ул. Кирова, 61,63, </w:t>
      </w:r>
      <w:r>
        <w:t xml:space="preserve">разрешенное использование: для использования производственных зданий и сооружений, общей площадью </w:t>
      </w:r>
      <w:r>
        <w:rPr>
          <w:rStyle w:val="21"/>
        </w:rPr>
        <w:t xml:space="preserve">52463 </w:t>
      </w:r>
      <w:proofErr w:type="spellStart"/>
      <w:r>
        <w:rPr>
          <w:rStyle w:val="21"/>
        </w:rPr>
        <w:t>кв.м</w:t>
      </w:r>
      <w:proofErr w:type="spellEnd"/>
      <w:r>
        <w:rPr>
          <w:rStyle w:val="21"/>
        </w:rPr>
        <w:t>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3"/>
        </w:tabs>
        <w:spacing w:before="0"/>
        <w:ind w:firstLine="800"/>
      </w:pPr>
      <w:proofErr w:type="gramStart"/>
      <w:r>
        <w:t>Границы Участка определены в кадастровом паспорте земельного участка, прилагаемом к Договору и являющимся его неотъемлемой частью (Приложение №1).</w:t>
      </w:r>
      <w:proofErr w:type="gramEnd"/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8"/>
        </w:tabs>
        <w:spacing w:before="0"/>
        <w:ind w:firstLine="800"/>
      </w:pPr>
      <w:r>
        <w:t>Передача Участка осуществляется по Акту приема-передачи, который является неотъемлемой частью Договора (Приложение № 3).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8"/>
        </w:tabs>
        <w:spacing w:before="0"/>
        <w:ind w:firstLine="800"/>
      </w:pPr>
      <w:r>
        <w:t>На земельном участке расположены объекты недвижимого имущества, перечень которых прилагается к Договору (Приложение № 4).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88"/>
        </w:tabs>
        <w:spacing w:before="0" w:after="87"/>
        <w:ind w:firstLine="800"/>
      </w:pPr>
      <w:r>
        <w:t>Права собственника не обременены правами третьих лиц.</w:t>
      </w:r>
    </w:p>
    <w:p w:rsidR="00CB24FF" w:rsidRDefault="0035333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025"/>
        </w:tabs>
        <w:spacing w:before="0" w:after="81" w:line="240" w:lineRule="exact"/>
        <w:ind w:left="3700"/>
      </w:pPr>
      <w:bookmarkStart w:id="3" w:name="bookmark2"/>
      <w:r>
        <w:t>Срок действия Договора</w:t>
      </w:r>
      <w:bookmarkEnd w:id="3"/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136"/>
        </w:tabs>
        <w:spacing w:before="0"/>
        <w:ind w:firstLine="660"/>
      </w:pPr>
      <w:r>
        <w:t>Договор заключен на 49 (сорок девять) лет и вступает в законную силу с момента его государственной регистрации в органе, уполномоченном на государственную регистрацию прав на недвижимое имущество и сделок с ним.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136"/>
        </w:tabs>
        <w:spacing w:before="0" w:after="87"/>
        <w:ind w:firstLine="560"/>
        <w:jc w:val="left"/>
      </w:pPr>
      <w:r>
        <w:t>Условия данного Договора применяются к отношениям Сторон, возникшим с 15.04.2016.</w:t>
      </w:r>
    </w:p>
    <w:p w:rsidR="00CB24FF" w:rsidRDefault="0035333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965"/>
        </w:tabs>
        <w:spacing w:before="0" w:after="86" w:line="240" w:lineRule="exact"/>
        <w:ind w:left="2640"/>
      </w:pPr>
      <w:bookmarkStart w:id="4" w:name="bookmark3"/>
      <w:r>
        <w:t>Размер и условия внесения арендной платы</w:t>
      </w:r>
      <w:bookmarkEnd w:id="4"/>
    </w:p>
    <w:p w:rsidR="00CB24FF" w:rsidRDefault="0035333A">
      <w:pPr>
        <w:pStyle w:val="40"/>
        <w:numPr>
          <w:ilvl w:val="1"/>
          <w:numId w:val="1"/>
        </w:numPr>
        <w:shd w:val="clear" w:color="auto" w:fill="auto"/>
        <w:tabs>
          <w:tab w:val="left" w:pos="1218"/>
        </w:tabs>
        <w:spacing w:before="0" w:after="0" w:line="274" w:lineRule="exact"/>
        <w:ind w:firstLine="800"/>
      </w:pPr>
      <w:r>
        <w:rPr>
          <w:rStyle w:val="41"/>
        </w:rPr>
        <w:t xml:space="preserve">Годовой размер арендной платы </w:t>
      </w:r>
      <w:r>
        <w:t xml:space="preserve">с 15.04.2016 </w:t>
      </w:r>
      <w:r>
        <w:rPr>
          <w:rStyle w:val="41"/>
        </w:rPr>
        <w:t xml:space="preserve">составляет: </w:t>
      </w:r>
      <w:r>
        <w:t xml:space="preserve">560 304,84 (пятьсот шестьдесят тысяч триста четыре) рубля 84 коп. </w:t>
      </w:r>
      <w:r>
        <w:rPr>
          <w:rStyle w:val="41"/>
        </w:rPr>
        <w:t>(Приложение № 2).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13"/>
        </w:tabs>
        <w:spacing w:before="0"/>
        <w:ind w:firstLine="800"/>
      </w:pPr>
      <w:r>
        <w:t>Арендная плата вносится Арендатором ежеквартально равными частями от суммы годовой арендной платы не позднее 10-го числа последнего месяца квартала путем перечисления указанной суммы по следующим реквизитам:</w:t>
      </w:r>
    </w:p>
    <w:p w:rsidR="00CB24FF" w:rsidRDefault="0035333A">
      <w:pPr>
        <w:pStyle w:val="20"/>
        <w:shd w:val="clear" w:color="auto" w:fill="auto"/>
        <w:spacing w:before="0"/>
        <w:ind w:firstLine="800"/>
      </w:pPr>
      <w:r>
        <w:t>получатель: УФК по Воронежской области (Территориальное управление Федерального агентства по управлению государственным имуществом в Воронежской области),</w:t>
      </w:r>
    </w:p>
    <w:p w:rsidR="00CB24FF" w:rsidRDefault="0035333A">
      <w:pPr>
        <w:pStyle w:val="20"/>
        <w:shd w:val="clear" w:color="auto" w:fill="auto"/>
        <w:spacing w:before="0"/>
        <w:ind w:firstLine="800"/>
      </w:pPr>
      <w:r>
        <w:t>ИНН 3664099440, КПП 366401001,</w:t>
      </w:r>
    </w:p>
    <w:p w:rsidR="00CB24FF" w:rsidRDefault="00A95285">
      <w:pPr>
        <w:pStyle w:val="20"/>
        <w:shd w:val="clear" w:color="auto" w:fill="auto"/>
        <w:spacing w:before="0" w:line="278" w:lineRule="exact"/>
        <w:ind w:firstLine="800"/>
      </w:pPr>
      <w:r>
        <w:rPr>
          <w:noProof/>
          <w:lang w:bidi="ar-SA"/>
        </w:rPr>
        <mc:AlternateContent>
          <mc:Choice Requires="wps">
            <w:drawing>
              <wp:anchor distT="0" distB="147955" distL="63500" distR="63500" simplePos="0" relativeHeight="377487104" behindDoc="1" locked="0" layoutInCell="1" allowOverlap="1">
                <wp:simplePos x="0" y="0"/>
                <wp:positionH relativeFrom="margin">
                  <wp:posOffset>6449060</wp:posOffset>
                </wp:positionH>
                <wp:positionV relativeFrom="paragraph">
                  <wp:posOffset>361315</wp:posOffset>
                </wp:positionV>
                <wp:extent cx="140970" cy="669290"/>
                <wp:effectExtent l="635" t="0" r="1270" b="0"/>
                <wp:wrapSquare wrapText="bothSides"/>
                <wp:docPr id="76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333A" w:rsidRDefault="0035333A" w:rsidP="000B4C89">
                            <w:pPr>
                              <w:pStyle w:val="5"/>
                              <w:shd w:val="clear" w:color="auto" w:fill="auto"/>
                              <w:spacing w:after="0"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0" o:spid="_x0000_s1026" type="#_x0000_t202" style="position:absolute;left:0;text-align:left;margin-left:507.8pt;margin-top:28.45pt;width:11.1pt;height:52.7pt;z-index:-125829376;visibility:visible;mso-wrap-style:square;mso-width-percent:0;mso-height-percent:0;mso-wrap-distance-left:5pt;mso-wrap-distance-top:0;mso-wrap-distance-right:5pt;mso-wrap-distance-bottom:11.6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EZPrwIAAKo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" filled="f" stroked="f">
                <v:textbox inset="0,0,0,0">
                  <w:txbxContent>
                    <w:p w:rsidR="0035333A" w:rsidRDefault="0035333A" w:rsidP="000B4C89">
                      <w:pPr>
                        <w:pStyle w:val="5"/>
                        <w:shd w:val="clear" w:color="auto" w:fill="auto"/>
                        <w:spacing w:after="0" w:line="23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5333A">
        <w:t xml:space="preserve">счет № 40101810500000010004 в Отделении по Воронежской области Главного управления Центрального банка Российской Федерации по </w:t>
      </w:r>
      <w:r w:rsidR="000B4C89">
        <w:t>Центральному федеральному округу (сокращенное наименование – Отделение Воронеж),</w:t>
      </w:r>
    </w:p>
    <w:p w:rsidR="00CB24FF" w:rsidRDefault="0035333A">
      <w:pPr>
        <w:pStyle w:val="20"/>
        <w:shd w:val="clear" w:color="auto" w:fill="auto"/>
        <w:spacing w:before="0"/>
        <w:ind w:firstLine="740"/>
      </w:pPr>
      <w:r>
        <w:t>БИК 042007001, ОКТМО 20701000,</w:t>
      </w:r>
    </w:p>
    <w:p w:rsidR="00CB24FF" w:rsidRDefault="0035333A">
      <w:pPr>
        <w:pStyle w:val="20"/>
        <w:shd w:val="clear" w:color="auto" w:fill="auto"/>
        <w:spacing w:before="0"/>
        <w:ind w:firstLine="740"/>
      </w:pPr>
      <w:r>
        <w:t>КБК16711105021016000120.</w:t>
      </w:r>
    </w:p>
    <w:p w:rsidR="00CB24FF" w:rsidRDefault="0035333A">
      <w:pPr>
        <w:pStyle w:val="20"/>
        <w:shd w:val="clear" w:color="auto" w:fill="auto"/>
        <w:spacing w:before="0"/>
        <w:ind w:firstLine="740"/>
      </w:pPr>
      <w:r>
        <w:t xml:space="preserve">В назначении платежа указать «Арендная плата за земли, находящиеся </w:t>
      </w:r>
      <w:proofErr w:type="gramStart"/>
      <w:r>
        <w:t>в</w:t>
      </w:r>
      <w:proofErr w:type="gramEnd"/>
      <w:r>
        <w:t xml:space="preserve"> федеральной</w:t>
      </w:r>
    </w:p>
    <w:p w:rsidR="00CB24FF" w:rsidRDefault="0035333A">
      <w:pPr>
        <w:pStyle w:val="20"/>
        <w:shd w:val="clear" w:color="auto" w:fill="auto"/>
        <w:tabs>
          <w:tab w:val="left" w:leader="underscore" w:pos="3955"/>
          <w:tab w:val="left" w:leader="underscore" w:pos="5174"/>
          <w:tab w:val="left" w:leader="underscore" w:pos="6254"/>
          <w:tab w:val="left" w:leader="underscore" w:pos="6864"/>
          <w:tab w:val="left" w:leader="underscore" w:pos="9226"/>
        </w:tabs>
        <w:spacing w:before="0"/>
      </w:pPr>
      <w:r>
        <w:lastRenderedPageBreak/>
        <w:t xml:space="preserve">собственности, по договору № </w:t>
      </w:r>
      <w:r>
        <w:tab/>
        <w:t xml:space="preserve"> от «</w:t>
      </w:r>
      <w:r>
        <w:tab/>
        <w:t xml:space="preserve">» </w:t>
      </w:r>
      <w:r>
        <w:tab/>
        <w:t xml:space="preserve"> 20</w:t>
      </w:r>
      <w:r>
        <w:tab/>
        <w:t xml:space="preserve"> года за </w:t>
      </w:r>
      <w:r>
        <w:tab/>
        <w:t xml:space="preserve"> квартал,</w:t>
      </w:r>
    </w:p>
    <w:p w:rsidR="00CB24FF" w:rsidRDefault="0035333A">
      <w:pPr>
        <w:pStyle w:val="20"/>
        <w:shd w:val="clear" w:color="auto" w:fill="auto"/>
        <w:tabs>
          <w:tab w:val="left" w:leader="underscore" w:pos="4810"/>
        </w:tabs>
        <w:spacing w:before="0"/>
      </w:pPr>
      <w:r>
        <w:t>площадь земельного участка</w:t>
      </w:r>
      <w:r>
        <w:tab/>
      </w:r>
      <w:proofErr w:type="spellStart"/>
      <w:r>
        <w:t>кв.м</w:t>
      </w:r>
      <w:proofErr w:type="spellEnd"/>
      <w:r>
        <w:t>».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17"/>
        </w:tabs>
        <w:spacing w:before="0"/>
        <w:ind w:firstLine="740"/>
      </w:pPr>
      <w:r>
        <w:t>Арендная плата начисляется с 15.04.2016. Сроком исполнения обязательств по оплате арендных платежей является дата перечисления арендной платы на счета, указанные в п. 3.2. Договора.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17"/>
        </w:tabs>
        <w:spacing w:before="0"/>
        <w:ind w:firstLine="740"/>
      </w:pPr>
      <w:r>
        <w:t>Оплату за период с 15.04.2016 до момента государственной регистрации настоящего Договора в органе, уполномоченном на государственную регистрацию прав на недвижимое имущество и сделок с ним, произвести в течение 30 (тридцати) дней с момента государственной регистрации Договора.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17"/>
        </w:tabs>
        <w:spacing w:before="0"/>
        <w:ind w:firstLine="740"/>
      </w:pPr>
      <w:proofErr w:type="gramStart"/>
      <w:r>
        <w:t>Размер арендной платы изменяется Арендодателем в одностороннем порядке, не чаще одного раза в год в соответствии с нормами действующего законодательства Российской Федерации, в том числе на основании изменения кадастровой стоимости земельного участка или путем увеличения ставки арендной платы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</w:t>
      </w:r>
      <w:proofErr w:type="gramEnd"/>
      <w:r>
        <w:t xml:space="preserve"> состоянию на начало очередного финансового года, в форме письменного уведомления Арендатора. Уведомление о перерасчете арендной платы с расчетами является неотъемлемой частью Договора.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17"/>
        </w:tabs>
        <w:spacing w:before="0"/>
        <w:ind w:firstLine="740"/>
      </w:pPr>
      <w:r>
        <w:t>В случае изменения действующего законодательства Российской Федерации, а также в случае перевода Участка из одной категории в другую и изменения разрешенного использования, в соответствии с п. 7.5. Договора, размер арендной платы изменяется путем заключения дополнительного соглашения.</w:t>
      </w:r>
    </w:p>
    <w:p w:rsidR="00CB24FF" w:rsidRDefault="0035333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759"/>
        </w:tabs>
        <w:spacing w:before="0" w:after="76" w:line="240" w:lineRule="exact"/>
        <w:ind w:left="3440"/>
      </w:pPr>
      <w:bookmarkStart w:id="5" w:name="bookmark4"/>
      <w:r>
        <w:t>Права и обязанности Сторон</w:t>
      </w:r>
      <w:bookmarkEnd w:id="5"/>
    </w:p>
    <w:p w:rsidR="00CB24FF" w:rsidRDefault="0035333A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242"/>
        </w:tabs>
        <w:spacing w:before="0" w:after="0" w:line="274" w:lineRule="exact"/>
        <w:ind w:firstLine="740"/>
      </w:pPr>
      <w:bookmarkStart w:id="6" w:name="bookmark5"/>
      <w:r>
        <w:t>Арендодатель имеет право:</w:t>
      </w:r>
      <w:bookmarkEnd w:id="6"/>
    </w:p>
    <w:p w:rsidR="00CB24FF" w:rsidRDefault="0035333A">
      <w:pPr>
        <w:pStyle w:val="20"/>
        <w:numPr>
          <w:ilvl w:val="2"/>
          <w:numId w:val="1"/>
        </w:numPr>
        <w:shd w:val="clear" w:color="auto" w:fill="auto"/>
        <w:tabs>
          <w:tab w:val="left" w:pos="1435"/>
        </w:tabs>
        <w:spacing w:before="0"/>
        <w:ind w:firstLine="740"/>
      </w:pPr>
      <w:r>
        <w:t>На беспрепятственный доступ на территорию Участка с целью его осмотра на предмет соблюдения Арендатором условий Договора.</w:t>
      </w:r>
    </w:p>
    <w:p w:rsidR="00CB24FF" w:rsidRDefault="0035333A">
      <w:pPr>
        <w:pStyle w:val="20"/>
        <w:numPr>
          <w:ilvl w:val="2"/>
          <w:numId w:val="1"/>
        </w:numPr>
        <w:shd w:val="clear" w:color="auto" w:fill="auto"/>
        <w:tabs>
          <w:tab w:val="left" w:pos="1435"/>
        </w:tabs>
        <w:spacing w:before="0"/>
        <w:ind w:firstLine="740"/>
      </w:pPr>
      <w: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B24FF" w:rsidRDefault="0035333A">
      <w:pPr>
        <w:pStyle w:val="20"/>
        <w:numPr>
          <w:ilvl w:val="2"/>
          <w:numId w:val="1"/>
        </w:numPr>
        <w:shd w:val="clear" w:color="auto" w:fill="auto"/>
        <w:tabs>
          <w:tab w:val="left" w:pos="1435"/>
        </w:tabs>
        <w:spacing w:before="0"/>
        <w:ind w:firstLine="740"/>
      </w:pPr>
      <w:r>
        <w:t>Требовать от Арендатора устранения выявленных Арендодателем нарушений условий Договора.</w:t>
      </w:r>
    </w:p>
    <w:p w:rsidR="00CB24FF" w:rsidRDefault="0035333A">
      <w:pPr>
        <w:pStyle w:val="20"/>
        <w:numPr>
          <w:ilvl w:val="2"/>
          <w:numId w:val="1"/>
        </w:numPr>
        <w:shd w:val="clear" w:color="auto" w:fill="auto"/>
        <w:tabs>
          <w:tab w:val="left" w:pos="1435"/>
        </w:tabs>
        <w:spacing w:before="0"/>
        <w:ind w:firstLine="740"/>
      </w:pPr>
      <w:r>
        <w:t>Требовать досрочного расторжения Договора в случаях, предусмотренных законодательством Российской Федерации и Договором.</w:t>
      </w:r>
    </w:p>
    <w:p w:rsidR="00CB24FF" w:rsidRDefault="0035333A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242"/>
        </w:tabs>
        <w:spacing w:before="0" w:after="0" w:line="274" w:lineRule="exact"/>
        <w:ind w:firstLine="740"/>
      </w:pPr>
      <w:bookmarkStart w:id="7" w:name="bookmark6"/>
      <w:r>
        <w:t>Арендодатель обязан:</w:t>
      </w:r>
      <w:bookmarkEnd w:id="7"/>
    </w:p>
    <w:p w:rsidR="00CB24FF" w:rsidRDefault="0035333A">
      <w:pPr>
        <w:pStyle w:val="20"/>
        <w:numPr>
          <w:ilvl w:val="2"/>
          <w:numId w:val="1"/>
        </w:numPr>
        <w:shd w:val="clear" w:color="auto" w:fill="auto"/>
        <w:tabs>
          <w:tab w:val="left" w:pos="1435"/>
        </w:tabs>
        <w:spacing w:before="0"/>
        <w:ind w:firstLine="740"/>
      </w:pPr>
      <w:r>
        <w:t>Передать Арендатору Участок по Акту приема-передачи.</w:t>
      </w:r>
    </w:p>
    <w:p w:rsidR="00CB24FF" w:rsidRDefault="0035333A">
      <w:pPr>
        <w:pStyle w:val="20"/>
        <w:numPr>
          <w:ilvl w:val="2"/>
          <w:numId w:val="1"/>
        </w:numPr>
        <w:shd w:val="clear" w:color="auto" w:fill="auto"/>
        <w:tabs>
          <w:tab w:val="left" w:pos="1435"/>
        </w:tabs>
        <w:spacing w:before="0"/>
        <w:ind w:firstLine="740"/>
      </w:pPr>
      <w:r>
        <w:t>В течении 10 (десяти) календарных дней с момента изменения банковских реквизитов, определенных в пункте 3.2. Договора, или адреса письменно уведомить Арендатора об указанном изменении.</w:t>
      </w:r>
    </w:p>
    <w:p w:rsidR="00CB24FF" w:rsidRDefault="0035333A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242"/>
        </w:tabs>
        <w:spacing w:before="0" w:after="0" w:line="274" w:lineRule="exact"/>
        <w:ind w:firstLine="740"/>
      </w:pPr>
      <w:bookmarkStart w:id="8" w:name="bookmark7"/>
      <w:r>
        <w:t>Арендатор имеет право:</w:t>
      </w:r>
      <w:bookmarkEnd w:id="8"/>
    </w:p>
    <w:p w:rsidR="00CB24FF" w:rsidRDefault="0035333A">
      <w:pPr>
        <w:pStyle w:val="20"/>
        <w:numPr>
          <w:ilvl w:val="2"/>
          <w:numId w:val="1"/>
        </w:numPr>
        <w:shd w:val="clear" w:color="auto" w:fill="auto"/>
        <w:tabs>
          <w:tab w:val="left" w:pos="1435"/>
        </w:tabs>
        <w:spacing w:before="0"/>
        <w:ind w:firstLine="740"/>
      </w:pPr>
      <w:r>
        <w:t>Использовать Участок на условиях, установленных Договором, и в соответствии с законодательством Российской Федерации.</w:t>
      </w:r>
    </w:p>
    <w:p w:rsidR="00CB24FF" w:rsidRDefault="0035333A">
      <w:pPr>
        <w:pStyle w:val="20"/>
        <w:numPr>
          <w:ilvl w:val="2"/>
          <w:numId w:val="1"/>
        </w:numPr>
        <w:shd w:val="clear" w:color="auto" w:fill="auto"/>
        <w:tabs>
          <w:tab w:val="left" w:pos="1435"/>
        </w:tabs>
        <w:spacing w:before="0"/>
        <w:ind w:firstLine="740"/>
      </w:pPr>
      <w:r>
        <w:t>По истечении срока действия Договора заключить новый договор аренды на согласованных Сторонами условиях по письменному заявлению, направленному Арендодателю не позднее, чем за 3 (три) месяца до истечения срока действия настоящего Договора, за исключением случаев, предусмотренных законом.</w:t>
      </w:r>
    </w:p>
    <w:p w:rsidR="00CB24FF" w:rsidRDefault="0035333A">
      <w:pPr>
        <w:pStyle w:val="20"/>
        <w:numPr>
          <w:ilvl w:val="2"/>
          <w:numId w:val="1"/>
        </w:numPr>
        <w:shd w:val="clear" w:color="auto" w:fill="auto"/>
        <w:tabs>
          <w:tab w:val="left" w:pos="1435"/>
        </w:tabs>
        <w:spacing w:before="0"/>
        <w:ind w:firstLine="740"/>
      </w:pPr>
      <w:r>
        <w:t>Требовать досрочного расторжения Договора в случаях, предусмотренных действующим законодательством Российской Федерации.</w:t>
      </w:r>
    </w:p>
    <w:p w:rsidR="00CB24FF" w:rsidRDefault="0035333A">
      <w:pPr>
        <w:pStyle w:val="20"/>
        <w:numPr>
          <w:ilvl w:val="2"/>
          <w:numId w:val="1"/>
        </w:numPr>
        <w:shd w:val="clear" w:color="auto" w:fill="auto"/>
        <w:tabs>
          <w:tab w:val="left" w:pos="1435"/>
        </w:tabs>
        <w:spacing w:before="0"/>
        <w:ind w:firstLine="740"/>
      </w:pPr>
      <w:r>
        <w:t>Переуступать права и обязанности по Договору третьим лицам при условии письменного уведомления Арендодателя.</w:t>
      </w:r>
    </w:p>
    <w:p w:rsidR="00CB24FF" w:rsidRDefault="0035333A">
      <w:pPr>
        <w:pStyle w:val="20"/>
        <w:numPr>
          <w:ilvl w:val="2"/>
          <w:numId w:val="1"/>
        </w:numPr>
        <w:shd w:val="clear" w:color="auto" w:fill="auto"/>
        <w:tabs>
          <w:tab w:val="left" w:pos="1435"/>
        </w:tabs>
        <w:spacing w:before="0"/>
        <w:ind w:firstLine="740"/>
      </w:pPr>
      <w:r>
        <w:t>Передавать земельный участок в субаренду при условии письменного уведомления Арендодателя.</w:t>
      </w:r>
    </w:p>
    <w:p w:rsidR="00CB24FF" w:rsidRDefault="0035333A">
      <w:pPr>
        <w:pStyle w:val="20"/>
        <w:numPr>
          <w:ilvl w:val="2"/>
          <w:numId w:val="1"/>
        </w:numPr>
        <w:shd w:val="clear" w:color="auto" w:fill="auto"/>
        <w:tabs>
          <w:tab w:val="left" w:pos="1435"/>
        </w:tabs>
        <w:spacing w:before="0"/>
        <w:ind w:firstLine="740"/>
      </w:pPr>
      <w:r>
        <w:t>Заключать соглашение об установлении сервитута с письменного согласия Арендодателя.</w:t>
      </w:r>
    </w:p>
    <w:p w:rsidR="00CB24FF" w:rsidRDefault="0035333A">
      <w:pPr>
        <w:pStyle w:val="10"/>
        <w:keepNext/>
        <w:keepLines/>
        <w:shd w:val="clear" w:color="auto" w:fill="auto"/>
        <w:spacing w:before="0" w:after="0" w:line="274" w:lineRule="exact"/>
        <w:ind w:firstLine="740"/>
      </w:pPr>
      <w:bookmarkStart w:id="9" w:name="bookmark8"/>
      <w:r>
        <w:t>4.4. Арендатор обязан:</w:t>
      </w:r>
      <w:bookmarkEnd w:id="9"/>
    </w:p>
    <w:p w:rsidR="00CB24FF" w:rsidRDefault="0035333A">
      <w:pPr>
        <w:pStyle w:val="20"/>
        <w:numPr>
          <w:ilvl w:val="0"/>
          <w:numId w:val="2"/>
        </w:numPr>
        <w:shd w:val="clear" w:color="auto" w:fill="auto"/>
        <w:tabs>
          <w:tab w:val="left" w:pos="1435"/>
        </w:tabs>
        <w:spacing w:before="0"/>
        <w:ind w:firstLine="740"/>
      </w:pPr>
      <w:r>
        <w:t>Выполнять в полном объеме все условия Договора.</w:t>
      </w:r>
      <w:r>
        <w:br w:type="page"/>
      </w:r>
    </w:p>
    <w:p w:rsidR="00CB24FF" w:rsidRDefault="0035333A">
      <w:pPr>
        <w:pStyle w:val="20"/>
        <w:numPr>
          <w:ilvl w:val="0"/>
          <w:numId w:val="2"/>
        </w:numPr>
        <w:shd w:val="clear" w:color="auto" w:fill="auto"/>
        <w:tabs>
          <w:tab w:val="left" w:pos="1427"/>
        </w:tabs>
        <w:spacing w:before="0"/>
        <w:ind w:firstLine="740"/>
      </w:pPr>
      <w:r>
        <w:lastRenderedPageBreak/>
        <w:t>Использовать Участок в соответствии с целевым назначением и разрешенным использованием.</w:t>
      </w:r>
    </w:p>
    <w:p w:rsidR="00CB24FF" w:rsidRDefault="0035333A">
      <w:pPr>
        <w:pStyle w:val="20"/>
        <w:numPr>
          <w:ilvl w:val="0"/>
          <w:numId w:val="2"/>
        </w:numPr>
        <w:shd w:val="clear" w:color="auto" w:fill="auto"/>
        <w:tabs>
          <w:tab w:val="left" w:pos="1427"/>
        </w:tabs>
        <w:spacing w:before="0"/>
        <w:ind w:firstLine="740"/>
      </w:pPr>
      <w:r>
        <w:t xml:space="preserve">Своевременно и полностью оплачивать Арендодателю арендную плату в размере и порядке, </w:t>
      </w:r>
      <w:proofErr w:type="gramStart"/>
      <w:r>
        <w:t>установленных</w:t>
      </w:r>
      <w:proofErr w:type="gramEnd"/>
      <w:r>
        <w:t xml:space="preserve"> Договором. Ежеквартально, не позднее 15 числа последнего месяца оплачиваемого квартала, представлять Арендодателю копии платежных документов, подтверждающих перечисление арендной платы, установленной Договором и последующими изменениями и дополнениями к нему. Указанные документы направляются Арендатором заказным письмом с уведомлением о вручении. По требованию Арендодателя представить подлинники платежных документов.</w:t>
      </w:r>
    </w:p>
    <w:p w:rsidR="00CB24FF" w:rsidRDefault="0035333A">
      <w:pPr>
        <w:pStyle w:val="20"/>
        <w:numPr>
          <w:ilvl w:val="0"/>
          <w:numId w:val="2"/>
        </w:numPr>
        <w:shd w:val="clear" w:color="auto" w:fill="auto"/>
        <w:tabs>
          <w:tab w:val="left" w:pos="1427"/>
        </w:tabs>
        <w:spacing w:before="0"/>
        <w:ind w:firstLine="740"/>
      </w:pPr>
      <w:r>
        <w:t>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CB24FF" w:rsidRDefault="0035333A">
      <w:pPr>
        <w:pStyle w:val="20"/>
        <w:numPr>
          <w:ilvl w:val="0"/>
          <w:numId w:val="2"/>
        </w:numPr>
        <w:shd w:val="clear" w:color="auto" w:fill="auto"/>
        <w:tabs>
          <w:tab w:val="left" w:pos="1427"/>
        </w:tabs>
        <w:spacing w:before="0"/>
        <w:ind w:firstLine="740"/>
      </w:pPr>
      <w:r>
        <w:t>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CB24FF" w:rsidRDefault="0035333A">
      <w:pPr>
        <w:pStyle w:val="20"/>
        <w:numPr>
          <w:ilvl w:val="0"/>
          <w:numId w:val="2"/>
        </w:numPr>
        <w:shd w:val="clear" w:color="auto" w:fill="auto"/>
        <w:tabs>
          <w:tab w:val="left" w:pos="1427"/>
        </w:tabs>
        <w:spacing w:before="0"/>
        <w:ind w:firstLine="740"/>
      </w:pPr>
      <w:r>
        <w:t>Не допускать действий, приводящих к ухудшению экологической обстановки на Участке и прилегающих к нему территориях, а также выполнять работы по благоустройству территории.</w:t>
      </w:r>
    </w:p>
    <w:p w:rsidR="00CB24FF" w:rsidRDefault="0035333A">
      <w:pPr>
        <w:pStyle w:val="20"/>
        <w:numPr>
          <w:ilvl w:val="0"/>
          <w:numId w:val="2"/>
        </w:numPr>
        <w:shd w:val="clear" w:color="auto" w:fill="auto"/>
        <w:tabs>
          <w:tab w:val="left" w:pos="1427"/>
        </w:tabs>
        <w:spacing w:before="0"/>
        <w:ind w:firstLine="740"/>
      </w:pPr>
      <w:r>
        <w:t>В течение 10 (десяти) календарных дней с момента изменения наименования, организационно-правовой формы, адреса или банковских реквизитов письменно уведомить Арендодателя об указанном изменении.</w:t>
      </w:r>
    </w:p>
    <w:p w:rsidR="00CB24FF" w:rsidRDefault="0035333A">
      <w:pPr>
        <w:pStyle w:val="20"/>
        <w:numPr>
          <w:ilvl w:val="0"/>
          <w:numId w:val="2"/>
        </w:numPr>
        <w:shd w:val="clear" w:color="auto" w:fill="auto"/>
        <w:tabs>
          <w:tab w:val="left" w:pos="1427"/>
        </w:tabs>
        <w:spacing w:before="0"/>
        <w:ind w:firstLine="740"/>
      </w:pPr>
      <w:r>
        <w:t xml:space="preserve">При осуществлении на Участке строительства соблюдать требования законодательства Российской Федерации, строительных норм и правил, а также иной </w:t>
      </w:r>
      <w:proofErr w:type="spellStart"/>
      <w:r>
        <w:t>нормативно</w:t>
      </w:r>
      <w:r>
        <w:softHyphen/>
        <w:t>технической</w:t>
      </w:r>
      <w:proofErr w:type="spellEnd"/>
      <w:r>
        <w:t xml:space="preserve"> документации в области строительной деятельности.</w:t>
      </w:r>
    </w:p>
    <w:p w:rsidR="00CB24FF" w:rsidRDefault="0035333A">
      <w:pPr>
        <w:pStyle w:val="20"/>
        <w:numPr>
          <w:ilvl w:val="0"/>
          <w:numId w:val="2"/>
        </w:numPr>
        <w:shd w:val="clear" w:color="auto" w:fill="auto"/>
        <w:spacing w:before="0"/>
        <w:ind w:firstLine="740"/>
      </w:pPr>
      <w:r>
        <w:t xml:space="preserve"> Не препятствовать размещению на Участке межевых, геодезических и других специальных знаков. Сохранять имеющиеся на Участке межевые, геодезические и другие специальные знаки.</w:t>
      </w:r>
    </w:p>
    <w:p w:rsidR="00CB24FF" w:rsidRDefault="0035333A">
      <w:pPr>
        <w:pStyle w:val="20"/>
        <w:numPr>
          <w:ilvl w:val="0"/>
          <w:numId w:val="2"/>
        </w:numPr>
        <w:shd w:val="clear" w:color="auto" w:fill="auto"/>
        <w:tabs>
          <w:tab w:val="left" w:pos="1498"/>
        </w:tabs>
        <w:spacing w:before="0"/>
        <w:ind w:firstLine="740"/>
      </w:pPr>
      <w:r>
        <w:t>В течение 10 (десяти) дней после истечения срока действия Договора или после досрочного его расторжения возвратить Участок Арендодателю по Акту приема-передачи Участка от Арендатора к Арендодателю в состоянии пригодном для его использования по целевому назначению.</w:t>
      </w:r>
    </w:p>
    <w:p w:rsidR="00CB24FF" w:rsidRDefault="0035333A">
      <w:pPr>
        <w:pStyle w:val="20"/>
        <w:numPr>
          <w:ilvl w:val="0"/>
          <w:numId w:val="2"/>
        </w:numPr>
        <w:shd w:val="clear" w:color="auto" w:fill="auto"/>
        <w:tabs>
          <w:tab w:val="left" w:pos="1427"/>
        </w:tabs>
        <w:spacing w:before="0"/>
        <w:ind w:firstLine="600"/>
      </w:pPr>
      <w:proofErr w:type="gramStart"/>
      <w:r>
        <w:t>В тридцатидневный срок с момента направления Арендодателем Договора или изменений к нему подписать и обратиться с заявлением о государственной регистрации Договора или изменений к нему в орган, уполномоченный на государственную регистрацию прав на недвижимое имущество и сделок с ним, или возвратить Арендодателю для проведения государственной регистрации Договора или изменений к нему в органе, уполномоченный на государственную регистрацию прав на недвижимое</w:t>
      </w:r>
      <w:proofErr w:type="gramEnd"/>
      <w:r>
        <w:t xml:space="preserve"> имущество и сделок с ним. В случае регистрации Арендатором Договора или изменений к нему после их регистрации в течение 5 (пяти) дней предоставить Арендодателю зарегистрированный экземпляр Договора.</w:t>
      </w:r>
    </w:p>
    <w:p w:rsidR="00CB24FF" w:rsidRDefault="0035333A">
      <w:pPr>
        <w:pStyle w:val="20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147"/>
        <w:ind w:firstLine="740"/>
      </w:pPr>
      <w:r>
        <w:t xml:space="preserve">Арендодатель и Арендатор имеют иные права и </w:t>
      </w:r>
      <w:proofErr w:type="gramStart"/>
      <w:r>
        <w:t>несут иные обязанности</w:t>
      </w:r>
      <w:proofErr w:type="gramEnd"/>
      <w:r>
        <w:t>, установленные законодательством Российской Федерации.</w:t>
      </w:r>
    </w:p>
    <w:p w:rsidR="00CB24FF" w:rsidRDefault="0035333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283"/>
        </w:tabs>
        <w:spacing w:before="0" w:after="86" w:line="240" w:lineRule="exact"/>
        <w:ind w:left="3980"/>
      </w:pPr>
      <w:bookmarkStart w:id="10" w:name="bookmark9"/>
      <w:r>
        <w:t>Ответственность Сторон</w:t>
      </w:r>
      <w:bookmarkEnd w:id="10"/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1"/>
        </w:tabs>
        <w:spacing w:before="0"/>
        <w:ind w:firstLine="740"/>
      </w:pPr>
      <w:r>
        <w:t>За невыполнение или ненадлежащее исполнение своих обязательств по Договору Стороны несут ответственность, установленную действующим законодательством Российской Федерации и Договором.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6"/>
        </w:tabs>
        <w:spacing w:before="0"/>
        <w:ind w:firstLine="740"/>
      </w:pPr>
      <w:r>
        <w:t>За нарушение срока внесения арендной платы по Договору Арендатор выплачивает Арендодателю пени из расчета 0,1% от размера невнесенной арендной платы за каждый календарный день просрочки. Пени начисляются автоматически.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6"/>
        </w:tabs>
        <w:spacing w:before="0"/>
        <w:ind w:firstLine="740"/>
      </w:pPr>
      <w:r>
        <w:t>За нарушение обязательств, указанных в пункте 3.4., Арендатор выплачивает Арендодателю пени из расчета 0,1% от суммы арендной платы, подлежащей перечислению в федеральный бюджет, за каждый календарный день просрочки. Пени начисляются автоматически.</w:t>
      </w:r>
    </w:p>
    <w:p w:rsidR="00CB24FF" w:rsidRDefault="00A95285">
      <w:pPr>
        <w:pStyle w:val="20"/>
        <w:numPr>
          <w:ilvl w:val="1"/>
          <w:numId w:val="1"/>
        </w:numPr>
        <w:shd w:val="clear" w:color="auto" w:fill="auto"/>
        <w:tabs>
          <w:tab w:val="left" w:pos="1201"/>
        </w:tabs>
        <w:spacing w:before="0"/>
        <w:ind w:firstLine="740"/>
      </w:pPr>
      <w:r>
        <w:rPr>
          <w:noProof/>
          <w:lang w:bidi="ar-SA"/>
        </w:rPr>
        <mc:AlternateContent>
          <mc:Choice Requires="wps">
            <w:drawing>
              <wp:anchor distT="0" distB="254000" distL="63500" distR="304800" simplePos="0" relativeHeight="377487107" behindDoc="1" locked="0" layoutInCell="1" allowOverlap="1">
                <wp:simplePos x="0" y="0"/>
                <wp:positionH relativeFrom="margin">
                  <wp:posOffset>4649470</wp:posOffset>
                </wp:positionH>
                <wp:positionV relativeFrom="paragraph">
                  <wp:posOffset>777240</wp:posOffset>
                </wp:positionV>
                <wp:extent cx="1609090" cy="100330"/>
                <wp:effectExtent l="1270" t="0" r="0" b="3810"/>
                <wp:wrapTopAndBottom/>
                <wp:docPr id="75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090" cy="100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333A" w:rsidRDefault="0035333A">
                            <w:pPr>
                              <w:pStyle w:val="70"/>
                              <w:shd w:val="clear" w:color="auto" w:fill="auto"/>
                              <w:spacing w:line="158" w:lineRule="exact"/>
                              <w:ind w:left="16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27" type="#_x0000_t202" style="position:absolute;left:0;text-align:left;margin-left:366.1pt;margin-top:61.2pt;width:126.7pt;height:7.9pt;z-index:-125829373;visibility:visible;mso-wrap-style:square;mso-width-percent:0;mso-height-percent:0;mso-wrap-distance-left:5pt;mso-wrap-distance-top:0;mso-wrap-distance-right:24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" filled="f" stroked="f">
                <v:textbox style="mso-fit-shape-to-text:t" inset="0,0,0,0">
                  <w:txbxContent>
                    <w:p w:rsidR="0035333A" w:rsidRDefault="0035333A">
                      <w:pPr>
                        <w:pStyle w:val="70"/>
                        <w:shd w:val="clear" w:color="auto" w:fill="auto"/>
                        <w:spacing w:line="158" w:lineRule="exact"/>
                        <w:ind w:left="160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5333A">
        <w:t>За нарушение обязательств, указанных в пункте 4.4.11., Арендатор уплачивает штраф в размере годовой арендной платы или Арендодатель имеет право расторгнуть настоящий Договор в одностороннем порядке при условии уведомления Арендатора.</w:t>
      </w:r>
      <w:r w:rsidR="0035333A">
        <w:br w:type="page"/>
      </w:r>
    </w:p>
    <w:p w:rsidR="00CB24FF" w:rsidRDefault="0035333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625"/>
        </w:tabs>
        <w:spacing w:before="0" w:after="86" w:line="240" w:lineRule="exact"/>
        <w:ind w:left="3320"/>
      </w:pPr>
      <w:bookmarkStart w:id="11" w:name="bookmark10"/>
      <w:r>
        <w:lastRenderedPageBreak/>
        <w:t>Обстоятельства непреодолимой силы</w:t>
      </w:r>
      <w:bookmarkEnd w:id="11"/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198"/>
        </w:tabs>
        <w:spacing w:before="0"/>
        <w:ind w:firstLine="760"/>
      </w:pPr>
      <w:r>
        <w:t>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то есть чрезвычайных и непредотвратимых при данных условиях обстоятельств.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7"/>
        </w:tabs>
        <w:spacing w:before="0"/>
        <w:ind w:firstLine="760"/>
      </w:pPr>
      <w:r>
        <w:t>Подтверждением наличия и продолжительности действия обстоятельств непреодолимой силы является письменное свидетельство органов государственной власти Российской Федерации, органов власти местного самоуправления или организаций, уполномоченных на выдачу соответствующих свидетельств.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3"/>
        </w:tabs>
        <w:spacing w:before="0"/>
        <w:ind w:firstLine="760"/>
      </w:pPr>
      <w:r>
        <w:t>Сторона, которая не исполняет свои обязательства вследствие действия обстоятельств непреодолимой силы, должна не позднее, чем в трехдневный срок известить другую Сторону о таких обстоятельствах и их влиянии на исполнение обязательств по Договору.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198"/>
        </w:tabs>
        <w:spacing w:before="0" w:after="147"/>
        <w:ind w:firstLine="760"/>
      </w:pPr>
      <w:r>
        <w:t xml:space="preserve">Если обстоятельства непреодолимой силы действуют на протяжении 3 (трех) последних месяцев, </w:t>
      </w:r>
      <w:proofErr w:type="gramStart"/>
      <w:r>
        <w:t>Договор</w:t>
      </w:r>
      <w:proofErr w:type="gramEnd"/>
      <w:r>
        <w:t xml:space="preserve"> может быть расторгнут по соглашению Сторон.</w:t>
      </w:r>
    </w:p>
    <w:p w:rsidR="00CB24FF" w:rsidRDefault="0035333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745"/>
        </w:tabs>
        <w:spacing w:before="0" w:after="86" w:line="240" w:lineRule="exact"/>
        <w:ind w:left="2440"/>
      </w:pPr>
      <w:bookmarkStart w:id="12" w:name="bookmark11"/>
      <w:r>
        <w:t>Изменение, расторжение и прекращение Договора</w:t>
      </w:r>
      <w:bookmarkEnd w:id="12"/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3"/>
        </w:tabs>
        <w:spacing w:before="0"/>
        <w:ind w:firstLine="760"/>
      </w:pPr>
      <w:r>
        <w:t xml:space="preserve">Договор </w:t>
      </w:r>
      <w:proofErr w:type="gramStart"/>
      <w:r>
        <w:t>может быть изменен и расторгнут</w:t>
      </w:r>
      <w:proofErr w:type="gramEnd"/>
      <w:r>
        <w:t xml:space="preserve"> по соглашению Сторон, а также по требованию одной из Сторон по основаниям и в порядке, предусмотренным действующим законодательством Российской Федерации и Договором.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3"/>
        </w:tabs>
        <w:spacing w:before="0"/>
        <w:ind w:firstLine="760"/>
      </w:pPr>
      <w:r>
        <w:t xml:space="preserve">Договор </w:t>
      </w:r>
      <w:proofErr w:type="gramStart"/>
      <w:r>
        <w:t>может быть досрочно расторгнут</w:t>
      </w:r>
      <w:proofErr w:type="gramEnd"/>
      <w:r>
        <w:t xml:space="preserve"> по соглашению Сторон при ликвидации и (или) уничтожении всех принадлежащих Арендатору зданий, строений, сооружений, расположенных на Участке.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3"/>
        </w:tabs>
        <w:spacing w:before="0"/>
        <w:ind w:firstLine="760"/>
      </w:pPr>
      <w:proofErr w:type="gramStart"/>
      <w:r>
        <w:t>Все изменения и (или) дополнения к Договору оформляются Сторонами (за исключением условий п. 3.5.</w:t>
      </w:r>
      <w:proofErr w:type="gramEnd"/>
      <w:r>
        <w:t xml:space="preserve"> </w:t>
      </w:r>
      <w:proofErr w:type="gramStart"/>
      <w:r>
        <w:t>Договора) в письменной форме и подлежат подаче Арендатором на государственную регистрацию в орган, уполномоченный на государственную регистрацию прав на недвижимое имущество и сделок с ним, и являются неотъемлемой частью Договора.</w:t>
      </w:r>
      <w:proofErr w:type="gramEnd"/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7"/>
        </w:tabs>
        <w:spacing w:before="0"/>
        <w:ind w:firstLine="760"/>
      </w:pPr>
      <w:r>
        <w:t>При невнесении Арендатором арендной платы за 2 квартала подряд Арендодатель имеет право расторгнуть настоящий Договор в одностороннем порядке при условии уведомления Арендатора.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3"/>
        </w:tabs>
        <w:spacing w:before="0"/>
        <w:ind w:firstLine="760"/>
      </w:pPr>
      <w:r>
        <w:t>Перевод Участка из одной категории в другую и изменение вида разрешенного использования без письменного согласия Арендодателя является основанием для расторжения Договора.</w:t>
      </w:r>
    </w:p>
    <w:p w:rsidR="00CB24FF" w:rsidRDefault="0035333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25"/>
        </w:tabs>
        <w:spacing w:before="0" w:after="120" w:line="274" w:lineRule="exact"/>
        <w:ind w:left="3020"/>
      </w:pPr>
      <w:bookmarkStart w:id="13" w:name="bookmark12"/>
      <w:r>
        <w:t>Рассмотрение и урегулирование споров</w:t>
      </w:r>
      <w:bookmarkEnd w:id="13"/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198"/>
        </w:tabs>
        <w:spacing w:before="0"/>
        <w:ind w:firstLine="760"/>
      </w:pPr>
      <w:r>
        <w:t>Все споры, возникающие при исполнении Договора, решаются Сторонами путем переговоров, которые могут проводиться, в том числе, путем отправления писем по почте, обмена факсимильными сообщениями.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198"/>
        </w:tabs>
        <w:spacing w:before="0"/>
        <w:ind w:firstLine="760"/>
      </w:pPr>
      <w:r>
        <w:t xml:space="preserve">Если Стороны не придут к соглашению путем переговоров, все споры рассматриваются в претензионном порядке. Срок рассмотрения претензии - семь дней </w:t>
      </w:r>
      <w:proofErr w:type="gramStart"/>
      <w:r>
        <w:t>с даты получения</w:t>
      </w:r>
      <w:proofErr w:type="gramEnd"/>
      <w:r>
        <w:t xml:space="preserve"> претензии.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198"/>
        </w:tabs>
        <w:spacing w:before="0"/>
        <w:ind w:firstLine="760"/>
      </w:pPr>
      <w:r>
        <w:t>В случае</w:t>
      </w:r>
      <w:proofErr w:type="gramStart"/>
      <w:r>
        <w:t>,</w:t>
      </w:r>
      <w:proofErr w:type="gramEnd"/>
      <w:r>
        <w:t xml:space="preserve"> если споры не урегулированы Сторонами с помощью переговоров и в претензионном порядке, то они разрешаются в соответствии с действующим </w:t>
      </w:r>
      <w:proofErr w:type="spellStart"/>
      <w:r>
        <w:t>арбитражно</w:t>
      </w:r>
      <w:r>
        <w:softHyphen/>
        <w:t>процессуальным</w:t>
      </w:r>
      <w:proofErr w:type="spellEnd"/>
      <w:r>
        <w:t xml:space="preserve"> законодательством Российской Федерации в Арбитражном суде Воронежской области.</w:t>
      </w:r>
    </w:p>
    <w:p w:rsidR="00CB24FF" w:rsidRDefault="0035333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800"/>
        </w:tabs>
        <w:spacing w:before="0" w:after="120" w:line="274" w:lineRule="exact"/>
        <w:ind w:left="4440"/>
      </w:pPr>
      <w:bookmarkStart w:id="14" w:name="bookmark13"/>
      <w:r>
        <w:t>Прочие условия</w:t>
      </w:r>
      <w:bookmarkEnd w:id="14"/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3"/>
        </w:tabs>
        <w:spacing w:before="0"/>
        <w:ind w:firstLine="760"/>
      </w:pPr>
      <w:r>
        <w:t>Договор составлен в трех экземплярах, имеющих одинаковую юридическую силу, из которых по одному экземпляру хранится у Сторон, один экземпляр передается в орган, уполномоченный на государственную регистрацию прав на недвижимое имущество и сделок с ним.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03"/>
        </w:tabs>
        <w:spacing w:before="0"/>
        <w:ind w:firstLine="760"/>
      </w:pPr>
      <w:r>
        <w:t>Все расходы, связанные с государственной регистрацией Договора и изменений к нему в органе, уполномоченном на государственную регистрацию прав на недвижимое имущество и сделок с ним, несет Арендатор.</w:t>
      </w:r>
    </w:p>
    <w:p w:rsidR="00CB24FF" w:rsidRDefault="0035333A">
      <w:pPr>
        <w:pStyle w:val="20"/>
        <w:numPr>
          <w:ilvl w:val="1"/>
          <w:numId w:val="1"/>
        </w:numPr>
        <w:shd w:val="clear" w:color="auto" w:fill="auto"/>
        <w:tabs>
          <w:tab w:val="left" w:pos="1243"/>
        </w:tabs>
        <w:spacing w:before="0"/>
        <w:ind w:firstLine="760"/>
      </w:pPr>
      <w:r>
        <w:t>Неотъемлемой частью договора являются:</w:t>
      </w:r>
    </w:p>
    <w:p w:rsidR="00CB24FF" w:rsidRDefault="0035333A">
      <w:pPr>
        <w:pStyle w:val="20"/>
        <w:numPr>
          <w:ilvl w:val="0"/>
          <w:numId w:val="4"/>
        </w:numPr>
        <w:shd w:val="clear" w:color="auto" w:fill="auto"/>
        <w:tabs>
          <w:tab w:val="left" w:pos="1151"/>
        </w:tabs>
        <w:spacing w:before="0"/>
        <w:ind w:firstLine="760"/>
      </w:pPr>
      <w:r>
        <w:t>расчет размера арендной платы за земельный участок (Приложение № 2);</w:t>
      </w:r>
    </w:p>
    <w:p w:rsidR="00CB24FF" w:rsidRDefault="0035333A">
      <w:pPr>
        <w:pStyle w:val="20"/>
        <w:numPr>
          <w:ilvl w:val="0"/>
          <w:numId w:val="4"/>
        </w:numPr>
        <w:shd w:val="clear" w:color="auto" w:fill="auto"/>
        <w:tabs>
          <w:tab w:val="left" w:pos="1151"/>
        </w:tabs>
        <w:spacing w:before="0"/>
        <w:ind w:firstLine="760"/>
      </w:pPr>
      <w:r>
        <w:t>акт приема-передачи (Приложение № 3);</w:t>
      </w:r>
    </w:p>
    <w:p w:rsidR="00CB24FF" w:rsidRDefault="0035333A">
      <w:pPr>
        <w:pStyle w:val="20"/>
        <w:numPr>
          <w:ilvl w:val="0"/>
          <w:numId w:val="4"/>
        </w:numPr>
        <w:shd w:val="clear" w:color="auto" w:fill="auto"/>
        <w:tabs>
          <w:tab w:val="left" w:pos="1151"/>
        </w:tabs>
        <w:spacing w:before="0"/>
        <w:ind w:firstLine="760"/>
      </w:pPr>
      <w:r>
        <w:t>кадастровый паспорт земельного участка (Приложение № 1);</w:t>
      </w:r>
    </w:p>
    <w:p w:rsidR="00CB24FF" w:rsidRDefault="0035333A">
      <w:pPr>
        <w:pStyle w:val="20"/>
        <w:numPr>
          <w:ilvl w:val="0"/>
          <w:numId w:val="4"/>
        </w:numPr>
        <w:shd w:val="clear" w:color="auto" w:fill="auto"/>
        <w:tabs>
          <w:tab w:val="left" w:pos="1151"/>
        </w:tabs>
        <w:spacing w:before="0"/>
        <w:ind w:firstLine="760"/>
        <w:sectPr w:rsidR="00CB24FF" w:rsidSect="000B4C89">
          <w:type w:val="continuous"/>
          <w:pgSz w:w="11900" w:h="16840"/>
          <w:pgMar w:top="383" w:right="701" w:bottom="606" w:left="1096" w:header="0" w:footer="3" w:gutter="0"/>
          <w:cols w:space="720"/>
          <w:noEndnote/>
          <w:docGrid w:linePitch="360"/>
        </w:sectPr>
      </w:pPr>
      <w:r>
        <w:t>перечень объектов недвижимости (Приложение № 4).</w:t>
      </w:r>
    </w:p>
    <w:p w:rsidR="00256306" w:rsidRDefault="00256306">
      <w:pPr>
        <w:pStyle w:val="10"/>
        <w:keepNext/>
        <w:keepLines/>
        <w:shd w:val="clear" w:color="auto" w:fill="auto"/>
        <w:spacing w:before="0" w:after="0" w:line="274" w:lineRule="exact"/>
        <w:ind w:right="80"/>
        <w:jc w:val="center"/>
        <w:rPr>
          <w:lang w:val="en-US"/>
        </w:rPr>
      </w:pPr>
      <w:bookmarkStart w:id="15" w:name="bookmark14"/>
    </w:p>
    <w:p w:rsidR="00256306" w:rsidRDefault="00035831" w:rsidP="00256306">
      <w:pPr>
        <w:pStyle w:val="a5"/>
        <w:shd w:val="clear" w:color="auto" w:fill="auto"/>
        <w:spacing w:line="240" w:lineRule="auto"/>
        <w:jc w:val="both"/>
      </w:pPr>
      <w:r>
        <w:rPr>
          <w:rStyle w:val="12pt"/>
          <w:lang w:val="en-US"/>
        </w:rPr>
        <w:t xml:space="preserve">                      </w:t>
      </w:r>
      <w:r w:rsidR="00256306">
        <w:rPr>
          <w:rStyle w:val="12pt"/>
        </w:rPr>
        <w:t>10. Реквизиты и подписи Сторон</w:t>
      </w:r>
    </w:p>
    <w:p w:rsidR="00256306" w:rsidRDefault="00256306">
      <w:pPr>
        <w:pStyle w:val="10"/>
        <w:keepNext/>
        <w:keepLines/>
        <w:shd w:val="clear" w:color="auto" w:fill="auto"/>
        <w:spacing w:before="0" w:after="0" w:line="274" w:lineRule="exact"/>
        <w:ind w:right="80"/>
        <w:jc w:val="center"/>
        <w:rPr>
          <w:lang w:val="en-US"/>
        </w:rPr>
      </w:pPr>
    </w:p>
    <w:p w:rsidR="00CB24FF" w:rsidRDefault="0035333A">
      <w:pPr>
        <w:pStyle w:val="10"/>
        <w:keepNext/>
        <w:keepLines/>
        <w:shd w:val="clear" w:color="auto" w:fill="auto"/>
        <w:spacing w:before="0" w:after="0" w:line="274" w:lineRule="exact"/>
        <w:ind w:right="80"/>
        <w:jc w:val="center"/>
      </w:pPr>
      <w:r>
        <w:t>АРЕНДОДАТЕЛЬ:</w:t>
      </w:r>
      <w:bookmarkEnd w:id="15"/>
    </w:p>
    <w:p w:rsidR="00CB24FF" w:rsidRDefault="0035333A">
      <w:pPr>
        <w:pStyle w:val="40"/>
        <w:shd w:val="clear" w:color="auto" w:fill="auto"/>
        <w:spacing w:before="0" w:after="0" w:line="274" w:lineRule="exact"/>
        <w:jc w:val="left"/>
      </w:pPr>
      <w:r>
        <w:t>Территориальное управление Федерального агентства по управлению государственным имуществом в Воронежской области</w:t>
      </w:r>
    </w:p>
    <w:p w:rsidR="00CB24FF" w:rsidRDefault="0035333A">
      <w:pPr>
        <w:pStyle w:val="20"/>
        <w:shd w:val="clear" w:color="auto" w:fill="auto"/>
        <w:spacing w:before="0" w:after="2945"/>
        <w:ind w:right="900"/>
        <w:jc w:val="left"/>
      </w:pPr>
      <w:r>
        <w:t>394006, г. Воронеж, ул. 9 Января, д.36, тел. (473) 251-23-81</w:t>
      </w:r>
      <w:r w:rsidR="00F35009">
        <w:t xml:space="preserve"> </w:t>
      </w:r>
      <w:r w:rsidR="009C3B4A">
        <w:t xml:space="preserve">                                                            </w:t>
      </w:r>
      <w:r w:rsidR="00F35009">
        <w:t>_______________________</w:t>
      </w:r>
      <w:r w:rsidR="00F35009" w:rsidRPr="00F35009">
        <w:rPr>
          <w:b/>
        </w:rPr>
        <w:t>В</w:t>
      </w:r>
      <w:r w:rsidR="00F35009" w:rsidRPr="00F35009">
        <w:rPr>
          <w:rStyle w:val="2Exact0"/>
          <w:rFonts w:eastAsia="Arial Unicode MS"/>
          <w:b/>
          <w:color w:val="000000"/>
          <w:lang w:bidi="ar-SA"/>
        </w:rPr>
        <w:t>.В. Шульгин</w:t>
      </w:r>
      <w:r w:rsidR="00F35009">
        <w:t xml:space="preserve">                                                           </w:t>
      </w:r>
    </w:p>
    <w:p w:rsidR="00CB24FF" w:rsidRPr="00FE25A4" w:rsidRDefault="00CB24FF" w:rsidP="000B37DA">
      <w:pPr>
        <w:framePr w:w="67" w:h="3288" w:wrap="notBeside" w:vAnchor="text" w:hAnchor="text" w:y="14"/>
        <w:rPr>
          <w:sz w:val="2"/>
          <w:szCs w:val="2"/>
        </w:rPr>
      </w:pPr>
    </w:p>
    <w:p w:rsidR="00CB24FF" w:rsidRDefault="00CB24FF">
      <w:pPr>
        <w:rPr>
          <w:sz w:val="2"/>
          <w:szCs w:val="2"/>
        </w:rPr>
      </w:pPr>
    </w:p>
    <w:p w:rsidR="00256306" w:rsidRPr="00035831" w:rsidRDefault="00256306">
      <w:pPr>
        <w:pStyle w:val="10"/>
        <w:keepNext/>
        <w:keepLines/>
        <w:shd w:val="clear" w:color="auto" w:fill="auto"/>
        <w:spacing w:before="0" w:after="0" w:line="274" w:lineRule="exact"/>
        <w:ind w:left="1220"/>
        <w:jc w:val="left"/>
      </w:pPr>
      <w:bookmarkStart w:id="16" w:name="bookmark15"/>
    </w:p>
    <w:p w:rsidR="00256306" w:rsidRPr="00035831" w:rsidRDefault="00256306">
      <w:pPr>
        <w:pStyle w:val="10"/>
        <w:keepNext/>
        <w:keepLines/>
        <w:shd w:val="clear" w:color="auto" w:fill="auto"/>
        <w:spacing w:before="0" w:after="0" w:line="274" w:lineRule="exact"/>
        <w:ind w:left="1220"/>
        <w:jc w:val="left"/>
      </w:pPr>
    </w:p>
    <w:p w:rsidR="00256306" w:rsidRPr="00035831" w:rsidRDefault="00256306">
      <w:pPr>
        <w:pStyle w:val="10"/>
        <w:keepNext/>
        <w:keepLines/>
        <w:shd w:val="clear" w:color="auto" w:fill="auto"/>
        <w:spacing w:before="0" w:after="0" w:line="274" w:lineRule="exact"/>
        <w:ind w:left="1220"/>
        <w:jc w:val="left"/>
      </w:pPr>
    </w:p>
    <w:p w:rsidR="00CB24FF" w:rsidRDefault="0035333A">
      <w:pPr>
        <w:pStyle w:val="10"/>
        <w:keepNext/>
        <w:keepLines/>
        <w:shd w:val="clear" w:color="auto" w:fill="auto"/>
        <w:spacing w:before="0" w:after="0" w:line="274" w:lineRule="exact"/>
        <w:ind w:left="1220"/>
        <w:jc w:val="left"/>
      </w:pPr>
      <w:r>
        <w:t>АРЕНДАТОР:</w:t>
      </w:r>
      <w:bookmarkEnd w:id="16"/>
    </w:p>
    <w:p w:rsidR="00CB24FF" w:rsidRDefault="0035333A">
      <w:pPr>
        <w:pStyle w:val="40"/>
        <w:shd w:val="clear" w:color="auto" w:fill="auto"/>
        <w:spacing w:before="0" w:after="0" w:line="274" w:lineRule="exact"/>
        <w:jc w:val="left"/>
      </w:pPr>
      <w:r>
        <w:t>Публичное акционерное общество «Межрегиональная распределительная сетевая компания Центра»</w:t>
      </w:r>
    </w:p>
    <w:p w:rsidR="00CB24FF" w:rsidRDefault="0035333A">
      <w:pPr>
        <w:pStyle w:val="20"/>
        <w:shd w:val="clear" w:color="auto" w:fill="auto"/>
        <w:spacing w:before="0"/>
        <w:jc w:val="left"/>
      </w:pPr>
      <w:r>
        <w:t>Юридический адрес: 127018, г. Москва, ул. 2-я Ямская, д. 4</w:t>
      </w:r>
    </w:p>
    <w:p w:rsidR="00CB24FF" w:rsidRDefault="0035333A">
      <w:pPr>
        <w:pStyle w:val="20"/>
        <w:shd w:val="clear" w:color="auto" w:fill="auto"/>
        <w:spacing w:before="0"/>
        <w:jc w:val="left"/>
      </w:pPr>
      <w:r>
        <w:t>ИНН 6901067107, КПП997450001(771501001), ОГРН 1046900099498,17/12/2004,</w:t>
      </w:r>
    </w:p>
    <w:p w:rsidR="00CB24FF" w:rsidRDefault="0035333A">
      <w:pPr>
        <w:pStyle w:val="20"/>
        <w:shd w:val="clear" w:color="auto" w:fill="auto"/>
        <w:spacing w:before="0"/>
        <w:jc w:val="left"/>
      </w:pPr>
      <w:r>
        <w:t>МИФНС №1 по Тверской области Филиал ПАО «МРСК Центра»- «Воронежэнерго»</w:t>
      </w:r>
    </w:p>
    <w:p w:rsidR="00CB24FF" w:rsidRDefault="0035333A">
      <w:pPr>
        <w:pStyle w:val="20"/>
        <w:shd w:val="clear" w:color="auto" w:fill="auto"/>
        <w:spacing w:before="0"/>
        <w:jc w:val="left"/>
      </w:pPr>
      <w:r>
        <w:t xml:space="preserve">Местонахождение: 394033, г. Воронеж, ул. </w:t>
      </w:r>
      <w:proofErr w:type="spellStart"/>
      <w:proofErr w:type="gramStart"/>
      <w:r>
        <w:t>Арзамасская</w:t>
      </w:r>
      <w:proofErr w:type="spellEnd"/>
      <w:proofErr w:type="gramEnd"/>
      <w:r>
        <w:t>, д. 2,</w:t>
      </w:r>
    </w:p>
    <w:p w:rsidR="00CB24FF" w:rsidRDefault="0035333A">
      <w:pPr>
        <w:pStyle w:val="20"/>
        <w:shd w:val="clear" w:color="auto" w:fill="auto"/>
        <w:spacing w:before="0"/>
        <w:jc w:val="left"/>
      </w:pPr>
      <w:r>
        <w:t>ИНН 6901067107, КПП 366302001,</w:t>
      </w:r>
    </w:p>
    <w:p w:rsidR="00CB24FF" w:rsidRDefault="0035333A">
      <w:pPr>
        <w:pStyle w:val="20"/>
        <w:shd w:val="clear" w:color="auto" w:fill="auto"/>
        <w:spacing w:before="0"/>
        <w:jc w:val="left"/>
      </w:pPr>
      <w:r>
        <w:t>Банковские реквизиты:</w:t>
      </w:r>
    </w:p>
    <w:p w:rsidR="00CB24FF" w:rsidRDefault="0035333A">
      <w:pPr>
        <w:pStyle w:val="20"/>
        <w:shd w:val="clear" w:color="auto" w:fill="auto"/>
        <w:spacing w:before="0"/>
        <w:jc w:val="left"/>
      </w:pPr>
      <w:proofErr w:type="gramStart"/>
      <w:r>
        <w:t>р</w:t>
      </w:r>
      <w:proofErr w:type="gramEnd"/>
      <w:r>
        <w:t>/с 40702810900250005153 в филиале</w:t>
      </w:r>
    </w:p>
    <w:p w:rsidR="00CB24FF" w:rsidRDefault="0035333A">
      <w:pPr>
        <w:pStyle w:val="20"/>
        <w:shd w:val="clear" w:color="auto" w:fill="auto"/>
        <w:spacing w:before="0"/>
        <w:jc w:val="left"/>
      </w:pPr>
      <w:r>
        <w:t>ПАО Банк ВТБ в г. Воронеже,</w:t>
      </w:r>
    </w:p>
    <w:p w:rsidR="00CB24FF" w:rsidRDefault="0035333A">
      <w:pPr>
        <w:pStyle w:val="20"/>
        <w:shd w:val="clear" w:color="auto" w:fill="auto"/>
        <w:spacing w:before="0"/>
        <w:jc w:val="left"/>
      </w:pPr>
      <w:r>
        <w:t>к/с 30101810100000000835, БИК 042007835</w:t>
      </w:r>
    </w:p>
    <w:p w:rsidR="00CB24FF" w:rsidRDefault="00CB24FF">
      <w:pPr>
        <w:pStyle w:val="40"/>
        <w:shd w:val="clear" w:color="auto" w:fill="auto"/>
        <w:spacing w:before="0" w:after="0" w:line="240" w:lineRule="exact"/>
      </w:pPr>
    </w:p>
    <w:p w:rsidR="0035333A" w:rsidRDefault="0035333A">
      <w:pPr>
        <w:pStyle w:val="40"/>
        <w:shd w:val="clear" w:color="auto" w:fill="auto"/>
        <w:spacing w:before="0" w:after="0" w:line="240" w:lineRule="exac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</w:t>
      </w:r>
    </w:p>
    <w:p w:rsidR="0035333A" w:rsidRDefault="0035333A">
      <w:pPr>
        <w:pStyle w:val="40"/>
        <w:shd w:val="clear" w:color="auto" w:fill="auto"/>
        <w:spacing w:before="0" w:after="0" w:line="240" w:lineRule="exact"/>
      </w:pPr>
    </w:p>
    <w:p w:rsidR="0035333A" w:rsidRPr="0035333A" w:rsidRDefault="0035333A" w:rsidP="0035333A">
      <w:pPr>
        <w:pStyle w:val="210"/>
        <w:shd w:val="clear" w:color="auto" w:fill="auto"/>
        <w:tabs>
          <w:tab w:val="left" w:leader="underscore" w:pos="2304"/>
        </w:tabs>
        <w:spacing w:before="0" w:after="9" w:line="240" w:lineRule="exact"/>
        <w:rPr>
          <w:b/>
        </w:rPr>
      </w:pPr>
      <w:r>
        <w:rPr>
          <w:rStyle w:val="2Exact0"/>
          <w:rFonts w:eastAsia="Arial Unicode MS"/>
          <w:color w:val="000000"/>
        </w:rPr>
        <w:tab/>
      </w:r>
      <w:r w:rsidRPr="0035333A">
        <w:rPr>
          <w:rStyle w:val="2Exact0"/>
          <w:rFonts w:eastAsia="Arial Unicode MS"/>
          <w:b/>
          <w:color w:val="000000"/>
        </w:rPr>
        <w:t>И.П. Клейменов</w:t>
      </w:r>
    </w:p>
    <w:p w:rsidR="0035333A" w:rsidRDefault="0035333A">
      <w:pPr>
        <w:pStyle w:val="40"/>
        <w:shd w:val="clear" w:color="auto" w:fill="auto"/>
        <w:spacing w:before="0" w:after="0" w:line="240" w:lineRule="exact"/>
      </w:pPr>
    </w:p>
    <w:p w:rsidR="00F35009" w:rsidRDefault="00F35009" w:rsidP="00F35009">
      <w:pPr>
        <w:pStyle w:val="40"/>
        <w:shd w:val="clear" w:color="auto" w:fill="auto"/>
        <w:spacing w:before="0" w:after="0" w:line="240" w:lineRule="exact"/>
        <w:ind w:left="-4962"/>
      </w:pPr>
    </w:p>
    <w:p w:rsidR="00F35009" w:rsidRDefault="00F35009">
      <w:pPr>
        <w:pStyle w:val="40"/>
        <w:shd w:val="clear" w:color="auto" w:fill="auto"/>
        <w:spacing w:before="0" w:after="0" w:line="240" w:lineRule="exact"/>
      </w:pPr>
    </w:p>
    <w:p w:rsidR="00F35009" w:rsidRPr="0035333A" w:rsidRDefault="00F35009">
      <w:pPr>
        <w:pStyle w:val="40"/>
        <w:shd w:val="clear" w:color="auto" w:fill="auto"/>
        <w:spacing w:before="0" w:after="0" w:line="240" w:lineRule="exact"/>
        <w:sectPr w:rsidR="00F35009" w:rsidRPr="0035333A" w:rsidSect="00035831">
          <w:headerReference w:type="even" r:id="rId10"/>
          <w:headerReference w:type="default" r:id="rId11"/>
          <w:footerReference w:type="even" r:id="rId12"/>
          <w:footerReference w:type="default" r:id="rId13"/>
          <w:pgSz w:w="11900" w:h="16840"/>
          <w:pgMar w:top="851" w:right="407" w:bottom="428" w:left="1422" w:header="0" w:footer="3" w:gutter="0"/>
          <w:cols w:num="2" w:space="333"/>
          <w:noEndnote/>
          <w:docGrid w:linePitch="360"/>
        </w:sectPr>
      </w:pPr>
    </w:p>
    <w:p w:rsidR="00CB24FF" w:rsidRDefault="00CB24FF">
      <w:pPr>
        <w:spacing w:line="240" w:lineRule="exact"/>
        <w:rPr>
          <w:sz w:val="19"/>
          <w:szCs w:val="19"/>
        </w:rPr>
      </w:pPr>
    </w:p>
    <w:p w:rsidR="00CB24FF" w:rsidRDefault="00CB24FF">
      <w:pPr>
        <w:spacing w:line="240" w:lineRule="exact"/>
        <w:rPr>
          <w:sz w:val="19"/>
          <w:szCs w:val="19"/>
        </w:rPr>
      </w:pPr>
    </w:p>
    <w:p w:rsidR="00CB24FF" w:rsidRDefault="00CB24FF">
      <w:pPr>
        <w:spacing w:line="240" w:lineRule="exact"/>
        <w:rPr>
          <w:sz w:val="19"/>
          <w:szCs w:val="19"/>
        </w:rPr>
      </w:pPr>
    </w:p>
    <w:p w:rsidR="00CB24FF" w:rsidRDefault="00CB24FF">
      <w:pPr>
        <w:spacing w:line="240" w:lineRule="exact"/>
        <w:rPr>
          <w:sz w:val="19"/>
          <w:szCs w:val="19"/>
        </w:rPr>
      </w:pPr>
    </w:p>
    <w:p w:rsidR="00CB24FF" w:rsidRDefault="00CB24FF">
      <w:pPr>
        <w:spacing w:line="240" w:lineRule="exact"/>
        <w:rPr>
          <w:sz w:val="19"/>
          <w:szCs w:val="19"/>
        </w:rPr>
      </w:pPr>
    </w:p>
    <w:p w:rsidR="00CB24FF" w:rsidRDefault="00CB24FF">
      <w:pPr>
        <w:spacing w:line="240" w:lineRule="exact"/>
        <w:rPr>
          <w:sz w:val="19"/>
          <w:szCs w:val="19"/>
        </w:rPr>
      </w:pPr>
    </w:p>
    <w:p w:rsidR="00CB24FF" w:rsidRDefault="00CB24FF">
      <w:pPr>
        <w:spacing w:line="240" w:lineRule="exact"/>
        <w:rPr>
          <w:sz w:val="19"/>
          <w:szCs w:val="19"/>
        </w:rPr>
      </w:pPr>
    </w:p>
    <w:p w:rsidR="00CB24FF" w:rsidRDefault="00CB24FF">
      <w:pPr>
        <w:spacing w:line="240" w:lineRule="exact"/>
        <w:rPr>
          <w:sz w:val="19"/>
          <w:szCs w:val="19"/>
        </w:rPr>
      </w:pPr>
    </w:p>
    <w:p w:rsidR="00CB24FF" w:rsidRDefault="00CB24FF">
      <w:pPr>
        <w:spacing w:line="240" w:lineRule="exact"/>
        <w:rPr>
          <w:sz w:val="19"/>
          <w:szCs w:val="19"/>
        </w:rPr>
      </w:pPr>
    </w:p>
    <w:p w:rsidR="00CB24FF" w:rsidRDefault="00CB24FF">
      <w:pPr>
        <w:spacing w:line="240" w:lineRule="exact"/>
        <w:rPr>
          <w:sz w:val="19"/>
          <w:szCs w:val="19"/>
        </w:rPr>
      </w:pPr>
    </w:p>
    <w:p w:rsidR="00CB24FF" w:rsidRDefault="00CB24FF">
      <w:pPr>
        <w:spacing w:line="240" w:lineRule="exact"/>
        <w:rPr>
          <w:sz w:val="19"/>
          <w:szCs w:val="19"/>
        </w:rPr>
      </w:pPr>
    </w:p>
    <w:p w:rsidR="00CB24FF" w:rsidRDefault="00CB24FF">
      <w:pPr>
        <w:spacing w:before="5" w:after="5" w:line="240" w:lineRule="exact"/>
        <w:rPr>
          <w:sz w:val="19"/>
          <w:szCs w:val="19"/>
        </w:rPr>
      </w:pPr>
    </w:p>
    <w:p w:rsidR="00CB24FF" w:rsidRDefault="00CB24FF">
      <w:pPr>
        <w:rPr>
          <w:sz w:val="2"/>
          <w:szCs w:val="2"/>
        </w:rPr>
        <w:sectPr w:rsidR="00CB24FF">
          <w:type w:val="continuous"/>
          <w:pgSz w:w="11900" w:h="16840"/>
          <w:pgMar w:top="881" w:right="0" w:bottom="428" w:left="0" w:header="0" w:footer="3" w:gutter="0"/>
          <w:cols w:space="720"/>
          <w:noEndnote/>
          <w:docGrid w:linePitch="360"/>
        </w:sectPr>
      </w:pPr>
    </w:p>
    <w:p w:rsidR="00CB24FF" w:rsidRDefault="00CB24FF" w:rsidP="00C03CC7">
      <w:pPr>
        <w:rPr>
          <w:sz w:val="2"/>
          <w:szCs w:val="2"/>
        </w:rPr>
      </w:pPr>
    </w:p>
    <w:sectPr w:rsidR="00CB24F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40" w:h="11900" w:orient="landscape"/>
      <w:pgMar w:top="1099" w:right="6886" w:bottom="1099" w:left="5657" w:header="0" w:footer="3" w:gutter="0"/>
      <w:pgNumType w:start="1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7D7" w:rsidRDefault="00AE57D7">
      <w:r>
        <w:separator/>
      </w:r>
    </w:p>
  </w:endnote>
  <w:endnote w:type="continuationSeparator" w:id="0">
    <w:p w:rsidR="00AE57D7" w:rsidRDefault="00AE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A9528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159881B9" wp14:editId="16B55287">
              <wp:simplePos x="0" y="0"/>
              <wp:positionH relativeFrom="page">
                <wp:posOffset>3971290</wp:posOffset>
              </wp:positionH>
              <wp:positionV relativeFrom="page">
                <wp:posOffset>10365740</wp:posOffset>
              </wp:positionV>
              <wp:extent cx="60960" cy="138430"/>
              <wp:effectExtent l="0" t="2540" r="0" b="4445"/>
              <wp:wrapNone/>
              <wp:docPr id="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333A" w:rsidRDefault="0035333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17A8E" w:rsidRPr="00217A8E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12.7pt;margin-top:816.2pt;width:4.8pt;height:10.9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" filled="f" stroked="f">
              <v:textbox style="mso-fit-shape-to-text:t" inset="0,0,0,0">
                <w:txbxContent>
                  <w:p w:rsidR="0035333A" w:rsidRDefault="0035333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17A8E" w:rsidRPr="00217A8E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A9528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52BC0FC" wp14:editId="3A976960">
              <wp:simplePos x="0" y="0"/>
              <wp:positionH relativeFrom="page">
                <wp:posOffset>3971290</wp:posOffset>
              </wp:positionH>
              <wp:positionV relativeFrom="page">
                <wp:posOffset>10365740</wp:posOffset>
              </wp:positionV>
              <wp:extent cx="60960" cy="138430"/>
              <wp:effectExtent l="0" t="2540" r="0" b="4445"/>
              <wp:wrapNone/>
              <wp:docPr id="2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333A" w:rsidRDefault="0035333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17A8E" w:rsidRPr="00217A8E">
                            <w:rPr>
                              <w:rStyle w:val="a6"/>
                              <w:noProof/>
                            </w:rPr>
                            <w:t>3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312.7pt;margin-top:816.2pt;width:4.8pt;height:10.9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" filled="f" stroked="f">
              <v:textbox style="mso-fit-shape-to-text:t" inset="0,0,0,0">
                <w:txbxContent>
                  <w:p w:rsidR="0035333A" w:rsidRDefault="0035333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17A8E" w:rsidRPr="00217A8E">
                      <w:rPr>
                        <w:rStyle w:val="a6"/>
                        <w:noProof/>
                      </w:rPr>
                      <w:t>3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7D7" w:rsidRDefault="00AE57D7"/>
  </w:footnote>
  <w:footnote w:type="continuationSeparator" w:id="0">
    <w:p w:rsidR="00AE57D7" w:rsidRDefault="00AE57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33A" w:rsidRDefault="003533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0A90"/>
    <w:multiLevelType w:val="multilevel"/>
    <w:tmpl w:val="C408EE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E008D4"/>
    <w:multiLevelType w:val="multilevel"/>
    <w:tmpl w:val="9E1E941A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B64EBB"/>
    <w:multiLevelType w:val="multilevel"/>
    <w:tmpl w:val="39583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570505"/>
    <w:multiLevelType w:val="multilevel"/>
    <w:tmpl w:val="84B6B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807503"/>
    <w:multiLevelType w:val="multilevel"/>
    <w:tmpl w:val="84542868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FF"/>
    <w:rsid w:val="00035831"/>
    <w:rsid w:val="0008313C"/>
    <w:rsid w:val="00091448"/>
    <w:rsid w:val="000B37DA"/>
    <w:rsid w:val="000B4C89"/>
    <w:rsid w:val="001E5A3E"/>
    <w:rsid w:val="002127C7"/>
    <w:rsid w:val="00217A8E"/>
    <w:rsid w:val="00256306"/>
    <w:rsid w:val="0035333A"/>
    <w:rsid w:val="0045524E"/>
    <w:rsid w:val="006C3A9A"/>
    <w:rsid w:val="00805F93"/>
    <w:rsid w:val="008B587E"/>
    <w:rsid w:val="008C7CB8"/>
    <w:rsid w:val="009C3B4A"/>
    <w:rsid w:val="00A84940"/>
    <w:rsid w:val="00A94F25"/>
    <w:rsid w:val="00A95285"/>
    <w:rsid w:val="00AC2A45"/>
    <w:rsid w:val="00AE57D7"/>
    <w:rsid w:val="00B03561"/>
    <w:rsid w:val="00B65A6D"/>
    <w:rsid w:val="00C03CC7"/>
    <w:rsid w:val="00C47A4E"/>
    <w:rsid w:val="00CB24FF"/>
    <w:rsid w:val="00D52136"/>
    <w:rsid w:val="00ED0EEA"/>
    <w:rsid w:val="00F35009"/>
    <w:rsid w:val="00FE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6Exact">
    <w:name w:val="Основной текст (6) Exact"/>
    <w:basedOn w:val="a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2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u w:val="none"/>
    </w:rPr>
  </w:style>
  <w:style w:type="character" w:customStyle="1" w:styleId="7Exact">
    <w:name w:val="Основной текст (7) Exact"/>
    <w:basedOn w:val="a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uiPriority w:val="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pt">
    <w:name w:val="Колонтитул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Exact0">
    <w:name w:val="Основной текст (9) Exac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single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Exact1">
    <w:name w:val="Подпись к таблице (2) Exact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Подпись к таблице (3) Exact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  <w:u w:val="none"/>
    </w:rPr>
  </w:style>
  <w:style w:type="character" w:customStyle="1" w:styleId="4Exact">
    <w:name w:val="Подпись к таблице (4) Exact"/>
    <w:basedOn w:val="a0"/>
    <w:link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u w:val="none"/>
    </w:rPr>
  </w:style>
  <w:style w:type="character" w:customStyle="1" w:styleId="40ptExact">
    <w:name w:val="Подпись к таблице (4) + Не курсив;Интервал 0 pt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5pt">
    <w:name w:val="Основной текст (2) + 7;5 pt;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1pt">
    <w:name w:val="Основной текст (2) + 7;5 pt;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75pt0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Exact0">
    <w:name w:val="Подпись к таблиц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Exact3">
    <w:name w:val="Подпись к картинке (2) Exact"/>
    <w:basedOn w:val="2Exac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Exact1">
    <w:name w:val="Подпись к картинке Exact"/>
    <w:basedOn w:val="a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81pt">
    <w:name w:val="Основной текст (8) + Курсив;Малые прописные;Интервал 1 pt"/>
    <w:basedOn w:val="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81pt0">
    <w:name w:val="Основной текст (8) + Курсив;Интервал 1 p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45pt">
    <w:name w:val="Основной текст (2) + 4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2ArialNarrow85pt">
    <w:name w:val="Основной текст (2) + Arial Narrow;8;5 pt;Полужирный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MSReferenceSansSerif4pt">
    <w:name w:val="Основной текст (2) + MS Reference Sans Serif;4 pt;Курсив"/>
    <w:basedOn w:val="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1">
    <w:name w:val="Основной текст (2) + 7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TimesNewRoman9pt">
    <w:name w:val="Основной текст (6) + Times New Roman;9 pt;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71">
    <w:name w:val="Основной текст (7) + Малые прописные"/>
    <w:basedOn w:val="7"/>
    <w:rPr>
      <w:rFonts w:ascii="Arial Narrow" w:eastAsia="Arial Narrow" w:hAnsi="Arial Narrow" w:cs="Arial Narrow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9">
    <w:name w:val="Подпись к картинке_"/>
    <w:basedOn w:val="a0"/>
    <w:link w:val="aa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Exact0">
    <w:name w:val="Основной текст (4) Exact"/>
    <w:basedOn w:val="a0"/>
    <w:uiPriority w:val="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2pt0">
    <w:name w:val="Колонтитул + 12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-1pt">
    <w:name w:val="Колонтитул + 12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2pt1">
    <w:name w:val="Колонтитул + 12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2">
    <w:name w:val="Колонтитул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163" w:lineRule="exact"/>
      <w:jc w:val="center"/>
    </w:pPr>
    <w:rPr>
      <w:rFonts w:ascii="Arial Narrow" w:eastAsia="Arial Narrow" w:hAnsi="Arial Narrow" w:cs="Arial Narrow"/>
      <w:b/>
      <w:bCs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163" w:lineRule="exact"/>
      <w:jc w:val="center"/>
    </w:pPr>
    <w:rPr>
      <w:rFonts w:ascii="Arial Narrow" w:eastAsia="Arial Narrow" w:hAnsi="Arial Narrow" w:cs="Arial Narrow"/>
      <w:b/>
      <w:bCs/>
      <w:sz w:val="17"/>
      <w:szCs w:val="1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18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ind w:hanging="16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">
    <w:name w:val="Подпись к таблице (2)"/>
    <w:basedOn w:val="a"/>
    <w:link w:val="2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1">
    <w:name w:val="Подпись к таблиц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42">
    <w:name w:val="Подпись к таблице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0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FrankRuehl" w:eastAsia="FrankRuehl" w:hAnsi="FrankRuehl" w:cs="FrankRuehl"/>
      <w:spacing w:val="-10"/>
      <w:sz w:val="26"/>
      <w:szCs w:val="26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8">
    <w:name w:val="Подпись к таблиц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a">
    <w:name w:val="Подпись к картинке"/>
    <w:basedOn w:val="a"/>
    <w:link w:val="a9"/>
    <w:pPr>
      <w:shd w:val="clear" w:color="auto" w:fill="FFFFFF"/>
      <w:spacing w:line="168" w:lineRule="exact"/>
      <w:jc w:val="center"/>
    </w:pPr>
    <w:rPr>
      <w:rFonts w:ascii="Arial Narrow" w:eastAsia="Arial Narrow" w:hAnsi="Arial Narrow" w:cs="Arial Narrow"/>
      <w:b/>
      <w:bCs/>
      <w:sz w:val="17"/>
      <w:szCs w:val="17"/>
    </w:rPr>
  </w:style>
  <w:style w:type="paragraph" w:customStyle="1" w:styleId="210">
    <w:name w:val="Основной текст (2)1"/>
    <w:basedOn w:val="a"/>
    <w:uiPriority w:val="99"/>
    <w:rsid w:val="0035333A"/>
    <w:pPr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  <w:color w:val="auto"/>
      <w:lang w:bidi="ar-SA"/>
    </w:rPr>
  </w:style>
  <w:style w:type="paragraph" w:styleId="ab">
    <w:name w:val="header"/>
    <w:basedOn w:val="a"/>
    <w:link w:val="ac"/>
    <w:uiPriority w:val="99"/>
    <w:unhideWhenUsed/>
    <w:rsid w:val="00F350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35009"/>
    <w:rPr>
      <w:color w:val="000000"/>
    </w:rPr>
  </w:style>
  <w:style w:type="paragraph" w:styleId="ad">
    <w:name w:val="footer"/>
    <w:basedOn w:val="a"/>
    <w:link w:val="ae"/>
    <w:uiPriority w:val="99"/>
    <w:unhideWhenUsed/>
    <w:rsid w:val="00F350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3500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6Exact">
    <w:name w:val="Основной текст (6) Exact"/>
    <w:basedOn w:val="a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2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u w:val="none"/>
    </w:rPr>
  </w:style>
  <w:style w:type="character" w:customStyle="1" w:styleId="7Exact">
    <w:name w:val="Основной текст (7) Exact"/>
    <w:basedOn w:val="a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uiPriority w:val="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pt">
    <w:name w:val="Колонтитул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Exact0">
    <w:name w:val="Основной текст (9) Exac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single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Exact1">
    <w:name w:val="Подпись к таблице (2) Exact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Подпись к таблице (3) Exact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  <w:u w:val="none"/>
    </w:rPr>
  </w:style>
  <w:style w:type="character" w:customStyle="1" w:styleId="4Exact">
    <w:name w:val="Подпись к таблице (4) Exact"/>
    <w:basedOn w:val="a0"/>
    <w:link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u w:val="none"/>
    </w:rPr>
  </w:style>
  <w:style w:type="character" w:customStyle="1" w:styleId="40ptExact">
    <w:name w:val="Подпись к таблице (4) + Не курсив;Интервал 0 pt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5pt">
    <w:name w:val="Основной текст (2) + 7;5 pt;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1pt">
    <w:name w:val="Основной текст (2) + 7;5 pt;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75pt0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Exact0">
    <w:name w:val="Подпись к таблиц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Exact3">
    <w:name w:val="Подпись к картинке (2) Exact"/>
    <w:basedOn w:val="2Exac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Exact1">
    <w:name w:val="Подпись к картинке Exact"/>
    <w:basedOn w:val="a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81pt">
    <w:name w:val="Основной текст (8) + Курсив;Малые прописные;Интервал 1 pt"/>
    <w:basedOn w:val="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81pt0">
    <w:name w:val="Основной текст (8) + Курсив;Интервал 1 p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45pt">
    <w:name w:val="Основной текст (2) + 4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2ArialNarrow85pt">
    <w:name w:val="Основной текст (2) + Arial Narrow;8;5 pt;Полужирный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MSReferenceSansSerif4pt">
    <w:name w:val="Основной текст (2) + MS Reference Sans Serif;4 pt;Курсив"/>
    <w:basedOn w:val="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1">
    <w:name w:val="Основной текст (2) + 7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TimesNewRoman9pt">
    <w:name w:val="Основной текст (6) + Times New Roman;9 pt;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71">
    <w:name w:val="Основной текст (7) + Малые прописные"/>
    <w:basedOn w:val="7"/>
    <w:rPr>
      <w:rFonts w:ascii="Arial Narrow" w:eastAsia="Arial Narrow" w:hAnsi="Arial Narrow" w:cs="Arial Narrow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9">
    <w:name w:val="Подпись к картинке_"/>
    <w:basedOn w:val="a0"/>
    <w:link w:val="aa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Exact0">
    <w:name w:val="Основной текст (4) Exact"/>
    <w:basedOn w:val="a0"/>
    <w:uiPriority w:val="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2pt0">
    <w:name w:val="Колонтитул + 12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-1pt">
    <w:name w:val="Колонтитул + 12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2pt1">
    <w:name w:val="Колонтитул + 12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2">
    <w:name w:val="Колонтитул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163" w:lineRule="exact"/>
      <w:jc w:val="center"/>
    </w:pPr>
    <w:rPr>
      <w:rFonts w:ascii="Arial Narrow" w:eastAsia="Arial Narrow" w:hAnsi="Arial Narrow" w:cs="Arial Narrow"/>
      <w:b/>
      <w:bCs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163" w:lineRule="exact"/>
      <w:jc w:val="center"/>
    </w:pPr>
    <w:rPr>
      <w:rFonts w:ascii="Arial Narrow" w:eastAsia="Arial Narrow" w:hAnsi="Arial Narrow" w:cs="Arial Narrow"/>
      <w:b/>
      <w:bCs/>
      <w:sz w:val="17"/>
      <w:szCs w:val="1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18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ind w:hanging="16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">
    <w:name w:val="Подпись к таблице (2)"/>
    <w:basedOn w:val="a"/>
    <w:link w:val="2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1">
    <w:name w:val="Подпись к таблиц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42">
    <w:name w:val="Подпись к таблице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0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FrankRuehl" w:eastAsia="FrankRuehl" w:hAnsi="FrankRuehl" w:cs="FrankRuehl"/>
      <w:spacing w:val="-10"/>
      <w:sz w:val="26"/>
      <w:szCs w:val="26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8">
    <w:name w:val="Подпись к таблиц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a">
    <w:name w:val="Подпись к картинке"/>
    <w:basedOn w:val="a"/>
    <w:link w:val="a9"/>
    <w:pPr>
      <w:shd w:val="clear" w:color="auto" w:fill="FFFFFF"/>
      <w:spacing w:line="168" w:lineRule="exact"/>
      <w:jc w:val="center"/>
    </w:pPr>
    <w:rPr>
      <w:rFonts w:ascii="Arial Narrow" w:eastAsia="Arial Narrow" w:hAnsi="Arial Narrow" w:cs="Arial Narrow"/>
      <w:b/>
      <w:bCs/>
      <w:sz w:val="17"/>
      <w:szCs w:val="17"/>
    </w:rPr>
  </w:style>
  <w:style w:type="paragraph" w:customStyle="1" w:styleId="210">
    <w:name w:val="Основной текст (2)1"/>
    <w:basedOn w:val="a"/>
    <w:uiPriority w:val="99"/>
    <w:rsid w:val="0035333A"/>
    <w:pPr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  <w:color w:val="auto"/>
      <w:lang w:bidi="ar-SA"/>
    </w:rPr>
  </w:style>
  <w:style w:type="paragraph" w:styleId="ab">
    <w:name w:val="header"/>
    <w:basedOn w:val="a"/>
    <w:link w:val="ac"/>
    <w:uiPriority w:val="99"/>
    <w:unhideWhenUsed/>
    <w:rsid w:val="00F350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35009"/>
    <w:rPr>
      <w:color w:val="000000"/>
    </w:rPr>
  </w:style>
  <w:style w:type="paragraph" w:styleId="ad">
    <w:name w:val="footer"/>
    <w:basedOn w:val="a"/>
    <w:link w:val="ae"/>
    <w:uiPriority w:val="99"/>
    <w:unhideWhenUsed/>
    <w:rsid w:val="00F350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3500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2211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Лещева Екатерина Николаевна</dc:creator>
  <cp:lastModifiedBy>Лещева Екатерина Николаевна</cp:lastModifiedBy>
  <cp:revision>34</cp:revision>
  <dcterms:created xsi:type="dcterms:W3CDTF">2016-10-12T14:51:00Z</dcterms:created>
  <dcterms:modified xsi:type="dcterms:W3CDTF">2016-10-12T15:30:00Z</dcterms:modified>
</cp:coreProperties>
</file>