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5119"/>
      </w:tblGrid>
      <w:tr w:rsidR="00E70AA1" w:rsidRPr="00D05397" w:rsidTr="00611E5F">
        <w:tc>
          <w:tcPr>
            <w:tcW w:w="5235" w:type="dxa"/>
            <w:shd w:val="clear" w:color="auto" w:fill="auto"/>
          </w:tcPr>
          <w:p w:rsidR="003F023A" w:rsidRPr="00D05397" w:rsidRDefault="003F023A" w:rsidP="003F023A">
            <w:pPr>
              <w:tabs>
                <w:tab w:val="right" w:pos="10207"/>
              </w:tabs>
              <w:ind w:right="-2"/>
              <w:rPr>
                <w:b/>
              </w:rPr>
            </w:pPr>
          </w:p>
          <w:p w:rsidR="00E70AA1" w:rsidRPr="00D05397" w:rsidRDefault="00E70AA1" w:rsidP="00611E5F">
            <w:pPr>
              <w:tabs>
                <w:tab w:val="right" w:pos="10207"/>
              </w:tabs>
              <w:ind w:right="-2"/>
              <w:rPr>
                <w:b/>
              </w:rPr>
            </w:pPr>
          </w:p>
        </w:tc>
        <w:tc>
          <w:tcPr>
            <w:tcW w:w="5236" w:type="dxa"/>
            <w:shd w:val="clear" w:color="auto" w:fill="auto"/>
          </w:tcPr>
          <w:p w:rsidR="00E70AA1" w:rsidRPr="00D05397" w:rsidRDefault="00E70AA1" w:rsidP="00611E5F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  <w:r w:rsidRPr="00D05397">
              <w:rPr>
                <w:b/>
              </w:rPr>
              <w:t>«УТВЕРЖДАЮ»</w:t>
            </w:r>
          </w:p>
          <w:p w:rsidR="00E70AA1" w:rsidRPr="00D05397" w:rsidRDefault="00E70AA1" w:rsidP="00611E5F">
            <w:pPr>
              <w:ind w:right="-1"/>
              <w:jc w:val="right"/>
            </w:pPr>
            <w:r>
              <w:t>И.о первого</w:t>
            </w:r>
            <w:r w:rsidRPr="00D05397">
              <w:t xml:space="preserve"> заместител</w:t>
            </w:r>
            <w:r>
              <w:t>я</w:t>
            </w:r>
            <w:r w:rsidRPr="00D05397">
              <w:t xml:space="preserve"> директора –</w:t>
            </w:r>
          </w:p>
          <w:p w:rsidR="00E70AA1" w:rsidRPr="00D05397" w:rsidRDefault="00E70AA1" w:rsidP="00611E5F">
            <w:pPr>
              <w:ind w:right="-1"/>
              <w:jc w:val="right"/>
            </w:pPr>
            <w:r w:rsidRPr="00D05397">
              <w:tab/>
              <w:t xml:space="preserve">     главн</w:t>
            </w:r>
            <w:r>
              <w:t>ого</w:t>
            </w:r>
            <w:r w:rsidRPr="00D05397">
              <w:t xml:space="preserve"> инженер</w:t>
            </w:r>
            <w:r>
              <w:t>а</w:t>
            </w:r>
            <w:r w:rsidRPr="00D05397">
              <w:t xml:space="preserve"> филиала </w:t>
            </w:r>
          </w:p>
          <w:p w:rsidR="00E70AA1" w:rsidRDefault="00E70AA1" w:rsidP="00611E5F">
            <w:pPr>
              <w:ind w:right="-1"/>
              <w:jc w:val="right"/>
            </w:pPr>
            <w:r w:rsidRPr="00D05397">
              <w:t>ПАО «МРСК Центра» - «Липецкэнерго»</w:t>
            </w:r>
          </w:p>
          <w:p w:rsidR="00E70AA1" w:rsidRPr="00D05397" w:rsidRDefault="00E70AA1" w:rsidP="00611E5F">
            <w:pPr>
              <w:ind w:right="-1"/>
              <w:jc w:val="right"/>
            </w:pPr>
          </w:p>
          <w:p w:rsidR="00E70AA1" w:rsidRDefault="00E70AA1" w:rsidP="00611E5F">
            <w:pPr>
              <w:tabs>
                <w:tab w:val="right" w:pos="9923"/>
              </w:tabs>
              <w:ind w:right="-2"/>
              <w:jc w:val="right"/>
            </w:pPr>
            <w:r w:rsidRPr="00D05397">
              <w:t>________________________</w:t>
            </w:r>
            <w:r>
              <w:t>М.В</w:t>
            </w:r>
            <w:r w:rsidRPr="00D05397">
              <w:t>.</w:t>
            </w:r>
            <w:r>
              <w:t>Боев</w:t>
            </w:r>
          </w:p>
          <w:p w:rsidR="00E70AA1" w:rsidRPr="00D05397" w:rsidRDefault="00E70AA1" w:rsidP="00611E5F">
            <w:pPr>
              <w:tabs>
                <w:tab w:val="right" w:pos="9923"/>
              </w:tabs>
              <w:ind w:right="-2"/>
              <w:jc w:val="right"/>
            </w:pPr>
          </w:p>
          <w:p w:rsidR="00E70AA1" w:rsidRPr="00D05397" w:rsidRDefault="00E70AA1" w:rsidP="00611E5F">
            <w:pPr>
              <w:ind w:right="-2"/>
              <w:jc w:val="right"/>
            </w:pPr>
            <w:r>
              <w:t>«</w:t>
            </w:r>
            <w:r w:rsidRPr="00D05397">
              <w:t>_______</w:t>
            </w:r>
            <w:r>
              <w:t xml:space="preserve">» </w:t>
            </w:r>
            <w:r w:rsidRPr="00D05397">
              <w:t xml:space="preserve"> ___________________ 20</w:t>
            </w:r>
            <w:r>
              <w:t>20</w:t>
            </w:r>
            <w:r w:rsidRPr="00D05397">
              <w:t>г.</w:t>
            </w:r>
          </w:p>
          <w:p w:rsidR="00E70AA1" w:rsidRPr="00D05397" w:rsidRDefault="00E70AA1" w:rsidP="00611E5F">
            <w:pPr>
              <w:tabs>
                <w:tab w:val="right" w:pos="10207"/>
              </w:tabs>
              <w:ind w:right="-2"/>
              <w:jc w:val="right"/>
              <w:rPr>
                <w:b/>
              </w:rPr>
            </w:pPr>
          </w:p>
        </w:tc>
      </w:tr>
    </w:tbl>
    <w:p w:rsidR="00E70B4D" w:rsidRPr="00D72ED4" w:rsidRDefault="00E70B4D" w:rsidP="00E70B4D">
      <w:pPr>
        <w:ind w:left="4820"/>
      </w:pPr>
    </w:p>
    <w:p w:rsidR="00E70B4D" w:rsidRPr="00D72ED4" w:rsidRDefault="00E70B4D" w:rsidP="00E70B4D">
      <w:pPr>
        <w:pStyle w:val="21"/>
        <w:rPr>
          <w:rFonts w:ascii="Times New Roman" w:hAnsi="Times New Roman"/>
          <w:i w:val="0"/>
          <w:sz w:val="24"/>
          <w:szCs w:val="24"/>
        </w:rPr>
      </w:pPr>
      <w:r w:rsidRPr="00D72ED4">
        <w:rPr>
          <w:rFonts w:ascii="Times New Roman" w:hAnsi="Times New Roman"/>
          <w:i w:val="0"/>
          <w:sz w:val="24"/>
          <w:szCs w:val="24"/>
        </w:rPr>
        <w:t>ТЕХНИЧЕСКО</w:t>
      </w:r>
      <w:r w:rsidR="00264D42">
        <w:rPr>
          <w:rFonts w:ascii="Times New Roman" w:hAnsi="Times New Roman"/>
          <w:i w:val="0"/>
          <w:sz w:val="24"/>
          <w:szCs w:val="24"/>
        </w:rPr>
        <w:t>Е</w:t>
      </w:r>
      <w:r w:rsidRPr="00D72ED4">
        <w:rPr>
          <w:rFonts w:ascii="Times New Roman" w:hAnsi="Times New Roman"/>
          <w:i w:val="0"/>
          <w:sz w:val="24"/>
          <w:szCs w:val="24"/>
        </w:rPr>
        <w:t xml:space="preserve"> ЗАДАНИ</w:t>
      </w:r>
      <w:r w:rsidR="00264D42">
        <w:rPr>
          <w:rFonts w:ascii="Times New Roman" w:hAnsi="Times New Roman"/>
          <w:i w:val="0"/>
          <w:sz w:val="24"/>
          <w:szCs w:val="24"/>
        </w:rPr>
        <w:t>Е</w:t>
      </w:r>
    </w:p>
    <w:p w:rsidR="00DD5F39" w:rsidRPr="00D72ED4" w:rsidRDefault="00E70B4D" w:rsidP="000F2887">
      <w:pPr>
        <w:widowControl w:val="0"/>
        <w:jc w:val="center"/>
      </w:pPr>
      <w:r w:rsidRPr="00D72ED4">
        <w:t xml:space="preserve">на выполнение работ по проектированию </w:t>
      </w:r>
      <w:r w:rsidR="00264D42" w:rsidRPr="009132C6">
        <w:rPr>
          <w:color w:val="000000"/>
        </w:rPr>
        <w:t xml:space="preserve">реконструкции ВЛ 110 кВ Московская Левая, </w:t>
      </w:r>
      <w:r w:rsidR="00264D42">
        <w:rPr>
          <w:color w:val="000000"/>
        </w:rPr>
        <w:t xml:space="preserve">ВЛ 110 кВ </w:t>
      </w:r>
      <w:r w:rsidR="00264D42" w:rsidRPr="009132C6">
        <w:rPr>
          <w:color w:val="000000"/>
        </w:rPr>
        <w:t>Московская Правая (инв. № 241),</w:t>
      </w:r>
      <w:r w:rsidR="000F2887">
        <w:rPr>
          <w:color w:val="000000"/>
        </w:rPr>
        <w:t xml:space="preserve"> </w:t>
      </w:r>
      <w:r w:rsidR="00264D42" w:rsidRPr="009132C6">
        <w:rPr>
          <w:color w:val="000000"/>
        </w:rPr>
        <w:t>ВЛ 110кВ Центролит левая, правая</w:t>
      </w:r>
      <w:r w:rsidR="00264D42">
        <w:rPr>
          <w:color w:val="000000"/>
        </w:rPr>
        <w:t xml:space="preserve"> </w:t>
      </w:r>
      <w:r w:rsidR="00264D42" w:rsidRPr="009132C6">
        <w:rPr>
          <w:color w:val="000000"/>
        </w:rPr>
        <w:t>отпайка на ПС 110кВ Университетская (инв. №12012357-00</w:t>
      </w:r>
      <w:r w:rsidR="000F2887">
        <w:rPr>
          <w:color w:val="000000"/>
        </w:rPr>
        <w:t>)</w:t>
      </w:r>
    </w:p>
    <w:p w:rsidR="00DD5F39" w:rsidRPr="00D72ED4" w:rsidRDefault="00DD5F39" w:rsidP="00DD5F39">
      <w:pPr>
        <w:widowControl w:val="0"/>
        <w:jc w:val="center"/>
        <w:rPr>
          <w:b/>
          <w:i/>
          <w:color w:val="000000"/>
        </w:rPr>
      </w:pPr>
    </w:p>
    <w:p w:rsidR="00415F60" w:rsidRPr="00D72ED4" w:rsidRDefault="00415F60" w:rsidP="00DD5F39">
      <w:pPr>
        <w:widowControl w:val="0"/>
        <w:jc w:val="center"/>
        <w:rPr>
          <w:b/>
          <w:i/>
          <w:color w:val="000000"/>
        </w:rPr>
      </w:pPr>
    </w:p>
    <w:p w:rsidR="00323BB7" w:rsidRDefault="00DD5F39" w:rsidP="00323BB7">
      <w:pPr>
        <w:widowControl w:val="0"/>
        <w:numPr>
          <w:ilvl w:val="0"/>
          <w:numId w:val="4"/>
        </w:numPr>
        <w:tabs>
          <w:tab w:val="clear" w:pos="360"/>
          <w:tab w:val="left" w:pos="108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Основание для проектирования.</w:t>
      </w:r>
    </w:p>
    <w:p w:rsidR="00DD5F39" w:rsidRPr="00F02C5F" w:rsidRDefault="00264D42" w:rsidP="00772DD3">
      <w:pPr>
        <w:pStyle w:val="aa"/>
        <w:numPr>
          <w:ilvl w:val="1"/>
          <w:numId w:val="4"/>
        </w:numPr>
        <w:tabs>
          <w:tab w:val="clear" w:pos="1283"/>
          <w:tab w:val="num" w:pos="709"/>
        </w:tabs>
        <w:ind w:left="0" w:firstLine="709"/>
        <w:jc w:val="both"/>
        <w:rPr>
          <w:rFonts w:ascii="Times New Roman" w:eastAsia="BatangChe" w:hAnsi="Times New Roman"/>
          <w:b w:val="0"/>
          <w:sz w:val="24"/>
          <w:szCs w:val="24"/>
        </w:rPr>
      </w:pPr>
      <w:r w:rsidRPr="00264D42">
        <w:rPr>
          <w:rFonts w:ascii="Times New Roman" w:hAnsi="Times New Roman"/>
          <w:b w:val="0"/>
          <w:sz w:val="24"/>
          <w:szCs w:val="24"/>
        </w:rPr>
        <w:t>Постановление Девятнадцатого арбитражного апелляционного суда №А36-1795/2011 от 25.05.2012г</w:t>
      </w:r>
      <w:r w:rsidR="00DD5F39" w:rsidRPr="00F02C5F">
        <w:rPr>
          <w:rFonts w:ascii="Times New Roman" w:eastAsia="BatangChe" w:hAnsi="Times New Roman"/>
          <w:b w:val="0"/>
          <w:sz w:val="24"/>
          <w:szCs w:val="24"/>
        </w:rPr>
        <w:t>.</w:t>
      </w:r>
    </w:p>
    <w:p w:rsidR="00652AD5" w:rsidRPr="00D72ED4" w:rsidRDefault="00652AD5" w:rsidP="00DD5F39">
      <w:pPr>
        <w:widowControl w:val="0"/>
        <w:tabs>
          <w:tab w:val="left" w:pos="0"/>
          <w:tab w:val="left" w:pos="1260"/>
          <w:tab w:val="num" w:pos="5253"/>
        </w:tabs>
        <w:jc w:val="both"/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080"/>
        </w:tabs>
        <w:ind w:left="0" w:firstLine="720"/>
        <w:jc w:val="both"/>
      </w:pPr>
      <w:r w:rsidRPr="00D72ED4">
        <w:rPr>
          <w:b/>
        </w:rPr>
        <w:t>Нормативно-технические документы, определяющие требования к оформлению и содержанию проектной документации.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НТД указаны в приложении </w:t>
      </w:r>
      <w:r w:rsidR="00A51A60">
        <w:t>№</w:t>
      </w:r>
      <w:r w:rsidRPr="00D72ED4">
        <w:t>1</w:t>
      </w:r>
      <w:r w:rsidR="00A51A60">
        <w:t xml:space="preserve"> к ТЗ</w:t>
      </w:r>
      <w:r w:rsidRPr="00D72ED4">
        <w:t xml:space="preserve">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:rsidR="00DD5F39" w:rsidRPr="00D72ED4" w:rsidRDefault="00DD5F39" w:rsidP="00DD5F39">
      <w:pPr>
        <w:widowControl w:val="0"/>
        <w:tabs>
          <w:tab w:val="left" w:pos="-4680"/>
        </w:tabs>
        <w:ind w:firstLine="720"/>
        <w:jc w:val="both"/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1320"/>
        </w:tabs>
        <w:ind w:left="0" w:firstLine="709"/>
        <w:jc w:val="both"/>
        <w:rPr>
          <w:b/>
          <w:bCs/>
        </w:rPr>
      </w:pPr>
      <w:r w:rsidRPr="00D72ED4">
        <w:rPr>
          <w:b/>
          <w:bCs/>
        </w:rPr>
        <w:t>Вид строительства и этапы разработки проектной документации.</w:t>
      </w:r>
    </w:p>
    <w:p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Вид строительства: реконструкция</w:t>
      </w:r>
      <w:r w:rsidR="00264D42" w:rsidRPr="00751111">
        <w:t xml:space="preserve"> </w:t>
      </w:r>
      <w:r w:rsidR="00264D42">
        <w:t>В</w:t>
      </w:r>
      <w:r w:rsidR="00264D42" w:rsidRPr="00751111">
        <w:t xml:space="preserve">Л </w:t>
      </w:r>
      <w:r w:rsidR="00264D42">
        <w:t>110</w:t>
      </w:r>
      <w:r w:rsidR="00264D42" w:rsidRPr="00751111">
        <w:t>кВ</w:t>
      </w:r>
      <w:r w:rsidRPr="00D72ED4">
        <w:rPr>
          <w:i/>
          <w:color w:val="000000"/>
        </w:rPr>
        <w:t>.</w:t>
      </w:r>
    </w:p>
    <w:p w:rsidR="00DD5F39" w:rsidRPr="00D72ED4" w:rsidRDefault="00DD5F39" w:rsidP="00DD5F39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Перечень титулов, работ и программ, с которыми требуется координация решений проектной документаци</w:t>
      </w:r>
      <w:r w:rsidR="00844858">
        <w:t>и, разрабатываемой по данному ТЗ</w:t>
      </w:r>
      <w:r w:rsidR="00264D42">
        <w:t>:</w:t>
      </w:r>
      <w:r w:rsidRPr="00D72ED4">
        <w:t xml:space="preserve"> </w:t>
      </w:r>
      <w:r w:rsidR="00264D42" w:rsidRPr="00264D42">
        <w:t>нет</w:t>
      </w:r>
      <w:r w:rsidR="00264D42">
        <w:rPr>
          <w:i/>
        </w:rPr>
        <w:t>.</w:t>
      </w:r>
    </w:p>
    <w:p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Этапы разработки документации:</w:t>
      </w:r>
    </w:p>
    <w:p w:rsidR="00DD5F39" w:rsidRPr="00D72ED4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D72ED4">
        <w:rPr>
          <w:b/>
          <w:bCs/>
        </w:rPr>
        <w:t>I этап</w:t>
      </w:r>
      <w:r w:rsidRPr="00D72ED4" w:rsidDel="00460893">
        <w:rPr>
          <w:b/>
          <w:bCs/>
        </w:rPr>
        <w:t xml:space="preserve"> </w:t>
      </w:r>
      <w:r w:rsidR="000B45C7">
        <w:rPr>
          <w:b/>
          <w:bCs/>
        </w:rPr>
        <w:t xml:space="preserve">(для объектов нового строительства и комплексной реконструкции) </w:t>
      </w:r>
      <w:r w:rsidRPr="00D72ED4">
        <w:t>- разработка, обоснование и согласование с Заказчиком,</w:t>
      </w:r>
      <w:r w:rsidRPr="00D72ED4">
        <w:rPr>
          <w:i/>
          <w:color w:val="000000"/>
        </w:rPr>
        <w:t xml:space="preserve"> </w:t>
      </w:r>
      <w:r w:rsidRPr="00D72ED4">
        <w:t>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:rsidR="00DD5F39" w:rsidRPr="000B45C7" w:rsidRDefault="00DD5F39" w:rsidP="00DD5F39">
      <w:pPr>
        <w:widowControl w:val="0"/>
        <w:tabs>
          <w:tab w:val="left" w:pos="720"/>
        </w:tabs>
        <w:ind w:firstLine="709"/>
        <w:jc w:val="both"/>
        <w:rPr>
          <w:bCs/>
        </w:rPr>
      </w:pPr>
      <w:r w:rsidRPr="00D72ED4">
        <w:rPr>
          <w:b/>
          <w:bCs/>
        </w:rPr>
        <w:t xml:space="preserve">II этап - </w:t>
      </w:r>
      <w:r w:rsidRPr="000B45C7">
        <w:rPr>
          <w:bCs/>
        </w:rPr>
        <w:t>разработка, согласование и экспертиза проектной документации в соответствии с требованиями нормативно-технических документов; получение подрядчиком положительного заключения государственной/негосударственной экспертизы проектной документации (ПД),  результатов инженерных изысканий и заключения о достоверности определения сметной стоимости объекта.</w:t>
      </w:r>
    </w:p>
    <w:p w:rsidR="00DD5F39" w:rsidRPr="000B45C7" w:rsidRDefault="00DD5F39" w:rsidP="00DD5F39">
      <w:pPr>
        <w:pStyle w:val="ac"/>
        <w:tabs>
          <w:tab w:val="left" w:pos="1320"/>
          <w:tab w:val="left" w:pos="2268"/>
        </w:tabs>
        <w:spacing w:after="0"/>
        <w:ind w:firstLine="709"/>
        <w:jc w:val="both"/>
        <w:rPr>
          <w:bCs/>
          <w:szCs w:val="24"/>
        </w:rPr>
      </w:pPr>
      <w:r w:rsidRPr="00D72ED4">
        <w:rPr>
          <w:b/>
          <w:bCs/>
          <w:szCs w:val="24"/>
        </w:rPr>
        <w:t xml:space="preserve">III этап - </w:t>
      </w:r>
      <w:r w:rsidRPr="000B45C7">
        <w:rPr>
          <w:bCs/>
          <w:szCs w:val="24"/>
        </w:rPr>
        <w:t>разработка и согласование рабочей документации (РД) в соответствии с требованиями нормативно-технических документов</w:t>
      </w:r>
      <w:r w:rsidR="0001580E" w:rsidRPr="000B45C7">
        <w:rPr>
          <w:bCs/>
          <w:szCs w:val="24"/>
        </w:rPr>
        <w:t>.</w:t>
      </w:r>
      <w:r w:rsidRPr="000B45C7">
        <w:rPr>
          <w:bCs/>
          <w:szCs w:val="24"/>
        </w:rPr>
        <w:t xml:space="preserve"> </w:t>
      </w:r>
    </w:p>
    <w:p w:rsidR="001127EA" w:rsidRDefault="001127EA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>
        <w:t xml:space="preserve">Проектно-сметная документация, разработанная и утвержденная в установленном порядке, должна быть достаточной для разработки Заказчиком </w:t>
      </w:r>
      <w:r w:rsidRPr="00D72ED4">
        <w:t>закупочной документации на проведение процедур по выбору подрядчика на выполнение строительно-монтажных работ (СМР)</w:t>
      </w:r>
      <w:r>
        <w:t>.</w:t>
      </w:r>
      <w:r w:rsidRPr="00D72ED4">
        <w:t xml:space="preserve"> </w:t>
      </w:r>
      <w:r>
        <w:t xml:space="preserve">  </w:t>
      </w:r>
    </w:p>
    <w:p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</w:t>
      </w:r>
      <w:r w:rsidR="00D649F1">
        <w:t>ТЗ</w:t>
      </w:r>
      <w:r w:rsidRPr="00D72ED4">
        <w:t>.</w:t>
      </w:r>
    </w:p>
    <w:p w:rsidR="00DD5F39" w:rsidRPr="00D72ED4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 xml:space="preserve">ОТР и ПД согласовываются с собственниками объектов, технологически </w:t>
      </w:r>
      <w:r w:rsidRPr="00D72ED4">
        <w:lastRenderedPageBreak/>
        <w:t>связанных с объектом проектирования, в объеме технических решений, выполняемых на соответствующих объектах.</w:t>
      </w:r>
    </w:p>
    <w:p w:rsidR="00462505" w:rsidRDefault="00DD5F39" w:rsidP="00280BB0">
      <w:pPr>
        <w:pStyle w:val="aff3"/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</w:pPr>
      <w:r w:rsidRPr="00D72ED4">
        <w:t>В целях сокращения затрат и сроков разработки проектной документации при проектировании использовать проектную документацию повторного использования, ал</w:t>
      </w:r>
      <w:r w:rsidR="00462505">
        <w:t>ьбомы типовых проектных решений.</w:t>
      </w:r>
    </w:p>
    <w:p w:rsidR="00012760" w:rsidRPr="00D72ED4" w:rsidRDefault="00012760" w:rsidP="00DD5F39">
      <w:pPr>
        <w:widowControl w:val="0"/>
        <w:rPr>
          <w:b/>
          <w:bCs/>
        </w:rPr>
      </w:pPr>
    </w:p>
    <w:p w:rsidR="00DD5F39" w:rsidRPr="00D72ED4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4860"/>
          <w:tab w:val="left" w:pos="1134"/>
        </w:tabs>
        <w:ind w:left="0" w:firstLine="720"/>
        <w:jc w:val="both"/>
        <w:rPr>
          <w:b/>
          <w:bCs/>
        </w:rPr>
      </w:pPr>
      <w:r w:rsidRPr="00D72ED4">
        <w:rPr>
          <w:b/>
          <w:bCs/>
        </w:rPr>
        <w:t>Основные характеристики проектируемого объекта.</w:t>
      </w:r>
    </w:p>
    <w:p w:rsidR="00DD5F39" w:rsidRPr="00D72ED4" w:rsidRDefault="00DD5F39" w:rsidP="00DD5F39">
      <w:pPr>
        <w:widowControl w:val="0"/>
        <w:tabs>
          <w:tab w:val="left" w:pos="-4860"/>
          <w:tab w:val="left" w:pos="540"/>
        </w:tabs>
        <w:ind w:firstLine="709"/>
        <w:jc w:val="both"/>
        <w:rPr>
          <w:i/>
          <w:color w:val="000000"/>
        </w:rPr>
      </w:pPr>
    </w:p>
    <w:p w:rsidR="00DD5F39" w:rsidRPr="00DE2434" w:rsidRDefault="00DD5F39" w:rsidP="005B754D">
      <w:pPr>
        <w:widowControl w:val="0"/>
        <w:numPr>
          <w:ilvl w:val="1"/>
          <w:numId w:val="4"/>
        </w:numPr>
        <w:tabs>
          <w:tab w:val="left" w:pos="1320"/>
        </w:tabs>
        <w:ind w:left="0" w:firstLine="709"/>
        <w:jc w:val="both"/>
        <w:rPr>
          <w:color w:val="000000"/>
        </w:rPr>
      </w:pPr>
      <w:r w:rsidRPr="00D72ED4">
        <w:rPr>
          <w:color w:val="000000"/>
        </w:rPr>
        <w:t xml:space="preserve">В </w:t>
      </w:r>
      <w:r w:rsidR="005B754D">
        <w:rPr>
          <w:color w:val="000000"/>
        </w:rPr>
        <w:t>ч</w:t>
      </w:r>
      <w:r w:rsidRPr="005B754D">
        <w:rPr>
          <w:color w:val="000000"/>
        </w:rPr>
        <w:t>асти линии электропередач</w:t>
      </w:r>
      <w:r w:rsidR="00C61C95">
        <w:rPr>
          <w:color w:val="000000"/>
        </w:rPr>
        <w:t>и (ВЛ</w:t>
      </w:r>
      <w:r w:rsidR="00173506" w:rsidRPr="005B754D">
        <w:rPr>
          <w:color w:val="000000"/>
        </w:rPr>
        <w:t>)</w:t>
      </w:r>
      <w:r w:rsidRPr="005B754D">
        <w:rPr>
          <w:color w:val="000000"/>
        </w:rPr>
        <w:t>:</w:t>
      </w:r>
    </w:p>
    <w:p w:rsidR="00DE2434" w:rsidRPr="00751111" w:rsidRDefault="00DE2434" w:rsidP="00F2132A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709"/>
        </w:tabs>
        <w:spacing w:after="120"/>
        <w:ind w:left="0" w:firstLine="709"/>
        <w:jc w:val="both"/>
        <w:rPr>
          <w:b/>
        </w:rPr>
      </w:pPr>
      <w:r>
        <w:rPr>
          <w:b/>
          <w:i/>
          <w:color w:val="000000"/>
        </w:rPr>
        <w:t xml:space="preserve"> </w:t>
      </w:r>
      <w:r w:rsidRPr="00751111">
        <w:rPr>
          <w:b/>
          <w:i/>
          <w:color w:val="000000"/>
        </w:rPr>
        <w:t>ВЛ 110 кВ Центролит</w:t>
      </w:r>
      <w:r>
        <w:rPr>
          <w:b/>
          <w:i/>
          <w:color w:val="000000"/>
        </w:rPr>
        <w:t xml:space="preserve"> (левая, </w:t>
      </w:r>
      <w:r w:rsidRPr="00751111">
        <w:rPr>
          <w:b/>
          <w:i/>
          <w:color w:val="000000"/>
        </w:rPr>
        <w:t>правая</w:t>
      </w:r>
      <w:r>
        <w:rPr>
          <w:b/>
          <w:i/>
          <w:color w:val="000000"/>
        </w:rPr>
        <w:t>)</w:t>
      </w:r>
      <w:r w:rsidRPr="00751111">
        <w:rPr>
          <w:b/>
          <w:bCs/>
          <w:i/>
        </w:rPr>
        <w:t xml:space="preserve"> </w:t>
      </w:r>
      <w:r w:rsidRPr="00751111">
        <w:rPr>
          <w:bCs/>
        </w:rPr>
        <w:t xml:space="preserve">(Сооружение-воздушная линия электропередачи 110 кВ Центролит от подстанции 220кВ Правобережная до подстанции ПС 110кВ Центролит назначение: нежилое. Протяженность 6,830 км, в том числе 38 опор. Инвентарный </w:t>
      </w:r>
      <w:r>
        <w:rPr>
          <w:bCs/>
        </w:rPr>
        <w:t>№12012357-00</w:t>
      </w:r>
      <w:r w:rsidRPr="00751111">
        <w:rPr>
          <w:bCs/>
        </w:rPr>
        <w:t xml:space="preserve">, наименование по бухгалтерскому учету: </w:t>
      </w:r>
      <w:r>
        <w:rPr>
          <w:bCs/>
          <w:i/>
        </w:rPr>
        <w:t>ВЛ-</w:t>
      </w:r>
      <w:r w:rsidRPr="00B2562E">
        <w:rPr>
          <w:bCs/>
          <w:i/>
        </w:rPr>
        <w:t xml:space="preserve">110кВ </w:t>
      </w:r>
      <w:r>
        <w:rPr>
          <w:bCs/>
          <w:i/>
        </w:rPr>
        <w:t>«</w:t>
      </w:r>
      <w:r w:rsidRPr="00B2562E">
        <w:rPr>
          <w:bCs/>
          <w:i/>
        </w:rPr>
        <w:t>Центролит</w:t>
      </w:r>
      <w:r>
        <w:rPr>
          <w:bCs/>
          <w:i/>
        </w:rPr>
        <w:t>»</w:t>
      </w:r>
      <w:r w:rsidRPr="00B2562E">
        <w:rPr>
          <w:bCs/>
          <w:i/>
        </w:rPr>
        <w:t xml:space="preserve"> </w:t>
      </w:r>
      <w:r>
        <w:rPr>
          <w:bCs/>
          <w:i/>
        </w:rPr>
        <w:t>- отпайка на ПС-110/10кВ «Университетская» г. Липецк, ОС №12012357</w:t>
      </w:r>
      <w:r w:rsidRPr="00751111">
        <w:rPr>
          <w:bCs/>
        </w:rPr>
        <w:t>)</w:t>
      </w:r>
      <w:r w:rsidRPr="00751111">
        <w:rPr>
          <w:b/>
        </w:rPr>
        <w:t>:</w:t>
      </w:r>
    </w:p>
    <w:p w:rsidR="00DE2434" w:rsidRDefault="000F3D85" w:rsidP="00DE2434">
      <w:pPr>
        <w:widowControl w:val="0"/>
        <w:spacing w:before="120" w:after="120"/>
        <w:ind w:firstLine="709"/>
        <w:jc w:val="both"/>
      </w:pPr>
      <w:ins w:id="0" w:author="Новиков Сергей Леонидович" w:date="2020-07-27T10:52:00Z">
        <w:r>
          <w:t xml:space="preserve">Запроектировать демонтаж </w:t>
        </w:r>
      </w:ins>
      <w:del w:id="1" w:author="Новиков Сергей Леонидович" w:date="2020-07-27T10:52:00Z">
        <w:r w:rsidR="00DE2434" w:rsidRPr="00751111" w:rsidDel="000F3D85">
          <w:delText xml:space="preserve">Демонтировать существующий </w:delText>
        </w:r>
      </w:del>
      <w:ins w:id="2" w:author="Новиков Сергей Леонидович" w:date="2020-07-27T10:52:00Z">
        <w:r w:rsidRPr="00751111">
          <w:t>существующ</w:t>
        </w:r>
        <w:r>
          <w:t>его</w:t>
        </w:r>
        <w:r w:rsidRPr="00751111">
          <w:t xml:space="preserve"> </w:t>
        </w:r>
      </w:ins>
      <w:del w:id="3" w:author="Новиков Сергей Леонидович" w:date="2020-07-27T10:52:00Z">
        <w:r w:rsidR="00DE2434" w:rsidRPr="00751111" w:rsidDel="000F3D85">
          <w:delText xml:space="preserve">двухцепной </w:delText>
        </w:r>
      </w:del>
      <w:ins w:id="4" w:author="Новиков Сергей Леонидович" w:date="2020-07-27T10:52:00Z">
        <w:r w:rsidRPr="00751111">
          <w:t>двухцепно</w:t>
        </w:r>
        <w:r>
          <w:t>го</w:t>
        </w:r>
        <w:r w:rsidRPr="00751111">
          <w:t xml:space="preserve"> </w:t>
        </w:r>
      </w:ins>
      <w:del w:id="5" w:author="Новиков Сергей Леонидович" w:date="2020-07-27T10:52:00Z">
        <w:r w:rsidR="00DE2434" w:rsidRPr="00751111" w:rsidDel="000F3D85">
          <w:delText xml:space="preserve">участок </w:delText>
        </w:r>
      </w:del>
      <w:ins w:id="6" w:author="Новиков Сергей Леонидович" w:date="2020-07-27T10:52:00Z">
        <w:r w:rsidRPr="00751111">
          <w:t>участ</w:t>
        </w:r>
        <w:r>
          <w:t>ка</w:t>
        </w:r>
        <w:r w:rsidRPr="00751111">
          <w:t xml:space="preserve"> </w:t>
        </w:r>
      </w:ins>
      <w:r w:rsidR="00DE2434" w:rsidRPr="00751111">
        <w:t xml:space="preserve">ВЛ-110 кВ «Центролит (левая, правая)» </w:t>
      </w:r>
      <w:r w:rsidR="00DE2434">
        <w:t>-отпайка на ПС 110/10кВ «Университетская»</w:t>
      </w:r>
      <w:r w:rsidR="00DE2434" w:rsidRPr="00751111">
        <w:t xml:space="preserve"> </w:t>
      </w:r>
      <w:r w:rsidR="00DE2434">
        <w:t xml:space="preserve">от опоры №1 до опоры №20 </w:t>
      </w:r>
      <w:r w:rsidR="00DE2434" w:rsidRPr="00751111">
        <w:t>(</w:t>
      </w:r>
      <w:r w:rsidR="00DE2434">
        <w:t xml:space="preserve">демонтаж 2-х порталов 110кВ, </w:t>
      </w:r>
      <w:r w:rsidR="00DE2434" w:rsidRPr="00751111">
        <w:t>демонтаж 1</w:t>
      </w:r>
      <w:r w:rsidR="00DE2434">
        <w:t>2-и</w:t>
      </w:r>
      <w:r w:rsidR="00DE2434" w:rsidRPr="00751111">
        <w:t xml:space="preserve"> анкерн</w:t>
      </w:r>
      <w:r w:rsidR="00DE2434">
        <w:t>ых</w:t>
      </w:r>
      <w:r w:rsidR="00DE2434" w:rsidRPr="00751111">
        <w:t xml:space="preserve"> опор;</w:t>
      </w:r>
      <w:r w:rsidR="00DE2434">
        <w:t xml:space="preserve"> демонтаж 6-и промежуточных опор, </w:t>
      </w:r>
      <w:r w:rsidR="00DE2434" w:rsidRPr="00751111">
        <w:t xml:space="preserve"> провод</w:t>
      </w:r>
      <w:r w:rsidR="00DE2434">
        <w:t>а</w:t>
      </w:r>
      <w:r w:rsidR="00DE2434" w:rsidRPr="00751111">
        <w:t xml:space="preserve"> марки АС-185).</w:t>
      </w:r>
    </w:p>
    <w:p w:rsidR="00DE2434" w:rsidRDefault="00DE2434" w:rsidP="00F2132A">
      <w:pPr>
        <w:pStyle w:val="aff3"/>
        <w:widowControl w:val="0"/>
        <w:numPr>
          <w:ilvl w:val="2"/>
          <w:numId w:val="4"/>
        </w:numPr>
        <w:tabs>
          <w:tab w:val="clear" w:pos="1680"/>
          <w:tab w:val="num" w:pos="0"/>
        </w:tabs>
        <w:spacing w:before="120" w:after="120"/>
        <w:ind w:left="0" w:firstLine="709"/>
        <w:jc w:val="both"/>
      </w:pPr>
      <w:r w:rsidRPr="00751111">
        <w:rPr>
          <w:b/>
          <w:i/>
          <w:color w:val="000000"/>
        </w:rPr>
        <w:t xml:space="preserve">ВЛ 110 кВ Московская </w:t>
      </w:r>
      <w:r>
        <w:rPr>
          <w:b/>
          <w:i/>
          <w:color w:val="000000"/>
        </w:rPr>
        <w:t>Левая, ВЛ 110кВ Московская Правая</w:t>
      </w:r>
      <w:r w:rsidRPr="00751111">
        <w:rPr>
          <w:b/>
          <w:bCs/>
          <w:i/>
        </w:rPr>
        <w:t xml:space="preserve"> </w:t>
      </w:r>
      <w:r w:rsidRPr="00751111">
        <w:rPr>
          <w:bCs/>
        </w:rPr>
        <w:t>(</w:t>
      </w:r>
      <w:r w:rsidRPr="00704077">
        <w:rPr>
          <w:bCs/>
        </w:rPr>
        <w:t>Сооружение – двухцепная ЛЭП 110 кВ: ВЛ 110 кВ Московская Левая, ВЛ 110 кВ Московская Правая от ПС 220 кВ Правобережная до подстанции ПС 110 кВ Юго-Западная</w:t>
      </w:r>
      <w:r w:rsidRPr="00704077" w:rsidDel="00704077">
        <w:rPr>
          <w:bCs/>
        </w:rPr>
        <w:t xml:space="preserve"> </w:t>
      </w:r>
      <w:r w:rsidRPr="00751111">
        <w:rPr>
          <w:bCs/>
        </w:rPr>
        <w:t xml:space="preserve">назначение: нежилое. Протяженность 9,400 км, в том числе 63 опор. Инвентарный </w:t>
      </w:r>
      <w:r>
        <w:rPr>
          <w:bCs/>
        </w:rPr>
        <w:t>№241</w:t>
      </w:r>
      <w:r w:rsidRPr="00751111">
        <w:rPr>
          <w:bCs/>
        </w:rPr>
        <w:t xml:space="preserve">, наименование по бухгалтерскому учету: </w:t>
      </w:r>
      <w:r w:rsidRPr="00B2562E">
        <w:rPr>
          <w:bCs/>
          <w:i/>
        </w:rPr>
        <w:t xml:space="preserve">ВЛ 110кВ </w:t>
      </w:r>
      <w:r>
        <w:rPr>
          <w:bCs/>
          <w:i/>
        </w:rPr>
        <w:t>«</w:t>
      </w:r>
      <w:r w:rsidRPr="00B2562E">
        <w:rPr>
          <w:bCs/>
          <w:i/>
        </w:rPr>
        <w:t>Московская</w:t>
      </w:r>
      <w:r>
        <w:rPr>
          <w:bCs/>
          <w:i/>
        </w:rPr>
        <w:t>»</w:t>
      </w:r>
      <w:r w:rsidRPr="00B2562E">
        <w:rPr>
          <w:bCs/>
          <w:i/>
        </w:rPr>
        <w:t xml:space="preserve"> </w:t>
      </w:r>
      <w:r>
        <w:rPr>
          <w:bCs/>
          <w:i/>
        </w:rPr>
        <w:t>№1; №4-14, ОС 12000772</w:t>
      </w:r>
      <w:r w:rsidRPr="00751111">
        <w:rPr>
          <w:bCs/>
        </w:rPr>
        <w:t>)</w:t>
      </w:r>
      <w:r w:rsidRPr="00DE2434">
        <w:t>:</w:t>
      </w:r>
    </w:p>
    <w:p w:rsidR="00DE2434" w:rsidRDefault="000F3D85" w:rsidP="00DE2434">
      <w:pPr>
        <w:widowControl w:val="0"/>
        <w:spacing w:before="120" w:after="120"/>
        <w:jc w:val="both"/>
      </w:pPr>
      <w:ins w:id="7" w:author="Новиков Сергей Леонидович" w:date="2020-07-27T10:52:00Z">
        <w:r>
          <w:t>Запроектировать</w:t>
        </w:r>
      </w:ins>
      <w:del w:id="8" w:author="Новиков Сергей Леонидович" w:date="2020-07-27T10:52:00Z">
        <w:r w:rsidR="00DE2434" w:rsidRPr="00751111" w:rsidDel="000F3D85">
          <w:delText>Предусмотреть</w:delText>
        </w:r>
      </w:del>
      <w:r w:rsidR="00DE2434" w:rsidRPr="00751111">
        <w:t xml:space="preserve"> демонтаж существующего двухцепного участка ВЛ 110 кВ Московская Левая, ВЛ 110 кВ Московская Правая</w:t>
      </w:r>
      <w:r w:rsidR="00DE2434" w:rsidRPr="00751111" w:rsidDel="006A3EAE">
        <w:t xml:space="preserve"> </w:t>
      </w:r>
      <w:r w:rsidR="00DE2434" w:rsidRPr="00751111">
        <w:t xml:space="preserve">от </w:t>
      </w:r>
      <w:r w:rsidR="00DE2434">
        <w:t>опоры №30 до опоры №43</w:t>
      </w:r>
      <w:r w:rsidR="00DE2434" w:rsidRPr="00751111">
        <w:t xml:space="preserve"> (демонтаж </w:t>
      </w:r>
      <w:r w:rsidR="00DE2434">
        <w:t>5-и</w:t>
      </w:r>
      <w:r w:rsidR="00DE2434" w:rsidRPr="00751111">
        <w:t xml:space="preserve"> анкерных опор;</w:t>
      </w:r>
      <w:r w:rsidR="00DE2434">
        <w:t xml:space="preserve"> демонтаж 9-и промежуточных опор,</w:t>
      </w:r>
      <w:r w:rsidR="00DE2434" w:rsidRPr="00751111">
        <w:t xml:space="preserve"> провод марки АС-185).</w:t>
      </w:r>
    </w:p>
    <w:p w:rsidR="00DE2434" w:rsidRDefault="001A025F" w:rsidP="00F2132A">
      <w:pPr>
        <w:pStyle w:val="aff3"/>
        <w:widowControl w:val="0"/>
        <w:numPr>
          <w:ilvl w:val="2"/>
          <w:numId w:val="4"/>
        </w:numPr>
        <w:tabs>
          <w:tab w:val="clear" w:pos="1680"/>
          <w:tab w:val="num" w:pos="0"/>
        </w:tabs>
        <w:spacing w:before="120" w:after="120"/>
        <w:ind w:left="0" w:firstLine="709"/>
        <w:jc w:val="both"/>
      </w:pPr>
      <w:r w:rsidRPr="00BE2DAA">
        <w:rPr>
          <w:b/>
          <w:bCs/>
        </w:rPr>
        <w:t>ВЛ 110 кВ Московская Левая, ВЛ 110 кВ Московская Правая</w:t>
      </w:r>
      <w:ins w:id="9" w:author="Новиков Сергей Леонидович" w:date="2020-07-27T10:58:00Z">
        <w:r w:rsidR="000F3D85">
          <w:rPr>
            <w:b/>
            <w:bCs/>
          </w:rPr>
          <w:t xml:space="preserve">, </w:t>
        </w:r>
        <w:r w:rsidR="000F3D85" w:rsidRPr="00751111">
          <w:rPr>
            <w:b/>
            <w:i/>
            <w:color w:val="000000"/>
          </w:rPr>
          <w:t>ВЛ 110 кВ Центролит</w:t>
        </w:r>
        <w:r w:rsidR="000F3D85">
          <w:rPr>
            <w:b/>
            <w:i/>
            <w:color w:val="000000"/>
          </w:rPr>
          <w:t xml:space="preserve"> (левая, </w:t>
        </w:r>
        <w:r w:rsidR="000F3D85" w:rsidRPr="00751111">
          <w:rPr>
            <w:b/>
            <w:i/>
            <w:color w:val="000000"/>
          </w:rPr>
          <w:t>правая</w:t>
        </w:r>
        <w:r w:rsidR="000F3D85">
          <w:rPr>
            <w:b/>
            <w:i/>
            <w:color w:val="000000"/>
          </w:rPr>
          <w:t xml:space="preserve">) с </w:t>
        </w:r>
        <w:r w:rsidR="000F3D85">
          <w:t>отпайк</w:t>
        </w:r>
      </w:ins>
      <w:ins w:id="10" w:author="Новиков Сергей Леонидович" w:date="2020-07-27T10:59:00Z">
        <w:r w:rsidR="000F3D85">
          <w:t>ой</w:t>
        </w:r>
      </w:ins>
      <w:ins w:id="11" w:author="Новиков Сергей Леонидович" w:date="2020-07-27T10:58:00Z">
        <w:r w:rsidR="000F3D85">
          <w:t xml:space="preserve"> на ПС 110/10кВ «Университетская»</w:t>
        </w:r>
      </w:ins>
      <w:r w:rsidRPr="00BE2DAA">
        <w:rPr>
          <w:b/>
          <w:bCs/>
        </w:rPr>
        <w:t xml:space="preserve">. </w:t>
      </w:r>
      <w:ins w:id="12" w:author="Новиков Сергей Леонидович" w:date="2020-07-27T10:53:00Z">
        <w:r w:rsidR="000F3D85">
          <w:t>Запроектировать</w:t>
        </w:r>
      </w:ins>
      <w:del w:id="13" w:author="Новиков Сергей Леонидович" w:date="2020-07-27T10:53:00Z">
        <w:r w:rsidRPr="00751111" w:rsidDel="000F3D85">
          <w:delText>Смонтировать</w:delText>
        </w:r>
      </w:del>
      <w:r w:rsidRPr="00751111">
        <w:t xml:space="preserve"> новый участок </w:t>
      </w:r>
      <w:r>
        <w:t>четырех</w:t>
      </w:r>
      <w:r w:rsidRPr="00751111">
        <w:t xml:space="preserve">цепной ВЛ-110 кВ проводом АС-185 от </w:t>
      </w:r>
      <w:r>
        <w:t>опоры №30 до опоры №4</w:t>
      </w:r>
      <w:r w:rsidRPr="00751111">
        <w:t>3 ВЛ 110 кВ Московская Левая, ВЛ 110 кВ Московская Правая ориентировочной протяженностью 1</w:t>
      </w:r>
      <w:r>
        <w:t>,</w:t>
      </w:r>
      <w:r w:rsidRPr="00751111">
        <w:t>4</w:t>
      </w:r>
      <w:r>
        <w:t>65</w:t>
      </w:r>
      <w:r w:rsidRPr="00751111">
        <w:t xml:space="preserve"> м. Трассу прохождения определить проектом</w:t>
      </w:r>
      <w:r>
        <w:t>.</w:t>
      </w:r>
      <w:r w:rsidR="00F2132A">
        <w:t xml:space="preserve"> </w:t>
      </w:r>
    </w:p>
    <w:p w:rsidR="00DD5F39" w:rsidRPr="00D72ED4" w:rsidRDefault="00DD5F39" w:rsidP="00DD5F39">
      <w:pPr>
        <w:widowControl w:val="0"/>
        <w:tabs>
          <w:tab w:val="left" w:pos="180"/>
        </w:tabs>
        <w:ind w:firstLine="709"/>
        <w:jc w:val="both"/>
        <w:rPr>
          <w:i/>
          <w:iCs/>
          <w:color w:val="000000"/>
        </w:rPr>
      </w:pP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1"/>
        <w:gridCol w:w="4600"/>
        <w:tblGridChange w:id="14">
          <w:tblGrid>
            <w:gridCol w:w="5241"/>
            <w:gridCol w:w="4600"/>
          </w:tblGrid>
        </w:tblGridChange>
      </w:tblGrid>
      <w:tr w:rsidR="00DD5F39" w:rsidRPr="00D72ED4" w:rsidTr="008A61AC">
        <w:trPr>
          <w:trHeight w:val="70"/>
          <w:jc w:val="center"/>
        </w:trPr>
        <w:tc>
          <w:tcPr>
            <w:tcW w:w="5241" w:type="dxa"/>
            <w:vAlign w:val="center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Показатель</w:t>
            </w:r>
          </w:p>
        </w:tc>
        <w:tc>
          <w:tcPr>
            <w:tcW w:w="4600" w:type="dxa"/>
            <w:vAlign w:val="center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  <w:jc w:val="center"/>
              <w:rPr>
                <w:b/>
              </w:rPr>
            </w:pPr>
            <w:r w:rsidRPr="00D72ED4">
              <w:rPr>
                <w:b/>
              </w:rPr>
              <w:t>Значение / Заданные характеристики*</w:t>
            </w:r>
          </w:p>
        </w:tc>
      </w:tr>
      <w:tr w:rsidR="00DD5F39" w:rsidRPr="00D72ED4" w:rsidTr="008A61AC">
        <w:trPr>
          <w:trHeight w:val="70"/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 xml:space="preserve">Вид ЛЭП </w:t>
            </w:r>
          </w:p>
        </w:tc>
        <w:tc>
          <w:tcPr>
            <w:tcW w:w="4600" w:type="dxa"/>
          </w:tcPr>
          <w:p w:rsidR="00DD5F39" w:rsidRPr="00D72ED4" w:rsidRDefault="00DD5F39" w:rsidP="004C1BB3">
            <w:pPr>
              <w:widowControl w:val="0"/>
              <w:tabs>
                <w:tab w:val="left" w:pos="180"/>
              </w:tabs>
            </w:pPr>
            <w:r w:rsidRPr="00D72ED4">
              <w:t>ВЛ</w:t>
            </w:r>
          </w:p>
        </w:tc>
      </w:tr>
      <w:tr w:rsidR="00DD5F39" w:rsidRPr="00D72ED4" w:rsidTr="008A61AC">
        <w:trPr>
          <w:trHeight w:val="70"/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Передаваемая мощность</w:t>
            </w:r>
          </w:p>
        </w:tc>
        <w:tc>
          <w:tcPr>
            <w:tcW w:w="4600" w:type="dxa"/>
          </w:tcPr>
          <w:p w:rsidR="00DD5F39" w:rsidRPr="00D72ED4" w:rsidRDefault="00424A20" w:rsidP="008A61AC">
            <w:pPr>
              <w:widowControl w:val="0"/>
              <w:tabs>
                <w:tab w:val="left" w:pos="180"/>
              </w:tabs>
            </w:pPr>
            <w:r w:rsidRPr="00D72ED4">
              <w:rPr>
                <w:color w:val="000000"/>
              </w:rPr>
              <w:t>уточн</w:t>
            </w:r>
            <w:r>
              <w:rPr>
                <w:color w:val="000000"/>
              </w:rPr>
              <w:t>ить</w:t>
            </w:r>
            <w:r w:rsidRPr="00D72ED4">
              <w:rPr>
                <w:color w:val="000000"/>
              </w:rPr>
              <w:t xml:space="preserve"> при проектировании</w:t>
            </w:r>
          </w:p>
        </w:tc>
      </w:tr>
      <w:tr w:rsidR="00DD5F39" w:rsidRPr="00D72ED4" w:rsidTr="008A61AC">
        <w:trPr>
          <w:trHeight w:val="70"/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Количество цепей</w:t>
            </w:r>
          </w:p>
        </w:tc>
        <w:tc>
          <w:tcPr>
            <w:tcW w:w="4600" w:type="dxa"/>
          </w:tcPr>
          <w:p w:rsidR="00806D63" w:rsidRPr="00D72ED4" w:rsidRDefault="00C61C95" w:rsidP="008A61AC">
            <w:pPr>
              <w:widowControl w:val="0"/>
              <w:tabs>
                <w:tab w:val="left" w:pos="180"/>
              </w:tabs>
            </w:pPr>
            <w:r>
              <w:t>4-х</w:t>
            </w:r>
          </w:p>
        </w:tc>
      </w:tr>
      <w:tr w:rsidR="00DD5F39" w:rsidRPr="00D72ED4" w:rsidTr="008A61AC">
        <w:trPr>
          <w:trHeight w:val="70"/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Номинальное напряжение</w:t>
            </w:r>
          </w:p>
        </w:tc>
        <w:tc>
          <w:tcPr>
            <w:tcW w:w="4600" w:type="dxa"/>
          </w:tcPr>
          <w:p w:rsidR="00DD5F39" w:rsidRPr="00D72ED4" w:rsidRDefault="00C61C95" w:rsidP="00806D63">
            <w:pPr>
              <w:widowControl w:val="0"/>
              <w:tabs>
                <w:tab w:val="left" w:pos="180"/>
              </w:tabs>
              <w:jc w:val="both"/>
              <w:rPr>
                <w:spacing w:val="-10"/>
              </w:rPr>
            </w:pPr>
            <w:r>
              <w:t>110</w:t>
            </w:r>
          </w:p>
        </w:tc>
      </w:tr>
      <w:tr w:rsidR="00DD5F39" w:rsidRPr="00D72ED4" w:rsidTr="008A61AC">
        <w:trPr>
          <w:trHeight w:val="70"/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Длина трассы</w:t>
            </w:r>
          </w:p>
        </w:tc>
        <w:tc>
          <w:tcPr>
            <w:tcW w:w="4600" w:type="dxa"/>
          </w:tcPr>
          <w:p w:rsidR="00DD5F39" w:rsidRPr="00D72ED4" w:rsidRDefault="00C61C95" w:rsidP="00C61C95">
            <w:pPr>
              <w:widowControl w:val="0"/>
              <w:tabs>
                <w:tab w:val="left" w:pos="180"/>
              </w:tabs>
              <w:jc w:val="both"/>
            </w:pPr>
            <w:r>
              <w:t>1,465км</w:t>
            </w:r>
            <w:r w:rsidR="00806D63" w:rsidRPr="00D72ED4">
              <w:rPr>
                <w:color w:val="000000"/>
              </w:rPr>
              <w:t xml:space="preserve">  </w:t>
            </w:r>
            <w:r>
              <w:rPr>
                <w:color w:val="000000"/>
              </w:rPr>
              <w:t>(</w:t>
            </w:r>
            <w:r w:rsidR="00806D63" w:rsidRPr="00D72ED4">
              <w:rPr>
                <w:color w:val="000000"/>
              </w:rPr>
              <w:t>уточн</w:t>
            </w:r>
            <w:r>
              <w:rPr>
                <w:color w:val="000000"/>
              </w:rPr>
              <w:t>ить</w:t>
            </w:r>
            <w:r w:rsidR="00806D63" w:rsidRPr="00D72ED4">
              <w:rPr>
                <w:color w:val="000000"/>
              </w:rPr>
              <w:t xml:space="preserve"> при проектировании</w:t>
            </w:r>
            <w:r>
              <w:rPr>
                <w:color w:val="000000"/>
              </w:rPr>
              <w:t>)</w:t>
            </w:r>
          </w:p>
        </w:tc>
      </w:tr>
      <w:tr w:rsidR="00DD5F39" w:rsidRPr="00D72ED4" w:rsidTr="008A61AC">
        <w:trPr>
          <w:jc w:val="center"/>
        </w:trPr>
        <w:tc>
          <w:tcPr>
            <w:tcW w:w="5241" w:type="dxa"/>
          </w:tcPr>
          <w:p w:rsidR="00DD5F39" w:rsidRPr="00D72ED4" w:rsidRDefault="00DD5F39" w:rsidP="008A61AC">
            <w:pPr>
              <w:widowControl w:val="0"/>
              <w:tabs>
                <w:tab w:val="left" w:pos="180"/>
              </w:tabs>
            </w:pPr>
            <w:r w:rsidRPr="00D72ED4">
              <w:t>Наличие переходов через естественные и искусственные преграды</w:t>
            </w:r>
          </w:p>
        </w:tc>
        <w:tc>
          <w:tcPr>
            <w:tcW w:w="4600" w:type="dxa"/>
          </w:tcPr>
          <w:p w:rsidR="00DD5F39" w:rsidRPr="00352FEE" w:rsidRDefault="00107BEF" w:rsidP="00424A20">
            <w:pPr>
              <w:widowControl w:val="0"/>
              <w:tabs>
                <w:tab w:val="left" w:pos="180"/>
              </w:tabs>
              <w:jc w:val="both"/>
            </w:pPr>
            <w:r w:rsidRPr="00352FEE">
              <w:t>2 перехода ч/з автодорогу (ул. Юношеская, окружная а/до</w:t>
            </w:r>
            <w:r w:rsidR="00352FEE" w:rsidRPr="00352FEE">
              <w:t>рога</w:t>
            </w:r>
            <w:r w:rsidRPr="00352FEE">
              <w:t xml:space="preserve">, ул Ангарская, 1 переход ч/з </w:t>
            </w:r>
            <w:r w:rsidR="00352FEE" w:rsidRPr="00352FEE">
              <w:t xml:space="preserve"> </w:t>
            </w:r>
            <w:r w:rsidRPr="00352FEE">
              <w:t>ж/дорогу</w:t>
            </w:r>
          </w:p>
        </w:tc>
      </w:tr>
      <w:tr w:rsidR="007E54D5" w:rsidRPr="00D72ED4" w:rsidTr="00022A19">
        <w:trPr>
          <w:trHeight w:val="756"/>
          <w:jc w:val="center"/>
        </w:trPr>
        <w:tc>
          <w:tcPr>
            <w:tcW w:w="5241" w:type="dxa"/>
          </w:tcPr>
          <w:p w:rsidR="007E54D5" w:rsidRPr="00D72ED4" w:rsidRDefault="007E54D5" w:rsidP="00022A19">
            <w:pPr>
              <w:widowControl w:val="0"/>
              <w:tabs>
                <w:tab w:val="left" w:pos="180"/>
              </w:tabs>
            </w:pPr>
            <w:r w:rsidRPr="00D72ED4">
              <w:t>Прочие особеннос</w:t>
            </w:r>
            <w:r w:rsidR="00173506">
              <w:t>ти ЛЭП (наличие участков КЛ</w:t>
            </w:r>
            <w:r w:rsidRPr="00D72ED4">
              <w:t>), включая рекомендации по типу основных конструктивных элементов, способу прокладки</w:t>
            </w:r>
          </w:p>
        </w:tc>
        <w:tc>
          <w:tcPr>
            <w:tcW w:w="4600" w:type="dxa"/>
          </w:tcPr>
          <w:p w:rsidR="007E54D5" w:rsidRPr="00352FEE" w:rsidRDefault="00107BEF" w:rsidP="00047971">
            <w:pPr>
              <w:widowControl w:val="0"/>
              <w:tabs>
                <w:tab w:val="left" w:pos="180"/>
              </w:tabs>
            </w:pPr>
            <w:r w:rsidRPr="00352FEE">
              <w:rPr>
                <w:color w:val="000000"/>
              </w:rPr>
              <w:t>Предварительно не требуется (</w:t>
            </w:r>
            <w:r w:rsidR="007E54D5" w:rsidRPr="00352FEE">
              <w:rPr>
                <w:color w:val="000000"/>
              </w:rPr>
              <w:t>уточн</w:t>
            </w:r>
            <w:r w:rsidR="00047971" w:rsidRPr="00352FEE">
              <w:rPr>
                <w:color w:val="000000"/>
              </w:rPr>
              <w:t>ить</w:t>
            </w:r>
            <w:r w:rsidR="007E54D5" w:rsidRPr="00352FEE">
              <w:rPr>
                <w:color w:val="000000"/>
              </w:rPr>
              <w:t xml:space="preserve"> при проектировании</w:t>
            </w:r>
            <w:r w:rsidRPr="00352FEE">
              <w:rPr>
                <w:color w:val="000000"/>
              </w:rPr>
              <w:t>)</w:t>
            </w:r>
          </w:p>
        </w:tc>
      </w:tr>
      <w:tr w:rsidR="005B754D" w:rsidRPr="00D72ED4" w:rsidTr="0043048F">
        <w:tblPrEx>
          <w:tblW w:w="984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 w:firstRow="1" w:lastRow="0" w:firstColumn="1" w:lastColumn="0" w:noHBand="0" w:noVBand="0"/>
          <w:tblPrExChange w:id="15" w:author="Иноземцева Елена Николаевна" w:date="2020-07-28T14:51:00Z">
            <w:tblPrEx>
              <w:tblW w:w="98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915"/>
          <w:jc w:val="center"/>
          <w:trPrChange w:id="16" w:author="Иноземцева Елена Николаевна" w:date="2020-07-28T14:51:00Z">
            <w:trPr>
              <w:trHeight w:val="1186"/>
              <w:jc w:val="center"/>
            </w:trPr>
          </w:trPrChange>
        </w:trPr>
        <w:tc>
          <w:tcPr>
            <w:tcW w:w="5241" w:type="dxa"/>
            <w:tcPrChange w:id="17" w:author="Иноземцева Елена Николаевна" w:date="2020-07-28T14:51:00Z">
              <w:tcPr>
                <w:tcW w:w="5241" w:type="dxa"/>
              </w:tcPr>
            </w:tcPrChange>
          </w:tcPr>
          <w:p w:rsidR="005B754D" w:rsidRPr="00D72ED4" w:rsidRDefault="005B754D" w:rsidP="005B754D">
            <w:pPr>
              <w:widowControl w:val="0"/>
              <w:tabs>
                <w:tab w:val="left" w:pos="180"/>
              </w:tabs>
              <w:jc w:val="both"/>
            </w:pPr>
            <w:r w:rsidRPr="00D72ED4">
              <w:t>Линейно-кабельные сооружения ВОЛС</w:t>
            </w:r>
          </w:p>
        </w:tc>
        <w:tc>
          <w:tcPr>
            <w:tcW w:w="4600" w:type="dxa"/>
            <w:tcPrChange w:id="18" w:author="Иноземцева Елена Николаевна" w:date="2020-07-28T14:51:00Z">
              <w:tcPr>
                <w:tcW w:w="4600" w:type="dxa"/>
              </w:tcPr>
            </w:tcPrChange>
          </w:tcPr>
          <w:p w:rsidR="005B754D" w:rsidRPr="00C61C95" w:rsidRDefault="00352FEE" w:rsidP="005B754D">
            <w:pPr>
              <w:widowControl w:val="0"/>
              <w:tabs>
                <w:tab w:val="left" w:pos="180"/>
              </w:tabs>
              <w:jc w:val="both"/>
              <w:rPr>
                <w:highlight w:val="yellow"/>
              </w:rPr>
            </w:pPr>
            <w:r w:rsidRPr="00607C6E">
              <w:rPr>
                <w:bCs/>
              </w:rPr>
              <w:t>Все существующие решения</w:t>
            </w:r>
            <w:r>
              <w:rPr>
                <w:bCs/>
              </w:rPr>
              <w:t xml:space="preserve"> по организации каналов связи применить на реконструируемом участке (п. 6.18) </w:t>
            </w:r>
          </w:p>
        </w:tc>
      </w:tr>
      <w:tr w:rsidR="00562E43" w:rsidRPr="00D72ED4" w:rsidTr="0043048F">
        <w:tblPrEx>
          <w:tblW w:w="9841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 w:firstRow="1" w:lastRow="0" w:firstColumn="1" w:lastColumn="0" w:noHBand="0" w:noVBand="0"/>
          <w:tblPrExChange w:id="19" w:author="Иноземцева Елена Николаевна" w:date="2020-07-28T14:52:00Z">
            <w:tblPrEx>
              <w:tblW w:w="9841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Ex>
          </w:tblPrExChange>
        </w:tblPrEx>
        <w:trPr>
          <w:trHeight w:val="289"/>
          <w:jc w:val="center"/>
          <w:trPrChange w:id="20" w:author="Иноземцева Елена Николаевна" w:date="2020-07-28T14:52:00Z">
            <w:trPr>
              <w:trHeight w:val="572"/>
              <w:jc w:val="center"/>
            </w:trPr>
          </w:trPrChange>
        </w:trPr>
        <w:tc>
          <w:tcPr>
            <w:tcW w:w="5241" w:type="dxa"/>
            <w:tcPrChange w:id="21" w:author="Иноземцева Елена Николаевна" w:date="2020-07-28T14:52:00Z">
              <w:tcPr>
                <w:tcW w:w="5241" w:type="dxa"/>
              </w:tcPr>
            </w:tcPrChange>
          </w:tcPr>
          <w:p w:rsidR="00562E43" w:rsidRPr="00D72ED4" w:rsidRDefault="00907B13">
            <w:pPr>
              <w:widowControl w:val="0"/>
              <w:tabs>
                <w:tab w:val="left" w:pos="180"/>
              </w:tabs>
              <w:spacing w:before="120" w:after="120"/>
              <w:jc w:val="both"/>
              <w:pPrChange w:id="22" w:author="Иноземцева Елена Николаевна" w:date="2020-07-28T14:55:00Z">
                <w:pPr>
                  <w:widowControl w:val="0"/>
                  <w:tabs>
                    <w:tab w:val="left" w:pos="180"/>
                  </w:tabs>
                  <w:jc w:val="both"/>
                </w:pPr>
              </w:pPrChange>
            </w:pPr>
            <w:r w:rsidRPr="00907B13">
              <w:t>Система дистанционного мониторинга</w:t>
            </w:r>
          </w:p>
        </w:tc>
        <w:tc>
          <w:tcPr>
            <w:tcW w:w="4600" w:type="dxa"/>
            <w:tcPrChange w:id="23" w:author="Иноземцева Елена Николаевна" w:date="2020-07-28T14:52:00Z">
              <w:tcPr>
                <w:tcW w:w="4600" w:type="dxa"/>
              </w:tcPr>
            </w:tcPrChange>
          </w:tcPr>
          <w:p w:rsidR="00562E43" w:rsidRPr="00C61C95" w:rsidRDefault="00424A20">
            <w:pPr>
              <w:widowControl w:val="0"/>
              <w:tabs>
                <w:tab w:val="left" w:pos="330"/>
              </w:tabs>
              <w:spacing w:before="120" w:after="120"/>
              <w:jc w:val="both"/>
              <w:rPr>
                <w:rFonts w:eastAsia="Arial Unicode MS"/>
                <w:highlight w:val="yellow"/>
              </w:rPr>
              <w:pPrChange w:id="24" w:author="Иноземцева Елена Николаевна" w:date="2020-07-28T14:55:00Z">
                <w:pPr>
                  <w:widowControl w:val="0"/>
                  <w:tabs>
                    <w:tab w:val="left" w:pos="330"/>
                  </w:tabs>
                  <w:jc w:val="both"/>
                </w:pPr>
              </w:pPrChange>
            </w:pPr>
            <w:r w:rsidRPr="00424A20">
              <w:rPr>
                <w:iCs/>
              </w:rPr>
              <w:t>Не требуется</w:t>
            </w:r>
          </w:p>
        </w:tc>
      </w:tr>
    </w:tbl>
    <w:p w:rsidR="005B754D" w:rsidRPr="00173506" w:rsidDel="0043048F" w:rsidRDefault="005B754D" w:rsidP="00D6386B">
      <w:pPr>
        <w:widowControl w:val="0"/>
        <w:tabs>
          <w:tab w:val="num" w:pos="1440"/>
        </w:tabs>
        <w:jc w:val="both"/>
        <w:rPr>
          <w:del w:id="25" w:author="Иноземцева Елена Николаевна" w:date="2020-07-28T14:52:00Z"/>
          <w:color w:val="000000"/>
        </w:rPr>
      </w:pPr>
    </w:p>
    <w:p w:rsidR="00DD5F39" w:rsidRDefault="00DD5F39" w:rsidP="00DD5F39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276"/>
          <w:tab w:val="left" w:pos="1440"/>
        </w:tabs>
        <w:ind w:left="0" w:firstLine="709"/>
        <w:jc w:val="both"/>
        <w:rPr>
          <w:ins w:id="26" w:author="Иноземцева Елена Николаевна" w:date="2020-07-28T14:54:00Z"/>
          <w:b/>
        </w:rPr>
      </w:pPr>
      <w:r w:rsidRPr="00D72ED4">
        <w:rPr>
          <w:b/>
        </w:rPr>
        <w:t>Требования к оформлению и со</w:t>
      </w:r>
      <w:r w:rsidR="00280BB0" w:rsidRPr="00D72ED4">
        <w:rPr>
          <w:b/>
        </w:rPr>
        <w:t>держанию проектной документации</w:t>
      </w:r>
    </w:p>
    <w:p w:rsidR="0043048F" w:rsidRPr="00D72ED4" w:rsidRDefault="0043048F">
      <w:pPr>
        <w:widowControl w:val="0"/>
        <w:tabs>
          <w:tab w:val="left" w:pos="-3960"/>
          <w:tab w:val="left" w:pos="1276"/>
          <w:tab w:val="left" w:pos="1440"/>
        </w:tabs>
        <w:ind w:left="709"/>
        <w:jc w:val="both"/>
        <w:rPr>
          <w:b/>
        </w:rPr>
        <w:pPrChange w:id="27" w:author="Иноземцева Елена Николаевна" w:date="2020-07-28T14:54:00Z">
          <w:pPr>
            <w:widowControl w:val="0"/>
            <w:numPr>
              <w:numId w:val="4"/>
            </w:numPr>
            <w:tabs>
              <w:tab w:val="left" w:pos="-3960"/>
              <w:tab w:val="num" w:pos="360"/>
              <w:tab w:val="left" w:pos="1276"/>
              <w:tab w:val="left" w:pos="1440"/>
            </w:tabs>
            <w:ind w:left="360" w:firstLine="709"/>
            <w:jc w:val="both"/>
          </w:pPr>
        </w:pPrChange>
      </w:pPr>
    </w:p>
    <w:p w:rsidR="00DD5F39" w:rsidRPr="005F4656" w:rsidRDefault="00DD5F39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i/>
        </w:rPr>
      </w:pPr>
      <w:r w:rsidRPr="00645FAE">
        <w:rPr>
          <w:b/>
        </w:rPr>
        <w:t>Предпроектные обследования</w:t>
      </w:r>
      <w:r w:rsidRPr="005F4656">
        <w:rPr>
          <w:b/>
        </w:rPr>
        <w:t xml:space="preserve"> 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D72ED4">
        <w:t xml:space="preserve">Перед началом проектирования выполнить предпроектные обследования. </w:t>
      </w:r>
    </w:p>
    <w:p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D72ED4">
        <w:rPr>
          <w:iCs/>
        </w:rPr>
        <w:t xml:space="preserve">При предпроектном обследовании </w:t>
      </w:r>
      <w:r w:rsidRPr="00D72ED4">
        <w:t>объекта</w:t>
      </w:r>
      <w:r w:rsidR="00F9700D" w:rsidRPr="00F9700D">
        <w:t xml:space="preserve"> </w:t>
      </w:r>
      <w:r w:rsidRPr="00D72ED4">
        <w:t>проектирования должна быть проведена оценка:</w:t>
      </w:r>
    </w:p>
    <w:p w:rsidR="00176554" w:rsidRPr="00D72ED4" w:rsidRDefault="00176554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срока эксплуатации и состояния существующих</w:t>
      </w:r>
      <w:r>
        <w:t xml:space="preserve"> </w:t>
      </w:r>
      <w:r w:rsidRPr="00D72ED4">
        <w:t>строительных конструкций</w:t>
      </w:r>
      <w:r>
        <w:t xml:space="preserve"> </w:t>
      </w:r>
      <w:r w:rsidR="004C1BB3">
        <w:t>ВЛ</w:t>
      </w:r>
      <w:r>
        <w:t>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уровня грунтовых вод, состава пород, глубину промерзания грунта и др.;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3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наличия объектов в схеме территориального планирования РФ и наличия документов по планировке территории (проектов планировки и межевания территории</w:t>
      </w:r>
      <w:r w:rsidR="00176554">
        <w:t>)</w:t>
      </w:r>
      <w:r w:rsidRPr="00D72ED4">
        <w:t>.</w:t>
      </w:r>
    </w:p>
    <w:p w:rsidR="004C1BB3" w:rsidRDefault="00DD5F39" w:rsidP="004C1BB3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ind w:left="0" w:firstLine="709"/>
        <w:jc w:val="both"/>
      </w:pPr>
      <w:r w:rsidRPr="00D72ED4">
        <w:t xml:space="preserve">Выполнить обследование ВЛ на предмет возможности подвески ВОЛС на существующие опоры. По результатам обследования определить </w:t>
      </w:r>
      <w:r w:rsidR="0095616F" w:rsidRPr="000D1BC4">
        <w:t>трасс</w:t>
      </w:r>
      <w:r w:rsidR="0095616F">
        <w:t>у</w:t>
      </w:r>
      <w:r w:rsidR="0095616F" w:rsidRPr="000D1BC4">
        <w:t xml:space="preserve"> прокладки ВОК на инженерно-топографическом плане с указанием размеров до постоянных местных ориентиров, марки кабеля</w:t>
      </w:r>
      <w:r w:rsidRPr="00D72ED4">
        <w:t>, объем реконструкции указанных ВЛ и возможность их отключений для подвески оптического кабеля (ОКСН, ОКГТ и т.д.)</w:t>
      </w:r>
      <w:r w:rsidRPr="00D72ED4">
        <w:rPr>
          <w:i/>
        </w:rPr>
        <w:t xml:space="preserve"> (указывается в случае организации ВОЛС по существующим ВЛ).</w:t>
      </w:r>
      <w:r w:rsidR="004C1BB3">
        <w:t>При обследовании определить (выполнить):</w:t>
      </w:r>
    </w:p>
    <w:p w:rsidR="004C1BB3" w:rsidRDefault="004C1BB3" w:rsidP="004C1BB3">
      <w:pPr>
        <w:pStyle w:val="aff3"/>
        <w:widowControl w:val="0"/>
        <w:numPr>
          <w:ilvl w:val="0"/>
          <w:numId w:val="37"/>
        </w:numPr>
        <w:tabs>
          <w:tab w:val="left" w:pos="-4680"/>
          <w:tab w:val="left" w:pos="960"/>
        </w:tabs>
        <w:jc w:val="both"/>
      </w:pPr>
      <w:r>
        <w:t>координаты всех опор;</w:t>
      </w:r>
    </w:p>
    <w:p w:rsidR="004C1BB3" w:rsidRPr="00426E04" w:rsidRDefault="004C1BB3" w:rsidP="004C1BB3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426E04">
        <w:t xml:space="preserve">длины пролетов между опорами; </w:t>
      </w:r>
    </w:p>
    <w:p w:rsidR="004C1BB3" w:rsidRPr="00426E04" w:rsidRDefault="004C1BB3" w:rsidP="004C1BB3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426E04">
        <w:t xml:space="preserve">углы поворота трассы; </w:t>
      </w:r>
    </w:p>
    <w:p w:rsidR="004C1BB3" w:rsidRDefault="004C1BB3" w:rsidP="004C1BB3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 w:rsidRPr="00426E04">
        <w:t>стрелы провеса проводов и т.д;</w:t>
      </w:r>
    </w:p>
    <w:p w:rsidR="004C1BB3" w:rsidRDefault="004C1BB3" w:rsidP="004C1BB3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>
        <w:t>натурное обследование опор и фундаментов</w:t>
      </w:r>
      <w:r w:rsidRPr="00426E04">
        <w:t>;</w:t>
      </w:r>
    </w:p>
    <w:p w:rsidR="004C1BB3" w:rsidRDefault="004C1BB3" w:rsidP="004C1BB3">
      <w:pPr>
        <w:pStyle w:val="aff3"/>
        <w:widowControl w:val="0"/>
        <w:numPr>
          <w:ilvl w:val="0"/>
          <w:numId w:val="38"/>
        </w:numPr>
        <w:tabs>
          <w:tab w:val="left" w:pos="-4680"/>
          <w:tab w:val="left" w:pos="960"/>
        </w:tabs>
        <w:jc w:val="both"/>
      </w:pPr>
      <w:r>
        <w:t>составление дефектной ведомости</w:t>
      </w:r>
      <w:r w:rsidRPr="00426E04">
        <w:t>;</w:t>
      </w:r>
    </w:p>
    <w:p w:rsidR="004C1BB3" w:rsidRPr="00D72ED4" w:rsidRDefault="004C1BB3" w:rsidP="004C1BB3">
      <w:pPr>
        <w:widowControl w:val="0"/>
        <w:tabs>
          <w:tab w:val="left" w:pos="-4680"/>
          <w:tab w:val="left" w:pos="1080"/>
          <w:tab w:val="left" w:pos="1418"/>
        </w:tabs>
        <w:ind w:firstLine="709"/>
        <w:jc w:val="both"/>
      </w:pPr>
      <w:r>
        <w:t>По результатам обследования</w:t>
      </w:r>
      <w:r w:rsidRPr="00E1471D">
        <w:t xml:space="preserve"> </w:t>
      </w:r>
      <w:r>
        <w:t>ВЛ подготовить в</w:t>
      </w:r>
      <w:r w:rsidRPr="00E1471D">
        <w:t>ывод</w:t>
      </w:r>
      <w:r>
        <w:t>ы о техническом состоянии ВЛ, определить объемы</w:t>
      </w:r>
      <w:r w:rsidRPr="00E1471D">
        <w:t xml:space="preserve"> ремонтно-восстановительных мероприятий, реконструкци</w:t>
      </w:r>
      <w:r>
        <w:t>и (технического перевооружения) ВЛ</w:t>
      </w:r>
      <w:r w:rsidRPr="00971B14">
        <w:t xml:space="preserve"> </w:t>
      </w:r>
      <w:r w:rsidRPr="00D72ED4">
        <w:t>и возможность их отключений для подвески оптического кабеля (ОКСН, ОКГТ и т.д.)</w:t>
      </w:r>
      <w:r>
        <w:rPr>
          <w:i/>
        </w:rPr>
        <w:t>.</w:t>
      </w:r>
    </w:p>
    <w:p w:rsidR="00DD5F39" w:rsidRPr="00D72ED4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:rsidR="00DD5F39" w:rsidRPr="00F02C5F" w:rsidRDefault="00DD5F39" w:rsidP="00DD5F39">
      <w:pPr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D72ED4">
        <w:t xml:space="preserve">Результаты предпроектного обследования </w:t>
      </w:r>
      <w:r w:rsidRPr="00D72ED4">
        <w:rPr>
          <w:iCs/>
        </w:rPr>
        <w:t>(пп. 5.1.1-5.1.</w:t>
      </w:r>
      <w:r w:rsidR="00F9700D" w:rsidRPr="00F9700D">
        <w:rPr>
          <w:iCs/>
        </w:rPr>
        <w:t>3</w:t>
      </w:r>
      <w:r w:rsidRPr="00D72ED4">
        <w:rPr>
          <w:iCs/>
        </w:rPr>
        <w:t>)</w:t>
      </w:r>
      <w:r w:rsidRPr="00D72ED4">
        <w:t xml:space="preserve"> согласовать с </w:t>
      </w:r>
      <w:r w:rsidR="00C37B4A" w:rsidRPr="00F02C5F">
        <w:t>филиалом</w:t>
      </w:r>
      <w:r w:rsidRPr="00F02C5F">
        <w:t xml:space="preserve"> ПАО «</w:t>
      </w:r>
      <w:r w:rsidR="001E29F7" w:rsidRPr="00F02C5F">
        <w:t>МР</w:t>
      </w:r>
      <w:r w:rsidR="00C37B4A" w:rsidRPr="00F02C5F">
        <w:t xml:space="preserve">СК </w:t>
      </w:r>
      <w:r w:rsidR="00C61C95">
        <w:t>Центра</w:t>
      </w:r>
      <w:r w:rsidR="00176554" w:rsidRPr="00F02C5F">
        <w:t>»</w:t>
      </w:r>
      <w:r w:rsidR="00E332E2" w:rsidRPr="00F02C5F">
        <w:t xml:space="preserve"> -</w:t>
      </w:r>
      <w:r w:rsidR="00F9700D" w:rsidRPr="00F9700D">
        <w:t xml:space="preserve"> </w:t>
      </w:r>
      <w:r w:rsidR="00E332E2" w:rsidRPr="00F02C5F">
        <w:t>«</w:t>
      </w:r>
      <w:r w:rsidR="00C61C95">
        <w:t>Ли</w:t>
      </w:r>
      <w:r w:rsidR="00F9700D">
        <w:t>п</w:t>
      </w:r>
      <w:r w:rsidR="00C61C95">
        <w:t>ецкэнерго</w:t>
      </w:r>
      <w:r w:rsidR="00E332E2" w:rsidRPr="00F02C5F">
        <w:t>»</w:t>
      </w:r>
      <w:r w:rsidRPr="00F02C5F">
        <w:t>.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</w:pPr>
      <w:r w:rsidRPr="00F02C5F">
        <w:t>Предпроектные обследования проводятся проектной</w:t>
      </w:r>
      <w:r w:rsidRPr="00D72ED4">
        <w:t xml:space="preserve">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:rsidR="00DD5F39" w:rsidRPr="00D72ED4" w:rsidRDefault="00DD5F39" w:rsidP="00DD5F39">
      <w:pPr>
        <w:widowControl w:val="0"/>
        <w:tabs>
          <w:tab w:val="left" w:pos="-4680"/>
          <w:tab w:val="left" w:pos="1080"/>
        </w:tabs>
        <w:ind w:firstLine="709"/>
        <w:jc w:val="both"/>
        <w:rPr>
          <w:b/>
          <w:iCs/>
        </w:rPr>
      </w:pPr>
      <w:r w:rsidRPr="00D72ED4">
        <w:t>Отчет с результатами предпроектного обследования оформить отдельным томом.</w:t>
      </w:r>
    </w:p>
    <w:p w:rsidR="00DD5F39" w:rsidRPr="00D72ED4" w:rsidRDefault="00C56C55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</w:rPr>
      </w:pPr>
      <w:r>
        <w:rPr>
          <w:b/>
          <w:bCs/>
        </w:rPr>
        <w:t xml:space="preserve">  I </w:t>
      </w:r>
      <w:r w:rsidR="00DD5F39" w:rsidRPr="00D72ED4">
        <w:rPr>
          <w:b/>
          <w:bCs/>
        </w:rPr>
        <w:t xml:space="preserve">этап проектирования «Разработка, обоснование и согласование с Заказчиком, АО «СО ЕЭС» и </w:t>
      </w:r>
      <w:r w:rsidR="00DD5F39" w:rsidRPr="00D72ED4">
        <w:rPr>
          <w:b/>
        </w:rPr>
        <w:t>другими участниками строительства основных технических решений (ОТР) по сооружаемому объекту».</w:t>
      </w:r>
    </w:p>
    <w:p w:rsidR="00DD5F39" w:rsidRPr="00D72ED4" w:rsidRDefault="00DD5F39" w:rsidP="00DD5F39">
      <w:pPr>
        <w:widowControl w:val="0"/>
        <w:tabs>
          <w:tab w:val="left" w:pos="720"/>
        </w:tabs>
        <w:ind w:firstLine="709"/>
        <w:jc w:val="both"/>
      </w:pPr>
      <w:r w:rsidRPr="00D72ED4">
        <w:t>На I этапе проектирования разработать следующие разделы документации:</w:t>
      </w:r>
    </w:p>
    <w:p w:rsidR="00DD5F39" w:rsidRPr="00645FAE" w:rsidRDefault="00DD5F39" w:rsidP="002A5997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iCs/>
        </w:rPr>
      </w:pPr>
      <w:r w:rsidRPr="00645FAE">
        <w:rPr>
          <w:iCs/>
        </w:rPr>
        <w:t>«Балансы и режимы»:</w:t>
      </w:r>
    </w:p>
    <w:p w:rsidR="00DD5F39" w:rsidRPr="00D72ED4" w:rsidRDefault="00D307F5" w:rsidP="00A635D2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t xml:space="preserve"> </w:t>
      </w:r>
      <w:r w:rsidR="00DD5F39" w:rsidRPr="00D72ED4">
        <w:rPr>
          <w:iCs/>
        </w:rPr>
        <w:t xml:space="preserve">«Расчеты </w:t>
      </w:r>
      <w:r w:rsidR="00DD5F39" w:rsidRPr="00D72ED4">
        <w:t xml:space="preserve">установившихся электроэнергетических </w:t>
      </w:r>
      <w:r w:rsidR="00DD5F39" w:rsidRPr="00D72ED4">
        <w:rPr>
          <w:iCs/>
        </w:rPr>
        <w:t>режимов».</w:t>
      </w:r>
    </w:p>
    <w:p w:rsidR="00DD5F39" w:rsidRPr="00D72ED4" w:rsidRDefault="00DD5F39" w:rsidP="00DD5F39">
      <w:pPr>
        <w:widowControl w:val="0"/>
        <w:tabs>
          <w:tab w:val="left" w:pos="-4680"/>
          <w:tab w:val="left" w:pos="1680"/>
        </w:tabs>
        <w:ind w:firstLine="709"/>
        <w:jc w:val="both"/>
      </w:pPr>
      <w:r w:rsidRPr="00D72ED4">
        <w:rPr>
          <w:iCs/>
        </w:rPr>
        <w:t>В</w:t>
      </w:r>
      <w:r w:rsidRPr="00D72ED4">
        <w:t xml:space="preserve"> разделе должны быть приведены описание и результаты расчетов установившихся электроэнергетических режимов для нормальной и основных ремонтных схем, а также при нормативных возмущениях в указанных схемах в соответствии с требованиями Методических указаний по устойчивости энергосистем на год ввода объекта в эксплуатацию (</w:t>
      </w:r>
      <w:r w:rsidRPr="00D72ED4">
        <w:rPr>
          <w:i/>
        </w:rPr>
        <w:t>окончания реконструкции</w:t>
      </w:r>
      <w:r w:rsidRPr="00D72ED4">
        <w:t>) и на перспективу 5 (пять) лет с учетом этапности реконструкции существующих и ввода/вывода электросетевых объектов, объектов генерации и динамики изменения электрических нагрузок.</w:t>
      </w:r>
    </w:p>
    <w:p w:rsidR="00DD5F39" w:rsidRPr="00D72ED4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D72ED4">
        <w:rPr>
          <w:bCs/>
          <w:szCs w:val="24"/>
        </w:rPr>
        <w:t>Результаты расчетов должны включ</w:t>
      </w:r>
      <w:r w:rsidR="005B754D">
        <w:rPr>
          <w:bCs/>
          <w:szCs w:val="24"/>
        </w:rPr>
        <w:t>ать в себя токовые нагрузки ЛЭП</w:t>
      </w:r>
      <w:r w:rsidRPr="00D72ED4">
        <w:rPr>
          <w:bCs/>
          <w:szCs w:val="24"/>
        </w:rPr>
        <w:t>, представленные в табличном виде и нанесенные на однолинейную схему замещения сети.</w:t>
      </w:r>
    </w:p>
    <w:p w:rsidR="00DD5F39" w:rsidRPr="00D72ED4" w:rsidRDefault="00DD5F39" w:rsidP="00DD5F39">
      <w:pPr>
        <w:pStyle w:val="ac"/>
        <w:spacing w:after="0"/>
        <w:ind w:firstLine="720"/>
        <w:jc w:val="both"/>
        <w:rPr>
          <w:i/>
          <w:szCs w:val="24"/>
        </w:rPr>
      </w:pPr>
      <w:r w:rsidRPr="00D72ED4">
        <w:rPr>
          <w:szCs w:val="24"/>
        </w:rPr>
        <w:t xml:space="preserve">В случае превышения расчетными величинами допустимых значений параметров существующего оборудования </w:t>
      </w:r>
      <w:r w:rsidR="005B754D">
        <w:rPr>
          <w:szCs w:val="24"/>
        </w:rPr>
        <w:t>электрической сети (провода ЛЭП</w:t>
      </w:r>
      <w:r w:rsidRPr="00D72ED4">
        <w:rPr>
          <w:szCs w:val="24"/>
        </w:rPr>
        <w:t>.) предусмотреть усиление сети, а также замену оборудования вне зависимости от принадлежности объектов.</w:t>
      </w:r>
    </w:p>
    <w:p w:rsidR="00DD5F39" w:rsidRPr="00D72ED4" w:rsidRDefault="00DD5F39" w:rsidP="00A635D2">
      <w:pPr>
        <w:pStyle w:val="aff3"/>
        <w:widowControl w:val="0"/>
        <w:numPr>
          <w:ilvl w:val="3"/>
          <w:numId w:val="4"/>
        </w:numPr>
        <w:tabs>
          <w:tab w:val="left" w:pos="-4680"/>
          <w:tab w:val="left" w:pos="142"/>
          <w:tab w:val="left" w:pos="1560"/>
        </w:tabs>
        <w:ind w:left="0" w:firstLine="709"/>
        <w:jc w:val="both"/>
        <w:rPr>
          <w:iCs/>
        </w:rPr>
      </w:pPr>
      <w:r w:rsidRPr="00D72ED4">
        <w:rPr>
          <w:iCs/>
        </w:rPr>
        <w:lastRenderedPageBreak/>
        <w:t xml:space="preserve">«Расчеты </w:t>
      </w:r>
      <w:r w:rsidRPr="00D72ED4">
        <w:t>особых (</w:t>
      </w:r>
      <w:r w:rsidRPr="00D72ED4">
        <w:rPr>
          <w:iCs/>
        </w:rPr>
        <w:t>специальных</w:t>
      </w:r>
      <w:r w:rsidRPr="00D72ED4">
        <w:t>)</w:t>
      </w:r>
      <w:r w:rsidRPr="00D72ED4">
        <w:rPr>
          <w:iCs/>
        </w:rPr>
        <w:t xml:space="preserve"> режимов работы ЛЭП»</w:t>
      </w:r>
      <w:r w:rsidR="00AA31CA">
        <w:rPr>
          <w:iCs/>
        </w:rPr>
        <w:t xml:space="preserve"> (при необходимости</w:t>
      </w:r>
      <w:r w:rsidR="00D0550D">
        <w:rPr>
          <w:iCs/>
        </w:rPr>
        <w:t xml:space="preserve">, </w:t>
      </w:r>
      <w:r w:rsidR="00D0550D" w:rsidRPr="00A56CBA">
        <w:rPr>
          <w:i/>
          <w:color w:val="000000"/>
        </w:rPr>
        <w:t>при соответствующем обосновании</w:t>
      </w:r>
      <w:r w:rsidR="00AA31CA">
        <w:rPr>
          <w:iCs/>
        </w:rPr>
        <w:t>)</w:t>
      </w:r>
      <w:r w:rsidRPr="00D72ED4">
        <w:rPr>
          <w:iCs/>
        </w:rPr>
        <w:t>.</w:t>
      </w:r>
    </w:p>
    <w:p w:rsidR="00DD5F39" w:rsidRPr="00D72ED4" w:rsidRDefault="00DD5F39" w:rsidP="00DD5F39">
      <w:pPr>
        <w:widowControl w:val="0"/>
        <w:tabs>
          <w:tab w:val="left" w:pos="-4680"/>
          <w:tab w:val="left" w:pos="1800"/>
        </w:tabs>
        <w:ind w:firstLine="709"/>
        <w:jc w:val="both"/>
      </w:pPr>
      <w:r w:rsidRPr="00D72ED4">
        <w:rPr>
          <w:iCs/>
        </w:rPr>
        <w:t>В</w:t>
      </w:r>
      <w:r w:rsidRPr="00D72ED4">
        <w:t xml:space="preserve"> составе</w:t>
      </w:r>
      <w:r w:rsidRPr="00D72ED4">
        <w:rPr>
          <w:iCs/>
        </w:rPr>
        <w:t xml:space="preserve"> </w:t>
      </w:r>
      <w:r w:rsidRPr="00D72ED4">
        <w:t xml:space="preserve">раздела должны быть выполнены </w:t>
      </w:r>
      <w:r w:rsidRPr="00D72ED4">
        <w:rPr>
          <w:bCs/>
          <w:iCs/>
        </w:rPr>
        <w:t>р</w:t>
      </w:r>
      <w:r w:rsidRPr="00D72ED4">
        <w:t>асче</w:t>
      </w:r>
      <w:r w:rsidR="00587715">
        <w:t>ты особых (специальных) режимов.</w:t>
      </w:r>
    </w:p>
    <w:p w:rsidR="00DD5F39" w:rsidRPr="00D72ED4" w:rsidRDefault="00DD5F39" w:rsidP="00DD5F39">
      <w:pPr>
        <w:widowControl w:val="0"/>
        <w:tabs>
          <w:tab w:val="left" w:pos="1134"/>
          <w:tab w:val="left" w:pos="1440"/>
        </w:tabs>
        <w:ind w:firstLine="709"/>
        <w:jc w:val="both"/>
      </w:pPr>
      <w:r w:rsidRPr="00D72ED4">
        <w:t>Результаты расчетов должны включать в себя данные по уровням напряжения на разомкнутом конце ЛЭП, шинах 110 кВ и выше питающей ПС (РУ электростанции), представленные в табличном виде.</w:t>
      </w:r>
    </w:p>
    <w:p w:rsidR="00DD5F39" w:rsidRPr="00D72ED4" w:rsidRDefault="00DD5F39" w:rsidP="00DD5F39">
      <w:pPr>
        <w:widowControl w:val="0"/>
        <w:tabs>
          <w:tab w:val="left" w:pos="-4680"/>
          <w:tab w:val="left" w:pos="993"/>
          <w:tab w:val="left" w:pos="1080"/>
        </w:tabs>
        <w:ind w:firstLine="709"/>
        <w:jc w:val="both"/>
      </w:pPr>
      <w:r w:rsidRPr="00D72ED4">
        <w:t>●</w:t>
      </w:r>
      <w:r w:rsidRPr="00D72ED4">
        <w:tab/>
        <w:t xml:space="preserve">при отключении ЛЭП после неуспешного </w:t>
      </w:r>
      <w:r w:rsidRPr="00D72ED4">
        <w:rPr>
          <w:bCs/>
        </w:rPr>
        <w:t>АПВ</w:t>
      </w:r>
      <w:r w:rsidRPr="00D72ED4">
        <w:t xml:space="preserve"> или неуспешного включения ЛЭП от </w:t>
      </w:r>
      <w:r w:rsidRPr="00D72ED4">
        <w:rPr>
          <w:bCs/>
        </w:rPr>
        <w:t>ключа управления</w:t>
      </w:r>
      <w:r w:rsidRPr="00D72ED4">
        <w:t xml:space="preserve"> с целью проверки возможности возникновения апериодической составляющей тока в поврежденных и неповрежденных фазах при несимметричных КЗ.</w:t>
      </w:r>
    </w:p>
    <w:p w:rsidR="00DD5F39" w:rsidRPr="00D72ED4" w:rsidRDefault="00DD5F39" w:rsidP="002A5997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</w:tabs>
        <w:ind w:left="0" w:firstLine="709"/>
        <w:jc w:val="both"/>
        <w:rPr>
          <w:b/>
          <w:iCs/>
        </w:rPr>
      </w:pPr>
      <w:r w:rsidRPr="00D72ED4">
        <w:rPr>
          <w:b/>
          <w:iCs/>
        </w:rPr>
        <w:t>«</w:t>
      </w:r>
      <w:r w:rsidR="00B86D39">
        <w:rPr>
          <w:b/>
          <w:iCs/>
        </w:rPr>
        <w:t xml:space="preserve">Основные технические решения по </w:t>
      </w:r>
      <w:r w:rsidRPr="00D72ED4">
        <w:rPr>
          <w:b/>
          <w:iCs/>
        </w:rPr>
        <w:t>ЛЭП».</w:t>
      </w:r>
    </w:p>
    <w:p w:rsidR="00021347" w:rsidRDefault="00DD5F39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 w:rsidRPr="00D72ED4">
        <w:rPr>
          <w:bCs/>
        </w:rPr>
        <w:t>Необходимо рассмотреть и р</w:t>
      </w:r>
      <w:r w:rsidRPr="00D72ED4">
        <w:t>азработать различные варианты (с обязательной оценкой экономических показателей и выполнением технико-экономического сравнения по критерию минимума дисконтированных затрат за весь период жизненного цикла проектируемого объекта) технических решений по ЛЭП с выполнением обосновывающих расчетов и подготовкой рекомендаций по оптимальным вариантам.</w:t>
      </w:r>
    </w:p>
    <w:p w:rsidR="00021347" w:rsidRPr="00D72ED4" w:rsidRDefault="00021347" w:rsidP="00021347">
      <w:pPr>
        <w:pStyle w:val="aff3"/>
        <w:widowControl w:val="0"/>
        <w:tabs>
          <w:tab w:val="left" w:pos="720"/>
        </w:tabs>
        <w:ind w:left="0" w:firstLine="709"/>
        <w:jc w:val="both"/>
      </w:pPr>
      <w:r>
        <w:t>П</w:t>
      </w:r>
      <w:r w:rsidRPr="00D72ED4">
        <w:t xml:space="preserve">ровести сравнение вариантов сооружения, реконструкции объектов с применением традиционных и инновационных решений из «Реестра инновационных </w:t>
      </w:r>
      <w:r w:rsidR="005D14C4">
        <w:t>технологий</w:t>
      </w:r>
      <w:r w:rsidRPr="00D72ED4">
        <w:t>», размещённого на сайте ПАО «Россети».</w:t>
      </w:r>
    </w:p>
    <w:p w:rsidR="00DD5F39" w:rsidRPr="00D72ED4" w:rsidRDefault="00DD5F39" w:rsidP="00CB52F8">
      <w:pPr>
        <w:pStyle w:val="aff3"/>
        <w:widowControl w:val="0"/>
        <w:tabs>
          <w:tab w:val="left" w:pos="-4680"/>
          <w:tab w:val="left" w:pos="1560"/>
        </w:tabs>
        <w:ind w:left="709"/>
        <w:jc w:val="both"/>
        <w:rPr>
          <w:u w:val="single"/>
        </w:rPr>
      </w:pPr>
      <w:r w:rsidRPr="00D72ED4">
        <w:rPr>
          <w:u w:val="single"/>
        </w:rPr>
        <w:t xml:space="preserve">В части </w:t>
      </w:r>
      <w:r w:rsidR="00C56C55">
        <w:rPr>
          <w:u w:val="single"/>
        </w:rPr>
        <w:t>ВЛ</w:t>
      </w:r>
      <w:r w:rsidRPr="00D72ED4">
        <w:rPr>
          <w:u w:val="single"/>
        </w:rPr>
        <w:t xml:space="preserve"> (заходов </w:t>
      </w:r>
      <w:r w:rsidR="00C56C55">
        <w:rPr>
          <w:u w:val="single"/>
        </w:rPr>
        <w:t>ВЛ</w:t>
      </w:r>
      <w:r w:rsidRPr="00D72ED4">
        <w:rPr>
          <w:u w:val="single"/>
        </w:rPr>
        <w:t xml:space="preserve">) </w:t>
      </w:r>
      <w:r w:rsidRPr="00D72ED4">
        <w:rPr>
          <w:iCs/>
          <w:u w:val="single"/>
        </w:rPr>
        <w:t>обосновать, определить и выполнить</w:t>
      </w:r>
      <w:r w:rsidRPr="00D72ED4">
        <w:rPr>
          <w:u w:val="single"/>
        </w:rPr>
        <w:t>: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изыскания (при необходимости</w:t>
      </w:r>
      <w:r w:rsidR="00D0550D">
        <w:rPr>
          <w:sz w:val="24"/>
          <w:szCs w:val="24"/>
        </w:rPr>
        <w:t xml:space="preserve">,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 в местной системе координат, система высот Балтийская, в масштабе в соответствии с нормативными требованиями;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 xml:space="preserve">протяженность вновь образуемых </w:t>
      </w:r>
      <w:r w:rsidR="00035809">
        <w:t>в ВЛ</w:t>
      </w:r>
      <w:r w:rsidRPr="00D72ED4">
        <w:t>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>количество цепей;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 xml:space="preserve">решения по большим и спецпереходам </w:t>
      </w:r>
      <w:r w:rsidR="00035809">
        <w:t>ВЛ</w:t>
      </w:r>
      <w:r w:rsidRPr="00D72ED4">
        <w:t>, а также минимальному габариту от нижней точки провиса проводов до поверхности земли с расчетом оптимального;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D72ED4">
        <w:t>решения для участков ЛЭП, проходящих по лесам заповедников, заказников и лесопарковым зонам, в части применения высотных опор;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clear" w:pos="1608"/>
          <w:tab w:val="left" w:pos="-2160"/>
          <w:tab w:val="left" w:pos="1080"/>
        </w:tabs>
        <w:ind w:left="0" w:firstLine="709"/>
        <w:jc w:val="both"/>
      </w:pPr>
      <w:r w:rsidRPr="00D72ED4">
        <w:t xml:space="preserve">решения по пересечениям проектируемой </w:t>
      </w:r>
      <w:r w:rsidR="00035809">
        <w:t>ВЛ</w:t>
      </w:r>
      <w:r w:rsidRPr="00D72ED4">
        <w:t xml:space="preserve"> с существующими ЛЭП, магистральными нефтепроводами, нефтепродуктопроводами, газопроводами и т.д., автомобильными дорогами I категории;</w:t>
      </w:r>
    </w:p>
    <w:p w:rsidR="00DD5F39" w:rsidRPr="00D72ED4" w:rsidRDefault="00DD5F39" w:rsidP="00F622E9">
      <w:pPr>
        <w:widowControl w:val="0"/>
        <w:numPr>
          <w:ilvl w:val="0"/>
          <w:numId w:val="9"/>
        </w:numPr>
        <w:tabs>
          <w:tab w:val="left" w:pos="-2160"/>
          <w:tab w:val="left" w:pos="1080"/>
        </w:tabs>
        <w:ind w:left="0" w:firstLine="709"/>
        <w:jc w:val="both"/>
      </w:pPr>
      <w:r w:rsidRPr="00D72ED4">
        <w:t>решения по предотвращению размыва береговой линии у переходных опор (для воздушных переходов через водные преграды);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 xml:space="preserve">план заходов </w:t>
      </w:r>
      <w:r w:rsidR="001A2359">
        <w:rPr>
          <w:sz w:val="24"/>
          <w:szCs w:val="24"/>
        </w:rPr>
        <w:t>ВЛ</w:t>
      </w:r>
      <w:r w:rsidRPr="00D72ED4">
        <w:rPr>
          <w:sz w:val="24"/>
          <w:szCs w:val="24"/>
        </w:rPr>
        <w:t xml:space="preserve"> с указанием существующих и проектируемых ЛЭП (отдельно при необходимости</w:t>
      </w:r>
      <w:r w:rsidR="00D0550D">
        <w:rPr>
          <w:sz w:val="24"/>
          <w:szCs w:val="24"/>
        </w:rPr>
        <w:t xml:space="preserve">,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Pr="00D72ED4">
        <w:rPr>
          <w:sz w:val="24"/>
          <w:szCs w:val="24"/>
        </w:rPr>
        <w:t>). Обеспечить минимизацию затрат на реконструкцию (в том числе перезавод) существующих ЛЭП;</w:t>
      </w:r>
    </w:p>
    <w:p w:rsidR="00DD5F39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варианты трассы;</w:t>
      </w:r>
    </w:p>
    <w:p w:rsidR="00035809" w:rsidRPr="00035809" w:rsidRDefault="0003580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решения по грозозащите (в т.ч. на подходах ВЛ к ПС), повышение грозоупорности ВЛ с применением ОПН (при необходимости с обоснованием).  </w:t>
      </w:r>
    </w:p>
    <w:p w:rsidR="00DD5F39" w:rsidRDefault="008D5EEF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D5F39" w:rsidRPr="00D72ED4">
        <w:rPr>
          <w:sz w:val="24"/>
          <w:szCs w:val="24"/>
        </w:rPr>
        <w:t>сечение, тип проводов с приоритетным применением современных видов высокотемпературных/ высокопрочных проводов, обладающих повышенной пропускной способностью, стойкостью к гололедно-ветровым воздействиям, крутильной жесткост</w:t>
      </w:r>
      <w:r w:rsidR="00035809">
        <w:rPr>
          <w:sz w:val="24"/>
          <w:szCs w:val="24"/>
        </w:rPr>
        <w:t>ью, учитывая следующие критерии</w:t>
      </w:r>
      <w:r w:rsidR="001A2359">
        <w:rPr>
          <w:sz w:val="24"/>
          <w:szCs w:val="24"/>
        </w:rPr>
        <w:t xml:space="preserve">: </w:t>
      </w:r>
    </w:p>
    <w:p w:rsidR="00DD5F39" w:rsidRPr="00B86D39" w:rsidRDefault="00DD5F39" w:rsidP="00DD5F39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B86D39">
        <w:rPr>
          <w:b/>
          <w:sz w:val="24"/>
          <w:szCs w:val="24"/>
        </w:rPr>
        <w:t>Провод новых типов преимущественно применять: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расчетном сечении провода традиционных типов 185 мм</w:t>
      </w:r>
      <w:r w:rsidRPr="00D72ED4">
        <w:rPr>
          <w:sz w:val="24"/>
          <w:szCs w:val="24"/>
          <w:vertAlign w:val="superscript"/>
        </w:rPr>
        <w:t>2</w:t>
      </w:r>
      <w:r w:rsidRPr="00D72ED4">
        <w:rPr>
          <w:sz w:val="24"/>
          <w:szCs w:val="24"/>
        </w:rPr>
        <w:t xml:space="preserve"> и выше;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в областях со значительными ветровыми/гололедными нагрузками;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наличии протяженных анкерных участков; 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для больших переходов, 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для ВЛ с возможностью возникновения перегрузок в период по</w:t>
      </w:r>
      <w:r w:rsidR="008B00BA" w:rsidRPr="00D72ED4">
        <w:rPr>
          <w:sz w:val="24"/>
          <w:szCs w:val="24"/>
        </w:rPr>
        <w:t>сле</w:t>
      </w:r>
      <w:r w:rsidRPr="00D72ED4">
        <w:rPr>
          <w:sz w:val="24"/>
          <w:szCs w:val="24"/>
        </w:rPr>
        <w:t xml:space="preserve"> аварийных режимов; 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высокими температурами воздуха и солнечной активностью; 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при увеличении пропускной способности </w:t>
      </w:r>
      <w:r w:rsidR="008B00BA" w:rsidRPr="00D72ED4">
        <w:rPr>
          <w:sz w:val="24"/>
          <w:szCs w:val="24"/>
        </w:rPr>
        <w:t xml:space="preserve">в послеаварийных режимах </w:t>
      </w:r>
      <w:r w:rsidRPr="00D72ED4">
        <w:rPr>
          <w:sz w:val="24"/>
          <w:szCs w:val="24"/>
        </w:rPr>
        <w:lastRenderedPageBreak/>
        <w:t xml:space="preserve">действующих линий; 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построении кольцевых схем сети;</w:t>
      </w:r>
    </w:p>
    <w:p w:rsidR="00DD5F39" w:rsidRPr="00D72ED4" w:rsidRDefault="00DD5F39" w:rsidP="00F622E9">
      <w:pPr>
        <w:pStyle w:val="33"/>
        <w:numPr>
          <w:ilvl w:val="2"/>
          <w:numId w:val="35"/>
        </w:numPr>
        <w:tabs>
          <w:tab w:val="left" w:pos="-2160"/>
          <w:tab w:val="left" w:pos="1134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на ВЛ, выполненных на высотных опорах.</w:t>
      </w:r>
    </w:p>
    <w:p w:rsidR="00DD5F39" w:rsidRPr="00D72ED4" w:rsidRDefault="00DD5F39" w:rsidP="00DD5F39">
      <w:pPr>
        <w:pStyle w:val="33"/>
        <w:tabs>
          <w:tab w:val="left" w:pos="-2160"/>
        </w:tabs>
        <w:ind w:firstLine="709"/>
        <w:rPr>
          <w:sz w:val="24"/>
          <w:szCs w:val="24"/>
        </w:rPr>
      </w:pPr>
      <w:r w:rsidRPr="00D72ED4">
        <w:rPr>
          <w:sz w:val="24"/>
          <w:szCs w:val="24"/>
        </w:rPr>
        <w:t>В остальных случаях допуска</w:t>
      </w:r>
      <w:r w:rsidR="008D5EEF">
        <w:rPr>
          <w:sz w:val="24"/>
          <w:szCs w:val="24"/>
        </w:rPr>
        <w:t>ется</w:t>
      </w:r>
      <w:r w:rsidRPr="00D72ED4">
        <w:rPr>
          <w:sz w:val="24"/>
          <w:szCs w:val="24"/>
        </w:rPr>
        <w:t xml:space="preserve"> применение сталеалюминевого провода традиционных типов.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решение о применении изолированного провода СИП-</w:t>
      </w:r>
      <w:r w:rsidR="008D5EEF">
        <w:rPr>
          <w:sz w:val="24"/>
          <w:szCs w:val="24"/>
        </w:rPr>
        <w:t>7</w:t>
      </w:r>
      <w:r w:rsidRPr="00D72ED4">
        <w:rPr>
          <w:sz w:val="24"/>
          <w:szCs w:val="24"/>
        </w:rPr>
        <w:t xml:space="preserve"> для ВЛ 110 кВ в условиях невозможности прокладки кабельной линии и недопустимости прокладки воздушной линии с неизолированным проводом по экологическим или иным нормам; </w:t>
      </w:r>
    </w:p>
    <w:p w:rsidR="00DD5F39" w:rsidRPr="00D72ED4" w:rsidRDefault="00B86D39" w:rsidP="00F622E9">
      <w:pPr>
        <w:pStyle w:val="33"/>
        <w:numPr>
          <w:ilvl w:val="0"/>
          <w:numId w:val="8"/>
        </w:numPr>
        <w:tabs>
          <w:tab w:val="left" w:pos="-2160"/>
        </w:tabs>
        <w:rPr>
          <w:sz w:val="24"/>
          <w:szCs w:val="24"/>
        </w:rPr>
      </w:pPr>
      <w:r>
        <w:rPr>
          <w:sz w:val="24"/>
          <w:szCs w:val="24"/>
        </w:rPr>
        <w:t>сечение и тип грозозащитного троса</w:t>
      </w:r>
      <w:r w:rsidR="00DD5F39" w:rsidRPr="00D72ED4">
        <w:rPr>
          <w:sz w:val="24"/>
          <w:szCs w:val="24"/>
        </w:rPr>
        <w:t>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изолирующим подвескам (поддерживающим и натяжным), штыревым, опорностержневым изоляторам, полимерным консольным изолирующим траверсам с указанием типов изоляторов и линейной арматуры;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тип линейной изоляции (стеклянная (в т.ч. с увеличенной длинной пути утечки, со сниженным уровнем радиопомех, необходимость применения гидрофобных покрытий), полимерная (в т.ч. с оболочками из «жидкой» кремнийорганической резины LSR, кремнийорганической резины HTV), фарфоровая длинностержневая);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снижению гололедообразования, вибрации, «пляски» проводов и грозозащитных тросов;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993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типы опор и фундаментов ВЛ с проведением технико-экономического сопоставления вариантов опор (стальных решетчатых, многогранных или из гнутого профиля, композитных, железобетонных, деревянных) на различных типах фундаментов с расчетом затрат по каждому из вари</w:t>
      </w:r>
      <w:r w:rsidR="00611737">
        <w:rPr>
          <w:sz w:val="24"/>
          <w:szCs w:val="24"/>
        </w:rPr>
        <w:t>антов,</w:t>
      </w:r>
      <w:r w:rsidRPr="00D72ED4">
        <w:rPr>
          <w:sz w:val="24"/>
          <w:szCs w:val="24"/>
        </w:rPr>
        <w:t xml:space="preserve"> </w:t>
      </w:r>
      <w:r w:rsidR="00611737">
        <w:rPr>
          <w:sz w:val="24"/>
          <w:szCs w:val="24"/>
        </w:rPr>
        <w:t xml:space="preserve">с </w:t>
      </w:r>
      <w:r w:rsidRPr="00D72ED4">
        <w:rPr>
          <w:sz w:val="24"/>
          <w:szCs w:val="24"/>
        </w:rPr>
        <w:t>обоснованным применением высотных и эстетических опор;</w:t>
      </w:r>
    </w:p>
    <w:p w:rsidR="00DD5F39" w:rsidRPr="00611737" w:rsidRDefault="00611737" w:rsidP="00611737">
      <w:pPr>
        <w:pStyle w:val="33"/>
        <w:tabs>
          <w:tab w:val="left" w:pos="-2160"/>
        </w:tabs>
        <w:ind w:firstLine="709"/>
        <w:rPr>
          <w:b/>
          <w:sz w:val="24"/>
          <w:szCs w:val="24"/>
        </w:rPr>
      </w:pPr>
      <w:r w:rsidRPr="00611737">
        <w:rPr>
          <w:b/>
          <w:sz w:val="24"/>
          <w:szCs w:val="24"/>
        </w:rPr>
        <w:t>Р</w:t>
      </w:r>
      <w:r w:rsidR="00DD5F39" w:rsidRPr="00611737">
        <w:rPr>
          <w:b/>
          <w:sz w:val="24"/>
          <w:szCs w:val="24"/>
        </w:rPr>
        <w:t>ешение о применение опор из композитных материалов принимать на основании следующих критериев:</w:t>
      </w:r>
    </w:p>
    <w:p w:rsidR="00DD5F39" w:rsidRPr="00C56C55" w:rsidRDefault="00B24180" w:rsidP="00DD5F39">
      <w:pPr>
        <w:pStyle w:val="33"/>
        <w:tabs>
          <w:tab w:val="left" w:pos="-2160"/>
        </w:tabs>
        <w:ind w:left="709"/>
        <w:rPr>
          <w:sz w:val="24"/>
          <w:szCs w:val="24"/>
        </w:rPr>
      </w:pPr>
      <w:r>
        <w:rPr>
          <w:sz w:val="24"/>
          <w:szCs w:val="24"/>
        </w:rPr>
        <w:t>ВЛ</w:t>
      </w:r>
      <w:r w:rsidR="00DD5F39" w:rsidRPr="00C56C55">
        <w:rPr>
          <w:sz w:val="24"/>
          <w:szCs w:val="24"/>
        </w:rPr>
        <w:t xml:space="preserve"> 110-220 кВ:</w:t>
      </w:r>
    </w:p>
    <w:p w:rsidR="00DD5F39" w:rsidRPr="00D72ED4" w:rsidRDefault="00FB2A0A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новое строительство </w:t>
      </w:r>
      <w:r>
        <w:rPr>
          <w:sz w:val="24"/>
          <w:szCs w:val="24"/>
        </w:rPr>
        <w:t xml:space="preserve">и </w:t>
      </w:r>
      <w:r w:rsidR="00DD5F39" w:rsidRPr="00D72ED4">
        <w:rPr>
          <w:sz w:val="24"/>
          <w:szCs w:val="24"/>
        </w:rPr>
        <w:t>реконструкция ЛЭП 110-220 кВ с заменой ж/б опор на композитные в районах с умеренными климатическими условиями, с возможностью круглогодичного вдольтрассового проезда, наличием грунтов с хорошей несущей способностью;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новое строительство ЛЭП 110-220 кВ на участках с повышенными требованиями к эстетике опор (городская зона, районы проведения крупных международных форумов, соревнований и т. п.).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новое строительство ЛЭП 110-220 кВ на участках с агрессивными грунтами по отношению к ж/бетону, металлу.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при условии положительного технико-экономического обоснования - в районах, характеризующихся климатическими характеристиками не хуже чем: II район по ветру, III район по гололеду.</w:t>
      </w:r>
    </w:p>
    <w:p w:rsidR="00DD5F39" w:rsidRPr="00C56C55" w:rsidRDefault="00B24180" w:rsidP="00F622E9">
      <w:pPr>
        <w:pStyle w:val="33"/>
        <w:numPr>
          <w:ilvl w:val="0"/>
          <w:numId w:val="36"/>
        </w:numPr>
        <w:tabs>
          <w:tab w:val="left" w:pos="-21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>ВЛ</w:t>
      </w:r>
      <w:r w:rsidR="00DD5F39" w:rsidRPr="00C56C55">
        <w:rPr>
          <w:sz w:val="24"/>
          <w:szCs w:val="24"/>
        </w:rPr>
        <w:t xml:space="preserve"> 35 кВ: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труднодоступность (болотистая местность с затруднением проезда техники для установки или замены железобетонных опор);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агрессивность среды (влияние окружающей среды на элементы железобетонных опор);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районы со сверхнормативными ветровыми и гололедными нагрузками;</w:t>
      </w:r>
    </w:p>
    <w:p w:rsidR="00DD5F39" w:rsidRPr="00D72ED4" w:rsidRDefault="00DD5F39" w:rsidP="00F622E9">
      <w:pPr>
        <w:pStyle w:val="33"/>
        <w:numPr>
          <w:ilvl w:val="0"/>
          <w:numId w:val="36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для </w:t>
      </w:r>
      <w:r w:rsidR="00802C70">
        <w:rPr>
          <w:sz w:val="24"/>
          <w:szCs w:val="24"/>
        </w:rPr>
        <w:t>ВЛ</w:t>
      </w:r>
      <w:r w:rsidRPr="00D72ED4">
        <w:rPr>
          <w:sz w:val="24"/>
          <w:szCs w:val="24"/>
        </w:rPr>
        <w:t xml:space="preserve"> 35 кВ и их участков, трасса которых находится в районах с числом грозовых часов в году 60 и более, а также в районах с меньшим количеством грозовых часов при условии высокой аварийности по причине перекрытий от индуктированных перенапряжений. 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решения по защите стальных опор, а также стальных элементов фундаментов от коррозии;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134"/>
        </w:tabs>
        <w:ind w:left="0" w:firstLine="710"/>
        <w:rPr>
          <w:sz w:val="24"/>
          <w:szCs w:val="24"/>
        </w:rPr>
      </w:pPr>
      <w:r w:rsidRPr="00D72ED4">
        <w:rPr>
          <w:sz w:val="24"/>
          <w:szCs w:val="24"/>
        </w:rPr>
        <w:t>выбор средств защиты от грозовых перенапряжений, а также от прямых ударов молнии;</w:t>
      </w:r>
    </w:p>
    <w:p w:rsidR="00DD5F39" w:rsidRPr="00D72ED4" w:rsidRDefault="00DD5F39" w:rsidP="00F622E9">
      <w:pPr>
        <w:pStyle w:val="33"/>
        <w:numPr>
          <w:ilvl w:val="0"/>
          <w:numId w:val="8"/>
        </w:numPr>
        <w:tabs>
          <w:tab w:val="clear" w:pos="1070"/>
          <w:tab w:val="left" w:pos="-21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lastRenderedPageBreak/>
        <w:t>оценка затрат на восстановление лесонасаждений, вырубаемых при проведении строительно-монтажных работ, в соответствии с нормативно-правовыми актами Российской Федерации;</w:t>
      </w:r>
    </w:p>
    <w:p w:rsidR="00DD5F39" w:rsidRPr="00D72ED4" w:rsidRDefault="00DD5F39" w:rsidP="00F622E9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необходимость сооружения системы раннего обнаружения гололедообразования и устройств (управляемых установок) плавки гололеда;</w:t>
      </w:r>
    </w:p>
    <w:p w:rsidR="00DD5F39" w:rsidRPr="00D72ED4" w:rsidRDefault="00DD5F39" w:rsidP="00F622E9">
      <w:pPr>
        <w:pStyle w:val="33"/>
        <w:numPr>
          <w:ilvl w:val="0"/>
          <w:numId w:val="7"/>
        </w:numPr>
        <w:tabs>
          <w:tab w:val="left" w:pos="180"/>
          <w:tab w:val="num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решения по диагностике и мониторингу состояния </w:t>
      </w:r>
      <w:r w:rsidR="00E774C7">
        <w:rPr>
          <w:sz w:val="24"/>
          <w:szCs w:val="24"/>
        </w:rPr>
        <w:t>ЛЭП</w:t>
      </w:r>
      <w:r w:rsidRPr="00D72ED4">
        <w:rPr>
          <w:sz w:val="24"/>
          <w:szCs w:val="24"/>
        </w:rPr>
        <w:t>.</w:t>
      </w:r>
    </w:p>
    <w:p w:rsidR="00DD5F39" w:rsidRDefault="00DD5F39" w:rsidP="00DD5F39">
      <w:pPr>
        <w:pStyle w:val="35"/>
        <w:tabs>
          <w:tab w:val="left" w:pos="-2160"/>
          <w:tab w:val="left" w:pos="1080"/>
        </w:tabs>
        <w:spacing w:after="0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 районах с толщиной стенки гололеда более 25 мм, а также в районах с частыми образованиями гололеда или изморози в сочетании с сильными ветрами и в районах с частой и интенсивной пляской проводов (рис. 2.5.4 ПУЭ 7-го издания), помимо организации традиционной плавки гололеда, необходимо </w:t>
      </w:r>
      <w:r w:rsidR="008D5EEF">
        <w:rPr>
          <w:sz w:val="24"/>
          <w:szCs w:val="24"/>
        </w:rPr>
        <w:t>предусматривать дополнительные мероприятия.</w:t>
      </w:r>
    </w:p>
    <w:p w:rsidR="00FC4F01" w:rsidRPr="00D72ED4" w:rsidRDefault="00FC4F01" w:rsidP="00FC4F01">
      <w:pPr>
        <w:widowControl w:val="0"/>
        <w:tabs>
          <w:tab w:val="left" w:pos="1440"/>
        </w:tabs>
        <w:ind w:firstLine="720"/>
        <w:jc w:val="both"/>
      </w:pPr>
      <w:r w:rsidRPr="00D72ED4">
        <w:t xml:space="preserve">Для демонтируемых участков </w:t>
      </w:r>
      <w:r w:rsidRPr="00D72ED4">
        <w:rPr>
          <w:i/>
        </w:rPr>
        <w:t>ВЛ (при наличии)</w:t>
      </w:r>
      <w:r w:rsidRPr="00D72ED4">
        <w:t xml:space="preserve"> должны быть указаны номера опор, подлежащих де</w:t>
      </w:r>
      <w:r>
        <w:t>монтажу</w:t>
      </w:r>
      <w:r w:rsidRPr="00D72ED4">
        <w:t>.</w:t>
      </w:r>
    </w:p>
    <w:p w:rsidR="00DD5F39" w:rsidRPr="0095042C" w:rsidRDefault="00CB52F8" w:rsidP="002A5997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5042C">
        <w:rPr>
          <w:b/>
          <w:iCs/>
        </w:rPr>
        <w:t xml:space="preserve"> </w:t>
      </w:r>
      <w:r w:rsidR="00DD5F39" w:rsidRPr="0095042C">
        <w:rPr>
          <w:b/>
          <w:iCs/>
        </w:rPr>
        <w:t>«Основные решения по земельно-правовым вопросам».</w:t>
      </w:r>
    </w:p>
    <w:p w:rsidR="00DD5F39" w:rsidRPr="00D72ED4" w:rsidRDefault="00DD5F39" w:rsidP="0096232E">
      <w:pPr>
        <w:widowControl w:val="0"/>
        <w:tabs>
          <w:tab w:val="left" w:pos="-4680"/>
          <w:tab w:val="left" w:pos="960"/>
        </w:tabs>
        <w:ind w:firstLine="709"/>
        <w:jc w:val="both"/>
      </w:pPr>
      <w:r w:rsidRPr="00D72ED4">
        <w:t>В составе раздела обосновать, рекомендовать, определить и/или выполнить: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</w:pPr>
      <w:r w:rsidRPr="00D72ED4">
        <w:t>расчеты по определению наиболее оптимального варианта размещения ЛЭП в границах земельных участков, находящихся в частной, государственной или муниципальной собственностях. Данные расчеты должны учитывать факторы, которые увеличивают объем работ и мероприятий, необходимых для надлежащего оформления земельно-правовых отношений, в том числе объем выплат арендных платежей, выкупной стоимости за земельные участки, компенсаций ущерба и упущенной выгоды, подлежащие учету в сводном сметном расчете;</w:t>
      </w:r>
    </w:p>
    <w:p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варианты прохождения ЛЭП (не менее трех) и их протяженность, с учетом минимизации: количества пересечений, наложения на обремененные земельные участки собственников, землевладельцев, землепользователей и арендаторов и т.д.; </w:t>
      </w:r>
    </w:p>
    <w:p w:rsidR="00DD5F39" w:rsidRPr="00D72ED4" w:rsidRDefault="00DD5F39" w:rsidP="00F622E9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D72ED4">
        <w:t>план заходов проектируемых ЛЭП на ПС;</w:t>
      </w:r>
    </w:p>
    <w:p w:rsidR="00DD5F39" w:rsidRPr="00D72ED4" w:rsidRDefault="00DD5F39" w:rsidP="00F622E9">
      <w:pPr>
        <w:widowControl w:val="0"/>
        <w:numPr>
          <w:ilvl w:val="0"/>
          <w:numId w:val="24"/>
        </w:numPr>
        <w:tabs>
          <w:tab w:val="left" w:pos="180"/>
          <w:tab w:val="left" w:pos="993"/>
          <w:tab w:val="left" w:pos="1080"/>
        </w:tabs>
        <w:ind w:left="0" w:firstLine="709"/>
        <w:jc w:val="both"/>
      </w:pPr>
      <w:r w:rsidRPr="00D72ED4">
        <w:t>схе</w:t>
      </w:r>
      <w:r w:rsidR="00990B62">
        <w:t>му размещения проектируемых ЛЭП</w:t>
      </w:r>
      <w:r w:rsidRPr="00D72ED4">
        <w:t xml:space="preserve"> на топографической основе (в масштабе в соответствии с нормативными требованиями)</w:t>
      </w:r>
      <w:r w:rsidRPr="00D72ED4">
        <w:rPr>
          <w:rFonts w:eastAsia="MS Mincho"/>
          <w:lang w:eastAsia="ja-JP"/>
        </w:rPr>
        <w:t xml:space="preserve"> с нанесением границ правообладателей земельных участков, </w:t>
      </w:r>
      <w:r w:rsidRPr="00D72ED4">
        <w:t>особо охраняемых природных территорий, лесопарковых зон</w:t>
      </w:r>
      <w:r w:rsidRPr="00D72ED4">
        <w:rPr>
          <w:rFonts w:eastAsia="MS Mincho"/>
          <w:lang w:eastAsia="ja-JP"/>
        </w:rPr>
        <w:t xml:space="preserve"> по трассе </w:t>
      </w:r>
      <w:r w:rsidR="0096232E">
        <w:t xml:space="preserve">с учетом данных </w:t>
      </w:r>
      <w:r w:rsidRPr="00D72ED4">
        <w:t xml:space="preserve">органов государственной власти и муниципальных органов, государственного лесного реестра, материалов государственного фонда данных </w:t>
      </w:r>
      <w:r w:rsidRPr="00D72ED4">
        <w:rPr>
          <w:rFonts w:eastAsia="Calibri"/>
          <w:lang w:eastAsia="en-US"/>
        </w:rPr>
        <w:t>условий использования соответствующей территории и недр,</w:t>
      </w:r>
      <w:r w:rsidRPr="00D72ED4">
        <w:t xml:space="preserve"> </w:t>
      </w:r>
      <w:r w:rsidRPr="00D72ED4">
        <w:rPr>
          <w:rFonts w:eastAsia="MS Mincho"/>
          <w:lang w:eastAsia="ja-JP"/>
        </w:rPr>
        <w:t>с информацией о правообладателях, категории земель, вида разрешенного использования, вида права, кадастровые номера земельных участков и т.д.</w:t>
      </w:r>
      <w:r w:rsidRPr="00D72ED4">
        <w:t>;</w:t>
      </w:r>
    </w:p>
    <w:p w:rsidR="00DD5F39" w:rsidRPr="0096232E" w:rsidRDefault="00DD5F39" w:rsidP="00F622E9">
      <w:pPr>
        <w:pStyle w:val="aff3"/>
        <w:widowControl w:val="0"/>
        <w:numPr>
          <w:ilvl w:val="0"/>
          <w:numId w:val="24"/>
        </w:numPr>
        <w:tabs>
          <w:tab w:val="left" w:pos="-4680"/>
          <w:tab w:val="left" w:pos="993"/>
          <w:tab w:val="left" w:pos="1080"/>
        </w:tabs>
        <w:ind w:left="0" w:firstLine="709"/>
        <w:jc w:val="both"/>
        <w:rPr>
          <w:b/>
          <w:bCs/>
        </w:rPr>
      </w:pPr>
      <w:r w:rsidRPr="00D72ED4">
        <w:t>площадь земельных участков, на территории кот</w:t>
      </w:r>
      <w:ins w:id="28" w:author="Иноземцева Елена Николаевна" w:date="2020-07-28T14:50:00Z">
        <w:r w:rsidR="0043048F">
          <w:t>.</w:t>
        </w:r>
      </w:ins>
      <w:del w:id="29" w:author="Иноземцева Елена Николаевна" w:date="2020-07-28T14:50:00Z">
        <w:r w:rsidRPr="00D72ED4" w:rsidDel="0043048F">
          <w:delText>орых</w:delText>
        </w:r>
      </w:del>
      <w:r w:rsidRPr="00D72ED4">
        <w:t xml:space="preserve"> планируется размещение Л</w:t>
      </w:r>
      <w:r w:rsidR="00990B62">
        <w:t>ЭП</w:t>
      </w:r>
      <w:r w:rsidRPr="00D72ED4">
        <w:t>;</w:t>
      </w:r>
    </w:p>
    <w:p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 xml:space="preserve">письменные извещения от правообладателей земельных участков с указанием условий предоставления и использования их земельных участков для целей строительства и последующей эксплуатации (с приложением расчета платы за пользование частью земельного участка); </w:t>
      </w:r>
    </w:p>
    <w:p w:rsidR="00DD5F39" w:rsidRPr="00D72ED4" w:rsidRDefault="00DD5F39" w:rsidP="00F622E9">
      <w:pPr>
        <w:pStyle w:val="33"/>
        <w:numPr>
          <w:ilvl w:val="0"/>
          <w:numId w:val="24"/>
        </w:numPr>
        <w:tabs>
          <w:tab w:val="left" w:pos="-2160"/>
          <w:tab w:val="left" w:pos="993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сводную экспликацию земель по участни</w:t>
      </w:r>
      <w:r w:rsidR="00F9700D">
        <w:rPr>
          <w:sz w:val="24"/>
          <w:szCs w:val="24"/>
        </w:rPr>
        <w:t>кам земельно-правовых отношений.</w:t>
      </w:r>
    </w:p>
    <w:p w:rsidR="00DD5F39" w:rsidRPr="0095042C" w:rsidRDefault="00DD5F39" w:rsidP="002A5997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left" w:pos="1080"/>
          <w:tab w:val="num" w:pos="1418"/>
        </w:tabs>
        <w:ind w:left="0" w:firstLine="709"/>
        <w:jc w:val="both"/>
        <w:rPr>
          <w:b/>
          <w:iCs/>
        </w:rPr>
      </w:pPr>
      <w:r w:rsidRPr="0095042C">
        <w:rPr>
          <w:b/>
          <w:iCs/>
        </w:rPr>
        <w:t>Материалы I этапа прое</w:t>
      </w:r>
      <w:r w:rsidR="00990B62" w:rsidRPr="0095042C">
        <w:rPr>
          <w:b/>
          <w:iCs/>
        </w:rPr>
        <w:t>ктирования ЛЭП</w:t>
      </w:r>
      <w:r w:rsidRPr="0095042C">
        <w:rPr>
          <w:b/>
          <w:iCs/>
        </w:rPr>
        <w:t xml:space="preserve"> с пояснительной запиской по ОТР представить на рассмотрение Заказчику в объеме, необходимом для принятия решений и последующего согласования. </w:t>
      </w:r>
    </w:p>
    <w:p w:rsidR="00DD5F39" w:rsidRPr="00D72ED4" w:rsidRDefault="00DD5F39" w:rsidP="005F4656">
      <w:pPr>
        <w:pStyle w:val="aff3"/>
        <w:widowControl w:val="0"/>
        <w:numPr>
          <w:ilvl w:val="1"/>
          <w:numId w:val="4"/>
        </w:numPr>
        <w:tabs>
          <w:tab w:val="clear" w:pos="1283"/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</w:t>
      </w:r>
      <w:r w:rsidRPr="00D72ED4">
        <w:rPr>
          <w:b/>
          <w:bCs/>
        </w:rPr>
        <w:t xml:space="preserve"> этап проектирования «Р</w:t>
      </w:r>
      <w:r w:rsidRPr="00D72ED4">
        <w:rPr>
          <w:b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:rsidR="00DD5F39" w:rsidRPr="00D72ED4" w:rsidRDefault="00DD5F39" w:rsidP="00DD5F39">
      <w:pPr>
        <w:pStyle w:val="35"/>
        <w:tabs>
          <w:tab w:val="left" w:pos="-3240"/>
          <w:tab w:val="left" w:pos="720"/>
          <w:tab w:val="left" w:pos="1080"/>
        </w:tabs>
        <w:spacing w:after="0"/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D72ED4">
        <w:t xml:space="preserve">Проектная документация, выполненная на </w:t>
      </w:r>
      <w:r w:rsidRPr="00D72ED4">
        <w:rPr>
          <w:lang w:val="en-US"/>
        </w:rPr>
        <w:t>II</w:t>
      </w:r>
      <w:r w:rsidRPr="00D72ED4">
        <w:t xml:space="preserve"> этапе, должна быть согласована в требуемом объеме с</w:t>
      </w:r>
      <w:r w:rsidRPr="00D72ED4">
        <w:rPr>
          <w:bCs/>
        </w:rPr>
        <w:t xml:space="preserve"> </w:t>
      </w:r>
      <w:r w:rsidRPr="00F02C5F">
        <w:rPr>
          <w:bCs/>
        </w:rPr>
        <w:t>филиал</w:t>
      </w:r>
      <w:r w:rsidR="00872DAA" w:rsidRPr="00F02C5F">
        <w:rPr>
          <w:bCs/>
        </w:rPr>
        <w:t>ом</w:t>
      </w:r>
      <w:r w:rsidRPr="00F02C5F">
        <w:rPr>
          <w:bCs/>
        </w:rPr>
        <w:t xml:space="preserve"> ПАО «</w:t>
      </w:r>
      <w:r w:rsidR="00872DAA" w:rsidRPr="00F02C5F">
        <w:rPr>
          <w:bCs/>
        </w:rPr>
        <w:t xml:space="preserve">МРСК </w:t>
      </w:r>
      <w:r w:rsidR="008C12A6">
        <w:rPr>
          <w:bCs/>
        </w:rPr>
        <w:t>Центра</w:t>
      </w:r>
      <w:r w:rsidR="000C5901" w:rsidRPr="00F02C5F">
        <w:rPr>
          <w:iCs/>
        </w:rPr>
        <w:t>»</w:t>
      </w:r>
      <w:r w:rsidR="00E332E2" w:rsidRPr="00F02C5F">
        <w:rPr>
          <w:iCs/>
        </w:rPr>
        <w:t xml:space="preserve"> - «</w:t>
      </w:r>
      <w:r w:rsidR="008C12A6">
        <w:rPr>
          <w:iCs/>
        </w:rPr>
        <w:t>Липецкэнерг</w:t>
      </w:r>
      <w:ins w:id="30" w:author="Бронников Никита Юрьевич" w:date="2020-07-29T08:11:00Z">
        <w:r w:rsidR="003A5731">
          <w:rPr>
            <w:iCs/>
          </w:rPr>
          <w:t>о</w:t>
        </w:r>
      </w:ins>
      <w:bookmarkStart w:id="31" w:name="_GoBack"/>
      <w:bookmarkEnd w:id="31"/>
      <w:r w:rsidR="00E332E2" w:rsidRPr="00F02C5F">
        <w:rPr>
          <w:iCs/>
        </w:rPr>
        <w:t>»</w:t>
      </w:r>
      <w:r w:rsidRPr="00F02C5F">
        <w:rPr>
          <w:bCs/>
        </w:rPr>
        <w:t>,</w:t>
      </w:r>
      <w:r w:rsidRPr="00D72ED4">
        <w:rPr>
          <w:bCs/>
        </w:rPr>
        <w:t xml:space="preserve"> АО «СО ЕЭС» </w:t>
      </w:r>
      <w:r w:rsidR="008C12A6">
        <w:rPr>
          <w:bCs/>
        </w:rPr>
        <w:t xml:space="preserve">Липецкое РДУ </w:t>
      </w:r>
      <w:r w:rsidR="00F923C4">
        <w:t>(</w:t>
      </w:r>
      <w:r w:rsidRPr="00D72ED4">
        <w:t>при  проектировании объектов реконструкции и нового строительства</w:t>
      </w:r>
      <w:r w:rsidRPr="000C5901">
        <w:t>)</w:t>
      </w:r>
      <w:r w:rsidRPr="00D72ED4">
        <w:t xml:space="preserve"> и, </w:t>
      </w:r>
      <w:r w:rsidRPr="00D72ED4">
        <w:lastRenderedPageBreak/>
        <w:t>при необходимости,</w:t>
      </w:r>
      <w:r w:rsidR="00D0550D">
        <w:t xml:space="preserve"> </w:t>
      </w:r>
      <w:r w:rsidR="00D0550D" w:rsidRPr="00A56CBA">
        <w:rPr>
          <w:i/>
          <w:color w:val="000000"/>
        </w:rPr>
        <w:t>при соответствующем обосновании</w:t>
      </w:r>
      <w:r w:rsidR="00D0550D">
        <w:rPr>
          <w:i/>
          <w:color w:val="000000"/>
        </w:rPr>
        <w:t>,</w:t>
      </w:r>
      <w:r w:rsidRPr="00D72ED4">
        <w:t xml:space="preserve"> с субъектами электроэнергетики - собственниками энергообъектов, технологически связанных с объектом проектирования.</w:t>
      </w:r>
    </w:p>
    <w:p w:rsidR="00DD5F39" w:rsidRPr="00645FAE" w:rsidRDefault="00872DAA" w:rsidP="00A11A2D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645FAE">
        <w:rPr>
          <w:bCs/>
        </w:rPr>
        <w:t>Д</w:t>
      </w:r>
      <w:r w:rsidR="008539BF">
        <w:rPr>
          <w:bCs/>
        </w:rPr>
        <w:t>ля ЛЭП (ВЛ</w:t>
      </w:r>
      <w:r w:rsidR="00DD5F39" w:rsidRPr="00645FAE">
        <w:rPr>
          <w:bCs/>
        </w:rPr>
        <w:t>) выполнить</w:t>
      </w:r>
      <w:r w:rsidRPr="00645FAE">
        <w:rPr>
          <w:bCs/>
        </w:rPr>
        <w:t xml:space="preserve"> (уточнить)</w:t>
      </w:r>
      <w:r w:rsidR="00DD5F39" w:rsidRPr="00645FAE">
        <w:rPr>
          <w:bCs/>
        </w:rPr>
        <w:t>:</w:t>
      </w:r>
    </w:p>
    <w:p w:rsidR="00F923C4" w:rsidRPr="00645FAE" w:rsidRDefault="00F923C4" w:rsidP="008539BF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709"/>
        <w:jc w:val="both"/>
        <w:rPr>
          <w:bCs/>
          <w:u w:val="single"/>
        </w:rPr>
      </w:pPr>
      <w:r w:rsidRPr="00645FAE">
        <w:rPr>
          <w:bCs/>
          <w:u w:val="single"/>
        </w:rPr>
        <w:t>При проектировании ВЛ выполнить (уточнить):</w:t>
      </w:r>
    </w:p>
    <w:p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при пересечении проектируемой ВЛ с наземными, подземными трубопроводами и другими коммуникациями по согласованию с Заказчиком предусматривать выполнение постоянных переездов, которые в дальнейшем будут использоваться для эксплуатации ВЛ. Данное требование необходимо указывать при запросе технических условий на пересечения с трубопроводами и другими коммуникациями; </w:t>
      </w:r>
    </w:p>
    <w:p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>при пересечении проектируемой ВЛ с автомобильными дорогами предусматривать выполнение постоянно действующих съездов с дорог для обеспечения проезда транспорта при обслуживании ВЛ. Данное требование необходимо указывать при запросе технических условий на пересечения с автомобильными дорогами;</w:t>
      </w:r>
    </w:p>
    <w:p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>расчет на допустимое отклонение гирлянд изоляторов при максимально возможных ветровых нагрузках;</w:t>
      </w:r>
    </w:p>
    <w:p w:rsidR="00DD5F39" w:rsidRPr="00D72ED4" w:rsidRDefault="00DD5F39" w:rsidP="00F622E9">
      <w:pPr>
        <w:pStyle w:val="ac"/>
        <w:numPr>
          <w:ilvl w:val="0"/>
          <w:numId w:val="11"/>
        </w:numPr>
        <w:tabs>
          <w:tab w:val="left" w:pos="1080"/>
        </w:tabs>
        <w:spacing w:after="0"/>
        <w:ind w:left="0" w:firstLine="709"/>
        <w:jc w:val="both"/>
        <w:rPr>
          <w:i/>
          <w:szCs w:val="24"/>
        </w:rPr>
      </w:pPr>
      <w:r w:rsidRPr="00D72ED4">
        <w:rPr>
          <w:szCs w:val="24"/>
        </w:rPr>
        <w:t>разработать и утвердить в соответствующих органах власти документацию по планировке территории в составе проекта планировки и проекта межевания территории (при необходимости</w:t>
      </w:r>
      <w:r w:rsidR="00D0550D">
        <w:rPr>
          <w:szCs w:val="24"/>
        </w:rPr>
        <w:t xml:space="preserve">, </w:t>
      </w:r>
      <w:r w:rsidR="00D0550D" w:rsidRPr="00A56CBA">
        <w:rPr>
          <w:i/>
          <w:color w:val="000000"/>
          <w:szCs w:val="24"/>
        </w:rPr>
        <w:t>при соответствующем обосновании</w:t>
      </w:r>
      <w:r w:rsidRPr="00D72ED4">
        <w:rPr>
          <w:szCs w:val="24"/>
        </w:rPr>
        <w:t>);</w:t>
      </w:r>
    </w:p>
    <w:p w:rsidR="00DD5F39" w:rsidRPr="00D72ED4" w:rsidRDefault="00DD5F39" w:rsidP="00F622E9">
      <w:pPr>
        <w:pStyle w:val="33"/>
        <w:numPr>
          <w:ilvl w:val="0"/>
          <w:numId w:val="11"/>
        </w:numPr>
        <w:tabs>
          <w:tab w:val="left" w:pos="-2160"/>
          <w:tab w:val="left" w:pos="1080"/>
        </w:tabs>
        <w:ind w:left="0" w:firstLine="709"/>
        <w:rPr>
          <w:i/>
          <w:spacing w:val="-4"/>
          <w:sz w:val="24"/>
          <w:szCs w:val="24"/>
        </w:rPr>
      </w:pPr>
      <w:r w:rsidRPr="00D72ED4">
        <w:rPr>
          <w:spacing w:val="-4"/>
          <w:sz w:val="24"/>
          <w:szCs w:val="24"/>
        </w:rPr>
        <w:t>получить технические условия на пересечение, параллельное следование, переустройство (при необходимости</w:t>
      </w:r>
      <w:r w:rsidR="00D0550D">
        <w:rPr>
          <w:spacing w:val="-4"/>
          <w:sz w:val="24"/>
          <w:szCs w:val="24"/>
        </w:rPr>
        <w:t>,</w:t>
      </w:r>
      <w:r w:rsidR="00D0550D" w:rsidRPr="00D0550D">
        <w:rPr>
          <w:i/>
          <w:color w:val="000000"/>
          <w:sz w:val="24"/>
          <w:szCs w:val="24"/>
        </w:rPr>
        <w:t xml:space="preserve"> </w:t>
      </w:r>
      <w:r w:rsidR="00D0550D" w:rsidRPr="00A56CBA">
        <w:rPr>
          <w:i/>
          <w:color w:val="000000"/>
          <w:sz w:val="24"/>
          <w:szCs w:val="24"/>
        </w:rPr>
        <w:t>при соответствующем обосновании</w:t>
      </w:r>
      <w:r w:rsidR="00D0550D">
        <w:rPr>
          <w:i/>
          <w:color w:val="000000"/>
          <w:sz w:val="24"/>
          <w:szCs w:val="24"/>
        </w:rPr>
        <w:t>,</w:t>
      </w:r>
      <w:r w:rsidRPr="00D72ED4">
        <w:rPr>
          <w:spacing w:val="-4"/>
          <w:sz w:val="24"/>
          <w:szCs w:val="24"/>
        </w:rPr>
        <w:t xml:space="preserve"> выполнить документацию для оформления земельно-правовых отношений в соответствии </w:t>
      </w:r>
      <w:r w:rsidR="00872DAA">
        <w:rPr>
          <w:spacing w:val="-4"/>
          <w:sz w:val="24"/>
          <w:szCs w:val="24"/>
        </w:rPr>
        <w:t xml:space="preserve">с </w:t>
      </w:r>
      <w:r w:rsidR="00D649F1">
        <w:rPr>
          <w:spacing w:val="-4"/>
          <w:sz w:val="24"/>
          <w:szCs w:val="24"/>
        </w:rPr>
        <w:t>ТЗ</w:t>
      </w:r>
      <w:r w:rsidRPr="00D72ED4">
        <w:rPr>
          <w:spacing w:val="-4"/>
          <w:sz w:val="24"/>
          <w:szCs w:val="24"/>
        </w:rPr>
        <w:t>);</w:t>
      </w:r>
    </w:p>
    <w:p w:rsidR="00DD5F39" w:rsidRPr="00D72ED4" w:rsidRDefault="00DD5F39" w:rsidP="00F622E9">
      <w:pPr>
        <w:pStyle w:val="33"/>
        <w:numPr>
          <w:ilvl w:val="0"/>
          <w:numId w:val="11"/>
        </w:numPr>
        <w:tabs>
          <w:tab w:val="left" w:pos="360"/>
          <w:tab w:val="left" w:pos="1080"/>
        </w:tabs>
        <w:ind w:left="0" w:firstLine="709"/>
        <w:rPr>
          <w:sz w:val="24"/>
          <w:szCs w:val="24"/>
        </w:rPr>
      </w:pPr>
      <w:r w:rsidRPr="00D72ED4">
        <w:rPr>
          <w:sz w:val="24"/>
          <w:szCs w:val="24"/>
        </w:rPr>
        <w:t>необходимый для разработки проектной документации объем изыскательских работ с выносом и закреплением на местности трассы ЛЭП (створные знаки и углы поворота) со сдачей закреплений трассы по акту Заказчику;</w:t>
      </w:r>
    </w:p>
    <w:p w:rsidR="00DD5F39" w:rsidRPr="00D72ED4" w:rsidRDefault="00DD5F39" w:rsidP="00F622E9">
      <w:pPr>
        <w:pStyle w:val="ac"/>
        <w:numPr>
          <w:ilvl w:val="0"/>
          <w:numId w:val="11"/>
        </w:numPr>
        <w:tabs>
          <w:tab w:val="clear" w:pos="2148"/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проект демонтажных работ, подготовки территории строительства, в том числе </w:t>
      </w:r>
      <w:r w:rsidRPr="00D72ED4">
        <w:rPr>
          <w:bCs/>
          <w:szCs w:val="24"/>
        </w:rPr>
        <w:t>выполнить расчет и сформировать сводную информацию:</w:t>
      </w:r>
    </w:p>
    <w:p w:rsidR="00DD5F39" w:rsidRPr="00D72ED4" w:rsidRDefault="00DD5F39" w:rsidP="00F622E9">
      <w:pPr>
        <w:pStyle w:val="ac"/>
        <w:numPr>
          <w:ilvl w:val="3"/>
          <w:numId w:val="22"/>
        </w:numPr>
        <w:tabs>
          <w:tab w:val="left" w:pos="1080"/>
          <w:tab w:val="left" w:pos="1260"/>
        </w:tabs>
        <w:spacing w:after="0"/>
        <w:ind w:left="0" w:firstLine="709"/>
        <w:jc w:val="both"/>
        <w:rPr>
          <w:szCs w:val="24"/>
        </w:rPr>
      </w:pPr>
      <w:r w:rsidRPr="00D72ED4">
        <w:rPr>
          <w:bCs/>
          <w:szCs w:val="24"/>
        </w:rPr>
        <w:t>об объемах лома цветных и черных металлов, планируемого к высвобождению при осуществлении реконструкции (демонтаже) объектов электросетевого хозяйства на основании данных технической документации (технических паспортов) реконструируемых объектов движимого и недвижимого имущества (сооружений, оборудования и т.п.)</w:t>
      </w:r>
      <w:r w:rsidRPr="00D72ED4">
        <w:rPr>
          <w:szCs w:val="24"/>
        </w:rPr>
        <w:t>;</w:t>
      </w:r>
    </w:p>
    <w:p w:rsidR="00DD5F39" w:rsidRPr="00D72ED4" w:rsidRDefault="00DD5F39" w:rsidP="00F622E9">
      <w:pPr>
        <w:pStyle w:val="aff3"/>
        <w:widowControl w:val="0"/>
        <w:numPr>
          <w:ilvl w:val="3"/>
          <w:numId w:val="22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 планируемой к заготовке древесине;</w:t>
      </w:r>
    </w:p>
    <w:p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в составе проектной документации представить: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результаты расчёта проводов и тросов ВЛ;</w:t>
      </w:r>
    </w:p>
    <w:p w:rsidR="00DD5F39" w:rsidRPr="00D72ED4" w:rsidRDefault="00872DAA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>
        <w:t xml:space="preserve">выбор </w:t>
      </w:r>
      <w:r w:rsidR="00DD5F39" w:rsidRPr="00D72ED4">
        <w:t>изолирующих подвесок всех видов;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нагрузочные схемы применяемых опор во всех расчётных режимах;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расчёты применяемых фундаментов и схемы нагрузок на фундаменты;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обоснование применяемой системы антикоррозийной защиты фундаментов с приоритетом обеспечения первичной антикоррозийной защиты;</w:t>
      </w:r>
    </w:p>
    <w:p w:rsidR="00DD5F39" w:rsidRPr="00D72ED4" w:rsidRDefault="00DD5F39" w:rsidP="00F622E9">
      <w:pPr>
        <w:pStyle w:val="aff3"/>
        <w:widowControl w:val="0"/>
        <w:numPr>
          <w:ilvl w:val="0"/>
          <w:numId w:val="21"/>
        </w:numPr>
        <w:tabs>
          <w:tab w:val="left" w:pos="-4680"/>
          <w:tab w:val="left" w:pos="1080"/>
          <w:tab w:val="left" w:pos="1134"/>
          <w:tab w:val="left" w:pos="1260"/>
        </w:tabs>
        <w:ind w:left="0" w:firstLine="709"/>
        <w:jc w:val="both"/>
      </w:pPr>
      <w:r w:rsidRPr="00D72ED4">
        <w:t>конструкторскую документацию стадии «КМ» на применяемые опоры (если применяются опоры индивидуальной разработки или модификации типовых конструкций).</w:t>
      </w:r>
    </w:p>
    <w:p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решения по маркировке проводов и тросов ВЛ, светоограждению и цветовому оформлению опор;</w:t>
      </w:r>
    </w:p>
    <w:p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решения по защите ВЛ от птиц;</w:t>
      </w:r>
    </w:p>
    <w:p w:rsidR="00DD5F39" w:rsidRPr="00D72ED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маршруты доставки опор;</w:t>
      </w:r>
    </w:p>
    <w:p w:rsidR="00F923C4" w:rsidRDefault="00DD5F39" w:rsidP="00F622E9">
      <w:pPr>
        <w:widowControl w:val="0"/>
        <w:numPr>
          <w:ilvl w:val="0"/>
          <w:numId w:val="11"/>
        </w:numPr>
        <w:tabs>
          <w:tab w:val="left" w:pos="1080"/>
          <w:tab w:val="left" w:pos="1260"/>
        </w:tabs>
        <w:ind w:left="0" w:firstLine="709"/>
        <w:jc w:val="both"/>
      </w:pPr>
      <w:r w:rsidRPr="00D72ED4">
        <w:t>проект расстановки опор ВЛ, решения по проводу, грозозащитным тросам, изоляции, арматуре и т.д.;</w:t>
      </w:r>
    </w:p>
    <w:p w:rsidR="00DD5F39" w:rsidRPr="0005457E" w:rsidRDefault="00DD5F39" w:rsidP="0005457E">
      <w:pPr>
        <w:pStyle w:val="aff3"/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 w:rsidRPr="0005457E">
        <w:rPr>
          <w:bCs/>
        </w:rPr>
        <w:t xml:space="preserve">Выбор земельного участка для строительства. </w:t>
      </w:r>
    </w:p>
    <w:p w:rsidR="00DD5F39" w:rsidRPr="00D72ED4" w:rsidRDefault="00DD5F39" w:rsidP="00F923C4">
      <w:pPr>
        <w:tabs>
          <w:tab w:val="left" w:pos="-4860"/>
          <w:tab w:val="left" w:pos="-4680"/>
        </w:tabs>
        <w:ind w:firstLine="720"/>
        <w:jc w:val="both"/>
      </w:pPr>
      <w:r w:rsidRPr="00D72ED4">
        <w:t>Отдельным томом выполнить и оформить в соответствии с постановлением Правительства Российской Федерации от 16.02.2008 № 87 «О составе разделов проектной документации и треб</w:t>
      </w:r>
      <w:r w:rsidR="00F923C4">
        <w:t>ованиях к их содержанию» раздел</w:t>
      </w:r>
      <w:r w:rsidRPr="00D72ED4">
        <w:t xml:space="preserve"> проектной документации:</w:t>
      </w:r>
      <w:r w:rsidR="00F923C4">
        <w:t xml:space="preserve"> </w:t>
      </w:r>
      <w:r w:rsidRPr="00D72ED4">
        <w:t>«Проект полосы отвода».</w:t>
      </w:r>
    </w:p>
    <w:p w:rsidR="00DD5F39" w:rsidRPr="00D72ED4" w:rsidRDefault="00F923C4" w:rsidP="00DD5F39">
      <w:pPr>
        <w:widowControl w:val="0"/>
        <w:tabs>
          <w:tab w:val="left" w:pos="-4860"/>
          <w:tab w:val="left" w:pos="-4680"/>
        </w:tabs>
        <w:ind w:firstLine="720"/>
        <w:jc w:val="both"/>
      </w:pPr>
      <w:r>
        <w:t>Кроме того, в указанный раздел</w:t>
      </w:r>
      <w:r w:rsidR="00DD5F39" w:rsidRPr="00D72ED4">
        <w:t xml:space="preserve"> разработать (подготовить) и включить следующие </w:t>
      </w:r>
      <w:r w:rsidR="00DD5F39" w:rsidRPr="00D72ED4">
        <w:lastRenderedPageBreak/>
        <w:t>материалы в объёме, достаточном для подачи проектной документации в экспертизу, её прохождения и обеспечивающем получение положительного заключения экспертизы:</w:t>
      </w:r>
    </w:p>
    <w:p w:rsidR="00DD5F39" w:rsidRPr="00424A20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424A20">
        <w:t>расчеты убытков, в том числе упущенной выгоды правообладателям земельных участков при строительстве объекта электросетевого хозяйства;</w:t>
      </w:r>
    </w:p>
    <w:p w:rsidR="00DD5F39" w:rsidRPr="00424A20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424A20">
        <w:t>кадастровые планы террито</w:t>
      </w:r>
      <w:r w:rsidR="00F923C4" w:rsidRPr="00424A20">
        <w:t>рий с нанесением на них границ полосы отвода земель - для ЛЭП</w:t>
      </w:r>
      <w:r w:rsidRPr="00424A20">
        <w:t>, границ охранной и санитарно-защитной зон проектируемого объекта и объектов, в которые попадает земельный участок (полоса отвода);</w:t>
      </w:r>
    </w:p>
    <w:p w:rsidR="00DD5F39" w:rsidRPr="00424A20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424A20">
        <w:t>сводная экспликация земель по землепользователям (для ЛЭП - по пикетам трассы);</w:t>
      </w:r>
    </w:p>
    <w:p w:rsidR="00DD5F39" w:rsidRPr="00424A20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424A20">
        <w:t>решения по восстановлению лесонасаждений, вырубаемых при проведен</w:t>
      </w:r>
      <w:r w:rsidR="00C07069" w:rsidRPr="00424A20">
        <w:t>ии строительно-монтажных работ</w:t>
      </w:r>
      <w:r w:rsidRPr="00424A20">
        <w:t>;</w:t>
      </w:r>
    </w:p>
    <w:p w:rsidR="00DD5F39" w:rsidRPr="00424A20" w:rsidRDefault="00DD5F39" w:rsidP="00F622E9">
      <w:pPr>
        <w:pStyle w:val="aff3"/>
        <w:widowControl w:val="0"/>
        <w:numPr>
          <w:ilvl w:val="0"/>
          <w:numId w:val="25"/>
        </w:numPr>
        <w:tabs>
          <w:tab w:val="left" w:pos="-4860"/>
          <w:tab w:val="left" w:pos="-4680"/>
          <w:tab w:val="left" w:pos="1134"/>
        </w:tabs>
        <w:ind w:left="0" w:firstLine="709"/>
        <w:jc w:val="both"/>
      </w:pPr>
      <w:r w:rsidRPr="00424A20">
        <w:t>правоустанавливающие документы на объект капитального строительства и земельный участок (в случае реконструкции).</w:t>
      </w:r>
    </w:p>
    <w:p w:rsidR="00DD5F39" w:rsidRPr="00645FAE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645FAE">
        <w:t>Выполнить (при необходимости</w:t>
      </w:r>
      <w:r w:rsidR="009B27A4"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Pr="00645FAE">
        <w:t>) мероприятия по резервированию земель/земельных участков и их частей для размещения ЛЭП, ПС (далее - земель) в соответствии с положениями Земельного законодательства Российской Федерации, в том числе:</w:t>
      </w:r>
    </w:p>
    <w:p w:rsidR="00DD5F39" w:rsidRPr="00D7640C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D764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определить площади земельных участков, на территории которых планируется размещение объектов; 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подготовить схему резервирования земель;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выявить все затрагиваемые строительством земельные участки, в том числе земельные участки, на которые отсутствуют сведения о зарегистрированных правах в ЕГРН;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категории, виде разрешенного использования, а также о наличии или отсутствии границ земельных участков в ЕГРН;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получить сведения о наличии, отсутствии и регистрации прав на земельные участки, на территории которых планируется строительство и размещение объектов;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осуществить все необходимые и достаточные действия по согласованию и оформлению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с их участниками (собственники, землевладельцы, землепользователи, арендаторы);</w:t>
      </w:r>
    </w:p>
    <w:p w:rsidR="00DD5F39" w:rsidRPr="00CF78F3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выявить участки, подлежащие изъятию для государственных нужд в </w:t>
      </w:r>
      <w:r w:rsidR="00CF78F3">
        <w:rPr>
          <w:rFonts w:ascii="Times New Roman" w:hAnsi="Times New Roman" w:cs="Times New Roman"/>
          <w:color w:val="auto"/>
          <w:sz w:val="24"/>
          <w:szCs w:val="24"/>
        </w:rPr>
        <w:t>связи со строительством объекта</w:t>
      </w:r>
      <w:r w:rsidRPr="00CF78F3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получение решения о резервировании земель в уполномоченном государственном органе;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обеспечить опубликование решения о резервировании в официальных средствах массовой информации субъекта Российской Федерации/муниципального образования,  на территории которого расположены резервируемые земли;</w:t>
      </w:r>
    </w:p>
    <w:p w:rsidR="00DD5F39" w:rsidRPr="00D72ED4" w:rsidRDefault="00DD5F39" w:rsidP="00F622E9">
      <w:pPr>
        <w:pStyle w:val="43"/>
        <w:numPr>
          <w:ilvl w:val="0"/>
          <w:numId w:val="12"/>
        </w:numPr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обеспечить внесение сведений о зарезервированных землях в </w:t>
      </w:r>
      <w:r w:rsidR="004C3227">
        <w:rPr>
          <w:rFonts w:ascii="Times New Roman" w:hAnsi="Times New Roman" w:cs="Times New Roman"/>
          <w:color w:val="auto"/>
          <w:sz w:val="24"/>
          <w:szCs w:val="24"/>
        </w:rPr>
        <w:t>ЕГРН</w:t>
      </w:r>
    </w:p>
    <w:p w:rsidR="00DD5F39" w:rsidRPr="00CF78F3" w:rsidRDefault="00DD5F39" w:rsidP="00DD5F39">
      <w:pPr>
        <w:pStyle w:val="25"/>
        <w:widowControl w:val="0"/>
        <w:tabs>
          <w:tab w:val="left" w:pos="-4860"/>
          <w:tab w:val="left" w:pos="1440"/>
        </w:tabs>
        <w:ind w:right="27" w:firstLine="720"/>
        <w:rPr>
          <w:szCs w:val="24"/>
        </w:rPr>
      </w:pPr>
      <w:r w:rsidRPr="00CF78F3">
        <w:rPr>
          <w:szCs w:val="24"/>
        </w:rPr>
        <w:t xml:space="preserve">Оформить земельно-правовые отношения с </w:t>
      </w:r>
      <w:r w:rsidR="00676086" w:rsidRPr="00CF78F3">
        <w:rPr>
          <w:szCs w:val="24"/>
        </w:rPr>
        <w:t>собственниками/владельцами земельных участков</w:t>
      </w:r>
      <w:r w:rsidRPr="00CF78F3">
        <w:rPr>
          <w:szCs w:val="24"/>
        </w:rPr>
        <w:t xml:space="preserve"> и получить исходно-разрешительную док</w:t>
      </w:r>
      <w:r w:rsidR="002A31D0">
        <w:rPr>
          <w:szCs w:val="24"/>
        </w:rPr>
        <w:t>ументацию для размещения ЛЭП</w:t>
      </w:r>
      <w:r w:rsidR="00CF78F3">
        <w:rPr>
          <w:szCs w:val="24"/>
        </w:rPr>
        <w:t>.</w:t>
      </w:r>
    </w:p>
    <w:p w:rsidR="00DD5F39" w:rsidRPr="00D72ED4" w:rsidRDefault="00DD5F39" w:rsidP="00DD5F39">
      <w:pPr>
        <w:pStyle w:val="43"/>
        <w:shd w:val="clear" w:color="auto" w:fill="auto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В случае необходимости изъятия (выкупа) земельных участков для размещения проектируемых ЛЭП, провести оценку и определить рыночную стоимость с получением положительного экспертного заключения саморегулируемой организации (вид экспертизы - на подтверждение стоимости). </w:t>
      </w:r>
    </w:p>
    <w:p w:rsidR="00DD5F39" w:rsidRPr="00D72ED4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необходимости</w:t>
      </w:r>
      <w:r w:rsidR="009B27A4">
        <w:rPr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="009B27A4" w:rsidRPr="009B27A4">
        <w:rPr>
          <w:rFonts w:ascii="Times New Roman" w:hAnsi="Times New Roman" w:cs="Times New Roman"/>
          <w:i/>
          <w:sz w:val="24"/>
          <w:szCs w:val="24"/>
        </w:rPr>
        <w:t>при соответствующем обосновании</w:t>
      </w:r>
      <w:r w:rsidR="009B27A4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провести оценку и определить рыночную стоимость арендной платы участникам земельно-правовых отношений</w:t>
      </w:r>
      <w:r w:rsidRPr="00D72ED4" w:rsidDel="00AB740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>(за исключением государственных и муниципальных органи</w:t>
      </w:r>
      <w:r w:rsidR="00245D1C">
        <w:rPr>
          <w:rFonts w:ascii="Times New Roman" w:hAnsi="Times New Roman" w:cs="Times New Roman"/>
          <w:color w:val="auto"/>
          <w:sz w:val="24"/>
          <w:szCs w:val="24"/>
        </w:rPr>
        <w:t>заций) для строительства ЛЭП</w:t>
      </w:r>
      <w:r w:rsidRPr="00D72ED4">
        <w:rPr>
          <w:rFonts w:ascii="Times New Roman" w:hAnsi="Times New Roman" w:cs="Times New Roman"/>
          <w:color w:val="auto"/>
          <w:sz w:val="24"/>
          <w:szCs w:val="24"/>
        </w:rPr>
        <w:t xml:space="preserve"> с получением положительного экспертного заключения саморегулируемой организации (вид экспертизы - на подтверждение стоимости). </w:t>
      </w:r>
    </w:p>
    <w:p w:rsidR="00DD5F39" w:rsidRPr="00D72ED4" w:rsidRDefault="00DD5F39" w:rsidP="00DD5F39">
      <w:pPr>
        <w:pStyle w:val="43"/>
        <w:shd w:val="clear" w:color="auto" w:fill="auto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72ED4">
        <w:rPr>
          <w:rFonts w:ascii="Times New Roman" w:hAnsi="Times New Roman" w:cs="Times New Roman"/>
          <w:color w:val="auto"/>
          <w:sz w:val="24"/>
          <w:szCs w:val="24"/>
        </w:rPr>
        <w:t>При наличии письменного согласия правообладателей, пользователей земельных участков или предварительного договора на размещение объекта необходимости выполнить расчеты (заключения) компенсаций по убыткам (реальный ущерб и упущенная выгода).</w:t>
      </w:r>
    </w:p>
    <w:p w:rsidR="00DD5F39" w:rsidRPr="00D72ED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При размещении объекта на землях сельскохозяйственного назначения, землях </w:t>
      </w:r>
      <w:r w:rsidRPr="00D72ED4">
        <w:lastRenderedPageBreak/>
        <w:t>лесного фонда и иных землях выполнить и оформить отдельным томом «Проект рекультивации земель».</w:t>
      </w:r>
    </w:p>
    <w:p w:rsidR="00DD5F39" w:rsidRPr="00D72ED4" w:rsidRDefault="00521F15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Раздел</w:t>
      </w:r>
      <w:r w:rsidR="00DD5F39" w:rsidRPr="00D72ED4">
        <w:t xml:space="preserve"> «Мероприятия по охране окружающей среды» оформить отдельным </w:t>
      </w:r>
      <w:r w:rsidR="004933F8">
        <w:t>томом</w:t>
      </w:r>
      <w:r w:rsidR="00DD5F39" w:rsidRPr="00D72ED4">
        <w:t>. При нахождении объектов строительства/реконструкции на землях особо-охраняемых природных территорий, а также при  прокладке подводных кабелей во внутренних морских водах и территориальном море Российской Федерации, подраздел «Оценка воздействия на окружающую среду» оформить отдельным томом.</w:t>
      </w:r>
    </w:p>
    <w:p w:rsidR="00DD5F39" w:rsidRPr="00D72ED4" w:rsidRDefault="00C22864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Расчет</w:t>
      </w:r>
      <w:r w:rsidR="00DD5F39" w:rsidRPr="00D72ED4">
        <w:t xml:space="preserve"> санитарно-защитной зоны для строящихся и реконструируемых объектов, зон санитарной охраны выполнить и оформить отдельными </w:t>
      </w:r>
      <w:r>
        <w:t>разделами</w:t>
      </w:r>
      <w:r w:rsidR="00DD5F39" w:rsidRPr="00D72ED4">
        <w:t>.</w:t>
      </w:r>
      <w:r w:rsidR="008776FD" w:rsidRPr="00D72ED4">
        <w:t xml:space="preserve"> </w:t>
      </w:r>
    </w:p>
    <w:p w:rsidR="00DD5F39" w:rsidRPr="00D72ED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:rsidR="00C22864" w:rsidRDefault="00DD5F39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Проект организации строительства (ПОС) с определением продолжительности выполнения строительно-монтажных</w:t>
      </w:r>
      <w:r w:rsidR="00645FAE">
        <w:t xml:space="preserve"> работ</w:t>
      </w:r>
      <w:r w:rsidRPr="00D72ED4">
        <w:t xml:space="preserve">, включая </w:t>
      </w:r>
      <w:r w:rsidR="00645FAE">
        <w:t>требования</w:t>
      </w:r>
      <w:r w:rsidRPr="00D72ED4">
        <w:t xml:space="preserve"> по выделению очередей и этапов строительства, с технологическими решениями и схемами, график поставки </w:t>
      </w:r>
      <w:r w:rsidR="00645FAE">
        <w:t xml:space="preserve">материалов </w:t>
      </w:r>
      <w:r w:rsidRPr="00D72ED4">
        <w:t xml:space="preserve">и т.д. </w:t>
      </w:r>
    </w:p>
    <w:p w:rsidR="00DD5F39" w:rsidRPr="00D72ED4" w:rsidRDefault="00DD5F39" w:rsidP="00C22864">
      <w:pPr>
        <w:pStyle w:val="aff3"/>
        <w:widowControl w:val="0"/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 </w:t>
      </w:r>
      <w:r w:rsidR="00C22864">
        <w:t xml:space="preserve">томе </w:t>
      </w:r>
      <w:r w:rsidRPr="00D72ED4">
        <w:t>ПОС учитывать комплекс работ по организации и осуществлению авторского надзора за строительством</w:t>
      </w:r>
      <w:r w:rsidR="00645FAE">
        <w:t xml:space="preserve"> (при необходимости</w:t>
      </w:r>
      <w:r w:rsidR="009B27A4"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="00645FAE">
        <w:t>)</w:t>
      </w:r>
      <w:r w:rsidRPr="00D72ED4">
        <w:t>.</w:t>
      </w:r>
    </w:p>
    <w:p w:rsidR="00C22864" w:rsidRDefault="00C22864" w:rsidP="00F622E9">
      <w:pPr>
        <w:pStyle w:val="aff3"/>
        <w:widowControl w:val="0"/>
        <w:numPr>
          <w:ilvl w:val="2"/>
          <w:numId w:val="27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>
        <w:t>Сметная документация.</w:t>
      </w:r>
    </w:p>
    <w:p w:rsidR="00A6015A" w:rsidRDefault="00DD5F39" w:rsidP="00F622E9">
      <w:pPr>
        <w:pStyle w:val="aff3"/>
        <w:widowControl w:val="0"/>
        <w:numPr>
          <w:ilvl w:val="3"/>
          <w:numId w:val="29"/>
        </w:numPr>
        <w:tabs>
          <w:tab w:val="left" w:pos="-4860"/>
          <w:tab w:val="left" w:pos="-4680"/>
          <w:tab w:val="left" w:pos="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>Сметную стоимость строительства приводить в двух уровнях цен: в базисном по состоянию на 01.01.2000 и текущем, сложившем</w:t>
      </w:r>
      <w:r w:rsidR="00A6015A">
        <w:t>ся ко времени составления смет.</w:t>
      </w:r>
    </w:p>
    <w:p w:rsidR="00A6015A" w:rsidRPr="00A6015A" w:rsidRDefault="00A6015A" w:rsidP="008F2546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A6015A">
        <w:rPr>
          <w:rFonts w:eastAsia="Calibri"/>
          <w:lang w:eastAsia="en-US"/>
        </w:rPr>
        <w:t>В электронном виде сметная документация предоставляется в форматах ПО «Гранд-смета» (*.</w:t>
      </w:r>
      <w:r w:rsidRPr="00A6015A">
        <w:rPr>
          <w:rFonts w:eastAsia="Calibri"/>
          <w:lang w:val="en-US" w:eastAsia="en-US"/>
        </w:rPr>
        <w:t>gsf</w:t>
      </w:r>
      <w:r w:rsidRPr="00A6015A">
        <w:rPr>
          <w:rFonts w:eastAsia="Calibri"/>
          <w:lang w:eastAsia="en-US"/>
        </w:rPr>
        <w:t>, *.</w:t>
      </w:r>
      <w:r w:rsidRPr="00A6015A">
        <w:rPr>
          <w:rFonts w:eastAsia="Calibri"/>
          <w:lang w:val="en-US" w:eastAsia="en-US"/>
        </w:rPr>
        <w:t>gsfx</w:t>
      </w:r>
      <w:r w:rsidRPr="00A6015A">
        <w:rPr>
          <w:rFonts w:eastAsia="Calibri"/>
          <w:lang w:eastAsia="en-US"/>
        </w:rPr>
        <w:t>), универсальном формате (*.</w:t>
      </w:r>
      <w:r w:rsidRPr="00A6015A">
        <w:rPr>
          <w:rFonts w:eastAsia="Calibri"/>
          <w:lang w:val="en-US" w:eastAsia="en-US"/>
        </w:rPr>
        <w:t>xml</w:t>
      </w:r>
      <w:r w:rsidRPr="00A6015A">
        <w:rPr>
          <w:rFonts w:eastAsia="Calibri"/>
          <w:lang w:eastAsia="en-US"/>
        </w:rPr>
        <w:t>, *.</w:t>
      </w:r>
      <w:r w:rsidRPr="00A6015A">
        <w:rPr>
          <w:rFonts w:eastAsia="Calibri"/>
          <w:lang w:val="en-US" w:eastAsia="en-US"/>
        </w:rPr>
        <w:t>xmlx</w:t>
      </w:r>
      <w:r w:rsidRPr="00A6015A">
        <w:rPr>
          <w:rFonts w:eastAsia="Calibri"/>
          <w:lang w:eastAsia="en-US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Сопоставительный анализ стоимости материалов и оборудования, прочие расчеты) предоставляются в формате </w:t>
      </w:r>
      <w:r w:rsidRPr="00A6015A">
        <w:rPr>
          <w:rFonts w:eastAsia="Calibri"/>
          <w:lang w:val="en-US" w:eastAsia="en-US"/>
        </w:rPr>
        <w:t>MS</w:t>
      </w:r>
      <w:r w:rsidRPr="00A6015A">
        <w:rPr>
          <w:rFonts w:eastAsia="Calibri"/>
          <w:lang w:eastAsia="en-US"/>
        </w:rPr>
        <w:t xml:space="preserve"> </w:t>
      </w:r>
      <w:r w:rsidRPr="00A6015A">
        <w:rPr>
          <w:rFonts w:eastAsia="Calibri"/>
          <w:lang w:val="en-US" w:eastAsia="en-US"/>
        </w:rPr>
        <w:t>Excel</w:t>
      </w:r>
      <w:r w:rsidRPr="00A6015A">
        <w:rPr>
          <w:rFonts w:eastAsia="Calibri"/>
          <w:lang w:eastAsia="en-US"/>
        </w:rPr>
        <w:t xml:space="preserve"> (*.</w:t>
      </w:r>
      <w:r w:rsidRPr="00A6015A">
        <w:rPr>
          <w:rFonts w:eastAsia="Calibri"/>
          <w:lang w:val="en-US" w:eastAsia="en-US"/>
        </w:rPr>
        <w:t>xls</w:t>
      </w:r>
      <w:r w:rsidRPr="00A6015A">
        <w:rPr>
          <w:rFonts w:eastAsia="Calibri"/>
          <w:lang w:eastAsia="en-US"/>
        </w:rPr>
        <w:t>, *.</w:t>
      </w:r>
      <w:r w:rsidRPr="00A6015A">
        <w:rPr>
          <w:rFonts w:eastAsia="Calibri"/>
          <w:lang w:val="en-US" w:eastAsia="en-US"/>
        </w:rPr>
        <w:t>xlsx</w:t>
      </w:r>
      <w:r w:rsidRPr="00A6015A">
        <w:rPr>
          <w:rFonts w:eastAsia="Calibri"/>
          <w:lang w:eastAsia="en-US"/>
        </w:rPr>
        <w:t xml:space="preserve">), пояснительная записка, иные текстовые материалы и титульные листы тома «Сметная документация» - в формате </w:t>
      </w:r>
      <w:r w:rsidRPr="00A6015A">
        <w:rPr>
          <w:rFonts w:eastAsia="Calibri"/>
          <w:lang w:val="en-US" w:eastAsia="en-US"/>
        </w:rPr>
        <w:t>MS</w:t>
      </w:r>
      <w:r w:rsidRPr="00A6015A">
        <w:rPr>
          <w:rFonts w:eastAsia="Calibri"/>
          <w:lang w:eastAsia="en-US"/>
        </w:rPr>
        <w:t xml:space="preserve"> </w:t>
      </w:r>
      <w:r w:rsidRPr="00A6015A">
        <w:rPr>
          <w:rFonts w:eastAsia="Calibri"/>
          <w:lang w:val="en-US" w:eastAsia="en-US"/>
        </w:rPr>
        <w:t>Word</w:t>
      </w:r>
      <w:r w:rsidRPr="00A6015A">
        <w:rPr>
          <w:rFonts w:eastAsia="Calibri"/>
          <w:lang w:eastAsia="en-US"/>
        </w:rPr>
        <w:t xml:space="preserve"> (*.</w:t>
      </w:r>
      <w:r w:rsidRPr="00A6015A">
        <w:rPr>
          <w:rFonts w:eastAsia="Calibri"/>
          <w:lang w:val="en-US" w:eastAsia="en-US"/>
        </w:rPr>
        <w:t>doc</w:t>
      </w:r>
      <w:r w:rsidRPr="00A6015A">
        <w:rPr>
          <w:rFonts w:eastAsia="Calibri"/>
          <w:lang w:eastAsia="en-US"/>
        </w:rPr>
        <w:t>, *.</w:t>
      </w:r>
      <w:r w:rsidRPr="00A6015A">
        <w:rPr>
          <w:rFonts w:eastAsia="Calibri"/>
          <w:lang w:val="en-US" w:eastAsia="en-US"/>
        </w:rPr>
        <w:t>docx</w:t>
      </w:r>
      <w:r w:rsidRPr="00A6015A">
        <w:rPr>
          <w:rFonts w:eastAsia="Calibri"/>
          <w:lang w:eastAsia="en-US"/>
        </w:rPr>
        <w:t>).</w:t>
      </w:r>
    </w:p>
    <w:p w:rsidR="00DD5F39" w:rsidRPr="00D72ED4" w:rsidRDefault="00DD5F39" w:rsidP="00F622E9">
      <w:pPr>
        <w:pStyle w:val="aff3"/>
        <w:widowControl w:val="0"/>
        <w:numPr>
          <w:ilvl w:val="3"/>
          <w:numId w:val="29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ind w:left="0" w:firstLine="720"/>
        <w:jc w:val="both"/>
      </w:pPr>
      <w:r w:rsidRPr="00D72ED4">
        <w:t>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</w:t>
      </w:r>
      <w:r w:rsidR="00A6015A">
        <w:t>01, ФЕРм-2001, ФЕРп-2001, ФСЦМ).</w:t>
      </w:r>
    </w:p>
    <w:p w:rsidR="00BC3136" w:rsidRPr="00F02C5F" w:rsidRDefault="00BC3136" w:rsidP="008476BD">
      <w:pPr>
        <w:pStyle w:val="aff3"/>
        <w:ind w:left="0" w:firstLine="709"/>
        <w:jc w:val="both"/>
      </w:pPr>
      <w:r w:rsidRPr="00D72ED4">
        <w:t xml:space="preserve">В случае применения инновационных решений, приведенных в Реестре инновационных </w:t>
      </w:r>
      <w:r w:rsidR="00607DAF">
        <w:t xml:space="preserve">технологий </w:t>
      </w:r>
      <w:r w:rsidRPr="00D72ED4">
        <w:t xml:space="preserve">ПАО «Россети», </w:t>
      </w:r>
      <w:r w:rsidR="008476BD" w:rsidRPr="00F02C5F">
        <w:rPr>
          <w:b/>
        </w:rPr>
        <w:t>выделенная стоимость инноваций должна оформляться По</w:t>
      </w:r>
      <w:r w:rsidR="008A2E60" w:rsidRPr="00F02C5F">
        <w:rPr>
          <w:b/>
        </w:rPr>
        <w:t>дрядчиком  в «Сводной ведомости</w:t>
      </w:r>
      <w:r w:rsidR="008476BD" w:rsidRPr="00F02C5F">
        <w:rPr>
          <w:b/>
        </w:rPr>
        <w:t xml:space="preserve"> затрат по применению инновационных технологий» на основе сметных расчетов в разделе проекта «Сметная документация».</w:t>
      </w:r>
      <w:r w:rsidR="008476BD" w:rsidRPr="00F02C5F">
        <w:t xml:space="preserve"> </w:t>
      </w:r>
    </w:p>
    <w:p w:rsidR="00A6015A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F02C5F">
        <w:t xml:space="preserve">Для пересчета сметной стоимости в текущий уровень цен </w:t>
      </w:r>
      <w:r w:rsidRPr="00D72ED4">
        <w:t>использовать индексы изменения сметной стоимости строительства ежеквартально публикуемые и рекомендуемы</w:t>
      </w:r>
      <w:r w:rsidR="00A6015A">
        <w:t>е к применению Минстроем России.</w:t>
      </w:r>
      <w:r w:rsidRPr="00D72ED4">
        <w:t xml:space="preserve"> </w:t>
      </w:r>
    </w:p>
    <w:p w:rsidR="00DD5F3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:rsidR="000B6475" w:rsidRPr="00D72ED4" w:rsidRDefault="000B6475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A3440D">
        <w:t>Включить в сметный расчет затрат</w:t>
      </w:r>
      <w:r>
        <w:t>ы</w:t>
      </w:r>
      <w:r w:rsidRPr="00A3440D">
        <w:t xml:space="preserve"> на </w:t>
      </w:r>
      <w:r>
        <w:t>осуществление</w:t>
      </w:r>
      <w:r w:rsidRPr="00A3440D">
        <w:t xml:space="preserve"> строительн</w:t>
      </w:r>
      <w:r>
        <w:t>ого контроля</w:t>
      </w:r>
      <w:r w:rsidRPr="00A3440D">
        <w:t>.</w:t>
      </w:r>
    </w:p>
    <w:p w:rsidR="00DD5F39" w:rsidRPr="00D72ED4" w:rsidRDefault="00DD5F39" w:rsidP="00F622E9">
      <w:pPr>
        <w:pStyle w:val="aff3"/>
        <w:widowControl w:val="0"/>
        <w:numPr>
          <w:ilvl w:val="3"/>
          <w:numId w:val="29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>При наличии этапов строительства выполнить отдельные сводные сметные расчеты с объединением их в сводку затрат.</w:t>
      </w:r>
    </w:p>
    <w:p w:rsidR="00DD5F39" w:rsidRPr="00D72ED4" w:rsidRDefault="00DD5F39" w:rsidP="00F622E9">
      <w:pPr>
        <w:pStyle w:val="aff3"/>
        <w:widowControl w:val="0"/>
        <w:numPr>
          <w:ilvl w:val="3"/>
          <w:numId w:val="29"/>
        </w:numPr>
        <w:tabs>
          <w:tab w:val="left" w:pos="-4680"/>
          <w:tab w:val="left" w:pos="1080"/>
          <w:tab w:val="left" w:pos="1276"/>
          <w:tab w:val="left" w:pos="1701"/>
        </w:tabs>
        <w:ind w:left="0" w:firstLine="709"/>
        <w:jc w:val="both"/>
      </w:pPr>
      <w:r w:rsidRPr="00D72ED4">
        <w:t xml:space="preserve"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81-35.2004 определить </w:t>
      </w:r>
      <w:r w:rsidRPr="00D72ED4">
        <w:lastRenderedPageBreak/>
        <w:t>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</w:t>
      </w:r>
      <w:r w:rsidR="00A6015A">
        <w:t xml:space="preserve">емельно-имущественных </w:t>
      </w:r>
      <w:r w:rsidR="00A6015A" w:rsidRPr="00A6015A">
        <w:t>отношений, а также прочие и лимитированные затраты.</w:t>
      </w:r>
    </w:p>
    <w:p w:rsidR="00DD5F39" w:rsidRPr="00F02C5F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При выполнении проектной документации учесть единые стандарты фирменного стиля </w:t>
      </w:r>
      <w:r w:rsidRPr="00F02C5F">
        <w:t>объектов ПАО «</w:t>
      </w:r>
      <w:r w:rsidR="005B1C13" w:rsidRPr="00F02C5F">
        <w:t xml:space="preserve">МРСК </w:t>
      </w:r>
      <w:r w:rsidR="008C12A6">
        <w:t>Центра</w:t>
      </w:r>
      <w:r w:rsidRPr="00F02C5F">
        <w:t>».</w:t>
      </w:r>
    </w:p>
    <w:p w:rsidR="00DD5F39" w:rsidRPr="00D72ED4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 xml:space="preserve">Выполнить раздел «Пояснительная записка» (ПЗ). 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Раздел оформить отдельным томом в соответствии с требованиями </w:t>
      </w:r>
      <w:r w:rsidR="00E15E1B" w:rsidRPr="00D72ED4">
        <w:t xml:space="preserve">Постановления Правительства РФ от 16.02.2008 № 87. </w:t>
      </w:r>
      <w:r w:rsidRPr="00D72ED4">
        <w:t>«</w:t>
      </w:r>
      <w:r w:rsidR="00E15E1B" w:rsidRPr="00D72ED4">
        <w:t>О</w:t>
      </w:r>
      <w:r w:rsidRPr="00D72ED4">
        <w:t xml:space="preserve"> составе разделов проектной документации </w:t>
      </w:r>
      <w:r w:rsidR="00E15E1B" w:rsidRPr="00D72ED4">
        <w:t>и требованиях к их содержанию».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ПЗ включить предложения по выделению очередей и пусковых комплексов, с технологическими решениями и схемами.</w:t>
      </w:r>
    </w:p>
    <w:p w:rsidR="00DD5F39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конструкций, типовой проектной документации, проектов повторного применения, материалов ранее разработанной внестадийной и/или проектной документации и т.п.</w:t>
      </w:r>
    </w:p>
    <w:p w:rsidR="005B1C13" w:rsidRDefault="005B1C13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В разделе «Пояснительная записка» привести перечень оборудования, материалов, систем и технологий, предусмотренных проектной документацией и включенных в </w:t>
      </w:r>
      <w:r w:rsidR="00607DAF">
        <w:t>Реестр инновационных технологий</w:t>
      </w:r>
      <w:r w:rsidRPr="00D72ED4">
        <w:t xml:space="preserve"> ПАО «Россети»</w:t>
      </w:r>
      <w:r w:rsidR="00607DAF">
        <w:t>.</w:t>
      </w:r>
      <w:r w:rsidRPr="00D72ED4">
        <w:t xml:space="preserve"> </w:t>
      </w:r>
    </w:p>
    <w:p w:rsidR="008476BD" w:rsidRPr="00F02C5F" w:rsidRDefault="008476BD" w:rsidP="005B1C13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  <w:rPr>
          <w:b/>
        </w:rPr>
      </w:pPr>
      <w:r w:rsidRPr="00F02C5F">
        <w:rPr>
          <w:b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 рамках проекта.</w:t>
      </w:r>
    </w:p>
    <w:p w:rsidR="00DD5F39" w:rsidRPr="00D72ED4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При разработке проектной документации в приоритетном порядке следует рассматривать технические решения с применением оборудования, конструкций, материалов и технологий отечественного производства. Привести перечень типов/видов оборудования, конструкций, материалов и технологий, предусмотренных проектной документацией, но не производимых на территории Российской Федерации.</w:t>
      </w:r>
    </w:p>
    <w:p w:rsidR="00DD5F39" w:rsidRPr="00D72ED4" w:rsidRDefault="00DD5F39" w:rsidP="00DD5F39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 xml:space="preserve">В </w:t>
      </w:r>
      <w:r w:rsidR="00607DAF">
        <w:t xml:space="preserve">проектной </w:t>
      </w:r>
      <w:r w:rsidRPr="00D72ED4">
        <w:t xml:space="preserve">документации не допускается указывать наименования изготовителей </w:t>
      </w:r>
      <w:r w:rsidR="00CE223B">
        <w:t xml:space="preserve">основных материалов </w:t>
      </w:r>
      <w:r w:rsidR="005B1C13">
        <w:t>(до выбора на основании ТЭО с согласованием с Заказчиком или на основании результатов ТЗП)</w:t>
      </w:r>
      <w:r w:rsidRPr="00D72ED4">
        <w:t>.</w:t>
      </w:r>
    </w:p>
    <w:p w:rsidR="00DD5F39" w:rsidRDefault="00DD5F39" w:rsidP="00F622E9">
      <w:pPr>
        <w:pStyle w:val="aff3"/>
        <w:widowControl w:val="0"/>
        <w:numPr>
          <w:ilvl w:val="2"/>
          <w:numId w:val="29"/>
        </w:numPr>
        <w:tabs>
          <w:tab w:val="left" w:pos="-4680"/>
          <w:tab w:val="left" w:pos="1080"/>
          <w:tab w:val="left" w:pos="1276"/>
        </w:tabs>
        <w:ind w:left="0" w:firstLine="709"/>
        <w:jc w:val="both"/>
      </w:pPr>
      <w:r w:rsidRPr="00D72ED4">
        <w:t>Одновременно с разработкой проектной документации необходимо разработать техническую часть закупочной документации (отдельным томом) в соответствии с Единым стандартом закупок ПАО «Россети» (Положением о закупках) утверждённым решением Совета директоров ПАО «Россети» протокол от 30.10.2015 №206 (в редакции протокола от 19.08.2016 № 239).</w:t>
      </w:r>
    </w:p>
    <w:p w:rsidR="0001580E" w:rsidRPr="00E56BAA" w:rsidRDefault="0001580E" w:rsidP="00F622E9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42"/>
          <w:tab w:val="left" w:pos="1080"/>
          <w:tab w:val="left" w:pos="1418"/>
        </w:tabs>
        <w:ind w:left="0" w:firstLine="709"/>
        <w:jc w:val="both"/>
        <w:rPr>
          <w:b/>
          <w:bCs/>
        </w:rPr>
      </w:pPr>
      <w:r w:rsidRPr="00D72ED4">
        <w:rPr>
          <w:b/>
          <w:bCs/>
          <w:lang w:val="en-US"/>
        </w:rPr>
        <w:t>III</w:t>
      </w:r>
      <w:r w:rsidRPr="00E56BAA">
        <w:rPr>
          <w:b/>
          <w:bCs/>
        </w:rPr>
        <w:t xml:space="preserve"> этап проектирования «Разработка и согласование рабочей документации (РД) в соответствии с требованиями нормативно-технических документов». </w:t>
      </w:r>
    </w:p>
    <w:p w:rsidR="005F15E6" w:rsidRDefault="00A77259" w:rsidP="00A77259">
      <w:pPr>
        <w:pStyle w:val="af0"/>
        <w:tabs>
          <w:tab w:val="left" w:pos="1276"/>
        </w:tabs>
        <w:ind w:left="0" w:firstLine="709"/>
        <w:jc w:val="both"/>
        <w:rPr>
          <w:szCs w:val="24"/>
        </w:rPr>
      </w:pPr>
      <w:r w:rsidRPr="00D72ED4">
        <w:rPr>
          <w:szCs w:val="24"/>
        </w:rPr>
        <w:t xml:space="preserve">Рабочая документация (РД) должна быть разработана после выбора </w:t>
      </w:r>
      <w:r w:rsidR="005F15E6">
        <w:rPr>
          <w:szCs w:val="24"/>
        </w:rPr>
        <w:t xml:space="preserve">и согласования </w:t>
      </w:r>
      <w:r w:rsidR="00772137">
        <w:rPr>
          <w:szCs w:val="24"/>
        </w:rPr>
        <w:t>основных технических решений</w:t>
      </w:r>
      <w:r w:rsidR="005F15E6">
        <w:rPr>
          <w:szCs w:val="24"/>
        </w:rPr>
        <w:t xml:space="preserve"> (с ТЭО) и разработанной ПД</w:t>
      </w:r>
      <w:r w:rsidRPr="00D72ED4">
        <w:rPr>
          <w:szCs w:val="24"/>
        </w:rPr>
        <w:t xml:space="preserve">. </w:t>
      </w:r>
    </w:p>
    <w:p w:rsidR="0096037D" w:rsidRDefault="0096037D" w:rsidP="0096037D">
      <w:pPr>
        <w:pStyle w:val="aff3"/>
        <w:tabs>
          <w:tab w:val="left" w:pos="1134"/>
        </w:tabs>
        <w:autoSpaceDE w:val="0"/>
        <w:autoSpaceDN w:val="0"/>
        <w:adjustRightInd w:val="0"/>
        <w:ind w:left="709"/>
        <w:jc w:val="both"/>
      </w:pPr>
      <w:r>
        <w:t>РД должна содержать с</w:t>
      </w:r>
      <w:r w:rsidRPr="00143EB6">
        <w:t>троительные и к</w:t>
      </w:r>
      <w:r>
        <w:t>онструктивные решения В</w:t>
      </w:r>
      <w:r w:rsidRPr="00143EB6">
        <w:t>Л, в т.ч.:</w:t>
      </w:r>
    </w:p>
    <w:p w:rsidR="00772137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с</w:t>
      </w:r>
      <w:r w:rsidRPr="00513210">
        <w:rPr>
          <w:szCs w:val="24"/>
        </w:rPr>
        <w:t>троительн</w:t>
      </w:r>
      <w:r>
        <w:rPr>
          <w:szCs w:val="24"/>
        </w:rPr>
        <w:t>ую</w:t>
      </w:r>
      <w:r w:rsidRPr="00513210">
        <w:rPr>
          <w:szCs w:val="24"/>
        </w:rPr>
        <w:t xml:space="preserve"> часть </w:t>
      </w:r>
      <w:r w:rsidR="005F15E6">
        <w:rPr>
          <w:szCs w:val="24"/>
        </w:rPr>
        <w:t xml:space="preserve">ВЛ </w:t>
      </w:r>
      <w:r w:rsidRPr="00513210">
        <w:rPr>
          <w:szCs w:val="24"/>
        </w:rPr>
        <w:t xml:space="preserve"> (фундаменты, опоры)</w:t>
      </w:r>
      <w:r>
        <w:rPr>
          <w:szCs w:val="24"/>
        </w:rPr>
        <w:t>. Тип фундаментов исходя из данных проектно-изыскательских работ;</w:t>
      </w:r>
    </w:p>
    <w:p w:rsidR="00772137" w:rsidRDefault="00772137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A146DC">
        <w:rPr>
          <w:szCs w:val="24"/>
        </w:rPr>
        <w:t xml:space="preserve">чертежи решений несущих </w:t>
      </w:r>
      <w:r>
        <w:rPr>
          <w:szCs w:val="24"/>
        </w:rPr>
        <w:t xml:space="preserve">(основных) </w:t>
      </w:r>
      <w:r w:rsidRPr="00A146DC">
        <w:rPr>
          <w:szCs w:val="24"/>
        </w:rPr>
        <w:t>конструкций и отдельных элементов опор,</w:t>
      </w:r>
      <w:r>
        <w:rPr>
          <w:szCs w:val="24"/>
        </w:rPr>
        <w:t xml:space="preserve"> </w:t>
      </w:r>
      <w:r w:rsidRPr="00A146DC">
        <w:rPr>
          <w:szCs w:val="24"/>
        </w:rPr>
        <w:t xml:space="preserve">описанных в </w:t>
      </w:r>
      <w:r>
        <w:rPr>
          <w:szCs w:val="24"/>
        </w:rPr>
        <w:t>ПД</w:t>
      </w:r>
      <w:r w:rsidRPr="00A146DC">
        <w:rPr>
          <w:szCs w:val="24"/>
        </w:rPr>
        <w:t>;</w:t>
      </w:r>
    </w:p>
    <w:p w:rsidR="0005457E" w:rsidRDefault="00772137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772137">
        <w:rPr>
          <w:szCs w:val="24"/>
        </w:rPr>
        <w:t>схемы крепления элементов конструкций (трав</w:t>
      </w:r>
      <w:r w:rsidR="005F15E6">
        <w:rPr>
          <w:szCs w:val="24"/>
        </w:rPr>
        <w:t>ерс, гирлянд изоляторов и т.д.);</w:t>
      </w:r>
    </w:p>
    <w:p w:rsidR="0005457E" w:rsidRPr="0005457E" w:rsidRDefault="0005457E" w:rsidP="0005457E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t>в</w:t>
      </w:r>
      <w:r w:rsidRPr="00143EB6">
        <w:t xml:space="preserve">ыполнить заказные спецификации на все строительные материалы </w:t>
      </w:r>
      <w:r>
        <w:t>ВЛ.</w:t>
      </w:r>
    </w:p>
    <w:p w:rsidR="005F15E6" w:rsidRDefault="005F15E6" w:rsidP="00F622E9">
      <w:pPr>
        <w:pStyle w:val="af0"/>
        <w:widowControl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иные решения в соответствии с НТД. </w:t>
      </w:r>
    </w:p>
    <w:p w:rsidR="00DD5F39" w:rsidRPr="00D72ED4" w:rsidRDefault="00280BB0" w:rsidP="00F622E9">
      <w:pPr>
        <w:widowControl w:val="0"/>
        <w:numPr>
          <w:ilvl w:val="0"/>
          <w:numId w:val="29"/>
        </w:numPr>
        <w:tabs>
          <w:tab w:val="left" w:pos="-3960"/>
          <w:tab w:val="left" w:pos="1276"/>
          <w:tab w:val="left" w:pos="1440"/>
        </w:tabs>
        <w:ind w:left="0" w:firstLine="709"/>
        <w:jc w:val="both"/>
        <w:rPr>
          <w:b/>
        </w:rPr>
      </w:pPr>
      <w:r w:rsidRPr="00D72ED4">
        <w:rPr>
          <w:b/>
        </w:rPr>
        <w:t>Особые условия</w:t>
      </w:r>
    </w:p>
    <w:p w:rsidR="00655A25" w:rsidRPr="00D72ED4" w:rsidRDefault="00655A25" w:rsidP="00F622E9">
      <w:pPr>
        <w:pStyle w:val="aff3"/>
        <w:widowControl w:val="0"/>
        <w:numPr>
          <w:ilvl w:val="1"/>
          <w:numId w:val="29"/>
        </w:numPr>
        <w:tabs>
          <w:tab w:val="left" w:pos="-4680"/>
          <w:tab w:val="left" w:pos="1080"/>
        </w:tabs>
        <w:ind w:left="0" w:firstLine="709"/>
        <w:jc w:val="both"/>
      </w:pPr>
      <w:r w:rsidRPr="00D72ED4">
        <w:t xml:space="preserve">Документацию </w:t>
      </w:r>
      <w:r w:rsidR="00D90C47">
        <w:t xml:space="preserve">(проектную, рабочую) </w:t>
      </w:r>
      <w:r w:rsidRPr="00D72ED4">
        <w:t>в полном объеме (включая обосновывающие расчеты) представить Заказчику на материальных носителях, а именно:</w:t>
      </w:r>
    </w:p>
    <w:p w:rsidR="00655A25" w:rsidRPr="00D72ED4" w:rsidRDefault="00655A25" w:rsidP="00F622E9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 w:rsidRPr="00D72ED4">
        <w:t xml:space="preserve">в </w:t>
      </w:r>
      <w:r w:rsidR="00D90C47">
        <w:t>3</w:t>
      </w:r>
      <w:r w:rsidRPr="00D72ED4">
        <w:t xml:space="preserve"> (</w:t>
      </w:r>
      <w:r w:rsidR="00D90C47">
        <w:t>трех</w:t>
      </w:r>
      <w:r w:rsidRPr="00D72ED4">
        <w:t>) экземплярах на бумажном носителе после получения положительных заключений органов экспертизы (</w:t>
      </w:r>
      <w:r w:rsidR="00D90C47">
        <w:t>окончательно</w:t>
      </w:r>
      <w:r w:rsidR="00D90C47" w:rsidRPr="00D72ED4">
        <w:t xml:space="preserve"> </w:t>
      </w:r>
      <w:r w:rsidRPr="00D72ED4">
        <w:t xml:space="preserve">количество экземпляров определяется </w:t>
      </w:r>
      <w:r>
        <w:lastRenderedPageBreak/>
        <w:t xml:space="preserve">филиалом </w:t>
      </w:r>
      <w:r w:rsidRPr="00F02C5F">
        <w:t xml:space="preserve">ПАО «МРСК </w:t>
      </w:r>
      <w:r w:rsidR="00A4269B">
        <w:t>Центра</w:t>
      </w:r>
      <w:r w:rsidR="00130CA6" w:rsidRPr="00F02C5F">
        <w:t>»- «</w:t>
      </w:r>
      <w:r w:rsidR="00A4269B">
        <w:t>Липецкэнерго</w:t>
      </w:r>
      <w:r w:rsidR="00130CA6" w:rsidRPr="00F02C5F">
        <w:t>»</w:t>
      </w:r>
      <w:r w:rsidRPr="00F02C5F">
        <w:t>, из которых</w:t>
      </w:r>
      <w:r w:rsidRPr="00D72ED4">
        <w:t xml:space="preserve"> не менее 1 (одного) экземпляра в оригинале. Каждый том оригинала и копии ПД</w:t>
      </w:r>
      <w:r w:rsidR="00D90C47">
        <w:t xml:space="preserve"> и РД</w:t>
      </w:r>
      <w:r w:rsidRPr="00D72ED4">
        <w:t xml:space="preserve"> должен быть прошит, заверен печатью и подписью руководителя, страницы пронумерованы. Все экземпляры томов копий ПД</w:t>
      </w:r>
      <w:r w:rsidR="00D90C47">
        <w:t xml:space="preserve"> и РД</w:t>
      </w:r>
      <w:r w:rsidRPr="00D72ED4">
        <w:t xml:space="preserve"> должны быть заверены печатью проектной организации «Копия верна»;</w:t>
      </w:r>
    </w:p>
    <w:p w:rsidR="00655A25" w:rsidRPr="00D72ED4" w:rsidRDefault="00D90C47" w:rsidP="00F622E9">
      <w:pPr>
        <w:pStyle w:val="aff3"/>
        <w:widowControl w:val="0"/>
        <w:numPr>
          <w:ilvl w:val="0"/>
          <w:numId w:val="20"/>
        </w:numPr>
        <w:tabs>
          <w:tab w:val="left" w:pos="-4860"/>
          <w:tab w:val="left" w:pos="-4680"/>
          <w:tab w:val="left" w:pos="1080"/>
          <w:tab w:val="left" w:pos="1701"/>
        </w:tabs>
        <w:ind w:left="0" w:firstLine="709"/>
        <w:jc w:val="both"/>
      </w:pPr>
      <w:r>
        <w:t xml:space="preserve">в электронном виде </w:t>
      </w:r>
      <w:r w:rsidRPr="00D72ED4">
        <w:t xml:space="preserve">на </w:t>
      </w:r>
      <w:r>
        <w:t>цифровом носителе (в 2-х экземплярах) в</w:t>
      </w:r>
      <w:r w:rsidRPr="00D72ED4">
        <w:t xml:space="preserve"> </w:t>
      </w:r>
      <w:r w:rsidR="00655A25" w:rsidRPr="00D72ED4">
        <w:t>формате</w:t>
      </w:r>
      <w:r>
        <w:t>:</w:t>
      </w:r>
      <w:r w:rsidR="00655A25" w:rsidRPr="00D72ED4">
        <w:t xml:space="preserve"> </w:t>
      </w:r>
      <w:r w:rsidR="00655A25" w:rsidRPr="003417D7">
        <w:rPr>
          <w:lang w:val="en-US"/>
        </w:rPr>
        <w:t>AutoCAD</w:t>
      </w:r>
      <w:r w:rsidR="00655A25" w:rsidRPr="003417D7">
        <w:t xml:space="preserve"> / </w:t>
      </w:r>
      <w:r w:rsidR="00655A25" w:rsidRPr="003417D7">
        <w:rPr>
          <w:lang w:val="en-US"/>
        </w:rPr>
        <w:t>NanoCAD</w:t>
      </w:r>
      <w:r w:rsidR="00655A25" w:rsidRPr="003417D7">
        <w:t xml:space="preserve"> или т.п.; формате </w:t>
      </w:r>
      <w:r w:rsidR="00655A25">
        <w:t>pdf для документов с текстовым и</w:t>
      </w:r>
      <w:r w:rsidR="00655A25" w:rsidRPr="00D72ED4">
        <w:t xml:space="preserve"> графическим содержанием; xls, xlsx для сводки затрат, сводного сметного расчета стоимости строительства, объектных сметных расчетов (смет), сметных расчетов на отдельные виды затрат; xml для локальных сметных расчетов (смет) на всех этапах проектирования в том числе её согласования;</w:t>
      </w:r>
    </w:p>
    <w:p w:rsidR="00655A25" w:rsidRPr="000431BF" w:rsidRDefault="00655A25" w:rsidP="000431BF">
      <w:pPr>
        <w:widowControl w:val="0"/>
        <w:tabs>
          <w:tab w:val="left" w:pos="-4860"/>
          <w:tab w:val="left" w:pos="-4680"/>
          <w:tab w:val="left" w:pos="1080"/>
          <w:tab w:val="left" w:pos="1701"/>
        </w:tabs>
        <w:ind w:firstLine="720"/>
        <w:jc w:val="both"/>
      </w:pPr>
      <w:r w:rsidRPr="00D72ED4"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  <w:r w:rsidR="000431BF" w:rsidRPr="000431BF">
        <w:rPr>
          <w:spacing w:val="4"/>
        </w:rPr>
        <w:t xml:space="preserve"> </w:t>
      </w:r>
      <w:r w:rsidR="000431BF" w:rsidRPr="00D72ED4">
        <w:rPr>
          <w:spacing w:val="4"/>
        </w:rPr>
        <w:t xml:space="preserve">Не допускается передача документации в </w:t>
      </w:r>
      <w:r w:rsidR="000431BF" w:rsidRPr="00D72ED4">
        <w:t>формате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Adobe</w:t>
      </w:r>
      <w:r w:rsidR="000431BF" w:rsidRPr="00D72ED4">
        <w:rPr>
          <w:spacing w:val="4"/>
        </w:rPr>
        <w:t xml:space="preserve"> </w:t>
      </w:r>
      <w:r w:rsidR="000431BF" w:rsidRPr="00D72ED4">
        <w:rPr>
          <w:spacing w:val="4"/>
          <w:lang w:val="en-US"/>
        </w:rPr>
        <w:t>Acrobat</w:t>
      </w:r>
      <w:r w:rsidR="000431BF" w:rsidRPr="00D72ED4">
        <w:rPr>
          <w:spacing w:val="4"/>
        </w:rPr>
        <w:t xml:space="preserve"> с пофайловым разделением страниц</w:t>
      </w:r>
    </w:p>
    <w:p w:rsidR="00DD5F39" w:rsidRDefault="00E6142E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Оформление текстовых и графических материалов, входящих в состав проектной </w:t>
      </w:r>
      <w:r w:rsidR="00655A25">
        <w:rPr>
          <w:spacing w:val="-2"/>
        </w:rPr>
        <w:t xml:space="preserve">и рабочей </w:t>
      </w:r>
      <w:r w:rsidR="00DD5F39" w:rsidRPr="00EB378A">
        <w:rPr>
          <w:spacing w:val="-2"/>
        </w:rPr>
        <w:t xml:space="preserve">документации, выполнить в соответствии с приказом </w:t>
      </w:r>
      <w:r w:rsidR="00655A25">
        <w:rPr>
          <w:spacing w:val="-2"/>
        </w:rPr>
        <w:t xml:space="preserve">Минрегиона России от 02.04.2009 </w:t>
      </w:r>
      <w:r w:rsidR="00DD5F39" w:rsidRPr="00EB378A">
        <w:rPr>
          <w:spacing w:val="-2"/>
        </w:rPr>
        <w:t>№ 108</w:t>
      </w:r>
      <w:r w:rsidR="00345B32" w:rsidRPr="00EB378A">
        <w:rPr>
          <w:spacing w:val="-2"/>
        </w:rPr>
        <w:t xml:space="preserve"> «</w:t>
      </w:r>
      <w:r w:rsidR="00345B32" w:rsidRPr="00D72ED4"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EB378A">
        <w:rPr>
          <w:spacing w:val="-2"/>
        </w:rPr>
        <w:t>».</w:t>
      </w:r>
    </w:p>
    <w:p w:rsidR="00DD5F39" w:rsidRPr="006C54F3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6C54F3">
        <w:t xml:space="preserve">При направлении откорректированных материалов ПД </w:t>
      </w:r>
      <w:r w:rsidR="007423F8" w:rsidRPr="006C54F3">
        <w:t xml:space="preserve">и РД </w:t>
      </w:r>
      <w:r w:rsidRPr="006C54F3">
        <w:t>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:rsidR="00DD5F39" w:rsidRPr="00772137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772137">
        <w:rPr>
          <w:spacing w:val="-2"/>
        </w:rPr>
        <w:t>Разработанная проектная</w:t>
      </w:r>
      <w:r w:rsidR="000431BF" w:rsidRPr="00772137">
        <w:rPr>
          <w:spacing w:val="-2"/>
        </w:rPr>
        <w:t>, рабочая</w:t>
      </w:r>
      <w:r w:rsidR="00E6142E" w:rsidRPr="00772137">
        <w:rPr>
          <w:spacing w:val="-2"/>
        </w:rPr>
        <w:t xml:space="preserve"> и сметная документация</w:t>
      </w:r>
      <w:r w:rsidRPr="00772137">
        <w:rPr>
          <w:spacing w:val="-2"/>
        </w:rPr>
        <w:t xml:space="preserve"> являются собственностью Заказчика и передача ее третьим лицам без его согласия запрещается.</w:t>
      </w:r>
    </w:p>
    <w:p w:rsidR="00DD5F39" w:rsidRPr="00772137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</w:pPr>
      <w:r w:rsidRPr="00772137">
        <w:rPr>
          <w:spacing w:val="-2"/>
        </w:rPr>
        <w:t>Проектная организация обеспечивает:</w:t>
      </w:r>
    </w:p>
    <w:p w:rsidR="00DD5F39" w:rsidRPr="00D72ED4" w:rsidRDefault="00DD5F39" w:rsidP="00DD5F39">
      <w:pPr>
        <w:widowControl w:val="0"/>
        <w:tabs>
          <w:tab w:val="left" w:pos="1276"/>
        </w:tabs>
        <w:ind w:firstLine="720"/>
        <w:jc w:val="both"/>
      </w:pPr>
      <w:r w:rsidRPr="00D72ED4"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экспертизы, эксплуатирующих организаций и органов местного самоуправления;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–</w:t>
      </w:r>
      <w:r w:rsidRPr="00D72ED4">
        <w:tab/>
        <w:t>сопровождение документации в органах экспертизы и обеспечивает получение положительных заключений;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–</w:t>
      </w:r>
      <w:r w:rsidRPr="00D72ED4"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:rsidR="00DD5F39" w:rsidRPr="00D72ED4" w:rsidRDefault="00DD5F39" w:rsidP="00DD5F39">
      <w:pPr>
        <w:widowControl w:val="0"/>
        <w:tabs>
          <w:tab w:val="left" w:pos="1080"/>
        </w:tabs>
        <w:ind w:firstLine="720"/>
        <w:jc w:val="both"/>
      </w:pPr>
      <w:r w:rsidRPr="00D72ED4"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:rsidR="00DD5F39" w:rsidRPr="00F02C5F" w:rsidRDefault="00E6142E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>
        <w:rPr>
          <w:spacing w:val="-2"/>
        </w:rPr>
        <w:t xml:space="preserve"> </w:t>
      </w:r>
      <w:r w:rsidR="00DD5F39" w:rsidRPr="00EB378A">
        <w:rPr>
          <w:spacing w:val="-2"/>
        </w:rPr>
        <w:t xml:space="preserve">Не допускается передача проектной документации в органы экспертизы без получения согласования </w:t>
      </w:r>
      <w:r w:rsidR="007423F8" w:rsidRPr="00F02C5F">
        <w:rPr>
          <w:spacing w:val="-2"/>
        </w:rPr>
        <w:t>филиал</w:t>
      </w:r>
      <w:r w:rsidRPr="00F02C5F">
        <w:rPr>
          <w:spacing w:val="-2"/>
        </w:rPr>
        <w:t>а</w:t>
      </w:r>
      <w:r w:rsidR="007423F8" w:rsidRPr="00F02C5F">
        <w:rPr>
          <w:spacing w:val="-2"/>
        </w:rPr>
        <w:t xml:space="preserve"> </w:t>
      </w:r>
      <w:r w:rsidR="00DD5F39" w:rsidRPr="00F02C5F">
        <w:rPr>
          <w:spacing w:val="-2"/>
        </w:rPr>
        <w:t>ПАО «</w:t>
      </w:r>
      <w:r w:rsidR="007423F8" w:rsidRPr="00F02C5F">
        <w:rPr>
          <w:spacing w:val="-2"/>
        </w:rPr>
        <w:t xml:space="preserve">МРСК </w:t>
      </w:r>
      <w:r w:rsidR="008C12A6">
        <w:rPr>
          <w:spacing w:val="-2"/>
        </w:rPr>
        <w:t>Центра</w:t>
      </w:r>
      <w:r w:rsidR="000431BF" w:rsidRPr="00F02C5F">
        <w:rPr>
          <w:spacing w:val="-2"/>
        </w:rPr>
        <w:t>»</w:t>
      </w:r>
      <w:r w:rsidR="00130CA6" w:rsidRPr="00F02C5F">
        <w:rPr>
          <w:spacing w:val="-2"/>
        </w:rPr>
        <w:t xml:space="preserve"> - «</w:t>
      </w:r>
      <w:r w:rsidR="008C12A6">
        <w:rPr>
          <w:spacing w:val="-2"/>
        </w:rPr>
        <w:t>Липецкэнерго</w:t>
      </w:r>
      <w:r w:rsidR="00130CA6" w:rsidRPr="00F02C5F">
        <w:rPr>
          <w:spacing w:val="-2"/>
        </w:rPr>
        <w:t>»</w:t>
      </w:r>
      <w:r w:rsidR="00DD5F39" w:rsidRPr="00F02C5F">
        <w:rPr>
          <w:spacing w:val="-2"/>
        </w:rPr>
        <w:t xml:space="preserve">, АО «СО ЕЭС» </w:t>
      </w:r>
      <w:r w:rsidR="008C12A6">
        <w:rPr>
          <w:spacing w:val="-2"/>
        </w:rPr>
        <w:t>Липецкое РДУ</w:t>
      </w:r>
      <w:r w:rsidR="00DD5F39" w:rsidRPr="00F02C5F">
        <w:rPr>
          <w:spacing w:val="-2"/>
        </w:rPr>
        <w:t>, собственников объектов, технологически связ</w:t>
      </w:r>
      <w:r w:rsidRPr="00F02C5F">
        <w:rPr>
          <w:spacing w:val="-2"/>
        </w:rPr>
        <w:t>анных с объектом проектирования</w:t>
      </w:r>
      <w:r w:rsidR="00DD5F39" w:rsidRPr="00F02C5F">
        <w:rPr>
          <w:spacing w:val="-2"/>
        </w:rPr>
        <w:t>.</w:t>
      </w:r>
    </w:p>
    <w:p w:rsidR="00DD5F39" w:rsidRPr="00F02C5F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:rsidR="00DD5F39" w:rsidRPr="00F02C5F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В целях проведения проектно-изыскательских работ проектная организация от </w:t>
      </w:r>
      <w:r w:rsidR="00DD5F39" w:rsidRPr="00F02C5F">
        <w:rPr>
          <w:spacing w:val="-2"/>
        </w:rPr>
        <w:lastRenderedPageBreak/>
        <w:t>своего имени за свой счет оформляет и получает правоустанавливающие документы на земельные (лесные) участки (при необходимости</w:t>
      </w:r>
      <w:r w:rsidR="009B27A4">
        <w:rPr>
          <w:spacing w:val="-2"/>
        </w:rPr>
        <w:t xml:space="preserve">, </w:t>
      </w:r>
      <w:r w:rsidR="009B27A4" w:rsidRPr="00A56CBA">
        <w:rPr>
          <w:i/>
          <w:color w:val="000000"/>
        </w:rPr>
        <w:t>при соответствующем обосновании</w:t>
      </w:r>
      <w:r w:rsidR="00DD5F39" w:rsidRPr="00F02C5F">
        <w:rPr>
          <w:spacing w:val="-2"/>
        </w:rPr>
        <w:t>).</w:t>
      </w:r>
    </w:p>
    <w:p w:rsidR="00DD5F39" w:rsidRPr="00F02C5F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выполняет весь комплекс работ, в том числе связанных с получением исходно-разрешительной </w:t>
      </w:r>
      <w:r w:rsidR="00356261" w:rsidRPr="00F02C5F">
        <w:rPr>
          <w:spacing w:val="-2"/>
        </w:rPr>
        <w:t>документации для проектирования.</w:t>
      </w:r>
    </w:p>
    <w:p w:rsidR="00DD5F39" w:rsidRPr="006C54F3" w:rsidRDefault="001068FD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F02C5F">
        <w:rPr>
          <w:spacing w:val="-2"/>
        </w:rPr>
        <w:t xml:space="preserve"> </w:t>
      </w:r>
      <w:r w:rsidR="00DD5F39" w:rsidRPr="00F02C5F">
        <w:rPr>
          <w:spacing w:val="-2"/>
        </w:rPr>
        <w:t xml:space="preserve">Проектная организация предоставляет </w:t>
      </w:r>
      <w:r w:rsidR="00356261" w:rsidRPr="00F02C5F">
        <w:rPr>
          <w:spacing w:val="-2"/>
        </w:rPr>
        <w:t>филиалу</w:t>
      </w:r>
      <w:r w:rsidR="00DD5F39" w:rsidRPr="00F02C5F">
        <w:rPr>
          <w:spacing w:val="-2"/>
        </w:rPr>
        <w:t xml:space="preserve"> ПАО «</w:t>
      </w:r>
      <w:r w:rsidR="00356261" w:rsidRPr="00F02C5F">
        <w:rPr>
          <w:spacing w:val="-2"/>
        </w:rPr>
        <w:t xml:space="preserve">МРСК </w:t>
      </w:r>
      <w:r w:rsidR="008C12A6">
        <w:rPr>
          <w:spacing w:val="-2"/>
        </w:rPr>
        <w:t>Центра</w:t>
      </w:r>
      <w:r w:rsidR="00130CA6" w:rsidRPr="00F02C5F">
        <w:rPr>
          <w:spacing w:val="-2"/>
        </w:rPr>
        <w:t>»-</w:t>
      </w:r>
      <w:r w:rsidR="000431BF" w:rsidRPr="00F02C5F">
        <w:rPr>
          <w:spacing w:val="-2"/>
        </w:rPr>
        <w:t xml:space="preserve"> «</w:t>
      </w:r>
      <w:r w:rsidR="008C12A6">
        <w:rPr>
          <w:spacing w:val="-2"/>
        </w:rPr>
        <w:t>Липецкэнерго</w:t>
      </w:r>
      <w:r w:rsidR="000431BF" w:rsidRPr="00F02C5F">
        <w:rPr>
          <w:spacing w:val="-2"/>
        </w:rPr>
        <w:t>»</w:t>
      </w:r>
      <w:r w:rsidR="00DD5F39" w:rsidRPr="00F02C5F">
        <w:rPr>
          <w:spacing w:val="-2"/>
        </w:rPr>
        <w:t xml:space="preserve">, для последующего направления в АО «СО ЕЭС» </w:t>
      </w:r>
      <w:r w:rsidR="00A351D3">
        <w:rPr>
          <w:spacing w:val="-2"/>
        </w:rPr>
        <w:t>Липецкое</w:t>
      </w:r>
      <w:r w:rsidR="00F9700D">
        <w:rPr>
          <w:spacing w:val="-2"/>
        </w:rPr>
        <w:t xml:space="preserve"> РДУ</w:t>
      </w:r>
      <w:r w:rsidR="00DD5F39" w:rsidRPr="00F02C5F">
        <w:rPr>
          <w:spacing w:val="-2"/>
        </w:rPr>
        <w:t>, все расчетные модели (включая графические схемы), использованные для проведения расчетов электроэнергетических режимов, статической и динамической устойчивости в форматах программных комплексов, с помощью которых проведены расчеты, в том числе в электронном</w:t>
      </w:r>
      <w:r w:rsidR="00DD5F39" w:rsidRPr="006C54F3">
        <w:rPr>
          <w:spacing w:val="-2"/>
        </w:rPr>
        <w:t xml:space="preserve"> виде в формате ПК «RastrWin» (*.rg2, *.grf).</w:t>
      </w:r>
    </w:p>
    <w:p w:rsidR="00DD5F39" w:rsidRPr="006C54F3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</w:t>
      </w:r>
      <w:r w:rsidRPr="006C54F3">
        <w:rPr>
          <w:spacing w:val="-2"/>
        </w:rPr>
        <w:br/>
        <w:t xml:space="preserve">ПАО «Россети», в противном случае в проектной документации указать на необходимость обязательного прохождения процедуры </w:t>
      </w:r>
      <w:r w:rsidR="001068FD" w:rsidRPr="006C54F3">
        <w:rPr>
          <w:spacing w:val="-2"/>
        </w:rPr>
        <w:t>аттестации</w:t>
      </w:r>
      <w:r w:rsidRPr="006C54F3">
        <w:rPr>
          <w:spacing w:val="-2"/>
        </w:rPr>
        <w:t>.</w:t>
      </w:r>
    </w:p>
    <w:p w:rsidR="00DD5F39" w:rsidRPr="006C54F3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 xml:space="preserve">Сокращения в задании на проектирование приняты согласно </w:t>
      </w:r>
      <w:r w:rsidR="000431BF" w:rsidRPr="006C54F3">
        <w:rPr>
          <w:spacing w:val="-2"/>
        </w:rPr>
        <w:t>П</w:t>
      </w:r>
      <w:r w:rsidR="00356261" w:rsidRPr="006C54F3">
        <w:rPr>
          <w:spacing w:val="-2"/>
        </w:rPr>
        <w:t>рил</w:t>
      </w:r>
      <w:ins w:id="32" w:author="Иноземцева Елена Николаевна" w:date="2020-07-28T14:50:00Z">
        <w:r w:rsidR="0043048F">
          <w:rPr>
            <w:spacing w:val="-2"/>
          </w:rPr>
          <w:t>.</w:t>
        </w:r>
      </w:ins>
      <w:del w:id="33" w:author="Иноземцева Елена Николаевна" w:date="2020-07-28T14:50:00Z">
        <w:r w:rsidR="00356261" w:rsidRPr="006C54F3" w:rsidDel="0043048F">
          <w:rPr>
            <w:spacing w:val="-2"/>
          </w:rPr>
          <w:delText>ожени</w:delText>
        </w:r>
        <w:r w:rsidR="000431BF" w:rsidRPr="006C54F3" w:rsidDel="0043048F">
          <w:rPr>
            <w:spacing w:val="-2"/>
          </w:rPr>
          <w:delText>ю</w:delText>
        </w:r>
      </w:del>
      <w:r w:rsidR="00356261" w:rsidRPr="006C54F3">
        <w:rPr>
          <w:spacing w:val="-2"/>
        </w:rPr>
        <w:t xml:space="preserve"> </w:t>
      </w:r>
      <w:r w:rsidR="000431BF" w:rsidRPr="006C54F3">
        <w:rPr>
          <w:spacing w:val="-2"/>
        </w:rPr>
        <w:t>№</w:t>
      </w:r>
      <w:r w:rsidR="00356261" w:rsidRPr="006C54F3">
        <w:rPr>
          <w:spacing w:val="-2"/>
        </w:rPr>
        <w:t>2 к</w:t>
      </w:r>
      <w:r w:rsidR="000431BF" w:rsidRPr="006C54F3">
        <w:rPr>
          <w:spacing w:val="-2"/>
        </w:rPr>
        <w:t xml:space="preserve"> ТЗ</w:t>
      </w:r>
      <w:r w:rsidR="00356261" w:rsidRPr="006C54F3">
        <w:rPr>
          <w:spacing w:val="-2"/>
        </w:rPr>
        <w:t>.</w:t>
      </w:r>
    </w:p>
    <w:p w:rsidR="00DD5F39" w:rsidRPr="006C54F3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 формировании проектных решений минимизи</w:t>
      </w:r>
      <w:r w:rsidR="00772137">
        <w:rPr>
          <w:spacing w:val="-2"/>
        </w:rPr>
        <w:t xml:space="preserve">ровать использование импортных </w:t>
      </w:r>
      <w:r w:rsidRPr="006C54F3">
        <w:rPr>
          <w:spacing w:val="-2"/>
        </w:rPr>
        <w:t>материалов, стоимость которых зависит от валютных курсов, в случае применения импортного оборудования предоставить соответствующее обоснование. Выполнить сравнительный анализ технико-экономических показателей предлаг</w:t>
      </w:r>
      <w:r w:rsidR="00772137">
        <w:rPr>
          <w:spacing w:val="-2"/>
        </w:rPr>
        <w:t xml:space="preserve">аемого к применению импортных материалов </w:t>
      </w:r>
      <w:r w:rsidRPr="006C54F3">
        <w:rPr>
          <w:spacing w:val="-2"/>
        </w:rPr>
        <w:t xml:space="preserve"> и отечественных аналогов (показатели производительности, показатели качества, показатели потребления ресурсов, показатели надежности и режима обслуживания и т.д.).</w:t>
      </w:r>
    </w:p>
    <w:p w:rsidR="00DD5F39" w:rsidRPr="006C54F3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Применяем</w:t>
      </w:r>
      <w:r w:rsidR="00772137">
        <w:rPr>
          <w:spacing w:val="-2"/>
        </w:rPr>
        <w:t>ые</w:t>
      </w:r>
      <w:r w:rsidRPr="006C54F3">
        <w:rPr>
          <w:spacing w:val="-2"/>
        </w:rPr>
        <w:t xml:space="preserve"> при проектировании </w:t>
      </w:r>
      <w:r w:rsidR="00A67E8C">
        <w:rPr>
          <w:spacing w:val="-2"/>
        </w:rPr>
        <w:t xml:space="preserve">ЛЭП </w:t>
      </w:r>
      <w:r w:rsidR="00772137">
        <w:rPr>
          <w:spacing w:val="-2"/>
        </w:rPr>
        <w:t>материалы</w:t>
      </w:r>
      <w:r w:rsidR="00BF5A66" w:rsidRPr="006C54F3">
        <w:rPr>
          <w:spacing w:val="-2"/>
        </w:rPr>
        <w:t xml:space="preserve"> </w:t>
      </w:r>
      <w:r w:rsidR="00772137">
        <w:rPr>
          <w:spacing w:val="-2"/>
        </w:rPr>
        <w:t>и</w:t>
      </w:r>
      <w:r w:rsidRPr="006C54F3">
        <w:rPr>
          <w:spacing w:val="-2"/>
        </w:rPr>
        <w:t xml:space="preserve"> систем</w:t>
      </w:r>
      <w:r w:rsidR="00772137">
        <w:rPr>
          <w:spacing w:val="-2"/>
        </w:rPr>
        <w:t>ы</w:t>
      </w:r>
      <w:r w:rsidRPr="006C54F3">
        <w:rPr>
          <w:spacing w:val="-2"/>
        </w:rPr>
        <w:t xml:space="preserve"> диагностики должны быть согласованы производителями на предмет возможности реализации принятых технических решений, совместимости отдельных составных частей, соответствия выполняемых функции устройств их назначениям.</w:t>
      </w:r>
    </w:p>
    <w:p w:rsidR="00280BB0" w:rsidRDefault="00DD5F39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6C54F3">
        <w:rPr>
          <w:spacing w:val="-2"/>
        </w:rPr>
        <w:t>Технические решения проектной (рабочей) документации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6C54F3">
        <w:rPr>
          <w:spacing w:val="-2"/>
        </w:rPr>
        <w:t>рта 2014г. №155н г.</w:t>
      </w:r>
      <w:r w:rsidR="008E5A4F" w:rsidRPr="006C54F3">
        <w:rPr>
          <w:spacing w:val="-2"/>
        </w:rPr>
        <w:t xml:space="preserve"> </w:t>
      </w:r>
      <w:r w:rsidR="00345B32" w:rsidRPr="006C54F3">
        <w:rPr>
          <w:spacing w:val="-2"/>
        </w:rPr>
        <w:t>Москва)</w:t>
      </w:r>
      <w:r w:rsidRPr="006C54F3">
        <w:rPr>
          <w:spacing w:val="-2"/>
        </w:rPr>
        <w:t>.</w:t>
      </w:r>
    </w:p>
    <w:p w:rsidR="00864F6F" w:rsidRPr="00864F6F" w:rsidRDefault="00864F6F" w:rsidP="00F622E9">
      <w:pPr>
        <w:pStyle w:val="aff3"/>
        <w:widowControl w:val="0"/>
        <w:numPr>
          <w:ilvl w:val="1"/>
          <w:numId w:val="29"/>
        </w:numPr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  <w:r w:rsidRPr="00751111">
        <w:rPr>
          <w:b/>
          <w:bCs/>
        </w:rPr>
        <w:t>Раздел проекта по организации каналов связи по ВЛ 110 кВ выполнить отдельным томом</w:t>
      </w:r>
      <w:r>
        <w:rPr>
          <w:b/>
          <w:bCs/>
        </w:rPr>
        <w:t>.</w:t>
      </w:r>
    </w:p>
    <w:p w:rsidR="00864F6F" w:rsidRDefault="00864F6F" w:rsidP="00864F6F">
      <w:pPr>
        <w:pStyle w:val="aff3"/>
        <w:widowControl w:val="0"/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bCs/>
        </w:rPr>
      </w:pPr>
      <w:r>
        <w:rPr>
          <w:spacing w:val="-2"/>
        </w:rPr>
        <w:t xml:space="preserve">6.18.1. </w:t>
      </w:r>
      <w:r w:rsidRPr="00607C6E">
        <w:rPr>
          <w:bCs/>
        </w:rPr>
        <w:t xml:space="preserve">Все существующие </w:t>
      </w:r>
      <w:del w:id="34" w:author="Елтанский Александр Валерьевич" w:date="2020-07-28T14:06:00Z">
        <w:r w:rsidRPr="00607C6E" w:rsidDel="000B6AA4">
          <w:rPr>
            <w:bCs/>
          </w:rPr>
          <w:delText xml:space="preserve">решения по организации </w:delText>
        </w:r>
      </w:del>
      <w:r w:rsidRPr="00607C6E">
        <w:rPr>
          <w:bCs/>
        </w:rPr>
        <w:t>канал</w:t>
      </w:r>
      <w:del w:id="35" w:author="Елтанский Александр Валерьевич" w:date="2020-07-28T14:06:00Z">
        <w:r w:rsidRPr="00607C6E" w:rsidDel="000B6AA4">
          <w:rPr>
            <w:bCs/>
          </w:rPr>
          <w:delText>ов</w:delText>
        </w:r>
      </w:del>
      <w:ins w:id="36" w:author="Елтанский Александр Валерьевич" w:date="2020-07-28T14:06:00Z">
        <w:r w:rsidR="000B6AA4">
          <w:rPr>
            <w:bCs/>
          </w:rPr>
          <w:t>ы</w:t>
        </w:r>
      </w:ins>
      <w:r w:rsidRPr="00607C6E">
        <w:rPr>
          <w:bCs/>
        </w:rPr>
        <w:t xml:space="preserve"> связи на ВЛ 110кВ Московская Левая, Московская правая и ВЛ 110кВ «Центролит» (левая, правая) </w:t>
      </w:r>
      <w:ins w:id="37" w:author="Елтанский Александр Валерьевич" w:date="2020-07-28T14:06:00Z">
        <w:r w:rsidR="000B6AA4">
          <w:rPr>
            <w:bCs/>
          </w:rPr>
          <w:t xml:space="preserve">необходимо </w:t>
        </w:r>
      </w:ins>
      <w:del w:id="38" w:author="Елтанский Александр Валерьевич" w:date="2020-07-28T14:07:00Z">
        <w:r w:rsidRPr="00607C6E" w:rsidDel="000B6AA4">
          <w:rPr>
            <w:bCs/>
          </w:rPr>
          <w:delText xml:space="preserve">применять </w:delText>
        </w:r>
      </w:del>
      <w:ins w:id="39" w:author="Елтанский Александр Валерьевич" w:date="2020-07-28T14:07:00Z">
        <w:r w:rsidR="000B6AA4">
          <w:rPr>
            <w:bCs/>
          </w:rPr>
          <w:t>организовать</w:t>
        </w:r>
        <w:r w:rsidR="000B6AA4" w:rsidRPr="00607C6E">
          <w:rPr>
            <w:bCs/>
          </w:rPr>
          <w:t xml:space="preserve"> </w:t>
        </w:r>
      </w:ins>
      <w:r w:rsidRPr="00607C6E">
        <w:rPr>
          <w:bCs/>
        </w:rPr>
        <w:t>на реконструируемом участке ВЛ 110кВ Моско</w:t>
      </w:r>
      <w:r>
        <w:rPr>
          <w:bCs/>
        </w:rPr>
        <w:t>в</w:t>
      </w:r>
      <w:r w:rsidRPr="00607C6E">
        <w:rPr>
          <w:bCs/>
        </w:rPr>
        <w:t>ская Левая, Московская Правая</w:t>
      </w:r>
      <w:r>
        <w:rPr>
          <w:bCs/>
        </w:rPr>
        <w:t>.</w:t>
      </w:r>
      <w:ins w:id="40" w:author="Елтанский Александр Валерьевич" w:date="2020-07-28T14:07:00Z">
        <w:r w:rsidR="000B6AA4">
          <w:rPr>
            <w:bCs/>
          </w:rPr>
          <w:t xml:space="preserve"> При этом </w:t>
        </w:r>
      </w:ins>
      <w:ins w:id="41" w:author="Елтанский Александр Валерьевич" w:date="2020-07-28T14:12:00Z">
        <w:r w:rsidR="000B6AA4">
          <w:rPr>
            <w:bCs/>
          </w:rPr>
          <w:t>изменить</w:t>
        </w:r>
      </w:ins>
      <w:ins w:id="42" w:author="Елтанский Александр Валерьевич" w:date="2020-07-28T14:13:00Z">
        <w:r w:rsidR="000B6AA4">
          <w:rPr>
            <w:bCs/>
          </w:rPr>
          <w:t xml:space="preserve"> маршрут подвеса ВОЛС между ПС </w:t>
        </w:r>
      </w:ins>
      <w:ins w:id="43" w:author="Елтанский Александр Валерьевич" w:date="2020-07-28T14:42:00Z">
        <w:r w:rsidR="00F15C0C">
          <w:rPr>
            <w:bCs/>
          </w:rPr>
          <w:t xml:space="preserve">220 кВ </w:t>
        </w:r>
      </w:ins>
      <w:ins w:id="44" w:author="Елтанский Александр Валерьевич" w:date="2020-07-28T14:13:00Z">
        <w:r w:rsidR="000B6AA4">
          <w:rPr>
            <w:bCs/>
          </w:rPr>
          <w:t xml:space="preserve">Правобережная и ПС </w:t>
        </w:r>
      </w:ins>
      <w:ins w:id="45" w:author="Елтанский Александр Валерьевич" w:date="2020-07-28T14:42:00Z">
        <w:r w:rsidR="00F15C0C">
          <w:rPr>
            <w:bCs/>
          </w:rPr>
          <w:t xml:space="preserve">110 кВ </w:t>
        </w:r>
      </w:ins>
      <w:ins w:id="46" w:author="Елтанский Александр Валерьевич" w:date="2020-07-28T14:13:00Z">
        <w:r w:rsidR="000B6AA4">
          <w:rPr>
            <w:bCs/>
          </w:rPr>
          <w:t>Университетская</w:t>
        </w:r>
      </w:ins>
      <w:ins w:id="47" w:author="Елтанский Александр Валерьевич" w:date="2020-07-28T14:14:00Z">
        <w:r w:rsidR="000B6AA4">
          <w:rPr>
            <w:bCs/>
          </w:rPr>
          <w:t xml:space="preserve"> с учетом изменения маршрута ВЛ и применить технологию </w:t>
        </w:r>
      </w:ins>
      <w:ins w:id="48" w:author="Елтанский Александр Валерьевич" w:date="2020-07-28T14:15:00Z">
        <w:r w:rsidR="000B6AA4">
          <w:rPr>
            <w:bCs/>
          </w:rPr>
          <w:t>подвеса ОКСН</w:t>
        </w:r>
      </w:ins>
      <w:ins w:id="49" w:author="Елтанский Александр Валерьевич" w:date="2020-07-28T14:16:00Z">
        <w:r w:rsidR="000B6AA4">
          <w:rPr>
            <w:bCs/>
          </w:rPr>
          <w:t>.</w:t>
        </w:r>
      </w:ins>
      <w:ins w:id="50" w:author="Елтанский Александр Валерьевич" w:date="2020-07-28T14:38:00Z">
        <w:r w:rsidR="00F15C0C">
          <w:rPr>
            <w:bCs/>
          </w:rPr>
          <w:t xml:space="preserve"> Заменить волоконно-оптический кабель </w:t>
        </w:r>
      </w:ins>
      <w:ins w:id="51" w:author="Елтанский Александр Валерьевич" w:date="2020-07-28T14:42:00Z">
        <w:r w:rsidR="00F15C0C">
          <w:rPr>
            <w:bCs/>
          </w:rPr>
          <w:t>на всем участке ВОЛС между</w:t>
        </w:r>
      </w:ins>
      <w:ins w:id="52" w:author="Елтанский Александр Валерьевич" w:date="2020-07-28T14:43:00Z">
        <w:r w:rsidR="00F15C0C">
          <w:rPr>
            <w:bCs/>
          </w:rPr>
          <w:t xml:space="preserve"> ПС 220 кВ Правобережная и ПС 110 кВ</w:t>
        </w:r>
      </w:ins>
      <w:ins w:id="53" w:author="Елтанский Александр Валерьевич" w:date="2020-07-28T14:42:00Z">
        <w:r w:rsidR="00F15C0C">
          <w:rPr>
            <w:bCs/>
          </w:rPr>
          <w:t xml:space="preserve"> </w:t>
        </w:r>
      </w:ins>
      <w:ins w:id="54" w:author="Елтанский Александр Валерьевич" w:date="2020-07-28T14:43:00Z">
        <w:r w:rsidR="00F15C0C">
          <w:rPr>
            <w:bCs/>
          </w:rPr>
          <w:t>Юго-Западная.</w:t>
        </w:r>
      </w:ins>
    </w:p>
    <w:p w:rsidR="00864F6F" w:rsidRDefault="00864F6F" w:rsidP="00864F6F">
      <w:pPr>
        <w:pStyle w:val="aff3"/>
        <w:widowControl w:val="0"/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ins w:id="55" w:author="Иноземцева Елена Николаевна" w:date="2020-07-28T14:53:00Z"/>
          <w:bCs/>
        </w:rPr>
      </w:pPr>
      <w:r>
        <w:rPr>
          <w:bCs/>
        </w:rPr>
        <w:t xml:space="preserve">6.18.2. </w:t>
      </w:r>
      <w:r w:rsidRPr="00751111">
        <w:rPr>
          <w:bCs/>
        </w:rPr>
        <w:t xml:space="preserve">Проектом предусмотреть этапность и последовательность выполнения строительно-монтажных работ по </w:t>
      </w:r>
      <w:r>
        <w:rPr>
          <w:bCs/>
        </w:rPr>
        <w:t>реконструкции каналов связи ВЛ 110кВ</w:t>
      </w:r>
      <w:ins w:id="56" w:author="Елтанский Александр Валерьевич" w:date="2020-07-28T14:12:00Z">
        <w:r w:rsidR="000B6AA4">
          <w:rPr>
            <w:bCs/>
          </w:rPr>
          <w:t xml:space="preserve"> с минимизацией времени простоя каналов связи</w:t>
        </w:r>
      </w:ins>
      <w:r>
        <w:rPr>
          <w:bCs/>
        </w:rPr>
        <w:t>.</w:t>
      </w:r>
    </w:p>
    <w:p w:rsidR="0043048F" w:rsidRPr="006C54F3" w:rsidRDefault="0043048F" w:rsidP="00864F6F">
      <w:pPr>
        <w:pStyle w:val="aff3"/>
        <w:widowControl w:val="0"/>
        <w:tabs>
          <w:tab w:val="left" w:pos="-4860"/>
          <w:tab w:val="left" w:pos="-4680"/>
          <w:tab w:val="left" w:pos="1080"/>
          <w:tab w:val="left" w:pos="1276"/>
        </w:tabs>
        <w:ind w:left="0" w:firstLine="709"/>
        <w:jc w:val="both"/>
        <w:rPr>
          <w:spacing w:val="-2"/>
        </w:rPr>
      </w:pPr>
    </w:p>
    <w:p w:rsidR="00DD5F39" w:rsidRPr="00864F6F" w:rsidRDefault="00864F6F" w:rsidP="00864F6F">
      <w:pPr>
        <w:widowControl w:val="0"/>
        <w:tabs>
          <w:tab w:val="left" w:pos="-3960"/>
          <w:tab w:val="left" w:pos="1276"/>
          <w:tab w:val="left" w:pos="1440"/>
        </w:tabs>
        <w:ind w:left="142"/>
        <w:jc w:val="both"/>
        <w:rPr>
          <w:b/>
        </w:rPr>
      </w:pPr>
      <w:r w:rsidRPr="00864F6F">
        <w:rPr>
          <w:b/>
        </w:rPr>
        <w:t xml:space="preserve">         7.</w:t>
      </w:r>
      <w:r w:rsidR="00280BB0" w:rsidRPr="00864F6F">
        <w:rPr>
          <w:b/>
        </w:rPr>
        <w:t>Выделение этапов строительства</w:t>
      </w:r>
    </w:p>
    <w:p w:rsidR="00DD5F39" w:rsidRDefault="00864F6F" w:rsidP="00DD5F39">
      <w:pPr>
        <w:widowControl w:val="0"/>
        <w:tabs>
          <w:tab w:val="left" w:pos="851"/>
        </w:tabs>
        <w:ind w:firstLine="709"/>
        <w:jc w:val="both"/>
      </w:pPr>
      <w:r w:rsidRPr="00751111">
        <w:t>В составе проекта предусмотреть выделение отдельных этапов и очередей с разработкой ПОС, ППР и графика производства работ при выполнении реконструкции в условиях действующих электроустановок с разработкой временных схем для обеспечения бесперебойного электроснабжения существующих потребителей.</w:t>
      </w:r>
    </w:p>
    <w:p w:rsidR="00864F6F" w:rsidRDefault="00864F6F" w:rsidP="00DD5F39">
      <w:pPr>
        <w:widowControl w:val="0"/>
        <w:tabs>
          <w:tab w:val="left" w:pos="851"/>
        </w:tabs>
        <w:ind w:firstLine="709"/>
        <w:jc w:val="both"/>
      </w:pPr>
    </w:p>
    <w:p w:rsidR="00DD5F39" w:rsidRPr="00864F6F" w:rsidRDefault="00864F6F" w:rsidP="00864F6F">
      <w:pPr>
        <w:widowControl w:val="0"/>
        <w:tabs>
          <w:tab w:val="left" w:pos="-3960"/>
          <w:tab w:val="left" w:pos="1276"/>
          <w:tab w:val="left" w:pos="1440"/>
        </w:tabs>
        <w:jc w:val="both"/>
        <w:rPr>
          <w:b/>
        </w:rPr>
      </w:pPr>
      <w:r w:rsidRPr="00864F6F">
        <w:rPr>
          <w:b/>
        </w:rPr>
        <w:t xml:space="preserve">          8.</w:t>
      </w:r>
      <w:r w:rsidR="00DD5F39" w:rsidRPr="00864F6F">
        <w:rPr>
          <w:b/>
        </w:rPr>
        <w:t>Исходные данные для ра</w:t>
      </w:r>
      <w:r w:rsidR="00280BB0" w:rsidRPr="00864F6F">
        <w:rPr>
          <w:b/>
        </w:rPr>
        <w:t>зработки проектной документации</w:t>
      </w:r>
    </w:p>
    <w:p w:rsidR="00DD5F39" w:rsidRDefault="00DD5F39" w:rsidP="00DD5F39">
      <w:pPr>
        <w:widowControl w:val="0"/>
        <w:tabs>
          <w:tab w:val="left" w:pos="1080"/>
        </w:tabs>
        <w:ind w:firstLine="709"/>
        <w:jc w:val="both"/>
      </w:pPr>
      <w:r w:rsidRPr="00864F6F">
        <w:lastRenderedPageBreak/>
        <w:t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представителей проектной организации для получения информации.</w:t>
      </w:r>
    </w:p>
    <w:p w:rsidR="009F3018" w:rsidRPr="00864F6F" w:rsidRDefault="00864F6F" w:rsidP="00864F6F">
      <w:pPr>
        <w:widowControl w:val="0"/>
        <w:tabs>
          <w:tab w:val="left" w:pos="1134"/>
        </w:tabs>
        <w:spacing w:before="120"/>
        <w:jc w:val="both"/>
        <w:rPr>
          <w:b/>
          <w:bCs/>
        </w:rPr>
      </w:pPr>
      <w:r>
        <w:rPr>
          <w:b/>
          <w:bCs/>
        </w:rPr>
        <w:t xml:space="preserve">          9.</w:t>
      </w:r>
      <w:r w:rsidR="009F3018" w:rsidRPr="00864F6F">
        <w:rPr>
          <w:b/>
          <w:bCs/>
        </w:rPr>
        <w:t xml:space="preserve"> Сроки выполнения работ.</w:t>
      </w:r>
    </w:p>
    <w:p w:rsidR="009F3018" w:rsidRDefault="009F3018" w:rsidP="009F3018">
      <w:pPr>
        <w:widowControl w:val="0"/>
        <w:ind w:firstLine="709"/>
        <w:jc w:val="both"/>
      </w:pPr>
      <w:r w:rsidRPr="00751111">
        <w:t>Срок выполнения работ</w:t>
      </w:r>
      <w:r w:rsidR="00890074">
        <w:t xml:space="preserve"> - </w:t>
      </w:r>
      <w:r w:rsidRPr="00751111">
        <w:t xml:space="preserve"> в течение </w:t>
      </w:r>
      <w:r>
        <w:t>4</w:t>
      </w:r>
      <w:r w:rsidRPr="00751111">
        <w:t xml:space="preserve"> </w:t>
      </w:r>
      <w:r>
        <w:t>месяцев</w:t>
      </w:r>
      <w:r w:rsidRPr="00751111">
        <w:t xml:space="preserve"> с момента заключения договора подряда.</w:t>
      </w:r>
    </w:p>
    <w:p w:rsidR="009F3018" w:rsidRPr="00751111" w:rsidRDefault="009F3018" w:rsidP="009F3018">
      <w:pPr>
        <w:widowControl w:val="0"/>
        <w:ind w:firstLine="709"/>
        <w:jc w:val="both"/>
      </w:pPr>
    </w:p>
    <w:tbl>
      <w:tblPr>
        <w:tblStyle w:val="af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68"/>
        <w:gridCol w:w="420"/>
        <w:gridCol w:w="7316"/>
      </w:tblGrid>
      <w:tr w:rsidR="009F3018" w:rsidRPr="00751111" w:rsidTr="00611E5F">
        <w:tc>
          <w:tcPr>
            <w:tcW w:w="1868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ind w:left="1701" w:hanging="1701"/>
              <w:jc w:val="both"/>
              <w:rPr>
                <w:rFonts w:ascii="Times New Roman" w:hAnsi="Times New Roman"/>
              </w:rPr>
            </w:pPr>
            <w:r w:rsidRPr="00751111">
              <w:rPr>
                <w:rFonts w:ascii="Times New Roman" w:hAnsi="Times New Roman"/>
              </w:rPr>
              <w:t>Приложения:</w:t>
            </w: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751111">
              <w:rPr>
                <w:rFonts w:ascii="Times New Roman" w:hAnsi="Times New Roman"/>
              </w:rPr>
              <w:t>1</w:t>
            </w:r>
          </w:p>
        </w:tc>
        <w:tc>
          <w:tcPr>
            <w:tcW w:w="7316" w:type="dxa"/>
          </w:tcPr>
          <w:p w:rsidR="009F3018" w:rsidRPr="00751111" w:rsidRDefault="009F3018" w:rsidP="009F3018">
            <w:pPr>
              <w:widowControl w:val="0"/>
              <w:tabs>
                <w:tab w:val="left" w:pos="18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Перечень н</w:t>
            </w:r>
            <w:r w:rsidRPr="00751111">
              <w:rPr>
                <w:rFonts w:ascii="Times New Roman" w:hAnsi="Times New Roman"/>
              </w:rPr>
              <w:t>ормативно-технически</w:t>
            </w:r>
            <w:r>
              <w:rPr>
                <w:rFonts w:ascii="Times New Roman" w:hAnsi="Times New Roman"/>
              </w:rPr>
              <w:t>х</w:t>
            </w:r>
            <w:r w:rsidRPr="00751111">
              <w:rPr>
                <w:rFonts w:ascii="Times New Roman" w:hAnsi="Times New Roman"/>
              </w:rPr>
              <w:t xml:space="preserve"> документ</w:t>
            </w:r>
            <w:r>
              <w:rPr>
                <w:rFonts w:ascii="Times New Roman" w:hAnsi="Times New Roman"/>
              </w:rPr>
              <w:t>ов</w:t>
            </w:r>
            <w:r w:rsidRPr="00751111">
              <w:rPr>
                <w:rFonts w:ascii="Times New Roman" w:hAnsi="Times New Roman"/>
              </w:rPr>
              <w:t>, определяющи</w:t>
            </w:r>
            <w:r>
              <w:rPr>
                <w:rFonts w:ascii="Times New Roman" w:hAnsi="Times New Roman"/>
              </w:rPr>
              <w:t>х</w:t>
            </w:r>
            <w:r w:rsidRPr="00751111">
              <w:rPr>
                <w:rFonts w:ascii="Times New Roman" w:hAnsi="Times New Roman"/>
              </w:rPr>
              <w:t xml:space="preserve"> требования к оформлению и содержанию проектной документации.</w:t>
            </w:r>
          </w:p>
        </w:tc>
      </w:tr>
      <w:tr w:rsidR="009F3018" w:rsidRPr="00751111" w:rsidTr="00611E5F">
        <w:tc>
          <w:tcPr>
            <w:tcW w:w="1868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420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751111">
              <w:rPr>
                <w:rFonts w:ascii="Times New Roman" w:hAnsi="Times New Roman"/>
              </w:rPr>
              <w:t>2</w:t>
            </w:r>
          </w:p>
        </w:tc>
        <w:tc>
          <w:tcPr>
            <w:tcW w:w="7316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  <w:r w:rsidRPr="00751111">
              <w:rPr>
                <w:rFonts w:ascii="Times New Roman" w:hAnsi="Times New Roman"/>
              </w:rPr>
              <w:t>Перечень сокращений.</w:t>
            </w:r>
          </w:p>
        </w:tc>
      </w:tr>
      <w:tr w:rsidR="009F3018" w:rsidRPr="00751111" w:rsidTr="00611E5F">
        <w:tc>
          <w:tcPr>
            <w:tcW w:w="1868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420" w:type="dxa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7316" w:type="dxa"/>
          </w:tcPr>
          <w:p w:rsidR="009F3018" w:rsidRPr="00751111" w:rsidRDefault="009F3018" w:rsidP="00424A20">
            <w:pPr>
              <w:widowControl w:val="0"/>
              <w:tabs>
                <w:tab w:val="left" w:pos="18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9F3018" w:rsidRPr="00751111" w:rsidRDefault="009F3018" w:rsidP="009F3018">
      <w:pPr>
        <w:widowControl w:val="0"/>
        <w:tabs>
          <w:tab w:val="left" w:pos="180"/>
        </w:tabs>
        <w:jc w:val="both"/>
        <w:rPr>
          <w:bCs/>
          <w:highlight w:val="yellow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25"/>
        <w:gridCol w:w="4286"/>
        <w:gridCol w:w="1866"/>
        <w:gridCol w:w="1977"/>
      </w:tblGrid>
      <w:tr w:rsidR="009F3018" w:rsidRPr="00751111" w:rsidTr="00611E5F">
        <w:tc>
          <w:tcPr>
            <w:tcW w:w="875" w:type="pct"/>
          </w:tcPr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</w:tc>
        <w:tc>
          <w:tcPr>
            <w:tcW w:w="2175" w:type="pct"/>
          </w:tcPr>
          <w:p w:rsidR="009F3018" w:rsidRDefault="00890074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Первый заместитель директора</w:t>
            </w:r>
            <w:r w:rsidR="009F3018">
              <w:rPr>
                <w:bCs/>
              </w:rPr>
              <w:t>-</w:t>
            </w:r>
          </w:p>
          <w:p w:rsidR="009F3018" w:rsidRDefault="00890074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главный инженер</w:t>
            </w:r>
            <w:r w:rsidR="009F3018">
              <w:rPr>
                <w:bCs/>
              </w:rPr>
              <w:t xml:space="preserve">                                                                               </w:t>
            </w:r>
          </w:p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  <w:p w:rsidR="009F3018" w:rsidRPr="00751111" w:rsidRDefault="00890074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Начальник </w:t>
            </w:r>
            <w:r w:rsidR="009F3018" w:rsidRPr="00751111">
              <w:rPr>
                <w:bCs/>
              </w:rPr>
              <w:t xml:space="preserve">управления технологического развития </w:t>
            </w:r>
            <w:r w:rsidR="009F3018">
              <w:rPr>
                <w:bCs/>
              </w:rPr>
              <w:t xml:space="preserve">                            </w:t>
            </w:r>
          </w:p>
        </w:tc>
        <w:tc>
          <w:tcPr>
            <w:tcW w:w="947" w:type="pct"/>
            <w:shd w:val="clear" w:color="auto" w:fill="auto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М.В. Боев</w:t>
            </w:r>
          </w:p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О.А. Середкин</w:t>
            </w:r>
          </w:p>
        </w:tc>
      </w:tr>
      <w:tr w:rsidR="009F3018" w:rsidRPr="00751111" w:rsidTr="00611E5F">
        <w:trPr>
          <w:trHeight w:val="835"/>
        </w:trPr>
        <w:tc>
          <w:tcPr>
            <w:tcW w:w="875" w:type="pct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</w:tc>
        <w:tc>
          <w:tcPr>
            <w:tcW w:w="2175" w:type="pct"/>
          </w:tcPr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Начальник службы линий</w:t>
            </w:r>
          </w:p>
        </w:tc>
        <w:tc>
          <w:tcPr>
            <w:tcW w:w="947" w:type="pct"/>
            <w:shd w:val="clear" w:color="auto" w:fill="auto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В.В. Пахомов</w:t>
            </w:r>
            <w:r w:rsidRPr="00751111">
              <w:rPr>
                <w:bCs/>
              </w:rPr>
              <w:t>.</w:t>
            </w:r>
          </w:p>
        </w:tc>
      </w:tr>
      <w:tr w:rsidR="009F3018" w:rsidRPr="00751111" w:rsidTr="00611E5F">
        <w:tc>
          <w:tcPr>
            <w:tcW w:w="875" w:type="pct"/>
          </w:tcPr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 w:rsidRPr="00751111">
              <w:rPr>
                <w:bCs/>
                <w:lang w:val="en-US"/>
              </w:rPr>
              <w:t>C</w:t>
            </w:r>
            <w:r w:rsidRPr="00751111">
              <w:rPr>
                <w:bCs/>
              </w:rPr>
              <w:t>огласовано:</w:t>
            </w: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lang w:val="en-US"/>
              </w:rPr>
            </w:pPr>
          </w:p>
        </w:tc>
        <w:tc>
          <w:tcPr>
            <w:tcW w:w="2175" w:type="pct"/>
          </w:tcPr>
          <w:p w:rsidR="009F3018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</w:p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 w:rsidRPr="00751111">
              <w:rPr>
                <w:bCs/>
              </w:rPr>
              <w:t xml:space="preserve">Заместитель директора по капитальному строительству </w:t>
            </w:r>
          </w:p>
        </w:tc>
        <w:tc>
          <w:tcPr>
            <w:tcW w:w="947" w:type="pct"/>
            <w:shd w:val="clear" w:color="auto" w:fill="auto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  <w:iCs/>
              </w:rPr>
            </w:pPr>
          </w:p>
        </w:tc>
        <w:tc>
          <w:tcPr>
            <w:tcW w:w="1003" w:type="pct"/>
            <w:shd w:val="clear" w:color="auto" w:fill="auto"/>
            <w:vAlign w:val="center"/>
          </w:tcPr>
          <w:p w:rsidR="009F3018" w:rsidRPr="00751111" w:rsidRDefault="009F3018" w:rsidP="00611E5F">
            <w:pPr>
              <w:widowControl w:val="0"/>
              <w:tabs>
                <w:tab w:val="left" w:pos="180"/>
              </w:tabs>
              <w:jc w:val="both"/>
              <w:rPr>
                <w:bCs/>
              </w:rPr>
            </w:pPr>
            <w:r>
              <w:rPr>
                <w:bCs/>
              </w:rPr>
              <w:t>С.В. Дмитриев</w:t>
            </w:r>
          </w:p>
        </w:tc>
      </w:tr>
    </w:tbl>
    <w:p w:rsidR="009F3018" w:rsidRDefault="009F3018" w:rsidP="00DD5F39">
      <w:pPr>
        <w:widowControl w:val="0"/>
        <w:tabs>
          <w:tab w:val="left" w:pos="1080"/>
        </w:tabs>
        <w:ind w:firstLine="709"/>
        <w:jc w:val="both"/>
      </w:pPr>
    </w:p>
    <w:p w:rsidR="000B309A" w:rsidRDefault="000B309A" w:rsidP="000B309A">
      <w:pPr>
        <w:widowControl w:val="0"/>
        <w:tabs>
          <w:tab w:val="left" w:pos="180"/>
        </w:tabs>
        <w:ind w:left="1701" w:hanging="1701"/>
        <w:jc w:val="both"/>
      </w:pPr>
    </w:p>
    <w:p w:rsidR="001A67F9" w:rsidRDefault="001A67F9" w:rsidP="00F5364C">
      <w:pPr>
        <w:widowControl w:val="0"/>
        <w:tabs>
          <w:tab w:val="left" w:pos="1080"/>
        </w:tabs>
        <w:jc w:val="both"/>
      </w:pPr>
    </w:p>
    <w:sectPr w:rsidR="001A67F9" w:rsidSect="008F7BDD">
      <w:headerReference w:type="default" r:id="rId36"/>
      <w:footerReference w:type="even" r:id="rId3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CE1" w:rsidRDefault="00286CE1">
      <w:r>
        <w:separator/>
      </w:r>
    </w:p>
  </w:endnote>
  <w:endnote w:type="continuationSeparator" w:id="0">
    <w:p w:rsidR="00286CE1" w:rsidRDefault="00286CE1">
      <w:r>
        <w:continuationSeparator/>
      </w:r>
    </w:p>
  </w:endnote>
  <w:endnote w:type="continuationNotice" w:id="1">
    <w:p w:rsidR="00286CE1" w:rsidRDefault="00286C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54D" w:rsidRDefault="005B754D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5B754D" w:rsidRDefault="005B754D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CE1" w:rsidRDefault="00286CE1">
      <w:r>
        <w:separator/>
      </w:r>
    </w:p>
  </w:footnote>
  <w:footnote w:type="continuationSeparator" w:id="0">
    <w:p w:rsidR="00286CE1" w:rsidRDefault="00286CE1">
      <w:r>
        <w:continuationSeparator/>
      </w:r>
    </w:p>
  </w:footnote>
  <w:footnote w:type="continuationNotice" w:id="1">
    <w:p w:rsidR="00286CE1" w:rsidRDefault="00286C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0007858"/>
      <w:docPartObj>
        <w:docPartGallery w:val="Page Numbers (Top of Page)"/>
        <w:docPartUnique/>
      </w:docPartObj>
    </w:sdtPr>
    <w:sdtEndPr/>
    <w:sdtContent>
      <w:p w:rsidR="005B754D" w:rsidRDefault="005B754D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731">
          <w:rPr>
            <w:noProof/>
          </w:rPr>
          <w:t>12</w:t>
        </w:r>
        <w:r>
          <w:fldChar w:fldCharType="end"/>
        </w:r>
      </w:p>
    </w:sdtContent>
  </w:sdt>
  <w:p w:rsidR="005B754D" w:rsidRDefault="005B754D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multilevel"/>
    <w:tmpl w:val="C25A6AC2"/>
    <w:name w:val="WW8Num6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sz w:val="24"/>
        <w:szCs w:val="24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062" w:hanging="360"/>
      </w:pPr>
      <w:rPr>
        <w:rFonts w:hint="default"/>
        <w:b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200" w:hanging="720"/>
      </w:pPr>
      <w:rPr>
        <w:rFonts w:hint="default"/>
        <w:b/>
        <w:sz w:val="24"/>
        <w:szCs w:val="24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940" w:hanging="720"/>
      </w:pPr>
      <w:rPr>
        <w:rFonts w:hint="default"/>
        <w:b/>
        <w:sz w:val="24"/>
        <w:szCs w:val="24"/>
        <w:lang w:val="ru-RU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040" w:hanging="1080"/>
      </w:pPr>
      <w:rPr>
        <w:rFonts w:hint="default"/>
        <w:b/>
        <w:sz w:val="24"/>
        <w:szCs w:val="24"/>
        <w:lang w:val="ru-RU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9780" w:hanging="1080"/>
      </w:pPr>
      <w:rPr>
        <w:rFonts w:hint="default"/>
        <w:b/>
        <w:sz w:val="24"/>
        <w:szCs w:val="24"/>
        <w:lang w:val="ru-RU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1880" w:hanging="1440"/>
      </w:pPr>
      <w:rPr>
        <w:rFonts w:hint="default"/>
        <w:b/>
        <w:sz w:val="24"/>
        <w:szCs w:val="24"/>
        <w:lang w:val="ru-RU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3620" w:hanging="1440"/>
      </w:pPr>
      <w:rPr>
        <w:rFonts w:hint="default"/>
        <w:b/>
        <w:sz w:val="24"/>
        <w:szCs w:val="24"/>
        <w:lang w:val="ru-RU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5720" w:hanging="1800"/>
      </w:pPr>
      <w:rPr>
        <w:rFonts w:hint="default"/>
        <w:b/>
        <w:sz w:val="24"/>
        <w:szCs w:val="24"/>
        <w:lang w:val="ru-RU"/>
      </w:rPr>
    </w:lvl>
  </w:abstractNum>
  <w:abstractNum w:abstractNumId="2" w15:restartNumberingAfterBreak="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  <w:sz w:val="24"/>
        <w:szCs w:val="24"/>
      </w:rPr>
    </w:lvl>
  </w:abstractNum>
  <w:abstractNum w:abstractNumId="3" w15:restartNumberingAfterBreak="0">
    <w:nsid w:val="00000014"/>
    <w:multiLevelType w:val="singleLevel"/>
    <w:tmpl w:val="00000014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17"/>
    <w:multiLevelType w:val="singleLevel"/>
    <w:tmpl w:val="00000017"/>
    <w:name w:val="WW8Num35"/>
    <w:lvl w:ilvl="0">
      <w:start w:val="1"/>
      <w:numFmt w:val="bullet"/>
      <w:lvlText w:val=""/>
      <w:lvlJc w:val="left"/>
      <w:pPr>
        <w:tabs>
          <w:tab w:val="num" w:pos="0"/>
        </w:tabs>
        <w:ind w:left="2345" w:hanging="360"/>
      </w:pPr>
      <w:rPr>
        <w:rFonts w:ascii="Wingdings" w:hAnsi="Wingdings" w:cs="Wingdings" w:hint="default"/>
        <w:sz w:val="24"/>
        <w:szCs w:val="24"/>
      </w:rPr>
    </w:lvl>
  </w:abstractNum>
  <w:abstractNum w:abstractNumId="5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3783814"/>
    <w:multiLevelType w:val="hybridMultilevel"/>
    <w:tmpl w:val="16FAF5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6453165"/>
    <w:multiLevelType w:val="hybridMultilevel"/>
    <w:tmpl w:val="688E78D8"/>
    <w:lvl w:ilvl="0" w:tplc="9EA25A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9F52E1F"/>
    <w:multiLevelType w:val="multilevel"/>
    <w:tmpl w:val="29E0D1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0D8B3DFA"/>
    <w:multiLevelType w:val="hybridMultilevel"/>
    <w:tmpl w:val="C96022F8"/>
    <w:lvl w:ilvl="0" w:tplc="06E256E0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 w15:restartNumberingAfterBreak="0">
    <w:nsid w:val="11FA5DA4"/>
    <w:multiLevelType w:val="hybridMultilevel"/>
    <w:tmpl w:val="6D5C00EE"/>
    <w:lvl w:ilvl="0" w:tplc="9EA25ABE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3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47C01E2"/>
    <w:multiLevelType w:val="hybridMultilevel"/>
    <w:tmpl w:val="B5B462B6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78D2BEB"/>
    <w:multiLevelType w:val="hybridMultilevel"/>
    <w:tmpl w:val="34F61E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17" w15:restartNumberingAfterBreak="0">
    <w:nsid w:val="1FB057CA"/>
    <w:multiLevelType w:val="hybridMultilevel"/>
    <w:tmpl w:val="57BAE90A"/>
    <w:lvl w:ilvl="0" w:tplc="BD68E364">
      <w:numFmt w:val="bullet"/>
      <w:lvlText w:val="‒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1305557"/>
    <w:multiLevelType w:val="multilevel"/>
    <w:tmpl w:val="7FCC172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20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724B74"/>
    <w:multiLevelType w:val="hybridMultilevel"/>
    <w:tmpl w:val="357E7660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2813697"/>
    <w:multiLevelType w:val="hybridMultilevel"/>
    <w:tmpl w:val="E280F40A"/>
    <w:lvl w:ilvl="0" w:tplc="646ACCB2">
      <w:start w:val="1"/>
      <w:numFmt w:val="bullet"/>
      <w:lvlText w:val="­"/>
      <w:lvlJc w:val="left"/>
      <w:pPr>
        <w:ind w:left="1080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41717C4"/>
    <w:multiLevelType w:val="multilevel"/>
    <w:tmpl w:val="D764D9BE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4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3E586E9C"/>
    <w:multiLevelType w:val="multilevel"/>
    <w:tmpl w:val="66068B02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241" w:hanging="39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7" w15:restartNumberingAfterBreak="0">
    <w:nsid w:val="482B5B77"/>
    <w:multiLevelType w:val="multilevel"/>
    <w:tmpl w:val="589CB966"/>
    <w:lvl w:ilvl="0">
      <w:start w:val="6"/>
      <w:numFmt w:val="decimal"/>
      <w:lvlText w:val="%1."/>
      <w:lvlJc w:val="left"/>
      <w:pPr>
        <w:ind w:left="682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18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28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30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605FD5"/>
    <w:multiLevelType w:val="multilevel"/>
    <w:tmpl w:val="35A0A7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32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335D10"/>
    <w:multiLevelType w:val="hybridMultilevel"/>
    <w:tmpl w:val="12AEDA4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FA1CBE"/>
    <w:multiLevelType w:val="hybridMultilevel"/>
    <w:tmpl w:val="924286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62A63671"/>
    <w:multiLevelType w:val="hybridMultilevel"/>
    <w:tmpl w:val="A43E8154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DD15BD"/>
    <w:multiLevelType w:val="multilevel"/>
    <w:tmpl w:val="BBF0874E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3120" w:hanging="72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00" w:hanging="1800"/>
      </w:pPr>
      <w:rPr>
        <w:rFonts w:hint="default"/>
      </w:rPr>
    </w:lvl>
  </w:abstractNum>
  <w:abstractNum w:abstractNumId="38" w15:restartNumberingAfterBreak="0">
    <w:nsid w:val="678E109E"/>
    <w:multiLevelType w:val="hybridMultilevel"/>
    <w:tmpl w:val="CCF8C8E4"/>
    <w:lvl w:ilvl="0" w:tplc="907ED8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8235541"/>
    <w:multiLevelType w:val="hybridMultilevel"/>
    <w:tmpl w:val="E5A22690"/>
    <w:lvl w:ilvl="0" w:tplc="81480D12">
      <w:start w:val="1"/>
      <w:numFmt w:val="bullet"/>
      <w:lvlText w:val="­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B00DA7"/>
    <w:multiLevelType w:val="multilevel"/>
    <w:tmpl w:val="CC743E0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bullet"/>
      <w:lvlText w:val=""/>
      <w:lvlJc w:val="left"/>
      <w:pPr>
        <w:ind w:left="2138" w:hanging="720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num w:numId="1">
    <w:abstractNumId w:val="24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</w:num>
  <w:num w:numId="4">
    <w:abstractNumId w:val="31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2"/>
  </w:num>
  <w:num w:numId="8">
    <w:abstractNumId w:val="19"/>
  </w:num>
  <w:num w:numId="9">
    <w:abstractNumId w:val="35"/>
  </w:num>
  <w:num w:numId="10">
    <w:abstractNumId w:val="39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</w:num>
  <w:num w:numId="12">
    <w:abstractNumId w:val="17"/>
  </w:num>
  <w:num w:numId="13">
    <w:abstractNumId w:val="25"/>
  </w:num>
  <w:num w:numId="14">
    <w:abstractNumId w:val="12"/>
  </w:num>
  <w:num w:numId="15">
    <w:abstractNumId w:val="0"/>
  </w:num>
  <w:num w:numId="16">
    <w:abstractNumId w:val="16"/>
  </w:num>
  <w:num w:numId="17">
    <w:abstractNumId w:val="29"/>
  </w:num>
  <w:num w:numId="18">
    <w:abstractNumId w:val="20"/>
  </w:num>
  <w:num w:numId="19">
    <w:abstractNumId w:val="30"/>
  </w:num>
  <w:num w:numId="20">
    <w:abstractNumId w:val="8"/>
  </w:num>
  <w:num w:numId="21">
    <w:abstractNumId w:val="14"/>
  </w:num>
  <w:num w:numId="22">
    <w:abstractNumId w:val="13"/>
  </w:num>
  <w:num w:numId="23">
    <w:abstractNumId w:val="36"/>
  </w:num>
  <w:num w:numId="24">
    <w:abstractNumId w:val="33"/>
  </w:num>
  <w:num w:numId="25">
    <w:abstractNumId w:val="7"/>
  </w:num>
  <w:num w:numId="26">
    <w:abstractNumId w:val="27"/>
  </w:num>
  <w:num w:numId="27">
    <w:abstractNumId w:val="37"/>
  </w:num>
  <w:num w:numId="28">
    <w:abstractNumId w:val="9"/>
  </w:num>
  <w:num w:numId="29">
    <w:abstractNumId w:val="23"/>
  </w:num>
  <w:num w:numId="30">
    <w:abstractNumId w:val="10"/>
  </w:num>
  <w:num w:numId="31">
    <w:abstractNumId w:val="26"/>
  </w:num>
  <w:num w:numId="32">
    <w:abstractNumId w:val="15"/>
  </w:num>
  <w:num w:numId="33">
    <w:abstractNumId w:val="18"/>
  </w:num>
  <w:num w:numId="34">
    <w:abstractNumId w:val="34"/>
  </w:num>
  <w:num w:numId="35">
    <w:abstractNumId w:val="41"/>
  </w:num>
  <w:num w:numId="36">
    <w:abstractNumId w:val="6"/>
  </w:num>
  <w:num w:numId="37">
    <w:abstractNumId w:val="22"/>
  </w:num>
  <w:num w:numId="38">
    <w:abstractNumId w:val="21"/>
  </w:num>
  <w:num w:numId="39">
    <w:abstractNumId w:val="11"/>
  </w:num>
  <w:numIdMacAtCleanup w:val="3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Бронников Никита Юрьевич">
    <w15:presenceInfo w15:providerId="AD" w15:userId="S-1-5-21-1264035209-2472686174-2146618077-1296"/>
  </w15:person>
  <w15:person w15:author="Елтанский Александр Валерьевич">
    <w15:presenceInfo w15:providerId="AD" w15:userId="S-1-5-21-1264035209-2472686174-2146618077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5D61"/>
    <w:rsid w:val="0000720D"/>
    <w:rsid w:val="00007F89"/>
    <w:rsid w:val="00010C84"/>
    <w:rsid w:val="00010EF5"/>
    <w:rsid w:val="00012760"/>
    <w:rsid w:val="0001329A"/>
    <w:rsid w:val="0001508D"/>
    <w:rsid w:val="00015267"/>
    <w:rsid w:val="0001580E"/>
    <w:rsid w:val="0001604A"/>
    <w:rsid w:val="00016A80"/>
    <w:rsid w:val="000204EB"/>
    <w:rsid w:val="00021073"/>
    <w:rsid w:val="00021347"/>
    <w:rsid w:val="00022735"/>
    <w:rsid w:val="00022A19"/>
    <w:rsid w:val="00022D23"/>
    <w:rsid w:val="0002356A"/>
    <w:rsid w:val="00023D8F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809"/>
    <w:rsid w:val="00035A51"/>
    <w:rsid w:val="000371EA"/>
    <w:rsid w:val="00040ECA"/>
    <w:rsid w:val="000427FB"/>
    <w:rsid w:val="000431BF"/>
    <w:rsid w:val="00043E89"/>
    <w:rsid w:val="000464FB"/>
    <w:rsid w:val="00047839"/>
    <w:rsid w:val="00047971"/>
    <w:rsid w:val="00047C29"/>
    <w:rsid w:val="00053B17"/>
    <w:rsid w:val="00054057"/>
    <w:rsid w:val="0005457E"/>
    <w:rsid w:val="00054C98"/>
    <w:rsid w:val="000560B1"/>
    <w:rsid w:val="0005617F"/>
    <w:rsid w:val="000604F6"/>
    <w:rsid w:val="00060DE0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0F77"/>
    <w:rsid w:val="00071093"/>
    <w:rsid w:val="0007241C"/>
    <w:rsid w:val="000724C2"/>
    <w:rsid w:val="00072FB8"/>
    <w:rsid w:val="0007421B"/>
    <w:rsid w:val="00074459"/>
    <w:rsid w:val="00074675"/>
    <w:rsid w:val="00074899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C86"/>
    <w:rsid w:val="00082F70"/>
    <w:rsid w:val="00083033"/>
    <w:rsid w:val="000843CD"/>
    <w:rsid w:val="00084714"/>
    <w:rsid w:val="00085F0F"/>
    <w:rsid w:val="00086E38"/>
    <w:rsid w:val="00087121"/>
    <w:rsid w:val="0008767D"/>
    <w:rsid w:val="0009097D"/>
    <w:rsid w:val="00091EDD"/>
    <w:rsid w:val="00091F75"/>
    <w:rsid w:val="00092469"/>
    <w:rsid w:val="00092AEF"/>
    <w:rsid w:val="00093351"/>
    <w:rsid w:val="00094686"/>
    <w:rsid w:val="000956A1"/>
    <w:rsid w:val="00095F2C"/>
    <w:rsid w:val="0009611B"/>
    <w:rsid w:val="00096582"/>
    <w:rsid w:val="00096702"/>
    <w:rsid w:val="00096D97"/>
    <w:rsid w:val="00097116"/>
    <w:rsid w:val="000A0188"/>
    <w:rsid w:val="000A12BD"/>
    <w:rsid w:val="000A1A93"/>
    <w:rsid w:val="000A1AD1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09A"/>
    <w:rsid w:val="000B3D36"/>
    <w:rsid w:val="000B4488"/>
    <w:rsid w:val="000B45C7"/>
    <w:rsid w:val="000B47FA"/>
    <w:rsid w:val="000B53E3"/>
    <w:rsid w:val="000B6475"/>
    <w:rsid w:val="000B664B"/>
    <w:rsid w:val="000B6AA4"/>
    <w:rsid w:val="000B6F1A"/>
    <w:rsid w:val="000B7E3F"/>
    <w:rsid w:val="000C2F45"/>
    <w:rsid w:val="000C4FC8"/>
    <w:rsid w:val="000C542A"/>
    <w:rsid w:val="000C5788"/>
    <w:rsid w:val="000C5901"/>
    <w:rsid w:val="000C5CF4"/>
    <w:rsid w:val="000C62C6"/>
    <w:rsid w:val="000C6836"/>
    <w:rsid w:val="000C7600"/>
    <w:rsid w:val="000D01D4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983"/>
    <w:rsid w:val="000E7CF5"/>
    <w:rsid w:val="000E7FC3"/>
    <w:rsid w:val="000F1575"/>
    <w:rsid w:val="000F1804"/>
    <w:rsid w:val="000F20E7"/>
    <w:rsid w:val="000F2887"/>
    <w:rsid w:val="000F34D0"/>
    <w:rsid w:val="000F37AD"/>
    <w:rsid w:val="000F38C2"/>
    <w:rsid w:val="000F3B14"/>
    <w:rsid w:val="000F3BBD"/>
    <w:rsid w:val="000F3D85"/>
    <w:rsid w:val="000F3F25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1CE4"/>
    <w:rsid w:val="00102131"/>
    <w:rsid w:val="00102523"/>
    <w:rsid w:val="00102B1B"/>
    <w:rsid w:val="0010381F"/>
    <w:rsid w:val="001038F8"/>
    <w:rsid w:val="0010463B"/>
    <w:rsid w:val="00104CDD"/>
    <w:rsid w:val="001068FD"/>
    <w:rsid w:val="00106C81"/>
    <w:rsid w:val="00107773"/>
    <w:rsid w:val="001077B9"/>
    <w:rsid w:val="0010789A"/>
    <w:rsid w:val="0010799D"/>
    <w:rsid w:val="00107AC3"/>
    <w:rsid w:val="00107BEF"/>
    <w:rsid w:val="00107CD6"/>
    <w:rsid w:val="00110D70"/>
    <w:rsid w:val="001127EA"/>
    <w:rsid w:val="001137F5"/>
    <w:rsid w:val="001143ED"/>
    <w:rsid w:val="0011442A"/>
    <w:rsid w:val="0011471B"/>
    <w:rsid w:val="00114AEB"/>
    <w:rsid w:val="00114C1F"/>
    <w:rsid w:val="00116226"/>
    <w:rsid w:val="00116A52"/>
    <w:rsid w:val="00117204"/>
    <w:rsid w:val="00117D95"/>
    <w:rsid w:val="00120E9E"/>
    <w:rsid w:val="00121FE8"/>
    <w:rsid w:val="0012215A"/>
    <w:rsid w:val="001245C1"/>
    <w:rsid w:val="00126677"/>
    <w:rsid w:val="00126A9F"/>
    <w:rsid w:val="0012739C"/>
    <w:rsid w:val="001302D2"/>
    <w:rsid w:val="00130433"/>
    <w:rsid w:val="00130CA6"/>
    <w:rsid w:val="00131FC2"/>
    <w:rsid w:val="00134009"/>
    <w:rsid w:val="001349EA"/>
    <w:rsid w:val="00134C46"/>
    <w:rsid w:val="00134F41"/>
    <w:rsid w:val="0013528C"/>
    <w:rsid w:val="00136B56"/>
    <w:rsid w:val="00136B84"/>
    <w:rsid w:val="00137500"/>
    <w:rsid w:val="0013762D"/>
    <w:rsid w:val="001404F0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2B6"/>
    <w:rsid w:val="00164825"/>
    <w:rsid w:val="00167B2A"/>
    <w:rsid w:val="00170687"/>
    <w:rsid w:val="00170B80"/>
    <w:rsid w:val="00171D7E"/>
    <w:rsid w:val="001720BC"/>
    <w:rsid w:val="001725B8"/>
    <w:rsid w:val="001733F3"/>
    <w:rsid w:val="00173506"/>
    <w:rsid w:val="00173B2B"/>
    <w:rsid w:val="00173C2C"/>
    <w:rsid w:val="00174ABE"/>
    <w:rsid w:val="00175523"/>
    <w:rsid w:val="0017554F"/>
    <w:rsid w:val="00175959"/>
    <w:rsid w:val="00175C2A"/>
    <w:rsid w:val="001762D0"/>
    <w:rsid w:val="00176554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2B2E"/>
    <w:rsid w:val="00194778"/>
    <w:rsid w:val="00194A45"/>
    <w:rsid w:val="00194BD9"/>
    <w:rsid w:val="001957E1"/>
    <w:rsid w:val="001963B1"/>
    <w:rsid w:val="001A025F"/>
    <w:rsid w:val="001A05CF"/>
    <w:rsid w:val="001A1E87"/>
    <w:rsid w:val="001A2359"/>
    <w:rsid w:val="001A3919"/>
    <w:rsid w:val="001A3BF9"/>
    <w:rsid w:val="001A4058"/>
    <w:rsid w:val="001A603A"/>
    <w:rsid w:val="001A67F9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4A5D"/>
    <w:rsid w:val="001B57D8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C6C94"/>
    <w:rsid w:val="001D1902"/>
    <w:rsid w:val="001D1DB2"/>
    <w:rsid w:val="001D1F97"/>
    <w:rsid w:val="001D313A"/>
    <w:rsid w:val="001D36DC"/>
    <w:rsid w:val="001D3B7D"/>
    <w:rsid w:val="001D6212"/>
    <w:rsid w:val="001D67D6"/>
    <w:rsid w:val="001D683B"/>
    <w:rsid w:val="001D7069"/>
    <w:rsid w:val="001D70DC"/>
    <w:rsid w:val="001D78E3"/>
    <w:rsid w:val="001E0383"/>
    <w:rsid w:val="001E0D31"/>
    <w:rsid w:val="001E1ADA"/>
    <w:rsid w:val="001E1C4B"/>
    <w:rsid w:val="001E20EE"/>
    <w:rsid w:val="001E2614"/>
    <w:rsid w:val="001E29F7"/>
    <w:rsid w:val="001E3C67"/>
    <w:rsid w:val="001E5844"/>
    <w:rsid w:val="001E591A"/>
    <w:rsid w:val="001E5E1D"/>
    <w:rsid w:val="001E600E"/>
    <w:rsid w:val="001E6379"/>
    <w:rsid w:val="001F0B60"/>
    <w:rsid w:val="001F1507"/>
    <w:rsid w:val="001F174C"/>
    <w:rsid w:val="001F2B0C"/>
    <w:rsid w:val="001F2B4E"/>
    <w:rsid w:val="001F3546"/>
    <w:rsid w:val="001F3A1C"/>
    <w:rsid w:val="001F3F76"/>
    <w:rsid w:val="001F4A79"/>
    <w:rsid w:val="001F53D6"/>
    <w:rsid w:val="001F578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DEC"/>
    <w:rsid w:val="00206053"/>
    <w:rsid w:val="002072D1"/>
    <w:rsid w:val="00207731"/>
    <w:rsid w:val="00207C71"/>
    <w:rsid w:val="0021003B"/>
    <w:rsid w:val="00210501"/>
    <w:rsid w:val="00210BAF"/>
    <w:rsid w:val="00210E1A"/>
    <w:rsid w:val="002113CF"/>
    <w:rsid w:val="002113D2"/>
    <w:rsid w:val="00211AF8"/>
    <w:rsid w:val="00212398"/>
    <w:rsid w:val="00213C2B"/>
    <w:rsid w:val="00213D05"/>
    <w:rsid w:val="00216A91"/>
    <w:rsid w:val="00216BBD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0E3"/>
    <w:rsid w:val="002272D3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CA2"/>
    <w:rsid w:val="00236D1F"/>
    <w:rsid w:val="00236EF7"/>
    <w:rsid w:val="002374A3"/>
    <w:rsid w:val="00240382"/>
    <w:rsid w:val="00240C7E"/>
    <w:rsid w:val="00241049"/>
    <w:rsid w:val="002415B1"/>
    <w:rsid w:val="00241F00"/>
    <w:rsid w:val="00242AAB"/>
    <w:rsid w:val="00242E7C"/>
    <w:rsid w:val="00243C44"/>
    <w:rsid w:val="002453EA"/>
    <w:rsid w:val="00245D1C"/>
    <w:rsid w:val="00246A15"/>
    <w:rsid w:val="0025212A"/>
    <w:rsid w:val="002541D9"/>
    <w:rsid w:val="0025471E"/>
    <w:rsid w:val="002547E5"/>
    <w:rsid w:val="00256462"/>
    <w:rsid w:val="00257CE7"/>
    <w:rsid w:val="002616B9"/>
    <w:rsid w:val="0026191A"/>
    <w:rsid w:val="0026241F"/>
    <w:rsid w:val="00263CD1"/>
    <w:rsid w:val="002647B3"/>
    <w:rsid w:val="00264D42"/>
    <w:rsid w:val="00265E5C"/>
    <w:rsid w:val="002661FB"/>
    <w:rsid w:val="00266F45"/>
    <w:rsid w:val="00267399"/>
    <w:rsid w:val="00267CCF"/>
    <w:rsid w:val="00267E4F"/>
    <w:rsid w:val="0027181E"/>
    <w:rsid w:val="00271E86"/>
    <w:rsid w:val="002723BE"/>
    <w:rsid w:val="00272B7A"/>
    <w:rsid w:val="00273382"/>
    <w:rsid w:val="00273578"/>
    <w:rsid w:val="00273ED2"/>
    <w:rsid w:val="0027471D"/>
    <w:rsid w:val="00274F2D"/>
    <w:rsid w:val="00275480"/>
    <w:rsid w:val="00275A56"/>
    <w:rsid w:val="00276264"/>
    <w:rsid w:val="0027723D"/>
    <w:rsid w:val="00277929"/>
    <w:rsid w:val="0028059F"/>
    <w:rsid w:val="00280BB0"/>
    <w:rsid w:val="00281099"/>
    <w:rsid w:val="002815EA"/>
    <w:rsid w:val="00282843"/>
    <w:rsid w:val="00282DE5"/>
    <w:rsid w:val="00283421"/>
    <w:rsid w:val="00284803"/>
    <w:rsid w:val="00284C99"/>
    <w:rsid w:val="00285886"/>
    <w:rsid w:val="00286219"/>
    <w:rsid w:val="00286BDB"/>
    <w:rsid w:val="00286CE1"/>
    <w:rsid w:val="00286F05"/>
    <w:rsid w:val="002900B3"/>
    <w:rsid w:val="00291E5E"/>
    <w:rsid w:val="00291F6F"/>
    <w:rsid w:val="002930E1"/>
    <w:rsid w:val="002940E4"/>
    <w:rsid w:val="00296AC4"/>
    <w:rsid w:val="00296CFC"/>
    <w:rsid w:val="00297280"/>
    <w:rsid w:val="0029789B"/>
    <w:rsid w:val="002A1F56"/>
    <w:rsid w:val="002A2144"/>
    <w:rsid w:val="002A25CC"/>
    <w:rsid w:val="002A31D0"/>
    <w:rsid w:val="002A3C64"/>
    <w:rsid w:val="002A42D5"/>
    <w:rsid w:val="002A4466"/>
    <w:rsid w:val="002A476D"/>
    <w:rsid w:val="002A5454"/>
    <w:rsid w:val="002A5997"/>
    <w:rsid w:val="002A5E9B"/>
    <w:rsid w:val="002A6060"/>
    <w:rsid w:val="002A67DC"/>
    <w:rsid w:val="002A6A59"/>
    <w:rsid w:val="002A6B20"/>
    <w:rsid w:val="002A7F28"/>
    <w:rsid w:val="002B1CF3"/>
    <w:rsid w:val="002B1FA8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3BA4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D6559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DEF"/>
    <w:rsid w:val="00315FA5"/>
    <w:rsid w:val="003167F4"/>
    <w:rsid w:val="00316B5E"/>
    <w:rsid w:val="003176E2"/>
    <w:rsid w:val="003218C2"/>
    <w:rsid w:val="003231A2"/>
    <w:rsid w:val="00323BB7"/>
    <w:rsid w:val="00323CDD"/>
    <w:rsid w:val="00324017"/>
    <w:rsid w:val="0032485D"/>
    <w:rsid w:val="00330163"/>
    <w:rsid w:val="00331417"/>
    <w:rsid w:val="0033216A"/>
    <w:rsid w:val="003321CB"/>
    <w:rsid w:val="00332A82"/>
    <w:rsid w:val="00332B2E"/>
    <w:rsid w:val="00332DB7"/>
    <w:rsid w:val="00333713"/>
    <w:rsid w:val="003350E1"/>
    <w:rsid w:val="00335110"/>
    <w:rsid w:val="00335387"/>
    <w:rsid w:val="003359D4"/>
    <w:rsid w:val="00340BAA"/>
    <w:rsid w:val="0034172A"/>
    <w:rsid w:val="003417D7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2FEE"/>
    <w:rsid w:val="00356261"/>
    <w:rsid w:val="00356862"/>
    <w:rsid w:val="00356E8B"/>
    <w:rsid w:val="00357891"/>
    <w:rsid w:val="00357CD7"/>
    <w:rsid w:val="00360283"/>
    <w:rsid w:val="00360603"/>
    <w:rsid w:val="00360BA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4478"/>
    <w:rsid w:val="00365469"/>
    <w:rsid w:val="003669C6"/>
    <w:rsid w:val="00367853"/>
    <w:rsid w:val="0037163C"/>
    <w:rsid w:val="003730D8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13FB"/>
    <w:rsid w:val="003920A2"/>
    <w:rsid w:val="003923CA"/>
    <w:rsid w:val="00392886"/>
    <w:rsid w:val="0039296A"/>
    <w:rsid w:val="00393014"/>
    <w:rsid w:val="003935C1"/>
    <w:rsid w:val="00396965"/>
    <w:rsid w:val="00396BC9"/>
    <w:rsid w:val="00396D56"/>
    <w:rsid w:val="003976C8"/>
    <w:rsid w:val="00397FC8"/>
    <w:rsid w:val="003A072A"/>
    <w:rsid w:val="003A094D"/>
    <w:rsid w:val="003A0DFA"/>
    <w:rsid w:val="003A1503"/>
    <w:rsid w:val="003A2162"/>
    <w:rsid w:val="003A2176"/>
    <w:rsid w:val="003A33F8"/>
    <w:rsid w:val="003A392B"/>
    <w:rsid w:val="003A3A1C"/>
    <w:rsid w:val="003A4101"/>
    <w:rsid w:val="003A42CC"/>
    <w:rsid w:val="003A47D3"/>
    <w:rsid w:val="003A4F8E"/>
    <w:rsid w:val="003A5731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0B51"/>
    <w:rsid w:val="003C25DB"/>
    <w:rsid w:val="003C4314"/>
    <w:rsid w:val="003C4325"/>
    <w:rsid w:val="003C493F"/>
    <w:rsid w:val="003C52B4"/>
    <w:rsid w:val="003C6A52"/>
    <w:rsid w:val="003C6B54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33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E6C01"/>
    <w:rsid w:val="003F023A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1BE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A20"/>
    <w:rsid w:val="00424EEA"/>
    <w:rsid w:val="0042563F"/>
    <w:rsid w:val="00425B89"/>
    <w:rsid w:val="00425DFF"/>
    <w:rsid w:val="00425E1C"/>
    <w:rsid w:val="0042605D"/>
    <w:rsid w:val="00426461"/>
    <w:rsid w:val="00430159"/>
    <w:rsid w:val="0043048F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1AF"/>
    <w:rsid w:val="00443E44"/>
    <w:rsid w:val="00444088"/>
    <w:rsid w:val="00445033"/>
    <w:rsid w:val="00445792"/>
    <w:rsid w:val="00445DF9"/>
    <w:rsid w:val="00447058"/>
    <w:rsid w:val="00447845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505"/>
    <w:rsid w:val="00462B1A"/>
    <w:rsid w:val="00462BBC"/>
    <w:rsid w:val="00462EA4"/>
    <w:rsid w:val="00463ADC"/>
    <w:rsid w:val="00465050"/>
    <w:rsid w:val="0046604D"/>
    <w:rsid w:val="004660A9"/>
    <w:rsid w:val="00466607"/>
    <w:rsid w:val="00467A8C"/>
    <w:rsid w:val="00467E61"/>
    <w:rsid w:val="00470842"/>
    <w:rsid w:val="004713AA"/>
    <w:rsid w:val="004725A0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33F8"/>
    <w:rsid w:val="0049455C"/>
    <w:rsid w:val="00494864"/>
    <w:rsid w:val="00494AE6"/>
    <w:rsid w:val="00494B55"/>
    <w:rsid w:val="00494E89"/>
    <w:rsid w:val="00495456"/>
    <w:rsid w:val="004A040D"/>
    <w:rsid w:val="004A053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00D7"/>
    <w:rsid w:val="004C1BB3"/>
    <w:rsid w:val="004C213C"/>
    <w:rsid w:val="004C3227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788"/>
    <w:rsid w:val="004E2A28"/>
    <w:rsid w:val="004E308A"/>
    <w:rsid w:val="004E443B"/>
    <w:rsid w:val="004E4F1D"/>
    <w:rsid w:val="004E51E2"/>
    <w:rsid w:val="004E6F4D"/>
    <w:rsid w:val="004E73CC"/>
    <w:rsid w:val="004F2252"/>
    <w:rsid w:val="004F30D4"/>
    <w:rsid w:val="004F3373"/>
    <w:rsid w:val="004F35D8"/>
    <w:rsid w:val="004F3941"/>
    <w:rsid w:val="004F5868"/>
    <w:rsid w:val="004F6294"/>
    <w:rsid w:val="004F6C6A"/>
    <w:rsid w:val="004F746A"/>
    <w:rsid w:val="004F7559"/>
    <w:rsid w:val="00500498"/>
    <w:rsid w:val="00500B91"/>
    <w:rsid w:val="00500C50"/>
    <w:rsid w:val="005012CC"/>
    <w:rsid w:val="005016AF"/>
    <w:rsid w:val="005027AA"/>
    <w:rsid w:val="00502AB5"/>
    <w:rsid w:val="00502D66"/>
    <w:rsid w:val="005039E7"/>
    <w:rsid w:val="00504A39"/>
    <w:rsid w:val="00505B5F"/>
    <w:rsid w:val="00506AE8"/>
    <w:rsid w:val="005070CC"/>
    <w:rsid w:val="00507AC5"/>
    <w:rsid w:val="00510C4B"/>
    <w:rsid w:val="0051265A"/>
    <w:rsid w:val="00513670"/>
    <w:rsid w:val="00514973"/>
    <w:rsid w:val="0051797F"/>
    <w:rsid w:val="005201CB"/>
    <w:rsid w:val="00520842"/>
    <w:rsid w:val="00521363"/>
    <w:rsid w:val="00521F15"/>
    <w:rsid w:val="00522038"/>
    <w:rsid w:val="00522D45"/>
    <w:rsid w:val="00523DF3"/>
    <w:rsid w:val="00524042"/>
    <w:rsid w:val="0052484F"/>
    <w:rsid w:val="00525D1F"/>
    <w:rsid w:val="00526035"/>
    <w:rsid w:val="00526720"/>
    <w:rsid w:val="00526952"/>
    <w:rsid w:val="00527161"/>
    <w:rsid w:val="005274DE"/>
    <w:rsid w:val="0052781A"/>
    <w:rsid w:val="00530156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CF"/>
    <w:rsid w:val="00535865"/>
    <w:rsid w:val="00537189"/>
    <w:rsid w:val="00537B6E"/>
    <w:rsid w:val="00540CCD"/>
    <w:rsid w:val="005417CA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2E8E"/>
    <w:rsid w:val="005547BD"/>
    <w:rsid w:val="00554FD1"/>
    <w:rsid w:val="00556902"/>
    <w:rsid w:val="00556F90"/>
    <w:rsid w:val="0055735C"/>
    <w:rsid w:val="00561AB7"/>
    <w:rsid w:val="00561B9F"/>
    <w:rsid w:val="00562E43"/>
    <w:rsid w:val="00562FAE"/>
    <w:rsid w:val="00564363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2CEF"/>
    <w:rsid w:val="0058369A"/>
    <w:rsid w:val="00583AD4"/>
    <w:rsid w:val="00584037"/>
    <w:rsid w:val="00585938"/>
    <w:rsid w:val="0058750F"/>
    <w:rsid w:val="005875E1"/>
    <w:rsid w:val="00587715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A55DF"/>
    <w:rsid w:val="005B003D"/>
    <w:rsid w:val="005B034B"/>
    <w:rsid w:val="005B0AD9"/>
    <w:rsid w:val="005B0B29"/>
    <w:rsid w:val="005B124F"/>
    <w:rsid w:val="005B1456"/>
    <w:rsid w:val="005B1C13"/>
    <w:rsid w:val="005B2968"/>
    <w:rsid w:val="005B349F"/>
    <w:rsid w:val="005B44A1"/>
    <w:rsid w:val="005B5355"/>
    <w:rsid w:val="005B5BFA"/>
    <w:rsid w:val="005B5D65"/>
    <w:rsid w:val="005B5E93"/>
    <w:rsid w:val="005B6174"/>
    <w:rsid w:val="005B754D"/>
    <w:rsid w:val="005B7737"/>
    <w:rsid w:val="005B7993"/>
    <w:rsid w:val="005C02CF"/>
    <w:rsid w:val="005C0D15"/>
    <w:rsid w:val="005C1393"/>
    <w:rsid w:val="005C1C64"/>
    <w:rsid w:val="005C286B"/>
    <w:rsid w:val="005C2CF9"/>
    <w:rsid w:val="005C3A6D"/>
    <w:rsid w:val="005C40D5"/>
    <w:rsid w:val="005C5E32"/>
    <w:rsid w:val="005C63EC"/>
    <w:rsid w:val="005C6DB8"/>
    <w:rsid w:val="005C7561"/>
    <w:rsid w:val="005D14C4"/>
    <w:rsid w:val="005D1D5F"/>
    <w:rsid w:val="005D1E7F"/>
    <w:rsid w:val="005D2E3D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1E5"/>
    <w:rsid w:val="005E5D68"/>
    <w:rsid w:val="005E64B4"/>
    <w:rsid w:val="005E6B03"/>
    <w:rsid w:val="005E7306"/>
    <w:rsid w:val="005E7457"/>
    <w:rsid w:val="005E7C56"/>
    <w:rsid w:val="005F0769"/>
    <w:rsid w:val="005F15E6"/>
    <w:rsid w:val="005F1D12"/>
    <w:rsid w:val="005F267C"/>
    <w:rsid w:val="005F3098"/>
    <w:rsid w:val="005F34AD"/>
    <w:rsid w:val="005F36D7"/>
    <w:rsid w:val="005F3B52"/>
    <w:rsid w:val="005F408A"/>
    <w:rsid w:val="005F435B"/>
    <w:rsid w:val="005F4656"/>
    <w:rsid w:val="005F488F"/>
    <w:rsid w:val="005F5008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4C"/>
    <w:rsid w:val="00605E74"/>
    <w:rsid w:val="0060632F"/>
    <w:rsid w:val="006076EF"/>
    <w:rsid w:val="00607DAF"/>
    <w:rsid w:val="006100F9"/>
    <w:rsid w:val="00610F9D"/>
    <w:rsid w:val="006115D6"/>
    <w:rsid w:val="00611737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736"/>
    <w:rsid w:val="00616AEC"/>
    <w:rsid w:val="0061742C"/>
    <w:rsid w:val="006179DA"/>
    <w:rsid w:val="00622114"/>
    <w:rsid w:val="00622536"/>
    <w:rsid w:val="00622828"/>
    <w:rsid w:val="00622DE7"/>
    <w:rsid w:val="00623371"/>
    <w:rsid w:val="00624359"/>
    <w:rsid w:val="006247BE"/>
    <w:rsid w:val="00624C20"/>
    <w:rsid w:val="00625CFB"/>
    <w:rsid w:val="00625DE9"/>
    <w:rsid w:val="00625E89"/>
    <w:rsid w:val="006275E2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50C"/>
    <w:rsid w:val="006458A4"/>
    <w:rsid w:val="00645FAE"/>
    <w:rsid w:val="0064642E"/>
    <w:rsid w:val="00646B8F"/>
    <w:rsid w:val="00647BC6"/>
    <w:rsid w:val="00650FE5"/>
    <w:rsid w:val="0065111A"/>
    <w:rsid w:val="00651E24"/>
    <w:rsid w:val="0065229B"/>
    <w:rsid w:val="00652AD5"/>
    <w:rsid w:val="00652BE1"/>
    <w:rsid w:val="00653CCD"/>
    <w:rsid w:val="00653DBB"/>
    <w:rsid w:val="00654EB5"/>
    <w:rsid w:val="00654EF4"/>
    <w:rsid w:val="00654F12"/>
    <w:rsid w:val="00655A25"/>
    <w:rsid w:val="00655AB0"/>
    <w:rsid w:val="006562B4"/>
    <w:rsid w:val="00656FAA"/>
    <w:rsid w:val="0065758D"/>
    <w:rsid w:val="00660AFF"/>
    <w:rsid w:val="00660C3E"/>
    <w:rsid w:val="00661016"/>
    <w:rsid w:val="0066101F"/>
    <w:rsid w:val="006623BE"/>
    <w:rsid w:val="00663C33"/>
    <w:rsid w:val="006641A1"/>
    <w:rsid w:val="00665FCB"/>
    <w:rsid w:val="00667798"/>
    <w:rsid w:val="00667A1E"/>
    <w:rsid w:val="006707B8"/>
    <w:rsid w:val="00671464"/>
    <w:rsid w:val="00671C8D"/>
    <w:rsid w:val="00671D5B"/>
    <w:rsid w:val="0067348E"/>
    <w:rsid w:val="006749B4"/>
    <w:rsid w:val="00674EBD"/>
    <w:rsid w:val="006750AC"/>
    <w:rsid w:val="00676086"/>
    <w:rsid w:val="006769D8"/>
    <w:rsid w:val="00677B97"/>
    <w:rsid w:val="00680E46"/>
    <w:rsid w:val="006815E1"/>
    <w:rsid w:val="00681675"/>
    <w:rsid w:val="00681A96"/>
    <w:rsid w:val="00682461"/>
    <w:rsid w:val="006826FD"/>
    <w:rsid w:val="006828B4"/>
    <w:rsid w:val="006839C8"/>
    <w:rsid w:val="00683B75"/>
    <w:rsid w:val="00683BD1"/>
    <w:rsid w:val="00683DDC"/>
    <w:rsid w:val="00683DE8"/>
    <w:rsid w:val="00684998"/>
    <w:rsid w:val="00684B95"/>
    <w:rsid w:val="00685D0B"/>
    <w:rsid w:val="00686A14"/>
    <w:rsid w:val="006873FC"/>
    <w:rsid w:val="006875F9"/>
    <w:rsid w:val="006909B2"/>
    <w:rsid w:val="006914A9"/>
    <w:rsid w:val="00691B44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627"/>
    <w:rsid w:val="006A6AAD"/>
    <w:rsid w:val="006A6D8A"/>
    <w:rsid w:val="006A72AF"/>
    <w:rsid w:val="006A7AD8"/>
    <w:rsid w:val="006A7C38"/>
    <w:rsid w:val="006B0A06"/>
    <w:rsid w:val="006B0DFF"/>
    <w:rsid w:val="006B1C80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412"/>
    <w:rsid w:val="006C0A50"/>
    <w:rsid w:val="006C0BE6"/>
    <w:rsid w:val="006C334E"/>
    <w:rsid w:val="006C3547"/>
    <w:rsid w:val="006C4696"/>
    <w:rsid w:val="006C4CE3"/>
    <w:rsid w:val="006C54F3"/>
    <w:rsid w:val="006C581C"/>
    <w:rsid w:val="006C5952"/>
    <w:rsid w:val="006C6D23"/>
    <w:rsid w:val="006C6E90"/>
    <w:rsid w:val="006C7476"/>
    <w:rsid w:val="006D05A0"/>
    <w:rsid w:val="006D37B0"/>
    <w:rsid w:val="006D3F10"/>
    <w:rsid w:val="006D4C4D"/>
    <w:rsid w:val="006D5145"/>
    <w:rsid w:val="006D5B9E"/>
    <w:rsid w:val="006D5FF1"/>
    <w:rsid w:val="006D69F9"/>
    <w:rsid w:val="006D6E14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2CE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6E41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17CF9"/>
    <w:rsid w:val="0072100A"/>
    <w:rsid w:val="00723CA2"/>
    <w:rsid w:val="00723D4D"/>
    <w:rsid w:val="0072459F"/>
    <w:rsid w:val="00724A72"/>
    <w:rsid w:val="00724FFF"/>
    <w:rsid w:val="0072509F"/>
    <w:rsid w:val="007251AE"/>
    <w:rsid w:val="007269D6"/>
    <w:rsid w:val="007274FF"/>
    <w:rsid w:val="007279B9"/>
    <w:rsid w:val="0073046D"/>
    <w:rsid w:val="007309E5"/>
    <w:rsid w:val="0073182E"/>
    <w:rsid w:val="00731FF5"/>
    <w:rsid w:val="0073202F"/>
    <w:rsid w:val="007326A2"/>
    <w:rsid w:val="0073290C"/>
    <w:rsid w:val="0073377C"/>
    <w:rsid w:val="00734D4E"/>
    <w:rsid w:val="00734EAD"/>
    <w:rsid w:val="00735FB6"/>
    <w:rsid w:val="007368AB"/>
    <w:rsid w:val="00740173"/>
    <w:rsid w:val="0074078F"/>
    <w:rsid w:val="007423F8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93B"/>
    <w:rsid w:val="00751F7D"/>
    <w:rsid w:val="00752944"/>
    <w:rsid w:val="007529C3"/>
    <w:rsid w:val="00752A84"/>
    <w:rsid w:val="007534E0"/>
    <w:rsid w:val="00753C8A"/>
    <w:rsid w:val="00753F9C"/>
    <w:rsid w:val="007549C9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137"/>
    <w:rsid w:val="0077283E"/>
    <w:rsid w:val="00772DD3"/>
    <w:rsid w:val="007738B1"/>
    <w:rsid w:val="00773D93"/>
    <w:rsid w:val="007741FC"/>
    <w:rsid w:val="00775352"/>
    <w:rsid w:val="007756DB"/>
    <w:rsid w:val="007771D8"/>
    <w:rsid w:val="007773B0"/>
    <w:rsid w:val="007773DF"/>
    <w:rsid w:val="007778D2"/>
    <w:rsid w:val="00777A07"/>
    <w:rsid w:val="00780FD2"/>
    <w:rsid w:val="007815F1"/>
    <w:rsid w:val="00781A83"/>
    <w:rsid w:val="00781D1F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38E"/>
    <w:rsid w:val="007A2AF6"/>
    <w:rsid w:val="007A31B6"/>
    <w:rsid w:val="007A32FA"/>
    <w:rsid w:val="007A34FE"/>
    <w:rsid w:val="007A44F6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6193"/>
    <w:rsid w:val="007C6537"/>
    <w:rsid w:val="007C666C"/>
    <w:rsid w:val="007C713B"/>
    <w:rsid w:val="007C73E9"/>
    <w:rsid w:val="007C7AF7"/>
    <w:rsid w:val="007D2B7B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54D5"/>
    <w:rsid w:val="007E54FC"/>
    <w:rsid w:val="007E6F21"/>
    <w:rsid w:val="007F03ED"/>
    <w:rsid w:val="007F127A"/>
    <w:rsid w:val="007F2F69"/>
    <w:rsid w:val="007F3845"/>
    <w:rsid w:val="007F3A44"/>
    <w:rsid w:val="007F3A4B"/>
    <w:rsid w:val="007F3C74"/>
    <w:rsid w:val="007F41B9"/>
    <w:rsid w:val="007F41D4"/>
    <w:rsid w:val="007F4306"/>
    <w:rsid w:val="007F4401"/>
    <w:rsid w:val="007F4774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2C70"/>
    <w:rsid w:val="00804193"/>
    <w:rsid w:val="008055D6"/>
    <w:rsid w:val="0080661B"/>
    <w:rsid w:val="00806D63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498"/>
    <w:rsid w:val="0081665F"/>
    <w:rsid w:val="00817058"/>
    <w:rsid w:val="00821678"/>
    <w:rsid w:val="00821B12"/>
    <w:rsid w:val="00822BE7"/>
    <w:rsid w:val="008243DD"/>
    <w:rsid w:val="008249A3"/>
    <w:rsid w:val="0082601D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0D5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474"/>
    <w:rsid w:val="00843D96"/>
    <w:rsid w:val="00844784"/>
    <w:rsid w:val="00844858"/>
    <w:rsid w:val="00844B60"/>
    <w:rsid w:val="0084577F"/>
    <w:rsid w:val="00846CC3"/>
    <w:rsid w:val="008476BD"/>
    <w:rsid w:val="008501F4"/>
    <w:rsid w:val="00850E78"/>
    <w:rsid w:val="00851163"/>
    <w:rsid w:val="00851277"/>
    <w:rsid w:val="00851DF0"/>
    <w:rsid w:val="00852131"/>
    <w:rsid w:val="008539BF"/>
    <w:rsid w:val="00853C99"/>
    <w:rsid w:val="00854866"/>
    <w:rsid w:val="00854BEE"/>
    <w:rsid w:val="008560B9"/>
    <w:rsid w:val="00856392"/>
    <w:rsid w:val="0085726F"/>
    <w:rsid w:val="0085769B"/>
    <w:rsid w:val="00857E85"/>
    <w:rsid w:val="00860FB2"/>
    <w:rsid w:val="008616BC"/>
    <w:rsid w:val="00861879"/>
    <w:rsid w:val="00861992"/>
    <w:rsid w:val="0086203B"/>
    <w:rsid w:val="00864B86"/>
    <w:rsid w:val="00864E0C"/>
    <w:rsid w:val="00864F6F"/>
    <w:rsid w:val="008654C3"/>
    <w:rsid w:val="00866047"/>
    <w:rsid w:val="0086604A"/>
    <w:rsid w:val="008660C9"/>
    <w:rsid w:val="00866498"/>
    <w:rsid w:val="00866C29"/>
    <w:rsid w:val="00866F51"/>
    <w:rsid w:val="00867D5A"/>
    <w:rsid w:val="008704CA"/>
    <w:rsid w:val="00870ADA"/>
    <w:rsid w:val="00871576"/>
    <w:rsid w:val="00871F2E"/>
    <w:rsid w:val="00872535"/>
    <w:rsid w:val="00872DAA"/>
    <w:rsid w:val="0087314E"/>
    <w:rsid w:val="00873245"/>
    <w:rsid w:val="00874A7B"/>
    <w:rsid w:val="008758EE"/>
    <w:rsid w:val="00875F6E"/>
    <w:rsid w:val="00876540"/>
    <w:rsid w:val="00876984"/>
    <w:rsid w:val="00876A2C"/>
    <w:rsid w:val="00876B3D"/>
    <w:rsid w:val="008776FD"/>
    <w:rsid w:val="008777A0"/>
    <w:rsid w:val="00880FFF"/>
    <w:rsid w:val="008816B2"/>
    <w:rsid w:val="00882D3F"/>
    <w:rsid w:val="00882FC0"/>
    <w:rsid w:val="00883277"/>
    <w:rsid w:val="008836B3"/>
    <w:rsid w:val="008838BD"/>
    <w:rsid w:val="00883C33"/>
    <w:rsid w:val="008858F5"/>
    <w:rsid w:val="008870B7"/>
    <w:rsid w:val="008872B4"/>
    <w:rsid w:val="00890074"/>
    <w:rsid w:val="0089095C"/>
    <w:rsid w:val="00891374"/>
    <w:rsid w:val="008915E8"/>
    <w:rsid w:val="00892293"/>
    <w:rsid w:val="008926FF"/>
    <w:rsid w:val="00892F5B"/>
    <w:rsid w:val="00893ED1"/>
    <w:rsid w:val="008940EE"/>
    <w:rsid w:val="008953BB"/>
    <w:rsid w:val="0089608A"/>
    <w:rsid w:val="008977AA"/>
    <w:rsid w:val="008A076D"/>
    <w:rsid w:val="008A2444"/>
    <w:rsid w:val="008A2CBA"/>
    <w:rsid w:val="008A2E60"/>
    <w:rsid w:val="008A3FC8"/>
    <w:rsid w:val="008A44B8"/>
    <w:rsid w:val="008A466C"/>
    <w:rsid w:val="008A5CBE"/>
    <w:rsid w:val="008A61AC"/>
    <w:rsid w:val="008A6E3E"/>
    <w:rsid w:val="008A7A48"/>
    <w:rsid w:val="008B00BA"/>
    <w:rsid w:val="008B0204"/>
    <w:rsid w:val="008B15FE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BC2"/>
    <w:rsid w:val="008C0F53"/>
    <w:rsid w:val="008C12A6"/>
    <w:rsid w:val="008C286D"/>
    <w:rsid w:val="008C34B3"/>
    <w:rsid w:val="008C3C41"/>
    <w:rsid w:val="008C47A3"/>
    <w:rsid w:val="008C5677"/>
    <w:rsid w:val="008C5F8E"/>
    <w:rsid w:val="008D09D6"/>
    <w:rsid w:val="008D12E5"/>
    <w:rsid w:val="008D1C2A"/>
    <w:rsid w:val="008D1D71"/>
    <w:rsid w:val="008D1E6A"/>
    <w:rsid w:val="008D23E8"/>
    <w:rsid w:val="008D28E3"/>
    <w:rsid w:val="008D3310"/>
    <w:rsid w:val="008D5A83"/>
    <w:rsid w:val="008D5EEF"/>
    <w:rsid w:val="008D6044"/>
    <w:rsid w:val="008D6D58"/>
    <w:rsid w:val="008D76F9"/>
    <w:rsid w:val="008E0B5C"/>
    <w:rsid w:val="008E1852"/>
    <w:rsid w:val="008E2DF2"/>
    <w:rsid w:val="008E41EE"/>
    <w:rsid w:val="008E4294"/>
    <w:rsid w:val="008E500D"/>
    <w:rsid w:val="008E505C"/>
    <w:rsid w:val="008E5A4F"/>
    <w:rsid w:val="008E72D3"/>
    <w:rsid w:val="008F04BB"/>
    <w:rsid w:val="008F1DF6"/>
    <w:rsid w:val="008F2546"/>
    <w:rsid w:val="008F28C3"/>
    <w:rsid w:val="008F3AEC"/>
    <w:rsid w:val="008F4096"/>
    <w:rsid w:val="008F4128"/>
    <w:rsid w:val="008F4173"/>
    <w:rsid w:val="008F5429"/>
    <w:rsid w:val="008F64AD"/>
    <w:rsid w:val="008F7BDD"/>
    <w:rsid w:val="008F7C35"/>
    <w:rsid w:val="0090037B"/>
    <w:rsid w:val="00900CD1"/>
    <w:rsid w:val="00901175"/>
    <w:rsid w:val="009016C4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07B13"/>
    <w:rsid w:val="009103DD"/>
    <w:rsid w:val="00910940"/>
    <w:rsid w:val="00911266"/>
    <w:rsid w:val="0091210D"/>
    <w:rsid w:val="0091233C"/>
    <w:rsid w:val="00912CCE"/>
    <w:rsid w:val="00912EF5"/>
    <w:rsid w:val="00913A5E"/>
    <w:rsid w:val="00914BAD"/>
    <w:rsid w:val="009159ED"/>
    <w:rsid w:val="00915BD5"/>
    <w:rsid w:val="00916BEA"/>
    <w:rsid w:val="009175D6"/>
    <w:rsid w:val="00917DAC"/>
    <w:rsid w:val="00920785"/>
    <w:rsid w:val="00920810"/>
    <w:rsid w:val="009211D3"/>
    <w:rsid w:val="0092130A"/>
    <w:rsid w:val="00921FE5"/>
    <w:rsid w:val="00922F52"/>
    <w:rsid w:val="00923093"/>
    <w:rsid w:val="00923910"/>
    <w:rsid w:val="00924FEE"/>
    <w:rsid w:val="009250FF"/>
    <w:rsid w:val="0092561D"/>
    <w:rsid w:val="009262C8"/>
    <w:rsid w:val="00926E44"/>
    <w:rsid w:val="00926EF6"/>
    <w:rsid w:val="00927735"/>
    <w:rsid w:val="00930A7E"/>
    <w:rsid w:val="00930E54"/>
    <w:rsid w:val="00931D65"/>
    <w:rsid w:val="00932006"/>
    <w:rsid w:val="00932079"/>
    <w:rsid w:val="0093357F"/>
    <w:rsid w:val="00933D42"/>
    <w:rsid w:val="009340B9"/>
    <w:rsid w:val="00934FBE"/>
    <w:rsid w:val="00935185"/>
    <w:rsid w:val="00935FAF"/>
    <w:rsid w:val="009364F1"/>
    <w:rsid w:val="00937B92"/>
    <w:rsid w:val="00937DB7"/>
    <w:rsid w:val="00937EDD"/>
    <w:rsid w:val="0094032F"/>
    <w:rsid w:val="0094037E"/>
    <w:rsid w:val="00941743"/>
    <w:rsid w:val="00941FA7"/>
    <w:rsid w:val="00942BE2"/>
    <w:rsid w:val="00943F4C"/>
    <w:rsid w:val="0094455A"/>
    <w:rsid w:val="00944F23"/>
    <w:rsid w:val="009453A1"/>
    <w:rsid w:val="009463D8"/>
    <w:rsid w:val="00947738"/>
    <w:rsid w:val="0095042C"/>
    <w:rsid w:val="00951E70"/>
    <w:rsid w:val="00953708"/>
    <w:rsid w:val="00953E5B"/>
    <w:rsid w:val="00954211"/>
    <w:rsid w:val="00955613"/>
    <w:rsid w:val="009556EF"/>
    <w:rsid w:val="00955F21"/>
    <w:rsid w:val="0095616F"/>
    <w:rsid w:val="0095653E"/>
    <w:rsid w:val="00956E96"/>
    <w:rsid w:val="0096037D"/>
    <w:rsid w:val="00960605"/>
    <w:rsid w:val="009606E5"/>
    <w:rsid w:val="0096161E"/>
    <w:rsid w:val="0096203B"/>
    <w:rsid w:val="0096232E"/>
    <w:rsid w:val="009637A2"/>
    <w:rsid w:val="009638B8"/>
    <w:rsid w:val="00963E4E"/>
    <w:rsid w:val="00966962"/>
    <w:rsid w:val="009670FC"/>
    <w:rsid w:val="00967414"/>
    <w:rsid w:val="00967D76"/>
    <w:rsid w:val="0097128B"/>
    <w:rsid w:val="00971A45"/>
    <w:rsid w:val="00972521"/>
    <w:rsid w:val="00972739"/>
    <w:rsid w:val="00972F5F"/>
    <w:rsid w:val="00974751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485C"/>
    <w:rsid w:val="0098670C"/>
    <w:rsid w:val="0098679D"/>
    <w:rsid w:val="00986EA2"/>
    <w:rsid w:val="00986F75"/>
    <w:rsid w:val="00987184"/>
    <w:rsid w:val="00990B62"/>
    <w:rsid w:val="00990D12"/>
    <w:rsid w:val="009911B0"/>
    <w:rsid w:val="00992D19"/>
    <w:rsid w:val="009938CC"/>
    <w:rsid w:val="0099484D"/>
    <w:rsid w:val="00995B1F"/>
    <w:rsid w:val="00996C18"/>
    <w:rsid w:val="00997021"/>
    <w:rsid w:val="009A05A7"/>
    <w:rsid w:val="009A0D0E"/>
    <w:rsid w:val="009A1314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7A4"/>
    <w:rsid w:val="009B2A37"/>
    <w:rsid w:val="009B2EF4"/>
    <w:rsid w:val="009B2FB8"/>
    <w:rsid w:val="009B3BE4"/>
    <w:rsid w:val="009B4702"/>
    <w:rsid w:val="009B4ABA"/>
    <w:rsid w:val="009C16EA"/>
    <w:rsid w:val="009C1917"/>
    <w:rsid w:val="009C2DEF"/>
    <w:rsid w:val="009C51D1"/>
    <w:rsid w:val="009C521D"/>
    <w:rsid w:val="009C52CF"/>
    <w:rsid w:val="009C5FDD"/>
    <w:rsid w:val="009C6C29"/>
    <w:rsid w:val="009C73F3"/>
    <w:rsid w:val="009D07B5"/>
    <w:rsid w:val="009D113D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1E12"/>
    <w:rsid w:val="009E31B6"/>
    <w:rsid w:val="009E414C"/>
    <w:rsid w:val="009E4681"/>
    <w:rsid w:val="009E4EA6"/>
    <w:rsid w:val="009E5175"/>
    <w:rsid w:val="009E5596"/>
    <w:rsid w:val="009E5AB1"/>
    <w:rsid w:val="009E714B"/>
    <w:rsid w:val="009E760E"/>
    <w:rsid w:val="009F1DE7"/>
    <w:rsid w:val="009F20EC"/>
    <w:rsid w:val="009F211C"/>
    <w:rsid w:val="009F27EA"/>
    <w:rsid w:val="009F2EC1"/>
    <w:rsid w:val="009F3018"/>
    <w:rsid w:val="009F3E62"/>
    <w:rsid w:val="009F444A"/>
    <w:rsid w:val="009F4C43"/>
    <w:rsid w:val="009F63D9"/>
    <w:rsid w:val="00A0114D"/>
    <w:rsid w:val="00A048E1"/>
    <w:rsid w:val="00A050EE"/>
    <w:rsid w:val="00A054EB"/>
    <w:rsid w:val="00A115AB"/>
    <w:rsid w:val="00A116C0"/>
    <w:rsid w:val="00A11A2D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62ED"/>
    <w:rsid w:val="00A2638E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1D3"/>
    <w:rsid w:val="00A356BD"/>
    <w:rsid w:val="00A35A5D"/>
    <w:rsid w:val="00A3746A"/>
    <w:rsid w:val="00A4015D"/>
    <w:rsid w:val="00A40277"/>
    <w:rsid w:val="00A40B3F"/>
    <w:rsid w:val="00A4269B"/>
    <w:rsid w:val="00A42801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1A60"/>
    <w:rsid w:val="00A52316"/>
    <w:rsid w:val="00A527D3"/>
    <w:rsid w:val="00A538E2"/>
    <w:rsid w:val="00A53E39"/>
    <w:rsid w:val="00A548CC"/>
    <w:rsid w:val="00A55C59"/>
    <w:rsid w:val="00A56387"/>
    <w:rsid w:val="00A56912"/>
    <w:rsid w:val="00A56AE9"/>
    <w:rsid w:val="00A6015A"/>
    <w:rsid w:val="00A60208"/>
    <w:rsid w:val="00A613D9"/>
    <w:rsid w:val="00A61D77"/>
    <w:rsid w:val="00A62850"/>
    <w:rsid w:val="00A635D2"/>
    <w:rsid w:val="00A643A9"/>
    <w:rsid w:val="00A64828"/>
    <w:rsid w:val="00A67307"/>
    <w:rsid w:val="00A67472"/>
    <w:rsid w:val="00A67E8C"/>
    <w:rsid w:val="00A72713"/>
    <w:rsid w:val="00A72C20"/>
    <w:rsid w:val="00A732B0"/>
    <w:rsid w:val="00A73EBE"/>
    <w:rsid w:val="00A747C4"/>
    <w:rsid w:val="00A74F5B"/>
    <w:rsid w:val="00A76CAA"/>
    <w:rsid w:val="00A77259"/>
    <w:rsid w:val="00A7775D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46A"/>
    <w:rsid w:val="00A9557E"/>
    <w:rsid w:val="00A95650"/>
    <w:rsid w:val="00AA01E5"/>
    <w:rsid w:val="00AA1563"/>
    <w:rsid w:val="00AA162F"/>
    <w:rsid w:val="00AA2476"/>
    <w:rsid w:val="00AA289B"/>
    <w:rsid w:val="00AA31CA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1B5E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4D7E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1A41"/>
    <w:rsid w:val="00AD2066"/>
    <w:rsid w:val="00AD2751"/>
    <w:rsid w:val="00AD294F"/>
    <w:rsid w:val="00AD2D5F"/>
    <w:rsid w:val="00AD41FF"/>
    <w:rsid w:val="00AD48A2"/>
    <w:rsid w:val="00AD7378"/>
    <w:rsid w:val="00AD7B00"/>
    <w:rsid w:val="00AD7ED8"/>
    <w:rsid w:val="00AE0230"/>
    <w:rsid w:val="00AE2411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AF623F"/>
    <w:rsid w:val="00AF638D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B77"/>
    <w:rsid w:val="00B07E62"/>
    <w:rsid w:val="00B1036D"/>
    <w:rsid w:val="00B104A7"/>
    <w:rsid w:val="00B10638"/>
    <w:rsid w:val="00B11599"/>
    <w:rsid w:val="00B11BBA"/>
    <w:rsid w:val="00B11D03"/>
    <w:rsid w:val="00B11F8C"/>
    <w:rsid w:val="00B12E5E"/>
    <w:rsid w:val="00B1327B"/>
    <w:rsid w:val="00B14368"/>
    <w:rsid w:val="00B1513F"/>
    <w:rsid w:val="00B1542E"/>
    <w:rsid w:val="00B1677A"/>
    <w:rsid w:val="00B20E31"/>
    <w:rsid w:val="00B23897"/>
    <w:rsid w:val="00B24180"/>
    <w:rsid w:val="00B247D3"/>
    <w:rsid w:val="00B24D8A"/>
    <w:rsid w:val="00B2555F"/>
    <w:rsid w:val="00B25F3B"/>
    <w:rsid w:val="00B269E8"/>
    <w:rsid w:val="00B30EC6"/>
    <w:rsid w:val="00B312B0"/>
    <w:rsid w:val="00B31B69"/>
    <w:rsid w:val="00B31DDD"/>
    <w:rsid w:val="00B31E4D"/>
    <w:rsid w:val="00B325B0"/>
    <w:rsid w:val="00B32855"/>
    <w:rsid w:val="00B3363A"/>
    <w:rsid w:val="00B37031"/>
    <w:rsid w:val="00B37234"/>
    <w:rsid w:val="00B40454"/>
    <w:rsid w:val="00B40A1C"/>
    <w:rsid w:val="00B40EA7"/>
    <w:rsid w:val="00B415B8"/>
    <w:rsid w:val="00B416A6"/>
    <w:rsid w:val="00B419C3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25B"/>
    <w:rsid w:val="00B52F67"/>
    <w:rsid w:val="00B545AB"/>
    <w:rsid w:val="00B546BB"/>
    <w:rsid w:val="00B56B9F"/>
    <w:rsid w:val="00B56CFD"/>
    <w:rsid w:val="00B57AFF"/>
    <w:rsid w:val="00B6185C"/>
    <w:rsid w:val="00B61BDD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671F7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68AD"/>
    <w:rsid w:val="00B819DE"/>
    <w:rsid w:val="00B81B0A"/>
    <w:rsid w:val="00B8286E"/>
    <w:rsid w:val="00B829F9"/>
    <w:rsid w:val="00B831DC"/>
    <w:rsid w:val="00B83D6F"/>
    <w:rsid w:val="00B84D74"/>
    <w:rsid w:val="00B863F0"/>
    <w:rsid w:val="00B86D39"/>
    <w:rsid w:val="00B86DE7"/>
    <w:rsid w:val="00B8750F"/>
    <w:rsid w:val="00B9047B"/>
    <w:rsid w:val="00B91198"/>
    <w:rsid w:val="00B91F06"/>
    <w:rsid w:val="00B93BB7"/>
    <w:rsid w:val="00B9571B"/>
    <w:rsid w:val="00B95D2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693C"/>
    <w:rsid w:val="00BA7896"/>
    <w:rsid w:val="00BA7A23"/>
    <w:rsid w:val="00BA7A6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2777"/>
    <w:rsid w:val="00BB3147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683"/>
    <w:rsid w:val="00BC1F8E"/>
    <w:rsid w:val="00BC3136"/>
    <w:rsid w:val="00BC36C8"/>
    <w:rsid w:val="00BC3CC0"/>
    <w:rsid w:val="00BC4789"/>
    <w:rsid w:val="00BC5D6B"/>
    <w:rsid w:val="00BC5E0F"/>
    <w:rsid w:val="00BC5FDF"/>
    <w:rsid w:val="00BD0484"/>
    <w:rsid w:val="00BD0694"/>
    <w:rsid w:val="00BD0D60"/>
    <w:rsid w:val="00BD1E24"/>
    <w:rsid w:val="00BD2024"/>
    <w:rsid w:val="00BD3D2D"/>
    <w:rsid w:val="00BD3E22"/>
    <w:rsid w:val="00BD4432"/>
    <w:rsid w:val="00BD5784"/>
    <w:rsid w:val="00BD7141"/>
    <w:rsid w:val="00BD7C2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A66"/>
    <w:rsid w:val="00BF5B81"/>
    <w:rsid w:val="00BF6252"/>
    <w:rsid w:val="00BF7940"/>
    <w:rsid w:val="00C0000F"/>
    <w:rsid w:val="00C00791"/>
    <w:rsid w:val="00C02864"/>
    <w:rsid w:val="00C02EE3"/>
    <w:rsid w:val="00C02FC7"/>
    <w:rsid w:val="00C038A3"/>
    <w:rsid w:val="00C03E4F"/>
    <w:rsid w:val="00C045B7"/>
    <w:rsid w:val="00C049A6"/>
    <w:rsid w:val="00C05558"/>
    <w:rsid w:val="00C05E68"/>
    <w:rsid w:val="00C068B3"/>
    <w:rsid w:val="00C06E5A"/>
    <w:rsid w:val="00C07069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645B"/>
    <w:rsid w:val="00C1713A"/>
    <w:rsid w:val="00C2079E"/>
    <w:rsid w:val="00C208FF"/>
    <w:rsid w:val="00C21539"/>
    <w:rsid w:val="00C218C1"/>
    <w:rsid w:val="00C22864"/>
    <w:rsid w:val="00C23182"/>
    <w:rsid w:val="00C23280"/>
    <w:rsid w:val="00C238EB"/>
    <w:rsid w:val="00C24D76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3729"/>
    <w:rsid w:val="00C36DB9"/>
    <w:rsid w:val="00C37893"/>
    <w:rsid w:val="00C37B4A"/>
    <w:rsid w:val="00C37FBD"/>
    <w:rsid w:val="00C40C1D"/>
    <w:rsid w:val="00C41D88"/>
    <w:rsid w:val="00C4286D"/>
    <w:rsid w:val="00C43083"/>
    <w:rsid w:val="00C44782"/>
    <w:rsid w:val="00C44A16"/>
    <w:rsid w:val="00C46CDA"/>
    <w:rsid w:val="00C50116"/>
    <w:rsid w:val="00C50A27"/>
    <w:rsid w:val="00C51979"/>
    <w:rsid w:val="00C51F92"/>
    <w:rsid w:val="00C54AE4"/>
    <w:rsid w:val="00C54DDD"/>
    <w:rsid w:val="00C56AC4"/>
    <w:rsid w:val="00C56C55"/>
    <w:rsid w:val="00C570F0"/>
    <w:rsid w:val="00C57B2E"/>
    <w:rsid w:val="00C60256"/>
    <w:rsid w:val="00C60D96"/>
    <w:rsid w:val="00C6198A"/>
    <w:rsid w:val="00C61C95"/>
    <w:rsid w:val="00C61D25"/>
    <w:rsid w:val="00C6201A"/>
    <w:rsid w:val="00C627F7"/>
    <w:rsid w:val="00C629EF"/>
    <w:rsid w:val="00C63D9C"/>
    <w:rsid w:val="00C65339"/>
    <w:rsid w:val="00C65765"/>
    <w:rsid w:val="00C66CB7"/>
    <w:rsid w:val="00C66F60"/>
    <w:rsid w:val="00C6783E"/>
    <w:rsid w:val="00C67C92"/>
    <w:rsid w:val="00C67CB9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886"/>
    <w:rsid w:val="00C85DB2"/>
    <w:rsid w:val="00C86F04"/>
    <w:rsid w:val="00C8720D"/>
    <w:rsid w:val="00C87A01"/>
    <w:rsid w:val="00C87F0A"/>
    <w:rsid w:val="00C90635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4AF"/>
    <w:rsid w:val="00CA0C11"/>
    <w:rsid w:val="00CA179E"/>
    <w:rsid w:val="00CA2270"/>
    <w:rsid w:val="00CA2838"/>
    <w:rsid w:val="00CA3F17"/>
    <w:rsid w:val="00CA4D11"/>
    <w:rsid w:val="00CA54B3"/>
    <w:rsid w:val="00CA5B30"/>
    <w:rsid w:val="00CA6308"/>
    <w:rsid w:val="00CA6D17"/>
    <w:rsid w:val="00CA6F53"/>
    <w:rsid w:val="00CA7AAA"/>
    <w:rsid w:val="00CB0CC6"/>
    <w:rsid w:val="00CB1131"/>
    <w:rsid w:val="00CB1509"/>
    <w:rsid w:val="00CB1B34"/>
    <w:rsid w:val="00CB20E2"/>
    <w:rsid w:val="00CB31EF"/>
    <w:rsid w:val="00CB3E35"/>
    <w:rsid w:val="00CB442F"/>
    <w:rsid w:val="00CB4645"/>
    <w:rsid w:val="00CB52F8"/>
    <w:rsid w:val="00CC0169"/>
    <w:rsid w:val="00CC07A5"/>
    <w:rsid w:val="00CC1740"/>
    <w:rsid w:val="00CC1E73"/>
    <w:rsid w:val="00CC2FE4"/>
    <w:rsid w:val="00CC3ABA"/>
    <w:rsid w:val="00CC3AF0"/>
    <w:rsid w:val="00CC484E"/>
    <w:rsid w:val="00CC5754"/>
    <w:rsid w:val="00CC5B71"/>
    <w:rsid w:val="00CC5BE1"/>
    <w:rsid w:val="00CC5F24"/>
    <w:rsid w:val="00CC6E9A"/>
    <w:rsid w:val="00CC746F"/>
    <w:rsid w:val="00CC7D31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223B"/>
    <w:rsid w:val="00CE2831"/>
    <w:rsid w:val="00CE3BD5"/>
    <w:rsid w:val="00CE3E18"/>
    <w:rsid w:val="00CE4A0A"/>
    <w:rsid w:val="00CE5200"/>
    <w:rsid w:val="00CE6A73"/>
    <w:rsid w:val="00CE6E4D"/>
    <w:rsid w:val="00CE73A7"/>
    <w:rsid w:val="00CE7DB0"/>
    <w:rsid w:val="00CF0CBE"/>
    <w:rsid w:val="00CF0F13"/>
    <w:rsid w:val="00CF136F"/>
    <w:rsid w:val="00CF1691"/>
    <w:rsid w:val="00CF175E"/>
    <w:rsid w:val="00CF29AD"/>
    <w:rsid w:val="00CF3F4E"/>
    <w:rsid w:val="00CF405B"/>
    <w:rsid w:val="00CF7600"/>
    <w:rsid w:val="00CF78B9"/>
    <w:rsid w:val="00CF78F3"/>
    <w:rsid w:val="00CF7EC5"/>
    <w:rsid w:val="00D00D25"/>
    <w:rsid w:val="00D01F17"/>
    <w:rsid w:val="00D0211C"/>
    <w:rsid w:val="00D0224D"/>
    <w:rsid w:val="00D04314"/>
    <w:rsid w:val="00D04357"/>
    <w:rsid w:val="00D0550D"/>
    <w:rsid w:val="00D05E58"/>
    <w:rsid w:val="00D0620F"/>
    <w:rsid w:val="00D06697"/>
    <w:rsid w:val="00D067C1"/>
    <w:rsid w:val="00D06ED7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6234"/>
    <w:rsid w:val="00D262DB"/>
    <w:rsid w:val="00D2674D"/>
    <w:rsid w:val="00D27ED1"/>
    <w:rsid w:val="00D307F5"/>
    <w:rsid w:val="00D30D72"/>
    <w:rsid w:val="00D317A3"/>
    <w:rsid w:val="00D32612"/>
    <w:rsid w:val="00D329D7"/>
    <w:rsid w:val="00D32B41"/>
    <w:rsid w:val="00D33590"/>
    <w:rsid w:val="00D3425A"/>
    <w:rsid w:val="00D35248"/>
    <w:rsid w:val="00D354D6"/>
    <w:rsid w:val="00D360E6"/>
    <w:rsid w:val="00D3644A"/>
    <w:rsid w:val="00D36D62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B9F"/>
    <w:rsid w:val="00D52FF7"/>
    <w:rsid w:val="00D5332B"/>
    <w:rsid w:val="00D53BD0"/>
    <w:rsid w:val="00D549A2"/>
    <w:rsid w:val="00D55835"/>
    <w:rsid w:val="00D5668B"/>
    <w:rsid w:val="00D56D1B"/>
    <w:rsid w:val="00D617A3"/>
    <w:rsid w:val="00D6184F"/>
    <w:rsid w:val="00D62723"/>
    <w:rsid w:val="00D6347C"/>
    <w:rsid w:val="00D6386B"/>
    <w:rsid w:val="00D649F1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48E"/>
    <w:rsid w:val="00D719A1"/>
    <w:rsid w:val="00D71C47"/>
    <w:rsid w:val="00D71EA2"/>
    <w:rsid w:val="00D72ED4"/>
    <w:rsid w:val="00D73599"/>
    <w:rsid w:val="00D73B7E"/>
    <w:rsid w:val="00D747E3"/>
    <w:rsid w:val="00D75558"/>
    <w:rsid w:val="00D75A6A"/>
    <w:rsid w:val="00D75C3A"/>
    <w:rsid w:val="00D7640C"/>
    <w:rsid w:val="00D77835"/>
    <w:rsid w:val="00D803A0"/>
    <w:rsid w:val="00D81477"/>
    <w:rsid w:val="00D81898"/>
    <w:rsid w:val="00D8227A"/>
    <w:rsid w:val="00D830AD"/>
    <w:rsid w:val="00D83868"/>
    <w:rsid w:val="00D85073"/>
    <w:rsid w:val="00D867EB"/>
    <w:rsid w:val="00D9060F"/>
    <w:rsid w:val="00D90C47"/>
    <w:rsid w:val="00D9147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97668"/>
    <w:rsid w:val="00DA015C"/>
    <w:rsid w:val="00DA0CE8"/>
    <w:rsid w:val="00DA1E67"/>
    <w:rsid w:val="00DA34C8"/>
    <w:rsid w:val="00DA36E8"/>
    <w:rsid w:val="00DA517E"/>
    <w:rsid w:val="00DA68F4"/>
    <w:rsid w:val="00DB07AB"/>
    <w:rsid w:val="00DB14C3"/>
    <w:rsid w:val="00DB1C6B"/>
    <w:rsid w:val="00DB2295"/>
    <w:rsid w:val="00DB2342"/>
    <w:rsid w:val="00DB29AC"/>
    <w:rsid w:val="00DB31E5"/>
    <w:rsid w:val="00DB3F7F"/>
    <w:rsid w:val="00DB4827"/>
    <w:rsid w:val="00DB5620"/>
    <w:rsid w:val="00DB62B6"/>
    <w:rsid w:val="00DB646A"/>
    <w:rsid w:val="00DC08CF"/>
    <w:rsid w:val="00DC1553"/>
    <w:rsid w:val="00DC1EAB"/>
    <w:rsid w:val="00DC1F58"/>
    <w:rsid w:val="00DC20FE"/>
    <w:rsid w:val="00DC25D8"/>
    <w:rsid w:val="00DC29C1"/>
    <w:rsid w:val="00DC3787"/>
    <w:rsid w:val="00DC3FA3"/>
    <w:rsid w:val="00DC6057"/>
    <w:rsid w:val="00DC60D3"/>
    <w:rsid w:val="00DC67CA"/>
    <w:rsid w:val="00DC6BC3"/>
    <w:rsid w:val="00DC76B4"/>
    <w:rsid w:val="00DC7D32"/>
    <w:rsid w:val="00DD07AC"/>
    <w:rsid w:val="00DD08FC"/>
    <w:rsid w:val="00DD28E8"/>
    <w:rsid w:val="00DD31A6"/>
    <w:rsid w:val="00DD32A2"/>
    <w:rsid w:val="00DD32B2"/>
    <w:rsid w:val="00DD3476"/>
    <w:rsid w:val="00DD3A6F"/>
    <w:rsid w:val="00DD439E"/>
    <w:rsid w:val="00DD49D4"/>
    <w:rsid w:val="00DD532B"/>
    <w:rsid w:val="00DD5F39"/>
    <w:rsid w:val="00DD6D1C"/>
    <w:rsid w:val="00DE030C"/>
    <w:rsid w:val="00DE0C9B"/>
    <w:rsid w:val="00DE14AB"/>
    <w:rsid w:val="00DE1F78"/>
    <w:rsid w:val="00DE1FA6"/>
    <w:rsid w:val="00DE2434"/>
    <w:rsid w:val="00DE27E7"/>
    <w:rsid w:val="00DE3A2D"/>
    <w:rsid w:val="00DE3D1A"/>
    <w:rsid w:val="00DE51AE"/>
    <w:rsid w:val="00DE59C7"/>
    <w:rsid w:val="00DE5AB4"/>
    <w:rsid w:val="00DE6601"/>
    <w:rsid w:val="00DE764C"/>
    <w:rsid w:val="00DE7C84"/>
    <w:rsid w:val="00DF0CE8"/>
    <w:rsid w:val="00DF1047"/>
    <w:rsid w:val="00DF18C1"/>
    <w:rsid w:val="00DF1FE6"/>
    <w:rsid w:val="00DF23A4"/>
    <w:rsid w:val="00DF4F14"/>
    <w:rsid w:val="00DF6B11"/>
    <w:rsid w:val="00DF6B67"/>
    <w:rsid w:val="00DF78DF"/>
    <w:rsid w:val="00E004BF"/>
    <w:rsid w:val="00E00CBA"/>
    <w:rsid w:val="00E01DFA"/>
    <w:rsid w:val="00E0281A"/>
    <w:rsid w:val="00E0287B"/>
    <w:rsid w:val="00E03104"/>
    <w:rsid w:val="00E03611"/>
    <w:rsid w:val="00E044C7"/>
    <w:rsid w:val="00E04C41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1C37"/>
    <w:rsid w:val="00E121D2"/>
    <w:rsid w:val="00E1432A"/>
    <w:rsid w:val="00E149B7"/>
    <w:rsid w:val="00E14E30"/>
    <w:rsid w:val="00E151F0"/>
    <w:rsid w:val="00E154E5"/>
    <w:rsid w:val="00E15985"/>
    <w:rsid w:val="00E15AE9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0B2E"/>
    <w:rsid w:val="00E20D92"/>
    <w:rsid w:val="00E2178A"/>
    <w:rsid w:val="00E21A82"/>
    <w:rsid w:val="00E2287D"/>
    <w:rsid w:val="00E22A9A"/>
    <w:rsid w:val="00E239C5"/>
    <w:rsid w:val="00E26961"/>
    <w:rsid w:val="00E26ED7"/>
    <w:rsid w:val="00E27A92"/>
    <w:rsid w:val="00E3017C"/>
    <w:rsid w:val="00E3060B"/>
    <w:rsid w:val="00E3159F"/>
    <w:rsid w:val="00E31873"/>
    <w:rsid w:val="00E31AED"/>
    <w:rsid w:val="00E31CEC"/>
    <w:rsid w:val="00E332E2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46DA3"/>
    <w:rsid w:val="00E46E28"/>
    <w:rsid w:val="00E502A0"/>
    <w:rsid w:val="00E50C78"/>
    <w:rsid w:val="00E55F4C"/>
    <w:rsid w:val="00E56A81"/>
    <w:rsid w:val="00E56BAA"/>
    <w:rsid w:val="00E57933"/>
    <w:rsid w:val="00E60B69"/>
    <w:rsid w:val="00E6142E"/>
    <w:rsid w:val="00E61545"/>
    <w:rsid w:val="00E615C4"/>
    <w:rsid w:val="00E61633"/>
    <w:rsid w:val="00E62686"/>
    <w:rsid w:val="00E62FEA"/>
    <w:rsid w:val="00E630CD"/>
    <w:rsid w:val="00E63E12"/>
    <w:rsid w:val="00E65842"/>
    <w:rsid w:val="00E65B7A"/>
    <w:rsid w:val="00E67D4B"/>
    <w:rsid w:val="00E7065C"/>
    <w:rsid w:val="00E70AA1"/>
    <w:rsid w:val="00E70AC4"/>
    <w:rsid w:val="00E70B4D"/>
    <w:rsid w:val="00E71171"/>
    <w:rsid w:val="00E71DBF"/>
    <w:rsid w:val="00E71F52"/>
    <w:rsid w:val="00E72ACD"/>
    <w:rsid w:val="00E74738"/>
    <w:rsid w:val="00E75CB6"/>
    <w:rsid w:val="00E76168"/>
    <w:rsid w:val="00E76AAC"/>
    <w:rsid w:val="00E774C7"/>
    <w:rsid w:val="00E77D76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3C74"/>
    <w:rsid w:val="00E9471B"/>
    <w:rsid w:val="00E94725"/>
    <w:rsid w:val="00E96C01"/>
    <w:rsid w:val="00E96E45"/>
    <w:rsid w:val="00E97211"/>
    <w:rsid w:val="00EA06F5"/>
    <w:rsid w:val="00EA08BF"/>
    <w:rsid w:val="00EA1F79"/>
    <w:rsid w:val="00EA336F"/>
    <w:rsid w:val="00EA3B12"/>
    <w:rsid w:val="00EA3C2C"/>
    <w:rsid w:val="00EA466C"/>
    <w:rsid w:val="00EA563F"/>
    <w:rsid w:val="00EA5EF3"/>
    <w:rsid w:val="00EA666D"/>
    <w:rsid w:val="00EA7F42"/>
    <w:rsid w:val="00EB17D6"/>
    <w:rsid w:val="00EB21A7"/>
    <w:rsid w:val="00EB2B91"/>
    <w:rsid w:val="00EB31FC"/>
    <w:rsid w:val="00EB378A"/>
    <w:rsid w:val="00EB5301"/>
    <w:rsid w:val="00EB5361"/>
    <w:rsid w:val="00EB5518"/>
    <w:rsid w:val="00EB6B30"/>
    <w:rsid w:val="00EC0062"/>
    <w:rsid w:val="00EC0841"/>
    <w:rsid w:val="00EC106B"/>
    <w:rsid w:val="00EC23E4"/>
    <w:rsid w:val="00EC3728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97E"/>
    <w:rsid w:val="00ED4A97"/>
    <w:rsid w:val="00ED6024"/>
    <w:rsid w:val="00ED6CAE"/>
    <w:rsid w:val="00ED6D02"/>
    <w:rsid w:val="00ED708D"/>
    <w:rsid w:val="00ED746D"/>
    <w:rsid w:val="00ED752B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102B"/>
    <w:rsid w:val="00EF2B25"/>
    <w:rsid w:val="00EF4382"/>
    <w:rsid w:val="00EF4B67"/>
    <w:rsid w:val="00EF5674"/>
    <w:rsid w:val="00EF682F"/>
    <w:rsid w:val="00F000EE"/>
    <w:rsid w:val="00F01C6C"/>
    <w:rsid w:val="00F02C5F"/>
    <w:rsid w:val="00F04075"/>
    <w:rsid w:val="00F04F31"/>
    <w:rsid w:val="00F04FA4"/>
    <w:rsid w:val="00F054F3"/>
    <w:rsid w:val="00F0569C"/>
    <w:rsid w:val="00F0708E"/>
    <w:rsid w:val="00F1182F"/>
    <w:rsid w:val="00F1290E"/>
    <w:rsid w:val="00F12FD8"/>
    <w:rsid w:val="00F13179"/>
    <w:rsid w:val="00F135FA"/>
    <w:rsid w:val="00F14B2C"/>
    <w:rsid w:val="00F14DD0"/>
    <w:rsid w:val="00F15041"/>
    <w:rsid w:val="00F15B3D"/>
    <w:rsid w:val="00F15C0C"/>
    <w:rsid w:val="00F16CF8"/>
    <w:rsid w:val="00F17DC1"/>
    <w:rsid w:val="00F202A0"/>
    <w:rsid w:val="00F20EEC"/>
    <w:rsid w:val="00F2132A"/>
    <w:rsid w:val="00F221B8"/>
    <w:rsid w:val="00F2269E"/>
    <w:rsid w:val="00F24046"/>
    <w:rsid w:val="00F27B53"/>
    <w:rsid w:val="00F27E62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64C"/>
    <w:rsid w:val="00F53CBD"/>
    <w:rsid w:val="00F54530"/>
    <w:rsid w:val="00F54E3B"/>
    <w:rsid w:val="00F54FF0"/>
    <w:rsid w:val="00F56AFC"/>
    <w:rsid w:val="00F600D3"/>
    <w:rsid w:val="00F60517"/>
    <w:rsid w:val="00F60753"/>
    <w:rsid w:val="00F617EA"/>
    <w:rsid w:val="00F61C3A"/>
    <w:rsid w:val="00F622E9"/>
    <w:rsid w:val="00F623D5"/>
    <w:rsid w:val="00F62772"/>
    <w:rsid w:val="00F63797"/>
    <w:rsid w:val="00F63834"/>
    <w:rsid w:val="00F639D3"/>
    <w:rsid w:val="00F655C1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011"/>
    <w:rsid w:val="00F7418E"/>
    <w:rsid w:val="00F74341"/>
    <w:rsid w:val="00F74E9D"/>
    <w:rsid w:val="00F755D1"/>
    <w:rsid w:val="00F75C9A"/>
    <w:rsid w:val="00F763AB"/>
    <w:rsid w:val="00F76BA7"/>
    <w:rsid w:val="00F773C5"/>
    <w:rsid w:val="00F77D55"/>
    <w:rsid w:val="00F802EC"/>
    <w:rsid w:val="00F809D4"/>
    <w:rsid w:val="00F814FD"/>
    <w:rsid w:val="00F817E2"/>
    <w:rsid w:val="00F837C8"/>
    <w:rsid w:val="00F84C9E"/>
    <w:rsid w:val="00F85194"/>
    <w:rsid w:val="00F86DAD"/>
    <w:rsid w:val="00F8764F"/>
    <w:rsid w:val="00F87D3A"/>
    <w:rsid w:val="00F914BB"/>
    <w:rsid w:val="00F923C4"/>
    <w:rsid w:val="00F933C9"/>
    <w:rsid w:val="00F9700D"/>
    <w:rsid w:val="00F97A0D"/>
    <w:rsid w:val="00FA2FF6"/>
    <w:rsid w:val="00FA38B8"/>
    <w:rsid w:val="00FA3F75"/>
    <w:rsid w:val="00FA40EF"/>
    <w:rsid w:val="00FA5435"/>
    <w:rsid w:val="00FA5572"/>
    <w:rsid w:val="00FA558F"/>
    <w:rsid w:val="00FA6414"/>
    <w:rsid w:val="00FB1622"/>
    <w:rsid w:val="00FB1685"/>
    <w:rsid w:val="00FB2A0A"/>
    <w:rsid w:val="00FB4E99"/>
    <w:rsid w:val="00FB59F5"/>
    <w:rsid w:val="00FB5D24"/>
    <w:rsid w:val="00FB60EE"/>
    <w:rsid w:val="00FB68C9"/>
    <w:rsid w:val="00FC2607"/>
    <w:rsid w:val="00FC2647"/>
    <w:rsid w:val="00FC3564"/>
    <w:rsid w:val="00FC4F01"/>
    <w:rsid w:val="00FC6ED8"/>
    <w:rsid w:val="00FD0CDC"/>
    <w:rsid w:val="00FD2EA8"/>
    <w:rsid w:val="00FD30D1"/>
    <w:rsid w:val="00FD3A95"/>
    <w:rsid w:val="00FD3E4C"/>
    <w:rsid w:val="00FD5A6A"/>
    <w:rsid w:val="00FD5C5C"/>
    <w:rsid w:val="00FE130B"/>
    <w:rsid w:val="00FE15BA"/>
    <w:rsid w:val="00FE1677"/>
    <w:rsid w:val="00FE2090"/>
    <w:rsid w:val="00FE22C0"/>
    <w:rsid w:val="00FE3822"/>
    <w:rsid w:val="00FE3BCD"/>
    <w:rsid w:val="00FE3F10"/>
    <w:rsid w:val="00FE4114"/>
    <w:rsid w:val="00FE4684"/>
    <w:rsid w:val="00FE60E9"/>
    <w:rsid w:val="00FE7623"/>
    <w:rsid w:val="00FE7D23"/>
    <w:rsid w:val="00FE7DE5"/>
    <w:rsid w:val="00FE7EA8"/>
    <w:rsid w:val="00FF0480"/>
    <w:rsid w:val="00FF0BFE"/>
    <w:rsid w:val="00FF1321"/>
    <w:rsid w:val="00FF2845"/>
    <w:rsid w:val="00FF3CEF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988B64"/>
  <w15:docId w15:val="{92D28B43-9762-4D95-8131-66BE4905E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3466B7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4"/>
    <w:link w:val="aff4"/>
    <w:uiPriority w:val="34"/>
    <w:qFormat/>
    <w:rsid w:val="00F14DD0"/>
    <w:pPr>
      <w:ind w:left="720"/>
      <w:contextualSpacing/>
    </w:pPr>
  </w:style>
  <w:style w:type="paragraph" w:customStyle="1" w:styleId="aff5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6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7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9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a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b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c">
    <w:name w:val="Plain Text"/>
    <w:basedOn w:val="a4"/>
    <w:link w:val="affd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d">
    <w:name w:val="Текст Знак"/>
    <w:basedOn w:val="a5"/>
    <w:link w:val="affc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e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f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0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1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2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2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3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4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5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6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7">
    <w:name w:val="Текст концевой сноски Знак"/>
    <w:basedOn w:val="a5"/>
    <w:link w:val="afff8"/>
    <w:uiPriority w:val="99"/>
    <w:semiHidden/>
    <w:rsid w:val="00284C99"/>
    <w:rPr>
      <w:sz w:val="20"/>
      <w:szCs w:val="20"/>
    </w:rPr>
  </w:style>
  <w:style w:type="paragraph" w:styleId="afff8">
    <w:name w:val="endnote text"/>
    <w:basedOn w:val="a4"/>
    <w:link w:val="afff7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9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a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3"/>
      </w:numPr>
    </w:pPr>
  </w:style>
  <w:style w:type="paragraph" w:customStyle="1" w:styleId="afffb">
    <w:name w:val="МРСК_колонтитул_верхний_правый"/>
    <w:basedOn w:val="af5"/>
    <w:link w:val="afffc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c">
    <w:name w:val="МРСК_колонтитул_верхний_правый Знак"/>
    <w:link w:val="afffb"/>
    <w:rPr>
      <w:caps/>
      <w:sz w:val="16"/>
      <w:szCs w:val="16"/>
      <w:lang w:val="x-none"/>
    </w:rPr>
  </w:style>
  <w:style w:type="paragraph" w:customStyle="1" w:styleId="afffd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6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7"/>
      </w:numPr>
      <w:spacing w:after="0"/>
      <w:jc w:val="both"/>
    </w:pPr>
    <w:rPr>
      <w:color w:val="000000"/>
      <w:szCs w:val="24"/>
    </w:rPr>
  </w:style>
  <w:style w:type="paragraph" w:styleId="afffe">
    <w:name w:val="Document Map"/>
    <w:basedOn w:val="a4"/>
    <w:link w:val="affff"/>
    <w:locked/>
    <w:rPr>
      <w:rFonts w:ascii="Tahoma" w:hAnsi="Tahoma" w:cs="Tahoma"/>
      <w:sz w:val="16"/>
      <w:szCs w:val="16"/>
    </w:rPr>
  </w:style>
  <w:style w:type="character" w:customStyle="1" w:styleId="affff">
    <w:name w:val="Схема документа Знак"/>
    <w:basedOn w:val="a5"/>
    <w:link w:val="afffe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0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1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2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3">
    <w:name w:val="комментарий"/>
    <w:rPr>
      <w:b/>
      <w:i/>
      <w:shd w:val="clear" w:color="auto" w:fill="FFFF99"/>
    </w:rPr>
  </w:style>
  <w:style w:type="paragraph" w:customStyle="1" w:styleId="affff4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5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6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7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8">
    <w:name w:val="Подпункт"/>
    <w:basedOn w:val="affff7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4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9">
    <w:name w:val="МРСК_шрифт_абзаца"/>
    <w:basedOn w:val="a4"/>
    <w:link w:val="affffa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a">
    <w:name w:val="МРСК_шрифт_абзаца Знак"/>
    <w:link w:val="affff9"/>
    <w:rPr>
      <w:sz w:val="24"/>
      <w:szCs w:val="24"/>
      <w:lang w:val="x-none"/>
    </w:rPr>
  </w:style>
  <w:style w:type="paragraph" w:customStyle="1" w:styleId="2">
    <w:name w:val="МРСК_заголовок_2"/>
    <w:basedOn w:val="affff9"/>
    <w:pPr>
      <w:keepNext w:val="0"/>
      <w:keepLines w:val="0"/>
      <w:numPr>
        <w:ilvl w:val="1"/>
        <w:numId w:val="14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b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c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d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e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a"/>
    <w:pPr>
      <w:keepNext/>
      <w:numPr>
        <w:numId w:val="18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f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0"/>
    <w:pPr>
      <w:numPr>
        <w:numId w:val="16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5"/>
      </w:numPr>
      <w:spacing w:line="300" w:lineRule="auto"/>
      <w:contextualSpacing/>
      <w:jc w:val="both"/>
    </w:pPr>
  </w:style>
  <w:style w:type="character" w:customStyle="1" w:styleId="afffff0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1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2">
    <w:name w:val="МРСК_потоковая_диаграмма_по_центру"/>
    <w:basedOn w:val="afffff1"/>
    <w:pPr>
      <w:suppressAutoHyphens/>
      <w:jc w:val="center"/>
    </w:pPr>
  </w:style>
  <w:style w:type="paragraph" w:customStyle="1" w:styleId="afffff3">
    <w:name w:val="МРСК_Приложения"/>
    <w:basedOn w:val="affffd"/>
    <w:pPr>
      <w:spacing w:before="6000"/>
    </w:pPr>
  </w:style>
  <w:style w:type="paragraph" w:customStyle="1" w:styleId="afffff4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5">
    <w:name w:val="МРСК_Скрытый"/>
    <w:basedOn w:val="affffc"/>
    <w:pPr>
      <w:jc w:val="left"/>
    </w:pPr>
    <w:rPr>
      <w:b w:val="0"/>
      <w:color w:val="FFFFFF"/>
      <w:sz w:val="16"/>
      <w:szCs w:val="16"/>
    </w:rPr>
  </w:style>
  <w:style w:type="paragraph" w:customStyle="1" w:styleId="afffff6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7">
    <w:name w:val="МРСК_таблица_текст"/>
    <w:basedOn w:val="afffff6"/>
    <w:pPr>
      <w:suppressAutoHyphens w:val="0"/>
      <w:jc w:val="both"/>
    </w:pPr>
  </w:style>
  <w:style w:type="paragraph" w:customStyle="1" w:styleId="afffff8">
    <w:name w:val="МРСК_шрифт_абзаца_без_отступа"/>
    <w:basedOn w:val="a4"/>
    <w:pPr>
      <w:keepNext/>
      <w:ind w:firstLine="709"/>
    </w:pPr>
  </w:style>
  <w:style w:type="paragraph" w:customStyle="1" w:styleId="afffff9">
    <w:name w:val="МРСК_шрифт_абзаца_без_отступа_по_центру"/>
    <w:basedOn w:val="afffff8"/>
    <w:pPr>
      <w:jc w:val="center"/>
    </w:pPr>
  </w:style>
  <w:style w:type="paragraph" w:customStyle="1" w:styleId="afffffa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b">
    <w:name w:val="МРСК_таблица_название"/>
    <w:basedOn w:val="afff1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4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c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d">
    <w:name w:val="МРСК_колонтитул_верхний_центр_курсив"/>
    <w:basedOn w:val="afffd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e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f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0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1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7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19"/>
      </w:numPr>
    </w:pPr>
  </w:style>
  <w:style w:type="character" w:customStyle="1" w:styleId="webofficeattributevalue">
    <w:name w:val="webofficeattributevalue"/>
    <w:basedOn w:val="a5"/>
    <w:rsid w:val="00415F60"/>
  </w:style>
  <w:style w:type="paragraph" w:customStyle="1" w:styleId="214">
    <w:name w:val="Основной текст с отступом 21"/>
    <w:basedOn w:val="a4"/>
    <w:rsid w:val="00E70B4D"/>
    <w:pPr>
      <w:suppressAutoHyphens/>
      <w:ind w:left="5040"/>
    </w:pPr>
    <w:rPr>
      <w:szCs w:val="20"/>
      <w:lang w:eastAsia="ar-SA"/>
    </w:rPr>
  </w:style>
  <w:style w:type="character" w:customStyle="1" w:styleId="aff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ff3"/>
    <w:uiPriority w:val="34"/>
    <w:rsid w:val="00BC3136"/>
    <w:rPr>
      <w:sz w:val="24"/>
      <w:szCs w:val="24"/>
    </w:rPr>
  </w:style>
  <w:style w:type="paragraph" w:styleId="affffff2">
    <w:name w:val="Subtitle"/>
    <w:basedOn w:val="a4"/>
    <w:next w:val="a4"/>
    <w:link w:val="affffff3"/>
    <w:uiPriority w:val="11"/>
    <w:qFormat/>
    <w:locked/>
    <w:rsid w:val="00323BB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fffff3">
    <w:name w:val="Подзаголовок Знак"/>
    <w:basedOn w:val="a5"/>
    <w:link w:val="affffff2"/>
    <w:uiPriority w:val="11"/>
    <w:rsid w:val="00323BB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microsoft.com/office/2011/relationships/people" Target="people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header" Target="head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A2389-A1C7-4E41-BF62-CDABFB661C15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5A1CC975-C988-4D30-8016-97DD2626B666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2B4B9E7C-638C-4300-9060-CC52392C104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101E6121-A1A8-494D-87EE-00BC5EF8CEA0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35D6269A-27C0-4E51-885E-4D1B3BFE9666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13653ED0-EA50-4AD3-A164-6A901F2B973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E4441EA5-2F40-44C9-8720-956D65ACFCC5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7A38EBDC-1A33-44B5-8349-99251F67281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0CC84773-AC03-4856-B14B-52A902981226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BCDB1628-ACEE-494D-A6EB-9E9D2C34B82B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CC4FEE9B-9E94-4CF5-86E4-639C8A026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D9686E-F7F9-40AB-8407-0A6911D45E9B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D495DD8E-4CDD-462D-89C1-933E7CA5FB15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6C36BA02-4168-427C-B34E-4B7128C1154E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2CEA8D34-22AF-41DD-A339-4FBE15043AF2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71589DE4-3BF3-42A7-B479-820F4485FF5F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2912B013-B432-47CF-9922-98B0720E6698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8A1E97D6-E648-4873-AFAF-B8864EDD795F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1A32030F-2C26-42B3-9FE9-4115ADA89756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CEFAFA34-199B-4B21-86C6-6CCF15EFEF37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08E1F665-29A0-416C-94D4-9E08CC487A54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E8ED98B3-4DBC-480E-892D-6ACE08B6E38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DC0F54-BE98-4325-BF0B-0EAA9C0B08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D2E54B-3944-42B1-9E20-DEDAB4C5208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2FF509-B768-4824-8A37-6ACBD64F70B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125098A1-BF5E-45E4-A861-F4ADBCBD8AA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F2EE508-67B2-49DB-96DF-DAA946D49C9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DDE78FA2-C42F-4E7D-ABBB-F9830B719C01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6F9A6C3F-E3A2-447A-89D7-F3DF645D5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5904</Words>
  <Characters>33655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39481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Бронников Никита Юрьевич</cp:lastModifiedBy>
  <cp:revision>5</cp:revision>
  <cp:lastPrinted>2014-10-16T07:10:00Z</cp:lastPrinted>
  <dcterms:created xsi:type="dcterms:W3CDTF">2020-07-28T11:49:00Z</dcterms:created>
  <dcterms:modified xsi:type="dcterms:W3CDTF">2020-07-29T05:12:00Z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