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49" w:type="dxa"/>
        <w:tblInd w:w="-743" w:type="dxa"/>
        <w:tblLook w:val="04A0" w:firstRow="1" w:lastRow="0" w:firstColumn="1" w:lastColumn="0" w:noHBand="0" w:noVBand="1"/>
      </w:tblPr>
      <w:tblGrid>
        <w:gridCol w:w="6022"/>
        <w:gridCol w:w="4827"/>
      </w:tblGrid>
      <w:tr w:rsidR="00BD10E1" w:rsidRPr="001908BD" w:rsidTr="00BD10E1">
        <w:trPr>
          <w:trHeight w:val="1560"/>
        </w:trPr>
        <w:tc>
          <w:tcPr>
            <w:tcW w:w="6022" w:type="dxa"/>
            <w:shd w:val="clear" w:color="auto" w:fill="auto"/>
          </w:tcPr>
          <w:p w:rsidR="00BD10E1" w:rsidRPr="001908BD" w:rsidRDefault="00BD10E1" w:rsidP="00BD10E1">
            <w:pPr>
              <w:jc w:val="center"/>
              <w:rPr>
                <w:sz w:val="26"/>
                <w:szCs w:val="26"/>
              </w:rPr>
            </w:pPr>
            <w:r w:rsidRPr="001908BD">
              <w:rPr>
                <w:sz w:val="26"/>
                <w:szCs w:val="26"/>
              </w:rPr>
              <w:t>СОГЛАСОВАНО</w:t>
            </w:r>
          </w:p>
          <w:p w:rsidR="00BD10E1" w:rsidRPr="001908BD" w:rsidRDefault="00BD10E1" w:rsidP="00BD10E1">
            <w:pPr>
              <w:jc w:val="center"/>
              <w:rPr>
                <w:sz w:val="26"/>
                <w:szCs w:val="26"/>
              </w:rPr>
            </w:pPr>
            <w:r w:rsidRPr="001908BD">
              <w:rPr>
                <w:sz w:val="26"/>
                <w:szCs w:val="26"/>
              </w:rPr>
              <w:t>Заместитель директора</w:t>
            </w:r>
          </w:p>
          <w:p w:rsidR="00BD10E1" w:rsidRPr="001908BD" w:rsidRDefault="00BD10E1" w:rsidP="00BD10E1">
            <w:pPr>
              <w:ind w:left="14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инвестиционной деятельности</w:t>
            </w:r>
            <w:r w:rsidRPr="001908BD">
              <w:rPr>
                <w:sz w:val="26"/>
                <w:szCs w:val="26"/>
              </w:rPr>
              <w:t xml:space="preserve"> филиала</w:t>
            </w:r>
          </w:p>
          <w:p w:rsidR="00BD10E1" w:rsidRPr="001908BD" w:rsidRDefault="00BD10E1" w:rsidP="00BD10E1">
            <w:pPr>
              <w:jc w:val="center"/>
              <w:rPr>
                <w:sz w:val="26"/>
                <w:szCs w:val="26"/>
              </w:rPr>
            </w:pPr>
            <w:r w:rsidRPr="001908BD">
              <w:rPr>
                <w:sz w:val="26"/>
                <w:szCs w:val="26"/>
              </w:rPr>
              <w:t>ПАО «</w:t>
            </w:r>
            <w:proofErr w:type="spellStart"/>
            <w:r>
              <w:rPr>
                <w:sz w:val="26"/>
                <w:szCs w:val="26"/>
              </w:rPr>
              <w:t>Россети</w:t>
            </w:r>
            <w:proofErr w:type="spellEnd"/>
            <w:r>
              <w:rPr>
                <w:sz w:val="26"/>
                <w:szCs w:val="26"/>
              </w:rPr>
              <w:t xml:space="preserve"> Центр</w:t>
            </w:r>
            <w:r w:rsidRPr="001908BD">
              <w:rPr>
                <w:sz w:val="26"/>
                <w:szCs w:val="26"/>
              </w:rPr>
              <w:t>» - «Тамбовэнерго»</w:t>
            </w:r>
          </w:p>
          <w:p w:rsidR="00BD10E1" w:rsidRDefault="00BD10E1" w:rsidP="00BD10E1">
            <w:pPr>
              <w:rPr>
                <w:sz w:val="26"/>
                <w:szCs w:val="26"/>
              </w:rPr>
            </w:pPr>
            <w:r w:rsidRPr="001908BD">
              <w:rPr>
                <w:sz w:val="26"/>
                <w:szCs w:val="26"/>
              </w:rPr>
              <w:t xml:space="preserve"> </w:t>
            </w:r>
          </w:p>
          <w:p w:rsidR="00BD10E1" w:rsidRPr="00B96F75" w:rsidRDefault="00BD10E1" w:rsidP="00BD10E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</w:t>
            </w:r>
            <w:r w:rsidRPr="001908BD">
              <w:rPr>
                <w:sz w:val="26"/>
                <w:szCs w:val="26"/>
              </w:rPr>
              <w:t>_______________________</w:t>
            </w:r>
            <w:r w:rsidRPr="001908BD">
              <w:t xml:space="preserve"> </w:t>
            </w:r>
            <w:r w:rsidRPr="00B96F75">
              <w:rPr>
                <w:sz w:val="26"/>
                <w:szCs w:val="26"/>
              </w:rPr>
              <w:t>К.А. Свирин</w:t>
            </w:r>
          </w:p>
          <w:p w:rsidR="00BD10E1" w:rsidRPr="001908BD" w:rsidRDefault="00BD10E1" w:rsidP="00BD10E1">
            <w:pPr>
              <w:jc w:val="center"/>
              <w:rPr>
                <w:sz w:val="26"/>
                <w:szCs w:val="26"/>
              </w:rPr>
            </w:pPr>
            <w:r w:rsidRPr="001908BD">
              <w:rPr>
                <w:sz w:val="26"/>
                <w:szCs w:val="26"/>
              </w:rPr>
              <w:t>«_</w:t>
            </w:r>
            <w:r>
              <w:rPr>
                <w:sz w:val="26"/>
                <w:szCs w:val="26"/>
              </w:rPr>
              <w:t>____» _____________________ 2023</w:t>
            </w:r>
            <w:r w:rsidRPr="001908BD">
              <w:rPr>
                <w:sz w:val="26"/>
                <w:szCs w:val="26"/>
              </w:rPr>
              <w:t xml:space="preserve"> г.</w:t>
            </w:r>
          </w:p>
          <w:p w:rsidR="00BD10E1" w:rsidRPr="001908BD" w:rsidRDefault="00BD10E1" w:rsidP="00BD10E1"/>
        </w:tc>
        <w:tc>
          <w:tcPr>
            <w:tcW w:w="4827" w:type="dxa"/>
            <w:shd w:val="clear" w:color="auto" w:fill="auto"/>
          </w:tcPr>
          <w:p w:rsidR="00BD10E1" w:rsidRPr="001908BD" w:rsidRDefault="00BD10E1" w:rsidP="00BD10E1">
            <w:pPr>
              <w:jc w:val="center"/>
              <w:rPr>
                <w:sz w:val="26"/>
                <w:szCs w:val="26"/>
              </w:rPr>
            </w:pPr>
            <w:r w:rsidRPr="001908BD">
              <w:rPr>
                <w:sz w:val="26"/>
                <w:szCs w:val="26"/>
              </w:rPr>
              <w:t>УТВЕРЖДАЮ</w:t>
            </w:r>
          </w:p>
          <w:p w:rsidR="00BD10E1" w:rsidRPr="001908BD" w:rsidRDefault="00BD10E1" w:rsidP="00BD10E1">
            <w:pPr>
              <w:jc w:val="center"/>
              <w:rPr>
                <w:rFonts w:ascii="Verdana" w:hAnsi="Verdana"/>
              </w:rPr>
            </w:pPr>
            <w:r>
              <w:rPr>
                <w:sz w:val="26"/>
                <w:szCs w:val="26"/>
              </w:rPr>
              <w:t xml:space="preserve">      Пе</w:t>
            </w:r>
            <w:r w:rsidRPr="001908BD">
              <w:rPr>
                <w:sz w:val="26"/>
                <w:szCs w:val="26"/>
              </w:rPr>
              <w:t>рв</w:t>
            </w:r>
            <w:r>
              <w:rPr>
                <w:sz w:val="26"/>
                <w:szCs w:val="26"/>
              </w:rPr>
              <w:t>ый заместитель директора - главный</w:t>
            </w:r>
            <w:r w:rsidRPr="001908BD">
              <w:rPr>
                <w:sz w:val="26"/>
                <w:szCs w:val="26"/>
              </w:rPr>
              <w:t xml:space="preserve"> инженер филиала</w:t>
            </w:r>
          </w:p>
          <w:p w:rsidR="00BD10E1" w:rsidRPr="001908BD" w:rsidRDefault="00BD10E1" w:rsidP="00BD10E1">
            <w:pPr>
              <w:jc w:val="center"/>
              <w:rPr>
                <w:sz w:val="26"/>
                <w:szCs w:val="26"/>
              </w:rPr>
            </w:pPr>
            <w:r w:rsidRPr="001908BD">
              <w:rPr>
                <w:sz w:val="26"/>
                <w:szCs w:val="26"/>
              </w:rPr>
              <w:t>ПАО «</w:t>
            </w:r>
            <w:proofErr w:type="spellStart"/>
            <w:r>
              <w:rPr>
                <w:sz w:val="26"/>
                <w:szCs w:val="26"/>
              </w:rPr>
              <w:t>Россети</w:t>
            </w:r>
            <w:proofErr w:type="spellEnd"/>
            <w:r w:rsidRPr="001908BD">
              <w:rPr>
                <w:sz w:val="26"/>
                <w:szCs w:val="26"/>
              </w:rPr>
              <w:t xml:space="preserve"> Центр» - «Тамбовэнерго»</w:t>
            </w:r>
          </w:p>
          <w:p w:rsidR="00BD10E1" w:rsidRPr="001908BD" w:rsidRDefault="00BD10E1" w:rsidP="00BD10E1">
            <w:pPr>
              <w:rPr>
                <w:sz w:val="26"/>
                <w:szCs w:val="26"/>
              </w:rPr>
            </w:pPr>
            <w:r w:rsidRPr="001908BD">
              <w:rPr>
                <w:sz w:val="26"/>
                <w:szCs w:val="26"/>
              </w:rPr>
              <w:t xml:space="preserve">                                                                       </w:t>
            </w:r>
            <w:r>
              <w:rPr>
                <w:sz w:val="26"/>
                <w:szCs w:val="26"/>
              </w:rPr>
              <w:t>_______________________</w:t>
            </w:r>
            <w:r w:rsidRPr="00D215CE">
              <w:rPr>
                <w:sz w:val="26"/>
                <w:szCs w:val="26"/>
              </w:rPr>
              <w:t>И.А. Седанов</w:t>
            </w:r>
          </w:p>
          <w:p w:rsidR="00BD10E1" w:rsidRPr="001908BD" w:rsidRDefault="00BD10E1" w:rsidP="00BD10E1">
            <w:pPr>
              <w:rPr>
                <w:sz w:val="26"/>
                <w:szCs w:val="26"/>
              </w:rPr>
            </w:pPr>
            <w:r w:rsidRPr="001908BD">
              <w:rPr>
                <w:sz w:val="26"/>
                <w:szCs w:val="26"/>
              </w:rPr>
              <w:t>«_</w:t>
            </w:r>
            <w:r>
              <w:rPr>
                <w:sz w:val="26"/>
                <w:szCs w:val="26"/>
              </w:rPr>
              <w:t>____» _____________________ 2023</w:t>
            </w:r>
            <w:r w:rsidRPr="001908BD">
              <w:rPr>
                <w:sz w:val="26"/>
                <w:szCs w:val="26"/>
              </w:rPr>
              <w:t xml:space="preserve"> г.</w:t>
            </w:r>
          </w:p>
          <w:p w:rsidR="00BD10E1" w:rsidRPr="001908BD" w:rsidRDefault="00BD10E1" w:rsidP="00BD10E1"/>
        </w:tc>
      </w:tr>
    </w:tbl>
    <w:p w:rsidR="00E70B4D" w:rsidRPr="00D72ED4" w:rsidRDefault="00E70B4D" w:rsidP="00E70B4D">
      <w:pPr>
        <w:pStyle w:val="214"/>
        <w:rPr>
          <w:szCs w:val="24"/>
        </w:rPr>
      </w:pPr>
    </w:p>
    <w:p w:rsidR="00E70B4D" w:rsidRPr="00D72ED4" w:rsidRDefault="00E70B4D" w:rsidP="00E70B4D">
      <w:pPr>
        <w:ind w:left="4820"/>
      </w:pPr>
    </w:p>
    <w:p w:rsidR="00E70B4D" w:rsidRPr="00D72ED4" w:rsidRDefault="00E70B4D" w:rsidP="00E70B4D">
      <w:pPr>
        <w:ind w:left="4820"/>
      </w:pPr>
    </w:p>
    <w:p w:rsidR="00E70B4D" w:rsidRPr="00706D66" w:rsidRDefault="00E70B4D" w:rsidP="00E70B4D">
      <w:pPr>
        <w:pStyle w:val="21"/>
        <w:rPr>
          <w:rFonts w:ascii="Times New Roman" w:hAnsi="Times New Roman"/>
          <w:i w:val="0"/>
          <w:sz w:val="24"/>
          <w:szCs w:val="24"/>
        </w:rPr>
      </w:pPr>
      <w:r w:rsidRPr="00D72ED4">
        <w:rPr>
          <w:rFonts w:ascii="Times New Roman" w:hAnsi="Times New Roman"/>
          <w:i w:val="0"/>
          <w:sz w:val="24"/>
          <w:szCs w:val="24"/>
        </w:rPr>
        <w:t>ТЕХНИЧЕСКО</w:t>
      </w:r>
      <w:r w:rsidR="00706D66">
        <w:rPr>
          <w:rFonts w:ascii="Times New Roman" w:hAnsi="Times New Roman"/>
          <w:i w:val="0"/>
          <w:sz w:val="24"/>
          <w:szCs w:val="24"/>
        </w:rPr>
        <w:t>Е</w:t>
      </w:r>
      <w:r w:rsidRPr="00D72ED4">
        <w:rPr>
          <w:rFonts w:ascii="Times New Roman" w:hAnsi="Times New Roman"/>
          <w:i w:val="0"/>
          <w:sz w:val="24"/>
          <w:szCs w:val="24"/>
        </w:rPr>
        <w:t xml:space="preserve"> ЗАДАНИ</w:t>
      </w:r>
      <w:r w:rsidR="00706D66">
        <w:rPr>
          <w:rFonts w:ascii="Times New Roman" w:hAnsi="Times New Roman"/>
          <w:i w:val="0"/>
          <w:sz w:val="24"/>
          <w:szCs w:val="24"/>
        </w:rPr>
        <w:t>Е</w:t>
      </w:r>
    </w:p>
    <w:p w:rsidR="00BD10E1" w:rsidRPr="00D72ED4" w:rsidRDefault="00BD10E1" w:rsidP="00BD10E1">
      <w:pPr>
        <w:pStyle w:val="af1"/>
        <w:ind w:left="0"/>
        <w:jc w:val="center"/>
        <w:rPr>
          <w:szCs w:val="24"/>
        </w:rPr>
      </w:pPr>
      <w:r w:rsidRPr="00D72ED4">
        <w:rPr>
          <w:szCs w:val="24"/>
        </w:rPr>
        <w:t xml:space="preserve">на </w:t>
      </w:r>
      <w:r>
        <w:rPr>
          <w:szCs w:val="24"/>
        </w:rPr>
        <w:t xml:space="preserve">проведение ТЗП по выбору подрядчика на </w:t>
      </w:r>
      <w:r w:rsidRPr="00D72ED4">
        <w:rPr>
          <w:szCs w:val="24"/>
        </w:rPr>
        <w:t xml:space="preserve">выполнение работ по проектированию </w:t>
      </w:r>
    </w:p>
    <w:p w:rsidR="00AC1219" w:rsidRDefault="00BD10E1" w:rsidP="00BD10E1">
      <w:pPr>
        <w:widowControl w:val="0"/>
        <w:jc w:val="center"/>
        <w:rPr>
          <w:color w:val="000000"/>
        </w:rPr>
      </w:pPr>
      <w:r w:rsidRPr="00BD76E7">
        <w:rPr>
          <w:color w:val="000000"/>
        </w:rPr>
        <w:t xml:space="preserve">модернизации ПС 110 кВ </w:t>
      </w:r>
      <w:proofErr w:type="spellStart"/>
      <w:r w:rsidRPr="00BD76E7">
        <w:rPr>
          <w:color w:val="000000"/>
        </w:rPr>
        <w:t>Рассказовская</w:t>
      </w:r>
      <w:proofErr w:type="spellEnd"/>
      <w:r w:rsidRPr="00BD76E7">
        <w:rPr>
          <w:color w:val="000000"/>
        </w:rPr>
        <w:t xml:space="preserve"> с установкой </w:t>
      </w:r>
    </w:p>
    <w:p w:rsidR="00BD10E1" w:rsidRDefault="00BD10E1" w:rsidP="00BD10E1">
      <w:pPr>
        <w:widowControl w:val="0"/>
        <w:jc w:val="center"/>
        <w:rPr>
          <w:color w:val="000000"/>
        </w:rPr>
      </w:pPr>
      <w:r w:rsidRPr="00BD76E7">
        <w:rPr>
          <w:color w:val="000000"/>
        </w:rPr>
        <w:t xml:space="preserve">дугогасящего реактора </w:t>
      </w:r>
      <w:r w:rsidR="004E0F40" w:rsidRPr="004E0F40">
        <w:rPr>
          <w:color w:val="000000"/>
        </w:rPr>
        <w:t>с комплектом УРЗА</w:t>
      </w:r>
    </w:p>
    <w:p w:rsidR="00415F60" w:rsidRDefault="00415F60" w:rsidP="00DD5F39">
      <w:pPr>
        <w:widowControl w:val="0"/>
        <w:jc w:val="center"/>
        <w:rPr>
          <w:b/>
          <w:i/>
          <w:color w:val="000000"/>
        </w:rPr>
      </w:pPr>
    </w:p>
    <w:p w:rsidR="0020062B" w:rsidRPr="00D72ED4" w:rsidRDefault="0020062B" w:rsidP="00DD5F39">
      <w:pPr>
        <w:widowControl w:val="0"/>
        <w:jc w:val="center"/>
        <w:rPr>
          <w:b/>
          <w:i/>
          <w:color w:val="000000"/>
        </w:rPr>
      </w:pPr>
    </w:p>
    <w:p w:rsidR="00323BB7" w:rsidRDefault="00DD5F39" w:rsidP="00323BB7">
      <w:pPr>
        <w:widowControl w:val="0"/>
        <w:numPr>
          <w:ilvl w:val="0"/>
          <w:numId w:val="4"/>
        </w:numPr>
        <w:tabs>
          <w:tab w:val="clear" w:pos="360"/>
          <w:tab w:val="left" w:pos="1080"/>
        </w:tabs>
        <w:ind w:left="0" w:firstLine="709"/>
        <w:jc w:val="both"/>
        <w:rPr>
          <w:b/>
          <w:bCs/>
        </w:rPr>
      </w:pPr>
      <w:r w:rsidRPr="00D72ED4">
        <w:rPr>
          <w:b/>
          <w:bCs/>
        </w:rPr>
        <w:t>Основание для проектирования.</w:t>
      </w:r>
    </w:p>
    <w:p w:rsidR="00DD5F39" w:rsidRPr="00B02156" w:rsidRDefault="00DD5F39" w:rsidP="00323BB7">
      <w:pPr>
        <w:pStyle w:val="ab"/>
        <w:numPr>
          <w:ilvl w:val="1"/>
          <w:numId w:val="4"/>
        </w:numPr>
        <w:tabs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bCs/>
          <w:sz w:val="24"/>
          <w:szCs w:val="24"/>
        </w:rPr>
      </w:pPr>
      <w:r w:rsidRPr="00012760">
        <w:rPr>
          <w:rFonts w:ascii="Times New Roman" w:eastAsia="BatangChe" w:hAnsi="Times New Roman"/>
          <w:b w:val="0"/>
          <w:sz w:val="24"/>
          <w:szCs w:val="24"/>
        </w:rPr>
        <w:t xml:space="preserve">Инвестиционная программа филиала </w:t>
      </w:r>
      <w:r w:rsidRPr="00B02156">
        <w:rPr>
          <w:rFonts w:ascii="Times New Roman" w:eastAsia="BatangChe" w:hAnsi="Times New Roman"/>
          <w:b w:val="0"/>
          <w:sz w:val="24"/>
          <w:szCs w:val="24"/>
        </w:rPr>
        <w:t>ПАО «</w:t>
      </w:r>
      <w:proofErr w:type="spellStart"/>
      <w:r w:rsidR="00BD2F1D">
        <w:rPr>
          <w:rFonts w:ascii="Times New Roman" w:eastAsia="BatangChe" w:hAnsi="Times New Roman"/>
          <w:b w:val="0"/>
          <w:sz w:val="24"/>
          <w:szCs w:val="24"/>
        </w:rPr>
        <w:t>Россети</w:t>
      </w:r>
      <w:proofErr w:type="spellEnd"/>
      <w:r w:rsidR="00012760" w:rsidRPr="00B02156">
        <w:rPr>
          <w:rFonts w:ascii="Times New Roman" w:eastAsia="BatangChe" w:hAnsi="Times New Roman"/>
          <w:b w:val="0"/>
          <w:sz w:val="24"/>
          <w:szCs w:val="24"/>
        </w:rPr>
        <w:t xml:space="preserve"> </w:t>
      </w:r>
      <w:r w:rsidR="004F1B58">
        <w:rPr>
          <w:rFonts w:ascii="Times New Roman" w:eastAsia="BatangChe" w:hAnsi="Times New Roman"/>
          <w:b w:val="0"/>
          <w:sz w:val="24"/>
          <w:szCs w:val="24"/>
        </w:rPr>
        <w:t>Центр</w:t>
      </w:r>
      <w:r w:rsidR="00FC085E" w:rsidRPr="00B02156">
        <w:rPr>
          <w:rFonts w:ascii="Times New Roman" w:eastAsia="BatangChe" w:hAnsi="Times New Roman"/>
          <w:b w:val="0"/>
          <w:sz w:val="24"/>
          <w:szCs w:val="24"/>
        </w:rPr>
        <w:t>»</w:t>
      </w:r>
      <w:r w:rsidR="00B84D74" w:rsidRPr="00B02156">
        <w:rPr>
          <w:rFonts w:ascii="Times New Roman" w:eastAsia="BatangChe" w:hAnsi="Times New Roman"/>
          <w:b w:val="0"/>
          <w:sz w:val="24"/>
          <w:szCs w:val="24"/>
        </w:rPr>
        <w:t xml:space="preserve"> -</w:t>
      </w:r>
      <w:r w:rsidRPr="00B02156">
        <w:rPr>
          <w:rFonts w:ascii="Times New Roman" w:eastAsia="BatangChe" w:hAnsi="Times New Roman"/>
          <w:b w:val="0"/>
          <w:sz w:val="24"/>
          <w:szCs w:val="24"/>
        </w:rPr>
        <w:t xml:space="preserve"> </w:t>
      </w:r>
      <w:r w:rsidR="00B84D74" w:rsidRPr="00B02156">
        <w:rPr>
          <w:rFonts w:ascii="Times New Roman" w:eastAsia="BatangChe" w:hAnsi="Times New Roman"/>
          <w:b w:val="0"/>
          <w:sz w:val="24"/>
          <w:szCs w:val="24"/>
        </w:rPr>
        <w:t>«</w:t>
      </w:r>
      <w:r w:rsidR="004F1B58">
        <w:rPr>
          <w:rFonts w:ascii="Times New Roman" w:eastAsia="BatangChe" w:hAnsi="Times New Roman"/>
          <w:b w:val="0"/>
          <w:sz w:val="24"/>
          <w:szCs w:val="24"/>
        </w:rPr>
        <w:t>Тамбовэнерго</w:t>
      </w:r>
      <w:r w:rsidR="00B84D74" w:rsidRPr="00B02156">
        <w:rPr>
          <w:rFonts w:ascii="Times New Roman" w:eastAsia="BatangChe" w:hAnsi="Times New Roman"/>
          <w:b w:val="0"/>
          <w:sz w:val="24"/>
          <w:szCs w:val="24"/>
        </w:rPr>
        <w:t>»</w:t>
      </w:r>
      <w:r w:rsidR="00097646">
        <w:rPr>
          <w:rFonts w:ascii="Times New Roman" w:eastAsia="BatangChe" w:hAnsi="Times New Roman"/>
          <w:b w:val="0"/>
          <w:sz w:val="24"/>
          <w:szCs w:val="24"/>
        </w:rPr>
        <w:t xml:space="preserve"> (ТБ-1530)</w:t>
      </w:r>
      <w:r w:rsidR="00EF3022">
        <w:rPr>
          <w:rFonts w:ascii="Times New Roman" w:eastAsia="BatangChe" w:hAnsi="Times New Roman"/>
          <w:b w:val="0"/>
          <w:sz w:val="24"/>
          <w:szCs w:val="24"/>
        </w:rPr>
        <w:t>.</w:t>
      </w:r>
    </w:p>
    <w:p w:rsidR="00DD5F39" w:rsidRPr="00012760" w:rsidRDefault="00EF3022" w:rsidP="00772DD3">
      <w:pPr>
        <w:pStyle w:val="ab"/>
        <w:numPr>
          <w:ilvl w:val="1"/>
          <w:numId w:val="4"/>
        </w:numPr>
        <w:tabs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sz w:val="24"/>
          <w:szCs w:val="24"/>
        </w:rPr>
      </w:pPr>
      <w:r w:rsidRPr="00EF3022">
        <w:rPr>
          <w:rFonts w:ascii="Times New Roman" w:eastAsia="BatangChe" w:hAnsi="Times New Roman"/>
          <w:b w:val="0"/>
          <w:sz w:val="24"/>
          <w:szCs w:val="24"/>
        </w:rPr>
        <w:t xml:space="preserve">Письмо ПА/ЦА-МР1/2599 от 02.11.2017 «О расчёте ёмкостных токов замыкания на землю», расчёт ёмкостных токов замыкания на землю в нормальном режиме сети 6-10 кВ ПС 110 кВ </w:t>
      </w:r>
      <w:proofErr w:type="spellStart"/>
      <w:r w:rsidRPr="00EF3022">
        <w:rPr>
          <w:rFonts w:ascii="Times New Roman" w:eastAsia="BatangChe" w:hAnsi="Times New Roman"/>
          <w:b w:val="0"/>
          <w:sz w:val="24"/>
          <w:szCs w:val="24"/>
        </w:rPr>
        <w:t>Рассказовская</w:t>
      </w:r>
      <w:proofErr w:type="spellEnd"/>
      <w:r w:rsidR="00DD5F39" w:rsidRPr="00012760">
        <w:rPr>
          <w:rFonts w:ascii="Times New Roman" w:eastAsia="BatangChe" w:hAnsi="Times New Roman"/>
          <w:b w:val="0"/>
          <w:sz w:val="24"/>
          <w:szCs w:val="24"/>
        </w:rPr>
        <w:t>.</w:t>
      </w:r>
    </w:p>
    <w:p w:rsidR="00652AD5" w:rsidRPr="00D72ED4" w:rsidRDefault="00652AD5" w:rsidP="00DD5F39">
      <w:pPr>
        <w:widowControl w:val="0"/>
        <w:tabs>
          <w:tab w:val="left" w:pos="0"/>
          <w:tab w:val="left" w:pos="1260"/>
          <w:tab w:val="num" w:pos="5253"/>
        </w:tabs>
        <w:jc w:val="both"/>
      </w:pPr>
    </w:p>
    <w:p w:rsidR="00DD5F39" w:rsidRPr="00D72ED4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-4680"/>
          <w:tab w:val="num" w:pos="0"/>
          <w:tab w:val="left" w:pos="1080"/>
        </w:tabs>
        <w:ind w:left="0" w:firstLine="720"/>
        <w:jc w:val="both"/>
      </w:pPr>
      <w:r w:rsidRPr="00D72ED4">
        <w:rPr>
          <w:b/>
        </w:rPr>
        <w:t>Нормативно-технические документы, определяющие требования к оформлению и содержанию проектной документации.</w:t>
      </w:r>
    </w:p>
    <w:p w:rsidR="00DD5F39" w:rsidRPr="00D72ED4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</w:pPr>
      <w:r w:rsidRPr="00D72ED4">
        <w:t xml:space="preserve">НТД указаны в приложении </w:t>
      </w:r>
      <w:r w:rsidR="00A51A60">
        <w:t>№</w:t>
      </w:r>
      <w:r w:rsidRPr="00D72ED4">
        <w:t>1</w:t>
      </w:r>
      <w:r w:rsidR="00A51A60">
        <w:t xml:space="preserve"> к ТЗ</w:t>
      </w:r>
      <w:r w:rsidRPr="00D72ED4">
        <w:t xml:space="preserve">. При проектировании необходимо руководствоваться последними редакциями документов, необходимых и действующих на момент разработки документации, в том числе не указанных в данном приложении. </w:t>
      </w:r>
    </w:p>
    <w:p w:rsidR="00DD5F39" w:rsidRPr="00D72ED4" w:rsidRDefault="00DD5F39" w:rsidP="00DD5F39">
      <w:pPr>
        <w:widowControl w:val="0"/>
        <w:tabs>
          <w:tab w:val="left" w:pos="-4680"/>
        </w:tabs>
        <w:ind w:firstLine="720"/>
        <w:jc w:val="both"/>
      </w:pPr>
    </w:p>
    <w:p w:rsidR="00DD5F39" w:rsidRPr="00D72ED4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1320"/>
        </w:tabs>
        <w:ind w:left="0" w:firstLine="709"/>
        <w:jc w:val="both"/>
        <w:rPr>
          <w:b/>
          <w:bCs/>
        </w:rPr>
      </w:pPr>
      <w:r w:rsidRPr="00D72ED4">
        <w:rPr>
          <w:b/>
          <w:bCs/>
        </w:rPr>
        <w:t>Вид строительства и этапы разработки проектной документации.</w:t>
      </w:r>
    </w:p>
    <w:p w:rsidR="00DD5F39" w:rsidRPr="00D72ED4" w:rsidRDefault="00DD5F39" w:rsidP="00280BB0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72ED4">
        <w:t>Вид строительства: реконструкция</w:t>
      </w:r>
      <w:r w:rsidR="00A51A60">
        <w:t xml:space="preserve"> </w:t>
      </w:r>
      <w:r w:rsidR="00A126E6">
        <w:t>(модернизация)</w:t>
      </w:r>
      <w:r w:rsidRPr="00D72ED4">
        <w:rPr>
          <w:i/>
          <w:color w:val="000000"/>
        </w:rPr>
        <w:t>.</w:t>
      </w:r>
    </w:p>
    <w:p w:rsidR="00DD5F39" w:rsidRPr="00D72ED4" w:rsidRDefault="00DD5F39" w:rsidP="00280BB0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72ED4">
        <w:t>Этапы разработки документации:</w:t>
      </w:r>
    </w:p>
    <w:p w:rsidR="00DD5F39" w:rsidRPr="00645D6F" w:rsidRDefault="00DD5F39" w:rsidP="00DD5F39">
      <w:pPr>
        <w:widowControl w:val="0"/>
        <w:tabs>
          <w:tab w:val="left" w:pos="720"/>
        </w:tabs>
        <w:ind w:firstLine="709"/>
        <w:jc w:val="both"/>
      </w:pPr>
      <w:r w:rsidRPr="0064120F">
        <w:rPr>
          <w:b/>
          <w:bCs/>
        </w:rPr>
        <w:t>I этап</w:t>
      </w:r>
      <w:r w:rsidRPr="00645D6F" w:rsidDel="00460893">
        <w:rPr>
          <w:bCs/>
        </w:rPr>
        <w:t xml:space="preserve"> </w:t>
      </w:r>
      <w:r w:rsidRPr="00645D6F">
        <w:t>- разработка, обоснование и согласование с Заказчиком,</w:t>
      </w:r>
      <w:r w:rsidRPr="00645D6F">
        <w:rPr>
          <w:i/>
          <w:color w:val="000000"/>
        </w:rPr>
        <w:t xml:space="preserve"> </w:t>
      </w:r>
      <w:r w:rsidRPr="00645D6F">
        <w:t>и собственниками объектов, технологически связанных с объектом проектирования основных технических решений (ОТР) по проектируемому объекту (в сроки, установленные соответствующим договором).</w:t>
      </w:r>
    </w:p>
    <w:p w:rsidR="0064120F" w:rsidRPr="00F02452" w:rsidRDefault="00DD5F39" w:rsidP="0064120F">
      <w:pPr>
        <w:widowControl w:val="0"/>
        <w:tabs>
          <w:tab w:val="left" w:pos="720"/>
        </w:tabs>
        <w:spacing w:line="264" w:lineRule="auto"/>
        <w:ind w:firstLine="709"/>
        <w:jc w:val="both"/>
        <w:rPr>
          <w:b/>
          <w:bCs/>
        </w:rPr>
      </w:pPr>
      <w:r w:rsidRPr="0064120F">
        <w:rPr>
          <w:b/>
          <w:bCs/>
        </w:rPr>
        <w:t>II этап</w:t>
      </w:r>
      <w:r w:rsidRPr="00645D6F">
        <w:rPr>
          <w:bCs/>
        </w:rPr>
        <w:t xml:space="preserve"> - </w:t>
      </w:r>
      <w:r w:rsidR="0064120F" w:rsidRPr="0064120F">
        <w:rPr>
          <w:bCs/>
        </w:rPr>
        <w:t>разработка и согласование проектной документации (ПД) с филиалом ПАО «</w:t>
      </w:r>
      <w:proofErr w:type="spellStart"/>
      <w:r w:rsidR="0064120F" w:rsidRPr="0064120F">
        <w:rPr>
          <w:bCs/>
        </w:rPr>
        <w:t>Россети</w:t>
      </w:r>
      <w:proofErr w:type="spellEnd"/>
      <w:r w:rsidR="0064120F" w:rsidRPr="0064120F">
        <w:rPr>
          <w:bCs/>
        </w:rPr>
        <w:t xml:space="preserve"> Центр»</w:t>
      </w:r>
      <w:r w:rsidR="00EA5FE3">
        <w:rPr>
          <w:bCs/>
        </w:rPr>
        <w:t>-«Тамбовэнерго»</w:t>
      </w:r>
      <w:r w:rsidR="0064120F" w:rsidRPr="00F02452">
        <w:rPr>
          <w:b/>
          <w:bCs/>
        </w:rPr>
        <w:t>.</w:t>
      </w:r>
    </w:p>
    <w:p w:rsidR="0064120F" w:rsidRPr="00F02452" w:rsidRDefault="0064120F" w:rsidP="0064120F">
      <w:pPr>
        <w:pStyle w:val="ad"/>
        <w:tabs>
          <w:tab w:val="left" w:pos="1320"/>
          <w:tab w:val="left" w:pos="2268"/>
        </w:tabs>
        <w:spacing w:after="0" w:line="264" w:lineRule="auto"/>
        <w:ind w:firstLine="709"/>
        <w:jc w:val="both"/>
        <w:rPr>
          <w:b/>
          <w:bCs/>
          <w:szCs w:val="24"/>
        </w:rPr>
      </w:pPr>
      <w:r w:rsidRPr="00F02452">
        <w:rPr>
          <w:b/>
          <w:bCs/>
          <w:szCs w:val="24"/>
        </w:rPr>
        <w:t xml:space="preserve">III этап - </w:t>
      </w:r>
      <w:r w:rsidRPr="0064120F">
        <w:rPr>
          <w:bCs/>
          <w:szCs w:val="24"/>
        </w:rPr>
        <w:t>разработка и согласование рабочей документации (РД) в соответствии с требованиями нормативно-технических документов</w:t>
      </w:r>
      <w:r w:rsidRPr="00F02452">
        <w:rPr>
          <w:b/>
          <w:bCs/>
          <w:szCs w:val="24"/>
        </w:rPr>
        <w:t xml:space="preserve">. </w:t>
      </w:r>
    </w:p>
    <w:p w:rsidR="001127EA" w:rsidRDefault="001127EA" w:rsidP="00280BB0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>
        <w:t xml:space="preserve">Проектно-сметная документация, разработанная и утвержденная в установленном порядке, должна быть достаточной для разработки Заказчиком </w:t>
      </w:r>
      <w:r w:rsidRPr="00D72ED4">
        <w:t>закупочной документации на проведение процедур по выбору подрядчика на выполнение строительно-монтажных работ (СМР) и пуско-наладочных работ (ПНР)</w:t>
      </w:r>
      <w:r>
        <w:t>.</w:t>
      </w:r>
      <w:r w:rsidRPr="00D72ED4">
        <w:t xml:space="preserve"> </w:t>
      </w:r>
      <w:r>
        <w:t xml:space="preserve">  </w:t>
      </w:r>
    </w:p>
    <w:p w:rsidR="00DD5F39" w:rsidRPr="00D72ED4" w:rsidRDefault="00DD5F39" w:rsidP="00280BB0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72ED4">
        <w:t xml:space="preserve">ОТР, разработанные на I этапе проектирования, могут быть скорректированы на II этапе разработки проектной документации. Указанные изменения должны быть согласованы со всеми лицами, участвующими в разработке и согласовании </w:t>
      </w:r>
      <w:r w:rsidR="00D649F1">
        <w:t>ТЗ</w:t>
      </w:r>
      <w:r w:rsidRPr="00D72ED4">
        <w:t>.</w:t>
      </w:r>
    </w:p>
    <w:p w:rsidR="00DD5F39" w:rsidRPr="00D72ED4" w:rsidRDefault="00DD5F39" w:rsidP="00280BB0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72ED4">
        <w:t>ОТР (при необходимости</w:t>
      </w:r>
      <w:r w:rsidR="008D1956">
        <w:t xml:space="preserve">, </w:t>
      </w:r>
      <w:r w:rsidR="008D1956" w:rsidRPr="004E7C07">
        <w:rPr>
          <w:i/>
        </w:rPr>
        <w:t>при соответствующем обосновании</w:t>
      </w:r>
      <w:r w:rsidRPr="00D72ED4">
        <w:t xml:space="preserve"> согласования технических решений в части первичного оборудования) и ПД согласовываются с собственниками объектов, технологически связанных с объектом проектирования, в объеме технических решений, выполняемых на соответствующих объектах.</w:t>
      </w:r>
    </w:p>
    <w:p w:rsidR="00462505" w:rsidRDefault="00DD5F39" w:rsidP="00280BB0">
      <w:pPr>
        <w:pStyle w:val="aff4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72ED4">
        <w:lastRenderedPageBreak/>
        <w:t>В целях сокращения затрат и сроков разработки проектной документации при проектировании использовать проектную документацию повторного использования, ал</w:t>
      </w:r>
      <w:r w:rsidR="00462505">
        <w:t>ьбомы типовых проектных решений.</w:t>
      </w:r>
    </w:p>
    <w:p w:rsidR="00012760" w:rsidRPr="00D72ED4" w:rsidRDefault="00012760" w:rsidP="00DD5F39">
      <w:pPr>
        <w:widowControl w:val="0"/>
        <w:rPr>
          <w:b/>
          <w:bCs/>
        </w:rPr>
      </w:pPr>
    </w:p>
    <w:p w:rsidR="00DD5F39" w:rsidRPr="00D72ED4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-4860"/>
          <w:tab w:val="left" w:pos="1134"/>
        </w:tabs>
        <w:ind w:left="0" w:firstLine="720"/>
        <w:jc w:val="both"/>
        <w:rPr>
          <w:b/>
          <w:bCs/>
        </w:rPr>
      </w:pPr>
      <w:r w:rsidRPr="00D72ED4">
        <w:rPr>
          <w:b/>
          <w:bCs/>
        </w:rPr>
        <w:t>Основные характеристики проектируемого объекта.</w:t>
      </w:r>
    </w:p>
    <w:p w:rsidR="00DD5F39" w:rsidRPr="00D72ED4" w:rsidRDefault="00DD5F39" w:rsidP="00DD5F39">
      <w:pPr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  <w:rPr>
          <w:color w:val="000000"/>
        </w:rPr>
      </w:pPr>
      <w:r w:rsidRPr="00D72ED4">
        <w:rPr>
          <w:color w:val="000000"/>
        </w:rPr>
        <w:t xml:space="preserve">В части </w:t>
      </w:r>
      <w:r w:rsidR="0098792F">
        <w:rPr>
          <w:color w:val="000000"/>
        </w:rPr>
        <w:t>оборудования</w:t>
      </w:r>
      <w:r w:rsidR="00033490">
        <w:rPr>
          <w:color w:val="000000"/>
        </w:rPr>
        <w:t xml:space="preserve"> </w:t>
      </w:r>
      <w:r w:rsidRPr="00D72ED4">
        <w:rPr>
          <w:color w:val="000000"/>
        </w:rPr>
        <w:t xml:space="preserve">ПС </w:t>
      </w:r>
      <w:r w:rsidR="00033490" w:rsidRPr="00033490">
        <w:rPr>
          <w:color w:val="000000"/>
        </w:rPr>
        <w:t xml:space="preserve">110 кВ </w:t>
      </w:r>
      <w:proofErr w:type="spellStart"/>
      <w:r w:rsidR="00033490" w:rsidRPr="00033490">
        <w:rPr>
          <w:color w:val="000000"/>
        </w:rPr>
        <w:t>Рассказовская</w:t>
      </w:r>
      <w:proofErr w:type="spellEnd"/>
      <w:r w:rsidR="00971E98">
        <w:t>:</w:t>
      </w:r>
    </w:p>
    <w:p w:rsidR="00DD5F39" w:rsidRDefault="00DD5F39" w:rsidP="00DD5F39">
      <w:pPr>
        <w:widowControl w:val="0"/>
        <w:tabs>
          <w:tab w:val="left" w:pos="180"/>
          <w:tab w:val="left" w:pos="360"/>
          <w:tab w:val="left" w:pos="1080"/>
        </w:tabs>
        <w:ind w:firstLine="709"/>
        <w:jc w:val="both"/>
        <w:rPr>
          <w:b/>
          <w:bCs/>
          <w:i/>
          <w:color w:val="000000"/>
        </w:rPr>
      </w:pPr>
    </w:p>
    <w:tbl>
      <w:tblPr>
        <w:tblW w:w="9713" w:type="dxa"/>
        <w:tblLayout w:type="fixed"/>
        <w:tblLook w:val="00A0" w:firstRow="1" w:lastRow="0" w:firstColumn="1" w:lastColumn="0" w:noHBand="0" w:noVBand="0"/>
      </w:tblPr>
      <w:tblGrid>
        <w:gridCol w:w="4248"/>
        <w:gridCol w:w="5465"/>
      </w:tblGrid>
      <w:tr w:rsidR="00DD5F39" w:rsidRPr="00D72ED4" w:rsidTr="00FE3DE5">
        <w:trPr>
          <w:trHeight w:val="70"/>
          <w:tblHeader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F39" w:rsidRPr="001E6381" w:rsidRDefault="00DD5F39" w:rsidP="008A61AC">
            <w:pPr>
              <w:widowControl w:val="0"/>
              <w:tabs>
                <w:tab w:val="left" w:pos="180"/>
              </w:tabs>
              <w:jc w:val="center"/>
              <w:rPr>
                <w:b/>
              </w:rPr>
            </w:pPr>
            <w:r w:rsidRPr="001E6381">
              <w:rPr>
                <w:b/>
              </w:rPr>
              <w:t>Показатель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F39" w:rsidRPr="001E6381" w:rsidRDefault="00DD5F39" w:rsidP="008A61AC">
            <w:pPr>
              <w:pStyle w:val="31"/>
              <w:keepNext w:val="0"/>
              <w:shd w:val="clear" w:color="auto" w:fill="auto"/>
              <w:tabs>
                <w:tab w:val="left" w:pos="180"/>
              </w:tabs>
              <w:spacing w:before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E6381">
              <w:rPr>
                <w:bCs/>
                <w:sz w:val="24"/>
                <w:szCs w:val="24"/>
              </w:rPr>
              <w:t>Значение / Заданные характеристики*</w:t>
            </w:r>
          </w:p>
        </w:tc>
      </w:tr>
      <w:tr w:rsidR="00971E98" w:rsidRPr="00D72ED4" w:rsidTr="00D54B40">
        <w:trPr>
          <w:trHeight w:val="70"/>
        </w:trPr>
        <w:tc>
          <w:tcPr>
            <w:tcW w:w="9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E98" w:rsidRPr="004C0E9B" w:rsidRDefault="00971E98" w:rsidP="004C0E9B">
            <w:pPr>
              <w:pStyle w:val="31"/>
              <w:keepNext w:val="0"/>
              <w:shd w:val="clear" w:color="auto" w:fill="auto"/>
              <w:tabs>
                <w:tab w:val="left" w:pos="180"/>
              </w:tabs>
              <w:spacing w:before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0E9B">
              <w:rPr>
                <w:rFonts w:ascii="Times New Roman" w:hAnsi="Times New Roman"/>
                <w:sz w:val="24"/>
                <w:szCs w:val="24"/>
              </w:rPr>
              <w:t xml:space="preserve">Существующие характеристики ПС 110 кВ </w:t>
            </w:r>
            <w:proofErr w:type="spellStart"/>
            <w:r w:rsidRPr="004C0E9B">
              <w:rPr>
                <w:rFonts w:ascii="Times New Roman" w:hAnsi="Times New Roman"/>
                <w:sz w:val="24"/>
                <w:szCs w:val="24"/>
              </w:rPr>
              <w:t>Рассказовская</w:t>
            </w:r>
            <w:proofErr w:type="spellEnd"/>
          </w:p>
          <w:p w:rsidR="004C0E9B" w:rsidRPr="004C0E9B" w:rsidRDefault="004C0E9B" w:rsidP="004C0E9B">
            <w:pPr>
              <w:widowControl w:val="0"/>
              <w:jc w:val="center"/>
            </w:pPr>
            <w:r w:rsidRPr="004C0E9B">
              <w:rPr>
                <w:b/>
                <w:color w:val="000000"/>
              </w:rPr>
              <w:t xml:space="preserve">(инвентарный № 8207/10, ПС </w:t>
            </w:r>
            <w:proofErr w:type="spellStart"/>
            <w:r w:rsidRPr="004C0E9B">
              <w:rPr>
                <w:b/>
                <w:color w:val="000000"/>
              </w:rPr>
              <w:t>Рассказовская</w:t>
            </w:r>
            <w:proofErr w:type="spellEnd"/>
            <w:r w:rsidRPr="004C0E9B">
              <w:rPr>
                <w:b/>
                <w:color w:val="000000"/>
              </w:rPr>
              <w:t xml:space="preserve"> 110/35/6 кВ)</w:t>
            </w:r>
          </w:p>
        </w:tc>
      </w:tr>
      <w:tr w:rsidR="00DD5F39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1E6381" w:rsidRDefault="00DD5F39" w:rsidP="008A61AC">
            <w:pPr>
              <w:widowControl w:val="0"/>
              <w:tabs>
                <w:tab w:val="left" w:pos="180"/>
              </w:tabs>
              <w:jc w:val="both"/>
            </w:pPr>
            <w:r w:rsidRPr="001E6381">
              <w:t>Номинальные напряжения</w:t>
            </w:r>
            <w:r w:rsidR="00971E98" w:rsidRPr="001E6381">
              <w:t xml:space="preserve"> РУ НН</w:t>
            </w:r>
            <w:r w:rsidRPr="001E6381">
              <w:t>, кВ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1E6381" w:rsidRDefault="00971E98" w:rsidP="00EA5FE3">
            <w:pPr>
              <w:widowControl w:val="0"/>
              <w:tabs>
                <w:tab w:val="left" w:pos="180"/>
              </w:tabs>
              <w:jc w:val="center"/>
            </w:pPr>
            <w:r w:rsidRPr="001E6381">
              <w:rPr>
                <w:color w:val="000000"/>
              </w:rPr>
              <w:t>6</w:t>
            </w:r>
          </w:p>
        </w:tc>
      </w:tr>
      <w:tr w:rsidR="00DD5F39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1E6381" w:rsidRDefault="00DD5F39" w:rsidP="00971E98">
            <w:pPr>
              <w:widowControl w:val="0"/>
              <w:tabs>
                <w:tab w:val="left" w:pos="180"/>
              </w:tabs>
              <w:jc w:val="both"/>
            </w:pPr>
            <w:r w:rsidRPr="001E6381">
              <w:t xml:space="preserve">Конструктивное исполнение РУ </w:t>
            </w:r>
            <w:r w:rsidR="00971E98" w:rsidRPr="001E6381">
              <w:t>НН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1E6381" w:rsidRDefault="00971E98" w:rsidP="00EA5FE3">
            <w:pPr>
              <w:widowControl w:val="0"/>
              <w:tabs>
                <w:tab w:val="left" w:pos="180"/>
              </w:tabs>
              <w:jc w:val="center"/>
              <w:rPr>
                <w:color w:val="000000"/>
              </w:rPr>
            </w:pPr>
            <w:r w:rsidRPr="001E6381">
              <w:t>открытое</w:t>
            </w:r>
          </w:p>
        </w:tc>
      </w:tr>
      <w:tr w:rsidR="00DD5F39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1E6381" w:rsidRDefault="00DD5F39" w:rsidP="00971E98">
            <w:pPr>
              <w:widowControl w:val="0"/>
              <w:tabs>
                <w:tab w:val="left" w:pos="180"/>
              </w:tabs>
              <w:jc w:val="both"/>
            </w:pPr>
            <w:r w:rsidRPr="001E6381">
              <w:t xml:space="preserve">Тип </w:t>
            </w:r>
            <w:r w:rsidR="00971E98" w:rsidRPr="001E6381">
              <w:t>схемы РУ-6 кВ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92F" w:rsidRPr="001E6381" w:rsidRDefault="00971E98" w:rsidP="00EA5FE3">
            <w:pPr>
              <w:widowControl w:val="0"/>
              <w:tabs>
                <w:tab w:val="left" w:pos="180"/>
              </w:tabs>
              <w:jc w:val="center"/>
            </w:pPr>
            <w:r w:rsidRPr="001E6381">
              <w:t xml:space="preserve">№ 10-1 «Одна, секционированная </w:t>
            </w:r>
          </w:p>
          <w:p w:rsidR="00DD5F39" w:rsidRPr="001E6381" w:rsidRDefault="00971E98" w:rsidP="00EA5FE3">
            <w:pPr>
              <w:widowControl w:val="0"/>
              <w:tabs>
                <w:tab w:val="left" w:pos="180"/>
              </w:tabs>
              <w:jc w:val="center"/>
              <w:rPr>
                <w:color w:val="000000"/>
              </w:rPr>
            </w:pPr>
            <w:r w:rsidRPr="001E6381">
              <w:t>выключателем система шин»</w:t>
            </w:r>
          </w:p>
        </w:tc>
      </w:tr>
      <w:tr w:rsidR="00DD5F39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1E6381" w:rsidRDefault="00DD5F39" w:rsidP="00971E98">
            <w:pPr>
              <w:widowControl w:val="0"/>
              <w:tabs>
                <w:tab w:val="left" w:pos="180"/>
              </w:tabs>
              <w:jc w:val="both"/>
            </w:pPr>
            <w:r w:rsidRPr="001E6381">
              <w:t>Тип РУ</w:t>
            </w:r>
            <w:r w:rsidR="00971E98" w:rsidRPr="001E6381">
              <w:t>-6 кВ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1E6381" w:rsidRDefault="00971E98" w:rsidP="00EA5FE3">
            <w:pPr>
              <w:widowControl w:val="0"/>
              <w:tabs>
                <w:tab w:val="left" w:pos="180"/>
              </w:tabs>
              <w:jc w:val="center"/>
              <w:rPr>
                <w:color w:val="000000"/>
              </w:rPr>
            </w:pPr>
            <w:r w:rsidRPr="001E6381">
              <w:t>КРУ К-</w:t>
            </w:r>
            <w:r w:rsidRPr="001E6381">
              <w:rPr>
                <w:lang w:val="en-US"/>
              </w:rPr>
              <w:t>XXVI</w:t>
            </w:r>
          </w:p>
        </w:tc>
      </w:tr>
      <w:tr w:rsidR="00DD5F39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1E6381" w:rsidRDefault="00DD5F39" w:rsidP="008A61AC">
            <w:pPr>
              <w:widowControl w:val="0"/>
              <w:tabs>
                <w:tab w:val="left" w:pos="180"/>
              </w:tabs>
              <w:jc w:val="both"/>
            </w:pPr>
            <w:r w:rsidRPr="001E6381">
              <w:t>Количеств</w:t>
            </w:r>
            <w:r w:rsidR="00B91198" w:rsidRPr="001E6381">
              <w:t xml:space="preserve">о и мощность силовых </w:t>
            </w:r>
            <w:r w:rsidRPr="001E6381">
              <w:t>трансформаторов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1E6381" w:rsidRDefault="00971E98" w:rsidP="00EA5FE3">
            <w:pPr>
              <w:widowControl w:val="0"/>
              <w:tabs>
                <w:tab w:val="left" w:pos="180"/>
              </w:tabs>
              <w:jc w:val="center"/>
              <w:rPr>
                <w:color w:val="000000"/>
              </w:rPr>
            </w:pPr>
            <w:r w:rsidRPr="001E6381">
              <w:t>Т1 – 25 МВА, Т2 – 20 МВА</w:t>
            </w:r>
          </w:p>
        </w:tc>
      </w:tr>
      <w:tr w:rsidR="00DD5F39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1E6381" w:rsidRDefault="00DD1F75" w:rsidP="008A61AC">
            <w:pPr>
              <w:widowControl w:val="0"/>
              <w:tabs>
                <w:tab w:val="left" w:pos="180"/>
              </w:tabs>
              <w:jc w:val="both"/>
            </w:pPr>
            <w:r w:rsidRPr="001E6381">
              <w:t xml:space="preserve">Ток однофазного замыкания на землю в сети 6 кВ ПС 110 кВ </w:t>
            </w:r>
            <w:proofErr w:type="spellStart"/>
            <w:r w:rsidRPr="001E6381">
              <w:t>Рассказовская</w:t>
            </w:r>
            <w:proofErr w:type="spellEnd"/>
            <w:r w:rsidR="00C11422" w:rsidRPr="001E6381">
              <w:t xml:space="preserve"> для сетей филиала ПАО «</w:t>
            </w:r>
            <w:proofErr w:type="spellStart"/>
            <w:r w:rsidR="00C11422" w:rsidRPr="001E6381">
              <w:t>Россети</w:t>
            </w:r>
            <w:proofErr w:type="spellEnd"/>
            <w:r w:rsidR="00C11422" w:rsidRPr="001E6381">
              <w:t xml:space="preserve"> Центр»-«Тамбовэнерго»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D37" w:rsidRPr="001E6381" w:rsidRDefault="00DD1F75" w:rsidP="00EA5FE3">
            <w:pPr>
              <w:widowControl w:val="0"/>
              <w:tabs>
                <w:tab w:val="left" w:pos="180"/>
              </w:tabs>
              <w:jc w:val="center"/>
            </w:pPr>
            <w:r w:rsidRPr="001E6381">
              <w:t xml:space="preserve">16,63 </w:t>
            </w:r>
            <w:proofErr w:type="gramStart"/>
            <w:r w:rsidRPr="001E6381">
              <w:t>А</w:t>
            </w:r>
            <w:proofErr w:type="gramEnd"/>
            <w:r w:rsidRPr="001E6381">
              <w:t xml:space="preserve"> по 1 СШ, 7,45 А по 2 СШ </w:t>
            </w:r>
          </w:p>
          <w:p w:rsidR="00866498" w:rsidRPr="001E6381" w:rsidRDefault="00DD1F75" w:rsidP="00EA5FE3">
            <w:pPr>
              <w:widowControl w:val="0"/>
              <w:tabs>
                <w:tab w:val="left" w:pos="180"/>
              </w:tabs>
              <w:jc w:val="center"/>
            </w:pPr>
            <w:r w:rsidRPr="001E6381">
              <w:t>(24,08 А итого по 1, 2 СШ)</w:t>
            </w:r>
          </w:p>
          <w:p w:rsidR="00C11422" w:rsidRPr="001E6381" w:rsidRDefault="00C11422" w:rsidP="00FB6934">
            <w:pPr>
              <w:widowControl w:val="0"/>
              <w:tabs>
                <w:tab w:val="left" w:pos="180"/>
              </w:tabs>
              <w:jc w:val="center"/>
              <w:rPr>
                <w:color w:val="FF0000"/>
              </w:rPr>
            </w:pPr>
          </w:p>
        </w:tc>
      </w:tr>
      <w:tr w:rsidR="0098792F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92F" w:rsidRPr="001E6381" w:rsidRDefault="0098792F" w:rsidP="008A61AC">
            <w:pPr>
              <w:widowControl w:val="0"/>
              <w:tabs>
                <w:tab w:val="left" w:pos="180"/>
              </w:tabs>
              <w:jc w:val="both"/>
            </w:pPr>
            <w:r w:rsidRPr="001E6381">
              <w:t>Наличие резервной ячейки 6 кВ для подключения ДГР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92F" w:rsidRPr="001E6381" w:rsidRDefault="0098792F" w:rsidP="006153B8">
            <w:pPr>
              <w:widowControl w:val="0"/>
              <w:tabs>
                <w:tab w:val="left" w:pos="180"/>
              </w:tabs>
              <w:jc w:val="center"/>
            </w:pPr>
            <w:r w:rsidRPr="001E6381">
              <w:t>да</w:t>
            </w:r>
            <w:r w:rsidR="006153B8">
              <w:t xml:space="preserve"> (ячейка БСК 6 кВ)</w:t>
            </w:r>
          </w:p>
        </w:tc>
      </w:tr>
      <w:tr w:rsidR="00DD1F75" w:rsidRPr="00D72ED4" w:rsidTr="00D54B40">
        <w:tc>
          <w:tcPr>
            <w:tcW w:w="9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F75" w:rsidRPr="001E6381" w:rsidRDefault="00DD1F75" w:rsidP="00DD1F75">
            <w:pPr>
              <w:widowControl w:val="0"/>
              <w:tabs>
                <w:tab w:val="left" w:pos="180"/>
              </w:tabs>
              <w:jc w:val="center"/>
            </w:pPr>
            <w:r w:rsidRPr="001E6381">
              <w:rPr>
                <w:b/>
              </w:rPr>
              <w:t>Характеристики проектируемого оборудования</w:t>
            </w:r>
          </w:p>
        </w:tc>
      </w:tr>
      <w:tr w:rsidR="00DD5F39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F39" w:rsidRPr="001E6381" w:rsidRDefault="00625A65" w:rsidP="008A61AC">
            <w:pPr>
              <w:widowControl w:val="0"/>
              <w:tabs>
                <w:tab w:val="left" w:pos="180"/>
              </w:tabs>
              <w:jc w:val="both"/>
            </w:pPr>
            <w:r w:rsidRPr="001E6381">
              <w:t>Дугогасящий реактор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498" w:rsidRPr="001E6381" w:rsidRDefault="00625A65" w:rsidP="00E80F1D">
            <w:pPr>
              <w:widowControl w:val="0"/>
              <w:tabs>
                <w:tab w:val="left" w:pos="180"/>
              </w:tabs>
              <w:jc w:val="both"/>
              <w:rPr>
                <w:iCs/>
              </w:rPr>
            </w:pPr>
            <w:r w:rsidRPr="001E6381">
              <w:t xml:space="preserve">6 кВ, комплектно </w:t>
            </w:r>
            <w:r w:rsidRPr="001E6381">
              <w:rPr>
                <w:bCs/>
              </w:rPr>
              <w:t xml:space="preserve">с </w:t>
            </w:r>
            <w:proofErr w:type="spellStart"/>
            <w:r w:rsidRPr="001E6381">
              <w:rPr>
                <w:bCs/>
              </w:rPr>
              <w:t>нейтралеобразующим</w:t>
            </w:r>
            <w:proofErr w:type="spellEnd"/>
            <w:r w:rsidRPr="001E6381">
              <w:rPr>
                <w:bCs/>
              </w:rPr>
              <w:t xml:space="preserve"> трансформатор</w:t>
            </w:r>
            <w:r w:rsidR="00782693" w:rsidRPr="001E6381">
              <w:rPr>
                <w:bCs/>
              </w:rPr>
              <w:t>о</w:t>
            </w:r>
            <w:r w:rsidRPr="001E6381">
              <w:rPr>
                <w:bCs/>
              </w:rPr>
              <w:t>м (фильтр</w:t>
            </w:r>
            <w:r w:rsidR="00782693" w:rsidRPr="001E6381">
              <w:rPr>
                <w:bCs/>
              </w:rPr>
              <w:t>о</w:t>
            </w:r>
            <w:r w:rsidRPr="001E6381">
              <w:rPr>
                <w:bCs/>
              </w:rPr>
              <w:t>м)</w:t>
            </w:r>
            <w:r w:rsidR="00495A4A" w:rsidRPr="001E6381">
              <w:rPr>
                <w:bCs/>
              </w:rPr>
              <w:t xml:space="preserve">, </w:t>
            </w:r>
            <w:r w:rsidR="00495A4A" w:rsidRPr="001E6381">
              <w:t>шкафом автоматики</w:t>
            </w:r>
            <w:r w:rsidR="00495A4A" w:rsidRPr="001E6381">
              <w:rPr>
                <w:bCs/>
              </w:rPr>
              <w:t xml:space="preserve"> </w:t>
            </w:r>
            <w:r w:rsidRPr="001E6381">
              <w:rPr>
                <w:bCs/>
              </w:rPr>
              <w:t>и однополюсным разъединител</w:t>
            </w:r>
            <w:r w:rsidR="00782693" w:rsidRPr="001E6381">
              <w:rPr>
                <w:bCs/>
              </w:rPr>
              <w:t>е</w:t>
            </w:r>
            <w:r w:rsidRPr="001E6381">
              <w:rPr>
                <w:bCs/>
              </w:rPr>
              <w:t xml:space="preserve">м, с подключением через выключатель к шинам 6 кВ </w:t>
            </w:r>
            <w:r w:rsidRPr="001E6381">
              <w:t xml:space="preserve">ПС </w:t>
            </w:r>
            <w:proofErr w:type="spellStart"/>
            <w:r w:rsidRPr="001E6381">
              <w:t>Рассказовская</w:t>
            </w:r>
            <w:proofErr w:type="spellEnd"/>
            <w:r w:rsidR="00F51D8C" w:rsidRPr="001E6381">
              <w:t>.</w:t>
            </w:r>
            <w:r w:rsidR="00230845" w:rsidRPr="001E6381">
              <w:t xml:space="preserve"> </w:t>
            </w:r>
            <w:r w:rsidR="00E80F1D">
              <w:t>В</w:t>
            </w:r>
            <w:r w:rsidR="00E80F1D" w:rsidRPr="001E6381">
              <w:t>озможность использования существующей резервной ячейки</w:t>
            </w:r>
            <w:r w:rsidR="00326D85">
              <w:t xml:space="preserve"> 6 кВ</w:t>
            </w:r>
            <w:r w:rsidR="00E80F1D" w:rsidRPr="001E6381">
              <w:t xml:space="preserve"> </w:t>
            </w:r>
            <w:r w:rsidR="00E80F1D">
              <w:t>уточнить проектом (в случае</w:t>
            </w:r>
            <w:r w:rsidR="00230845" w:rsidRPr="001E6381">
              <w:t xml:space="preserve"> </w:t>
            </w:r>
            <w:r w:rsidR="00E80F1D">
              <w:t>необходимости предусмотреть монтаж дополнительного оборудования).</w:t>
            </w:r>
          </w:p>
        </w:tc>
      </w:tr>
      <w:tr w:rsidR="0048460D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0D" w:rsidRPr="001E6381" w:rsidRDefault="0048460D" w:rsidP="0048460D">
            <w:pPr>
              <w:widowControl w:val="0"/>
              <w:tabs>
                <w:tab w:val="left" w:pos="180"/>
              </w:tabs>
              <w:jc w:val="both"/>
            </w:pPr>
            <w:r w:rsidRPr="001E6381">
              <w:t xml:space="preserve">Мощность реактора, кВА 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0D" w:rsidRPr="001E6381" w:rsidRDefault="0048460D" w:rsidP="0048460D">
            <w:pPr>
              <w:widowControl w:val="0"/>
              <w:tabs>
                <w:tab w:val="left" w:pos="180"/>
              </w:tabs>
              <w:jc w:val="both"/>
            </w:pPr>
            <w:r w:rsidRPr="001E6381">
              <w:t>Определить проектом (предусмотреть запас по мощности (в связи с погрешностью расчетного метода и наличии абонентских кабельных линий по которым отсутствуют данные))</w:t>
            </w:r>
          </w:p>
        </w:tc>
      </w:tr>
      <w:tr w:rsidR="0048460D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0D" w:rsidRPr="001E6381" w:rsidRDefault="0048460D" w:rsidP="008A61AC">
            <w:pPr>
              <w:widowControl w:val="0"/>
              <w:tabs>
                <w:tab w:val="left" w:pos="180"/>
              </w:tabs>
              <w:jc w:val="both"/>
            </w:pPr>
            <w:r w:rsidRPr="001E6381">
              <w:t>Диапазон регулирования тока реактора, А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0D" w:rsidRPr="001E6381" w:rsidRDefault="0048460D" w:rsidP="0048460D">
            <w:pPr>
              <w:widowControl w:val="0"/>
              <w:tabs>
                <w:tab w:val="left" w:pos="180"/>
              </w:tabs>
              <w:jc w:val="both"/>
            </w:pPr>
            <w:r w:rsidRPr="001E6381">
              <w:t>Определить проектом (предусмотреть запас по диапазону регулирования тока реактора (в связи с погрешностью расчетного метода и наличии абонентских кабельных линий по которым отсутствуют данные))</w:t>
            </w:r>
          </w:p>
        </w:tc>
      </w:tr>
      <w:tr w:rsidR="00625A65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65" w:rsidRPr="001E6381" w:rsidRDefault="00625A65" w:rsidP="008A61AC">
            <w:pPr>
              <w:widowControl w:val="0"/>
              <w:tabs>
                <w:tab w:val="left" w:pos="180"/>
              </w:tabs>
              <w:jc w:val="both"/>
            </w:pPr>
            <w:r w:rsidRPr="001E6381">
              <w:t>Автоматика дугогасящего реактора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65" w:rsidRPr="001E6381" w:rsidRDefault="00625A65" w:rsidP="00866498">
            <w:pPr>
              <w:widowControl w:val="0"/>
              <w:tabs>
                <w:tab w:val="left" w:pos="180"/>
              </w:tabs>
              <w:jc w:val="both"/>
              <w:rPr>
                <w:iCs/>
              </w:rPr>
            </w:pPr>
            <w:r w:rsidRPr="001E6381">
              <w:rPr>
                <w:bCs/>
              </w:rPr>
              <w:t xml:space="preserve">на микропроцессорной основе, обеспечивающая работоспособность системы компенсации без искусственного смещения </w:t>
            </w:r>
            <w:proofErr w:type="spellStart"/>
            <w:r w:rsidRPr="001E6381">
              <w:rPr>
                <w:bCs/>
              </w:rPr>
              <w:t>нейтрали</w:t>
            </w:r>
            <w:proofErr w:type="spellEnd"/>
            <w:r w:rsidRPr="001E6381">
              <w:rPr>
                <w:bCs/>
              </w:rPr>
              <w:t xml:space="preserve">. </w:t>
            </w:r>
            <w:r w:rsidR="00B3233C" w:rsidRPr="001E6381">
              <w:rPr>
                <w:bCs/>
              </w:rPr>
              <w:t xml:space="preserve">Работоспособность автоматических регуляторов должна быть обеспечена при малом значении напряжения естественной </w:t>
            </w:r>
            <w:proofErr w:type="spellStart"/>
            <w:r w:rsidR="00B3233C" w:rsidRPr="001E6381">
              <w:rPr>
                <w:bCs/>
              </w:rPr>
              <w:t>несимметрии</w:t>
            </w:r>
            <w:proofErr w:type="spellEnd"/>
            <w:r w:rsidR="00B3233C" w:rsidRPr="001E6381">
              <w:rPr>
                <w:bCs/>
              </w:rPr>
              <w:t>.</w:t>
            </w:r>
            <w:r w:rsidR="00B3233C" w:rsidRPr="001E6381">
              <w:t xml:space="preserve"> </w:t>
            </w:r>
            <w:r w:rsidRPr="001E6381">
              <w:t>Автоматические регуляторы ДГР должны иметь функцию регистрации событий в целях обеспечения оценки работоспособности системы компенсации</w:t>
            </w:r>
            <w:r w:rsidR="00205D2B" w:rsidRPr="001E6381">
              <w:t>, а также наличия дополнительной информации при расследовании причин технологических нарушений. Минимальный набор параметров: напряжение 3</w:t>
            </w:r>
            <w:r w:rsidR="00205D2B" w:rsidRPr="001E6381">
              <w:rPr>
                <w:lang w:val="en-US"/>
              </w:rPr>
              <w:t>U</w:t>
            </w:r>
            <w:r w:rsidR="00205D2B" w:rsidRPr="001E6381">
              <w:t>0, фазные напряжения, дата и время возникновения замыкания.</w:t>
            </w:r>
          </w:p>
        </w:tc>
      </w:tr>
      <w:tr w:rsidR="00625A65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65" w:rsidRPr="001E6381" w:rsidRDefault="00625A65" w:rsidP="008A61AC">
            <w:pPr>
              <w:widowControl w:val="0"/>
              <w:tabs>
                <w:tab w:val="left" w:pos="180"/>
              </w:tabs>
              <w:jc w:val="both"/>
            </w:pPr>
            <w:r w:rsidRPr="001E6381">
              <w:t>Тип подключения ДГР к ячейкам 6 кВ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65" w:rsidRPr="001E6381" w:rsidRDefault="00625A65" w:rsidP="002F5A87">
            <w:pPr>
              <w:widowControl w:val="0"/>
              <w:tabs>
                <w:tab w:val="left" w:pos="180"/>
              </w:tabs>
              <w:jc w:val="both"/>
              <w:rPr>
                <w:iCs/>
              </w:rPr>
            </w:pPr>
            <w:r w:rsidRPr="001E6381">
              <w:rPr>
                <w:bCs/>
              </w:rPr>
              <w:t>кабельн</w:t>
            </w:r>
            <w:r w:rsidR="00EB5BBC" w:rsidRPr="001E6381">
              <w:rPr>
                <w:bCs/>
              </w:rPr>
              <w:t>ой</w:t>
            </w:r>
            <w:r w:rsidRPr="001E6381">
              <w:rPr>
                <w:bCs/>
              </w:rPr>
              <w:t xml:space="preserve"> лини</w:t>
            </w:r>
            <w:r w:rsidR="002F5A87">
              <w:rPr>
                <w:bCs/>
              </w:rPr>
              <w:t>ей</w:t>
            </w:r>
          </w:p>
        </w:tc>
      </w:tr>
      <w:tr w:rsidR="00625A65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65" w:rsidRPr="001E6381" w:rsidRDefault="00625A65" w:rsidP="008A61AC">
            <w:pPr>
              <w:widowControl w:val="0"/>
              <w:tabs>
                <w:tab w:val="left" w:pos="180"/>
              </w:tabs>
              <w:jc w:val="both"/>
            </w:pPr>
            <w:r w:rsidRPr="001E6381">
              <w:t>Тип выключателя</w:t>
            </w:r>
            <w:r w:rsidR="00686D37" w:rsidRPr="001E6381">
              <w:t xml:space="preserve"> 6 кВ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65" w:rsidRPr="001E6381" w:rsidRDefault="00625A65" w:rsidP="00866498">
            <w:pPr>
              <w:widowControl w:val="0"/>
              <w:tabs>
                <w:tab w:val="left" w:pos="180"/>
              </w:tabs>
              <w:jc w:val="both"/>
              <w:rPr>
                <w:iCs/>
              </w:rPr>
            </w:pPr>
            <w:r w:rsidRPr="001E6381">
              <w:rPr>
                <w:rStyle w:val="extended-textshort"/>
              </w:rPr>
              <w:t>вакуумный</w:t>
            </w:r>
            <w:r w:rsidR="00EB5BBC" w:rsidRPr="001E6381">
              <w:rPr>
                <w:rStyle w:val="extended-textshort"/>
              </w:rPr>
              <w:t xml:space="preserve"> (проектом уточнить возможность использования существующего выключателя)</w:t>
            </w:r>
          </w:p>
        </w:tc>
      </w:tr>
      <w:tr w:rsidR="006B32F3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2F3" w:rsidRPr="001E6381" w:rsidRDefault="006B32F3" w:rsidP="006B32F3">
            <w:r w:rsidRPr="001E6381">
              <w:t>Климатическое ис</w:t>
            </w:r>
            <w:r w:rsidR="00AF1210" w:rsidRPr="001E6381">
              <w:t xml:space="preserve">полнение и категория размещения </w:t>
            </w:r>
            <w:r w:rsidRPr="001E6381">
              <w:t xml:space="preserve">по ГОСТ 15150 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F3" w:rsidRPr="001E6381" w:rsidRDefault="006B32F3" w:rsidP="006B32F3">
            <w:pPr>
              <w:jc w:val="center"/>
            </w:pPr>
            <w:r w:rsidRPr="001E6381">
              <w:t>У1</w:t>
            </w:r>
          </w:p>
        </w:tc>
      </w:tr>
      <w:tr w:rsidR="00AF1210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10" w:rsidRPr="001E6381" w:rsidRDefault="00AF1210" w:rsidP="00AF1210">
            <w:r w:rsidRPr="001E6381">
              <w:t xml:space="preserve">Высота установки над уровнем моря, м 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10" w:rsidRPr="001E6381" w:rsidRDefault="00AF1210" w:rsidP="00AF1210">
            <w:pPr>
              <w:jc w:val="center"/>
            </w:pPr>
            <w:r w:rsidRPr="001E6381">
              <w:t>1000</w:t>
            </w:r>
          </w:p>
        </w:tc>
      </w:tr>
      <w:tr w:rsidR="00AF1210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10" w:rsidRPr="001E6381" w:rsidRDefault="00AF1210" w:rsidP="00AF1210">
            <w:pPr>
              <w:widowControl w:val="0"/>
              <w:tabs>
                <w:tab w:val="left" w:pos="180"/>
              </w:tabs>
              <w:jc w:val="both"/>
            </w:pPr>
            <w:r w:rsidRPr="001E6381">
              <w:t>Релейная защита и автоматика (РЗА)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both"/>
            </w:pPr>
            <w:r w:rsidRPr="001E6381">
              <w:t>микропроцессорное устройство УРЗА выключателя 6 кВ должно обеспечивать: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>- максимальную токовую защиту (МТЗ) с контролем двух или трех фазных токов, количество ступеней защиты определить проектом с возможностью использования направленности;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>- дополнительная ступень МТЗ для сигнализации длительных перегрузок;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>- автоматический ввод ускорения любой из ступеней МТЗ при выключении выключателя;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>- защиту от обрыва фаз;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>- защиту от однофазных замыканий на землю с действием на сигнал и отключение с возможностью использования направленности;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>- выдачу сигнала пуска МТЗ для организации логической защиты шин;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>- автоматику управления выключателем с защитой от многократных включений;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>- возможность подключения внешних защит;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>- индивидуальный УРОВ при отказе своего выключателя;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>- одно или двукратное АПВ;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>- определение места повреждения при срабатывании МТЗ;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>- возможность задания внутренней конфигурации;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 xml:space="preserve">- возможность ввода и хранения </w:t>
            </w:r>
            <w:proofErr w:type="spellStart"/>
            <w:r w:rsidRPr="001E6381">
              <w:t>уставок</w:t>
            </w:r>
            <w:proofErr w:type="spellEnd"/>
            <w:r w:rsidRPr="001E6381">
              <w:t>;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 xml:space="preserve">- хранение параметров настройки и </w:t>
            </w:r>
            <w:proofErr w:type="spellStart"/>
            <w:r w:rsidRPr="001E6381">
              <w:t>уставок</w:t>
            </w:r>
            <w:proofErr w:type="spellEnd"/>
            <w:r w:rsidRPr="001E6381">
              <w:t xml:space="preserve"> в течение всего срока службы, вне зависимости от наличия питающего напряжения;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>- функции аварийного осциллографа и регистратора событий;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>- контроль и индикацию положения выключателя, и контроль исправности его цепей управления;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 xml:space="preserve">- возможность передачи параметров аварии, ввода и изменения </w:t>
            </w:r>
            <w:proofErr w:type="spellStart"/>
            <w:r w:rsidRPr="001E6381">
              <w:t>уставок</w:t>
            </w:r>
            <w:proofErr w:type="spellEnd"/>
            <w:r w:rsidRPr="001E6381">
              <w:t>, дистанционного управления выключателем по линии связи;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>- постоянный оперативный контроль работоспособности (самодиагностику);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>- блокировку выходов при неисправности устройства для исключения ложных срабатываний;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>- гальваническую развязку всех входов и выходов, включая питание, для обеспечения высокой помехозащищенности;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>- соответствие требованиям ГОСТ и МЭК по электромагнитной совместимости и помехоустойчивости;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>- хранение параметров настройки и конфигурации в течение всего срока службы вне зависимости от наличия напряжения питания;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>- выполнение функций с возможностью срабатывания выходных реле в течение времени, достаточного для отключения выключателя, при полном, пропадании оперативного питания от номинального значения;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>- совместимость с устройствами защиты и автоматики разных производителей (электромеханическими, микроэлектронными, микропроцессорными) и сопряжение со стандартными каналами телемеханики.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 xml:space="preserve">   Микропроцессорное устройство УРЗА выключателя 6 кВ не должно ложно срабатывать и повреждаться при: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>- замыкании на землю цепей оперативного тока;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>- снятии и подаче оперативного тока, а также при перерывах питания любой длительности с последующим восстановлением;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>- подаче оперативного тока обратной полярности.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>Технические решения по релейной защите (РЗА), с использованием микропроцессорных устройств, должны содержать: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>- схемы размещения устройств релейной защиты;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>- схемы организации цепей оперативного тока РЗА;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 xml:space="preserve">- принципиальные схемы управления и автоматики (алгоритмы </w:t>
            </w:r>
            <w:proofErr w:type="gramStart"/>
            <w:r w:rsidRPr="001E6381">
              <w:t>функционирования)  выключателей</w:t>
            </w:r>
            <w:proofErr w:type="gramEnd"/>
            <w:r w:rsidRPr="001E6381">
              <w:t>;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>- схемы распределения по трансформаторам тока и напряжения РЗА, информационно-измерительных систем автоматизированных систем управления технологическим процессом, автоматизированных информационно-измерительных систем коммерческого учета электроэнергии на объекте проектирования и объектах, технологически связанных с объектом проектирования;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>- схема организации цепей переменного напряжения;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>- принципиальные и функционально-логические схемы (алгоритмы функционирования) РЗА и внешних связей с другими РЗА, коммутационными аппаратами, устройствами передачи аварийных сигналов и команд на объекте проектирования с указанием: входных цепей; выходных цепей; переключающих устройств (испытательных блоков, переключателей и т.п.), необходимых для оперативного ввода/вывода из работы устройств РЗА и отдельных функций и цепей; сигналов, отображаемых с помощью светодиодов и передаваемых в ТМ;</w:t>
            </w:r>
          </w:p>
          <w:p w:rsidR="00AF1210" w:rsidRPr="001E6381" w:rsidRDefault="00AF1210" w:rsidP="00AF121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 w:firstLine="276"/>
              <w:jc w:val="both"/>
            </w:pPr>
            <w:r w:rsidRPr="001E6381">
              <w:t>- перечень всех функций РЗА защищаемого элемента сети необходимых на данном объекте;</w:t>
            </w:r>
          </w:p>
          <w:p w:rsidR="00AF1210" w:rsidRPr="001E6381" w:rsidRDefault="00AF1210" w:rsidP="00AF1210">
            <w:pPr>
              <w:widowControl w:val="0"/>
              <w:tabs>
                <w:tab w:val="left" w:pos="532"/>
              </w:tabs>
              <w:ind w:firstLine="244"/>
              <w:jc w:val="both"/>
            </w:pPr>
            <w:r w:rsidRPr="001E6381">
              <w:t xml:space="preserve">- обоснование (расчеты) требуемых номинальных первичных и вторичных токов трансформаторов тока, а также величин мощности вторичных обмоток трансформаторов тока и напряжения (на основании обосновывающих расчетов с учетом видов устройств РЗА, их потребления, ориентировочных длин кабелей, значений токов КЗ и допустимой погрешности для каждого вида защит в месте их </w:t>
            </w:r>
            <w:proofErr w:type="gramStart"/>
            <w:r w:rsidRPr="001E6381">
              <w:t>установки,  в</w:t>
            </w:r>
            <w:proofErr w:type="gramEnd"/>
            <w:r w:rsidRPr="001E6381">
              <w:t xml:space="preserve"> других точках сети и т.п.).</w:t>
            </w:r>
          </w:p>
          <w:p w:rsidR="000E0E26" w:rsidRPr="001E6381" w:rsidRDefault="000E0E26" w:rsidP="00AF1210">
            <w:pPr>
              <w:widowControl w:val="0"/>
              <w:tabs>
                <w:tab w:val="left" w:pos="532"/>
              </w:tabs>
              <w:ind w:firstLine="244"/>
              <w:jc w:val="both"/>
            </w:pPr>
            <w:r w:rsidRPr="001E6381">
              <w:rPr>
                <w:rStyle w:val="extended-textshort"/>
              </w:rPr>
              <w:t>Проектом уточнить возможность использования существующих устройств РЗА.</w:t>
            </w:r>
          </w:p>
          <w:p w:rsidR="009C14B3" w:rsidRPr="001E6381" w:rsidRDefault="009C14B3" w:rsidP="00FA438F">
            <w:pPr>
              <w:widowControl w:val="0"/>
              <w:tabs>
                <w:tab w:val="left" w:pos="532"/>
              </w:tabs>
              <w:ind w:firstLine="244"/>
              <w:jc w:val="both"/>
              <w:rPr>
                <w:iCs/>
              </w:rPr>
            </w:pPr>
            <w:r w:rsidRPr="001E6381">
              <w:t xml:space="preserve">Проектом определить </w:t>
            </w:r>
            <w:r w:rsidR="00FA438F" w:rsidRPr="001E6381">
              <w:t xml:space="preserve">возможность использования существующих трансформаторов тока, при </w:t>
            </w:r>
            <w:r w:rsidRPr="001E6381">
              <w:t>необходимост</w:t>
            </w:r>
            <w:r w:rsidR="00FA438F" w:rsidRPr="001E6381">
              <w:t>и</w:t>
            </w:r>
            <w:r w:rsidRPr="001E6381">
              <w:t xml:space="preserve"> </w:t>
            </w:r>
            <w:r w:rsidR="00FA438F" w:rsidRPr="001E6381">
              <w:t>предусмотреть их замену</w:t>
            </w:r>
            <w:r w:rsidR="000D6917" w:rsidRPr="001E6381">
              <w:t>.</w:t>
            </w:r>
          </w:p>
        </w:tc>
      </w:tr>
      <w:tr w:rsidR="00D72A0E" w:rsidRPr="00D72ED4" w:rsidTr="00707F6A">
        <w:tc>
          <w:tcPr>
            <w:tcW w:w="9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0E" w:rsidRPr="001E6381" w:rsidRDefault="00D72A0E" w:rsidP="00DB65B6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1E6381">
              <w:rPr>
                <w:b/>
              </w:rPr>
              <w:t xml:space="preserve">Требования к </w:t>
            </w:r>
            <w:proofErr w:type="spellStart"/>
            <w:r w:rsidRPr="001E6381">
              <w:rPr>
                <w:b/>
              </w:rPr>
              <w:t>нейтралеобразующе</w:t>
            </w:r>
            <w:r w:rsidR="00DB65B6" w:rsidRPr="001E6381">
              <w:rPr>
                <w:b/>
              </w:rPr>
              <w:t>му</w:t>
            </w:r>
            <w:proofErr w:type="spellEnd"/>
            <w:r w:rsidRPr="001E6381">
              <w:rPr>
                <w:b/>
              </w:rPr>
              <w:t xml:space="preserve"> трансформатор</w:t>
            </w:r>
            <w:r w:rsidR="00DB65B6" w:rsidRPr="001E6381">
              <w:rPr>
                <w:b/>
              </w:rPr>
              <w:t>у</w:t>
            </w:r>
          </w:p>
        </w:tc>
      </w:tr>
      <w:tr w:rsidR="00AF1210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10" w:rsidRPr="001E6381" w:rsidRDefault="00AF1210" w:rsidP="00674BC5">
            <w:pPr>
              <w:widowControl w:val="0"/>
              <w:tabs>
                <w:tab w:val="left" w:pos="180"/>
              </w:tabs>
              <w:jc w:val="both"/>
            </w:pPr>
            <w:r w:rsidRPr="001E6381">
              <w:t xml:space="preserve">Тип 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10" w:rsidRPr="001E6381" w:rsidRDefault="00AF1210" w:rsidP="00CD6180">
            <w:pPr>
              <w:pStyle w:val="aff4"/>
              <w:tabs>
                <w:tab w:val="left" w:pos="993"/>
              </w:tabs>
              <w:autoSpaceDE w:val="0"/>
              <w:autoSpaceDN w:val="0"/>
              <w:adjustRightInd w:val="0"/>
              <w:ind w:left="0"/>
              <w:jc w:val="center"/>
            </w:pPr>
            <w:r w:rsidRPr="001E6381">
              <w:t>масляный герметичный</w:t>
            </w:r>
          </w:p>
        </w:tc>
      </w:tr>
      <w:tr w:rsidR="00AF1210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10" w:rsidRPr="001E6381" w:rsidRDefault="00AF1210" w:rsidP="00674BC5">
            <w:r w:rsidRPr="001E6381">
              <w:t>Номинальное напряжение ВН, кВ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10" w:rsidRPr="001E6381" w:rsidRDefault="00AF1210" w:rsidP="00AF1210">
            <w:pPr>
              <w:jc w:val="center"/>
              <w:rPr>
                <w:vertAlign w:val="superscript"/>
              </w:rPr>
            </w:pPr>
            <w:r w:rsidRPr="001E6381">
              <w:t>6</w:t>
            </w:r>
          </w:p>
        </w:tc>
      </w:tr>
      <w:tr w:rsidR="00AF1210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10" w:rsidRPr="001E6381" w:rsidRDefault="00AF1210" w:rsidP="00674BC5">
            <w:r w:rsidRPr="001E6381">
              <w:t>Мощность, кВА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210" w:rsidRPr="001E6381" w:rsidRDefault="00AF1210" w:rsidP="00AF1210">
            <w:pPr>
              <w:jc w:val="center"/>
            </w:pPr>
            <w:r w:rsidRPr="001E6381">
              <w:rPr>
                <w:bCs/>
                <w:color w:val="000000"/>
              </w:rPr>
              <w:t>определить проектом</w:t>
            </w:r>
          </w:p>
        </w:tc>
      </w:tr>
      <w:tr w:rsidR="00D72A0E" w:rsidRPr="00D72ED4" w:rsidTr="002043F5">
        <w:tc>
          <w:tcPr>
            <w:tcW w:w="9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0E" w:rsidRPr="001E6381" w:rsidRDefault="00D72A0E" w:rsidP="00AF1210">
            <w:pPr>
              <w:jc w:val="center"/>
              <w:rPr>
                <w:b/>
                <w:bCs/>
                <w:color w:val="000000"/>
              </w:rPr>
            </w:pPr>
            <w:r w:rsidRPr="001E6381">
              <w:rPr>
                <w:b/>
                <w:bCs/>
                <w:color w:val="000000"/>
              </w:rPr>
              <w:t>Требования к разъединителю</w:t>
            </w:r>
          </w:p>
        </w:tc>
      </w:tr>
      <w:tr w:rsidR="000355C9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C9" w:rsidRPr="001E6381" w:rsidRDefault="000355C9" w:rsidP="00674BC5">
            <w:r w:rsidRPr="001E6381">
              <w:t>Номинальное напряжение, кВ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C9" w:rsidRPr="001E6381" w:rsidRDefault="000355C9" w:rsidP="000355C9">
            <w:pPr>
              <w:jc w:val="center"/>
              <w:rPr>
                <w:vertAlign w:val="superscript"/>
              </w:rPr>
            </w:pPr>
            <w:r w:rsidRPr="001E6381">
              <w:t>6</w:t>
            </w:r>
          </w:p>
        </w:tc>
      </w:tr>
      <w:tr w:rsidR="002F2CB1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B1" w:rsidRPr="001E6381" w:rsidRDefault="002F2CB1" w:rsidP="00674BC5">
            <w:r w:rsidRPr="001E6381">
              <w:t xml:space="preserve">Номинальный ток, А 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B1" w:rsidRPr="001E6381" w:rsidRDefault="002F2CB1" w:rsidP="002F2CB1">
            <w:pPr>
              <w:jc w:val="center"/>
            </w:pPr>
            <w:r w:rsidRPr="001E6381">
              <w:t>определить проектом</w:t>
            </w:r>
          </w:p>
        </w:tc>
      </w:tr>
      <w:tr w:rsidR="002F2CB1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B1" w:rsidRPr="001E6381" w:rsidRDefault="002F2CB1" w:rsidP="00674BC5">
            <w:r w:rsidRPr="001E6381">
              <w:t xml:space="preserve">Ток термической стойкости, кА, не менее 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B1" w:rsidRPr="001E6381" w:rsidRDefault="002F2CB1" w:rsidP="002F2CB1">
            <w:pPr>
              <w:jc w:val="center"/>
            </w:pPr>
            <w:r w:rsidRPr="001E6381">
              <w:t>10</w:t>
            </w:r>
          </w:p>
        </w:tc>
      </w:tr>
      <w:tr w:rsidR="002F2CB1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B1" w:rsidRPr="001E6381" w:rsidRDefault="002F2CB1" w:rsidP="00674BC5">
            <w:r w:rsidRPr="001E6381">
              <w:t xml:space="preserve">Ток электродинамической стойкости, кА, не менее 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B1" w:rsidRPr="001E6381" w:rsidRDefault="002F2CB1" w:rsidP="002F2CB1">
            <w:pPr>
              <w:jc w:val="center"/>
            </w:pPr>
            <w:r w:rsidRPr="001E6381">
              <w:t xml:space="preserve">25 </w:t>
            </w:r>
          </w:p>
        </w:tc>
      </w:tr>
      <w:tr w:rsidR="002F2CB1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0D" w:rsidRPr="001E6381" w:rsidRDefault="002F2CB1" w:rsidP="002F2CB1">
            <w:r w:rsidRPr="001E6381">
              <w:t>Время протекания номинального кратковре</w:t>
            </w:r>
            <w:r w:rsidR="0048460D" w:rsidRPr="001E6381">
              <w:t>менного выдерживаемого тока, с:</w:t>
            </w:r>
          </w:p>
          <w:p w:rsidR="002F2CB1" w:rsidRPr="001E6381" w:rsidRDefault="002F2CB1" w:rsidP="002F2CB1">
            <w:r w:rsidRPr="001E6381">
              <w:t>для главных ножей:</w:t>
            </w:r>
            <w:r w:rsidRPr="001E6381">
              <w:tab/>
            </w:r>
          </w:p>
          <w:p w:rsidR="002F2CB1" w:rsidRPr="001E6381" w:rsidRDefault="002F2CB1" w:rsidP="002F2CB1">
            <w:r w:rsidRPr="001E6381">
              <w:t>для заземляющих ножей: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B1" w:rsidRPr="001E6381" w:rsidRDefault="002F2CB1" w:rsidP="002F2CB1">
            <w:pPr>
              <w:jc w:val="center"/>
            </w:pPr>
          </w:p>
          <w:p w:rsidR="002F2CB1" w:rsidRPr="001E6381" w:rsidRDefault="002F2CB1" w:rsidP="002F2CB1">
            <w:pPr>
              <w:jc w:val="center"/>
            </w:pPr>
          </w:p>
          <w:p w:rsidR="008B4311" w:rsidRDefault="008B4311" w:rsidP="002F2CB1">
            <w:pPr>
              <w:jc w:val="center"/>
            </w:pPr>
          </w:p>
          <w:p w:rsidR="002F2CB1" w:rsidRPr="001E6381" w:rsidRDefault="002F2CB1" w:rsidP="002F2CB1">
            <w:pPr>
              <w:jc w:val="center"/>
            </w:pPr>
            <w:r w:rsidRPr="001E6381">
              <w:t>3</w:t>
            </w:r>
          </w:p>
          <w:p w:rsidR="002F2CB1" w:rsidRPr="001E6381" w:rsidRDefault="002F2CB1" w:rsidP="002F2CB1">
            <w:pPr>
              <w:jc w:val="center"/>
            </w:pPr>
            <w:r w:rsidRPr="001E6381">
              <w:t>1</w:t>
            </w:r>
          </w:p>
        </w:tc>
      </w:tr>
      <w:tr w:rsidR="002F2CB1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B1" w:rsidRPr="001E6381" w:rsidRDefault="002F2CB1" w:rsidP="002F2CB1">
            <w:r w:rsidRPr="001E6381">
              <w:t>Номинальная частота, Гц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B1" w:rsidRPr="001E6381" w:rsidRDefault="002F2CB1" w:rsidP="002F2CB1">
            <w:pPr>
              <w:jc w:val="center"/>
            </w:pPr>
            <w:r w:rsidRPr="001E6381">
              <w:t>50</w:t>
            </w:r>
          </w:p>
        </w:tc>
      </w:tr>
      <w:tr w:rsidR="002F2CB1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B1" w:rsidRPr="001E6381" w:rsidRDefault="002F2CB1" w:rsidP="00674BC5">
            <w:r w:rsidRPr="001E6381">
              <w:t>Допустимая механическая нагрузка на выводы, Н, не менее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B1" w:rsidRPr="001E6381" w:rsidRDefault="002F2CB1" w:rsidP="002F2CB1">
            <w:pPr>
              <w:jc w:val="center"/>
            </w:pPr>
            <w:r w:rsidRPr="001E6381">
              <w:t>200</w:t>
            </w:r>
          </w:p>
        </w:tc>
      </w:tr>
      <w:tr w:rsidR="002F2CB1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B1" w:rsidRPr="001E6381" w:rsidRDefault="002F2CB1" w:rsidP="00674BC5">
            <w:r w:rsidRPr="001E6381">
              <w:t>Механический ресурс главной цепи, циклов «В-О»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B1" w:rsidRPr="001E6381" w:rsidRDefault="002F2CB1" w:rsidP="002F2CB1">
            <w:pPr>
              <w:jc w:val="center"/>
            </w:pPr>
            <w:r w:rsidRPr="001E6381">
              <w:t>10000</w:t>
            </w:r>
          </w:p>
        </w:tc>
      </w:tr>
      <w:tr w:rsidR="002F2CB1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B1" w:rsidRPr="001E6381" w:rsidRDefault="002F2CB1" w:rsidP="00674BC5">
            <w:r w:rsidRPr="001E6381">
              <w:t xml:space="preserve">Число полюсов 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B1" w:rsidRPr="001E6381" w:rsidRDefault="002F2CB1" w:rsidP="002F2CB1">
            <w:pPr>
              <w:jc w:val="center"/>
            </w:pPr>
            <w:r w:rsidRPr="001E6381">
              <w:t>1</w:t>
            </w:r>
          </w:p>
        </w:tc>
      </w:tr>
      <w:tr w:rsidR="002F2CB1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B1" w:rsidRPr="001E6381" w:rsidRDefault="002F2CB1" w:rsidP="00674BC5">
            <w:r w:rsidRPr="001E6381">
              <w:t xml:space="preserve">Дополнительные требования 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84" w:rsidRPr="001E6381" w:rsidRDefault="002F2CB1" w:rsidP="002F2CB1">
            <w:pPr>
              <w:jc w:val="center"/>
            </w:pPr>
            <w:r w:rsidRPr="001E6381">
              <w:t xml:space="preserve">Привод разъединителя  </w:t>
            </w:r>
          </w:p>
          <w:p w:rsidR="002F2CB1" w:rsidRPr="001E6381" w:rsidRDefault="002F2CB1" w:rsidP="002F2CB1">
            <w:pPr>
              <w:jc w:val="center"/>
            </w:pPr>
            <w:r w:rsidRPr="001E6381">
              <w:t>(совмещенный для главного  и заземляющего ножа), комплектуется электромагнитной блокировкой ПУ</w:t>
            </w:r>
          </w:p>
        </w:tc>
      </w:tr>
      <w:tr w:rsidR="002140E2" w:rsidRPr="00D72ED4" w:rsidTr="00AD5D27">
        <w:tc>
          <w:tcPr>
            <w:tcW w:w="9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F2CB1">
            <w:pPr>
              <w:jc w:val="center"/>
            </w:pPr>
            <w:r w:rsidRPr="001E6381">
              <w:rPr>
                <w:b/>
                <w:bCs/>
              </w:rPr>
              <w:t>Требования</w:t>
            </w:r>
            <w:r w:rsidR="00EA0E55">
              <w:rPr>
                <w:b/>
                <w:bCs/>
              </w:rPr>
              <w:t xml:space="preserve"> к</w:t>
            </w:r>
            <w:r w:rsidRPr="001E6381">
              <w:rPr>
                <w:b/>
                <w:bCs/>
              </w:rPr>
              <w:t xml:space="preserve"> шкафу управления ДГР</w:t>
            </w:r>
          </w:p>
        </w:tc>
      </w:tr>
      <w:tr w:rsidR="002140E2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r w:rsidRPr="001E6381">
              <w:t>Количество, шт.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jc w:val="center"/>
              <w:rPr>
                <w:kern w:val="2"/>
                <w:lang w:eastAsia="cs-CZ"/>
              </w:rPr>
            </w:pPr>
            <w:r w:rsidRPr="001E6381">
              <w:rPr>
                <w:kern w:val="2"/>
                <w:lang w:eastAsia="cs-CZ"/>
              </w:rPr>
              <w:t>1</w:t>
            </w:r>
          </w:p>
        </w:tc>
      </w:tr>
      <w:tr w:rsidR="002140E2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r w:rsidRPr="001E6381">
              <w:t>Номинальное напряжение, В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jc w:val="center"/>
              <w:rPr>
                <w:kern w:val="2"/>
                <w:lang w:eastAsia="cs-CZ"/>
              </w:rPr>
            </w:pPr>
            <w:r w:rsidRPr="001E6381">
              <w:rPr>
                <w:kern w:val="2"/>
                <w:lang w:eastAsia="cs-CZ"/>
              </w:rPr>
              <w:t>220</w:t>
            </w:r>
          </w:p>
        </w:tc>
      </w:tr>
      <w:tr w:rsidR="002140E2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r w:rsidRPr="001E6381">
              <w:t>Степень защиты щитов по ГОСТ 14254-80: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jc w:val="center"/>
              <w:rPr>
                <w:kern w:val="2"/>
                <w:lang w:val="en-US" w:eastAsia="cs-CZ"/>
              </w:rPr>
            </w:pPr>
            <w:r w:rsidRPr="001E6381">
              <w:rPr>
                <w:kern w:val="2"/>
                <w:lang w:val="en-US" w:eastAsia="cs-CZ"/>
              </w:rPr>
              <w:t>IP54</w:t>
            </w:r>
          </w:p>
        </w:tc>
      </w:tr>
      <w:tr w:rsidR="002140E2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E2" w:rsidRPr="001E6381" w:rsidRDefault="002140E2" w:rsidP="002140E2">
            <w:pPr>
              <w:jc w:val="both"/>
            </w:pPr>
            <w:r w:rsidRPr="001E6381">
              <w:t>Климатическое исполнение, категория</w:t>
            </w:r>
          </w:p>
          <w:p w:rsidR="002140E2" w:rsidRPr="001E6381" w:rsidRDefault="002140E2" w:rsidP="002140E2">
            <w:pPr>
              <w:jc w:val="both"/>
            </w:pPr>
            <w:r w:rsidRPr="001E6381">
              <w:t>размещения: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jc w:val="center"/>
              <w:rPr>
                <w:kern w:val="2"/>
                <w:lang w:val="en-US" w:eastAsia="cs-CZ"/>
              </w:rPr>
            </w:pPr>
            <w:r w:rsidRPr="001E6381">
              <w:rPr>
                <w:kern w:val="2"/>
                <w:lang w:val="en-US" w:eastAsia="cs-CZ"/>
              </w:rPr>
              <w:t xml:space="preserve">УЗ </w:t>
            </w:r>
            <w:proofErr w:type="spellStart"/>
            <w:r w:rsidRPr="001E6381">
              <w:rPr>
                <w:kern w:val="2"/>
                <w:lang w:val="en-US" w:eastAsia="cs-CZ"/>
              </w:rPr>
              <w:t>по</w:t>
            </w:r>
            <w:proofErr w:type="spellEnd"/>
            <w:r w:rsidRPr="001E6381">
              <w:rPr>
                <w:kern w:val="2"/>
                <w:lang w:val="en-US" w:eastAsia="cs-CZ"/>
              </w:rPr>
              <w:t xml:space="preserve"> ГОСТ 15150-69</w:t>
            </w:r>
          </w:p>
        </w:tc>
      </w:tr>
      <w:tr w:rsidR="002140E2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E2" w:rsidRPr="001E6381" w:rsidRDefault="002140E2" w:rsidP="002140E2">
            <w:pPr>
              <w:jc w:val="both"/>
            </w:pPr>
            <w:r w:rsidRPr="001E6381">
              <w:t>Высота над уровнем моря: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5F1606">
            <w:pPr>
              <w:jc w:val="center"/>
              <w:rPr>
                <w:kern w:val="2"/>
                <w:lang w:val="cs-CZ" w:eastAsia="cs-CZ"/>
              </w:rPr>
            </w:pPr>
            <w:r w:rsidRPr="001E6381">
              <w:rPr>
                <w:kern w:val="2"/>
                <w:lang w:val="cs-CZ" w:eastAsia="cs-CZ"/>
              </w:rPr>
              <w:t>не более 1000</w:t>
            </w:r>
            <w:r w:rsidR="005F1606" w:rsidRPr="001E6381">
              <w:rPr>
                <w:kern w:val="2"/>
                <w:lang w:eastAsia="cs-CZ"/>
              </w:rPr>
              <w:t xml:space="preserve"> </w:t>
            </w:r>
            <w:r w:rsidRPr="001E6381">
              <w:rPr>
                <w:kern w:val="2"/>
                <w:lang w:val="cs-CZ" w:eastAsia="cs-CZ"/>
              </w:rPr>
              <w:t>м</w:t>
            </w:r>
          </w:p>
        </w:tc>
      </w:tr>
      <w:tr w:rsidR="002140E2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E2" w:rsidRPr="001E6381" w:rsidRDefault="002140E2" w:rsidP="002140E2">
            <w:pPr>
              <w:jc w:val="both"/>
            </w:pPr>
            <w:r w:rsidRPr="001E6381">
              <w:t>Температура воздуха: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5F1606">
            <w:pPr>
              <w:jc w:val="center"/>
              <w:rPr>
                <w:kern w:val="2"/>
                <w:lang w:val="en-US" w:eastAsia="cs-CZ"/>
              </w:rPr>
            </w:pPr>
            <w:proofErr w:type="spellStart"/>
            <w:r w:rsidRPr="001E6381">
              <w:rPr>
                <w:kern w:val="2"/>
                <w:lang w:val="en-US" w:eastAsia="cs-CZ"/>
              </w:rPr>
              <w:t>от</w:t>
            </w:r>
            <w:proofErr w:type="spellEnd"/>
            <w:r w:rsidRPr="001E6381">
              <w:rPr>
                <w:kern w:val="2"/>
                <w:lang w:val="en-US" w:eastAsia="cs-CZ"/>
              </w:rPr>
              <w:t xml:space="preserve"> -15</w:t>
            </w:r>
            <w:r w:rsidR="005F1606" w:rsidRPr="001E6381">
              <w:rPr>
                <w:kern w:val="2"/>
                <w:lang w:eastAsia="cs-CZ"/>
              </w:rPr>
              <w:t xml:space="preserve"> </w:t>
            </w:r>
            <w:r w:rsidRPr="001E6381">
              <w:rPr>
                <w:kern w:val="2"/>
                <w:lang w:val="en-US" w:eastAsia="cs-CZ"/>
              </w:rPr>
              <w:t xml:space="preserve">С </w:t>
            </w:r>
            <w:proofErr w:type="spellStart"/>
            <w:r w:rsidRPr="001E6381">
              <w:rPr>
                <w:kern w:val="2"/>
                <w:lang w:val="en-US" w:eastAsia="cs-CZ"/>
              </w:rPr>
              <w:t>до</w:t>
            </w:r>
            <w:proofErr w:type="spellEnd"/>
            <w:r w:rsidRPr="001E6381">
              <w:rPr>
                <w:kern w:val="2"/>
                <w:lang w:val="en-US" w:eastAsia="cs-CZ"/>
              </w:rPr>
              <w:t xml:space="preserve"> +45</w:t>
            </w:r>
            <w:r w:rsidR="005F1606" w:rsidRPr="001E6381">
              <w:rPr>
                <w:kern w:val="2"/>
                <w:lang w:eastAsia="cs-CZ"/>
              </w:rPr>
              <w:t xml:space="preserve"> </w:t>
            </w:r>
            <w:r w:rsidRPr="001E6381">
              <w:rPr>
                <w:kern w:val="2"/>
                <w:lang w:val="en-US" w:eastAsia="cs-CZ"/>
              </w:rPr>
              <w:t>С</w:t>
            </w:r>
          </w:p>
        </w:tc>
      </w:tr>
      <w:tr w:rsidR="002140E2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E2" w:rsidRPr="001E6381" w:rsidRDefault="002140E2" w:rsidP="002140E2">
            <w:pPr>
              <w:jc w:val="both"/>
            </w:pPr>
            <w:r w:rsidRPr="001E6381">
              <w:t>Относительная влажность воздуха: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5F1606">
            <w:pPr>
              <w:jc w:val="center"/>
              <w:rPr>
                <w:kern w:val="2"/>
                <w:lang w:eastAsia="cs-CZ"/>
              </w:rPr>
            </w:pPr>
            <w:r w:rsidRPr="001E6381">
              <w:rPr>
                <w:kern w:val="2"/>
                <w:lang w:eastAsia="cs-CZ"/>
              </w:rPr>
              <w:t>не более 85%, при температуре +20С</w:t>
            </w:r>
          </w:p>
        </w:tc>
      </w:tr>
      <w:tr w:rsidR="002140E2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jc w:val="both"/>
              <w:rPr>
                <w:lang w:eastAsia="cs-CZ"/>
              </w:rPr>
            </w:pPr>
            <w:r w:rsidRPr="001E6381">
              <w:rPr>
                <w:lang w:eastAsia="cs-CZ"/>
              </w:rPr>
              <w:t>Окружающая среда: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jc w:val="center"/>
              <w:rPr>
                <w:kern w:val="2"/>
                <w:lang w:eastAsia="cs-CZ"/>
              </w:rPr>
            </w:pPr>
            <w:r w:rsidRPr="001E6381">
              <w:rPr>
                <w:kern w:val="2"/>
                <w:lang w:eastAsia="cs-CZ"/>
              </w:rPr>
              <w:t>невзрывоопасная, не содержащая агрессивных газов и паров в концентрациях, разрушающих</w:t>
            </w:r>
          </w:p>
          <w:p w:rsidR="002140E2" w:rsidRPr="001E6381" w:rsidRDefault="002140E2" w:rsidP="002140E2">
            <w:pPr>
              <w:jc w:val="center"/>
              <w:rPr>
                <w:kern w:val="2"/>
                <w:lang w:eastAsia="cs-CZ"/>
              </w:rPr>
            </w:pPr>
            <w:r w:rsidRPr="001E6381">
              <w:rPr>
                <w:kern w:val="2"/>
                <w:lang w:eastAsia="cs-CZ"/>
              </w:rPr>
              <w:t>металл и изоляцию.</w:t>
            </w:r>
          </w:p>
        </w:tc>
      </w:tr>
      <w:tr w:rsidR="002140E2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jc w:val="both"/>
              <w:rPr>
                <w:lang w:eastAsia="cs-CZ"/>
              </w:rPr>
            </w:pPr>
            <w:r w:rsidRPr="001E6381">
              <w:rPr>
                <w:lang w:eastAsia="cs-CZ"/>
              </w:rPr>
              <w:t>Электрическое сопротивление изоляции: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jc w:val="center"/>
              <w:rPr>
                <w:kern w:val="2"/>
                <w:lang w:eastAsia="cs-CZ"/>
              </w:rPr>
            </w:pPr>
            <w:r w:rsidRPr="001E6381">
              <w:rPr>
                <w:kern w:val="2"/>
                <w:lang w:eastAsia="cs-CZ"/>
              </w:rPr>
              <w:t>не менее 1МОм</w:t>
            </w:r>
          </w:p>
        </w:tc>
      </w:tr>
      <w:tr w:rsidR="002140E2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jc w:val="both"/>
              <w:rPr>
                <w:lang w:eastAsia="cs-CZ"/>
              </w:rPr>
            </w:pPr>
            <w:r w:rsidRPr="001E6381">
              <w:rPr>
                <w:lang w:eastAsia="cs-CZ"/>
              </w:rPr>
              <w:t>Габаритные размеры (высота x ширина x</w:t>
            </w:r>
          </w:p>
          <w:p w:rsidR="002140E2" w:rsidRPr="001E6381" w:rsidRDefault="002140E2" w:rsidP="002140E2">
            <w:pPr>
              <w:jc w:val="both"/>
              <w:rPr>
                <w:lang w:eastAsia="cs-CZ"/>
              </w:rPr>
            </w:pPr>
            <w:r w:rsidRPr="001E6381">
              <w:rPr>
                <w:lang w:eastAsia="cs-CZ"/>
              </w:rPr>
              <w:t>глубина), мм (не более)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jc w:val="center"/>
              <w:rPr>
                <w:kern w:val="2"/>
                <w:lang w:eastAsia="cs-CZ"/>
              </w:rPr>
            </w:pPr>
            <w:r w:rsidRPr="001E6381">
              <w:rPr>
                <w:kern w:val="2"/>
                <w:lang w:eastAsia="cs-CZ"/>
              </w:rPr>
              <w:t>2200 х 800 х 600</w:t>
            </w:r>
          </w:p>
        </w:tc>
      </w:tr>
      <w:tr w:rsidR="002140E2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jc w:val="both"/>
            </w:pPr>
            <w:r w:rsidRPr="001E6381">
              <w:t>Количество управляемых ДГР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5F1606" w:rsidP="002140E2">
            <w:pPr>
              <w:jc w:val="center"/>
              <w:rPr>
                <w:kern w:val="2"/>
                <w:lang w:eastAsia="cs-CZ"/>
              </w:rPr>
            </w:pPr>
            <w:r w:rsidRPr="001E6381">
              <w:rPr>
                <w:kern w:val="2"/>
                <w:lang w:eastAsia="cs-CZ"/>
              </w:rPr>
              <w:t>1</w:t>
            </w:r>
          </w:p>
        </w:tc>
      </w:tr>
      <w:tr w:rsidR="002140E2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jc w:val="both"/>
            </w:pPr>
            <w:r w:rsidRPr="001E6381">
              <w:t>Кнопки ручного управления ДГР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jc w:val="center"/>
              <w:rPr>
                <w:kern w:val="2"/>
                <w:lang w:eastAsia="cs-CZ"/>
              </w:rPr>
            </w:pPr>
            <w:r w:rsidRPr="001E6381">
              <w:rPr>
                <w:kern w:val="2"/>
                <w:lang w:eastAsia="cs-CZ"/>
              </w:rPr>
              <w:t>Да</w:t>
            </w:r>
          </w:p>
        </w:tc>
      </w:tr>
      <w:tr w:rsidR="002140E2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jc w:val="both"/>
            </w:pPr>
            <w:r w:rsidRPr="001E6381">
              <w:t>Ключ выбора режима работы (</w:t>
            </w:r>
            <w:proofErr w:type="spellStart"/>
            <w:r w:rsidRPr="001E6381">
              <w:t>Ручн</w:t>
            </w:r>
            <w:proofErr w:type="spellEnd"/>
            <w:r w:rsidRPr="001E6381">
              <w:t>/</w:t>
            </w:r>
            <w:proofErr w:type="spellStart"/>
            <w:r w:rsidRPr="001E6381">
              <w:t>Авт</w:t>
            </w:r>
            <w:proofErr w:type="spellEnd"/>
            <w:r w:rsidRPr="001E6381">
              <w:t>)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jc w:val="center"/>
            </w:pPr>
            <w:r w:rsidRPr="001E6381">
              <w:t>Да</w:t>
            </w:r>
          </w:p>
        </w:tc>
      </w:tr>
      <w:tr w:rsidR="002140E2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jc w:val="both"/>
            </w:pPr>
            <w:r w:rsidRPr="001E6381">
              <w:t>Цифровой индикатор напряжения 3U</w:t>
            </w:r>
            <w:r w:rsidRPr="001E6381">
              <w:rPr>
                <w:lang w:val="en-US"/>
              </w:rPr>
              <w:t>o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jc w:val="center"/>
            </w:pPr>
            <w:r w:rsidRPr="001E6381">
              <w:t>Да</w:t>
            </w:r>
          </w:p>
        </w:tc>
      </w:tr>
      <w:tr w:rsidR="002140E2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jc w:val="both"/>
            </w:pPr>
            <w:r w:rsidRPr="001E6381">
              <w:t>Точность настройки, не хуже, %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jc w:val="center"/>
            </w:pPr>
            <w:r w:rsidRPr="001E6381">
              <w:t>1</w:t>
            </w:r>
          </w:p>
        </w:tc>
      </w:tr>
      <w:tr w:rsidR="002140E2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rPr>
                <w:lang w:val="cs-CZ" w:eastAsia="cs-CZ"/>
              </w:rPr>
            </w:pPr>
            <w:r w:rsidRPr="001E6381">
              <w:t>Принцип работы системы автоматики управления ДГР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jc w:val="center"/>
              <w:rPr>
                <w:kern w:val="2"/>
                <w:lang w:eastAsia="cs-CZ"/>
              </w:rPr>
            </w:pPr>
            <w:r w:rsidRPr="001E6381">
              <w:t>Основан на принципе активного измерения частоты свободных колебаний контура нулевой последовательности сети</w:t>
            </w:r>
          </w:p>
        </w:tc>
      </w:tr>
      <w:tr w:rsidR="002140E2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jc w:val="both"/>
            </w:pPr>
            <w:r w:rsidRPr="001E6381">
              <w:t>Тип управляемого ДГР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jc w:val="center"/>
            </w:pPr>
            <w:r w:rsidRPr="001E6381">
              <w:t>С конденсаторным регулированием</w:t>
            </w:r>
          </w:p>
        </w:tc>
      </w:tr>
      <w:tr w:rsidR="002140E2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jc w:val="both"/>
            </w:pPr>
            <w:r w:rsidRPr="001E6381">
              <w:t>Возможности измерения параметров сети (параметры КНП, амплитудно-фазные характеристики, емкостный ток)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jc w:val="center"/>
            </w:pPr>
            <w:r w:rsidRPr="001E6381">
              <w:t>Да</w:t>
            </w:r>
          </w:p>
        </w:tc>
      </w:tr>
      <w:tr w:rsidR="002140E2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jc w:val="both"/>
            </w:pPr>
            <w:r w:rsidRPr="001E6381">
              <w:t>Поддержка протоколов связи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jc w:val="center"/>
            </w:pPr>
            <w:r w:rsidRPr="001E6381">
              <w:t>МЭК-61850, МЭК-60870-5-104, резервирование</w:t>
            </w:r>
          </w:p>
        </w:tc>
      </w:tr>
      <w:tr w:rsidR="002140E2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jc w:val="both"/>
            </w:pPr>
            <w:r w:rsidRPr="001E6381">
              <w:t>Количество ступеней регулирования конденсаторами, не менее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jc w:val="center"/>
            </w:pPr>
            <w:r w:rsidRPr="001E6381">
              <w:t>7</w:t>
            </w:r>
          </w:p>
        </w:tc>
      </w:tr>
      <w:tr w:rsidR="002140E2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jc w:val="both"/>
            </w:pPr>
            <w:r w:rsidRPr="001E6381">
              <w:t>Наличие интерфейсов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jc w:val="center"/>
            </w:pPr>
            <w:r w:rsidRPr="001E6381">
              <w:t xml:space="preserve">Порт </w:t>
            </w:r>
            <w:r w:rsidRPr="001E6381">
              <w:rPr>
                <w:lang w:val="en-US"/>
              </w:rPr>
              <w:t>USB</w:t>
            </w:r>
            <w:r w:rsidRPr="001E6381">
              <w:t xml:space="preserve"> </w:t>
            </w:r>
            <w:r w:rsidRPr="001E6381">
              <w:rPr>
                <w:lang w:val="en-US"/>
              </w:rPr>
              <w:t>A</w:t>
            </w:r>
            <w:r w:rsidRPr="001E6381">
              <w:t xml:space="preserve"> / U</w:t>
            </w:r>
            <w:r w:rsidRPr="001E6381">
              <w:rPr>
                <w:lang w:val="en-US"/>
              </w:rPr>
              <w:t>SB</w:t>
            </w:r>
            <w:r w:rsidRPr="001E6381">
              <w:t xml:space="preserve"> </w:t>
            </w:r>
            <w:r w:rsidRPr="001E6381">
              <w:rPr>
                <w:lang w:val="en-US"/>
              </w:rPr>
              <w:t>type</w:t>
            </w:r>
            <w:r w:rsidRPr="001E6381">
              <w:t xml:space="preserve"> </w:t>
            </w:r>
            <w:r w:rsidRPr="001E6381">
              <w:rPr>
                <w:lang w:val="en-US"/>
              </w:rPr>
              <w:t>C</w:t>
            </w:r>
            <w:r w:rsidRPr="001E6381">
              <w:t xml:space="preserve"> для обмена информацией</w:t>
            </w:r>
          </w:p>
        </w:tc>
      </w:tr>
      <w:tr w:rsidR="002140E2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jc w:val="both"/>
            </w:pPr>
            <w:r w:rsidRPr="001E6381">
              <w:t>Наличие встроенного регистратора аварийных событий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jc w:val="center"/>
            </w:pPr>
            <w:r w:rsidRPr="001E6381">
              <w:t>Да</w:t>
            </w:r>
          </w:p>
        </w:tc>
      </w:tr>
      <w:tr w:rsidR="002140E2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2140E2">
            <w:pPr>
              <w:jc w:val="both"/>
            </w:pPr>
            <w:r w:rsidRPr="001E6381">
              <w:t>Наличие сертификатов ЭМС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5F1606">
            <w:pPr>
              <w:pStyle w:val="affffff2"/>
            </w:pPr>
            <w:r w:rsidRPr="001E6381">
              <w:t>По ЭМС</w:t>
            </w:r>
            <w:r w:rsidR="005F1606" w:rsidRPr="001E6381">
              <w:t xml:space="preserve"> </w:t>
            </w:r>
            <w:r w:rsidRPr="001E6381">
              <w:t>ГОСТ Р 51317.6.5-2006, ГОСТ Р 51318.11-99, ГОСТ 50649-94</w:t>
            </w:r>
          </w:p>
        </w:tc>
      </w:tr>
      <w:tr w:rsidR="002140E2" w:rsidRPr="00D72ED4" w:rsidTr="00FE3DE5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5F1606">
            <w:pPr>
              <w:jc w:val="both"/>
            </w:pPr>
            <w:r w:rsidRPr="001E6381">
              <w:t>Срок службы</w:t>
            </w:r>
            <w:r w:rsidR="005F1606" w:rsidRPr="001E6381">
              <w:t xml:space="preserve"> лет, не менее</w:t>
            </w:r>
          </w:p>
        </w:tc>
        <w:tc>
          <w:tcPr>
            <w:tcW w:w="5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E2" w:rsidRPr="001E6381" w:rsidRDefault="002140E2" w:rsidP="005F1606">
            <w:pPr>
              <w:jc w:val="center"/>
            </w:pPr>
            <w:r w:rsidRPr="001E6381">
              <w:t xml:space="preserve">25 </w:t>
            </w:r>
          </w:p>
        </w:tc>
      </w:tr>
    </w:tbl>
    <w:p w:rsidR="00BD05E0" w:rsidRDefault="00BD05E0" w:rsidP="00BD05E0">
      <w:pPr>
        <w:widowControl w:val="0"/>
        <w:ind w:firstLine="567"/>
        <w:jc w:val="both"/>
      </w:pPr>
      <w:r w:rsidRPr="00F10589">
        <w:rPr>
          <w:bCs/>
        </w:rPr>
        <w:t xml:space="preserve">Окончательное решение по типу ДГР </w:t>
      </w:r>
      <w:r>
        <w:rPr>
          <w:bCs/>
        </w:rPr>
        <w:t>6</w:t>
      </w:r>
      <w:r w:rsidRPr="00F10589">
        <w:rPr>
          <w:bCs/>
        </w:rPr>
        <w:t xml:space="preserve"> кВ принимает филиал ПАО «</w:t>
      </w:r>
      <w:proofErr w:type="spellStart"/>
      <w:r>
        <w:rPr>
          <w:bCs/>
        </w:rPr>
        <w:t>Россети</w:t>
      </w:r>
      <w:proofErr w:type="spellEnd"/>
      <w:r w:rsidRPr="00F10589">
        <w:rPr>
          <w:bCs/>
        </w:rPr>
        <w:t xml:space="preserve"> Центр»-«Тамбовэнерго».</w:t>
      </w:r>
      <w:r>
        <w:rPr>
          <w:bCs/>
        </w:rPr>
        <w:t xml:space="preserve"> </w:t>
      </w:r>
      <w:r w:rsidRPr="00F10589">
        <w:t>Выбранные параметры ДГР, подтвердить расчётом</w:t>
      </w:r>
      <w:r>
        <w:t>.</w:t>
      </w:r>
    </w:p>
    <w:p w:rsidR="00DD5F39" w:rsidRPr="00D72ED4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-3960"/>
          <w:tab w:val="left" w:pos="1276"/>
          <w:tab w:val="left" w:pos="1440"/>
        </w:tabs>
        <w:ind w:left="0" w:firstLine="709"/>
        <w:jc w:val="both"/>
        <w:rPr>
          <w:b/>
        </w:rPr>
      </w:pPr>
      <w:r w:rsidRPr="00D72ED4">
        <w:rPr>
          <w:b/>
        </w:rPr>
        <w:t>Требования к оформлению и со</w:t>
      </w:r>
      <w:r w:rsidR="00280BB0" w:rsidRPr="00D72ED4">
        <w:rPr>
          <w:b/>
        </w:rPr>
        <w:t>держанию проектной документации</w:t>
      </w:r>
    </w:p>
    <w:p w:rsidR="00DD5F39" w:rsidRPr="005F4656" w:rsidRDefault="00676810" w:rsidP="005F4656">
      <w:pPr>
        <w:pStyle w:val="aff4"/>
        <w:widowControl w:val="0"/>
        <w:numPr>
          <w:ilvl w:val="1"/>
          <w:numId w:val="4"/>
        </w:numPr>
        <w:tabs>
          <w:tab w:val="left" w:pos="-4680"/>
          <w:tab w:val="left" w:pos="142"/>
          <w:tab w:val="left" w:pos="1080"/>
          <w:tab w:val="left" w:pos="1418"/>
        </w:tabs>
        <w:ind w:left="0" w:firstLine="709"/>
        <w:jc w:val="both"/>
        <w:rPr>
          <w:i/>
        </w:rPr>
      </w:pPr>
      <w:r>
        <w:rPr>
          <w:b/>
        </w:rPr>
        <w:t xml:space="preserve">  </w:t>
      </w:r>
      <w:proofErr w:type="spellStart"/>
      <w:r w:rsidR="00DD5F39" w:rsidRPr="00772DD3">
        <w:rPr>
          <w:b/>
        </w:rPr>
        <w:t>Предпроектные</w:t>
      </w:r>
      <w:proofErr w:type="spellEnd"/>
      <w:r w:rsidR="00DD5F39" w:rsidRPr="00772DD3">
        <w:rPr>
          <w:b/>
        </w:rPr>
        <w:t xml:space="preserve"> обследования</w:t>
      </w:r>
      <w:r w:rsidR="00DD5F39" w:rsidRPr="005F4656">
        <w:rPr>
          <w:i/>
        </w:rPr>
        <w:t>.</w:t>
      </w:r>
    </w:p>
    <w:p w:rsidR="00DD5F39" w:rsidRPr="00D72ED4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</w:pPr>
      <w:r w:rsidRPr="00D72ED4">
        <w:t xml:space="preserve">Перед началом проектирования выполнить </w:t>
      </w:r>
      <w:proofErr w:type="spellStart"/>
      <w:r w:rsidRPr="00D72ED4">
        <w:t>предпроектные</w:t>
      </w:r>
      <w:proofErr w:type="spellEnd"/>
      <w:r w:rsidRPr="00D72ED4">
        <w:t xml:space="preserve"> обследования. </w:t>
      </w:r>
    </w:p>
    <w:p w:rsidR="00DD5F39" w:rsidRPr="00D72ED4" w:rsidRDefault="00DD5F39" w:rsidP="00DD5F39">
      <w:pPr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418"/>
        </w:tabs>
        <w:ind w:left="0" w:firstLine="709"/>
        <w:jc w:val="both"/>
      </w:pPr>
      <w:r w:rsidRPr="00D72ED4">
        <w:rPr>
          <w:iCs/>
        </w:rPr>
        <w:t xml:space="preserve">При </w:t>
      </w:r>
      <w:proofErr w:type="spellStart"/>
      <w:r w:rsidRPr="00D72ED4">
        <w:rPr>
          <w:iCs/>
        </w:rPr>
        <w:t>предпроектном</w:t>
      </w:r>
      <w:proofErr w:type="spellEnd"/>
      <w:r w:rsidRPr="00D72ED4">
        <w:rPr>
          <w:iCs/>
        </w:rPr>
        <w:t xml:space="preserve"> обследовании </w:t>
      </w:r>
      <w:r w:rsidRPr="00D72ED4">
        <w:t>объекта(</w:t>
      </w:r>
      <w:proofErr w:type="spellStart"/>
      <w:r w:rsidRPr="00D72ED4">
        <w:t>ов</w:t>
      </w:r>
      <w:proofErr w:type="spellEnd"/>
      <w:r w:rsidRPr="00D72ED4">
        <w:t>) проектирования должна быть проведена оценка:</w:t>
      </w:r>
    </w:p>
    <w:p w:rsidR="00DD5F39" w:rsidRDefault="00DD5F39" w:rsidP="00716D7F">
      <w:pPr>
        <w:pStyle w:val="aff4"/>
        <w:widowControl w:val="0"/>
        <w:numPr>
          <w:ilvl w:val="0"/>
          <w:numId w:val="40"/>
        </w:numPr>
        <w:tabs>
          <w:tab w:val="left" w:pos="-4680"/>
          <w:tab w:val="left" w:pos="1080"/>
        </w:tabs>
        <w:ind w:left="0" w:firstLine="709"/>
        <w:jc w:val="both"/>
      </w:pPr>
      <w:r w:rsidRPr="00D72ED4">
        <w:t>срока эксплуатации и состояния существующих зданий и сооружений, строительных конструкций, основного и вспомо</w:t>
      </w:r>
      <w:r w:rsidR="00176554">
        <w:t>гательного оборудования ПС</w:t>
      </w:r>
      <w:r w:rsidRPr="00D72ED4">
        <w:t>;</w:t>
      </w:r>
    </w:p>
    <w:p w:rsidR="00DD5F39" w:rsidRPr="00D72ED4" w:rsidRDefault="00DD5F39" w:rsidP="00716D7F">
      <w:pPr>
        <w:pStyle w:val="aff4"/>
        <w:widowControl w:val="0"/>
        <w:numPr>
          <w:ilvl w:val="0"/>
          <w:numId w:val="40"/>
        </w:numPr>
        <w:tabs>
          <w:tab w:val="left" w:pos="-4680"/>
          <w:tab w:val="left" w:pos="1080"/>
        </w:tabs>
        <w:ind w:left="0" w:firstLine="709"/>
        <w:jc w:val="both"/>
      </w:pPr>
      <w:r w:rsidRPr="00D72ED4">
        <w:t>состояния электромагнитной обстановки на объекте проектирования и на других действующих объектах, технологически связанных с объектом проектирования</w:t>
      </w:r>
      <w:r w:rsidR="00A33B21">
        <w:t>.</w:t>
      </w:r>
    </w:p>
    <w:p w:rsidR="00DD5F39" w:rsidRPr="00D72ED4" w:rsidRDefault="00DD5F39" w:rsidP="00DD5F39">
      <w:pPr>
        <w:widowControl w:val="0"/>
        <w:numPr>
          <w:ilvl w:val="2"/>
          <w:numId w:val="4"/>
        </w:numPr>
        <w:tabs>
          <w:tab w:val="left" w:pos="-4680"/>
          <w:tab w:val="left" w:pos="1080"/>
        </w:tabs>
        <w:ind w:left="0" w:firstLine="709"/>
        <w:jc w:val="both"/>
      </w:pPr>
      <w:r w:rsidRPr="00D72ED4">
        <w:t>Выполнить обследование существующих фундаментов и строительных конструкций в соответствии с требованиями ГОСТ 31937-2011, СП 13-102-2003.</w:t>
      </w:r>
    </w:p>
    <w:p w:rsidR="00DD5F39" w:rsidRPr="00B02156" w:rsidRDefault="00DD5F39" w:rsidP="00DD5F39">
      <w:pPr>
        <w:widowControl w:val="0"/>
        <w:numPr>
          <w:ilvl w:val="2"/>
          <w:numId w:val="4"/>
        </w:numPr>
        <w:tabs>
          <w:tab w:val="left" w:pos="-4680"/>
          <w:tab w:val="left" w:pos="1080"/>
        </w:tabs>
        <w:ind w:left="0" w:firstLine="709"/>
        <w:jc w:val="both"/>
        <w:rPr>
          <w:iCs/>
        </w:rPr>
      </w:pPr>
      <w:r w:rsidRPr="00D72ED4">
        <w:t xml:space="preserve">Результаты </w:t>
      </w:r>
      <w:proofErr w:type="spellStart"/>
      <w:r w:rsidRPr="00D72ED4">
        <w:t>предпроектного</w:t>
      </w:r>
      <w:proofErr w:type="spellEnd"/>
      <w:r w:rsidRPr="00D72ED4">
        <w:t xml:space="preserve"> обследования </w:t>
      </w:r>
      <w:r w:rsidRPr="00D72ED4">
        <w:rPr>
          <w:iCs/>
        </w:rPr>
        <w:t>(</w:t>
      </w:r>
      <w:proofErr w:type="spellStart"/>
      <w:r w:rsidRPr="00D72ED4">
        <w:rPr>
          <w:iCs/>
        </w:rPr>
        <w:t>пп</w:t>
      </w:r>
      <w:proofErr w:type="spellEnd"/>
      <w:r w:rsidRPr="00D72ED4">
        <w:rPr>
          <w:iCs/>
        </w:rPr>
        <w:t>. 5.1.1-5.1.</w:t>
      </w:r>
      <w:r w:rsidR="007B608C">
        <w:rPr>
          <w:iCs/>
        </w:rPr>
        <w:t>2</w:t>
      </w:r>
      <w:r w:rsidRPr="00D72ED4">
        <w:rPr>
          <w:iCs/>
        </w:rPr>
        <w:t>)</w:t>
      </w:r>
      <w:r w:rsidRPr="00D72ED4">
        <w:t xml:space="preserve"> согласовать с </w:t>
      </w:r>
      <w:r w:rsidR="00C37B4A" w:rsidRPr="00B02156">
        <w:t>филиалом</w:t>
      </w:r>
      <w:r w:rsidRPr="00B02156">
        <w:t xml:space="preserve"> ПАО «</w:t>
      </w:r>
      <w:proofErr w:type="spellStart"/>
      <w:r w:rsidR="00BD2F1D" w:rsidRPr="00BD2F1D">
        <w:rPr>
          <w:rFonts w:eastAsia="BatangChe"/>
        </w:rPr>
        <w:t>Россети</w:t>
      </w:r>
      <w:proofErr w:type="spellEnd"/>
      <w:r w:rsidR="00BD2F1D" w:rsidRPr="00B02156">
        <w:t xml:space="preserve"> </w:t>
      </w:r>
      <w:r w:rsidR="00CC483B">
        <w:t>Центр</w:t>
      </w:r>
      <w:r w:rsidRPr="00B02156">
        <w:t>»</w:t>
      </w:r>
      <w:r w:rsidR="00BD2F1D">
        <w:t xml:space="preserve"> - «</w:t>
      </w:r>
      <w:r w:rsidR="00CC483B">
        <w:t>Тамбовэнерго»</w:t>
      </w:r>
      <w:r w:rsidR="00CA6411" w:rsidRPr="00B02156">
        <w:t>.</w:t>
      </w:r>
    </w:p>
    <w:p w:rsidR="00DD5F39" w:rsidRPr="00D72ED4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</w:pPr>
      <w:proofErr w:type="spellStart"/>
      <w:r w:rsidRPr="00D72ED4">
        <w:t>Предпроектные</w:t>
      </w:r>
      <w:proofErr w:type="spellEnd"/>
      <w:r w:rsidRPr="00D72ED4">
        <w:t xml:space="preserve"> обследования проводятся проектной организацией самостоятельно, с выездом специалистов на объекты. Заказчик обеспечивает доступ на объект и оказывает необходимое содействие в сборе исходных данных. </w:t>
      </w:r>
    </w:p>
    <w:p w:rsidR="00DD5F39" w:rsidRPr="00D72ED4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b/>
          <w:iCs/>
        </w:rPr>
      </w:pPr>
      <w:r w:rsidRPr="00D72ED4">
        <w:t xml:space="preserve">Отчет с результатами </w:t>
      </w:r>
      <w:proofErr w:type="spellStart"/>
      <w:r w:rsidRPr="00D72ED4">
        <w:t>предпроектного</w:t>
      </w:r>
      <w:proofErr w:type="spellEnd"/>
      <w:r w:rsidRPr="00D72ED4">
        <w:t xml:space="preserve"> обследования оформить отдельным томом.</w:t>
      </w:r>
    </w:p>
    <w:p w:rsidR="00DD5F39" w:rsidRDefault="00027266" w:rsidP="005F4656">
      <w:pPr>
        <w:pStyle w:val="aff4"/>
        <w:widowControl w:val="0"/>
        <w:numPr>
          <w:ilvl w:val="1"/>
          <w:numId w:val="4"/>
        </w:numPr>
        <w:tabs>
          <w:tab w:val="left" w:pos="-4680"/>
          <w:tab w:val="left" w:pos="142"/>
          <w:tab w:val="left" w:pos="1080"/>
          <w:tab w:val="left" w:pos="1418"/>
        </w:tabs>
        <w:ind w:left="0" w:firstLine="709"/>
        <w:jc w:val="both"/>
        <w:rPr>
          <w:b/>
        </w:rPr>
      </w:pPr>
      <w:r>
        <w:rPr>
          <w:b/>
          <w:bCs/>
        </w:rPr>
        <w:t xml:space="preserve"> </w:t>
      </w:r>
      <w:r w:rsidR="00DD5F39" w:rsidRPr="00D72ED4">
        <w:rPr>
          <w:b/>
          <w:bCs/>
        </w:rPr>
        <w:t>I этап проектирования «Разработка, обоснован</w:t>
      </w:r>
      <w:r w:rsidR="009B2C2C">
        <w:rPr>
          <w:b/>
          <w:bCs/>
        </w:rPr>
        <w:t xml:space="preserve">ие и согласование с Заказчиком </w:t>
      </w:r>
      <w:r w:rsidR="00DD5F39" w:rsidRPr="00D72ED4">
        <w:rPr>
          <w:b/>
          <w:bCs/>
        </w:rPr>
        <w:t xml:space="preserve">и </w:t>
      </w:r>
      <w:r w:rsidR="00DD5F39" w:rsidRPr="00D72ED4">
        <w:rPr>
          <w:b/>
        </w:rPr>
        <w:t>другими участниками строительства основных технических решений (ОТР) по сооружаемому объекту».</w:t>
      </w:r>
    </w:p>
    <w:p w:rsidR="00DD5F39" w:rsidRPr="00D72ED4" w:rsidRDefault="00DD5F39" w:rsidP="00DD5F39">
      <w:pPr>
        <w:widowControl w:val="0"/>
        <w:tabs>
          <w:tab w:val="left" w:pos="720"/>
        </w:tabs>
        <w:ind w:firstLine="709"/>
        <w:jc w:val="both"/>
      </w:pPr>
      <w:r w:rsidRPr="00D72ED4">
        <w:t>На I этапе проектирования разработать следующие разделы документации:</w:t>
      </w:r>
    </w:p>
    <w:p w:rsidR="00DD5F39" w:rsidRPr="00021347" w:rsidRDefault="00DD5F39" w:rsidP="00021347">
      <w:pPr>
        <w:pStyle w:val="aff4"/>
        <w:widowControl w:val="0"/>
        <w:numPr>
          <w:ilvl w:val="3"/>
          <w:numId w:val="4"/>
        </w:numPr>
        <w:tabs>
          <w:tab w:val="left" w:pos="-4680"/>
          <w:tab w:val="left" w:pos="1560"/>
        </w:tabs>
        <w:ind w:left="0" w:firstLine="709"/>
        <w:jc w:val="both"/>
        <w:rPr>
          <w:iCs/>
          <w:u w:val="single"/>
        </w:rPr>
      </w:pPr>
      <w:r w:rsidRPr="00021347">
        <w:rPr>
          <w:iCs/>
          <w:u w:val="single"/>
        </w:rPr>
        <w:t>В части ПС обосновать, определить и выполнить:</w:t>
      </w:r>
    </w:p>
    <w:p w:rsidR="00DD5F39" w:rsidRPr="00B02156" w:rsidRDefault="00DD5F39" w:rsidP="00DD5F39">
      <w:pPr>
        <w:pStyle w:val="33"/>
        <w:numPr>
          <w:ilvl w:val="0"/>
          <w:numId w:val="8"/>
        </w:numPr>
        <w:tabs>
          <w:tab w:val="left" w:pos="180"/>
          <w:tab w:val="num" w:pos="360"/>
          <w:tab w:val="left" w:pos="1080"/>
          <w:tab w:val="left" w:pos="2127"/>
        </w:tabs>
        <w:ind w:left="0" w:firstLine="709"/>
        <w:rPr>
          <w:sz w:val="24"/>
          <w:szCs w:val="24"/>
        </w:rPr>
      </w:pPr>
      <w:r w:rsidRPr="00B02156">
        <w:rPr>
          <w:sz w:val="24"/>
          <w:szCs w:val="24"/>
        </w:rPr>
        <w:t>схему электрическую принципиальную ПС;</w:t>
      </w:r>
    </w:p>
    <w:p w:rsidR="00DD5F39" w:rsidRPr="00D72ED4" w:rsidRDefault="00DD5F39" w:rsidP="001668A6">
      <w:pPr>
        <w:pStyle w:val="33"/>
        <w:numPr>
          <w:ilvl w:val="0"/>
          <w:numId w:val="8"/>
        </w:numPr>
        <w:tabs>
          <w:tab w:val="clear" w:pos="1353"/>
          <w:tab w:val="left" w:pos="1134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принципиальные конструктивные и компоновочн</w:t>
      </w:r>
      <w:r w:rsidR="00C34EA5">
        <w:rPr>
          <w:sz w:val="24"/>
          <w:szCs w:val="24"/>
        </w:rPr>
        <w:t>ые решения РУ (ОРУ, ЗРУ и т.д.)</w:t>
      </w:r>
      <w:r w:rsidR="00B57448">
        <w:rPr>
          <w:sz w:val="24"/>
          <w:szCs w:val="24"/>
        </w:rPr>
        <w:t>;</w:t>
      </w:r>
    </w:p>
    <w:p w:rsidR="00DD5F39" w:rsidRPr="00396965" w:rsidRDefault="00DD5F39" w:rsidP="000B3A31">
      <w:pPr>
        <w:pStyle w:val="33"/>
        <w:numPr>
          <w:ilvl w:val="0"/>
          <w:numId w:val="8"/>
        </w:numPr>
        <w:tabs>
          <w:tab w:val="clear" w:pos="1353"/>
          <w:tab w:val="left" w:pos="1134"/>
          <w:tab w:val="num" w:pos="1701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решения по электротехническому оборудованию (</w:t>
      </w:r>
      <w:r w:rsidR="002B3895">
        <w:rPr>
          <w:sz w:val="24"/>
          <w:szCs w:val="24"/>
        </w:rPr>
        <w:t xml:space="preserve">ячейка 6 кВ, </w:t>
      </w:r>
      <w:r w:rsidR="002A70CA" w:rsidRPr="000B3A31">
        <w:rPr>
          <w:sz w:val="24"/>
          <w:szCs w:val="24"/>
        </w:rPr>
        <w:t>устройства РЗА</w:t>
      </w:r>
      <w:r w:rsidR="002A70CA">
        <w:rPr>
          <w:sz w:val="24"/>
          <w:szCs w:val="24"/>
        </w:rPr>
        <w:t>,</w:t>
      </w:r>
      <w:r w:rsidR="002A70CA" w:rsidRPr="000B3A31">
        <w:rPr>
          <w:sz w:val="24"/>
          <w:szCs w:val="24"/>
        </w:rPr>
        <w:t xml:space="preserve"> </w:t>
      </w:r>
      <w:r w:rsidR="000B3A31" w:rsidRPr="000B3A31">
        <w:rPr>
          <w:sz w:val="24"/>
          <w:szCs w:val="24"/>
        </w:rPr>
        <w:t>ДГР,</w:t>
      </w:r>
      <w:r w:rsidR="00DD4A07">
        <w:rPr>
          <w:sz w:val="24"/>
          <w:szCs w:val="24"/>
        </w:rPr>
        <w:t xml:space="preserve"> разъединител</w:t>
      </w:r>
      <w:r w:rsidR="002B3895">
        <w:rPr>
          <w:sz w:val="24"/>
          <w:szCs w:val="24"/>
        </w:rPr>
        <w:t>ь</w:t>
      </w:r>
      <w:r w:rsidR="00DD4A07">
        <w:rPr>
          <w:sz w:val="24"/>
          <w:szCs w:val="24"/>
        </w:rPr>
        <w:t xml:space="preserve">, </w:t>
      </w:r>
      <w:proofErr w:type="spellStart"/>
      <w:r w:rsidR="00DD4A07">
        <w:rPr>
          <w:sz w:val="24"/>
          <w:szCs w:val="24"/>
        </w:rPr>
        <w:t>нейтралеобразующ</w:t>
      </w:r>
      <w:r w:rsidR="002B3895">
        <w:rPr>
          <w:sz w:val="24"/>
          <w:szCs w:val="24"/>
        </w:rPr>
        <w:t>ий</w:t>
      </w:r>
      <w:proofErr w:type="spellEnd"/>
      <w:r w:rsidR="00DD4A07">
        <w:rPr>
          <w:sz w:val="24"/>
          <w:szCs w:val="24"/>
        </w:rPr>
        <w:t xml:space="preserve"> трансформатор (фильтр),</w:t>
      </w:r>
      <w:r w:rsidR="000B3A31" w:rsidRPr="000B3A31">
        <w:rPr>
          <w:sz w:val="24"/>
          <w:szCs w:val="24"/>
        </w:rPr>
        <w:t xml:space="preserve"> </w:t>
      </w:r>
      <w:r w:rsidR="00516F8E">
        <w:rPr>
          <w:sz w:val="24"/>
          <w:szCs w:val="24"/>
        </w:rPr>
        <w:t xml:space="preserve">шкаф </w:t>
      </w:r>
      <w:r w:rsidR="00006F71">
        <w:rPr>
          <w:sz w:val="24"/>
          <w:szCs w:val="24"/>
        </w:rPr>
        <w:t>управления</w:t>
      </w:r>
      <w:r w:rsidR="00516F8E">
        <w:rPr>
          <w:sz w:val="24"/>
          <w:szCs w:val="24"/>
        </w:rPr>
        <w:t xml:space="preserve"> ДГР</w:t>
      </w:r>
      <w:r w:rsidR="00210D7F">
        <w:rPr>
          <w:sz w:val="24"/>
          <w:szCs w:val="24"/>
        </w:rPr>
        <w:t>)</w:t>
      </w:r>
      <w:r w:rsidRPr="00396965">
        <w:rPr>
          <w:sz w:val="24"/>
          <w:szCs w:val="24"/>
        </w:rPr>
        <w:t>;</w:t>
      </w:r>
    </w:p>
    <w:p w:rsidR="00DD5F39" w:rsidRPr="00D72ED4" w:rsidRDefault="00DD5F39" w:rsidP="00DD5F39">
      <w:pPr>
        <w:widowControl w:val="0"/>
        <w:numPr>
          <w:ilvl w:val="0"/>
          <w:numId w:val="8"/>
        </w:numPr>
        <w:tabs>
          <w:tab w:val="left" w:pos="180"/>
          <w:tab w:val="num" w:pos="360"/>
          <w:tab w:val="left" w:pos="1080"/>
        </w:tabs>
        <w:ind w:left="0" w:firstLine="709"/>
        <w:jc w:val="both"/>
      </w:pPr>
      <w:r w:rsidRPr="00D72ED4">
        <w:t xml:space="preserve">использование существующих зданий и сооружений </w:t>
      </w:r>
      <w:r w:rsidR="00616736">
        <w:rPr>
          <w:i/>
        </w:rPr>
        <w:t>(для реконструируемых ПС</w:t>
      </w:r>
      <w:r w:rsidRPr="00D72ED4">
        <w:rPr>
          <w:i/>
        </w:rPr>
        <w:t>)</w:t>
      </w:r>
      <w:r w:rsidRPr="00D72ED4">
        <w:t>;</w:t>
      </w:r>
    </w:p>
    <w:p w:rsidR="00DD5F39" w:rsidRPr="00D72ED4" w:rsidRDefault="00DD5F39" w:rsidP="00716D7F">
      <w:pPr>
        <w:widowControl w:val="0"/>
        <w:numPr>
          <w:ilvl w:val="1"/>
          <w:numId w:val="20"/>
        </w:numPr>
        <w:tabs>
          <w:tab w:val="clear" w:pos="1440"/>
          <w:tab w:val="num" w:pos="1134"/>
        </w:tabs>
        <w:ind w:left="0" w:firstLine="709"/>
        <w:jc w:val="both"/>
      </w:pPr>
      <w:r w:rsidRPr="00D72ED4">
        <w:t xml:space="preserve">перечень </w:t>
      </w:r>
      <w:proofErr w:type="spellStart"/>
      <w:r w:rsidRPr="00D72ED4">
        <w:t>энергоэффективных</w:t>
      </w:r>
      <w:proofErr w:type="spellEnd"/>
      <w:r w:rsidR="00ED6024">
        <w:t xml:space="preserve"> и энергосберегающих технологий</w:t>
      </w:r>
      <w:r w:rsidRPr="00D72ED4">
        <w:t>;</w:t>
      </w:r>
    </w:p>
    <w:p w:rsidR="00DD5F39" w:rsidRPr="00D72ED4" w:rsidRDefault="00DD5F39" w:rsidP="00DD5F39">
      <w:pPr>
        <w:widowControl w:val="0"/>
        <w:numPr>
          <w:ilvl w:val="0"/>
          <w:numId w:val="8"/>
        </w:numPr>
        <w:tabs>
          <w:tab w:val="left" w:pos="180"/>
          <w:tab w:val="num" w:pos="360"/>
          <w:tab w:val="left" w:pos="1080"/>
        </w:tabs>
        <w:ind w:left="0" w:firstLine="709"/>
        <w:jc w:val="both"/>
      </w:pPr>
      <w:r w:rsidRPr="00D72ED4">
        <w:t>тип кабельных каналов (предпочтительно заглубляемых с организацией дренажа талых и грунтовых вод);</w:t>
      </w:r>
    </w:p>
    <w:p w:rsidR="00DD5F39" w:rsidRPr="00D72ED4" w:rsidRDefault="00DD5F39" w:rsidP="00DD5F39">
      <w:pPr>
        <w:widowControl w:val="0"/>
        <w:numPr>
          <w:ilvl w:val="0"/>
          <w:numId w:val="8"/>
        </w:numPr>
        <w:tabs>
          <w:tab w:val="left" w:pos="180"/>
          <w:tab w:val="num" w:pos="360"/>
          <w:tab w:val="left" w:pos="1080"/>
        </w:tabs>
        <w:ind w:left="0" w:firstLine="709"/>
        <w:jc w:val="both"/>
      </w:pPr>
      <w:r w:rsidRPr="00D72ED4">
        <w:t>тип опор и фундаментов под порталы и оборудование</w:t>
      </w:r>
      <w:r w:rsidR="001668A6">
        <w:t xml:space="preserve"> (при этом на стадии ОТР не допускается указание конкретного материала и типа опорно-стержневой изоляции)</w:t>
      </w:r>
      <w:r w:rsidRPr="00D72ED4">
        <w:t>;</w:t>
      </w:r>
    </w:p>
    <w:p w:rsidR="00DD5F39" w:rsidRPr="00D72ED4" w:rsidRDefault="00DD5F39" w:rsidP="00DD5F39">
      <w:pPr>
        <w:widowControl w:val="0"/>
        <w:numPr>
          <w:ilvl w:val="0"/>
          <w:numId w:val="8"/>
        </w:numPr>
        <w:tabs>
          <w:tab w:val="left" w:pos="180"/>
          <w:tab w:val="num" w:pos="360"/>
          <w:tab w:val="left" w:pos="1080"/>
        </w:tabs>
        <w:ind w:left="0" w:firstLine="709"/>
        <w:jc w:val="both"/>
      </w:pPr>
      <w:r w:rsidRPr="00D72ED4">
        <w:t xml:space="preserve">решения по </w:t>
      </w:r>
      <w:proofErr w:type="spellStart"/>
      <w:r w:rsidRPr="00D72ED4">
        <w:t>молниезащите</w:t>
      </w:r>
      <w:proofErr w:type="spellEnd"/>
      <w:r w:rsidRPr="00D72ED4">
        <w:t>, исключающей перекрытие изоляции и проникновение перенапряжений в цепи вторичной коммутации;</w:t>
      </w:r>
    </w:p>
    <w:p w:rsidR="00DD5F39" w:rsidRPr="00D72ED4" w:rsidRDefault="00DD5F39" w:rsidP="00DD5F39">
      <w:pPr>
        <w:widowControl w:val="0"/>
        <w:numPr>
          <w:ilvl w:val="0"/>
          <w:numId w:val="8"/>
        </w:numPr>
        <w:tabs>
          <w:tab w:val="left" w:pos="180"/>
          <w:tab w:val="num" w:pos="360"/>
          <w:tab w:val="left" w:pos="1080"/>
        </w:tabs>
        <w:ind w:left="0" w:firstLine="709"/>
        <w:jc w:val="both"/>
      </w:pPr>
      <w:r w:rsidRPr="00D72ED4">
        <w:t xml:space="preserve">решения по </w:t>
      </w:r>
      <w:r w:rsidR="00616736">
        <w:t>заземляющему устройству</w:t>
      </w:r>
      <w:r w:rsidRPr="00D72ED4">
        <w:t xml:space="preserve"> с применением коррозионностойких материалов со сниженным удельным сопротивлением для заземляющих устройств;</w:t>
      </w:r>
    </w:p>
    <w:p w:rsidR="00DD5F39" w:rsidRPr="00AE4423" w:rsidRDefault="003928FB" w:rsidP="00DD5F39">
      <w:pPr>
        <w:widowControl w:val="0"/>
        <w:numPr>
          <w:ilvl w:val="0"/>
          <w:numId w:val="8"/>
        </w:numPr>
        <w:tabs>
          <w:tab w:val="num" w:pos="360"/>
          <w:tab w:val="left" w:pos="1080"/>
        </w:tabs>
        <w:ind w:left="0" w:firstLine="709"/>
        <w:jc w:val="both"/>
      </w:pPr>
      <w:r>
        <w:t>решения по</w:t>
      </w:r>
      <w:r w:rsidR="00DD5F39" w:rsidRPr="00D72ED4">
        <w:t xml:space="preserve"> систем</w:t>
      </w:r>
      <w:r>
        <w:t>ам</w:t>
      </w:r>
      <w:r w:rsidR="00DD5F39" w:rsidRPr="00D72ED4">
        <w:t xml:space="preserve"> РЗА;</w:t>
      </w:r>
    </w:p>
    <w:p w:rsidR="00DD5F39" w:rsidRPr="00D72ED4" w:rsidRDefault="00DD5F39" w:rsidP="00DD5F39">
      <w:pPr>
        <w:widowControl w:val="0"/>
        <w:numPr>
          <w:ilvl w:val="0"/>
          <w:numId w:val="8"/>
        </w:numPr>
        <w:tabs>
          <w:tab w:val="num" w:pos="360"/>
          <w:tab w:val="left" w:pos="1080"/>
        </w:tabs>
        <w:ind w:left="0" w:firstLine="709"/>
        <w:jc w:val="both"/>
      </w:pPr>
      <w:r w:rsidRPr="00D72ED4">
        <w:t>решения по обеспечени</w:t>
      </w:r>
      <w:r w:rsidR="00923910">
        <w:t>ю ЭМС устройств РЗА, АСУ ТП</w:t>
      </w:r>
      <w:r w:rsidR="003928FB">
        <w:t xml:space="preserve"> (СТМ)</w:t>
      </w:r>
      <w:r w:rsidR="00923910">
        <w:t>, АС</w:t>
      </w:r>
      <w:r w:rsidRPr="00D72ED4">
        <w:t xml:space="preserve">УЭ, СИ, </w:t>
      </w:r>
      <w:proofErr w:type="spellStart"/>
      <w:r w:rsidRPr="00D72ED4">
        <w:t>СМиУКЭ</w:t>
      </w:r>
      <w:proofErr w:type="spellEnd"/>
      <w:r w:rsidRPr="00D72ED4">
        <w:t xml:space="preserve"> и СС </w:t>
      </w:r>
      <w:r w:rsidRPr="00D72ED4">
        <w:rPr>
          <w:i/>
        </w:rPr>
        <w:t xml:space="preserve">(для реконструируемых объектов - на основании результатов </w:t>
      </w:r>
      <w:proofErr w:type="spellStart"/>
      <w:r w:rsidRPr="00D72ED4">
        <w:rPr>
          <w:i/>
        </w:rPr>
        <w:t>предпроектного</w:t>
      </w:r>
      <w:proofErr w:type="spellEnd"/>
      <w:r w:rsidRPr="00D72ED4">
        <w:rPr>
          <w:i/>
        </w:rPr>
        <w:t xml:space="preserve"> обследования состояния электромагнитной обстановки на объекте)</w:t>
      </w:r>
      <w:r w:rsidR="00882667">
        <w:rPr>
          <w:i/>
        </w:rPr>
        <w:t>.</w:t>
      </w:r>
    </w:p>
    <w:p w:rsidR="00DD5F39" w:rsidRPr="00D72ED4" w:rsidRDefault="00DD5F39" w:rsidP="002A5997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D72ED4">
        <w:rPr>
          <w:b/>
          <w:iCs/>
        </w:rPr>
        <w:t>Релейная защита и автоматика</w:t>
      </w:r>
    </w:p>
    <w:p w:rsidR="00DD5F39" w:rsidRPr="00D72ED4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iCs/>
        </w:rPr>
      </w:pPr>
      <w:r w:rsidRPr="00D72ED4">
        <w:rPr>
          <w:iCs/>
        </w:rPr>
        <w:t xml:space="preserve">В составе </w:t>
      </w:r>
      <w:proofErr w:type="gramStart"/>
      <w:r w:rsidRPr="00D72ED4">
        <w:rPr>
          <w:iCs/>
        </w:rPr>
        <w:t>ОТР  разработать</w:t>
      </w:r>
      <w:proofErr w:type="gramEnd"/>
      <w:r w:rsidRPr="00D72ED4">
        <w:rPr>
          <w:iCs/>
        </w:rPr>
        <w:t xml:space="preserve"> раздел</w:t>
      </w:r>
      <w:r w:rsidR="008E5A4F" w:rsidRPr="00D72ED4">
        <w:rPr>
          <w:iCs/>
        </w:rPr>
        <w:t xml:space="preserve"> </w:t>
      </w:r>
      <w:r w:rsidRPr="00D72ED4">
        <w:rPr>
          <w:iCs/>
        </w:rPr>
        <w:t>по РЗА, в том числе:</w:t>
      </w:r>
    </w:p>
    <w:p w:rsidR="00542D75" w:rsidRDefault="00542D75" w:rsidP="008D5EEF">
      <w:pPr>
        <w:pStyle w:val="aff4"/>
        <w:widowControl w:val="0"/>
        <w:numPr>
          <w:ilvl w:val="3"/>
          <w:numId w:val="4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>
        <w:rPr>
          <w:bCs/>
        </w:rPr>
        <w:t>В</w:t>
      </w:r>
      <w:r>
        <w:t>ариант</w:t>
      </w:r>
      <w:r w:rsidRPr="00D72ED4">
        <w:t xml:space="preserve"> (с обязательной оценкой экономических показателей и выполнением технико-экономического сравнения по критерию минимума дисконтированных затрат за весь период жизненного цикла проектируемого о</w:t>
      </w:r>
      <w:r>
        <w:t>борудования</w:t>
      </w:r>
      <w:r w:rsidRPr="00D72ED4">
        <w:t xml:space="preserve">) </w:t>
      </w:r>
      <w:r>
        <w:t xml:space="preserve">применения типовых </w:t>
      </w:r>
      <w:r w:rsidRPr="00D72ED4">
        <w:t xml:space="preserve">технических решений </w:t>
      </w:r>
      <w:r>
        <w:t>в шкафах</w:t>
      </w:r>
      <w:r w:rsidRPr="00D72ED4">
        <w:t xml:space="preserve"> </w:t>
      </w:r>
      <w:r>
        <w:t>РЗА в соответствии с требованиями</w:t>
      </w:r>
      <w:r w:rsidRPr="00D72ED4">
        <w:t xml:space="preserve"> с</w:t>
      </w:r>
      <w:r>
        <w:t>ерии стандартов ПАО «</w:t>
      </w:r>
      <w:proofErr w:type="spellStart"/>
      <w:r>
        <w:t>Россети</w:t>
      </w:r>
      <w:proofErr w:type="spellEnd"/>
      <w:r>
        <w:t xml:space="preserve"> ФСК ЕЭС» на типовые шкафы из реестра НТД группы компаний «</w:t>
      </w:r>
      <w:proofErr w:type="spellStart"/>
      <w:r>
        <w:t>Россети</w:t>
      </w:r>
      <w:proofErr w:type="spellEnd"/>
      <w:r>
        <w:t xml:space="preserve">», </w:t>
      </w:r>
      <w:r w:rsidRPr="00D72ED4">
        <w:t>размещённого на сайте ПАО «</w:t>
      </w:r>
      <w:proofErr w:type="spellStart"/>
      <w:r w:rsidRPr="00D72ED4">
        <w:t>Россети</w:t>
      </w:r>
      <w:proofErr w:type="spellEnd"/>
      <w:r w:rsidRPr="00D72ED4">
        <w:t>»</w:t>
      </w:r>
      <w:r>
        <w:t xml:space="preserve"> (указаны в приложении № 1 к настоящему ТЗ), с</w:t>
      </w:r>
      <w:r w:rsidRPr="00D72ED4">
        <w:t xml:space="preserve"> выполнением обосновывающих расчетов и подготовкой рекомендаций по оптимальным вариантам</w:t>
      </w:r>
      <w:r>
        <w:t xml:space="preserve"> применения шкафов РЗА</w:t>
      </w:r>
      <w:r w:rsidRPr="00D72ED4">
        <w:t>.</w:t>
      </w:r>
    </w:p>
    <w:p w:rsidR="00DD5F39" w:rsidRPr="00D72ED4" w:rsidRDefault="00DD5F39" w:rsidP="00C73267">
      <w:pPr>
        <w:pStyle w:val="aff4"/>
        <w:widowControl w:val="0"/>
        <w:numPr>
          <w:ilvl w:val="3"/>
          <w:numId w:val="4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8D5EEF">
        <w:rPr>
          <w:iCs/>
        </w:rPr>
        <w:t>Представить ориентировочный расчет параметров срабатывания устройств релейной защиты, сетевой автоматики для подтверждения принципов выполнения и уточнения количественного состава защит</w:t>
      </w:r>
      <w:r w:rsidR="00C73267">
        <w:rPr>
          <w:iCs/>
        </w:rPr>
        <w:t>.</w:t>
      </w:r>
    </w:p>
    <w:p w:rsidR="00DD5F39" w:rsidRDefault="00DD5F39" w:rsidP="008D5EEF">
      <w:pPr>
        <w:pStyle w:val="aff4"/>
        <w:widowControl w:val="0"/>
        <w:numPr>
          <w:ilvl w:val="3"/>
          <w:numId w:val="4"/>
        </w:numPr>
        <w:tabs>
          <w:tab w:val="left" w:pos="-4680"/>
          <w:tab w:val="left" w:pos="1080"/>
          <w:tab w:val="left" w:pos="1560"/>
        </w:tabs>
        <w:ind w:left="0" w:firstLine="709"/>
        <w:jc w:val="both"/>
        <w:rPr>
          <w:iCs/>
        </w:rPr>
      </w:pPr>
      <w:r w:rsidRPr="00D72ED4">
        <w:rPr>
          <w:iCs/>
        </w:rPr>
        <w:t>Определить состав устройств РЗА каждого э</w:t>
      </w:r>
      <w:r w:rsidR="00C73267">
        <w:rPr>
          <w:iCs/>
        </w:rPr>
        <w:t>лемента проектируемого объекта</w:t>
      </w:r>
      <w:r w:rsidRPr="00D72ED4">
        <w:rPr>
          <w:iCs/>
        </w:rPr>
        <w:t>;</w:t>
      </w:r>
    </w:p>
    <w:p w:rsidR="00DD5F39" w:rsidRPr="002A5997" w:rsidRDefault="00DD5F39" w:rsidP="002A5997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2A5997">
        <w:rPr>
          <w:b/>
          <w:iCs/>
        </w:rPr>
        <w:t xml:space="preserve">Материалы I этапа проектирования с пояснительной запиской по ОТР представить на рассмотрение Заказчику в объеме, необходимом для принятия решений и последующего согласования. </w:t>
      </w:r>
    </w:p>
    <w:p w:rsidR="00DD5F39" w:rsidRPr="00D72ED4" w:rsidRDefault="007042FA" w:rsidP="009B2C2C">
      <w:pPr>
        <w:pStyle w:val="aff4"/>
        <w:widowControl w:val="0"/>
        <w:numPr>
          <w:ilvl w:val="1"/>
          <w:numId w:val="4"/>
        </w:numPr>
        <w:tabs>
          <w:tab w:val="left" w:pos="-4680"/>
          <w:tab w:val="left" w:pos="142"/>
          <w:tab w:val="left" w:pos="1080"/>
          <w:tab w:val="left" w:pos="1418"/>
          <w:tab w:val="num" w:pos="1701"/>
        </w:tabs>
        <w:ind w:left="0" w:firstLine="709"/>
        <w:jc w:val="both"/>
        <w:rPr>
          <w:b/>
          <w:bCs/>
        </w:rPr>
      </w:pPr>
      <w:r>
        <w:rPr>
          <w:b/>
          <w:bCs/>
        </w:rPr>
        <w:t xml:space="preserve"> </w:t>
      </w:r>
      <w:r w:rsidR="00DD5F39" w:rsidRPr="00D72ED4">
        <w:rPr>
          <w:b/>
          <w:bCs/>
          <w:lang w:val="en-US"/>
        </w:rPr>
        <w:t>II</w:t>
      </w:r>
      <w:r w:rsidR="00DD5F39" w:rsidRPr="00D72ED4">
        <w:rPr>
          <w:b/>
          <w:bCs/>
        </w:rPr>
        <w:t xml:space="preserve"> этап проектирования «</w:t>
      </w:r>
      <w:r w:rsidR="009B2C2C">
        <w:rPr>
          <w:b/>
          <w:bCs/>
        </w:rPr>
        <w:t>Р</w:t>
      </w:r>
      <w:r w:rsidR="009B2C2C" w:rsidRPr="009B2C2C">
        <w:rPr>
          <w:b/>
          <w:bCs/>
        </w:rPr>
        <w:t>азработка и согласование проектной документации (ПД) с филиалом ПАО «</w:t>
      </w:r>
      <w:proofErr w:type="spellStart"/>
      <w:r w:rsidR="009B2C2C" w:rsidRPr="009B2C2C">
        <w:rPr>
          <w:b/>
          <w:bCs/>
        </w:rPr>
        <w:t>Р</w:t>
      </w:r>
      <w:r w:rsidR="009B2C2C">
        <w:rPr>
          <w:b/>
          <w:bCs/>
        </w:rPr>
        <w:t>оссети</w:t>
      </w:r>
      <w:proofErr w:type="spellEnd"/>
      <w:r w:rsidR="009B2C2C">
        <w:rPr>
          <w:b/>
          <w:bCs/>
        </w:rPr>
        <w:t xml:space="preserve"> Центр</w:t>
      </w:r>
      <w:r w:rsidR="00DD5F39" w:rsidRPr="00D72ED4">
        <w:rPr>
          <w:b/>
        </w:rPr>
        <w:t>»</w:t>
      </w:r>
      <w:r w:rsidR="00A742DE">
        <w:rPr>
          <w:b/>
        </w:rPr>
        <w:t xml:space="preserve"> - «Тамбовэнерго»</w:t>
      </w:r>
      <w:r w:rsidR="00DD5F39" w:rsidRPr="00D72ED4">
        <w:rPr>
          <w:b/>
        </w:rPr>
        <w:t>.</w:t>
      </w:r>
    </w:p>
    <w:p w:rsidR="00DD5F39" w:rsidRPr="00D72ED4" w:rsidRDefault="00DD5F39" w:rsidP="00051BD0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D72ED4">
        <w:t>Разработку проектной документации выполнить в соответствии с нормативными требованиями, в том числе в соответствии с требованиями постановления Правительства Российской Федерации от 16.02.2008 № 87 «О составе разделов проектной документации и требованиях к их содержанию»</w:t>
      </w:r>
      <w:r w:rsidR="00051BD0">
        <w:t xml:space="preserve"> (в редакции Постановления правительства №</w:t>
      </w:r>
      <w:r w:rsidR="003E33AC">
        <w:t xml:space="preserve"> </w:t>
      </w:r>
      <w:r w:rsidR="00051BD0">
        <w:t>963 от 27.05.2022)</w:t>
      </w:r>
      <w:r w:rsidRPr="00D72ED4">
        <w:t>.</w:t>
      </w:r>
    </w:p>
    <w:p w:rsidR="00DD5F39" w:rsidRPr="00D72ED4" w:rsidRDefault="00DD5F39" w:rsidP="00DD5F39">
      <w:pPr>
        <w:widowControl w:val="0"/>
        <w:tabs>
          <w:tab w:val="left" w:pos="1080"/>
        </w:tabs>
        <w:ind w:firstLine="709"/>
        <w:jc w:val="both"/>
      </w:pPr>
      <w:r w:rsidRPr="00D72ED4">
        <w:t xml:space="preserve">Проектная документация, выполненная на </w:t>
      </w:r>
      <w:r w:rsidRPr="00D72ED4">
        <w:rPr>
          <w:lang w:val="en-US"/>
        </w:rPr>
        <w:t>II</w:t>
      </w:r>
      <w:r w:rsidRPr="00D72ED4">
        <w:t xml:space="preserve"> этапе, должна быть согласована в требуемом объеме с</w:t>
      </w:r>
      <w:r w:rsidRPr="00D72ED4">
        <w:rPr>
          <w:bCs/>
        </w:rPr>
        <w:t xml:space="preserve"> </w:t>
      </w:r>
      <w:r w:rsidRPr="00B02156">
        <w:rPr>
          <w:bCs/>
        </w:rPr>
        <w:t>филиал</w:t>
      </w:r>
      <w:r w:rsidR="00872DAA" w:rsidRPr="00B02156">
        <w:rPr>
          <w:bCs/>
        </w:rPr>
        <w:t>ом</w:t>
      </w:r>
      <w:r w:rsidRPr="00B02156">
        <w:rPr>
          <w:bCs/>
        </w:rPr>
        <w:t xml:space="preserve"> ПАО «</w:t>
      </w:r>
      <w:proofErr w:type="spellStart"/>
      <w:r w:rsidR="00BD2F1D" w:rsidRPr="00BD2F1D">
        <w:rPr>
          <w:rFonts w:eastAsia="BatangChe"/>
        </w:rPr>
        <w:t>Россети</w:t>
      </w:r>
      <w:proofErr w:type="spellEnd"/>
      <w:r w:rsidR="00872DAA" w:rsidRPr="00B02156">
        <w:rPr>
          <w:bCs/>
        </w:rPr>
        <w:t xml:space="preserve"> </w:t>
      </w:r>
      <w:r w:rsidR="00882667">
        <w:rPr>
          <w:bCs/>
        </w:rPr>
        <w:t>Центр</w:t>
      </w:r>
      <w:r w:rsidRPr="00B02156">
        <w:rPr>
          <w:bCs/>
        </w:rPr>
        <w:t>»</w:t>
      </w:r>
      <w:r w:rsidR="00BD2F1D">
        <w:rPr>
          <w:bCs/>
        </w:rPr>
        <w:t xml:space="preserve"> - «</w:t>
      </w:r>
      <w:r w:rsidR="00882667">
        <w:rPr>
          <w:bCs/>
        </w:rPr>
        <w:t>Тамбовэнерго</w:t>
      </w:r>
      <w:r w:rsidR="00BD2F1D">
        <w:rPr>
          <w:bCs/>
        </w:rPr>
        <w:t>»</w:t>
      </w:r>
      <w:r w:rsidRPr="00D72ED4">
        <w:t>.</w:t>
      </w:r>
    </w:p>
    <w:p w:rsidR="00DD5F39" w:rsidRPr="002A5997" w:rsidRDefault="00872DAA" w:rsidP="002A5997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Cs/>
        </w:rPr>
      </w:pPr>
      <w:r>
        <w:rPr>
          <w:b/>
          <w:bCs/>
        </w:rPr>
        <w:t>Д</w:t>
      </w:r>
      <w:r w:rsidR="00DD5F39" w:rsidRPr="002A5997">
        <w:rPr>
          <w:b/>
          <w:bCs/>
        </w:rPr>
        <w:t>ля ПС выполнить</w:t>
      </w:r>
      <w:r>
        <w:rPr>
          <w:b/>
          <w:bCs/>
        </w:rPr>
        <w:t xml:space="preserve"> (уточнить)</w:t>
      </w:r>
      <w:r w:rsidR="00DD5F39" w:rsidRPr="002A5997">
        <w:rPr>
          <w:b/>
          <w:bCs/>
        </w:rPr>
        <w:t>:</w:t>
      </w:r>
    </w:p>
    <w:p w:rsidR="00DD5F39" w:rsidRPr="00A11A2D" w:rsidRDefault="000C5901" w:rsidP="00A11A2D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  <w:rPr>
          <w:bCs/>
        </w:rPr>
      </w:pPr>
      <w:r>
        <w:rPr>
          <w:bCs/>
        </w:rPr>
        <w:t>Электрот</w:t>
      </w:r>
      <w:r w:rsidR="002A5997" w:rsidRPr="00A11A2D">
        <w:rPr>
          <w:bCs/>
        </w:rPr>
        <w:t>ехнические решения</w:t>
      </w:r>
      <w:r w:rsidR="00A11A2D">
        <w:rPr>
          <w:bCs/>
        </w:rPr>
        <w:t>:</w:t>
      </w:r>
    </w:p>
    <w:p w:rsidR="00DD5F39" w:rsidRPr="00D72ED4" w:rsidRDefault="00DD5F39" w:rsidP="005A55DF">
      <w:pPr>
        <w:widowControl w:val="0"/>
        <w:numPr>
          <w:ilvl w:val="0"/>
          <w:numId w:val="12"/>
        </w:numPr>
        <w:tabs>
          <w:tab w:val="num" w:pos="-4680"/>
          <w:tab w:val="left" w:pos="540"/>
          <w:tab w:val="left" w:pos="1080"/>
          <w:tab w:val="left" w:pos="1134"/>
        </w:tabs>
        <w:ind w:left="0" w:firstLine="709"/>
        <w:jc w:val="both"/>
      </w:pPr>
      <w:r w:rsidRPr="00D72ED4">
        <w:t>компоновку, генеральный план ПС, плотность застройки ПС (%);</w:t>
      </w:r>
    </w:p>
    <w:p w:rsidR="00DD5F39" w:rsidRPr="00D72ED4" w:rsidRDefault="00DD5F39" w:rsidP="005A55DF">
      <w:pPr>
        <w:widowControl w:val="0"/>
        <w:numPr>
          <w:ilvl w:val="0"/>
          <w:numId w:val="12"/>
        </w:numPr>
        <w:tabs>
          <w:tab w:val="num" w:pos="-4680"/>
          <w:tab w:val="left" w:pos="540"/>
          <w:tab w:val="left" w:pos="1080"/>
          <w:tab w:val="left" w:pos="1134"/>
        </w:tabs>
        <w:ind w:left="0" w:firstLine="709"/>
        <w:jc w:val="both"/>
      </w:pPr>
      <w:r w:rsidRPr="00D72ED4">
        <w:t>проект инженерных коммуникаций;</w:t>
      </w:r>
    </w:p>
    <w:p w:rsidR="00DD5F39" w:rsidRPr="00D72ED4" w:rsidRDefault="00DD5F39" w:rsidP="005A55DF">
      <w:pPr>
        <w:widowControl w:val="0"/>
        <w:numPr>
          <w:ilvl w:val="0"/>
          <w:numId w:val="12"/>
        </w:numPr>
        <w:tabs>
          <w:tab w:val="num" w:pos="-4680"/>
          <w:tab w:val="left" w:pos="540"/>
          <w:tab w:val="left" w:pos="1080"/>
          <w:tab w:val="left" w:pos="1134"/>
        </w:tabs>
        <w:ind w:left="0" w:firstLine="709"/>
        <w:jc w:val="both"/>
      </w:pPr>
      <w:r w:rsidRPr="00D72ED4">
        <w:t>архитектурно-строительные решения по зданиям и сооружениям;</w:t>
      </w:r>
    </w:p>
    <w:p w:rsidR="00DD5F39" w:rsidRPr="00D72ED4" w:rsidRDefault="00DD5F39" w:rsidP="005A55DF">
      <w:pPr>
        <w:widowControl w:val="0"/>
        <w:numPr>
          <w:ilvl w:val="0"/>
          <w:numId w:val="12"/>
        </w:numPr>
        <w:tabs>
          <w:tab w:val="num" w:pos="-4680"/>
          <w:tab w:val="left" w:pos="540"/>
          <w:tab w:val="left" w:pos="1080"/>
        </w:tabs>
        <w:ind w:left="0" w:firstLine="709"/>
        <w:jc w:val="both"/>
      </w:pPr>
      <w:r w:rsidRPr="00D72ED4">
        <w:t>конструктивные решения в соответствии с видами выбранного электрооборудования;</w:t>
      </w:r>
    </w:p>
    <w:p w:rsidR="00872DAA" w:rsidRPr="00D72ED4" w:rsidRDefault="00872DAA" w:rsidP="005A55DF">
      <w:pPr>
        <w:widowControl w:val="0"/>
        <w:numPr>
          <w:ilvl w:val="0"/>
          <w:numId w:val="12"/>
        </w:numPr>
        <w:tabs>
          <w:tab w:val="num" w:pos="-4680"/>
          <w:tab w:val="left" w:pos="540"/>
          <w:tab w:val="left" w:pos="1080"/>
        </w:tabs>
        <w:ind w:left="0" w:firstLine="709"/>
        <w:jc w:val="both"/>
      </w:pPr>
      <w:r w:rsidRPr="00D72ED4">
        <w:t>техническ</w:t>
      </w:r>
      <w:r>
        <w:t>ие требования к оборудованию (</w:t>
      </w:r>
      <w:r w:rsidR="002B3895">
        <w:t>ячейка 6 кВ,</w:t>
      </w:r>
      <w:r w:rsidR="002B3895" w:rsidRPr="000B3A31">
        <w:t xml:space="preserve"> ДГР,</w:t>
      </w:r>
      <w:r w:rsidR="002B3895">
        <w:t xml:space="preserve"> разъединитель, </w:t>
      </w:r>
      <w:proofErr w:type="spellStart"/>
      <w:r w:rsidR="002B3895">
        <w:t>нейтралеобразующий</w:t>
      </w:r>
      <w:proofErr w:type="spellEnd"/>
      <w:r w:rsidR="002B3895">
        <w:t xml:space="preserve"> трансформатор (фильтр),</w:t>
      </w:r>
      <w:r w:rsidR="002B3895" w:rsidRPr="000B3A31">
        <w:t xml:space="preserve"> </w:t>
      </w:r>
      <w:r w:rsidR="002B3895">
        <w:t xml:space="preserve">шкаф </w:t>
      </w:r>
      <w:r w:rsidR="00006F71">
        <w:t xml:space="preserve">управления </w:t>
      </w:r>
      <w:r w:rsidR="002B3895">
        <w:t xml:space="preserve">ДГР, </w:t>
      </w:r>
      <w:r w:rsidR="002B3895" w:rsidRPr="000B3A31">
        <w:t>устройства РЗА</w:t>
      </w:r>
      <w:r w:rsidRPr="00D72ED4">
        <w:t>), в том числе на основе вида обслуживания объекта и обеспечения нормированной точности измерений во всем диапазоне изменения параметров;</w:t>
      </w:r>
    </w:p>
    <w:p w:rsidR="00DD5F39" w:rsidRPr="00D72ED4" w:rsidRDefault="00DD5F39" w:rsidP="005A55DF">
      <w:pPr>
        <w:widowControl w:val="0"/>
        <w:numPr>
          <w:ilvl w:val="0"/>
          <w:numId w:val="12"/>
        </w:numPr>
        <w:tabs>
          <w:tab w:val="num" w:pos="-4680"/>
          <w:tab w:val="left" w:pos="540"/>
          <w:tab w:val="left" w:pos="1080"/>
        </w:tabs>
        <w:ind w:left="0" w:firstLine="709"/>
        <w:jc w:val="both"/>
      </w:pPr>
      <w:r w:rsidRPr="00D72ED4">
        <w:t>технические решения по электромагнитной совместимости устройств ИТС на проектируемом и смежных объектах;</w:t>
      </w:r>
    </w:p>
    <w:p w:rsidR="00DD5F39" w:rsidRPr="00D72ED4" w:rsidRDefault="00DD5F39" w:rsidP="005A55DF">
      <w:pPr>
        <w:widowControl w:val="0"/>
        <w:numPr>
          <w:ilvl w:val="0"/>
          <w:numId w:val="12"/>
        </w:numPr>
        <w:tabs>
          <w:tab w:val="num" w:pos="-4680"/>
          <w:tab w:val="left" w:pos="540"/>
          <w:tab w:val="left" w:pos="1080"/>
        </w:tabs>
        <w:ind w:left="0" w:firstLine="709"/>
        <w:jc w:val="both"/>
      </w:pPr>
      <w:r w:rsidRPr="00D72ED4">
        <w:t>декларации пожарной безопасности</w:t>
      </w:r>
      <w:r w:rsidR="00A11A2D">
        <w:t xml:space="preserve"> </w:t>
      </w:r>
      <w:r w:rsidR="00A11A2D" w:rsidRPr="00D72ED4">
        <w:t>(при необходимости</w:t>
      </w:r>
      <w:r w:rsidR="008D1956">
        <w:t xml:space="preserve">, </w:t>
      </w:r>
      <w:r w:rsidR="008D1956" w:rsidRPr="00C749D9">
        <w:rPr>
          <w:i/>
          <w:color w:val="000000"/>
        </w:rPr>
        <w:t>при соответствующем обосновании</w:t>
      </w:r>
      <w:r w:rsidR="00A11A2D" w:rsidRPr="00D72ED4">
        <w:t>)</w:t>
      </w:r>
      <w:r w:rsidRPr="00A11A2D">
        <w:t>;</w:t>
      </w:r>
    </w:p>
    <w:p w:rsidR="00DD5F39" w:rsidRPr="00D72ED4" w:rsidRDefault="00DD5F39" w:rsidP="005A55DF">
      <w:pPr>
        <w:widowControl w:val="0"/>
        <w:numPr>
          <w:ilvl w:val="0"/>
          <w:numId w:val="12"/>
        </w:numPr>
        <w:tabs>
          <w:tab w:val="num" w:pos="-4680"/>
          <w:tab w:val="left" w:pos="540"/>
          <w:tab w:val="left" w:pos="1080"/>
        </w:tabs>
        <w:ind w:left="0" w:firstLine="709"/>
        <w:jc w:val="both"/>
      </w:pPr>
      <w:r w:rsidRPr="00D72ED4">
        <w:t>декларации промышленной безопасности (при необходимости</w:t>
      </w:r>
      <w:r w:rsidR="008D1956">
        <w:t xml:space="preserve">, </w:t>
      </w:r>
      <w:r w:rsidR="008D1956" w:rsidRPr="00C749D9">
        <w:rPr>
          <w:i/>
          <w:color w:val="000000"/>
        </w:rPr>
        <w:t>при соответствующем обосновании</w:t>
      </w:r>
      <w:r w:rsidRPr="00D72ED4">
        <w:t>);</w:t>
      </w:r>
    </w:p>
    <w:p w:rsidR="00DD5F39" w:rsidRDefault="00D342E7" w:rsidP="003E33AC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>
        <w:t xml:space="preserve">- </w:t>
      </w:r>
      <w:r w:rsidR="00DD5F39" w:rsidRPr="00D72ED4">
        <w:t>прочие разделы проектной документации согласно постановлению Правительства Российской Федерации от 16.02.2008 № 87 «О составе разделов проектной документации</w:t>
      </w:r>
      <w:r w:rsidR="003A5C78">
        <w:t xml:space="preserve"> и требованиях к их содержанию</w:t>
      </w:r>
      <w:proofErr w:type="gramStart"/>
      <w:r w:rsidR="003A5C78">
        <w:t>»</w:t>
      </w:r>
      <w:proofErr w:type="gramEnd"/>
      <w:r w:rsidR="003E33AC">
        <w:t xml:space="preserve"> (в редакции Постановления правительства №</w:t>
      </w:r>
      <w:r w:rsidR="009A5585">
        <w:t xml:space="preserve"> </w:t>
      </w:r>
      <w:r w:rsidR="003E33AC">
        <w:t>963 от 27.05.2022)</w:t>
      </w:r>
      <w:r w:rsidR="003A5C78">
        <w:t>;</w:t>
      </w:r>
    </w:p>
    <w:p w:rsidR="00DD5F39" w:rsidRPr="00A11A2D" w:rsidRDefault="00DD5F39" w:rsidP="00A11A2D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/>
          <w:bCs/>
        </w:rPr>
      </w:pPr>
      <w:r w:rsidRPr="00A11A2D">
        <w:rPr>
          <w:b/>
          <w:bCs/>
        </w:rPr>
        <w:t>В части технических решений по РЗА объекта проектирования и прилегающей сети с использованием микропроцессорных устройств, выполнить:</w:t>
      </w:r>
    </w:p>
    <w:p w:rsidR="00DD5F39" w:rsidRPr="00D72ED4" w:rsidRDefault="00514433" w:rsidP="00872DAA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D257EA">
        <w:t>Выполнить привязку вновь установленного оборудования и МП терминала к существующим устройствам релейной защиты, автоматики, сигнализации и коммутационным аппаратам. Установить необходимое оборудование адаптации</w:t>
      </w:r>
      <w:r w:rsidR="00DD5F39" w:rsidRPr="00D72ED4">
        <w:t>.</w:t>
      </w:r>
    </w:p>
    <w:p w:rsidR="00DD5F39" w:rsidRPr="00D72ED4" w:rsidRDefault="00514433" w:rsidP="00872DAA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D257EA">
        <w:t>Предусмотреть прокладку новых экранированных с негорючей изоляцией кабелей РЗА, вторичных цепей, при необходимости выполнить замену кабельных каналов. Исключить прокладку кабелей вторичной коммутации совместно с силовыми кабелями. Провести расчет кабельной продукции, необходимой для создания подсистем РЗА</w:t>
      </w:r>
      <w:r w:rsidR="00DD5F39" w:rsidRPr="00D72ED4">
        <w:t>.</w:t>
      </w:r>
    </w:p>
    <w:p w:rsidR="00514433" w:rsidRDefault="00514433" w:rsidP="00872DAA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D257EA">
        <w:t>В объеме раздела РЗА предусмотреть</w:t>
      </w:r>
      <w:r>
        <w:t>:</w:t>
      </w:r>
    </w:p>
    <w:p w:rsidR="00514433" w:rsidRPr="00D257EA" w:rsidRDefault="00514433" w:rsidP="00CF6C9D">
      <w:pPr>
        <w:pStyle w:val="aff4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>
        <w:t xml:space="preserve">- </w:t>
      </w:r>
      <w:r w:rsidRPr="00D257EA">
        <w:t xml:space="preserve">принципиальные </w:t>
      </w:r>
      <w:proofErr w:type="gramStart"/>
      <w:r w:rsidRPr="00D257EA">
        <w:t>и  монтажные</w:t>
      </w:r>
      <w:proofErr w:type="gramEnd"/>
      <w:r w:rsidRPr="00D257EA">
        <w:t xml:space="preserve"> схемы;</w:t>
      </w:r>
    </w:p>
    <w:p w:rsidR="00514433" w:rsidRPr="004E0F40" w:rsidRDefault="00514433" w:rsidP="00CF6C9D">
      <w:pPr>
        <w:pStyle w:val="aff4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>
        <w:t xml:space="preserve">- </w:t>
      </w:r>
      <w:r w:rsidRPr="00D257EA">
        <w:t>пояснительную записку;</w:t>
      </w:r>
    </w:p>
    <w:p w:rsidR="00514433" w:rsidRPr="00D257EA" w:rsidRDefault="00514433" w:rsidP="00465227">
      <w:pPr>
        <w:pStyle w:val="aff4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 xml:space="preserve">- </w:t>
      </w:r>
      <w:r w:rsidRPr="00D257EA">
        <w:t>проектные заказные спецификации на РЗА с указанием версии (</w:t>
      </w:r>
      <w:proofErr w:type="spellStart"/>
      <w:r w:rsidRPr="00D257EA">
        <w:t>типоисполнения</w:t>
      </w:r>
      <w:proofErr w:type="spellEnd"/>
      <w:r w:rsidRPr="00D257EA">
        <w:t>) и соответствующей версии программного обеспечения для микропроцессорных терминалов РЗА;</w:t>
      </w:r>
    </w:p>
    <w:p w:rsidR="00514433" w:rsidRPr="00D257EA" w:rsidRDefault="00CF6C9D" w:rsidP="00465227">
      <w:pPr>
        <w:pStyle w:val="aff4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 xml:space="preserve">- </w:t>
      </w:r>
      <w:r w:rsidR="00514433" w:rsidRPr="00D257EA">
        <w:t>локальные сметы по разделу РЗА;</w:t>
      </w:r>
    </w:p>
    <w:p w:rsidR="00DD5F39" w:rsidRPr="00D72ED4" w:rsidRDefault="00CF6C9D" w:rsidP="00465227">
      <w:pPr>
        <w:pStyle w:val="aff4"/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 xml:space="preserve">- </w:t>
      </w:r>
      <w:r w:rsidR="00514433" w:rsidRPr="00D257EA">
        <w:t>кабельные журналы, план раскладки кабелей.</w:t>
      </w:r>
    </w:p>
    <w:p w:rsidR="005D2833" w:rsidRDefault="005D2833" w:rsidP="00872DAA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 xml:space="preserve">Схемы организации цепей переменного напряжения на </w:t>
      </w:r>
      <w:r w:rsidRPr="00D72ED4">
        <w:rPr>
          <w:spacing w:val="-4"/>
        </w:rPr>
        <w:t>объекте проектирования</w:t>
      </w:r>
      <w:r>
        <w:rPr>
          <w:spacing w:val="-4"/>
        </w:rPr>
        <w:t>.</w:t>
      </w:r>
    </w:p>
    <w:p w:rsidR="005D2833" w:rsidRDefault="005D2833" w:rsidP="00872DAA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Мероприятия, исключающие необходимость вывода устройств РЗА, которые могут ложно сработать при проведении операций в их токовых цепях с помощью испытательных блоков из-за разности потенциалов между двумя точками заземления токовых цепей</w:t>
      </w:r>
      <w:r>
        <w:t>.</w:t>
      </w:r>
    </w:p>
    <w:p w:rsidR="005D2833" w:rsidRDefault="005D2833" w:rsidP="00872DAA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Принципиальные электрические и структурно-функциональные схемы устройств РЗА, сетевой автоматики присоединений и ПА с указанием: входных цепей; выходных цепей; переключающих устройств (испытательных блоков, переключателей и т.п.), необходимых для оперативного ввода/вывода из работы устройств релейной защиты, сетевой автоматики, ПА и отдельных функций, и цепей; сигналов, отображаемых с помощью светодиодов и передаваемых в АСУ ТП ПС</w:t>
      </w:r>
      <w:r>
        <w:t>.</w:t>
      </w:r>
    </w:p>
    <w:p w:rsidR="005D2833" w:rsidRDefault="005D2833" w:rsidP="00872DAA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>
        <w:t xml:space="preserve"> </w:t>
      </w:r>
      <w:r w:rsidRPr="00D72ED4">
        <w:t>Перечень всех функций РЗА каждого защищаемого элемента сети (линия, шины, АТ и т.д.), необходимых на данном объекте, анализ возможности реализации выбранных функций на оборудовании разных производителей</w:t>
      </w:r>
      <w:r>
        <w:t>.</w:t>
      </w:r>
    </w:p>
    <w:p w:rsidR="005D2833" w:rsidRDefault="005D2833" w:rsidP="00872DAA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>Ориентировочный расчет параметров срабатывания устройств РЗА, сетевой автоматики, и необходимые для этого расчеты токов КЗ</w:t>
      </w:r>
      <w:r>
        <w:t>.</w:t>
      </w:r>
    </w:p>
    <w:p w:rsidR="00DD5F39" w:rsidRPr="00D72ED4" w:rsidRDefault="00DD5F39" w:rsidP="00872DAA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 xml:space="preserve">Ориентировочный расчет параметров срабатывания устройств ПА для подтверждения принципов выполнения и уточнения количественного состава устройств, в </w:t>
      </w:r>
      <w:proofErr w:type="spellStart"/>
      <w:r w:rsidRPr="00D72ED4">
        <w:t>т.ч</w:t>
      </w:r>
      <w:proofErr w:type="spellEnd"/>
      <w:r w:rsidRPr="00D72ED4">
        <w:t>. обоснование:</w:t>
      </w:r>
    </w:p>
    <w:p w:rsidR="00DD5F39" w:rsidRPr="00D72ED4" w:rsidRDefault="00DD5F39" w:rsidP="005A55DF">
      <w:pPr>
        <w:widowControl w:val="0"/>
        <w:numPr>
          <w:ilvl w:val="0"/>
          <w:numId w:val="15"/>
        </w:numPr>
        <w:tabs>
          <w:tab w:val="left" w:pos="-4680"/>
          <w:tab w:val="left" w:pos="1080"/>
        </w:tabs>
        <w:ind w:left="0" w:firstLine="709"/>
        <w:jc w:val="both"/>
      </w:pPr>
      <w:r w:rsidRPr="00D72ED4">
        <w:t>требуемого количества ступеней каждого из устройств ПА и действия каждой ступени</w:t>
      </w:r>
      <w:r w:rsidR="00360283">
        <w:t xml:space="preserve"> (</w:t>
      </w:r>
      <w:r w:rsidR="00360283" w:rsidRPr="00A56CBA">
        <w:rPr>
          <w:i/>
        </w:rPr>
        <w:t>при необходимости</w:t>
      </w:r>
      <w:r w:rsidR="00A56CBA" w:rsidRPr="00A56CBA">
        <w:rPr>
          <w:i/>
        </w:rPr>
        <w:t xml:space="preserve">, </w:t>
      </w:r>
      <w:r w:rsidR="00A56CBA" w:rsidRPr="00A56CBA">
        <w:rPr>
          <w:i/>
          <w:color w:val="000000"/>
        </w:rPr>
        <w:t>при соответствующем обосновании</w:t>
      </w:r>
      <w:r w:rsidR="00360283">
        <w:t>)</w:t>
      </w:r>
      <w:r w:rsidRPr="00D72ED4">
        <w:t>;</w:t>
      </w:r>
    </w:p>
    <w:p w:rsidR="00DD5F39" w:rsidRPr="00D72ED4" w:rsidRDefault="00FD0CDC" w:rsidP="005A55DF">
      <w:pPr>
        <w:widowControl w:val="0"/>
        <w:numPr>
          <w:ilvl w:val="0"/>
          <w:numId w:val="15"/>
        </w:numPr>
        <w:tabs>
          <w:tab w:val="left" w:pos="-4680"/>
          <w:tab w:val="left" w:pos="1080"/>
        </w:tabs>
        <w:ind w:left="0" w:firstLine="709"/>
        <w:jc w:val="both"/>
      </w:pPr>
      <w:r>
        <w:t>алгоритмов устройств ПА.</w:t>
      </w:r>
    </w:p>
    <w:p w:rsidR="00DD5F39" w:rsidRPr="00872DAA" w:rsidRDefault="00DD5F39" w:rsidP="00872DAA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 xml:space="preserve">Решения по удаленному доступу к изменению конфигураций и </w:t>
      </w:r>
      <w:proofErr w:type="spellStart"/>
      <w:r w:rsidRPr="00D72ED4">
        <w:t>уставок</w:t>
      </w:r>
      <w:proofErr w:type="spellEnd"/>
      <w:r w:rsidRPr="00D72ED4">
        <w:t xml:space="preserve"> терминалов РЗА.</w:t>
      </w:r>
    </w:p>
    <w:p w:rsidR="00DD5F39" w:rsidRDefault="00DD5F39" w:rsidP="00872DAA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 w:rsidRPr="00D72ED4">
        <w:t xml:space="preserve">Обоснование (ориентировочные расчеты) требуемых номинальных первичных и вторичных токов ТТ, а также количества и номинальной мощности вторичных обмоток ТТ и ТН на основании обосновывающих расчетов с учетом видов устройств РЗА (дифференциальная защита шин, продольная дифференциальная, дифференциально-фазная защита линии, ступенчатые защиты линий и т.д.), ПА, их потребления, ориентировочных длин кабелей, значений токов КЗ и допустимой погрешности для каждого вида РЗА (при КЗ в месте их установки и в других точках сети, постоянной времени сети соответствующего напряжения, длительности </w:t>
      </w:r>
      <w:proofErr w:type="spellStart"/>
      <w:r w:rsidRPr="00D72ED4">
        <w:t>бестоковой</w:t>
      </w:r>
      <w:proofErr w:type="spellEnd"/>
      <w:r w:rsidRPr="00D72ED4">
        <w:t xml:space="preserve"> паузы для ОАПВ и т.п.).</w:t>
      </w:r>
    </w:p>
    <w:p w:rsidR="00013C91" w:rsidRPr="00D72ED4" w:rsidRDefault="008F3990" w:rsidP="00872DAA">
      <w:pPr>
        <w:pStyle w:val="aff4"/>
        <w:widowControl w:val="0"/>
        <w:numPr>
          <w:ilvl w:val="3"/>
          <w:numId w:val="4"/>
        </w:numPr>
        <w:tabs>
          <w:tab w:val="left" w:pos="1080"/>
          <w:tab w:val="left" w:pos="1560"/>
        </w:tabs>
        <w:ind w:left="0" w:firstLine="709"/>
        <w:jc w:val="both"/>
      </w:pPr>
      <w:r>
        <w:t xml:space="preserve"> </w:t>
      </w:r>
      <w:r w:rsidR="00013C91">
        <w:t xml:space="preserve">Микропроцессорные устройства </w:t>
      </w:r>
      <w:r>
        <w:t xml:space="preserve">РЗА должны обеспечивать работу в диапазоне частот в соответствии с п.5.6.2 ГОСТ </w:t>
      </w:r>
      <w:r w:rsidR="00EF563B">
        <w:rPr>
          <w:lang w:val="en-US"/>
        </w:rPr>
        <w:t>IEC</w:t>
      </w:r>
      <w:r w:rsidR="00EF563B" w:rsidRPr="00EF563B">
        <w:t xml:space="preserve"> 60255-1-2014 </w:t>
      </w:r>
      <w:r w:rsidR="00EF563B">
        <w:t xml:space="preserve">«Реле измерительные и защитное оборудование. Часть 1. Общие требования», но не </w:t>
      </w:r>
      <w:proofErr w:type="gramStart"/>
      <w:r w:rsidR="00EF563B">
        <w:t>хуже</w:t>
      </w:r>
      <w:proofErr w:type="gramEnd"/>
      <w:r w:rsidR="00EF563B">
        <w:t xml:space="preserve"> чем 45,0-55,0 Гц.</w:t>
      </w:r>
    </w:p>
    <w:p w:rsidR="00DD5F39" w:rsidRPr="00D72ED4" w:rsidRDefault="00DD5F39" w:rsidP="00972739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/>
        </w:rPr>
      </w:pPr>
      <w:r w:rsidRPr="00D72ED4">
        <w:rPr>
          <w:b/>
        </w:rPr>
        <w:t xml:space="preserve">Решения по электромагнитной совместимости устройств РЗА, ПА, </w:t>
      </w:r>
      <w:r w:rsidR="001725B8">
        <w:rPr>
          <w:b/>
        </w:rPr>
        <w:t>АСУ ТП, АС</w:t>
      </w:r>
      <w:r w:rsidRPr="00D72ED4">
        <w:rPr>
          <w:b/>
        </w:rPr>
        <w:t xml:space="preserve">УЭ, </w:t>
      </w:r>
      <w:proofErr w:type="spellStart"/>
      <w:r w:rsidRPr="00D72ED4">
        <w:rPr>
          <w:b/>
        </w:rPr>
        <w:t>СМиУКЭ</w:t>
      </w:r>
      <w:proofErr w:type="spellEnd"/>
      <w:r w:rsidRPr="00D72ED4">
        <w:rPr>
          <w:b/>
        </w:rPr>
        <w:t>, связи, обеспечивающих их нормальную работу, с отражением в отдельном разделе.</w:t>
      </w:r>
    </w:p>
    <w:p w:rsidR="00DD5F39" w:rsidRPr="00D72ED4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D72ED4">
        <w:t>В разделе должны быть приведены обосновывающие расчеты, подтверждающие достаточность мероприятий, обеспечивающих нормальную работ</w:t>
      </w:r>
      <w:r w:rsidR="001725B8">
        <w:t>у устройств РЗА, ПА, АСУ ТП, АС</w:t>
      </w:r>
      <w:r w:rsidRPr="00D72ED4">
        <w:t xml:space="preserve">УЭ, </w:t>
      </w:r>
      <w:proofErr w:type="spellStart"/>
      <w:r w:rsidRPr="00D72ED4">
        <w:t>СМиУКЭ</w:t>
      </w:r>
      <w:proofErr w:type="spellEnd"/>
      <w:r w:rsidRPr="00D72ED4">
        <w:t>, ССПТИ, связи, с отражением, в том числе решений по:</w:t>
      </w:r>
    </w:p>
    <w:p w:rsidR="00DD5F39" w:rsidRPr="00D72ED4" w:rsidRDefault="00DD5F39" w:rsidP="005A55DF">
      <w:pPr>
        <w:widowControl w:val="0"/>
        <w:numPr>
          <w:ilvl w:val="0"/>
          <w:numId w:val="14"/>
        </w:numPr>
        <w:tabs>
          <w:tab w:val="left" w:pos="-4860"/>
          <w:tab w:val="left" w:pos="1080"/>
        </w:tabs>
        <w:ind w:left="0" w:firstLine="709"/>
        <w:jc w:val="both"/>
      </w:pPr>
      <w:r w:rsidRPr="00D72ED4">
        <w:t>заземляющему устройству объекта проектирования;</w:t>
      </w:r>
    </w:p>
    <w:p w:rsidR="00DD5F39" w:rsidRPr="00D72ED4" w:rsidRDefault="00DD5F39" w:rsidP="005A55DF">
      <w:pPr>
        <w:widowControl w:val="0"/>
        <w:numPr>
          <w:ilvl w:val="0"/>
          <w:numId w:val="14"/>
        </w:numPr>
        <w:tabs>
          <w:tab w:val="left" w:pos="-4860"/>
          <w:tab w:val="left" w:pos="1080"/>
        </w:tabs>
        <w:ind w:left="0" w:firstLine="709"/>
        <w:jc w:val="both"/>
      </w:pPr>
      <w:r w:rsidRPr="00D72ED4">
        <w:t xml:space="preserve">способам раскладки кабелей вторичных цепей и силовых, в </w:t>
      </w:r>
      <w:proofErr w:type="spellStart"/>
      <w:r w:rsidRPr="00D72ED4">
        <w:t>т.ч</w:t>
      </w:r>
      <w:proofErr w:type="spellEnd"/>
      <w:r w:rsidRPr="00D72ED4">
        <w:t>. кабелей собственных нужд объекта проектирования;</w:t>
      </w:r>
    </w:p>
    <w:p w:rsidR="00DD5F39" w:rsidRPr="00D72ED4" w:rsidRDefault="00DD5F39" w:rsidP="005A55DF">
      <w:pPr>
        <w:widowControl w:val="0"/>
        <w:numPr>
          <w:ilvl w:val="0"/>
          <w:numId w:val="14"/>
        </w:numPr>
        <w:tabs>
          <w:tab w:val="left" w:pos="-4860"/>
          <w:tab w:val="left" w:pos="1080"/>
        </w:tabs>
        <w:ind w:left="0" w:firstLine="709"/>
        <w:jc w:val="both"/>
      </w:pPr>
      <w:proofErr w:type="spellStart"/>
      <w:r w:rsidRPr="00D72ED4">
        <w:t>молниезащите</w:t>
      </w:r>
      <w:proofErr w:type="spellEnd"/>
      <w:r w:rsidRPr="00D72ED4">
        <w:t xml:space="preserve"> и обеспечению отсутствия ее влияния на устройства;</w:t>
      </w:r>
    </w:p>
    <w:p w:rsidR="00DD5F39" w:rsidRPr="00D72ED4" w:rsidRDefault="00DD5F39" w:rsidP="005A55DF">
      <w:pPr>
        <w:widowControl w:val="0"/>
        <w:numPr>
          <w:ilvl w:val="0"/>
          <w:numId w:val="14"/>
        </w:numPr>
        <w:tabs>
          <w:tab w:val="left" w:pos="-4860"/>
          <w:tab w:val="left" w:pos="1080"/>
        </w:tabs>
        <w:ind w:left="0" w:firstLine="709"/>
        <w:jc w:val="both"/>
      </w:pPr>
      <w:r w:rsidRPr="00D72ED4">
        <w:t>реализации, при необходимости</w:t>
      </w:r>
      <w:r w:rsidR="00A56CBA">
        <w:t xml:space="preserve"> (</w:t>
      </w:r>
      <w:r w:rsidR="00A56CBA" w:rsidRPr="00A56CBA">
        <w:rPr>
          <w:i/>
          <w:color w:val="000000"/>
        </w:rPr>
        <w:t>при соответствующем обосновании</w:t>
      </w:r>
      <w:r w:rsidR="00A56CBA">
        <w:t>)</w:t>
      </w:r>
      <w:r w:rsidRPr="00D72ED4">
        <w:t>, дополнительных мероприятий по обеспечению ЭМС при наличии внешних по отношению к объекту строительства мощных источников высокочастотных излучений, применению экранированных и/или неэкранированных кабелей во вторичных цепях для подключения устройств и другие.</w:t>
      </w:r>
    </w:p>
    <w:p w:rsidR="00DD5F39" w:rsidRPr="00D72ED4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D72ED4">
        <w:t>В разделе должны быть приведены обосновывающие расчеты, подтверждающие достаточность мероприятий, предусмотренных проектом, по обеспечению требований ЭМС.</w:t>
      </w:r>
    </w:p>
    <w:p w:rsidR="00DD5F39" w:rsidRPr="007D2B7B" w:rsidRDefault="00BC1683" w:rsidP="00972739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>
        <w:t>Привести п</w:t>
      </w:r>
      <w:r w:rsidR="00DD5F39" w:rsidRPr="007D2B7B">
        <w:t>редварительный расчет объема кабельной продукции (с учетом аварийного резерва).</w:t>
      </w:r>
    </w:p>
    <w:p w:rsidR="00DD5F39" w:rsidRPr="00D72ED4" w:rsidRDefault="00DD5F39" w:rsidP="00256462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>Раздел «Мероприятия по обеспечению пожарной безопасности» выполнить в соответствии с действующими отраслевыми правилами пожарной безопасности для энергетических объектов и оформить отдельным томом.</w:t>
      </w:r>
    </w:p>
    <w:p w:rsidR="00C22864" w:rsidRDefault="00DD5F39" w:rsidP="00256462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 xml:space="preserve">Проект организации строительства (ПОС) с определением продолжительности выполнения строительно-монтажных и пуско-наладочных работ, включая предложения по выделению очередей и этапов строительства, график поставки и схему транспортировки оборудования и т.д. </w:t>
      </w:r>
    </w:p>
    <w:p w:rsidR="00DD5F39" w:rsidRPr="00D72ED4" w:rsidRDefault="00DD5F39" w:rsidP="00C22864">
      <w:pPr>
        <w:pStyle w:val="aff4"/>
        <w:widowControl w:val="0"/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 xml:space="preserve">В </w:t>
      </w:r>
      <w:r w:rsidR="00C22864">
        <w:t xml:space="preserve">томе </w:t>
      </w:r>
      <w:r w:rsidRPr="00D72ED4">
        <w:t>ПОС учитывать комплекс работ по организации и осуществлению авторского надзора за строительством, реконструкцией зданий и сооружений. В проектной документации и в сметных расчетах учитывать привлечение строительных отрядов. В томе ПОС привести полный перечень зданий и сооружений, затрагиваемых при реализации, с указанием уровня ответственности каждого.</w:t>
      </w:r>
    </w:p>
    <w:p w:rsidR="00582CEF" w:rsidRDefault="00DD5F39" w:rsidP="00136B84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>Охранные мероприятия для ПС</w:t>
      </w:r>
      <w:r w:rsidR="00582CEF">
        <w:t>, которым присвоена категория потенциальной опасности,</w:t>
      </w:r>
      <w:r w:rsidRPr="00D72ED4">
        <w:t xml:space="preserve"> разработать </w:t>
      </w:r>
      <w:proofErr w:type="gramStart"/>
      <w:r w:rsidRPr="00D72ED4">
        <w:t>в соответствии с требованиями</w:t>
      </w:r>
      <w:proofErr w:type="gramEnd"/>
      <w:r w:rsidRPr="00D72ED4">
        <w:t xml:space="preserve"> утверждёнными Постановлением Правительства Российской Федерации от 19.09.2015 №993 «Об утверждении Требований к обеспечению безопасности линейных объектов топливно-энергетического комплекса»</w:t>
      </w:r>
      <w:r w:rsidR="00582CEF">
        <w:t>.</w:t>
      </w:r>
    </w:p>
    <w:p w:rsidR="00AA4A0E" w:rsidRDefault="00582CEF" w:rsidP="00DA0CE8">
      <w:pPr>
        <w:pStyle w:val="aff4"/>
        <w:widowControl w:val="0"/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A0CE8">
        <w:t xml:space="preserve">Для ПС, которым категория опасности не присвоена, </w:t>
      </w:r>
      <w:r w:rsidR="00DA0CE8">
        <w:t>о</w:t>
      </w:r>
      <w:r w:rsidR="00DA0CE8" w:rsidRPr="00D72ED4">
        <w:t xml:space="preserve">хранные мероприятия </w:t>
      </w:r>
      <w:r w:rsidRPr="00DA0CE8">
        <w:t xml:space="preserve">от актов незаконного вмешательства </w:t>
      </w:r>
      <w:r w:rsidR="00DA0CE8">
        <w:t xml:space="preserve">разработать в соответствии </w:t>
      </w:r>
      <w:r w:rsidRPr="00DA0CE8">
        <w:t xml:space="preserve">с </w:t>
      </w:r>
      <w:r w:rsidR="00DA0CE8">
        <w:t>«</w:t>
      </w:r>
      <w:r w:rsidRPr="00DA0CE8">
        <w:t xml:space="preserve">Методическими рекомендациями по организации защиты </w:t>
      </w:r>
      <w:r w:rsidR="00DA0CE8">
        <w:t>объектов ДЗ</w:t>
      </w:r>
      <w:r w:rsidRPr="00DA0CE8">
        <w:t>О ПАО «</w:t>
      </w:r>
      <w:proofErr w:type="spellStart"/>
      <w:r w:rsidRPr="00DA0CE8">
        <w:t>Россети</w:t>
      </w:r>
      <w:proofErr w:type="spellEnd"/>
      <w:r w:rsidRPr="00DA0CE8">
        <w:t>», которым категория опасности не присвоена, от актов незаконного вмешательства</w:t>
      </w:r>
      <w:r w:rsidR="00DA0CE8">
        <w:t>»</w:t>
      </w:r>
      <w:r w:rsidRPr="00DA0CE8">
        <w:t xml:space="preserve"> </w:t>
      </w:r>
      <w:r w:rsidR="00DA0CE8">
        <w:t>(</w:t>
      </w:r>
      <w:r w:rsidRPr="00DA0CE8">
        <w:t>утвержден</w:t>
      </w:r>
      <w:r w:rsidR="00DA0CE8">
        <w:t>ы</w:t>
      </w:r>
      <w:r w:rsidRPr="00DA0CE8">
        <w:t xml:space="preserve"> распоряжением заместителя генерального директора по безопасности ПА</w:t>
      </w:r>
      <w:r w:rsidR="006179DA">
        <w:t>О «</w:t>
      </w:r>
      <w:proofErr w:type="spellStart"/>
      <w:r w:rsidR="006179DA">
        <w:t>Россети</w:t>
      </w:r>
      <w:proofErr w:type="spellEnd"/>
      <w:r w:rsidR="006179DA">
        <w:t>» от 12.02.2015 № 71р</w:t>
      </w:r>
      <w:r w:rsidR="00DA0CE8">
        <w:t>)</w:t>
      </w:r>
      <w:r w:rsidRPr="00DA0CE8">
        <w:t>, приказом ПАО «МРСК Центра» от 07.11.2018 № 515-ЦА  «Об унификации требований к зданиям и сооружениям объектов электрических сетей ПАО «МРСК Центра» и ПАО «МРСК Центра и Приволжья» при выполнении работ по реконст</w:t>
      </w:r>
      <w:r w:rsidR="00AA4A0E">
        <w:t xml:space="preserve">рукции и новому строительству», </w:t>
      </w:r>
      <w:r w:rsidRPr="00DA0CE8">
        <w:t xml:space="preserve"> приказом ПАО «МРСК Центра» от 12.02.2019 № 60-ЦА «Об утверждении нормативного документа, регламентирующего реализацию проектного управления по строительству ПАО «МРСК Центра» и ПАО «МРСК Центра и Приволжья»</w:t>
      </w:r>
      <w:r w:rsidR="00AA4A0E">
        <w:t>, п</w:t>
      </w:r>
      <w:r w:rsidR="00AA4A0E" w:rsidRPr="00AA4A0E">
        <w:t>риказом ПАО «</w:t>
      </w:r>
      <w:proofErr w:type="spellStart"/>
      <w:r w:rsidR="00AA4A0E" w:rsidRPr="00AA4A0E">
        <w:t>Россети</w:t>
      </w:r>
      <w:proofErr w:type="spellEnd"/>
      <w:r w:rsidR="00AA4A0E" w:rsidRPr="00AA4A0E">
        <w:t>» от 22.01.2020 № 18 «Об утверждении Порядка обеспечения</w:t>
      </w:r>
      <w:r w:rsidR="00AA4A0E">
        <w:t xml:space="preserve"> </w:t>
      </w:r>
      <w:r w:rsidR="00AA4A0E" w:rsidRPr="00AA4A0E">
        <w:t>антитеррористической защищенности</w:t>
      </w:r>
      <w:r w:rsidR="00AA4A0E">
        <w:t xml:space="preserve"> </w:t>
      </w:r>
      <w:r w:rsidR="00AA4A0E" w:rsidRPr="00AA4A0E">
        <w:t>объектов ДЗО ПАО «</w:t>
      </w:r>
      <w:proofErr w:type="spellStart"/>
      <w:r w:rsidR="00AA4A0E" w:rsidRPr="00AA4A0E">
        <w:t>Россети</w:t>
      </w:r>
      <w:proofErr w:type="spellEnd"/>
      <w:r w:rsidR="00AA4A0E" w:rsidRPr="00AA4A0E">
        <w:t>», приказом ПАО «МРСК Центра» от 29.01.2021 № 37-ЦА «О регулировании порядка обеспечения безопасности объектов ПАО «МРСК Центра» и ПАО «МРСК Центра и Приволжья».</w:t>
      </w:r>
    </w:p>
    <w:p w:rsidR="00C22864" w:rsidRPr="007A0E7C" w:rsidRDefault="00C22864" w:rsidP="00136B84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7A0E7C">
        <w:t>Сметная документация.</w:t>
      </w:r>
    </w:p>
    <w:p w:rsidR="00CE5D9D" w:rsidRPr="007A0E7C" w:rsidRDefault="00DD6595" w:rsidP="00DD6595">
      <w:pPr>
        <w:pStyle w:val="aff4"/>
        <w:numPr>
          <w:ilvl w:val="3"/>
          <w:numId w:val="4"/>
        </w:numPr>
        <w:tabs>
          <w:tab w:val="left" w:pos="1701"/>
        </w:tabs>
        <w:ind w:left="0" w:firstLine="709"/>
        <w:jc w:val="both"/>
      </w:pPr>
      <w:r w:rsidRPr="007A0E7C"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r w:rsidRPr="007A0E7C">
        <w:t>пр</w:t>
      </w:r>
      <w:proofErr w:type="spellEnd"/>
      <w:r w:rsidRPr="007A0E7C">
        <w:t xml:space="preserve"> и действующим законодательством РФ в сфере ценообразования, а также внутренними локальными нормативными актами ПАО «</w:t>
      </w:r>
      <w:proofErr w:type="spellStart"/>
      <w:r w:rsidRPr="007A0E7C">
        <w:t>Россети</w:t>
      </w:r>
      <w:proofErr w:type="spellEnd"/>
      <w:r w:rsidRPr="007A0E7C">
        <w:t xml:space="preserve"> Центр» и ПАО «</w:t>
      </w:r>
      <w:proofErr w:type="spellStart"/>
      <w:r w:rsidRPr="007A0E7C">
        <w:t>Россети</w:t>
      </w:r>
      <w:proofErr w:type="spellEnd"/>
      <w:r w:rsidRPr="007A0E7C">
        <w:t xml:space="preserve"> Центр и Приволжье». </w:t>
      </w:r>
    </w:p>
    <w:p w:rsidR="00CE5D9D" w:rsidRPr="007A0E7C" w:rsidRDefault="00CE5D9D" w:rsidP="00CE5D9D">
      <w:pPr>
        <w:pStyle w:val="aff4"/>
        <w:widowControl w:val="0"/>
        <w:numPr>
          <w:ilvl w:val="3"/>
          <w:numId w:val="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7A0E7C">
        <w:t>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</w:t>
      </w:r>
      <w:r w:rsidR="004F249B" w:rsidRPr="007A0E7C">
        <w:t>.</w:t>
      </w:r>
    </w:p>
    <w:p w:rsidR="00A6015A" w:rsidRPr="007A0E7C" w:rsidRDefault="00DD5F39" w:rsidP="00CE5D9D">
      <w:pPr>
        <w:pStyle w:val="aff4"/>
        <w:widowControl w:val="0"/>
        <w:numPr>
          <w:ilvl w:val="3"/>
          <w:numId w:val="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7A0E7C">
        <w:t>Сметную стоимость строительства приводить в двух уровнях цен: в базисном по состоянию на 01.01.2000 и текущем, сложившем</w:t>
      </w:r>
      <w:r w:rsidR="00A6015A" w:rsidRPr="007A0E7C">
        <w:t xml:space="preserve">ся ко времени составления </w:t>
      </w:r>
      <w:r w:rsidR="00DD6595" w:rsidRPr="007A0E7C">
        <w:t>сметной документации</w:t>
      </w:r>
      <w:r w:rsidR="00A6015A" w:rsidRPr="007A0E7C">
        <w:t>.</w:t>
      </w:r>
    </w:p>
    <w:p w:rsidR="003E6E2B" w:rsidRPr="007A0E7C" w:rsidRDefault="00A6015A" w:rsidP="00724CBB">
      <w:pPr>
        <w:pStyle w:val="aff4"/>
        <w:widowControl w:val="0"/>
        <w:numPr>
          <w:ilvl w:val="3"/>
          <w:numId w:val="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7A0E7C">
        <w:rPr>
          <w:rFonts w:eastAsia="Calibri"/>
          <w:lang w:eastAsia="en-US"/>
        </w:rPr>
        <w:t>В электронном виде сметная документация предоставляется в форматах ПО «Гранд-смета» (*.</w:t>
      </w:r>
      <w:proofErr w:type="spellStart"/>
      <w:r w:rsidRPr="007A0E7C">
        <w:rPr>
          <w:rFonts w:eastAsia="Calibri"/>
          <w:lang w:val="en-US" w:eastAsia="en-US"/>
        </w:rPr>
        <w:t>gsf</w:t>
      </w:r>
      <w:proofErr w:type="spellEnd"/>
      <w:r w:rsidRPr="007A0E7C">
        <w:rPr>
          <w:rFonts w:eastAsia="Calibri"/>
          <w:lang w:eastAsia="en-US"/>
        </w:rPr>
        <w:t xml:space="preserve">, </w:t>
      </w:r>
      <w:proofErr w:type="gramStart"/>
      <w:r w:rsidRPr="007A0E7C">
        <w:rPr>
          <w:rFonts w:eastAsia="Calibri"/>
          <w:lang w:eastAsia="en-US"/>
        </w:rPr>
        <w:t>*.</w:t>
      </w:r>
      <w:proofErr w:type="spellStart"/>
      <w:r w:rsidRPr="007A0E7C">
        <w:rPr>
          <w:rFonts w:eastAsia="Calibri"/>
          <w:lang w:val="en-US" w:eastAsia="en-US"/>
        </w:rPr>
        <w:t>gsfx</w:t>
      </w:r>
      <w:proofErr w:type="spellEnd"/>
      <w:proofErr w:type="gramEnd"/>
      <w:r w:rsidRPr="007A0E7C">
        <w:rPr>
          <w:rFonts w:eastAsia="Calibri"/>
          <w:lang w:eastAsia="en-US"/>
        </w:rPr>
        <w:t>), универсальном формате (*.</w:t>
      </w:r>
      <w:r w:rsidRPr="007A0E7C">
        <w:rPr>
          <w:rFonts w:eastAsia="Calibri"/>
          <w:lang w:val="en-US" w:eastAsia="en-US"/>
        </w:rPr>
        <w:t>xml</w:t>
      </w:r>
      <w:r w:rsidRPr="007A0E7C">
        <w:rPr>
          <w:rFonts w:eastAsia="Calibri"/>
          <w:lang w:eastAsia="en-US"/>
        </w:rPr>
        <w:t>, *.</w:t>
      </w:r>
      <w:proofErr w:type="spellStart"/>
      <w:r w:rsidRPr="007A0E7C">
        <w:rPr>
          <w:rFonts w:eastAsia="Calibri"/>
          <w:lang w:val="en-US" w:eastAsia="en-US"/>
        </w:rPr>
        <w:t>xmlx</w:t>
      </w:r>
      <w:proofErr w:type="spellEnd"/>
      <w:r w:rsidRPr="007A0E7C">
        <w:rPr>
          <w:rFonts w:eastAsia="Calibri"/>
          <w:lang w:eastAsia="en-US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</w:t>
      </w:r>
      <w:r w:rsidR="00CE5D9D" w:rsidRPr="007A0E7C">
        <w:rPr>
          <w:rFonts w:eastAsia="Calibri"/>
          <w:lang w:eastAsia="en-US"/>
        </w:rPr>
        <w:t>Конъюнктурный</w:t>
      </w:r>
      <w:r w:rsidRPr="007A0E7C">
        <w:rPr>
          <w:rFonts w:eastAsia="Calibri"/>
          <w:lang w:eastAsia="en-US"/>
        </w:rPr>
        <w:t xml:space="preserve"> анализ стоимости материалов и оборудования, прочие расчеты) предоставляются в формате </w:t>
      </w:r>
      <w:r w:rsidRPr="007A0E7C">
        <w:rPr>
          <w:rFonts w:eastAsia="Calibri"/>
          <w:lang w:val="en-US" w:eastAsia="en-US"/>
        </w:rPr>
        <w:t>MS</w:t>
      </w:r>
      <w:r w:rsidRPr="007A0E7C">
        <w:rPr>
          <w:rFonts w:eastAsia="Calibri"/>
          <w:lang w:eastAsia="en-US"/>
        </w:rPr>
        <w:t xml:space="preserve"> </w:t>
      </w:r>
      <w:r w:rsidRPr="007A0E7C">
        <w:rPr>
          <w:rFonts w:eastAsia="Calibri"/>
          <w:lang w:val="en-US" w:eastAsia="en-US"/>
        </w:rPr>
        <w:t>Excel</w:t>
      </w:r>
      <w:r w:rsidRPr="007A0E7C">
        <w:rPr>
          <w:rFonts w:eastAsia="Calibri"/>
          <w:lang w:eastAsia="en-US"/>
        </w:rPr>
        <w:t xml:space="preserve"> (*.</w:t>
      </w:r>
      <w:proofErr w:type="spellStart"/>
      <w:r w:rsidRPr="007A0E7C">
        <w:rPr>
          <w:rFonts w:eastAsia="Calibri"/>
          <w:lang w:val="en-US" w:eastAsia="en-US"/>
        </w:rPr>
        <w:t>xls</w:t>
      </w:r>
      <w:proofErr w:type="spellEnd"/>
      <w:r w:rsidRPr="007A0E7C">
        <w:rPr>
          <w:rFonts w:eastAsia="Calibri"/>
          <w:lang w:eastAsia="en-US"/>
        </w:rPr>
        <w:t>, *.</w:t>
      </w:r>
      <w:proofErr w:type="spellStart"/>
      <w:r w:rsidRPr="007A0E7C">
        <w:rPr>
          <w:rFonts w:eastAsia="Calibri"/>
          <w:lang w:val="en-US" w:eastAsia="en-US"/>
        </w:rPr>
        <w:t>xlsx</w:t>
      </w:r>
      <w:proofErr w:type="spellEnd"/>
      <w:r w:rsidRPr="007A0E7C">
        <w:rPr>
          <w:rFonts w:eastAsia="Calibri"/>
          <w:lang w:eastAsia="en-US"/>
        </w:rPr>
        <w:t xml:space="preserve">), пояснительная записка, иные текстовые материалы и титульные листы тома «Сметная документация» - в формате </w:t>
      </w:r>
      <w:r w:rsidRPr="007A0E7C">
        <w:rPr>
          <w:rFonts w:eastAsia="Calibri"/>
          <w:lang w:val="en-US" w:eastAsia="en-US"/>
        </w:rPr>
        <w:t>MS</w:t>
      </w:r>
      <w:r w:rsidRPr="007A0E7C">
        <w:rPr>
          <w:rFonts w:eastAsia="Calibri"/>
          <w:lang w:eastAsia="en-US"/>
        </w:rPr>
        <w:t xml:space="preserve"> </w:t>
      </w:r>
      <w:r w:rsidRPr="007A0E7C">
        <w:rPr>
          <w:rFonts w:eastAsia="Calibri"/>
          <w:lang w:val="en-US" w:eastAsia="en-US"/>
        </w:rPr>
        <w:t>Word</w:t>
      </w:r>
      <w:r w:rsidRPr="007A0E7C">
        <w:rPr>
          <w:rFonts w:eastAsia="Calibri"/>
          <w:lang w:eastAsia="en-US"/>
        </w:rPr>
        <w:t xml:space="preserve"> (*.</w:t>
      </w:r>
      <w:r w:rsidRPr="007A0E7C">
        <w:rPr>
          <w:rFonts w:eastAsia="Calibri"/>
          <w:lang w:val="en-US" w:eastAsia="en-US"/>
        </w:rPr>
        <w:t>doc</w:t>
      </w:r>
      <w:r w:rsidRPr="007A0E7C">
        <w:rPr>
          <w:rFonts w:eastAsia="Calibri"/>
          <w:lang w:eastAsia="en-US"/>
        </w:rPr>
        <w:t>, *.</w:t>
      </w:r>
      <w:proofErr w:type="spellStart"/>
      <w:r w:rsidRPr="007A0E7C">
        <w:rPr>
          <w:rFonts w:eastAsia="Calibri"/>
          <w:lang w:val="en-US" w:eastAsia="en-US"/>
        </w:rPr>
        <w:t>docx</w:t>
      </w:r>
      <w:proofErr w:type="spellEnd"/>
      <w:r w:rsidRPr="007A0E7C">
        <w:rPr>
          <w:rFonts w:eastAsia="Calibri"/>
          <w:lang w:eastAsia="en-US"/>
        </w:rPr>
        <w:t>).</w:t>
      </w:r>
    </w:p>
    <w:p w:rsidR="00E7272D" w:rsidRPr="00670CB4" w:rsidRDefault="00670CB4" w:rsidP="00E7272D">
      <w:pPr>
        <w:pStyle w:val="aff4"/>
        <w:widowControl w:val="0"/>
        <w:numPr>
          <w:ilvl w:val="3"/>
          <w:numId w:val="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670CB4">
        <w:t>При составлении сметной документации в соответствии с приказом Минстроя РФ №1046/</w:t>
      </w:r>
      <w:proofErr w:type="spellStart"/>
      <w:r w:rsidRPr="00670CB4">
        <w:t>пр</w:t>
      </w:r>
      <w:proofErr w:type="spellEnd"/>
      <w:r w:rsidRPr="00670CB4">
        <w:t xml:space="preserve"> от 30.12.2021 (в редакции Приказа №378/</w:t>
      </w:r>
      <w:proofErr w:type="spellStart"/>
      <w:r w:rsidRPr="00670CB4">
        <w:t>пр</w:t>
      </w:r>
      <w:proofErr w:type="spellEnd"/>
      <w:r w:rsidRPr="00670CB4">
        <w:t xml:space="preserve"> от 18.05.2022) с 30.12.2022 использовать базу ФСНБ-2022 с актуальными дополнениями. В случае переноса срока вступления в действие базы ФСНБ-2022 использовать для составления сметной документации в базовом уровне цен базу ФЕР 2020 с актуальными дополнениями и изменениями.</w:t>
      </w:r>
    </w:p>
    <w:p w:rsidR="00E7272D" w:rsidRPr="007A0E7C" w:rsidRDefault="00E7272D" w:rsidP="00E7272D">
      <w:pPr>
        <w:pStyle w:val="aff4"/>
        <w:widowControl w:val="0"/>
        <w:numPr>
          <w:ilvl w:val="3"/>
          <w:numId w:val="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7A0E7C">
        <w:t xml:space="preserve"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</w:t>
      </w:r>
      <w:r w:rsidR="00FC4E0A" w:rsidRPr="007A0E7C">
        <w:t>При необходимости в</w:t>
      </w:r>
      <w:r w:rsidRPr="007A0E7C">
        <w:t>ключить в сметный расчет затраты на осуществление строительного контроля.</w:t>
      </w:r>
    </w:p>
    <w:p w:rsidR="00E7272D" w:rsidRPr="007A0E7C" w:rsidRDefault="00E7272D" w:rsidP="00E7272D">
      <w:pPr>
        <w:pStyle w:val="aff4"/>
        <w:widowControl w:val="0"/>
        <w:numPr>
          <w:ilvl w:val="3"/>
          <w:numId w:val="4"/>
        </w:numPr>
        <w:tabs>
          <w:tab w:val="left" w:pos="-4680"/>
          <w:tab w:val="left" w:pos="1080"/>
          <w:tab w:val="left" w:pos="1276"/>
          <w:tab w:val="left" w:pos="1701"/>
        </w:tabs>
        <w:ind w:left="0" w:firstLine="709"/>
        <w:jc w:val="both"/>
      </w:pPr>
      <w:r w:rsidRPr="007A0E7C">
        <w:t xml:space="preserve">При наличии этапов строительства выполнить отдельные сводные сметные расчеты </w:t>
      </w:r>
      <w:r w:rsidR="00D41392" w:rsidRPr="007A0E7C">
        <w:t>на каждый этап строительства, с объектными сметами и</w:t>
      </w:r>
      <w:r w:rsidRPr="007A0E7C">
        <w:t xml:space="preserve"> объединением их в сводку затрат.</w:t>
      </w:r>
    </w:p>
    <w:p w:rsidR="00E7272D" w:rsidRPr="007A0E7C" w:rsidRDefault="00E7272D" w:rsidP="00E7272D">
      <w:pPr>
        <w:pStyle w:val="aff4"/>
        <w:widowControl w:val="0"/>
        <w:numPr>
          <w:ilvl w:val="3"/>
          <w:numId w:val="4"/>
        </w:numPr>
        <w:tabs>
          <w:tab w:val="left" w:pos="-4680"/>
          <w:tab w:val="left" w:pos="1080"/>
          <w:tab w:val="left" w:pos="1276"/>
          <w:tab w:val="left" w:pos="1701"/>
        </w:tabs>
        <w:ind w:left="0" w:firstLine="709"/>
        <w:jc w:val="both"/>
      </w:pPr>
      <w:r w:rsidRPr="007A0E7C"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№421/п,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E7272D" w:rsidRPr="007A0E7C" w:rsidRDefault="00BC3136" w:rsidP="00E7272D">
      <w:pPr>
        <w:pStyle w:val="aff4"/>
        <w:widowControl w:val="0"/>
        <w:numPr>
          <w:ilvl w:val="3"/>
          <w:numId w:val="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7A0E7C">
        <w:t xml:space="preserve">В случае применения инновационных решений, приведенных в Реестре инновационных </w:t>
      </w:r>
      <w:r w:rsidR="00607DAF" w:rsidRPr="007A0E7C">
        <w:t xml:space="preserve">технологий </w:t>
      </w:r>
      <w:r w:rsidRPr="007A0E7C">
        <w:t>ПАО «</w:t>
      </w:r>
      <w:proofErr w:type="spellStart"/>
      <w:r w:rsidRPr="007A0E7C">
        <w:t>Россети</w:t>
      </w:r>
      <w:proofErr w:type="spellEnd"/>
      <w:r w:rsidRPr="007A0E7C">
        <w:t xml:space="preserve">», </w:t>
      </w:r>
      <w:r w:rsidR="005B27E7" w:rsidRPr="007A0E7C">
        <w:rPr>
          <w:b/>
        </w:rPr>
        <w:t xml:space="preserve">выделенная стоимость инноваций </w:t>
      </w:r>
      <w:r w:rsidR="009D6AC7" w:rsidRPr="007A0E7C">
        <w:rPr>
          <w:b/>
        </w:rPr>
        <w:t xml:space="preserve">должна оформляться Подрядчиком </w:t>
      </w:r>
      <w:r w:rsidR="005B27E7" w:rsidRPr="007A0E7C">
        <w:rPr>
          <w:b/>
        </w:rPr>
        <w:t>в «Сводной ведомост</w:t>
      </w:r>
      <w:r w:rsidR="00C162B2" w:rsidRPr="007A0E7C">
        <w:rPr>
          <w:b/>
        </w:rPr>
        <w:t>и</w:t>
      </w:r>
      <w:r w:rsidR="005B27E7" w:rsidRPr="007A0E7C">
        <w:rPr>
          <w:b/>
        </w:rPr>
        <w:t xml:space="preserve"> затрат по применению инновационных технологий» на основе сметных расчетов в разделе проекта «Сметная документация».</w:t>
      </w:r>
      <w:r w:rsidR="005B27E7" w:rsidRPr="007A0E7C">
        <w:t xml:space="preserve"> </w:t>
      </w:r>
    </w:p>
    <w:p w:rsidR="008F3658" w:rsidRDefault="008F3658" w:rsidP="008F3658">
      <w:pPr>
        <w:pStyle w:val="aff4"/>
        <w:widowControl w:val="0"/>
        <w:numPr>
          <w:ilvl w:val="3"/>
          <w:numId w:val="4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7A0E7C">
        <w:t>В</w:t>
      </w:r>
      <w:r w:rsidR="00CE3510" w:rsidRPr="007A0E7C">
        <w:t xml:space="preserve"> </w:t>
      </w:r>
      <w:r w:rsidRPr="007A0E7C">
        <w:t xml:space="preserve">случае применения иностранной (импортной) продукции, выделенная стоимость такой продукции должна оформляться Подрядчиком в «Сводной ведомости затрат по применению иностранной (импортной) продукции» на основе сметных расчетов в разделе проекта «Сметная документация». </w:t>
      </w:r>
    </w:p>
    <w:p w:rsidR="00DD5F39" w:rsidRPr="007F6CAC" w:rsidRDefault="00DD5F39" w:rsidP="00EB378A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7F6CAC">
        <w:t>При выполнении проектной документации учесть единые стандарты фирменного стиля объектов ПАО «</w:t>
      </w:r>
      <w:proofErr w:type="spellStart"/>
      <w:r w:rsidR="0016191D" w:rsidRPr="00BD2F1D">
        <w:rPr>
          <w:rFonts w:eastAsia="BatangChe"/>
        </w:rPr>
        <w:t>Россети</w:t>
      </w:r>
      <w:proofErr w:type="spellEnd"/>
      <w:r w:rsidR="005B1C13" w:rsidRPr="007F6CAC">
        <w:t xml:space="preserve"> </w:t>
      </w:r>
      <w:r w:rsidR="009B468B">
        <w:t>Центр</w:t>
      </w:r>
      <w:r w:rsidRPr="007F6CAC">
        <w:t>».</w:t>
      </w:r>
    </w:p>
    <w:p w:rsidR="00DD5F39" w:rsidRPr="00D72ED4" w:rsidRDefault="00DD5F39" w:rsidP="00EB378A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7F6CAC">
        <w:t>Выполнить раздел «Пояснительная записка» (ПЗ</w:t>
      </w:r>
      <w:r w:rsidRPr="00D72ED4">
        <w:t xml:space="preserve">). </w:t>
      </w:r>
    </w:p>
    <w:p w:rsidR="00DD5F39" w:rsidRPr="00D72ED4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D72ED4">
        <w:t xml:space="preserve">Раздел оформить отдельным томом в соответствии с требованиями </w:t>
      </w:r>
      <w:r w:rsidR="00E15E1B" w:rsidRPr="00D72ED4">
        <w:t xml:space="preserve">Постановления Правительства РФ от 16.02.2008 № 87. </w:t>
      </w:r>
      <w:r w:rsidRPr="00D72ED4">
        <w:t>«</w:t>
      </w:r>
      <w:r w:rsidR="00E15E1B" w:rsidRPr="00D72ED4">
        <w:t>О</w:t>
      </w:r>
      <w:r w:rsidRPr="00D72ED4">
        <w:t xml:space="preserve"> составе разделов проектной документации </w:t>
      </w:r>
      <w:r w:rsidR="00E15E1B" w:rsidRPr="00D72ED4">
        <w:t>и требованиях к их содержанию»</w:t>
      </w:r>
      <w:r w:rsidR="002B41B7">
        <w:t xml:space="preserve"> (в редакции Постановления правительства №</w:t>
      </w:r>
      <w:r w:rsidR="00305077">
        <w:t xml:space="preserve"> </w:t>
      </w:r>
      <w:r w:rsidR="002B41B7">
        <w:t>963 от 27.05.2022)</w:t>
      </w:r>
      <w:r w:rsidR="00E15E1B" w:rsidRPr="00D72ED4">
        <w:t>.</w:t>
      </w:r>
    </w:p>
    <w:p w:rsidR="00DD5F39" w:rsidRPr="00D72ED4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D72ED4">
        <w:t>В ПЗ включить предложения по выделению</w:t>
      </w:r>
      <w:r w:rsidR="00110912">
        <w:t xml:space="preserve"> очередей и пусковых комплексов</w:t>
      </w:r>
      <w:r w:rsidRPr="00D72ED4">
        <w:t>.</w:t>
      </w:r>
    </w:p>
    <w:p w:rsidR="00DD5F39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D72ED4">
        <w:t xml:space="preserve">В ПЗ привести реквизиты и сведения об использовании ранее разработанной документации при выполнении проектной документации по настоящему титулу: каталогов унифицированных и типовых конструкций (схем, компоновок и т.д.), типовой проектной документации, проектов повторного применения, материалов ранее разработанной </w:t>
      </w:r>
      <w:proofErr w:type="spellStart"/>
      <w:r w:rsidRPr="00D72ED4">
        <w:t>внестадийной</w:t>
      </w:r>
      <w:proofErr w:type="spellEnd"/>
      <w:r w:rsidRPr="00D72ED4">
        <w:t xml:space="preserve"> и/или проектной документации и т.п.</w:t>
      </w:r>
    </w:p>
    <w:p w:rsidR="005B1C13" w:rsidRDefault="005B1C13" w:rsidP="005B1C13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D72ED4">
        <w:t xml:space="preserve">В разделе «Пояснительная записка» привести перечень оборудования, материалов, систем и технологий, предусмотренных проектной документацией и включенных в </w:t>
      </w:r>
      <w:r w:rsidR="00607DAF">
        <w:t>Реестр инновационных технологий</w:t>
      </w:r>
      <w:r w:rsidRPr="00D72ED4">
        <w:t xml:space="preserve"> ПАО «</w:t>
      </w:r>
      <w:proofErr w:type="spellStart"/>
      <w:r w:rsidRPr="00D72ED4">
        <w:t>Россети</w:t>
      </w:r>
      <w:proofErr w:type="spellEnd"/>
      <w:r w:rsidRPr="00D72ED4">
        <w:t>»</w:t>
      </w:r>
      <w:r w:rsidR="00607DAF">
        <w:t>.</w:t>
      </w:r>
      <w:r w:rsidRPr="00D72ED4">
        <w:t xml:space="preserve"> </w:t>
      </w:r>
    </w:p>
    <w:p w:rsidR="0002181F" w:rsidRDefault="0002181F" w:rsidP="005B1C13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b/>
        </w:rPr>
      </w:pPr>
      <w:r w:rsidRPr="007F6CAC">
        <w:rPr>
          <w:b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:rsidR="004326CF" w:rsidRPr="00AC6A90" w:rsidRDefault="004326CF" w:rsidP="004326CF">
      <w:pPr>
        <w:pStyle w:val="aff4"/>
        <w:tabs>
          <w:tab w:val="left" w:pos="0"/>
          <w:tab w:val="left" w:pos="1134"/>
        </w:tabs>
        <w:ind w:left="0" w:firstLine="709"/>
        <w:jc w:val="both"/>
      </w:pPr>
      <w:r w:rsidRPr="00AC6A90">
        <w:t>Текстовая часть пояснительной записки должна содержать раздел «Применение иностранной (импортной) продукции» с обоснованием применения иностранной (импортной) продукции на основе анализа рынка и формированием перечня иностранного (импортного) оборудования, материалов, систем и технологий, предусмотренных проектной документацией со стоимостью на основании сметного расчета.</w:t>
      </w:r>
    </w:p>
    <w:p w:rsidR="00DD5F39" w:rsidRPr="00D72ED4" w:rsidRDefault="00DD5F39" w:rsidP="005B1C13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>При разработке проектной документации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 Привести перечень типов/видов оборудования, конструкций, материалов и технологий, предусмотренных проектной документацией, но не производимых на территории Российской Федерации.</w:t>
      </w:r>
    </w:p>
    <w:p w:rsidR="00DD5F39" w:rsidRPr="00D72ED4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D72ED4">
        <w:t xml:space="preserve">В </w:t>
      </w:r>
      <w:r w:rsidR="00607DAF">
        <w:t xml:space="preserve">проектной </w:t>
      </w:r>
      <w:r w:rsidRPr="00D72ED4">
        <w:t>документации не допускается указывать наименования изготовителей и/или марки</w:t>
      </w:r>
      <w:r w:rsidR="005B1C13">
        <w:t xml:space="preserve"> </w:t>
      </w:r>
      <w:r w:rsidRPr="00D72ED4">
        <w:t>(в том числе технические условия на изготовление) проектируемого оборудования, систем</w:t>
      </w:r>
      <w:r w:rsidR="005B1C13">
        <w:t xml:space="preserve"> (до выбора на основании ТЭО с согласованием с Заказчиком или на основании результатов ТЗП)</w:t>
      </w:r>
      <w:r w:rsidRPr="00D72ED4">
        <w:t>.</w:t>
      </w:r>
    </w:p>
    <w:p w:rsidR="00DD5F39" w:rsidRDefault="00DD5F39" w:rsidP="00EB378A">
      <w:pPr>
        <w:pStyle w:val="aff4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>Одновременно с разработкой проектной документации необходимо разработать техническую часть закупочной документации (отдельным томом) в соответствии с Единым стандартом закупок ПАО «</w:t>
      </w:r>
      <w:proofErr w:type="spellStart"/>
      <w:r w:rsidRPr="00D72ED4">
        <w:t>Россети</w:t>
      </w:r>
      <w:proofErr w:type="spellEnd"/>
      <w:r w:rsidRPr="00D72ED4">
        <w:t>» (Положением о закупках) утверждённым решением Совета директоров ПАО «</w:t>
      </w:r>
      <w:proofErr w:type="spellStart"/>
      <w:r w:rsidRPr="00D72ED4">
        <w:t>Россети</w:t>
      </w:r>
      <w:proofErr w:type="spellEnd"/>
      <w:r w:rsidRPr="00D72ED4">
        <w:t>» протокол от 30.10.2015 №206 (в редакции протокола от 19.08.2016 № 239).</w:t>
      </w:r>
    </w:p>
    <w:p w:rsidR="0001580E" w:rsidRPr="00E56BAA" w:rsidRDefault="009D5ECA" w:rsidP="00B828FB">
      <w:pPr>
        <w:pStyle w:val="aff4"/>
        <w:widowControl w:val="0"/>
        <w:numPr>
          <w:ilvl w:val="1"/>
          <w:numId w:val="4"/>
        </w:numPr>
        <w:tabs>
          <w:tab w:val="left" w:pos="-4680"/>
          <w:tab w:val="left" w:pos="142"/>
          <w:tab w:val="left" w:pos="1080"/>
          <w:tab w:val="left" w:pos="1418"/>
        </w:tabs>
        <w:spacing w:line="260" w:lineRule="exact"/>
        <w:ind w:left="0" w:firstLine="709"/>
        <w:jc w:val="both"/>
        <w:rPr>
          <w:b/>
          <w:bCs/>
        </w:rPr>
      </w:pPr>
      <w:r>
        <w:rPr>
          <w:b/>
          <w:bCs/>
        </w:rPr>
        <w:t xml:space="preserve"> </w:t>
      </w:r>
      <w:r w:rsidR="0001580E" w:rsidRPr="00D72ED4">
        <w:rPr>
          <w:b/>
          <w:bCs/>
          <w:lang w:val="en-US"/>
        </w:rPr>
        <w:t>III</w:t>
      </w:r>
      <w:r w:rsidR="0001580E" w:rsidRPr="00E56BAA">
        <w:rPr>
          <w:b/>
          <w:bCs/>
        </w:rPr>
        <w:t xml:space="preserve"> этап проектирования «Разработка и согласование рабочей документации (РД) в соответствии с требованиями нормативно-технических документов». </w:t>
      </w:r>
    </w:p>
    <w:p w:rsidR="009D5ECA" w:rsidRDefault="00A77259" w:rsidP="00B828FB">
      <w:pPr>
        <w:pStyle w:val="af1"/>
        <w:tabs>
          <w:tab w:val="left" w:pos="1276"/>
        </w:tabs>
        <w:spacing w:line="260" w:lineRule="exact"/>
        <w:ind w:left="0" w:firstLine="709"/>
        <w:jc w:val="both"/>
        <w:rPr>
          <w:szCs w:val="24"/>
        </w:rPr>
      </w:pPr>
      <w:r w:rsidRPr="00D72ED4">
        <w:rPr>
          <w:szCs w:val="24"/>
        </w:rPr>
        <w:t>Рабочая документация (РД) должна быть разработана после выбора основного первичного и вторично</w:t>
      </w:r>
      <w:r w:rsidR="00357891">
        <w:rPr>
          <w:szCs w:val="24"/>
        </w:rPr>
        <w:t>го</w:t>
      </w:r>
      <w:r w:rsidRPr="00D72ED4">
        <w:rPr>
          <w:szCs w:val="24"/>
        </w:rPr>
        <w:t xml:space="preserve"> оборудования</w:t>
      </w:r>
      <w:r w:rsidR="009D5ECA">
        <w:rPr>
          <w:szCs w:val="24"/>
        </w:rPr>
        <w:t xml:space="preserve"> </w:t>
      </w:r>
      <w:r w:rsidR="009D5ECA">
        <w:t xml:space="preserve">в объеме, </w:t>
      </w:r>
      <w:r w:rsidR="009D5ECA" w:rsidRPr="00313D5C">
        <w:t xml:space="preserve">необходимом для описания полной совокупности принятых </w:t>
      </w:r>
      <w:r w:rsidR="009D5ECA">
        <w:t>решений проектной</w:t>
      </w:r>
      <w:r w:rsidR="009D5ECA" w:rsidRPr="00313D5C">
        <w:t xml:space="preserve"> </w:t>
      </w:r>
      <w:r w:rsidR="009D5ECA">
        <w:t>документации</w:t>
      </w:r>
      <w:r w:rsidR="009D5ECA" w:rsidRPr="00313D5C">
        <w:t xml:space="preserve"> и достаточном для дальнейшего выполнения </w:t>
      </w:r>
      <w:r w:rsidR="009D5ECA">
        <w:t>СМР и ПНР</w:t>
      </w:r>
      <w:r w:rsidRPr="00D72ED4">
        <w:rPr>
          <w:szCs w:val="24"/>
        </w:rPr>
        <w:t xml:space="preserve">. </w:t>
      </w:r>
    </w:p>
    <w:p w:rsidR="00B828FB" w:rsidRDefault="00B828FB" w:rsidP="00B828FB">
      <w:pPr>
        <w:pStyle w:val="af1"/>
        <w:tabs>
          <w:tab w:val="left" w:pos="1276"/>
        </w:tabs>
        <w:spacing w:line="276" w:lineRule="auto"/>
        <w:ind w:left="0" w:firstLine="709"/>
        <w:jc w:val="both"/>
        <w:rPr>
          <w:szCs w:val="24"/>
        </w:rPr>
      </w:pPr>
      <w:r>
        <w:rPr>
          <w:szCs w:val="24"/>
        </w:rPr>
        <w:t>Срок выполнения работ: не позднее 30.09.2023 г.</w:t>
      </w:r>
    </w:p>
    <w:p w:rsidR="00A77259" w:rsidRPr="00D72ED4" w:rsidRDefault="00A77259" w:rsidP="0003092A">
      <w:pPr>
        <w:pStyle w:val="af1"/>
        <w:tabs>
          <w:tab w:val="left" w:pos="1276"/>
        </w:tabs>
        <w:ind w:left="0" w:firstLine="709"/>
        <w:jc w:val="both"/>
        <w:rPr>
          <w:szCs w:val="24"/>
        </w:rPr>
      </w:pPr>
      <w:r w:rsidRPr="00D72ED4">
        <w:rPr>
          <w:szCs w:val="24"/>
        </w:rPr>
        <w:t>РД должна содержать:</w:t>
      </w:r>
    </w:p>
    <w:p w:rsidR="003A5C78" w:rsidRPr="003A5C78" w:rsidRDefault="003A5C78" w:rsidP="0003092A">
      <w:pPr>
        <w:pStyle w:val="aff4"/>
        <w:numPr>
          <w:ilvl w:val="0"/>
          <w:numId w:val="35"/>
        </w:numPr>
        <w:tabs>
          <w:tab w:val="left" w:pos="993"/>
        </w:tabs>
        <w:suppressAutoHyphens/>
        <w:ind w:left="0"/>
        <w:contextualSpacing w:val="0"/>
        <w:jc w:val="both"/>
        <w:rPr>
          <w:vanish/>
        </w:rPr>
      </w:pPr>
    </w:p>
    <w:p w:rsidR="003A5C78" w:rsidRPr="003A5C78" w:rsidRDefault="003A5C78" w:rsidP="0003092A">
      <w:pPr>
        <w:pStyle w:val="aff4"/>
        <w:numPr>
          <w:ilvl w:val="1"/>
          <w:numId w:val="35"/>
        </w:numPr>
        <w:tabs>
          <w:tab w:val="left" w:pos="993"/>
        </w:tabs>
        <w:suppressAutoHyphens/>
        <w:ind w:left="0"/>
        <w:contextualSpacing w:val="0"/>
        <w:jc w:val="both"/>
        <w:rPr>
          <w:vanish/>
        </w:rPr>
      </w:pPr>
    </w:p>
    <w:p w:rsidR="003A5C78" w:rsidRDefault="0003092A" w:rsidP="007C01DC">
      <w:pPr>
        <w:pStyle w:val="af1"/>
        <w:widowControl/>
        <w:tabs>
          <w:tab w:val="left" w:pos="993"/>
        </w:tabs>
        <w:suppressAutoHyphens/>
        <w:ind w:left="0" w:firstLine="709"/>
        <w:jc w:val="both"/>
        <w:rPr>
          <w:szCs w:val="24"/>
        </w:rPr>
      </w:pPr>
      <w:r>
        <w:rPr>
          <w:szCs w:val="24"/>
        </w:rPr>
        <w:t xml:space="preserve">5.4.1 </w:t>
      </w:r>
      <w:r w:rsidR="00A77259" w:rsidRPr="00D72ED4">
        <w:rPr>
          <w:szCs w:val="24"/>
        </w:rPr>
        <w:t>Конструктивные решения (установочные чертежи) в соответствии с видами выбранного электрооборудования и компоновочными решениями, утвержденными в проектной документации.</w:t>
      </w:r>
    </w:p>
    <w:p w:rsidR="00A77259" w:rsidRPr="003A5C78" w:rsidRDefault="0003092A" w:rsidP="007C01DC">
      <w:pPr>
        <w:pStyle w:val="af1"/>
        <w:widowControl/>
        <w:tabs>
          <w:tab w:val="left" w:pos="993"/>
        </w:tabs>
        <w:suppressAutoHyphens/>
        <w:ind w:left="0" w:firstLine="709"/>
        <w:jc w:val="both"/>
        <w:rPr>
          <w:szCs w:val="24"/>
        </w:rPr>
      </w:pPr>
      <w:r>
        <w:rPr>
          <w:szCs w:val="24"/>
        </w:rPr>
        <w:t xml:space="preserve">5.4.2 </w:t>
      </w:r>
      <w:r w:rsidR="00A77259" w:rsidRPr="003A5C78">
        <w:rPr>
          <w:szCs w:val="24"/>
        </w:rPr>
        <w:t>Решения по организации электропитания систем РЗА, ПА, АСУ ТП, ТМ, систем связи и других систем, включая:</w:t>
      </w:r>
    </w:p>
    <w:p w:rsidR="00A77259" w:rsidRPr="00D72ED4" w:rsidRDefault="00A77259" w:rsidP="007C01DC">
      <w:pPr>
        <w:numPr>
          <w:ilvl w:val="0"/>
          <w:numId w:val="33"/>
        </w:numPr>
        <w:tabs>
          <w:tab w:val="left" w:pos="993"/>
        </w:tabs>
        <w:suppressAutoHyphens/>
        <w:ind w:left="0" w:firstLine="709"/>
        <w:jc w:val="both"/>
      </w:pPr>
      <w:r w:rsidRPr="00D72ED4">
        <w:t>привязку оборудования к цепям СН, РЗ</w:t>
      </w:r>
      <w:r w:rsidR="007F3845">
        <w:t xml:space="preserve">А, ПА, телемеханики, </w:t>
      </w:r>
      <w:r w:rsidR="003A5C78">
        <w:t>связи, АСУЭ</w:t>
      </w:r>
      <w:r w:rsidRPr="00D72ED4">
        <w:t xml:space="preserve">. </w:t>
      </w:r>
    </w:p>
    <w:p w:rsidR="00A77259" w:rsidRPr="00D72ED4" w:rsidRDefault="00A77259" w:rsidP="007C01DC">
      <w:pPr>
        <w:numPr>
          <w:ilvl w:val="0"/>
          <w:numId w:val="33"/>
        </w:numPr>
        <w:tabs>
          <w:tab w:val="left" w:pos="993"/>
        </w:tabs>
        <w:suppressAutoHyphens/>
        <w:ind w:left="0" w:firstLine="709"/>
        <w:jc w:val="both"/>
      </w:pPr>
      <w:r w:rsidRPr="00D72ED4">
        <w:t xml:space="preserve">таблицы потребителей оперативного тока и их характеристики; </w:t>
      </w:r>
    </w:p>
    <w:p w:rsidR="00A77259" w:rsidRPr="00D72ED4" w:rsidRDefault="00A77259" w:rsidP="007C01DC">
      <w:pPr>
        <w:numPr>
          <w:ilvl w:val="0"/>
          <w:numId w:val="33"/>
        </w:numPr>
        <w:tabs>
          <w:tab w:val="left" w:pos="993"/>
        </w:tabs>
        <w:suppressAutoHyphens/>
        <w:ind w:left="0" w:firstLine="709"/>
        <w:jc w:val="both"/>
      </w:pPr>
      <w:r w:rsidRPr="00D72ED4">
        <w:t>схему сети оперативного тока;</w:t>
      </w:r>
    </w:p>
    <w:p w:rsidR="00A77259" w:rsidRPr="00D72ED4" w:rsidRDefault="00A77259" w:rsidP="007C01DC">
      <w:pPr>
        <w:numPr>
          <w:ilvl w:val="0"/>
          <w:numId w:val="33"/>
        </w:numPr>
        <w:tabs>
          <w:tab w:val="left" w:pos="993"/>
        </w:tabs>
        <w:suppressAutoHyphens/>
        <w:ind w:left="0" w:firstLine="709"/>
        <w:jc w:val="both"/>
      </w:pPr>
      <w:r w:rsidRPr="00D72ED4">
        <w:t>расчеты токов короткого замыкания оперативного тока, построение карт селективности защитных аппаратов оперативного тока (с использованием специализированных программ);</w:t>
      </w:r>
    </w:p>
    <w:p w:rsidR="003A5C78" w:rsidRDefault="00A77259" w:rsidP="007C01DC">
      <w:pPr>
        <w:pStyle w:val="af1"/>
        <w:widowControl/>
        <w:numPr>
          <w:ilvl w:val="0"/>
          <w:numId w:val="33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D72ED4">
        <w:rPr>
          <w:szCs w:val="24"/>
        </w:rPr>
        <w:t>решения по контролю состояния АБ и сети оперативного тока, включая устройства автоматического и автоматизированного поиска «земли» по присоединениям.</w:t>
      </w:r>
    </w:p>
    <w:p w:rsidR="00FA558F" w:rsidRPr="003A5C78" w:rsidRDefault="0003092A" w:rsidP="007C01DC">
      <w:pPr>
        <w:pStyle w:val="af1"/>
        <w:widowControl/>
        <w:tabs>
          <w:tab w:val="left" w:pos="993"/>
        </w:tabs>
        <w:suppressAutoHyphens/>
        <w:ind w:left="0" w:firstLine="709"/>
        <w:jc w:val="both"/>
        <w:rPr>
          <w:szCs w:val="24"/>
        </w:rPr>
      </w:pPr>
      <w:r>
        <w:rPr>
          <w:szCs w:val="24"/>
        </w:rPr>
        <w:t xml:space="preserve">5.4.3 </w:t>
      </w:r>
      <w:r w:rsidR="00A77259" w:rsidRPr="003A5C78">
        <w:rPr>
          <w:szCs w:val="24"/>
        </w:rPr>
        <w:t xml:space="preserve">Решения </w:t>
      </w:r>
      <w:r w:rsidR="00FA558F" w:rsidRPr="003A5C78">
        <w:rPr>
          <w:szCs w:val="24"/>
        </w:rPr>
        <w:t>в части вторичных систем ПС:</w:t>
      </w:r>
    </w:p>
    <w:p w:rsidR="00A77259" w:rsidRPr="00D72ED4" w:rsidRDefault="0003092A" w:rsidP="007C01DC">
      <w:pPr>
        <w:pStyle w:val="af1"/>
        <w:widowControl/>
        <w:tabs>
          <w:tab w:val="left" w:pos="993"/>
          <w:tab w:val="left" w:pos="1560"/>
        </w:tabs>
        <w:suppressAutoHyphens/>
        <w:ind w:left="0" w:firstLine="709"/>
        <w:jc w:val="both"/>
        <w:rPr>
          <w:szCs w:val="24"/>
        </w:rPr>
      </w:pPr>
      <w:r>
        <w:rPr>
          <w:szCs w:val="24"/>
        </w:rPr>
        <w:t xml:space="preserve">5.4.3.1 </w:t>
      </w:r>
      <w:r w:rsidR="00FA558F">
        <w:rPr>
          <w:szCs w:val="24"/>
        </w:rPr>
        <w:t>П</w:t>
      </w:r>
      <w:r w:rsidR="00A77259" w:rsidRPr="00D72ED4">
        <w:rPr>
          <w:szCs w:val="24"/>
        </w:rPr>
        <w:t>о релейной защите (РЗА) с использованием микропроцессорных устройств, включая:</w:t>
      </w:r>
    </w:p>
    <w:p w:rsidR="00A77259" w:rsidRPr="00D72ED4" w:rsidRDefault="00A77259" w:rsidP="007C01DC">
      <w:pPr>
        <w:pStyle w:val="af1"/>
        <w:widowControl/>
        <w:numPr>
          <w:ilvl w:val="0"/>
          <w:numId w:val="46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D72ED4">
        <w:rPr>
          <w:szCs w:val="24"/>
        </w:rPr>
        <w:t>схемы размещения устройств релейной защиты;</w:t>
      </w:r>
    </w:p>
    <w:p w:rsidR="00A77259" w:rsidRDefault="00A77259" w:rsidP="007C01DC">
      <w:pPr>
        <w:pStyle w:val="af1"/>
        <w:widowControl/>
        <w:numPr>
          <w:ilvl w:val="0"/>
          <w:numId w:val="46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D72ED4">
        <w:rPr>
          <w:szCs w:val="24"/>
        </w:rPr>
        <w:t xml:space="preserve">схемы распределения по трансформаторам тока устройств РЗА, ПА, </w:t>
      </w:r>
      <w:r w:rsidR="006C0412">
        <w:rPr>
          <w:szCs w:val="24"/>
        </w:rPr>
        <w:t>АС</w:t>
      </w:r>
      <w:r w:rsidR="00B57448">
        <w:rPr>
          <w:szCs w:val="24"/>
        </w:rPr>
        <w:t>УЭ</w:t>
      </w:r>
      <w:r w:rsidRPr="00D72ED4">
        <w:rPr>
          <w:szCs w:val="24"/>
        </w:rPr>
        <w:t>, схема организации цепей питания устройств РЗА;</w:t>
      </w:r>
    </w:p>
    <w:p w:rsidR="00753F9C" w:rsidRPr="007F6CAC" w:rsidRDefault="00753F9C" w:rsidP="00B828FB">
      <w:pPr>
        <w:pStyle w:val="af1"/>
        <w:widowControl/>
        <w:numPr>
          <w:ilvl w:val="0"/>
          <w:numId w:val="46"/>
        </w:numPr>
        <w:tabs>
          <w:tab w:val="left" w:pos="993"/>
        </w:tabs>
        <w:suppressAutoHyphens/>
        <w:spacing w:line="240" w:lineRule="exact"/>
        <w:ind w:left="0" w:firstLine="709"/>
        <w:jc w:val="both"/>
        <w:rPr>
          <w:szCs w:val="24"/>
        </w:rPr>
      </w:pPr>
      <w:r>
        <w:rPr>
          <w:szCs w:val="24"/>
        </w:rPr>
        <w:t>принципиальн</w:t>
      </w:r>
      <w:r w:rsidR="00357891">
        <w:rPr>
          <w:szCs w:val="24"/>
        </w:rPr>
        <w:t xml:space="preserve">ые и </w:t>
      </w:r>
      <w:r>
        <w:rPr>
          <w:szCs w:val="24"/>
        </w:rPr>
        <w:t xml:space="preserve">монтажные </w:t>
      </w:r>
      <w:r w:rsidRPr="003A6AF0">
        <w:rPr>
          <w:szCs w:val="24"/>
        </w:rPr>
        <w:t xml:space="preserve">схемы с привязкой вновь установленного оборудования и МП устройств </w:t>
      </w:r>
      <w:r>
        <w:rPr>
          <w:szCs w:val="24"/>
        </w:rPr>
        <w:t xml:space="preserve">РЗА </w:t>
      </w:r>
      <w:r w:rsidRPr="003A6AF0">
        <w:rPr>
          <w:szCs w:val="24"/>
        </w:rPr>
        <w:t>к существующему оборудованию, устройствам релейной защиты, автоматики и сигнализации</w:t>
      </w:r>
      <w:r w:rsidR="005875E1">
        <w:rPr>
          <w:szCs w:val="24"/>
        </w:rPr>
        <w:t xml:space="preserve"> с </w:t>
      </w:r>
      <w:r w:rsidR="005875E1" w:rsidRPr="007F6CAC">
        <w:rPr>
          <w:szCs w:val="24"/>
        </w:rPr>
        <w:t xml:space="preserve">указанием для </w:t>
      </w:r>
      <w:r w:rsidR="004F3373" w:rsidRPr="007F6CAC">
        <w:rPr>
          <w:szCs w:val="24"/>
        </w:rPr>
        <w:t>«</w:t>
      </w:r>
      <w:r w:rsidR="005875E1" w:rsidRPr="007F6CAC">
        <w:rPr>
          <w:szCs w:val="24"/>
        </w:rPr>
        <w:t>цифровой</w:t>
      </w:r>
      <w:r w:rsidR="004F3373" w:rsidRPr="007F6CAC">
        <w:rPr>
          <w:szCs w:val="24"/>
        </w:rPr>
        <w:t>»</w:t>
      </w:r>
      <w:r w:rsidR="005875E1" w:rsidRPr="007F6CAC">
        <w:rPr>
          <w:szCs w:val="24"/>
        </w:rPr>
        <w:t xml:space="preserve"> ПС: наименований сигналов в семантике серии стандартов МЭК 61850 с указанием передаваемых объектов/атрибутов данных; используемых коммуникационных сервисов передачи данных (</w:t>
      </w:r>
      <w:r w:rsidR="005875E1" w:rsidRPr="007F6CAC">
        <w:rPr>
          <w:szCs w:val="24"/>
          <w:lang w:val="en-US"/>
        </w:rPr>
        <w:t>SV</w:t>
      </w:r>
      <w:r w:rsidR="005875E1" w:rsidRPr="007F6CAC">
        <w:rPr>
          <w:szCs w:val="24"/>
        </w:rPr>
        <w:t xml:space="preserve">, </w:t>
      </w:r>
      <w:r w:rsidR="005875E1" w:rsidRPr="007F6CAC">
        <w:rPr>
          <w:szCs w:val="24"/>
          <w:lang w:val="en-US"/>
        </w:rPr>
        <w:t>GOOSE</w:t>
      </w:r>
      <w:r w:rsidR="005875E1" w:rsidRPr="007F6CAC">
        <w:rPr>
          <w:szCs w:val="24"/>
        </w:rPr>
        <w:t xml:space="preserve">, </w:t>
      </w:r>
      <w:r w:rsidR="005875E1" w:rsidRPr="007F6CAC">
        <w:rPr>
          <w:szCs w:val="24"/>
          <w:lang w:val="en-US"/>
        </w:rPr>
        <w:t>Report</w:t>
      </w:r>
      <w:r w:rsidR="005875E1" w:rsidRPr="007F6CAC">
        <w:rPr>
          <w:szCs w:val="24"/>
        </w:rPr>
        <w:t xml:space="preserve"> и др.);</w:t>
      </w:r>
    </w:p>
    <w:p w:rsidR="00753F9C" w:rsidRPr="007F6CAC" w:rsidRDefault="00753F9C" w:rsidP="007C01DC">
      <w:pPr>
        <w:pStyle w:val="af1"/>
        <w:widowControl/>
        <w:numPr>
          <w:ilvl w:val="0"/>
          <w:numId w:val="46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7F6CAC">
        <w:rPr>
          <w:szCs w:val="24"/>
        </w:rPr>
        <w:t xml:space="preserve">заполненные бланки задания </w:t>
      </w:r>
      <w:proofErr w:type="spellStart"/>
      <w:r w:rsidRPr="007F6CAC">
        <w:rPr>
          <w:szCs w:val="24"/>
        </w:rPr>
        <w:t>уставок</w:t>
      </w:r>
      <w:proofErr w:type="spellEnd"/>
      <w:r w:rsidRPr="007F6CAC">
        <w:rPr>
          <w:szCs w:val="24"/>
        </w:rPr>
        <w:t xml:space="preserve"> для проектируемых устройств РЗА</w:t>
      </w:r>
      <w:r w:rsidR="0053136D">
        <w:rPr>
          <w:szCs w:val="24"/>
        </w:rPr>
        <w:t xml:space="preserve"> и шкафа </w:t>
      </w:r>
      <w:r w:rsidR="00006F71">
        <w:rPr>
          <w:szCs w:val="24"/>
        </w:rPr>
        <w:t>управления</w:t>
      </w:r>
      <w:r w:rsidR="0053136D">
        <w:rPr>
          <w:szCs w:val="24"/>
        </w:rPr>
        <w:t xml:space="preserve"> ДГР</w:t>
      </w:r>
      <w:r w:rsidRPr="007F6CAC">
        <w:rPr>
          <w:szCs w:val="24"/>
        </w:rPr>
        <w:t>;</w:t>
      </w:r>
    </w:p>
    <w:p w:rsidR="00753F9C" w:rsidRPr="007F6CAC" w:rsidRDefault="00753F9C" w:rsidP="007C01DC">
      <w:pPr>
        <w:pStyle w:val="af1"/>
        <w:widowControl/>
        <w:numPr>
          <w:ilvl w:val="0"/>
          <w:numId w:val="46"/>
        </w:numPr>
        <w:tabs>
          <w:tab w:val="left" w:pos="993"/>
        </w:tabs>
        <w:suppressAutoHyphens/>
        <w:ind w:left="0" w:firstLine="709"/>
        <w:jc w:val="both"/>
        <w:rPr>
          <w:szCs w:val="24"/>
        </w:rPr>
      </w:pPr>
      <w:r w:rsidRPr="007F6CAC">
        <w:rPr>
          <w:szCs w:val="24"/>
        </w:rPr>
        <w:t xml:space="preserve">заказные спецификации </w:t>
      </w:r>
      <w:r w:rsidR="0053136D">
        <w:rPr>
          <w:szCs w:val="24"/>
        </w:rPr>
        <w:t>(листы заказа) на всё проектируемое оборудование, ЗИП с указанием версии (</w:t>
      </w:r>
      <w:proofErr w:type="spellStart"/>
      <w:r w:rsidR="0053136D">
        <w:rPr>
          <w:szCs w:val="24"/>
        </w:rPr>
        <w:t>типоисполнения</w:t>
      </w:r>
      <w:proofErr w:type="spellEnd"/>
      <w:r w:rsidR="0053136D">
        <w:rPr>
          <w:szCs w:val="24"/>
        </w:rPr>
        <w:t>) и соответствующей версии программного обеспечения</w:t>
      </w:r>
      <w:r w:rsidRPr="007F6CAC">
        <w:rPr>
          <w:szCs w:val="24"/>
        </w:rPr>
        <w:t>.</w:t>
      </w:r>
    </w:p>
    <w:p w:rsidR="00A77259" w:rsidRPr="00D72ED4" w:rsidRDefault="0003092A" w:rsidP="00B828FB">
      <w:pPr>
        <w:pStyle w:val="af1"/>
        <w:widowControl/>
        <w:tabs>
          <w:tab w:val="left" w:pos="993"/>
        </w:tabs>
        <w:suppressAutoHyphens/>
        <w:spacing w:line="240" w:lineRule="exact"/>
        <w:ind w:left="0" w:firstLine="709"/>
        <w:jc w:val="both"/>
        <w:rPr>
          <w:szCs w:val="24"/>
        </w:rPr>
      </w:pPr>
      <w:r>
        <w:rPr>
          <w:szCs w:val="24"/>
        </w:rPr>
        <w:t xml:space="preserve">5.4.4 </w:t>
      </w:r>
      <w:r w:rsidR="00A77259" w:rsidRPr="00D72ED4">
        <w:rPr>
          <w:szCs w:val="24"/>
        </w:rPr>
        <w:t>Мероприятия по предотвращению импульсных помех, решения по электромагнитной совм</w:t>
      </w:r>
      <w:r w:rsidR="00E71F52">
        <w:rPr>
          <w:szCs w:val="24"/>
        </w:rPr>
        <w:t>естимости устройств РЗА, ТМ, АС</w:t>
      </w:r>
      <w:r w:rsidR="00A77259" w:rsidRPr="00D72ED4">
        <w:rPr>
          <w:szCs w:val="24"/>
        </w:rPr>
        <w:t xml:space="preserve">УЭ, обеспечивающих их нормальную работу в соответствии с ГОСТ P 51317 (МЭК 61000) "Совместимость технических средств электромагнитная". </w:t>
      </w:r>
    </w:p>
    <w:p w:rsidR="00A77259" w:rsidRPr="00D72ED4" w:rsidRDefault="0003092A" w:rsidP="007C01DC">
      <w:pPr>
        <w:pStyle w:val="af1"/>
        <w:widowControl/>
        <w:tabs>
          <w:tab w:val="left" w:pos="993"/>
        </w:tabs>
        <w:suppressAutoHyphens/>
        <w:ind w:left="0" w:firstLine="709"/>
        <w:jc w:val="both"/>
        <w:rPr>
          <w:szCs w:val="24"/>
        </w:rPr>
      </w:pPr>
      <w:r>
        <w:rPr>
          <w:szCs w:val="24"/>
        </w:rPr>
        <w:t xml:space="preserve">5.4.5 </w:t>
      </w:r>
      <w:r w:rsidR="00A77259" w:rsidRPr="00D72ED4">
        <w:rPr>
          <w:szCs w:val="24"/>
        </w:rPr>
        <w:t>Кабельный журнал, план раскладки кабелей, привести</w:t>
      </w:r>
      <w:bookmarkStart w:id="0" w:name="_GoBack"/>
      <w:bookmarkEnd w:id="0"/>
      <w:r w:rsidR="00A77259" w:rsidRPr="00D72ED4">
        <w:rPr>
          <w:szCs w:val="24"/>
        </w:rPr>
        <w:t xml:space="preserve"> расчет кабельной продукции, необходимой для создания подсистем РЗА, СН, СОПТ</w:t>
      </w:r>
      <w:r w:rsidR="00357891">
        <w:rPr>
          <w:szCs w:val="24"/>
        </w:rPr>
        <w:t xml:space="preserve"> и др.</w:t>
      </w:r>
    </w:p>
    <w:p w:rsidR="00A77259" w:rsidRPr="00D72ED4" w:rsidRDefault="0003092A" w:rsidP="007C01DC">
      <w:pPr>
        <w:pStyle w:val="af1"/>
        <w:widowControl/>
        <w:tabs>
          <w:tab w:val="left" w:pos="993"/>
        </w:tabs>
        <w:suppressAutoHyphens/>
        <w:ind w:left="0" w:firstLine="709"/>
        <w:jc w:val="both"/>
        <w:rPr>
          <w:szCs w:val="24"/>
        </w:rPr>
      </w:pPr>
      <w:r>
        <w:rPr>
          <w:szCs w:val="24"/>
        </w:rPr>
        <w:t xml:space="preserve">5.4.6 </w:t>
      </w:r>
      <w:r w:rsidR="00357891">
        <w:rPr>
          <w:szCs w:val="24"/>
        </w:rPr>
        <w:t xml:space="preserve">Уточнить </w:t>
      </w:r>
      <w:r w:rsidR="00357891" w:rsidRPr="00357891">
        <w:rPr>
          <w:i/>
          <w:szCs w:val="24"/>
        </w:rPr>
        <w:t>(при необходимости</w:t>
      </w:r>
      <w:r w:rsidR="00A56CBA">
        <w:rPr>
          <w:i/>
          <w:szCs w:val="24"/>
        </w:rPr>
        <w:t xml:space="preserve">, </w:t>
      </w:r>
      <w:r w:rsidR="00A56CBA" w:rsidRPr="00A56CBA">
        <w:rPr>
          <w:i/>
          <w:color w:val="000000"/>
          <w:szCs w:val="24"/>
        </w:rPr>
        <w:t>при соответствующем обосновании</w:t>
      </w:r>
      <w:r w:rsidR="00357891" w:rsidRPr="00357891">
        <w:rPr>
          <w:i/>
          <w:szCs w:val="24"/>
        </w:rPr>
        <w:t>)</w:t>
      </w:r>
      <w:r w:rsidR="00357891">
        <w:rPr>
          <w:i/>
          <w:szCs w:val="24"/>
        </w:rPr>
        <w:t xml:space="preserve"> </w:t>
      </w:r>
      <w:r w:rsidR="00A77259" w:rsidRPr="00D72ED4">
        <w:rPr>
          <w:szCs w:val="24"/>
        </w:rPr>
        <w:t>проект заземляющего устройства в соответствии с требованиями ПУЭ и условиями пр</w:t>
      </w:r>
      <w:r w:rsidR="00A77259" w:rsidRPr="00B828FB">
        <w:rPr>
          <w:szCs w:val="24"/>
        </w:rPr>
        <w:t>отекания</w:t>
      </w:r>
      <w:r w:rsidR="00A77259" w:rsidRPr="00D72ED4">
        <w:rPr>
          <w:szCs w:val="24"/>
        </w:rPr>
        <w:t xml:space="preserve"> длительного наибольшего тока несимметричного режима в соответствии с «Методическими указаниями по защите вторичных цепей электрических станций и подстанций от импульсных помех», утвержденными Департаментом науки и техники 29.06.93 (РД 34.20.116-93).</w:t>
      </w:r>
    </w:p>
    <w:p w:rsidR="00A8271D" w:rsidRPr="001642B6" w:rsidRDefault="0003092A" w:rsidP="007C01DC">
      <w:pPr>
        <w:pStyle w:val="af1"/>
        <w:widowControl/>
        <w:tabs>
          <w:tab w:val="left" w:pos="993"/>
        </w:tabs>
        <w:suppressAutoHyphens/>
        <w:ind w:left="0" w:firstLine="709"/>
        <w:jc w:val="both"/>
        <w:rPr>
          <w:szCs w:val="24"/>
        </w:rPr>
      </w:pPr>
      <w:r>
        <w:rPr>
          <w:szCs w:val="24"/>
        </w:rPr>
        <w:t xml:space="preserve">5.4.7 </w:t>
      </w:r>
      <w:proofErr w:type="gramStart"/>
      <w:r w:rsidR="00A8271D" w:rsidRPr="001642B6">
        <w:rPr>
          <w:szCs w:val="24"/>
        </w:rPr>
        <w:t>В</w:t>
      </w:r>
      <w:proofErr w:type="gramEnd"/>
      <w:r w:rsidR="00A8271D" w:rsidRPr="001642B6">
        <w:rPr>
          <w:szCs w:val="24"/>
        </w:rPr>
        <w:t xml:space="preserve"> части </w:t>
      </w:r>
      <w:r w:rsidR="00A8271D">
        <w:rPr>
          <w:szCs w:val="24"/>
        </w:rPr>
        <w:t xml:space="preserve">ТК </w:t>
      </w:r>
      <w:r w:rsidR="00A8271D" w:rsidRPr="001642B6">
        <w:rPr>
          <w:szCs w:val="24"/>
        </w:rPr>
        <w:t>ПС предусмотреть:</w:t>
      </w:r>
    </w:p>
    <w:p w:rsidR="00A8271D" w:rsidRPr="00E1471D" w:rsidRDefault="00A8271D" w:rsidP="003A5C78">
      <w:pPr>
        <w:pStyle w:val="aff4"/>
        <w:widowControl w:val="0"/>
        <w:numPr>
          <w:ilvl w:val="0"/>
          <w:numId w:val="54"/>
        </w:numPr>
        <w:tabs>
          <w:tab w:val="left" w:pos="392"/>
          <w:tab w:val="left" w:pos="1134"/>
        </w:tabs>
        <w:ind w:left="0" w:firstLine="709"/>
        <w:jc w:val="both"/>
        <w:rPr>
          <w:rFonts w:eastAsia="Arial Unicode MS"/>
        </w:rPr>
      </w:pPr>
      <w:r w:rsidRPr="00E1471D">
        <w:rPr>
          <w:rFonts w:eastAsia="Arial Unicode MS"/>
        </w:rPr>
        <w:t>планы размещения оборудования (фасады шкафов ТК, размещение шкафов ТК в аппаратной связи);</w:t>
      </w:r>
    </w:p>
    <w:p w:rsidR="00A8271D" w:rsidRDefault="00A8271D" w:rsidP="003A5C78">
      <w:pPr>
        <w:pStyle w:val="aff4"/>
        <w:widowControl w:val="0"/>
        <w:numPr>
          <w:ilvl w:val="0"/>
          <w:numId w:val="54"/>
        </w:numPr>
        <w:tabs>
          <w:tab w:val="left" w:pos="392"/>
          <w:tab w:val="left" w:pos="1134"/>
        </w:tabs>
        <w:ind w:left="0" w:firstLine="709"/>
        <w:jc w:val="both"/>
        <w:rPr>
          <w:rFonts w:eastAsia="Arial Unicode MS"/>
        </w:rPr>
      </w:pPr>
      <w:r w:rsidRPr="00E1471D">
        <w:rPr>
          <w:rFonts w:eastAsia="Arial Unicode MS"/>
        </w:rPr>
        <w:t>таблицу кабельных соединений (кабельный журнал);</w:t>
      </w:r>
    </w:p>
    <w:p w:rsidR="00A8271D" w:rsidRPr="00E1471D" w:rsidRDefault="00A8271D" w:rsidP="003A5C78">
      <w:pPr>
        <w:pStyle w:val="aff4"/>
        <w:widowControl w:val="0"/>
        <w:numPr>
          <w:ilvl w:val="0"/>
          <w:numId w:val="54"/>
        </w:numPr>
        <w:tabs>
          <w:tab w:val="left" w:pos="392"/>
          <w:tab w:val="left" w:pos="1134"/>
        </w:tabs>
        <w:ind w:left="0" w:firstLine="709"/>
        <w:jc w:val="both"/>
        <w:rPr>
          <w:rFonts w:eastAsia="Arial Unicode MS"/>
          <w:b/>
        </w:rPr>
      </w:pPr>
      <w:r w:rsidRPr="00E1471D">
        <w:rPr>
          <w:rFonts w:eastAsia="Arial Unicode MS"/>
        </w:rPr>
        <w:t>планы прокладки кабелей связи по территории объекта (зданиям с аппаратной связи, прилегающим территориям к зданию, входящие в состав объекта);</w:t>
      </w:r>
    </w:p>
    <w:p w:rsidR="00A8271D" w:rsidRDefault="00A8271D" w:rsidP="003A5C78">
      <w:pPr>
        <w:pStyle w:val="aff4"/>
        <w:widowControl w:val="0"/>
        <w:numPr>
          <w:ilvl w:val="0"/>
          <w:numId w:val="54"/>
        </w:numPr>
        <w:tabs>
          <w:tab w:val="left" w:pos="392"/>
          <w:tab w:val="left" w:pos="1134"/>
        </w:tabs>
        <w:ind w:left="0" w:firstLine="709"/>
        <w:jc w:val="both"/>
        <w:rPr>
          <w:rFonts w:eastAsia="Arial Unicode MS"/>
        </w:rPr>
      </w:pPr>
      <w:r w:rsidRPr="00E1471D">
        <w:rPr>
          <w:rFonts w:eastAsia="Arial Unicode MS"/>
        </w:rPr>
        <w:t>принципиальные схемы функционирования и/или взаимодействия оборудования с существующим, если таковое имеется</w:t>
      </w:r>
      <w:r>
        <w:rPr>
          <w:rFonts w:eastAsia="Arial Unicode MS"/>
        </w:rPr>
        <w:t>;</w:t>
      </w:r>
    </w:p>
    <w:p w:rsidR="00A8271D" w:rsidRDefault="00A8271D" w:rsidP="003A5C78">
      <w:pPr>
        <w:pStyle w:val="aff4"/>
        <w:widowControl w:val="0"/>
        <w:numPr>
          <w:ilvl w:val="0"/>
          <w:numId w:val="54"/>
        </w:numPr>
        <w:tabs>
          <w:tab w:val="left" w:pos="392"/>
          <w:tab w:val="left" w:pos="1134"/>
        </w:tabs>
        <w:ind w:left="0" w:firstLine="709"/>
        <w:jc w:val="both"/>
        <w:rPr>
          <w:rFonts w:eastAsia="Arial Unicode MS"/>
        </w:rPr>
      </w:pPr>
      <w:r>
        <w:rPr>
          <w:rFonts w:eastAsia="Arial Unicode MS"/>
        </w:rPr>
        <w:t>Сметную часть:</w:t>
      </w:r>
    </w:p>
    <w:p w:rsidR="00A8271D" w:rsidRPr="00731B2C" w:rsidRDefault="00A8271D" w:rsidP="003A5C78">
      <w:pPr>
        <w:widowControl w:val="0"/>
        <w:numPr>
          <w:ilvl w:val="0"/>
          <w:numId w:val="63"/>
        </w:numPr>
        <w:shd w:val="clear" w:color="auto" w:fill="FFFFFF"/>
        <w:tabs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0" w:firstLine="709"/>
        <w:jc w:val="both"/>
      </w:pPr>
      <w:r w:rsidRPr="00731B2C">
        <w:t xml:space="preserve">локальные сметы на оборудование, локальные сметы на строительно-монтажные и пусконаладочные работы в ценах 2000 года, сводные сметные расчеты в текущих ценах; </w:t>
      </w:r>
    </w:p>
    <w:p w:rsidR="00A8271D" w:rsidRPr="00783F31" w:rsidRDefault="00A8271D" w:rsidP="003A5C78">
      <w:pPr>
        <w:widowControl w:val="0"/>
        <w:numPr>
          <w:ilvl w:val="0"/>
          <w:numId w:val="63"/>
        </w:numPr>
        <w:shd w:val="clear" w:color="auto" w:fill="FFFFFF"/>
        <w:tabs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0" w:firstLine="709"/>
        <w:jc w:val="both"/>
      </w:pPr>
      <w:r w:rsidRPr="00731B2C">
        <w:t>прайс-листы и ТКП на оборудование и материалы, присутствующие в проекте с текущими ценами;</w:t>
      </w:r>
    </w:p>
    <w:p w:rsidR="00A8271D" w:rsidRPr="00E1471D" w:rsidRDefault="00A8271D" w:rsidP="003A5C78">
      <w:pPr>
        <w:pStyle w:val="aff4"/>
        <w:widowControl w:val="0"/>
        <w:numPr>
          <w:ilvl w:val="0"/>
          <w:numId w:val="54"/>
        </w:numPr>
        <w:tabs>
          <w:tab w:val="left" w:pos="392"/>
          <w:tab w:val="left" w:pos="1134"/>
        </w:tabs>
        <w:ind w:left="0" w:firstLine="709"/>
        <w:jc w:val="both"/>
        <w:rPr>
          <w:rFonts w:eastAsia="Arial Unicode MS"/>
          <w:b/>
        </w:rPr>
      </w:pPr>
      <w:r w:rsidRPr="00E1471D">
        <w:rPr>
          <w:rFonts w:eastAsia="Arial Unicode MS"/>
        </w:rPr>
        <w:t>Спецификаци</w:t>
      </w:r>
      <w:r>
        <w:rPr>
          <w:rFonts w:eastAsia="Arial Unicode MS"/>
        </w:rPr>
        <w:t>ю</w:t>
      </w:r>
      <w:r w:rsidRPr="00E1471D">
        <w:rPr>
          <w:rFonts w:eastAsia="Arial Unicode MS"/>
        </w:rPr>
        <w:t xml:space="preserve"> на оборудование и материалы с указанием наименований и</w:t>
      </w:r>
      <w:r w:rsidRPr="00F76339">
        <w:t xml:space="preserve"> обозначений оборудования, приведенных на схемах:</w:t>
      </w:r>
    </w:p>
    <w:p w:rsidR="00A8271D" w:rsidRPr="00731B2C" w:rsidRDefault="00A8271D" w:rsidP="003A5C78">
      <w:pPr>
        <w:pStyle w:val="aff4"/>
        <w:widowControl w:val="0"/>
        <w:numPr>
          <w:ilvl w:val="0"/>
          <w:numId w:val="62"/>
        </w:numPr>
        <w:shd w:val="clear" w:color="auto" w:fill="FFFFFF"/>
        <w:tabs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0" w:firstLine="709"/>
        <w:jc w:val="both"/>
      </w:pPr>
      <w:r w:rsidRPr="00731B2C">
        <w:t>оборудование и материалы должны быть разделены;</w:t>
      </w:r>
    </w:p>
    <w:p w:rsidR="00A8271D" w:rsidRPr="00731B2C" w:rsidRDefault="00A8271D" w:rsidP="003A5C78">
      <w:pPr>
        <w:pStyle w:val="aff4"/>
        <w:widowControl w:val="0"/>
        <w:numPr>
          <w:ilvl w:val="0"/>
          <w:numId w:val="62"/>
        </w:numPr>
        <w:shd w:val="clear" w:color="auto" w:fill="FFFFFF"/>
        <w:tabs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0" w:firstLine="709"/>
        <w:jc w:val="both"/>
      </w:pPr>
      <w:r w:rsidRPr="00731B2C">
        <w:t>все комплектующие и запчасти должны быть включены в состав оборудования, для которого они предназначены;</w:t>
      </w:r>
    </w:p>
    <w:p w:rsidR="00A8271D" w:rsidRPr="00731B2C" w:rsidRDefault="00A8271D" w:rsidP="003A5C78">
      <w:pPr>
        <w:pStyle w:val="aff4"/>
        <w:widowControl w:val="0"/>
        <w:numPr>
          <w:ilvl w:val="0"/>
          <w:numId w:val="62"/>
        </w:numPr>
        <w:shd w:val="clear" w:color="auto" w:fill="FFFFFF"/>
        <w:tabs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0" w:firstLine="709"/>
        <w:jc w:val="both"/>
      </w:pPr>
      <w:r w:rsidRPr="00731B2C">
        <w:t>сквозная нумерация комплектующих и компонентов, входящих в состав оборудования, не допускается;</w:t>
      </w:r>
    </w:p>
    <w:p w:rsidR="00A8271D" w:rsidRPr="00E1471D" w:rsidRDefault="00A8271D" w:rsidP="003A5C78">
      <w:pPr>
        <w:pStyle w:val="aff4"/>
        <w:widowControl w:val="0"/>
        <w:numPr>
          <w:ilvl w:val="0"/>
          <w:numId w:val="62"/>
        </w:numPr>
        <w:shd w:val="clear" w:color="auto" w:fill="FFFFFF"/>
        <w:tabs>
          <w:tab w:val="left" w:pos="1134"/>
          <w:tab w:val="left" w:pos="1418"/>
          <w:tab w:val="left" w:pos="1701"/>
        </w:tabs>
        <w:autoSpaceDE w:val="0"/>
        <w:autoSpaceDN w:val="0"/>
        <w:adjustRightInd w:val="0"/>
        <w:ind w:left="0" w:firstLine="709"/>
        <w:jc w:val="both"/>
      </w:pPr>
      <w:r w:rsidRPr="00731B2C">
        <w:t>наименование позиций в спецификации должны указывать однозначно на существующее оборудование и материалы, доступные к заказу</w:t>
      </w:r>
      <w:r>
        <w:t>.</w:t>
      </w:r>
    </w:p>
    <w:p w:rsidR="00DD5F39" w:rsidRPr="00D72ED4" w:rsidRDefault="00280BB0" w:rsidP="00EB378A">
      <w:pPr>
        <w:widowControl w:val="0"/>
        <w:numPr>
          <w:ilvl w:val="0"/>
          <w:numId w:val="4"/>
        </w:numPr>
        <w:tabs>
          <w:tab w:val="clear" w:pos="360"/>
          <w:tab w:val="left" w:pos="-3960"/>
          <w:tab w:val="left" w:pos="1276"/>
          <w:tab w:val="left" w:pos="1440"/>
        </w:tabs>
        <w:ind w:left="0" w:firstLine="709"/>
        <w:jc w:val="both"/>
        <w:rPr>
          <w:b/>
        </w:rPr>
      </w:pPr>
      <w:r w:rsidRPr="00D72ED4">
        <w:rPr>
          <w:b/>
        </w:rPr>
        <w:t>Особые условия</w:t>
      </w:r>
    </w:p>
    <w:p w:rsidR="00655A25" w:rsidRPr="00D72ED4" w:rsidRDefault="00BD2F1D" w:rsidP="006C54F3">
      <w:pPr>
        <w:pStyle w:val="aff4"/>
        <w:widowControl w:val="0"/>
        <w:numPr>
          <w:ilvl w:val="1"/>
          <w:numId w:val="4"/>
        </w:numPr>
        <w:tabs>
          <w:tab w:val="left" w:pos="-4680"/>
          <w:tab w:val="num" w:pos="709"/>
          <w:tab w:val="left" w:pos="1080"/>
        </w:tabs>
        <w:ind w:left="0" w:firstLine="709"/>
        <w:jc w:val="both"/>
      </w:pPr>
      <w:r>
        <w:t xml:space="preserve"> </w:t>
      </w:r>
      <w:r w:rsidR="00655A25" w:rsidRPr="00D72ED4">
        <w:t xml:space="preserve">Документацию </w:t>
      </w:r>
      <w:r w:rsidR="00D90C47">
        <w:t xml:space="preserve">(проектную, рабочую) </w:t>
      </w:r>
      <w:r w:rsidR="00655A25" w:rsidRPr="00D72ED4">
        <w:t>в полном объеме (включая обосновывающие расчеты) представить Заказчику на материальных носителях, а именно:</w:t>
      </w:r>
    </w:p>
    <w:p w:rsidR="00655A25" w:rsidRPr="00D72ED4" w:rsidRDefault="00655A25" w:rsidP="00716D7F">
      <w:pPr>
        <w:pStyle w:val="aff4"/>
        <w:widowControl w:val="0"/>
        <w:numPr>
          <w:ilvl w:val="0"/>
          <w:numId w:val="29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</w:pPr>
      <w:r w:rsidRPr="00D72ED4">
        <w:t xml:space="preserve">в </w:t>
      </w:r>
      <w:r w:rsidR="00D90C47">
        <w:t>3</w:t>
      </w:r>
      <w:r w:rsidRPr="00D72ED4">
        <w:t xml:space="preserve"> (</w:t>
      </w:r>
      <w:r w:rsidR="00D90C47">
        <w:t>трех</w:t>
      </w:r>
      <w:r w:rsidRPr="00D72ED4">
        <w:t>) экземплярах на бумажном носителе после получения положительных заключений органов экспертизы (</w:t>
      </w:r>
      <w:r w:rsidR="00D90C47">
        <w:t>окончательно</w:t>
      </w:r>
      <w:r w:rsidR="00D90C47" w:rsidRPr="00D72ED4">
        <w:t xml:space="preserve"> </w:t>
      </w:r>
      <w:r w:rsidRPr="00D72ED4">
        <w:t xml:space="preserve">количество экземпляров определяется </w:t>
      </w:r>
      <w:r w:rsidRPr="00BB3DBF">
        <w:t>филиалом ПАО «</w:t>
      </w:r>
      <w:proofErr w:type="spellStart"/>
      <w:r w:rsidR="005C0757" w:rsidRPr="00BD2F1D">
        <w:rPr>
          <w:rFonts w:eastAsia="BatangChe"/>
        </w:rPr>
        <w:t>Россети</w:t>
      </w:r>
      <w:proofErr w:type="spellEnd"/>
      <w:r w:rsidRPr="00BB3DBF">
        <w:t xml:space="preserve"> </w:t>
      </w:r>
      <w:r w:rsidR="000318EA">
        <w:t>Центр</w:t>
      </w:r>
      <w:r w:rsidRPr="00BB3DBF">
        <w:t>»</w:t>
      </w:r>
      <w:r w:rsidR="000C4971">
        <w:t xml:space="preserve"> </w:t>
      </w:r>
      <w:r w:rsidR="005C0757">
        <w:t>- «</w:t>
      </w:r>
      <w:r w:rsidR="000318EA">
        <w:t>Тамбовэнерго</w:t>
      </w:r>
      <w:r w:rsidR="005C0757">
        <w:t xml:space="preserve">» </w:t>
      </w:r>
      <w:r w:rsidRPr="00D72ED4">
        <w:t>из которых не менее 1 (одного) экземпляра в оригинале. Каждый том оригинала и копии ПД</w:t>
      </w:r>
      <w:r w:rsidR="00D90C47">
        <w:t xml:space="preserve"> и РД</w:t>
      </w:r>
      <w:r w:rsidRPr="00D72ED4">
        <w:t xml:space="preserve"> должен быть прошит, заверен печатью и подписью руководителя, страницы пронумерованы. Все экземпляры томов копий ПД</w:t>
      </w:r>
      <w:r w:rsidR="00D90C47">
        <w:t xml:space="preserve"> и РД</w:t>
      </w:r>
      <w:r w:rsidRPr="00D72ED4">
        <w:t xml:space="preserve"> должны быть заверены печатью проектной организации «Копия верна»;</w:t>
      </w:r>
    </w:p>
    <w:p w:rsidR="00655A25" w:rsidRPr="00BB3DBF" w:rsidRDefault="00D90C47" w:rsidP="00716D7F">
      <w:pPr>
        <w:pStyle w:val="aff4"/>
        <w:widowControl w:val="0"/>
        <w:numPr>
          <w:ilvl w:val="0"/>
          <w:numId w:val="29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</w:pPr>
      <w:r>
        <w:t xml:space="preserve">в электронном виде </w:t>
      </w:r>
      <w:r w:rsidRPr="00D72ED4">
        <w:t xml:space="preserve">на </w:t>
      </w:r>
      <w:r>
        <w:t>цифровом носителе (в 2-х экземплярах) в</w:t>
      </w:r>
      <w:r w:rsidRPr="00D72ED4">
        <w:t xml:space="preserve"> </w:t>
      </w:r>
      <w:r w:rsidR="00655A25" w:rsidRPr="00D72ED4">
        <w:t>формате</w:t>
      </w:r>
      <w:r>
        <w:t>:</w:t>
      </w:r>
      <w:r w:rsidR="00655A25" w:rsidRPr="00D72ED4">
        <w:t xml:space="preserve"> </w:t>
      </w:r>
      <w:r w:rsidR="00655A25" w:rsidRPr="00BB3DBF">
        <w:rPr>
          <w:lang w:val="en-US"/>
        </w:rPr>
        <w:t>AutoCAD</w:t>
      </w:r>
      <w:r w:rsidR="00655A25" w:rsidRPr="00BB3DBF">
        <w:t xml:space="preserve"> / </w:t>
      </w:r>
      <w:proofErr w:type="spellStart"/>
      <w:r w:rsidR="00655A25" w:rsidRPr="00BB3DBF">
        <w:rPr>
          <w:lang w:val="en-US"/>
        </w:rPr>
        <w:t>NanoCAD</w:t>
      </w:r>
      <w:proofErr w:type="spellEnd"/>
      <w:r w:rsidR="00655A25" w:rsidRPr="00BB3DBF">
        <w:t xml:space="preserve"> или т.п.; формате </w:t>
      </w:r>
      <w:proofErr w:type="spellStart"/>
      <w:r w:rsidR="00655A25" w:rsidRPr="00BB3DBF">
        <w:t>pdf</w:t>
      </w:r>
      <w:proofErr w:type="spellEnd"/>
      <w:r w:rsidR="00655A25" w:rsidRPr="00BB3DBF">
        <w:t xml:space="preserve"> для документов с текстовым и графическим содержанием; </w:t>
      </w:r>
      <w:proofErr w:type="spellStart"/>
      <w:r w:rsidR="00655A25" w:rsidRPr="00BB3DBF">
        <w:t>xls</w:t>
      </w:r>
      <w:proofErr w:type="spellEnd"/>
      <w:r w:rsidR="00655A25" w:rsidRPr="00BB3DBF">
        <w:t xml:space="preserve">, </w:t>
      </w:r>
      <w:proofErr w:type="spellStart"/>
      <w:r w:rsidR="00655A25" w:rsidRPr="00BB3DBF">
        <w:t>xlsx</w:t>
      </w:r>
      <w:proofErr w:type="spellEnd"/>
      <w:r w:rsidR="00655A25" w:rsidRPr="00BB3DBF">
        <w:t xml:space="preserve"> для сводки затрат, сводного сметного расчета стоимости строительства, объектных сметных расчетов (смет), сметных расчетов на отдельные виды затрат; </w:t>
      </w:r>
      <w:proofErr w:type="spellStart"/>
      <w:r w:rsidR="00655A25" w:rsidRPr="00BB3DBF">
        <w:t>xml</w:t>
      </w:r>
      <w:proofErr w:type="spellEnd"/>
      <w:r w:rsidR="00655A25" w:rsidRPr="00BB3DBF">
        <w:t xml:space="preserve"> для локальных сметных расчетов (смет) на всех этапах проектирования в том числе её согласования;</w:t>
      </w:r>
    </w:p>
    <w:p w:rsidR="00655A25" w:rsidRPr="00BB3DBF" w:rsidRDefault="00655A25" w:rsidP="000431BF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BB3DBF"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  <w:r w:rsidR="000431BF" w:rsidRPr="00BB3DBF">
        <w:rPr>
          <w:spacing w:val="4"/>
        </w:rPr>
        <w:t xml:space="preserve"> Не допускается передача документации в </w:t>
      </w:r>
      <w:r w:rsidR="000431BF" w:rsidRPr="00BB3DBF">
        <w:t>формате</w:t>
      </w:r>
      <w:r w:rsidR="000431BF" w:rsidRPr="00BB3DBF">
        <w:rPr>
          <w:spacing w:val="4"/>
        </w:rPr>
        <w:t xml:space="preserve"> </w:t>
      </w:r>
      <w:r w:rsidR="000431BF" w:rsidRPr="00BB3DBF">
        <w:rPr>
          <w:spacing w:val="4"/>
          <w:lang w:val="en-US"/>
        </w:rPr>
        <w:t>Adobe</w:t>
      </w:r>
      <w:r w:rsidR="000431BF" w:rsidRPr="00BB3DBF">
        <w:rPr>
          <w:spacing w:val="4"/>
        </w:rPr>
        <w:t xml:space="preserve"> </w:t>
      </w:r>
      <w:r w:rsidR="000431BF" w:rsidRPr="00BB3DBF">
        <w:rPr>
          <w:spacing w:val="4"/>
          <w:lang w:val="en-US"/>
        </w:rPr>
        <w:t>Acrobat</w:t>
      </w:r>
      <w:r w:rsidR="000431BF" w:rsidRPr="00BB3DBF">
        <w:rPr>
          <w:spacing w:val="4"/>
        </w:rPr>
        <w:t xml:space="preserve"> с пофайловым разделением страниц</w:t>
      </w:r>
    </w:p>
    <w:p w:rsidR="00DD5F39" w:rsidRPr="00BB3DBF" w:rsidRDefault="00E6142E" w:rsidP="000431BF">
      <w:pPr>
        <w:pStyle w:val="aff4"/>
        <w:widowControl w:val="0"/>
        <w:numPr>
          <w:ilvl w:val="1"/>
          <w:numId w:val="4"/>
        </w:numPr>
        <w:tabs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BB3DBF">
        <w:rPr>
          <w:spacing w:val="-2"/>
        </w:rPr>
        <w:t xml:space="preserve"> </w:t>
      </w:r>
      <w:r w:rsidR="00DD5F39" w:rsidRPr="00BB3DBF">
        <w:rPr>
          <w:spacing w:val="-2"/>
        </w:rPr>
        <w:t xml:space="preserve">Оформление текстовых и графических материалов, входящих в состав проектной </w:t>
      </w:r>
      <w:r w:rsidR="00655A25" w:rsidRPr="00BB3DBF">
        <w:rPr>
          <w:spacing w:val="-2"/>
        </w:rPr>
        <w:t xml:space="preserve">и рабочей </w:t>
      </w:r>
      <w:r w:rsidR="00DD5F39" w:rsidRPr="00BB3DBF">
        <w:rPr>
          <w:spacing w:val="-2"/>
        </w:rPr>
        <w:t xml:space="preserve">документации, выполнить в соответствии с приказом </w:t>
      </w:r>
      <w:proofErr w:type="spellStart"/>
      <w:r w:rsidR="00655A25" w:rsidRPr="00BB3DBF">
        <w:rPr>
          <w:spacing w:val="-2"/>
        </w:rPr>
        <w:t>Минрегиона</w:t>
      </w:r>
      <w:proofErr w:type="spellEnd"/>
      <w:r w:rsidR="00655A25" w:rsidRPr="00BB3DBF">
        <w:rPr>
          <w:spacing w:val="-2"/>
        </w:rPr>
        <w:t xml:space="preserve"> России от 02.04.2009 </w:t>
      </w:r>
      <w:r w:rsidR="00DD5F39" w:rsidRPr="00BB3DBF">
        <w:rPr>
          <w:spacing w:val="-2"/>
        </w:rPr>
        <w:t>№ 108</w:t>
      </w:r>
      <w:r w:rsidR="00345B32" w:rsidRPr="00BB3DBF">
        <w:rPr>
          <w:spacing w:val="-2"/>
        </w:rPr>
        <w:t xml:space="preserve"> «</w:t>
      </w:r>
      <w:r w:rsidR="00345B32" w:rsidRPr="00BB3DBF">
        <w:t>Об утверждении правил выполнения и оформления текстовых и графических материалов, входящих в состав проектной и рабочей документации</w:t>
      </w:r>
      <w:r w:rsidR="00345B32" w:rsidRPr="00BB3DBF">
        <w:rPr>
          <w:spacing w:val="-2"/>
        </w:rPr>
        <w:t>».</w:t>
      </w:r>
    </w:p>
    <w:p w:rsidR="00DD5F39" w:rsidRPr="00BB3DBF" w:rsidRDefault="00DD5F39" w:rsidP="006C54F3">
      <w:pPr>
        <w:pStyle w:val="aff4"/>
        <w:widowControl w:val="0"/>
        <w:numPr>
          <w:ilvl w:val="1"/>
          <w:numId w:val="4"/>
        </w:numPr>
        <w:tabs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</w:pPr>
      <w:r w:rsidRPr="00BB3DBF">
        <w:t xml:space="preserve">При направлении откорректированных материалов ПД </w:t>
      </w:r>
      <w:r w:rsidR="007423F8" w:rsidRPr="00BB3DBF">
        <w:t xml:space="preserve">и РД </w:t>
      </w:r>
      <w:r w:rsidRPr="00BB3DBF">
        <w:t>разработчиком должен быть приложен перечень направляемых томов (разделов) с указанием страниц, в которые были внесены изменения. Кроме того, указанные изменения должны быть выделены цветом по тексту документов.</w:t>
      </w:r>
    </w:p>
    <w:p w:rsidR="00DD5F39" w:rsidRPr="00BB3DBF" w:rsidRDefault="00DD5F39" w:rsidP="006C54F3">
      <w:pPr>
        <w:pStyle w:val="aff4"/>
        <w:widowControl w:val="0"/>
        <w:numPr>
          <w:ilvl w:val="1"/>
          <w:numId w:val="4"/>
        </w:numPr>
        <w:tabs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</w:pPr>
      <w:r w:rsidRPr="00BB3DBF">
        <w:rPr>
          <w:spacing w:val="-2"/>
        </w:rPr>
        <w:t>Разработанная проектная</w:t>
      </w:r>
      <w:r w:rsidR="000431BF" w:rsidRPr="00BB3DBF">
        <w:rPr>
          <w:spacing w:val="-2"/>
        </w:rPr>
        <w:t>, рабочая</w:t>
      </w:r>
      <w:r w:rsidR="00E6142E" w:rsidRPr="00BB3DBF">
        <w:rPr>
          <w:spacing w:val="-2"/>
        </w:rPr>
        <w:t xml:space="preserve"> и сметная документация</w:t>
      </w:r>
      <w:r w:rsidRPr="00BB3DBF">
        <w:rPr>
          <w:spacing w:val="-2"/>
        </w:rPr>
        <w:t xml:space="preserve"> являются собственностью Заказчика и передача ее третьим лицам без его согласия запрещается.</w:t>
      </w:r>
    </w:p>
    <w:p w:rsidR="00DD5F39" w:rsidRPr="00D72ED4" w:rsidRDefault="00DD5F39" w:rsidP="00DD5F39">
      <w:pPr>
        <w:widowControl w:val="0"/>
        <w:tabs>
          <w:tab w:val="left" w:pos="1080"/>
        </w:tabs>
        <w:ind w:firstLine="720"/>
        <w:jc w:val="both"/>
      </w:pPr>
      <w:r w:rsidRPr="00D72ED4">
        <w:t>В случае возникновения в ходе проектирования необходимости выполнения дополнительных мероприятий, не предусмотренных настоящим заданием на проектирование, выполнить дополнительные работы по разработке проектной и рабочей документации без изменения сроков и стоимости работ по договору подряда на выполнение проектных (и изыскательских) работ, при условии, если дополнительные работы не превышают десяти процентов общей стоимости работ по договору подряда.</w:t>
      </w:r>
    </w:p>
    <w:p w:rsidR="00C23BE4" w:rsidRPr="00762C05" w:rsidRDefault="00E6142E" w:rsidP="00C23BE4">
      <w:pPr>
        <w:pStyle w:val="aff4"/>
        <w:widowControl w:val="0"/>
        <w:numPr>
          <w:ilvl w:val="1"/>
          <w:numId w:val="4"/>
        </w:numPr>
        <w:tabs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  <w:rPr>
          <w:spacing w:val="-2"/>
        </w:rPr>
      </w:pPr>
      <w:r>
        <w:rPr>
          <w:spacing w:val="-2"/>
        </w:rPr>
        <w:t xml:space="preserve"> </w:t>
      </w:r>
      <w:r w:rsidR="00C23BE4" w:rsidRPr="00762C05">
        <w:rPr>
          <w:spacing w:val="-2"/>
        </w:rPr>
        <w:t xml:space="preserve"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</w:t>
      </w:r>
      <w:r w:rsidR="00C23BE4" w:rsidRPr="00762C05">
        <w:rPr>
          <w:spacing w:val="-2"/>
        </w:rPr>
        <w:br/>
        <w:t>ПАО «</w:t>
      </w:r>
      <w:proofErr w:type="spellStart"/>
      <w:r w:rsidR="00C23BE4" w:rsidRPr="00762C05">
        <w:rPr>
          <w:spacing w:val="-2"/>
        </w:rPr>
        <w:t>Россети</w:t>
      </w:r>
      <w:proofErr w:type="spellEnd"/>
      <w:r w:rsidR="00C23BE4" w:rsidRPr="00762C05">
        <w:rPr>
          <w:spacing w:val="-2"/>
        </w:rPr>
        <w:t>» (размещен на сайте ПАО «</w:t>
      </w:r>
      <w:proofErr w:type="spellStart"/>
      <w:r w:rsidR="00C23BE4" w:rsidRPr="00762C05">
        <w:rPr>
          <w:spacing w:val="-2"/>
        </w:rPr>
        <w:t>Россети</w:t>
      </w:r>
      <w:proofErr w:type="spellEnd"/>
      <w:r w:rsidR="00C23BE4" w:rsidRPr="00762C05">
        <w:rPr>
          <w:spacing w:val="-2"/>
        </w:rPr>
        <w:t>» по ссылке https://rosseti.ru/investment/science/attestation/doc/Porydok_provedeniya_attestacii_2022.pdf), в противном случае в проектной документации указать на необходимость обязательного прохождения процедуры аттестации.</w:t>
      </w:r>
    </w:p>
    <w:p w:rsidR="00C23BE4" w:rsidRPr="0018226D" w:rsidRDefault="00C23BE4" w:rsidP="00C23BE4">
      <w:pPr>
        <w:pStyle w:val="aff4"/>
        <w:widowControl w:val="0"/>
        <w:numPr>
          <w:ilvl w:val="1"/>
          <w:numId w:val="4"/>
        </w:numPr>
        <w:tabs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  <w:rPr>
          <w:spacing w:val="-2"/>
        </w:rPr>
      </w:pPr>
      <w:r>
        <w:rPr>
          <w:spacing w:val="-2"/>
        </w:rPr>
        <w:t xml:space="preserve">В спецификации оборудования, изделий и материалов в столбце «Примечания» должен быть указан номер заключения </w:t>
      </w:r>
      <w:r w:rsidRPr="002879B5">
        <w:rPr>
          <w:spacing w:val="-2"/>
        </w:rPr>
        <w:t>аттестационной комиссии ПАО «</w:t>
      </w:r>
      <w:proofErr w:type="spellStart"/>
      <w:r w:rsidRPr="002879B5">
        <w:rPr>
          <w:spacing w:val="-2"/>
        </w:rPr>
        <w:t>Россети</w:t>
      </w:r>
      <w:proofErr w:type="spellEnd"/>
      <w:r w:rsidRPr="002879B5">
        <w:rPr>
          <w:spacing w:val="-2"/>
        </w:rPr>
        <w:t>» по оборудованию и материалам, подлежащим аттестации.</w:t>
      </w:r>
      <w:r>
        <w:rPr>
          <w:spacing w:val="-2"/>
        </w:rPr>
        <w:t xml:space="preserve"> </w:t>
      </w:r>
    </w:p>
    <w:p w:rsidR="00C23BE4" w:rsidRPr="00B52A18" w:rsidRDefault="00C23BE4" w:rsidP="00C23BE4">
      <w:pPr>
        <w:pStyle w:val="aff4"/>
        <w:widowControl w:val="0"/>
        <w:numPr>
          <w:ilvl w:val="1"/>
          <w:numId w:val="4"/>
        </w:numPr>
        <w:tabs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</w:pPr>
      <w:r w:rsidRPr="00F60E5B">
        <w:rPr>
          <w:bCs/>
          <w:iCs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аналогами,</w:t>
      </w:r>
      <w:r w:rsidRPr="00F60E5B">
        <w:t xml:space="preserve"> с проведенным мониторингом рынка, подтверждающего отсутствие отечественных аналогов, а также пройти процедуру согласования Техническим </w:t>
      </w:r>
      <w:r w:rsidRPr="00B52A18">
        <w:t>советом Общества, в соответствии с регламентом РГ БП 11/13.</w:t>
      </w:r>
    </w:p>
    <w:p w:rsidR="00C23BE4" w:rsidRPr="003B43EF" w:rsidRDefault="00C23BE4" w:rsidP="00C23BE4">
      <w:pPr>
        <w:pStyle w:val="aff4"/>
        <w:widowControl w:val="0"/>
        <w:numPr>
          <w:ilvl w:val="1"/>
          <w:numId w:val="4"/>
        </w:numPr>
        <w:tabs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</w:pPr>
      <w:r w:rsidRPr="003B43EF">
        <w:t>Запретить при проектировании применение иностранного (импортного) программного обеспечения и радиоэлектронной продукции для обеспечения критически важной инфраструктуры.</w:t>
      </w:r>
    </w:p>
    <w:p w:rsidR="00C23BE4" w:rsidRPr="004C14CC" w:rsidRDefault="00C23BE4" w:rsidP="00C23BE4">
      <w:pPr>
        <w:pStyle w:val="aff4"/>
        <w:widowControl w:val="0"/>
        <w:numPr>
          <w:ilvl w:val="1"/>
          <w:numId w:val="4"/>
        </w:numPr>
        <w:tabs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</w:pPr>
      <w:r w:rsidRPr="004C14CC">
        <w:rPr>
          <w:spacing w:val="-2"/>
        </w:rPr>
        <w:t xml:space="preserve">Технические решения проектной документации должны основываться на применении </w:t>
      </w:r>
      <w:r w:rsidRPr="00AF208D">
        <w:t xml:space="preserve">отечественного электротехнического оборудования, радиоэлектронной продукции и программного обеспечения, к которым относятся только те товары, которые включены в реестры </w:t>
      </w:r>
      <w:proofErr w:type="spellStart"/>
      <w:r w:rsidRPr="00AF208D">
        <w:t>Минпромторга</w:t>
      </w:r>
      <w:proofErr w:type="spellEnd"/>
      <w:r w:rsidRPr="00AF208D">
        <w:t xml:space="preserve"> России и </w:t>
      </w:r>
      <w:proofErr w:type="spellStart"/>
      <w:r w:rsidRPr="00AF208D">
        <w:t>Минцифры</w:t>
      </w:r>
      <w:proofErr w:type="spellEnd"/>
      <w:r w:rsidRPr="00AF208D">
        <w:t xml:space="preserve"> России (Реестр промышленной продукции, произведенной на территории Российской Федерации, Реестр радиоэлектронной продукции, Единый реестр российских программ для электронных вычислительных машин и баз данных и прочие).</w:t>
      </w:r>
      <w:r>
        <w:t xml:space="preserve"> </w:t>
      </w:r>
      <w:r w:rsidRPr="004C14CC">
        <w:t xml:space="preserve">Товары, не включенные в приведенные реестры </w:t>
      </w:r>
      <w:proofErr w:type="spellStart"/>
      <w:r w:rsidRPr="004C14CC">
        <w:t>Минпромторга</w:t>
      </w:r>
      <w:proofErr w:type="spellEnd"/>
      <w:r w:rsidRPr="004C14CC">
        <w:t xml:space="preserve"> России и </w:t>
      </w:r>
      <w:proofErr w:type="spellStart"/>
      <w:r w:rsidRPr="004C14CC">
        <w:t>Минцифры</w:t>
      </w:r>
      <w:proofErr w:type="spellEnd"/>
      <w:r w:rsidRPr="004C14CC">
        <w:t xml:space="preserve"> России, считать иностранными (импортными).</w:t>
      </w:r>
    </w:p>
    <w:p w:rsidR="00C23BE4" w:rsidRPr="006C54F3" w:rsidRDefault="00C23BE4" w:rsidP="00C23BE4">
      <w:pPr>
        <w:pStyle w:val="aff4"/>
        <w:widowControl w:val="0"/>
        <w:numPr>
          <w:ilvl w:val="1"/>
          <w:numId w:val="4"/>
        </w:numPr>
        <w:tabs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6C54F3">
        <w:rPr>
          <w:spacing w:val="-2"/>
        </w:rPr>
        <w:t>Сокращения в задании на проектирование приняты согласно Приложению №2 к ТЗ.</w:t>
      </w:r>
    </w:p>
    <w:p w:rsidR="00C23BE4" w:rsidRPr="006C54F3" w:rsidRDefault="00C23BE4" w:rsidP="00C23BE4">
      <w:pPr>
        <w:pStyle w:val="aff4"/>
        <w:widowControl w:val="0"/>
        <w:numPr>
          <w:ilvl w:val="1"/>
          <w:numId w:val="4"/>
        </w:numPr>
        <w:tabs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6C54F3">
        <w:rPr>
          <w:spacing w:val="-2"/>
        </w:rPr>
        <w:t>При формировании проектных решений минимизировать использование импортного оборудования и материалов, стоимость которых зависит от валютных курсов, в случае применения импортного оборудования предоставить соответствующее обоснование. Выполнить сравнительный анализ технико-экономических показателей предлагаемого к применению импортного оборудования и отечественных аналогов (показатели производительности, показатели качества, показатели потребления ресурсов, показатели надежности и режима обслуживания и т.д.).</w:t>
      </w:r>
    </w:p>
    <w:p w:rsidR="008E01CB" w:rsidRPr="006C54F3" w:rsidRDefault="008E01CB" w:rsidP="008E01CB">
      <w:pPr>
        <w:pStyle w:val="aff4"/>
        <w:widowControl w:val="0"/>
        <w:numPr>
          <w:ilvl w:val="1"/>
          <w:numId w:val="4"/>
        </w:numPr>
        <w:tabs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6C54F3">
        <w:rPr>
          <w:spacing w:val="-2"/>
        </w:rPr>
        <w:t>Применяемое при проектировании силовое оборудование, устройства РЗА должны быть согласованы производителями оборудования и устройств на предмет возможности реализации принятых технических решений, совместимости отдельных составных частей оборудования и устройств, соответствия выполняемых функции устройств их назначениям.</w:t>
      </w:r>
    </w:p>
    <w:p w:rsidR="008E01CB" w:rsidRPr="006C54F3" w:rsidRDefault="008E01CB" w:rsidP="008E01CB">
      <w:pPr>
        <w:pStyle w:val="aff4"/>
        <w:widowControl w:val="0"/>
        <w:numPr>
          <w:ilvl w:val="1"/>
          <w:numId w:val="4"/>
        </w:numPr>
        <w:tabs>
          <w:tab w:val="left" w:pos="-4860"/>
          <w:tab w:val="left" w:pos="-4680"/>
          <w:tab w:val="num" w:pos="284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6C54F3">
        <w:rPr>
          <w:spacing w:val="-2"/>
        </w:rPr>
        <w:t>Технические решения проектной (рабочей) документации в части первичного (силового) оборудования, строительных конструкций, зданий и сооружений, должны учитывать наличие конструкций или устройств (съемных или стационарных) для безопасного выполнения работ на высоте в соответствии с «Правилами по охране труда при работе на высоте» (утверждены приказом Министерства труда и социальной защиты РФ от 28 марта 2014г. №155н г. Москва).</w:t>
      </w:r>
    </w:p>
    <w:p w:rsidR="00DD5F39" w:rsidRPr="00D72ED4" w:rsidRDefault="00280BB0" w:rsidP="008E01CB">
      <w:pPr>
        <w:widowControl w:val="0"/>
        <w:numPr>
          <w:ilvl w:val="0"/>
          <w:numId w:val="52"/>
        </w:numPr>
        <w:tabs>
          <w:tab w:val="left" w:pos="-3960"/>
          <w:tab w:val="left" w:pos="1276"/>
          <w:tab w:val="left" w:pos="1440"/>
        </w:tabs>
        <w:ind w:firstLine="169"/>
        <w:jc w:val="both"/>
        <w:rPr>
          <w:b/>
        </w:rPr>
      </w:pPr>
      <w:r w:rsidRPr="00D72ED4">
        <w:rPr>
          <w:b/>
        </w:rPr>
        <w:t>Выделение этапов строительства</w:t>
      </w:r>
    </w:p>
    <w:p w:rsidR="00DD5F39" w:rsidRPr="008853B7" w:rsidRDefault="00DD5F39" w:rsidP="00DD5F39">
      <w:pPr>
        <w:widowControl w:val="0"/>
        <w:tabs>
          <w:tab w:val="left" w:pos="851"/>
        </w:tabs>
        <w:ind w:firstLine="709"/>
        <w:jc w:val="both"/>
        <w:rPr>
          <w:spacing w:val="-2"/>
        </w:rPr>
      </w:pPr>
      <w:r w:rsidRPr="008853B7">
        <w:rPr>
          <w:spacing w:val="-2"/>
        </w:rPr>
        <w:t xml:space="preserve">Очередность этапов строительства, их состав, а также необходимость выделения (дополнительных) этапов строительства определить и обосновать в рамках проектирования. </w:t>
      </w:r>
    </w:p>
    <w:p w:rsidR="00DD5F39" w:rsidRPr="00EB378A" w:rsidRDefault="00DD5F39" w:rsidP="00716D7F">
      <w:pPr>
        <w:widowControl w:val="0"/>
        <w:numPr>
          <w:ilvl w:val="0"/>
          <w:numId w:val="52"/>
        </w:numPr>
        <w:tabs>
          <w:tab w:val="left" w:pos="-3960"/>
          <w:tab w:val="left" w:pos="1276"/>
          <w:tab w:val="left" w:pos="1440"/>
        </w:tabs>
        <w:ind w:left="0" w:firstLine="709"/>
        <w:jc w:val="both"/>
        <w:rPr>
          <w:b/>
        </w:rPr>
      </w:pPr>
      <w:r w:rsidRPr="00D72ED4">
        <w:rPr>
          <w:b/>
        </w:rPr>
        <w:t>Исходные данные для ра</w:t>
      </w:r>
      <w:r w:rsidR="00280BB0" w:rsidRPr="00D72ED4">
        <w:rPr>
          <w:b/>
        </w:rPr>
        <w:t>зработки проектной документации</w:t>
      </w:r>
    </w:p>
    <w:p w:rsidR="00DD5F39" w:rsidRDefault="00DD5F39" w:rsidP="00DD5F39">
      <w:pPr>
        <w:widowControl w:val="0"/>
        <w:tabs>
          <w:tab w:val="left" w:pos="1080"/>
        </w:tabs>
        <w:ind w:firstLine="709"/>
        <w:jc w:val="both"/>
      </w:pPr>
      <w:r w:rsidRPr="00D72ED4">
        <w:t>Перечень исходных данных, сроки их подготовки и передачи определяются условиями Договора на разработку проектной документации и календарным графиком. Получение исходных данных проектной организацией выполняется с выездом на объекты. Заказчик обеспечивает организационную поддержку доступа представителей проектной организации для получения информации.</w:t>
      </w:r>
    </w:p>
    <w:p w:rsidR="000B309A" w:rsidRDefault="000B309A" w:rsidP="000B309A">
      <w:pPr>
        <w:widowControl w:val="0"/>
        <w:tabs>
          <w:tab w:val="left" w:pos="180"/>
        </w:tabs>
        <w:ind w:left="1701" w:hanging="1701"/>
        <w:jc w:val="both"/>
      </w:pPr>
    </w:p>
    <w:p w:rsidR="001A67F9" w:rsidRDefault="001A67F9" w:rsidP="00F5364C">
      <w:pPr>
        <w:widowControl w:val="0"/>
        <w:tabs>
          <w:tab w:val="left" w:pos="1080"/>
        </w:tabs>
        <w:jc w:val="both"/>
      </w:pPr>
    </w:p>
    <w:p w:rsidR="00F5364C" w:rsidRPr="00605CBF" w:rsidRDefault="000B309A" w:rsidP="00F5364C">
      <w:pPr>
        <w:widowControl w:val="0"/>
        <w:tabs>
          <w:tab w:val="left" w:pos="1080"/>
        </w:tabs>
        <w:jc w:val="both"/>
        <w:rPr>
          <w:b/>
          <w:sz w:val="26"/>
          <w:szCs w:val="26"/>
        </w:rPr>
      </w:pPr>
      <w:r w:rsidRPr="00D72ED4">
        <w:t>Приложени</w:t>
      </w:r>
      <w:r>
        <w:t>е 1</w:t>
      </w:r>
      <w:r w:rsidRPr="00D72ED4">
        <w:t xml:space="preserve">: </w:t>
      </w:r>
      <w:r w:rsidR="00F5364C" w:rsidRPr="00F5364C">
        <w:t>Перечень нормативно-технических документов, определяющих требования к оформлению и содержанию проектной документации</w:t>
      </w:r>
    </w:p>
    <w:p w:rsidR="005E6B03" w:rsidRDefault="005E6B03" w:rsidP="00DD5F39">
      <w:pPr>
        <w:widowControl w:val="0"/>
        <w:tabs>
          <w:tab w:val="left" w:pos="1080"/>
        </w:tabs>
        <w:ind w:firstLine="709"/>
        <w:jc w:val="both"/>
      </w:pPr>
    </w:p>
    <w:p w:rsidR="00101CE4" w:rsidRDefault="000B309A" w:rsidP="00DF6B11">
      <w:pPr>
        <w:widowControl w:val="0"/>
        <w:tabs>
          <w:tab w:val="left" w:pos="180"/>
        </w:tabs>
        <w:ind w:left="1701" w:hanging="1701"/>
        <w:jc w:val="both"/>
      </w:pPr>
      <w:r w:rsidRPr="00D72ED4">
        <w:t>Приложени</w:t>
      </w:r>
      <w:r>
        <w:t>е 2</w:t>
      </w:r>
      <w:r w:rsidRPr="00D72ED4">
        <w:t xml:space="preserve">: </w:t>
      </w:r>
      <w:r w:rsidR="00F5364C">
        <w:t>Перечень сокращений</w:t>
      </w:r>
    </w:p>
    <w:p w:rsidR="008853B7" w:rsidRDefault="008853B7" w:rsidP="00DF6B11">
      <w:pPr>
        <w:widowControl w:val="0"/>
        <w:tabs>
          <w:tab w:val="left" w:pos="180"/>
        </w:tabs>
        <w:ind w:left="1701" w:hanging="1701"/>
        <w:jc w:val="both"/>
      </w:pPr>
    </w:p>
    <w:p w:rsidR="008853B7" w:rsidRPr="00352162" w:rsidRDefault="008853B7" w:rsidP="008853B7">
      <w:pPr>
        <w:jc w:val="both"/>
        <w:rPr>
          <w:rFonts w:eastAsia="Calibri"/>
          <w:lang w:eastAsia="en-US"/>
        </w:rPr>
      </w:pPr>
      <w:r w:rsidRPr="00352162">
        <w:rPr>
          <w:rFonts w:eastAsia="Calibri"/>
          <w:lang w:eastAsia="en-US"/>
        </w:rPr>
        <w:t>Начальник службы подстанций</w:t>
      </w:r>
    </w:p>
    <w:p w:rsidR="008853B7" w:rsidRPr="00352162" w:rsidRDefault="008853B7" w:rsidP="008853B7">
      <w:pPr>
        <w:pStyle w:val="af1"/>
        <w:ind w:left="0"/>
        <w:jc w:val="both"/>
        <w:rPr>
          <w:rFonts w:eastAsia="Calibri"/>
          <w:szCs w:val="24"/>
          <w:lang w:eastAsia="en-US"/>
        </w:rPr>
      </w:pPr>
      <w:r w:rsidRPr="00352162">
        <w:rPr>
          <w:rFonts w:eastAsia="Calibri"/>
          <w:szCs w:val="24"/>
          <w:lang w:eastAsia="en-US"/>
        </w:rPr>
        <w:t>филиала ПАО «</w:t>
      </w:r>
      <w:proofErr w:type="spellStart"/>
      <w:r w:rsidRPr="00352162">
        <w:rPr>
          <w:rFonts w:eastAsia="Calibri"/>
          <w:szCs w:val="24"/>
          <w:lang w:eastAsia="en-US"/>
        </w:rPr>
        <w:t>Россети</w:t>
      </w:r>
      <w:proofErr w:type="spellEnd"/>
      <w:r w:rsidRPr="00352162">
        <w:rPr>
          <w:rFonts w:eastAsia="Calibri"/>
          <w:szCs w:val="24"/>
          <w:lang w:eastAsia="en-US"/>
        </w:rPr>
        <w:t xml:space="preserve"> Центр» - «</w:t>
      </w:r>
      <w:proofErr w:type="gramStart"/>
      <w:r w:rsidRPr="00352162">
        <w:rPr>
          <w:rFonts w:eastAsia="Calibri"/>
          <w:szCs w:val="24"/>
          <w:lang w:eastAsia="en-US"/>
        </w:rPr>
        <w:t xml:space="preserve">Тамбовэнерго»   </w:t>
      </w:r>
      <w:proofErr w:type="gramEnd"/>
      <w:r w:rsidRPr="00352162">
        <w:rPr>
          <w:rFonts w:eastAsia="Calibri"/>
          <w:szCs w:val="24"/>
          <w:lang w:eastAsia="en-US"/>
        </w:rPr>
        <w:t xml:space="preserve">                                    </w:t>
      </w:r>
      <w:r>
        <w:rPr>
          <w:rFonts w:eastAsia="Calibri"/>
          <w:szCs w:val="24"/>
          <w:lang w:eastAsia="en-US"/>
        </w:rPr>
        <w:t xml:space="preserve">     </w:t>
      </w:r>
      <w:r w:rsidRPr="00352162">
        <w:rPr>
          <w:rFonts w:eastAsia="Calibri"/>
          <w:szCs w:val="24"/>
          <w:lang w:eastAsia="en-US"/>
        </w:rPr>
        <w:t xml:space="preserve">        А.Б. Морозов</w:t>
      </w:r>
    </w:p>
    <w:p w:rsidR="008853B7" w:rsidRDefault="008853B7" w:rsidP="008853B7">
      <w:pPr>
        <w:pStyle w:val="af1"/>
        <w:ind w:left="0"/>
        <w:jc w:val="both"/>
        <w:rPr>
          <w:rFonts w:eastAsia="Calibri"/>
          <w:szCs w:val="24"/>
          <w:lang w:eastAsia="en-US"/>
        </w:rPr>
      </w:pPr>
    </w:p>
    <w:p w:rsidR="008853B7" w:rsidRPr="00352162" w:rsidRDefault="008853B7" w:rsidP="008853B7">
      <w:pPr>
        <w:pStyle w:val="af1"/>
        <w:ind w:left="0"/>
        <w:jc w:val="both"/>
        <w:rPr>
          <w:rFonts w:eastAsia="Calibri"/>
          <w:szCs w:val="24"/>
          <w:lang w:eastAsia="en-US"/>
        </w:rPr>
      </w:pPr>
    </w:p>
    <w:p w:rsidR="008853B7" w:rsidRPr="00352162" w:rsidRDefault="008853B7" w:rsidP="008853B7">
      <w:pPr>
        <w:jc w:val="both"/>
        <w:rPr>
          <w:rFonts w:eastAsia="Calibri"/>
          <w:lang w:eastAsia="en-US"/>
        </w:rPr>
      </w:pPr>
      <w:r w:rsidRPr="00352162">
        <w:rPr>
          <w:rFonts w:eastAsia="Calibri"/>
          <w:lang w:eastAsia="en-US"/>
        </w:rPr>
        <w:t>Начальник СРЗАИМ</w:t>
      </w:r>
    </w:p>
    <w:p w:rsidR="008853B7" w:rsidRDefault="008853B7" w:rsidP="008853B7">
      <w:pPr>
        <w:pStyle w:val="af1"/>
        <w:ind w:left="0"/>
        <w:jc w:val="both"/>
        <w:rPr>
          <w:rFonts w:eastAsia="Calibri"/>
          <w:szCs w:val="24"/>
          <w:lang w:eastAsia="en-US"/>
        </w:rPr>
      </w:pPr>
      <w:r w:rsidRPr="00352162">
        <w:rPr>
          <w:rFonts w:eastAsia="Calibri"/>
          <w:szCs w:val="24"/>
          <w:lang w:eastAsia="en-US"/>
        </w:rPr>
        <w:t>филиала ПАО «</w:t>
      </w:r>
      <w:proofErr w:type="spellStart"/>
      <w:r w:rsidRPr="00352162">
        <w:rPr>
          <w:rFonts w:eastAsia="Calibri"/>
          <w:szCs w:val="24"/>
          <w:lang w:eastAsia="en-US"/>
        </w:rPr>
        <w:t>Россети</w:t>
      </w:r>
      <w:proofErr w:type="spellEnd"/>
      <w:r w:rsidRPr="00352162">
        <w:rPr>
          <w:rFonts w:eastAsia="Calibri"/>
          <w:szCs w:val="24"/>
          <w:lang w:eastAsia="en-US"/>
        </w:rPr>
        <w:t xml:space="preserve"> Центр» - «</w:t>
      </w:r>
      <w:proofErr w:type="gramStart"/>
      <w:r w:rsidRPr="00352162">
        <w:rPr>
          <w:rFonts w:eastAsia="Calibri"/>
          <w:szCs w:val="24"/>
          <w:lang w:eastAsia="en-US"/>
        </w:rPr>
        <w:t xml:space="preserve">Тамбовэнерго»   </w:t>
      </w:r>
      <w:proofErr w:type="gramEnd"/>
      <w:r w:rsidRPr="00352162">
        <w:rPr>
          <w:rFonts w:eastAsia="Calibri"/>
          <w:szCs w:val="24"/>
          <w:lang w:eastAsia="en-US"/>
        </w:rPr>
        <w:t xml:space="preserve">                                </w:t>
      </w:r>
      <w:r>
        <w:rPr>
          <w:rFonts w:eastAsia="Calibri"/>
          <w:szCs w:val="24"/>
          <w:lang w:eastAsia="en-US"/>
        </w:rPr>
        <w:t xml:space="preserve">        </w:t>
      </w:r>
      <w:r w:rsidRPr="00352162">
        <w:rPr>
          <w:rFonts w:eastAsia="Calibri"/>
          <w:szCs w:val="24"/>
          <w:lang w:eastAsia="en-US"/>
        </w:rPr>
        <w:t xml:space="preserve">            А.В. Евсеев</w:t>
      </w:r>
    </w:p>
    <w:p w:rsidR="00A16D7B" w:rsidRDefault="00A16D7B" w:rsidP="008853B7">
      <w:pPr>
        <w:pStyle w:val="af1"/>
        <w:ind w:left="0"/>
        <w:jc w:val="both"/>
        <w:rPr>
          <w:rFonts w:eastAsia="Calibri"/>
          <w:szCs w:val="24"/>
          <w:lang w:eastAsia="en-US"/>
        </w:rPr>
      </w:pPr>
    </w:p>
    <w:p w:rsidR="00A16D7B" w:rsidRDefault="00A16D7B" w:rsidP="008853B7">
      <w:pPr>
        <w:pStyle w:val="af1"/>
        <w:ind w:left="0"/>
        <w:jc w:val="both"/>
        <w:rPr>
          <w:rFonts w:eastAsia="Calibri"/>
          <w:szCs w:val="24"/>
          <w:lang w:eastAsia="en-US"/>
        </w:rPr>
      </w:pPr>
    </w:p>
    <w:p w:rsidR="008853B7" w:rsidRPr="00352162" w:rsidRDefault="008853B7" w:rsidP="008853B7">
      <w:pPr>
        <w:pStyle w:val="af1"/>
        <w:ind w:left="0"/>
        <w:jc w:val="both"/>
        <w:rPr>
          <w:rFonts w:eastAsia="Calibri"/>
          <w:szCs w:val="24"/>
          <w:lang w:eastAsia="en-US"/>
        </w:rPr>
      </w:pPr>
      <w:proofErr w:type="gramStart"/>
      <w:r w:rsidRPr="00352162">
        <w:rPr>
          <w:rFonts w:eastAsia="Calibri"/>
          <w:szCs w:val="24"/>
          <w:lang w:eastAsia="en-US"/>
        </w:rPr>
        <w:t>Начальник  управления</w:t>
      </w:r>
      <w:proofErr w:type="gramEnd"/>
      <w:r w:rsidRPr="00352162">
        <w:rPr>
          <w:rFonts w:eastAsia="Calibri"/>
          <w:szCs w:val="24"/>
          <w:lang w:eastAsia="en-US"/>
        </w:rPr>
        <w:t xml:space="preserve"> технологического развития </w:t>
      </w:r>
    </w:p>
    <w:p w:rsidR="008853B7" w:rsidRPr="00352162" w:rsidRDefault="008853B7" w:rsidP="008853B7">
      <w:pPr>
        <w:pStyle w:val="af1"/>
        <w:ind w:left="0"/>
        <w:jc w:val="both"/>
        <w:rPr>
          <w:rFonts w:eastAsia="Calibri"/>
          <w:szCs w:val="24"/>
          <w:lang w:eastAsia="en-US"/>
        </w:rPr>
      </w:pPr>
      <w:r w:rsidRPr="00352162">
        <w:rPr>
          <w:rFonts w:eastAsia="Calibri"/>
          <w:szCs w:val="24"/>
          <w:lang w:eastAsia="en-US"/>
        </w:rPr>
        <w:t xml:space="preserve">и </w:t>
      </w:r>
      <w:proofErr w:type="spellStart"/>
      <w:r w:rsidRPr="00352162">
        <w:rPr>
          <w:rFonts w:eastAsia="Calibri"/>
          <w:szCs w:val="24"/>
          <w:lang w:eastAsia="en-US"/>
        </w:rPr>
        <w:t>цифровизации</w:t>
      </w:r>
      <w:proofErr w:type="spellEnd"/>
    </w:p>
    <w:p w:rsidR="008853B7" w:rsidRPr="00352162" w:rsidRDefault="008853B7" w:rsidP="008853B7">
      <w:pPr>
        <w:pStyle w:val="af1"/>
        <w:ind w:left="0"/>
        <w:jc w:val="both"/>
        <w:rPr>
          <w:rFonts w:eastAsia="Calibri"/>
          <w:szCs w:val="24"/>
          <w:lang w:eastAsia="en-US"/>
        </w:rPr>
      </w:pPr>
      <w:r w:rsidRPr="00352162">
        <w:rPr>
          <w:rFonts w:eastAsia="Calibri"/>
          <w:szCs w:val="24"/>
          <w:lang w:eastAsia="en-US"/>
        </w:rPr>
        <w:t>филиала ПАО «</w:t>
      </w:r>
      <w:proofErr w:type="spellStart"/>
      <w:r w:rsidRPr="00352162">
        <w:rPr>
          <w:rFonts w:eastAsia="Calibri"/>
          <w:szCs w:val="24"/>
          <w:lang w:eastAsia="en-US"/>
        </w:rPr>
        <w:t>Россети</w:t>
      </w:r>
      <w:proofErr w:type="spellEnd"/>
      <w:r w:rsidRPr="00352162">
        <w:rPr>
          <w:rFonts w:eastAsia="Calibri"/>
          <w:szCs w:val="24"/>
          <w:lang w:eastAsia="en-US"/>
        </w:rPr>
        <w:t xml:space="preserve"> Центр» - «</w:t>
      </w:r>
      <w:proofErr w:type="gramStart"/>
      <w:r w:rsidRPr="00352162">
        <w:rPr>
          <w:rFonts w:eastAsia="Calibri"/>
          <w:szCs w:val="24"/>
          <w:lang w:eastAsia="en-US"/>
        </w:rPr>
        <w:t xml:space="preserve">Тамбовэнерго»   </w:t>
      </w:r>
      <w:proofErr w:type="gramEnd"/>
      <w:r w:rsidRPr="00352162">
        <w:rPr>
          <w:rFonts w:eastAsia="Calibri"/>
          <w:szCs w:val="24"/>
          <w:lang w:eastAsia="en-US"/>
        </w:rPr>
        <w:t xml:space="preserve">                                    </w:t>
      </w:r>
      <w:r>
        <w:rPr>
          <w:rFonts w:eastAsia="Calibri"/>
          <w:szCs w:val="24"/>
          <w:lang w:eastAsia="en-US"/>
        </w:rPr>
        <w:t xml:space="preserve">           </w:t>
      </w:r>
      <w:r w:rsidRPr="00352162">
        <w:rPr>
          <w:rFonts w:eastAsia="Calibri"/>
          <w:szCs w:val="24"/>
          <w:lang w:eastAsia="en-US"/>
        </w:rPr>
        <w:t xml:space="preserve">  А.В. Ушаков</w:t>
      </w:r>
    </w:p>
    <w:p w:rsidR="008853B7" w:rsidRPr="00352162" w:rsidRDefault="008853B7" w:rsidP="008853B7">
      <w:pPr>
        <w:pStyle w:val="af1"/>
        <w:ind w:left="0"/>
        <w:jc w:val="both"/>
        <w:rPr>
          <w:szCs w:val="24"/>
        </w:rPr>
      </w:pPr>
    </w:p>
    <w:p w:rsidR="008853B7" w:rsidRPr="009D19E9" w:rsidRDefault="008853B7" w:rsidP="008853B7">
      <w:pPr>
        <w:tabs>
          <w:tab w:val="left" w:pos="7324"/>
        </w:tabs>
        <w:ind w:firstLine="709"/>
        <w:jc w:val="both"/>
      </w:pPr>
      <w:r>
        <w:tab/>
      </w:r>
    </w:p>
    <w:p w:rsidR="008853B7" w:rsidRPr="00BC6564" w:rsidRDefault="008853B7" w:rsidP="008853B7">
      <w:pPr>
        <w:rPr>
          <w:sz w:val="16"/>
          <w:szCs w:val="16"/>
        </w:rPr>
      </w:pPr>
      <w:r>
        <w:rPr>
          <w:sz w:val="16"/>
          <w:szCs w:val="16"/>
        </w:rPr>
        <w:t>Старостин Д</w:t>
      </w:r>
      <w:r w:rsidRPr="00BC6564">
        <w:rPr>
          <w:sz w:val="16"/>
          <w:szCs w:val="16"/>
        </w:rPr>
        <w:t>.</w:t>
      </w:r>
      <w:r>
        <w:rPr>
          <w:sz w:val="16"/>
          <w:szCs w:val="16"/>
        </w:rPr>
        <w:t>В</w:t>
      </w:r>
      <w:r w:rsidRPr="00BC6564">
        <w:rPr>
          <w:sz w:val="16"/>
          <w:szCs w:val="16"/>
        </w:rPr>
        <w:t>.</w:t>
      </w:r>
    </w:p>
    <w:p w:rsidR="008853B7" w:rsidRPr="00DF6B11" w:rsidRDefault="008853B7" w:rsidP="00465227">
      <w:r w:rsidRPr="00BC6564">
        <w:rPr>
          <w:sz w:val="16"/>
          <w:szCs w:val="16"/>
        </w:rPr>
        <w:t xml:space="preserve"> 8(4752) 578-</w:t>
      </w:r>
      <w:r>
        <w:rPr>
          <w:sz w:val="16"/>
          <w:szCs w:val="16"/>
        </w:rPr>
        <w:t>228</w:t>
      </w:r>
    </w:p>
    <w:sectPr w:rsidR="008853B7" w:rsidRPr="00DF6B11" w:rsidSect="006E1F01">
      <w:headerReference w:type="default" r:id="rId36"/>
      <w:footerReference w:type="even" r:id="rId37"/>
      <w:pgSz w:w="11906" w:h="16838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0E1" w:rsidRDefault="00BD10E1">
      <w:r>
        <w:separator/>
      </w:r>
    </w:p>
  </w:endnote>
  <w:endnote w:type="continuationSeparator" w:id="0">
    <w:p w:rsidR="00BD10E1" w:rsidRDefault="00BD10E1">
      <w:r>
        <w:continuationSeparator/>
      </w:r>
    </w:p>
  </w:endnote>
  <w:endnote w:type="continuationNotice" w:id="1">
    <w:p w:rsidR="00BD10E1" w:rsidRDefault="00BD10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0E1" w:rsidRDefault="00BD10E1" w:rsidP="00284C99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BD10E1" w:rsidRDefault="00BD10E1" w:rsidP="00284C99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0E1" w:rsidRDefault="00BD10E1">
      <w:r>
        <w:separator/>
      </w:r>
    </w:p>
  </w:footnote>
  <w:footnote w:type="continuationSeparator" w:id="0">
    <w:p w:rsidR="00BD10E1" w:rsidRDefault="00BD10E1">
      <w:r>
        <w:continuationSeparator/>
      </w:r>
    </w:p>
  </w:footnote>
  <w:footnote w:type="continuationNotice" w:id="1">
    <w:p w:rsidR="00BD10E1" w:rsidRDefault="00BD10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0007858"/>
      <w:docPartObj>
        <w:docPartGallery w:val="Page Numbers (Top of Page)"/>
        <w:docPartUnique/>
      </w:docPartObj>
    </w:sdtPr>
    <w:sdtEndPr/>
    <w:sdtContent>
      <w:p w:rsidR="00BD10E1" w:rsidRDefault="00BD10E1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8FB">
          <w:rPr>
            <w:noProof/>
          </w:rPr>
          <w:t>15</w:t>
        </w:r>
        <w:r>
          <w:fldChar w:fldCharType="end"/>
        </w:r>
      </w:p>
    </w:sdtContent>
  </w:sdt>
  <w:p w:rsidR="00BD10E1" w:rsidRDefault="00BD10E1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DF4A74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00000005"/>
    <w:multiLevelType w:val="multilevel"/>
    <w:tmpl w:val="C25A6AC2"/>
    <w:name w:val="WW8Num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sz w:val="24"/>
        <w:szCs w:val="24"/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062" w:hanging="360"/>
      </w:pPr>
      <w:rPr>
        <w:rFonts w:hint="default"/>
        <w:b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200" w:hanging="720"/>
      </w:pPr>
      <w:rPr>
        <w:rFonts w:hint="default"/>
        <w:b/>
        <w:sz w:val="24"/>
        <w:szCs w:val="24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940" w:hanging="720"/>
      </w:pPr>
      <w:rPr>
        <w:rFonts w:hint="default"/>
        <w:b/>
        <w:sz w:val="24"/>
        <w:szCs w:val="24"/>
        <w:lang w:val="ru-RU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8040" w:hanging="1080"/>
      </w:pPr>
      <w:rPr>
        <w:rFonts w:hint="default"/>
        <w:b/>
        <w:sz w:val="24"/>
        <w:szCs w:val="24"/>
        <w:lang w:val="ru-RU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9780" w:hanging="1080"/>
      </w:pPr>
      <w:rPr>
        <w:rFonts w:hint="default"/>
        <w:b/>
        <w:sz w:val="24"/>
        <w:szCs w:val="24"/>
        <w:lang w:val="ru-RU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1880" w:hanging="1440"/>
      </w:pPr>
      <w:rPr>
        <w:rFonts w:hint="default"/>
        <w:b/>
        <w:sz w:val="24"/>
        <w:szCs w:val="24"/>
        <w:lang w:val="ru-RU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3620" w:hanging="1440"/>
      </w:pPr>
      <w:rPr>
        <w:rFonts w:hint="default"/>
        <w:b/>
        <w:sz w:val="24"/>
        <w:szCs w:val="24"/>
        <w:lang w:val="ru-RU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5720" w:hanging="1800"/>
      </w:pPr>
      <w:rPr>
        <w:rFonts w:hint="default"/>
        <w:b/>
        <w:sz w:val="24"/>
        <w:szCs w:val="24"/>
        <w:lang w:val="ru-RU"/>
      </w:rPr>
    </w:lvl>
  </w:abstractNum>
  <w:abstractNum w:abstractNumId="3" w15:restartNumberingAfterBreak="0">
    <w:nsid w:val="0000000A"/>
    <w:multiLevelType w:val="multilevel"/>
    <w:tmpl w:val="71E834B4"/>
    <w:lvl w:ilvl="0">
      <w:start w:val="1"/>
      <w:numFmt w:val="decimal"/>
      <w:lvlText w:val="%1."/>
      <w:lvlJc w:val="left"/>
      <w:pPr>
        <w:tabs>
          <w:tab w:val="num" w:pos="2580"/>
        </w:tabs>
        <w:ind w:left="258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992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087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8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8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58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8" w:hanging="1800"/>
      </w:pPr>
      <w:rPr>
        <w:rFonts w:hint="default"/>
      </w:rPr>
    </w:lvl>
  </w:abstractNum>
  <w:abstractNum w:abstractNumId="4" w15:restartNumberingAfterBreak="0">
    <w:nsid w:val="0000000C"/>
    <w:multiLevelType w:val="singleLevel"/>
    <w:tmpl w:val="0000000C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5" w15:restartNumberingAfterBreak="0">
    <w:nsid w:val="00000014"/>
    <w:multiLevelType w:val="singleLevel"/>
    <w:tmpl w:val="00000014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sz w:val="24"/>
        <w:szCs w:val="24"/>
      </w:rPr>
    </w:lvl>
  </w:abstractNum>
  <w:abstractNum w:abstractNumId="6" w15:restartNumberingAfterBreak="0">
    <w:nsid w:val="00000017"/>
    <w:multiLevelType w:val="singleLevel"/>
    <w:tmpl w:val="00000017"/>
    <w:name w:val="WW8Num35"/>
    <w:lvl w:ilvl="0">
      <w:start w:val="1"/>
      <w:numFmt w:val="bullet"/>
      <w:lvlText w:val=""/>
      <w:lvlJc w:val="left"/>
      <w:pPr>
        <w:tabs>
          <w:tab w:val="num" w:pos="0"/>
        </w:tabs>
        <w:ind w:left="2345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7" w15:restartNumberingAfterBreak="0">
    <w:nsid w:val="00270A22"/>
    <w:multiLevelType w:val="multilevel"/>
    <w:tmpl w:val="D43A5DA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 w15:restartNumberingAfterBreak="0">
    <w:nsid w:val="02940FAB"/>
    <w:multiLevelType w:val="hybridMultilevel"/>
    <w:tmpl w:val="A43622AA"/>
    <w:lvl w:ilvl="0" w:tplc="FFFFFFFF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pStyle w:val="-4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5577EE2"/>
    <w:multiLevelType w:val="multilevel"/>
    <w:tmpl w:val="0F62A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  <w:b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06453165"/>
    <w:multiLevelType w:val="hybridMultilevel"/>
    <w:tmpl w:val="688E78D8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9106612"/>
    <w:multiLevelType w:val="hybridMultilevel"/>
    <w:tmpl w:val="0E88BC30"/>
    <w:lvl w:ilvl="0" w:tplc="FFFFFFFF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1FA5DA4"/>
    <w:multiLevelType w:val="hybridMultilevel"/>
    <w:tmpl w:val="6D5C00EE"/>
    <w:lvl w:ilvl="0" w:tplc="9EA25AB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12D77ACB"/>
    <w:multiLevelType w:val="multilevel"/>
    <w:tmpl w:val="CE9E0CD2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4" w15:restartNumberingAfterBreak="0">
    <w:nsid w:val="12FC10B4"/>
    <w:multiLevelType w:val="hybridMultilevel"/>
    <w:tmpl w:val="0D3C1F40"/>
    <w:lvl w:ilvl="0" w:tplc="0419000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3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47C01E2"/>
    <w:multiLevelType w:val="hybridMultilevel"/>
    <w:tmpl w:val="B5B462B6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4B1796D"/>
    <w:multiLevelType w:val="hybridMultilevel"/>
    <w:tmpl w:val="4224EF46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6D81F16"/>
    <w:multiLevelType w:val="hybridMultilevel"/>
    <w:tmpl w:val="88B059F0"/>
    <w:lvl w:ilvl="0" w:tplc="A17C7D06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E03FE6"/>
    <w:multiLevelType w:val="hybridMultilevel"/>
    <w:tmpl w:val="1CAC383A"/>
    <w:lvl w:ilvl="0" w:tplc="5E147B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72A4A7C"/>
    <w:multiLevelType w:val="multilevel"/>
    <w:tmpl w:val="57BC5AA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color w:val="000000" w:themeColor="text1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0" w15:restartNumberingAfterBreak="0">
    <w:nsid w:val="189421DD"/>
    <w:multiLevelType w:val="hybridMultilevel"/>
    <w:tmpl w:val="90EC13A6"/>
    <w:lvl w:ilvl="0" w:tplc="29E0F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1" w15:restartNumberingAfterBreak="0">
    <w:nsid w:val="19DB1882"/>
    <w:multiLevelType w:val="hybridMultilevel"/>
    <w:tmpl w:val="BA88A862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1F3310F1"/>
    <w:multiLevelType w:val="multilevel"/>
    <w:tmpl w:val="33687F70"/>
    <w:lvl w:ilvl="0">
      <w:start w:val="1"/>
      <w:numFmt w:val="russianLower"/>
      <w:pStyle w:val="a0"/>
      <w:suff w:val="space"/>
      <w:lvlText w:val="%1)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  <w:rPr>
        <w:rFonts w:hint="default"/>
      </w:rPr>
    </w:lvl>
  </w:abstractNum>
  <w:abstractNum w:abstractNumId="23" w15:restartNumberingAfterBreak="0">
    <w:nsid w:val="1F86193E"/>
    <w:multiLevelType w:val="hybridMultilevel"/>
    <w:tmpl w:val="3342BE0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FB057CA"/>
    <w:multiLevelType w:val="hybridMultilevel"/>
    <w:tmpl w:val="57BAE90A"/>
    <w:lvl w:ilvl="0" w:tplc="BD68E364">
      <w:numFmt w:val="bullet"/>
      <w:lvlText w:val="‒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1FBC232C"/>
    <w:multiLevelType w:val="multilevel"/>
    <w:tmpl w:val="F01E5A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  <w:b/>
      </w:rPr>
    </w:lvl>
    <w:lvl w:ilvl="3">
      <w:start w:val="1"/>
      <w:numFmt w:val="bullet"/>
      <w:lvlText w:val="­"/>
      <w:lvlJc w:val="left"/>
      <w:pPr>
        <w:tabs>
          <w:tab w:val="num" w:pos="2782"/>
        </w:tabs>
        <w:ind w:left="2350" w:hanging="648"/>
      </w:pPr>
      <w:rPr>
        <w:rFonts w:ascii="Courier New" w:hAnsi="Courier New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1FE12E4B"/>
    <w:multiLevelType w:val="hybridMultilevel"/>
    <w:tmpl w:val="54E2B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FF23981"/>
    <w:multiLevelType w:val="hybridMultilevel"/>
    <w:tmpl w:val="B5F2B472"/>
    <w:lvl w:ilvl="0" w:tplc="FFFFFFFF">
      <w:start w:val="1"/>
      <w:numFmt w:val="bullet"/>
      <w:lvlText w:val="­"/>
      <w:lvlJc w:val="left"/>
      <w:pPr>
        <w:tabs>
          <w:tab w:val="num" w:pos="8100"/>
        </w:tabs>
        <w:ind w:left="810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207C7309"/>
    <w:multiLevelType w:val="hybridMultilevel"/>
    <w:tmpl w:val="F4D88CB4"/>
    <w:lvl w:ilvl="0" w:tplc="0419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29" w15:restartNumberingAfterBreak="0">
    <w:nsid w:val="20FD508C"/>
    <w:multiLevelType w:val="multilevel"/>
    <w:tmpl w:val="EBD4CFD8"/>
    <w:lvl w:ilvl="0">
      <w:start w:val="1"/>
      <w:numFmt w:val="decimal"/>
      <w:pStyle w:val="a1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293045AE"/>
    <w:multiLevelType w:val="hybridMultilevel"/>
    <w:tmpl w:val="AFC6C846"/>
    <w:lvl w:ilvl="0" w:tplc="0BDC62DE">
      <w:start w:val="1"/>
      <w:numFmt w:val="bullet"/>
      <w:lvlText w:val="­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tabs>
          <w:tab w:val="num" w:pos="1082"/>
        </w:tabs>
        <w:ind w:left="1082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2"/>
        </w:tabs>
        <w:ind w:left="1802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522"/>
        </w:tabs>
        <w:ind w:left="2522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242"/>
        </w:tabs>
        <w:ind w:left="3242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3962"/>
        </w:tabs>
        <w:ind w:left="3962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4682"/>
        </w:tabs>
        <w:ind w:left="4682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402"/>
        </w:tabs>
        <w:ind w:left="5402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122"/>
        </w:tabs>
        <w:ind w:left="6122" w:hanging="360"/>
      </w:pPr>
      <w:rPr>
        <w:rFonts w:ascii="Wingdings" w:hAnsi="Wingdings" w:hint="default"/>
      </w:rPr>
    </w:lvl>
  </w:abstractNum>
  <w:abstractNum w:abstractNumId="31" w15:restartNumberingAfterBreak="0">
    <w:nsid w:val="2A2170FB"/>
    <w:multiLevelType w:val="hybridMultilevel"/>
    <w:tmpl w:val="4C2E1920"/>
    <w:lvl w:ilvl="0" w:tplc="81480D12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2D817B56"/>
    <w:multiLevelType w:val="hybridMultilevel"/>
    <w:tmpl w:val="B0AA186C"/>
    <w:lvl w:ilvl="0" w:tplc="2AE615DC">
      <w:start w:val="1"/>
      <w:numFmt w:val="bullet"/>
      <w:pStyle w:val="a2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0724B74"/>
    <w:multiLevelType w:val="hybridMultilevel"/>
    <w:tmpl w:val="357E7660"/>
    <w:lvl w:ilvl="0" w:tplc="646ACCB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12E6877"/>
    <w:multiLevelType w:val="hybridMultilevel"/>
    <w:tmpl w:val="DC2291E4"/>
    <w:lvl w:ilvl="0" w:tplc="69623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2813697"/>
    <w:multiLevelType w:val="hybridMultilevel"/>
    <w:tmpl w:val="E280F40A"/>
    <w:lvl w:ilvl="0" w:tplc="646ACCB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33174224"/>
    <w:multiLevelType w:val="hybridMultilevel"/>
    <w:tmpl w:val="367E0F9C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340428B2"/>
    <w:multiLevelType w:val="hybridMultilevel"/>
    <w:tmpl w:val="B7D04172"/>
    <w:lvl w:ilvl="0" w:tplc="A6826C42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3550ABB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34C34AF0"/>
    <w:multiLevelType w:val="hybridMultilevel"/>
    <w:tmpl w:val="5B3C78D6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39A07688"/>
    <w:multiLevelType w:val="hybridMultilevel"/>
    <w:tmpl w:val="37D41BCA"/>
    <w:lvl w:ilvl="0" w:tplc="B17099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3AA6387D"/>
    <w:multiLevelType w:val="hybridMultilevel"/>
    <w:tmpl w:val="C48A9BEC"/>
    <w:lvl w:ilvl="0" w:tplc="EFC62276">
      <w:start w:val="1"/>
      <w:numFmt w:val="bullet"/>
      <w:pStyle w:val="a3"/>
      <w:lvlText w:val="–"/>
      <w:lvlJc w:val="left"/>
      <w:pPr>
        <w:tabs>
          <w:tab w:val="num" w:pos="1287"/>
        </w:tabs>
        <w:ind w:left="1287" w:hanging="360"/>
      </w:pPr>
      <w:rPr>
        <w:rFonts w:ascii="Times New Roman" w:hAnsi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2" w15:restartNumberingAfterBreak="0">
    <w:nsid w:val="3E266621"/>
    <w:multiLevelType w:val="multilevel"/>
    <w:tmpl w:val="D4CC0ED2"/>
    <w:styleLink w:val="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3" w15:restartNumberingAfterBreak="0">
    <w:nsid w:val="3F9911D0"/>
    <w:multiLevelType w:val="hybridMultilevel"/>
    <w:tmpl w:val="FC98DFEC"/>
    <w:lvl w:ilvl="0" w:tplc="F75AF7A0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40C808B2"/>
    <w:multiLevelType w:val="hybridMultilevel"/>
    <w:tmpl w:val="28B87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4029E7"/>
    <w:multiLevelType w:val="hybridMultilevel"/>
    <w:tmpl w:val="5EE0473A"/>
    <w:lvl w:ilvl="0" w:tplc="A17C7D06">
      <w:start w:val="1"/>
      <w:numFmt w:val="bullet"/>
      <w:lvlText w:val=""/>
      <w:lvlJc w:val="center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44D73363"/>
    <w:multiLevelType w:val="multilevel"/>
    <w:tmpl w:val="128AB2A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47" w15:restartNumberingAfterBreak="0">
    <w:nsid w:val="46795D2B"/>
    <w:multiLevelType w:val="hybridMultilevel"/>
    <w:tmpl w:val="E46E084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482B5B77"/>
    <w:multiLevelType w:val="multilevel"/>
    <w:tmpl w:val="D3587836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49" w15:restartNumberingAfterBreak="0">
    <w:nsid w:val="49731116"/>
    <w:multiLevelType w:val="multilevel"/>
    <w:tmpl w:val="6B7610D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00" w:hanging="360"/>
      </w:pPr>
    </w:lvl>
    <w:lvl w:ilvl="2">
      <w:start w:val="1"/>
      <w:numFmt w:val="decimal"/>
      <w:lvlText w:val="%1.%2.%3."/>
      <w:lvlJc w:val="left"/>
      <w:pPr>
        <w:ind w:left="1200" w:hanging="720"/>
      </w:pPr>
    </w:lvl>
    <w:lvl w:ilvl="3">
      <w:start w:val="1"/>
      <w:numFmt w:val="decimal"/>
      <w:lvlText w:val="%1.%2.%3.%4."/>
      <w:lvlJc w:val="left"/>
      <w:pPr>
        <w:ind w:left="1440" w:hanging="720"/>
      </w:pPr>
    </w:lvl>
    <w:lvl w:ilvl="4">
      <w:start w:val="1"/>
      <w:numFmt w:val="decimal"/>
      <w:lvlText w:val="%1.%2.%3.%4.%5."/>
      <w:lvlJc w:val="left"/>
      <w:pPr>
        <w:ind w:left="2040" w:hanging="1080"/>
      </w:pPr>
    </w:lvl>
    <w:lvl w:ilvl="5">
      <w:start w:val="1"/>
      <w:numFmt w:val="decimal"/>
      <w:lvlText w:val="%1.%2.%3.%4.%5.%6."/>
      <w:lvlJc w:val="left"/>
      <w:pPr>
        <w:ind w:left="2280" w:hanging="1080"/>
      </w:pPr>
    </w:lvl>
    <w:lvl w:ilvl="6">
      <w:start w:val="1"/>
      <w:numFmt w:val="decimal"/>
      <w:lvlText w:val="%1.%2.%3.%4.%5.%6.%7."/>
      <w:lvlJc w:val="left"/>
      <w:pPr>
        <w:ind w:left="2880" w:hanging="1440"/>
      </w:pPr>
    </w:lvl>
    <w:lvl w:ilvl="7">
      <w:start w:val="1"/>
      <w:numFmt w:val="decimal"/>
      <w:lvlText w:val="%1.%2.%3.%4.%5.%6.%7.%8."/>
      <w:lvlJc w:val="left"/>
      <w:pPr>
        <w:ind w:left="3120" w:hanging="1440"/>
      </w:pPr>
    </w:lvl>
    <w:lvl w:ilvl="8">
      <w:start w:val="1"/>
      <w:numFmt w:val="decimal"/>
      <w:lvlText w:val="%1.%2.%3.%4.%5.%6.%7.%8.%9."/>
      <w:lvlJc w:val="left"/>
      <w:pPr>
        <w:ind w:left="3720" w:hanging="1800"/>
      </w:pPr>
    </w:lvl>
  </w:abstractNum>
  <w:abstractNum w:abstractNumId="50" w15:restartNumberingAfterBreak="0">
    <w:nsid w:val="4E165C2F"/>
    <w:multiLevelType w:val="multilevel"/>
    <w:tmpl w:val="3A44A62C"/>
    <w:lvl w:ilvl="0">
      <w:start w:val="5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94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2" w:hanging="1800"/>
      </w:pPr>
      <w:rPr>
        <w:rFonts w:hint="default"/>
      </w:rPr>
    </w:lvl>
  </w:abstractNum>
  <w:abstractNum w:abstractNumId="51" w15:restartNumberingAfterBreak="0">
    <w:nsid w:val="51416B3C"/>
    <w:multiLevelType w:val="multilevel"/>
    <w:tmpl w:val="DE50658C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pStyle w:val="a4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61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52" w15:restartNumberingAfterBreak="0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52426452"/>
    <w:multiLevelType w:val="hybridMultilevel"/>
    <w:tmpl w:val="F62A5A5A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3327B91"/>
    <w:multiLevelType w:val="multilevel"/>
    <w:tmpl w:val="6B72910A"/>
    <w:styleLink w:val="10"/>
    <w:lvl w:ilvl="0">
      <w:start w:val="1"/>
      <w:numFmt w:val="decimal"/>
      <w:lvlText w:val="8.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8.2.%3."/>
      <w:lvlJc w:val="right"/>
      <w:pPr>
        <w:ind w:left="2869" w:hanging="18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55" w15:restartNumberingAfterBreak="0">
    <w:nsid w:val="55056857"/>
    <w:multiLevelType w:val="multilevel"/>
    <w:tmpl w:val="5248E76E"/>
    <w:styleLink w:val="20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A605FD5"/>
    <w:multiLevelType w:val="multilevel"/>
    <w:tmpl w:val="88165B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141"/>
        </w:tabs>
        <w:ind w:left="1141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7" w15:restartNumberingAfterBreak="0">
    <w:nsid w:val="5ABA6490"/>
    <w:multiLevelType w:val="hybridMultilevel"/>
    <w:tmpl w:val="BDA4EF7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pStyle w:val="lev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EFD51FF"/>
    <w:multiLevelType w:val="hybridMultilevel"/>
    <w:tmpl w:val="D2AA68F0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9" w15:restartNumberingAfterBreak="0">
    <w:nsid w:val="60335D10"/>
    <w:multiLevelType w:val="hybridMultilevel"/>
    <w:tmpl w:val="12AEDA44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 w15:restartNumberingAfterBreak="0">
    <w:nsid w:val="61647B25"/>
    <w:multiLevelType w:val="hybridMultilevel"/>
    <w:tmpl w:val="348C47A2"/>
    <w:lvl w:ilvl="0" w:tplc="8BFEFD44">
      <w:start w:val="1"/>
      <w:numFmt w:val="bullet"/>
      <w:lvlText w:val="­"/>
      <w:lvlJc w:val="left"/>
      <w:pPr>
        <w:tabs>
          <w:tab w:val="num" w:pos="1608"/>
        </w:tabs>
        <w:ind w:left="1608" w:hanging="360"/>
      </w:pPr>
      <w:rPr>
        <w:rFonts w:ascii="Courier New" w:hAnsi="Courier New" w:hint="default"/>
      </w:rPr>
    </w:lvl>
    <w:lvl w:ilvl="1" w:tplc="8BFEFD44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1" w15:restartNumberingAfterBreak="0">
    <w:nsid w:val="62A63671"/>
    <w:multiLevelType w:val="hybridMultilevel"/>
    <w:tmpl w:val="A43E8154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63B031F3"/>
    <w:multiLevelType w:val="multilevel"/>
    <w:tmpl w:val="0BD0718A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9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12" w:hanging="1800"/>
      </w:pPr>
      <w:rPr>
        <w:rFonts w:hint="default"/>
      </w:rPr>
    </w:lvl>
  </w:abstractNum>
  <w:abstractNum w:abstractNumId="63" w15:restartNumberingAfterBreak="0">
    <w:nsid w:val="65DD15BD"/>
    <w:multiLevelType w:val="multilevel"/>
    <w:tmpl w:val="664E21E4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</w:rPr>
    </w:lvl>
  </w:abstractNum>
  <w:abstractNum w:abstractNumId="64" w15:restartNumberingAfterBreak="0">
    <w:nsid w:val="678E109E"/>
    <w:multiLevelType w:val="hybridMultilevel"/>
    <w:tmpl w:val="CCF8C8E4"/>
    <w:lvl w:ilvl="0" w:tplc="907ED8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7AE49AC"/>
    <w:multiLevelType w:val="hybridMultilevel"/>
    <w:tmpl w:val="32B81E62"/>
    <w:lvl w:ilvl="0" w:tplc="0419000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 w15:restartNumberingAfterBreak="0">
    <w:nsid w:val="68235541"/>
    <w:multiLevelType w:val="hybridMultilevel"/>
    <w:tmpl w:val="E5A22690"/>
    <w:lvl w:ilvl="0" w:tplc="81480D12">
      <w:start w:val="1"/>
      <w:numFmt w:val="bullet"/>
      <w:lvlText w:val="­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7" w15:restartNumberingAfterBreak="0">
    <w:nsid w:val="6A877C77"/>
    <w:multiLevelType w:val="hybridMultilevel"/>
    <w:tmpl w:val="55EEF30C"/>
    <w:lvl w:ilvl="0" w:tplc="81480D12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6B7C3236"/>
    <w:multiLevelType w:val="hybridMultilevel"/>
    <w:tmpl w:val="0800575A"/>
    <w:lvl w:ilvl="0" w:tplc="C87CD788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144C1E36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6BE15D8D"/>
    <w:multiLevelType w:val="hybridMultilevel"/>
    <w:tmpl w:val="616C089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F335442"/>
    <w:multiLevelType w:val="hybridMultilevel"/>
    <w:tmpl w:val="6D5024C6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6FC47827"/>
    <w:multiLevelType w:val="hybridMultilevel"/>
    <w:tmpl w:val="6E46F6C0"/>
    <w:lvl w:ilvl="0" w:tplc="646ACCB2">
      <w:start w:val="1"/>
      <w:numFmt w:val="bullet"/>
      <w:lvlText w:val="­"/>
      <w:lvlJc w:val="left"/>
      <w:pPr>
        <w:ind w:left="1571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2" w15:restartNumberingAfterBreak="0">
    <w:nsid w:val="72E04647"/>
    <w:multiLevelType w:val="hybridMultilevel"/>
    <w:tmpl w:val="B7B29B92"/>
    <w:lvl w:ilvl="0" w:tplc="FFFFFFFF">
      <w:start w:val="1"/>
      <w:numFmt w:val="bullet"/>
      <w:lvlText w:val="­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730967B0"/>
    <w:multiLevelType w:val="multilevel"/>
    <w:tmpl w:val="27C63E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</w:rPr>
    </w:lvl>
    <w:lvl w:ilvl="1">
      <w:start w:val="1"/>
      <w:numFmt w:val="decimal"/>
      <w:pStyle w:val="A30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A30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num w:numId="1">
    <w:abstractNumId w:val="40"/>
  </w:num>
  <w:num w:numId="2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1"/>
  </w:num>
  <w:num w:numId="4">
    <w:abstractNumId w:val="56"/>
  </w:num>
  <w:num w:numId="5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57"/>
  </w:num>
  <w:num w:numId="9">
    <w:abstractNumId w:val="30"/>
  </w:num>
  <w:num w:numId="10">
    <w:abstractNumId w:val="60"/>
  </w:num>
  <w:num w:numId="11">
    <w:abstractNumId w:val="66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3"/>
  </w:num>
  <w:num w:numId="13">
    <w:abstractNumId w:val="68"/>
  </w:num>
  <w:num w:numId="14">
    <w:abstractNumId w:val="27"/>
  </w:num>
  <w:num w:numId="15">
    <w:abstractNumId w:val="72"/>
  </w:num>
  <w:num w:numId="16">
    <w:abstractNumId w:val="67"/>
  </w:num>
  <w:num w:numId="17">
    <w:abstractNumId w:val="31"/>
  </w:num>
  <w:num w:numId="18">
    <w:abstractNumId w:val="64"/>
  </w:num>
  <w:num w:numId="19">
    <w:abstractNumId w:val="37"/>
  </w:num>
  <w:num w:numId="20">
    <w:abstractNumId w:val="23"/>
  </w:num>
  <w:num w:numId="21">
    <w:abstractNumId w:val="24"/>
  </w:num>
  <w:num w:numId="22">
    <w:abstractNumId w:val="42"/>
  </w:num>
  <w:num w:numId="23">
    <w:abstractNumId w:val="13"/>
  </w:num>
  <w:num w:numId="24">
    <w:abstractNumId w:val="0"/>
  </w:num>
  <w:num w:numId="25">
    <w:abstractNumId w:val="22"/>
  </w:num>
  <w:num w:numId="26">
    <w:abstractNumId w:val="54"/>
  </w:num>
  <w:num w:numId="27">
    <w:abstractNumId w:val="32"/>
  </w:num>
  <w:num w:numId="28">
    <w:abstractNumId w:val="55"/>
  </w:num>
  <w:num w:numId="29">
    <w:abstractNumId w:val="11"/>
  </w:num>
  <w:num w:numId="30">
    <w:abstractNumId w:val="15"/>
  </w:num>
  <w:num w:numId="31">
    <w:abstractNumId w:val="14"/>
  </w:num>
  <w:num w:numId="32">
    <w:abstractNumId w:val="18"/>
  </w:num>
  <w:num w:numId="33">
    <w:abstractNumId w:val="4"/>
  </w:num>
  <w:num w:numId="34">
    <w:abstractNumId w:val="5"/>
  </w:num>
  <w:num w:numId="35">
    <w:abstractNumId w:val="7"/>
  </w:num>
  <w:num w:numId="36">
    <w:abstractNumId w:val="39"/>
  </w:num>
  <w:num w:numId="37">
    <w:abstractNumId w:val="28"/>
  </w:num>
  <w:num w:numId="38">
    <w:abstractNumId w:val="69"/>
  </w:num>
  <w:num w:numId="39">
    <w:abstractNumId w:val="38"/>
  </w:num>
  <w:num w:numId="40">
    <w:abstractNumId w:val="61"/>
  </w:num>
  <w:num w:numId="41">
    <w:abstractNumId w:val="47"/>
  </w:num>
  <w:num w:numId="42">
    <w:abstractNumId w:val="59"/>
  </w:num>
  <w:num w:numId="43">
    <w:abstractNumId w:val="21"/>
  </w:num>
  <w:num w:numId="44">
    <w:abstractNumId w:val="36"/>
  </w:num>
  <w:num w:numId="45">
    <w:abstractNumId w:val="10"/>
  </w:num>
  <w:num w:numId="46">
    <w:abstractNumId w:val="70"/>
  </w:num>
  <w:num w:numId="47">
    <w:abstractNumId w:val="9"/>
  </w:num>
  <w:num w:numId="48">
    <w:abstractNumId w:val="44"/>
  </w:num>
  <w:num w:numId="49">
    <w:abstractNumId w:val="34"/>
  </w:num>
  <w:num w:numId="50">
    <w:abstractNumId w:val="19"/>
  </w:num>
  <w:num w:numId="51">
    <w:abstractNumId w:val="6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8"/>
  </w:num>
  <w:num w:numId="53">
    <w:abstractNumId w:val="16"/>
  </w:num>
  <w:num w:numId="54">
    <w:abstractNumId w:val="53"/>
  </w:num>
  <w:num w:numId="55">
    <w:abstractNumId w:val="25"/>
  </w:num>
  <w:num w:numId="56">
    <w:abstractNumId w:val="35"/>
  </w:num>
  <w:num w:numId="57">
    <w:abstractNumId w:val="33"/>
  </w:num>
  <w:num w:numId="58">
    <w:abstractNumId w:val="12"/>
  </w:num>
  <w:num w:numId="59">
    <w:abstractNumId w:val="71"/>
  </w:num>
  <w:num w:numId="60">
    <w:abstractNumId w:val="29"/>
  </w:num>
  <w:num w:numId="61">
    <w:abstractNumId w:val="58"/>
  </w:num>
  <w:num w:numId="62">
    <w:abstractNumId w:val="45"/>
  </w:num>
  <w:num w:numId="63">
    <w:abstractNumId w:val="17"/>
  </w:num>
  <w:num w:numId="64">
    <w:abstractNumId w:val="26"/>
  </w:num>
  <w:num w:numId="65">
    <w:abstractNumId w:val="63"/>
  </w:num>
  <w:num w:numId="66">
    <w:abstractNumId w:val="52"/>
  </w:num>
  <w:num w:numId="67">
    <w:abstractNumId w:val="62"/>
  </w:num>
  <w:num w:numId="68">
    <w:abstractNumId w:val="50"/>
  </w:num>
  <w:num w:numId="69">
    <w:abstractNumId w:val="3"/>
  </w:num>
  <w:num w:numId="70">
    <w:abstractNumId w:val="41"/>
  </w:num>
  <w:num w:numId="71">
    <w:abstractNumId w:val="4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"/>
    <w:lvlOverride w:ilvl="0">
      <w:lvl w:ilvl="0">
        <w:numFmt w:val="bullet"/>
        <w:lvlText w:val="-"/>
        <w:legacy w:legacy="1" w:legacySpace="0" w:legacyIndent="148"/>
        <w:lvlJc w:val="left"/>
        <w:rPr>
          <w:rFonts w:ascii="Times New Roman" w:hAnsi="Times New Roman" w:hint="default"/>
        </w:rPr>
      </w:lvl>
    </w:lvlOverride>
  </w:num>
  <w:num w:numId="73">
    <w:abstractNumId w:val="46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4BF"/>
    <w:rsid w:val="00001062"/>
    <w:rsid w:val="000018EC"/>
    <w:rsid w:val="000037BA"/>
    <w:rsid w:val="000038D7"/>
    <w:rsid w:val="00004B6F"/>
    <w:rsid w:val="00005383"/>
    <w:rsid w:val="00005686"/>
    <w:rsid w:val="000057B5"/>
    <w:rsid w:val="00005D61"/>
    <w:rsid w:val="00006F71"/>
    <w:rsid w:val="0000720D"/>
    <w:rsid w:val="00007F89"/>
    <w:rsid w:val="00010C84"/>
    <w:rsid w:val="00010EF5"/>
    <w:rsid w:val="000120D8"/>
    <w:rsid w:val="00012760"/>
    <w:rsid w:val="0001329A"/>
    <w:rsid w:val="00013C91"/>
    <w:rsid w:val="000146DE"/>
    <w:rsid w:val="0001508D"/>
    <w:rsid w:val="00015267"/>
    <w:rsid w:val="0001580E"/>
    <w:rsid w:val="00015D5E"/>
    <w:rsid w:val="0001604A"/>
    <w:rsid w:val="00016A80"/>
    <w:rsid w:val="000204EB"/>
    <w:rsid w:val="00021073"/>
    <w:rsid w:val="00021347"/>
    <w:rsid w:val="0002181F"/>
    <w:rsid w:val="00022735"/>
    <w:rsid w:val="00022D23"/>
    <w:rsid w:val="0002356A"/>
    <w:rsid w:val="00023D8F"/>
    <w:rsid w:val="00024057"/>
    <w:rsid w:val="00024060"/>
    <w:rsid w:val="000240C3"/>
    <w:rsid w:val="00024647"/>
    <w:rsid w:val="000257F2"/>
    <w:rsid w:val="00027266"/>
    <w:rsid w:val="000273F0"/>
    <w:rsid w:val="00027AAE"/>
    <w:rsid w:val="00027AC4"/>
    <w:rsid w:val="0003092A"/>
    <w:rsid w:val="00030A61"/>
    <w:rsid w:val="0003147E"/>
    <w:rsid w:val="000318EA"/>
    <w:rsid w:val="00033490"/>
    <w:rsid w:val="00033608"/>
    <w:rsid w:val="00033E42"/>
    <w:rsid w:val="00034027"/>
    <w:rsid w:val="0003482D"/>
    <w:rsid w:val="000355C9"/>
    <w:rsid w:val="00035A51"/>
    <w:rsid w:val="000367C9"/>
    <w:rsid w:val="000371EA"/>
    <w:rsid w:val="00040ECA"/>
    <w:rsid w:val="000427FB"/>
    <w:rsid w:val="000431BF"/>
    <w:rsid w:val="00043E89"/>
    <w:rsid w:val="000464FB"/>
    <w:rsid w:val="00047839"/>
    <w:rsid w:val="00047C29"/>
    <w:rsid w:val="00051BD0"/>
    <w:rsid w:val="00053B17"/>
    <w:rsid w:val="00054057"/>
    <w:rsid w:val="00054BE4"/>
    <w:rsid w:val="00054C98"/>
    <w:rsid w:val="000559E1"/>
    <w:rsid w:val="000560B1"/>
    <w:rsid w:val="0005617F"/>
    <w:rsid w:val="00060DE0"/>
    <w:rsid w:val="000625BA"/>
    <w:rsid w:val="00062B7A"/>
    <w:rsid w:val="0006304E"/>
    <w:rsid w:val="0006362F"/>
    <w:rsid w:val="00063D73"/>
    <w:rsid w:val="0006431A"/>
    <w:rsid w:val="00065CAB"/>
    <w:rsid w:val="00065E6C"/>
    <w:rsid w:val="00065FC5"/>
    <w:rsid w:val="0006723B"/>
    <w:rsid w:val="0006746F"/>
    <w:rsid w:val="00067BA8"/>
    <w:rsid w:val="00070878"/>
    <w:rsid w:val="00070F77"/>
    <w:rsid w:val="00071093"/>
    <w:rsid w:val="0007241C"/>
    <w:rsid w:val="000724C2"/>
    <w:rsid w:val="00072FB8"/>
    <w:rsid w:val="0007421B"/>
    <w:rsid w:val="00074459"/>
    <w:rsid w:val="00074675"/>
    <w:rsid w:val="00074899"/>
    <w:rsid w:val="00075514"/>
    <w:rsid w:val="00075D10"/>
    <w:rsid w:val="00076595"/>
    <w:rsid w:val="00076C09"/>
    <w:rsid w:val="00077BB7"/>
    <w:rsid w:val="000804CF"/>
    <w:rsid w:val="00080F84"/>
    <w:rsid w:val="0008132C"/>
    <w:rsid w:val="00081641"/>
    <w:rsid w:val="00082987"/>
    <w:rsid w:val="000829A0"/>
    <w:rsid w:val="00082C86"/>
    <w:rsid w:val="00082F70"/>
    <w:rsid w:val="00083033"/>
    <w:rsid w:val="000843CD"/>
    <w:rsid w:val="00084714"/>
    <w:rsid w:val="00085F0F"/>
    <w:rsid w:val="00086E38"/>
    <w:rsid w:val="00087121"/>
    <w:rsid w:val="0008767D"/>
    <w:rsid w:val="0009097D"/>
    <w:rsid w:val="00091EDD"/>
    <w:rsid w:val="00091F75"/>
    <w:rsid w:val="00092469"/>
    <w:rsid w:val="00092AEF"/>
    <w:rsid w:val="00093351"/>
    <w:rsid w:val="00094686"/>
    <w:rsid w:val="000956A1"/>
    <w:rsid w:val="00095F2C"/>
    <w:rsid w:val="0009611B"/>
    <w:rsid w:val="00096582"/>
    <w:rsid w:val="00096702"/>
    <w:rsid w:val="00096D97"/>
    <w:rsid w:val="00097116"/>
    <w:rsid w:val="00097646"/>
    <w:rsid w:val="000A0188"/>
    <w:rsid w:val="000A12BD"/>
    <w:rsid w:val="000A1A93"/>
    <w:rsid w:val="000A25CC"/>
    <w:rsid w:val="000A2A0C"/>
    <w:rsid w:val="000A2D34"/>
    <w:rsid w:val="000A2FE3"/>
    <w:rsid w:val="000A350C"/>
    <w:rsid w:val="000A4092"/>
    <w:rsid w:val="000A44E7"/>
    <w:rsid w:val="000A45A8"/>
    <w:rsid w:val="000A4F74"/>
    <w:rsid w:val="000A51F7"/>
    <w:rsid w:val="000A771F"/>
    <w:rsid w:val="000B096D"/>
    <w:rsid w:val="000B0B86"/>
    <w:rsid w:val="000B2242"/>
    <w:rsid w:val="000B309A"/>
    <w:rsid w:val="000B3A31"/>
    <w:rsid w:val="000B3D36"/>
    <w:rsid w:val="000B4488"/>
    <w:rsid w:val="000B47FA"/>
    <w:rsid w:val="000B53E3"/>
    <w:rsid w:val="000B664B"/>
    <w:rsid w:val="000B6F1A"/>
    <w:rsid w:val="000B7E3F"/>
    <w:rsid w:val="000C2F45"/>
    <w:rsid w:val="000C4971"/>
    <w:rsid w:val="000C4FC8"/>
    <w:rsid w:val="000C542A"/>
    <w:rsid w:val="000C5788"/>
    <w:rsid w:val="000C5901"/>
    <w:rsid w:val="000C5CF4"/>
    <w:rsid w:val="000C62C6"/>
    <w:rsid w:val="000C6836"/>
    <w:rsid w:val="000C7600"/>
    <w:rsid w:val="000D01D4"/>
    <w:rsid w:val="000D2387"/>
    <w:rsid w:val="000D378C"/>
    <w:rsid w:val="000D4A12"/>
    <w:rsid w:val="000D6156"/>
    <w:rsid w:val="000D67FF"/>
    <w:rsid w:val="000D6917"/>
    <w:rsid w:val="000E0E26"/>
    <w:rsid w:val="000E1918"/>
    <w:rsid w:val="000E1C5B"/>
    <w:rsid w:val="000E2055"/>
    <w:rsid w:val="000E20F6"/>
    <w:rsid w:val="000E26D5"/>
    <w:rsid w:val="000E2B69"/>
    <w:rsid w:val="000E5DDD"/>
    <w:rsid w:val="000E64F9"/>
    <w:rsid w:val="000E729B"/>
    <w:rsid w:val="000E7983"/>
    <w:rsid w:val="000E7CF5"/>
    <w:rsid w:val="000E7FC3"/>
    <w:rsid w:val="000F1575"/>
    <w:rsid w:val="000F1804"/>
    <w:rsid w:val="000F20E7"/>
    <w:rsid w:val="000F34D0"/>
    <w:rsid w:val="000F37AD"/>
    <w:rsid w:val="000F38C2"/>
    <w:rsid w:val="000F3B14"/>
    <w:rsid w:val="000F3BBD"/>
    <w:rsid w:val="000F3F25"/>
    <w:rsid w:val="000F41D1"/>
    <w:rsid w:val="000F44C4"/>
    <w:rsid w:val="000F4FB6"/>
    <w:rsid w:val="000F64B1"/>
    <w:rsid w:val="000F6555"/>
    <w:rsid w:val="000F792A"/>
    <w:rsid w:val="0010020C"/>
    <w:rsid w:val="001005CB"/>
    <w:rsid w:val="00100AE6"/>
    <w:rsid w:val="00101135"/>
    <w:rsid w:val="001016E0"/>
    <w:rsid w:val="00101CE4"/>
    <w:rsid w:val="00102131"/>
    <w:rsid w:val="00102523"/>
    <w:rsid w:val="00102B1B"/>
    <w:rsid w:val="0010327B"/>
    <w:rsid w:val="0010381F"/>
    <w:rsid w:val="001038F8"/>
    <w:rsid w:val="0010463B"/>
    <w:rsid w:val="00104CDD"/>
    <w:rsid w:val="001068FD"/>
    <w:rsid w:val="00106C81"/>
    <w:rsid w:val="00107773"/>
    <w:rsid w:val="001077B9"/>
    <w:rsid w:val="0010789A"/>
    <w:rsid w:val="0010799D"/>
    <w:rsid w:val="00107AC3"/>
    <w:rsid w:val="00107CD6"/>
    <w:rsid w:val="00110912"/>
    <w:rsid w:val="00110D70"/>
    <w:rsid w:val="00111012"/>
    <w:rsid w:val="001127EA"/>
    <w:rsid w:val="001137F5"/>
    <w:rsid w:val="001143ED"/>
    <w:rsid w:val="0011442A"/>
    <w:rsid w:val="0011471B"/>
    <w:rsid w:val="00114AEB"/>
    <w:rsid w:val="00114C1F"/>
    <w:rsid w:val="00115DDA"/>
    <w:rsid w:val="00116226"/>
    <w:rsid w:val="00116A52"/>
    <w:rsid w:val="00117204"/>
    <w:rsid w:val="00117D95"/>
    <w:rsid w:val="00120E9E"/>
    <w:rsid w:val="00121FE8"/>
    <w:rsid w:val="0012215A"/>
    <w:rsid w:val="001245C1"/>
    <w:rsid w:val="00126677"/>
    <w:rsid w:val="00126A9F"/>
    <w:rsid w:val="0012739C"/>
    <w:rsid w:val="001302D2"/>
    <w:rsid w:val="00130433"/>
    <w:rsid w:val="001305B4"/>
    <w:rsid w:val="00131FC2"/>
    <w:rsid w:val="00134009"/>
    <w:rsid w:val="001349EA"/>
    <w:rsid w:val="00134C46"/>
    <w:rsid w:val="00134F41"/>
    <w:rsid w:val="0013528C"/>
    <w:rsid w:val="00136B56"/>
    <w:rsid w:val="00136B84"/>
    <w:rsid w:val="00137500"/>
    <w:rsid w:val="0013762D"/>
    <w:rsid w:val="001404F0"/>
    <w:rsid w:val="001405FC"/>
    <w:rsid w:val="0014086E"/>
    <w:rsid w:val="00140C2C"/>
    <w:rsid w:val="00140C32"/>
    <w:rsid w:val="00141768"/>
    <w:rsid w:val="00141D20"/>
    <w:rsid w:val="001425CC"/>
    <w:rsid w:val="001427F5"/>
    <w:rsid w:val="00144F4C"/>
    <w:rsid w:val="00145271"/>
    <w:rsid w:val="001456E9"/>
    <w:rsid w:val="001465D8"/>
    <w:rsid w:val="001508F5"/>
    <w:rsid w:val="00150EEE"/>
    <w:rsid w:val="0015100B"/>
    <w:rsid w:val="00151426"/>
    <w:rsid w:val="00152148"/>
    <w:rsid w:val="0015292C"/>
    <w:rsid w:val="00152D03"/>
    <w:rsid w:val="00155239"/>
    <w:rsid w:val="0015570B"/>
    <w:rsid w:val="0015612B"/>
    <w:rsid w:val="001564D6"/>
    <w:rsid w:val="0015767A"/>
    <w:rsid w:val="001576EA"/>
    <w:rsid w:val="00160379"/>
    <w:rsid w:val="00160EA3"/>
    <w:rsid w:val="00160EEA"/>
    <w:rsid w:val="0016191D"/>
    <w:rsid w:val="00162855"/>
    <w:rsid w:val="00163193"/>
    <w:rsid w:val="001642B6"/>
    <w:rsid w:val="00164825"/>
    <w:rsid w:val="001664F4"/>
    <w:rsid w:val="001668A6"/>
    <w:rsid w:val="00167B2A"/>
    <w:rsid w:val="00170687"/>
    <w:rsid w:val="00170B80"/>
    <w:rsid w:val="00171D7E"/>
    <w:rsid w:val="001720BC"/>
    <w:rsid w:val="001725B8"/>
    <w:rsid w:val="001733F3"/>
    <w:rsid w:val="00173506"/>
    <w:rsid w:val="00173B2B"/>
    <w:rsid w:val="00173C2C"/>
    <w:rsid w:val="00174ABE"/>
    <w:rsid w:val="00175523"/>
    <w:rsid w:val="00175959"/>
    <w:rsid w:val="00175C2A"/>
    <w:rsid w:val="001762D0"/>
    <w:rsid w:val="00176554"/>
    <w:rsid w:val="00177109"/>
    <w:rsid w:val="001774C2"/>
    <w:rsid w:val="00180254"/>
    <w:rsid w:val="00181004"/>
    <w:rsid w:val="0018172A"/>
    <w:rsid w:val="0018226D"/>
    <w:rsid w:val="0018250F"/>
    <w:rsid w:val="001831C6"/>
    <w:rsid w:val="00183528"/>
    <w:rsid w:val="00183BDD"/>
    <w:rsid w:val="00184CD5"/>
    <w:rsid w:val="00186277"/>
    <w:rsid w:val="001866E5"/>
    <w:rsid w:val="00186D05"/>
    <w:rsid w:val="00187177"/>
    <w:rsid w:val="001877AF"/>
    <w:rsid w:val="00187E8C"/>
    <w:rsid w:val="0019032C"/>
    <w:rsid w:val="00190B10"/>
    <w:rsid w:val="00190E02"/>
    <w:rsid w:val="00191D80"/>
    <w:rsid w:val="00191EF0"/>
    <w:rsid w:val="00192546"/>
    <w:rsid w:val="00192B2E"/>
    <w:rsid w:val="00194778"/>
    <w:rsid w:val="00194A45"/>
    <w:rsid w:val="00194BD9"/>
    <w:rsid w:val="001957E1"/>
    <w:rsid w:val="001963B1"/>
    <w:rsid w:val="001A05CF"/>
    <w:rsid w:val="001A1E87"/>
    <w:rsid w:val="001A3919"/>
    <w:rsid w:val="001A3BF9"/>
    <w:rsid w:val="001A4058"/>
    <w:rsid w:val="001A603A"/>
    <w:rsid w:val="001A67F9"/>
    <w:rsid w:val="001A70E7"/>
    <w:rsid w:val="001A7464"/>
    <w:rsid w:val="001A7BD7"/>
    <w:rsid w:val="001B0025"/>
    <w:rsid w:val="001B01A8"/>
    <w:rsid w:val="001B02D1"/>
    <w:rsid w:val="001B0536"/>
    <w:rsid w:val="001B2272"/>
    <w:rsid w:val="001B35C5"/>
    <w:rsid w:val="001B3C67"/>
    <w:rsid w:val="001B417C"/>
    <w:rsid w:val="001B4A5D"/>
    <w:rsid w:val="001B57D8"/>
    <w:rsid w:val="001B6C62"/>
    <w:rsid w:val="001B6E1B"/>
    <w:rsid w:val="001B79A9"/>
    <w:rsid w:val="001C0222"/>
    <w:rsid w:val="001C150D"/>
    <w:rsid w:val="001C162F"/>
    <w:rsid w:val="001C1AAE"/>
    <w:rsid w:val="001C3676"/>
    <w:rsid w:val="001C4DC4"/>
    <w:rsid w:val="001C4E6C"/>
    <w:rsid w:val="001C4F12"/>
    <w:rsid w:val="001C54D8"/>
    <w:rsid w:val="001C5599"/>
    <w:rsid w:val="001C65A2"/>
    <w:rsid w:val="001C6C94"/>
    <w:rsid w:val="001D1902"/>
    <w:rsid w:val="001D1DB2"/>
    <w:rsid w:val="001D1F97"/>
    <w:rsid w:val="001D313A"/>
    <w:rsid w:val="001D36DC"/>
    <w:rsid w:val="001D3B7D"/>
    <w:rsid w:val="001D6212"/>
    <w:rsid w:val="001D67D6"/>
    <w:rsid w:val="001D683B"/>
    <w:rsid w:val="001D7069"/>
    <w:rsid w:val="001D78E3"/>
    <w:rsid w:val="001E0383"/>
    <w:rsid w:val="001E0D31"/>
    <w:rsid w:val="001E1ADA"/>
    <w:rsid w:val="001E20EE"/>
    <w:rsid w:val="001E2614"/>
    <w:rsid w:val="001E29F7"/>
    <w:rsid w:val="001E5844"/>
    <w:rsid w:val="001E591A"/>
    <w:rsid w:val="001E5E1D"/>
    <w:rsid w:val="001E600E"/>
    <w:rsid w:val="001E6379"/>
    <w:rsid w:val="001E6381"/>
    <w:rsid w:val="001E7FAB"/>
    <w:rsid w:val="001F0B60"/>
    <w:rsid w:val="001F1507"/>
    <w:rsid w:val="001F174C"/>
    <w:rsid w:val="001F2B4E"/>
    <w:rsid w:val="001F3546"/>
    <w:rsid w:val="001F3A1C"/>
    <w:rsid w:val="001F3F76"/>
    <w:rsid w:val="001F4A79"/>
    <w:rsid w:val="001F53D6"/>
    <w:rsid w:val="001F5A6B"/>
    <w:rsid w:val="001F5ECB"/>
    <w:rsid w:val="001F61EB"/>
    <w:rsid w:val="001F728C"/>
    <w:rsid w:val="0020062B"/>
    <w:rsid w:val="00203C54"/>
    <w:rsid w:val="0020458D"/>
    <w:rsid w:val="00204751"/>
    <w:rsid w:val="00204B37"/>
    <w:rsid w:val="00204DA5"/>
    <w:rsid w:val="002056F7"/>
    <w:rsid w:val="00205D2B"/>
    <w:rsid w:val="00205DEC"/>
    <w:rsid w:val="00206053"/>
    <w:rsid w:val="002072D1"/>
    <w:rsid w:val="00207321"/>
    <w:rsid w:val="00207731"/>
    <w:rsid w:val="00207C71"/>
    <w:rsid w:val="0021003B"/>
    <w:rsid w:val="00210501"/>
    <w:rsid w:val="00210BAF"/>
    <w:rsid w:val="00210D7F"/>
    <w:rsid w:val="00210E1A"/>
    <w:rsid w:val="002113CF"/>
    <w:rsid w:val="002113D2"/>
    <w:rsid w:val="00211AF8"/>
    <w:rsid w:val="00212398"/>
    <w:rsid w:val="00213C2B"/>
    <w:rsid w:val="00213D05"/>
    <w:rsid w:val="002140E2"/>
    <w:rsid w:val="00214CE9"/>
    <w:rsid w:val="00216A91"/>
    <w:rsid w:val="00216BBD"/>
    <w:rsid w:val="002172B7"/>
    <w:rsid w:val="00217F36"/>
    <w:rsid w:val="00220F3E"/>
    <w:rsid w:val="00223082"/>
    <w:rsid w:val="002230A2"/>
    <w:rsid w:val="002244F0"/>
    <w:rsid w:val="0022478F"/>
    <w:rsid w:val="0022564E"/>
    <w:rsid w:val="0022589D"/>
    <w:rsid w:val="00225C21"/>
    <w:rsid w:val="002263B7"/>
    <w:rsid w:val="0022649B"/>
    <w:rsid w:val="00226597"/>
    <w:rsid w:val="002270E3"/>
    <w:rsid w:val="002272D3"/>
    <w:rsid w:val="002275F8"/>
    <w:rsid w:val="002302F7"/>
    <w:rsid w:val="00230845"/>
    <w:rsid w:val="00230DBA"/>
    <w:rsid w:val="00232B43"/>
    <w:rsid w:val="00233268"/>
    <w:rsid w:val="0023392A"/>
    <w:rsid w:val="00233DD5"/>
    <w:rsid w:val="00234A8B"/>
    <w:rsid w:val="00234B0C"/>
    <w:rsid w:val="002350E9"/>
    <w:rsid w:val="00235CA2"/>
    <w:rsid w:val="00236D1F"/>
    <w:rsid w:val="00236EF7"/>
    <w:rsid w:val="002374A3"/>
    <w:rsid w:val="00240382"/>
    <w:rsid w:val="00240C7E"/>
    <w:rsid w:val="00241049"/>
    <w:rsid w:val="002415B1"/>
    <w:rsid w:val="00241F00"/>
    <w:rsid w:val="00242AAB"/>
    <w:rsid w:val="00242E7C"/>
    <w:rsid w:val="00242E96"/>
    <w:rsid w:val="00243C44"/>
    <w:rsid w:val="002453EA"/>
    <w:rsid w:val="00245F70"/>
    <w:rsid w:val="00246A15"/>
    <w:rsid w:val="0025212A"/>
    <w:rsid w:val="002541D9"/>
    <w:rsid w:val="0025471E"/>
    <w:rsid w:val="002547E5"/>
    <w:rsid w:val="00256462"/>
    <w:rsid w:val="00257CE7"/>
    <w:rsid w:val="002616B9"/>
    <w:rsid w:val="0026191A"/>
    <w:rsid w:val="0026241F"/>
    <w:rsid w:val="00262AC6"/>
    <w:rsid w:val="00263CD1"/>
    <w:rsid w:val="002647B3"/>
    <w:rsid w:val="00265E5C"/>
    <w:rsid w:val="002661FB"/>
    <w:rsid w:val="00266F45"/>
    <w:rsid w:val="00267399"/>
    <w:rsid w:val="00267CCF"/>
    <w:rsid w:val="00267E4F"/>
    <w:rsid w:val="0027181E"/>
    <w:rsid w:val="00271E86"/>
    <w:rsid w:val="002723BE"/>
    <w:rsid w:val="00272B7A"/>
    <w:rsid w:val="00273382"/>
    <w:rsid w:val="00273578"/>
    <w:rsid w:val="00273ED2"/>
    <w:rsid w:val="0027471D"/>
    <w:rsid w:val="00274F2D"/>
    <w:rsid w:val="00275480"/>
    <w:rsid w:val="00275A56"/>
    <w:rsid w:val="00276264"/>
    <w:rsid w:val="0027672D"/>
    <w:rsid w:val="0027723D"/>
    <w:rsid w:val="00277929"/>
    <w:rsid w:val="0028059F"/>
    <w:rsid w:val="00280BB0"/>
    <w:rsid w:val="00281099"/>
    <w:rsid w:val="002815EA"/>
    <w:rsid w:val="002817F6"/>
    <w:rsid w:val="00282843"/>
    <w:rsid w:val="00282DE5"/>
    <w:rsid w:val="00283421"/>
    <w:rsid w:val="00284803"/>
    <w:rsid w:val="00284C99"/>
    <w:rsid w:val="00285886"/>
    <w:rsid w:val="00285C62"/>
    <w:rsid w:val="00286219"/>
    <w:rsid w:val="00286BDB"/>
    <w:rsid w:val="00286F05"/>
    <w:rsid w:val="002879B5"/>
    <w:rsid w:val="00291DF5"/>
    <w:rsid w:val="00291E5E"/>
    <w:rsid w:val="00291F6F"/>
    <w:rsid w:val="002930E1"/>
    <w:rsid w:val="002940E4"/>
    <w:rsid w:val="00294A4B"/>
    <w:rsid w:val="00296AC4"/>
    <w:rsid w:val="00296CFC"/>
    <w:rsid w:val="00297280"/>
    <w:rsid w:val="0029789B"/>
    <w:rsid w:val="002A1F56"/>
    <w:rsid w:val="002A2144"/>
    <w:rsid w:val="002A25CC"/>
    <w:rsid w:val="002A3C64"/>
    <w:rsid w:val="002A42D5"/>
    <w:rsid w:val="002A4466"/>
    <w:rsid w:val="002A476D"/>
    <w:rsid w:val="002A5454"/>
    <w:rsid w:val="002A5997"/>
    <w:rsid w:val="002A5E9B"/>
    <w:rsid w:val="002A6060"/>
    <w:rsid w:val="002A67DC"/>
    <w:rsid w:val="002A6A59"/>
    <w:rsid w:val="002A6B20"/>
    <w:rsid w:val="002A70CA"/>
    <w:rsid w:val="002A7F28"/>
    <w:rsid w:val="002B0845"/>
    <w:rsid w:val="002B1CF3"/>
    <w:rsid w:val="002B1FA8"/>
    <w:rsid w:val="002B1FCA"/>
    <w:rsid w:val="002B26A2"/>
    <w:rsid w:val="002B3775"/>
    <w:rsid w:val="002B3895"/>
    <w:rsid w:val="002B3ADA"/>
    <w:rsid w:val="002B41B7"/>
    <w:rsid w:val="002B42F0"/>
    <w:rsid w:val="002B4361"/>
    <w:rsid w:val="002B4ACC"/>
    <w:rsid w:val="002B4EB6"/>
    <w:rsid w:val="002B526B"/>
    <w:rsid w:val="002B6FF7"/>
    <w:rsid w:val="002B7874"/>
    <w:rsid w:val="002C1104"/>
    <w:rsid w:val="002C1380"/>
    <w:rsid w:val="002C19E3"/>
    <w:rsid w:val="002C1B6C"/>
    <w:rsid w:val="002C1BB6"/>
    <w:rsid w:val="002C2CC1"/>
    <w:rsid w:val="002C3BA4"/>
    <w:rsid w:val="002C42FC"/>
    <w:rsid w:val="002C56A6"/>
    <w:rsid w:val="002D003A"/>
    <w:rsid w:val="002D00C5"/>
    <w:rsid w:val="002D0763"/>
    <w:rsid w:val="002D09AC"/>
    <w:rsid w:val="002D0D85"/>
    <w:rsid w:val="002D1549"/>
    <w:rsid w:val="002D1575"/>
    <w:rsid w:val="002D2094"/>
    <w:rsid w:val="002D36C3"/>
    <w:rsid w:val="002D3790"/>
    <w:rsid w:val="002D3C5C"/>
    <w:rsid w:val="002E05C3"/>
    <w:rsid w:val="002E064B"/>
    <w:rsid w:val="002E1AF7"/>
    <w:rsid w:val="002E1F56"/>
    <w:rsid w:val="002E2405"/>
    <w:rsid w:val="002E2D97"/>
    <w:rsid w:val="002E4247"/>
    <w:rsid w:val="002E48C7"/>
    <w:rsid w:val="002E5E76"/>
    <w:rsid w:val="002E6424"/>
    <w:rsid w:val="002E65DD"/>
    <w:rsid w:val="002E6D79"/>
    <w:rsid w:val="002E6F46"/>
    <w:rsid w:val="002F0251"/>
    <w:rsid w:val="002F0563"/>
    <w:rsid w:val="002F0662"/>
    <w:rsid w:val="002F088A"/>
    <w:rsid w:val="002F246F"/>
    <w:rsid w:val="002F2719"/>
    <w:rsid w:val="002F2BD0"/>
    <w:rsid w:val="002F2CB1"/>
    <w:rsid w:val="002F4682"/>
    <w:rsid w:val="002F4CFA"/>
    <w:rsid w:val="002F5A87"/>
    <w:rsid w:val="002F5BF5"/>
    <w:rsid w:val="00300FBE"/>
    <w:rsid w:val="00301E99"/>
    <w:rsid w:val="00302139"/>
    <w:rsid w:val="003023A0"/>
    <w:rsid w:val="00302402"/>
    <w:rsid w:val="003025BE"/>
    <w:rsid w:val="00303415"/>
    <w:rsid w:val="00303CB6"/>
    <w:rsid w:val="00303FDC"/>
    <w:rsid w:val="003049B5"/>
    <w:rsid w:val="00305077"/>
    <w:rsid w:val="00305B54"/>
    <w:rsid w:val="00306106"/>
    <w:rsid w:val="00306BBA"/>
    <w:rsid w:val="00310886"/>
    <w:rsid w:val="00312933"/>
    <w:rsid w:val="00313DEF"/>
    <w:rsid w:val="00315FA5"/>
    <w:rsid w:val="003167F4"/>
    <w:rsid w:val="00316B5E"/>
    <w:rsid w:val="003176E2"/>
    <w:rsid w:val="0032028E"/>
    <w:rsid w:val="003218C2"/>
    <w:rsid w:val="00322A25"/>
    <w:rsid w:val="003231A2"/>
    <w:rsid w:val="00323BB7"/>
    <w:rsid w:val="00323CDD"/>
    <w:rsid w:val="00324017"/>
    <w:rsid w:val="0032485D"/>
    <w:rsid w:val="003256D6"/>
    <w:rsid w:val="00326D85"/>
    <w:rsid w:val="00330163"/>
    <w:rsid w:val="00331417"/>
    <w:rsid w:val="003319F1"/>
    <w:rsid w:val="003321CB"/>
    <w:rsid w:val="00332A82"/>
    <w:rsid w:val="00332B2E"/>
    <w:rsid w:val="00332DB7"/>
    <w:rsid w:val="00333713"/>
    <w:rsid w:val="003350E1"/>
    <w:rsid w:val="00335110"/>
    <w:rsid w:val="00335387"/>
    <w:rsid w:val="003359D4"/>
    <w:rsid w:val="00340A4E"/>
    <w:rsid w:val="00340BAA"/>
    <w:rsid w:val="0034172A"/>
    <w:rsid w:val="0034211B"/>
    <w:rsid w:val="0034423E"/>
    <w:rsid w:val="003445D7"/>
    <w:rsid w:val="00345B32"/>
    <w:rsid w:val="00345FFA"/>
    <w:rsid w:val="003466B7"/>
    <w:rsid w:val="00346AFA"/>
    <w:rsid w:val="003473CF"/>
    <w:rsid w:val="00347603"/>
    <w:rsid w:val="003478D9"/>
    <w:rsid w:val="003479D7"/>
    <w:rsid w:val="00350B84"/>
    <w:rsid w:val="003523CE"/>
    <w:rsid w:val="00352C97"/>
    <w:rsid w:val="00352F68"/>
    <w:rsid w:val="00356261"/>
    <w:rsid w:val="00356862"/>
    <w:rsid w:val="00356E8B"/>
    <w:rsid w:val="00357891"/>
    <w:rsid w:val="00357CD7"/>
    <w:rsid w:val="00360283"/>
    <w:rsid w:val="00360603"/>
    <w:rsid w:val="00360BA3"/>
    <w:rsid w:val="003612E0"/>
    <w:rsid w:val="00361560"/>
    <w:rsid w:val="00361EF6"/>
    <w:rsid w:val="0036217B"/>
    <w:rsid w:val="003627C7"/>
    <w:rsid w:val="00362A0A"/>
    <w:rsid w:val="00362A46"/>
    <w:rsid w:val="00363355"/>
    <w:rsid w:val="00363658"/>
    <w:rsid w:val="00363FFA"/>
    <w:rsid w:val="00364478"/>
    <w:rsid w:val="00365469"/>
    <w:rsid w:val="00367853"/>
    <w:rsid w:val="0037163C"/>
    <w:rsid w:val="003730D8"/>
    <w:rsid w:val="0037329B"/>
    <w:rsid w:val="00373459"/>
    <w:rsid w:val="00373A91"/>
    <w:rsid w:val="00373B75"/>
    <w:rsid w:val="00373EBB"/>
    <w:rsid w:val="00374ACD"/>
    <w:rsid w:val="00374F17"/>
    <w:rsid w:val="003757A5"/>
    <w:rsid w:val="00375E28"/>
    <w:rsid w:val="00377845"/>
    <w:rsid w:val="00377B57"/>
    <w:rsid w:val="003804A5"/>
    <w:rsid w:val="003809CB"/>
    <w:rsid w:val="00380F80"/>
    <w:rsid w:val="003812BB"/>
    <w:rsid w:val="0038182E"/>
    <w:rsid w:val="00381A16"/>
    <w:rsid w:val="00381A51"/>
    <w:rsid w:val="00381D01"/>
    <w:rsid w:val="00381FB5"/>
    <w:rsid w:val="0038538B"/>
    <w:rsid w:val="00385F6B"/>
    <w:rsid w:val="00386208"/>
    <w:rsid w:val="0038775B"/>
    <w:rsid w:val="00387A6C"/>
    <w:rsid w:val="00387F6E"/>
    <w:rsid w:val="003913FB"/>
    <w:rsid w:val="003920A2"/>
    <w:rsid w:val="003923CA"/>
    <w:rsid w:val="00392886"/>
    <w:rsid w:val="003928FB"/>
    <w:rsid w:val="0039296A"/>
    <w:rsid w:val="00393014"/>
    <w:rsid w:val="003935C1"/>
    <w:rsid w:val="00395EA1"/>
    <w:rsid w:val="00396965"/>
    <w:rsid w:val="00396BC9"/>
    <w:rsid w:val="00396D56"/>
    <w:rsid w:val="003976C8"/>
    <w:rsid w:val="00397FC8"/>
    <w:rsid w:val="003A010D"/>
    <w:rsid w:val="003A072A"/>
    <w:rsid w:val="003A094D"/>
    <w:rsid w:val="003A0DFA"/>
    <w:rsid w:val="003A1503"/>
    <w:rsid w:val="003A2176"/>
    <w:rsid w:val="003A33F8"/>
    <w:rsid w:val="003A38F5"/>
    <w:rsid w:val="003A392B"/>
    <w:rsid w:val="003A3A1C"/>
    <w:rsid w:val="003A4101"/>
    <w:rsid w:val="003A42CC"/>
    <w:rsid w:val="003A47D3"/>
    <w:rsid w:val="003A4F8E"/>
    <w:rsid w:val="003A5C78"/>
    <w:rsid w:val="003A5DFD"/>
    <w:rsid w:val="003A7871"/>
    <w:rsid w:val="003B165B"/>
    <w:rsid w:val="003B19F2"/>
    <w:rsid w:val="003B29F6"/>
    <w:rsid w:val="003B2C8D"/>
    <w:rsid w:val="003B3A9A"/>
    <w:rsid w:val="003B43EF"/>
    <w:rsid w:val="003B49B3"/>
    <w:rsid w:val="003B50BF"/>
    <w:rsid w:val="003B7A0C"/>
    <w:rsid w:val="003B7BD7"/>
    <w:rsid w:val="003B7FF1"/>
    <w:rsid w:val="003C03F9"/>
    <w:rsid w:val="003C0B51"/>
    <w:rsid w:val="003C25DB"/>
    <w:rsid w:val="003C4314"/>
    <w:rsid w:val="003C4325"/>
    <w:rsid w:val="003C493F"/>
    <w:rsid w:val="003C52B4"/>
    <w:rsid w:val="003C6A52"/>
    <w:rsid w:val="003C6B54"/>
    <w:rsid w:val="003D003B"/>
    <w:rsid w:val="003D0068"/>
    <w:rsid w:val="003D07C4"/>
    <w:rsid w:val="003D10AA"/>
    <w:rsid w:val="003D37A7"/>
    <w:rsid w:val="003D5BA7"/>
    <w:rsid w:val="003D6997"/>
    <w:rsid w:val="003D75EA"/>
    <w:rsid w:val="003D78B1"/>
    <w:rsid w:val="003E011D"/>
    <w:rsid w:val="003E0533"/>
    <w:rsid w:val="003E0593"/>
    <w:rsid w:val="003E0856"/>
    <w:rsid w:val="003E286C"/>
    <w:rsid w:val="003E33AC"/>
    <w:rsid w:val="003E36F9"/>
    <w:rsid w:val="003E39B2"/>
    <w:rsid w:val="003E4611"/>
    <w:rsid w:val="003E562E"/>
    <w:rsid w:val="003E5780"/>
    <w:rsid w:val="003E60ED"/>
    <w:rsid w:val="003E6C01"/>
    <w:rsid w:val="003E6E2B"/>
    <w:rsid w:val="003F07B3"/>
    <w:rsid w:val="003F155D"/>
    <w:rsid w:val="003F1F21"/>
    <w:rsid w:val="003F2A7E"/>
    <w:rsid w:val="003F32E8"/>
    <w:rsid w:val="003F360B"/>
    <w:rsid w:val="003F452F"/>
    <w:rsid w:val="003F674F"/>
    <w:rsid w:val="003F68B5"/>
    <w:rsid w:val="003F6EAF"/>
    <w:rsid w:val="003F75DD"/>
    <w:rsid w:val="003F78BD"/>
    <w:rsid w:val="003F7A58"/>
    <w:rsid w:val="003F7C00"/>
    <w:rsid w:val="00400699"/>
    <w:rsid w:val="00400977"/>
    <w:rsid w:val="00401879"/>
    <w:rsid w:val="00402E48"/>
    <w:rsid w:val="00402E64"/>
    <w:rsid w:val="00403472"/>
    <w:rsid w:val="004038CC"/>
    <w:rsid w:val="00403D3C"/>
    <w:rsid w:val="0040469C"/>
    <w:rsid w:val="0040481F"/>
    <w:rsid w:val="00404FC1"/>
    <w:rsid w:val="00406000"/>
    <w:rsid w:val="004061BE"/>
    <w:rsid w:val="00406AA8"/>
    <w:rsid w:val="0040709D"/>
    <w:rsid w:val="00407B90"/>
    <w:rsid w:val="0041004F"/>
    <w:rsid w:val="004100E9"/>
    <w:rsid w:val="00411557"/>
    <w:rsid w:val="00413AFA"/>
    <w:rsid w:val="00413C34"/>
    <w:rsid w:val="0041516C"/>
    <w:rsid w:val="00415340"/>
    <w:rsid w:val="00415AA4"/>
    <w:rsid w:val="00415F60"/>
    <w:rsid w:val="004163F0"/>
    <w:rsid w:val="004169FF"/>
    <w:rsid w:val="00416B64"/>
    <w:rsid w:val="00417235"/>
    <w:rsid w:val="004175D8"/>
    <w:rsid w:val="004203B6"/>
    <w:rsid w:val="0042075E"/>
    <w:rsid w:val="004215E8"/>
    <w:rsid w:val="00422722"/>
    <w:rsid w:val="00424EEA"/>
    <w:rsid w:val="0042540C"/>
    <w:rsid w:val="0042563F"/>
    <w:rsid w:val="00425B89"/>
    <w:rsid w:val="00425DFF"/>
    <w:rsid w:val="00425E1C"/>
    <w:rsid w:val="0042605D"/>
    <w:rsid w:val="00426461"/>
    <w:rsid w:val="0043002E"/>
    <w:rsid w:val="00430159"/>
    <w:rsid w:val="00430933"/>
    <w:rsid w:val="00430C7A"/>
    <w:rsid w:val="00431605"/>
    <w:rsid w:val="00431C74"/>
    <w:rsid w:val="00431FB3"/>
    <w:rsid w:val="004326CF"/>
    <w:rsid w:val="00432C16"/>
    <w:rsid w:val="004333F0"/>
    <w:rsid w:val="00435D6C"/>
    <w:rsid w:val="0044137A"/>
    <w:rsid w:val="004431AF"/>
    <w:rsid w:val="00443E44"/>
    <w:rsid w:val="00444088"/>
    <w:rsid w:val="00445033"/>
    <w:rsid w:val="00445792"/>
    <w:rsid w:val="00445DF9"/>
    <w:rsid w:val="00447058"/>
    <w:rsid w:val="00447845"/>
    <w:rsid w:val="00447C49"/>
    <w:rsid w:val="00447C52"/>
    <w:rsid w:val="00450883"/>
    <w:rsid w:val="00451089"/>
    <w:rsid w:val="00452C3C"/>
    <w:rsid w:val="00452D0F"/>
    <w:rsid w:val="00454C06"/>
    <w:rsid w:val="004572DC"/>
    <w:rsid w:val="00457407"/>
    <w:rsid w:val="00457B5B"/>
    <w:rsid w:val="0046064F"/>
    <w:rsid w:val="00460893"/>
    <w:rsid w:val="00460D7F"/>
    <w:rsid w:val="004615FE"/>
    <w:rsid w:val="00462505"/>
    <w:rsid w:val="00462B1A"/>
    <w:rsid w:val="00462BBC"/>
    <w:rsid w:val="00462EA4"/>
    <w:rsid w:val="00463ADC"/>
    <w:rsid w:val="0046405F"/>
    <w:rsid w:val="00465050"/>
    <w:rsid w:val="00465227"/>
    <w:rsid w:val="0046604D"/>
    <w:rsid w:val="004660A9"/>
    <w:rsid w:val="00466607"/>
    <w:rsid w:val="00467A8C"/>
    <w:rsid w:val="00467E61"/>
    <w:rsid w:val="00470842"/>
    <w:rsid w:val="004713AA"/>
    <w:rsid w:val="004725A0"/>
    <w:rsid w:val="00474224"/>
    <w:rsid w:val="00474302"/>
    <w:rsid w:val="0047741C"/>
    <w:rsid w:val="0047787D"/>
    <w:rsid w:val="00480053"/>
    <w:rsid w:val="00481334"/>
    <w:rsid w:val="004827A6"/>
    <w:rsid w:val="00482EAF"/>
    <w:rsid w:val="00482FA9"/>
    <w:rsid w:val="00483D17"/>
    <w:rsid w:val="0048404B"/>
    <w:rsid w:val="004844E8"/>
    <w:rsid w:val="004845FF"/>
    <w:rsid w:val="0048460D"/>
    <w:rsid w:val="00484C06"/>
    <w:rsid w:val="00485E54"/>
    <w:rsid w:val="0048615B"/>
    <w:rsid w:val="00486C7C"/>
    <w:rsid w:val="004928B4"/>
    <w:rsid w:val="004933F8"/>
    <w:rsid w:val="0049455C"/>
    <w:rsid w:val="00494864"/>
    <w:rsid w:val="00494AE6"/>
    <w:rsid w:val="00494B55"/>
    <w:rsid w:val="00494E89"/>
    <w:rsid w:val="00495456"/>
    <w:rsid w:val="00495A4A"/>
    <w:rsid w:val="004A040D"/>
    <w:rsid w:val="004A0535"/>
    <w:rsid w:val="004A34AB"/>
    <w:rsid w:val="004A4F88"/>
    <w:rsid w:val="004A5AF8"/>
    <w:rsid w:val="004A66B7"/>
    <w:rsid w:val="004A6C0E"/>
    <w:rsid w:val="004B0526"/>
    <w:rsid w:val="004B1D32"/>
    <w:rsid w:val="004B276B"/>
    <w:rsid w:val="004B2C0E"/>
    <w:rsid w:val="004B2D0C"/>
    <w:rsid w:val="004B5EBB"/>
    <w:rsid w:val="004B7A34"/>
    <w:rsid w:val="004C00D7"/>
    <w:rsid w:val="004C0E9B"/>
    <w:rsid w:val="004C14CC"/>
    <w:rsid w:val="004C213C"/>
    <w:rsid w:val="004C3227"/>
    <w:rsid w:val="004C3D20"/>
    <w:rsid w:val="004C45E4"/>
    <w:rsid w:val="004C461B"/>
    <w:rsid w:val="004C54B1"/>
    <w:rsid w:val="004C56D9"/>
    <w:rsid w:val="004C6B7C"/>
    <w:rsid w:val="004C6BE8"/>
    <w:rsid w:val="004C7115"/>
    <w:rsid w:val="004C7444"/>
    <w:rsid w:val="004D06EE"/>
    <w:rsid w:val="004D1A52"/>
    <w:rsid w:val="004D1D4A"/>
    <w:rsid w:val="004D1E98"/>
    <w:rsid w:val="004D2D32"/>
    <w:rsid w:val="004D354A"/>
    <w:rsid w:val="004D41A8"/>
    <w:rsid w:val="004D4F07"/>
    <w:rsid w:val="004D5CE7"/>
    <w:rsid w:val="004D6289"/>
    <w:rsid w:val="004D6CBD"/>
    <w:rsid w:val="004D7DF4"/>
    <w:rsid w:val="004D7EB0"/>
    <w:rsid w:val="004E0F40"/>
    <w:rsid w:val="004E20F6"/>
    <w:rsid w:val="004E25A8"/>
    <w:rsid w:val="004E2788"/>
    <w:rsid w:val="004E2A28"/>
    <w:rsid w:val="004E308A"/>
    <w:rsid w:val="004E443B"/>
    <w:rsid w:val="004E4A12"/>
    <w:rsid w:val="004E4F1D"/>
    <w:rsid w:val="004E51E2"/>
    <w:rsid w:val="004E6F4D"/>
    <w:rsid w:val="004E73CC"/>
    <w:rsid w:val="004E7C07"/>
    <w:rsid w:val="004F1B58"/>
    <w:rsid w:val="004F2252"/>
    <w:rsid w:val="004F249B"/>
    <w:rsid w:val="004F30D4"/>
    <w:rsid w:val="004F3373"/>
    <w:rsid w:val="004F35D8"/>
    <w:rsid w:val="004F3941"/>
    <w:rsid w:val="004F5868"/>
    <w:rsid w:val="004F6294"/>
    <w:rsid w:val="004F6C6A"/>
    <w:rsid w:val="004F746A"/>
    <w:rsid w:val="00500498"/>
    <w:rsid w:val="00500B91"/>
    <w:rsid w:val="00500C50"/>
    <w:rsid w:val="005012CC"/>
    <w:rsid w:val="005016AF"/>
    <w:rsid w:val="005027AA"/>
    <w:rsid w:val="00502AB5"/>
    <w:rsid w:val="00502D66"/>
    <w:rsid w:val="005039E7"/>
    <w:rsid w:val="00504A39"/>
    <w:rsid w:val="00505B5F"/>
    <w:rsid w:val="0050648D"/>
    <w:rsid w:val="00506AE8"/>
    <w:rsid w:val="005070CC"/>
    <w:rsid w:val="00507AC5"/>
    <w:rsid w:val="00510C4B"/>
    <w:rsid w:val="0051265A"/>
    <w:rsid w:val="00513670"/>
    <w:rsid w:val="00514433"/>
    <w:rsid w:val="00514973"/>
    <w:rsid w:val="00516E9B"/>
    <w:rsid w:val="00516F8E"/>
    <w:rsid w:val="0051797F"/>
    <w:rsid w:val="005201CB"/>
    <w:rsid w:val="00520842"/>
    <w:rsid w:val="00521363"/>
    <w:rsid w:val="00521F15"/>
    <w:rsid w:val="00522038"/>
    <w:rsid w:val="00522D45"/>
    <w:rsid w:val="00523DF3"/>
    <w:rsid w:val="00524042"/>
    <w:rsid w:val="0052484F"/>
    <w:rsid w:val="00525D1F"/>
    <w:rsid w:val="00526035"/>
    <w:rsid w:val="00526720"/>
    <w:rsid w:val="00526952"/>
    <w:rsid w:val="00527161"/>
    <w:rsid w:val="005274DE"/>
    <w:rsid w:val="0052781A"/>
    <w:rsid w:val="00530156"/>
    <w:rsid w:val="00530FEF"/>
    <w:rsid w:val="0053136D"/>
    <w:rsid w:val="00532381"/>
    <w:rsid w:val="005332E6"/>
    <w:rsid w:val="0053340C"/>
    <w:rsid w:val="00533847"/>
    <w:rsid w:val="00533CFD"/>
    <w:rsid w:val="00533E06"/>
    <w:rsid w:val="005342F0"/>
    <w:rsid w:val="00534D1D"/>
    <w:rsid w:val="00534D69"/>
    <w:rsid w:val="005357CF"/>
    <w:rsid w:val="00535865"/>
    <w:rsid w:val="00537189"/>
    <w:rsid w:val="00537B6E"/>
    <w:rsid w:val="00540CCD"/>
    <w:rsid w:val="005417CA"/>
    <w:rsid w:val="0054189A"/>
    <w:rsid w:val="00542690"/>
    <w:rsid w:val="0054292E"/>
    <w:rsid w:val="00542B88"/>
    <w:rsid w:val="00542D75"/>
    <w:rsid w:val="005430D7"/>
    <w:rsid w:val="00543702"/>
    <w:rsid w:val="005441E2"/>
    <w:rsid w:val="005453AE"/>
    <w:rsid w:val="005453E2"/>
    <w:rsid w:val="0054661A"/>
    <w:rsid w:val="00551BE7"/>
    <w:rsid w:val="00552489"/>
    <w:rsid w:val="0055412E"/>
    <w:rsid w:val="005547BD"/>
    <w:rsid w:val="00554FD1"/>
    <w:rsid w:val="00556902"/>
    <w:rsid w:val="00556F90"/>
    <w:rsid w:val="0055735C"/>
    <w:rsid w:val="00561AB7"/>
    <w:rsid w:val="00561B9F"/>
    <w:rsid w:val="00562FAE"/>
    <w:rsid w:val="00564363"/>
    <w:rsid w:val="0056499A"/>
    <w:rsid w:val="005659CA"/>
    <w:rsid w:val="00565B7C"/>
    <w:rsid w:val="00566BCD"/>
    <w:rsid w:val="0057036F"/>
    <w:rsid w:val="005712A9"/>
    <w:rsid w:val="00572F0F"/>
    <w:rsid w:val="005740D6"/>
    <w:rsid w:val="00574207"/>
    <w:rsid w:val="005742E0"/>
    <w:rsid w:val="00574D6E"/>
    <w:rsid w:val="00575686"/>
    <w:rsid w:val="005773EE"/>
    <w:rsid w:val="005777F4"/>
    <w:rsid w:val="00577E85"/>
    <w:rsid w:val="005802CA"/>
    <w:rsid w:val="00580B2C"/>
    <w:rsid w:val="00580EE6"/>
    <w:rsid w:val="0058125B"/>
    <w:rsid w:val="00582464"/>
    <w:rsid w:val="00582CEF"/>
    <w:rsid w:val="0058369A"/>
    <w:rsid w:val="00583AD4"/>
    <w:rsid w:val="00584037"/>
    <w:rsid w:val="00585938"/>
    <w:rsid w:val="0058750F"/>
    <w:rsid w:val="005875E1"/>
    <w:rsid w:val="00587A57"/>
    <w:rsid w:val="00587C72"/>
    <w:rsid w:val="00590495"/>
    <w:rsid w:val="005905CA"/>
    <w:rsid w:val="0059074E"/>
    <w:rsid w:val="0059324C"/>
    <w:rsid w:val="005936F3"/>
    <w:rsid w:val="00593B17"/>
    <w:rsid w:val="00594CDE"/>
    <w:rsid w:val="005971EE"/>
    <w:rsid w:val="005A07C7"/>
    <w:rsid w:val="005A55DF"/>
    <w:rsid w:val="005A626B"/>
    <w:rsid w:val="005B003D"/>
    <w:rsid w:val="005B034B"/>
    <w:rsid w:val="005B0AD9"/>
    <w:rsid w:val="005B0B29"/>
    <w:rsid w:val="005B124F"/>
    <w:rsid w:val="005B1456"/>
    <w:rsid w:val="005B1C13"/>
    <w:rsid w:val="005B27E7"/>
    <w:rsid w:val="005B2968"/>
    <w:rsid w:val="005B349F"/>
    <w:rsid w:val="005B44A1"/>
    <w:rsid w:val="005B5355"/>
    <w:rsid w:val="005B5BFA"/>
    <w:rsid w:val="005B5D65"/>
    <w:rsid w:val="005B5E93"/>
    <w:rsid w:val="005B6174"/>
    <w:rsid w:val="005B7737"/>
    <w:rsid w:val="005B7993"/>
    <w:rsid w:val="005C02CF"/>
    <w:rsid w:val="005C0757"/>
    <w:rsid w:val="005C0D15"/>
    <w:rsid w:val="005C1115"/>
    <w:rsid w:val="005C1393"/>
    <w:rsid w:val="005C1C64"/>
    <w:rsid w:val="005C286B"/>
    <w:rsid w:val="005C2CF9"/>
    <w:rsid w:val="005C3A6D"/>
    <w:rsid w:val="005C40D5"/>
    <w:rsid w:val="005C5E32"/>
    <w:rsid w:val="005C63EC"/>
    <w:rsid w:val="005C6DB8"/>
    <w:rsid w:val="005C7561"/>
    <w:rsid w:val="005C75CC"/>
    <w:rsid w:val="005D14C4"/>
    <w:rsid w:val="005D1D5F"/>
    <w:rsid w:val="005D1E7F"/>
    <w:rsid w:val="005D2833"/>
    <w:rsid w:val="005D2E3D"/>
    <w:rsid w:val="005D351F"/>
    <w:rsid w:val="005D3FD8"/>
    <w:rsid w:val="005D4A7D"/>
    <w:rsid w:val="005D4F7A"/>
    <w:rsid w:val="005D5C32"/>
    <w:rsid w:val="005D6229"/>
    <w:rsid w:val="005D672E"/>
    <w:rsid w:val="005D71BB"/>
    <w:rsid w:val="005D728D"/>
    <w:rsid w:val="005D7AC6"/>
    <w:rsid w:val="005D7BDA"/>
    <w:rsid w:val="005E0B7B"/>
    <w:rsid w:val="005E2EDB"/>
    <w:rsid w:val="005E2F76"/>
    <w:rsid w:val="005E328D"/>
    <w:rsid w:val="005E46B4"/>
    <w:rsid w:val="005E4754"/>
    <w:rsid w:val="005E4BD8"/>
    <w:rsid w:val="005E5D68"/>
    <w:rsid w:val="005E64B4"/>
    <w:rsid w:val="005E6B03"/>
    <w:rsid w:val="005E7306"/>
    <w:rsid w:val="005E7457"/>
    <w:rsid w:val="005E7C56"/>
    <w:rsid w:val="005F0769"/>
    <w:rsid w:val="005F1606"/>
    <w:rsid w:val="005F1D12"/>
    <w:rsid w:val="005F267C"/>
    <w:rsid w:val="005F34AD"/>
    <w:rsid w:val="005F36D7"/>
    <w:rsid w:val="005F3B52"/>
    <w:rsid w:val="005F408A"/>
    <w:rsid w:val="005F435B"/>
    <w:rsid w:val="005F4656"/>
    <w:rsid w:val="005F488F"/>
    <w:rsid w:val="005F5DB3"/>
    <w:rsid w:val="005F5EA5"/>
    <w:rsid w:val="005F6A9C"/>
    <w:rsid w:val="005F6F09"/>
    <w:rsid w:val="006005C8"/>
    <w:rsid w:val="00600BB0"/>
    <w:rsid w:val="00602FC4"/>
    <w:rsid w:val="006035B8"/>
    <w:rsid w:val="00603BE0"/>
    <w:rsid w:val="00603FE6"/>
    <w:rsid w:val="006055B1"/>
    <w:rsid w:val="00605DC6"/>
    <w:rsid w:val="00605E74"/>
    <w:rsid w:val="0060632F"/>
    <w:rsid w:val="006076EF"/>
    <w:rsid w:val="00607DAF"/>
    <w:rsid w:val="006100F9"/>
    <w:rsid w:val="00610F9D"/>
    <w:rsid w:val="00611266"/>
    <w:rsid w:val="006115D6"/>
    <w:rsid w:val="0061241D"/>
    <w:rsid w:val="0061242B"/>
    <w:rsid w:val="00612623"/>
    <w:rsid w:val="006127B1"/>
    <w:rsid w:val="00612A54"/>
    <w:rsid w:val="00612EEF"/>
    <w:rsid w:val="00614638"/>
    <w:rsid w:val="00614E95"/>
    <w:rsid w:val="006153B8"/>
    <w:rsid w:val="00615939"/>
    <w:rsid w:val="00615BF6"/>
    <w:rsid w:val="00616484"/>
    <w:rsid w:val="00616736"/>
    <w:rsid w:val="00616AEC"/>
    <w:rsid w:val="0061742C"/>
    <w:rsid w:val="006179DA"/>
    <w:rsid w:val="00622114"/>
    <w:rsid w:val="00622536"/>
    <w:rsid w:val="00622828"/>
    <w:rsid w:val="00622DE7"/>
    <w:rsid w:val="00623371"/>
    <w:rsid w:val="00624359"/>
    <w:rsid w:val="006247BE"/>
    <w:rsid w:val="00624C20"/>
    <w:rsid w:val="00625A65"/>
    <w:rsid w:val="00625CFB"/>
    <w:rsid w:val="00625DE9"/>
    <w:rsid w:val="00625E89"/>
    <w:rsid w:val="006275E2"/>
    <w:rsid w:val="006307F5"/>
    <w:rsid w:val="006312AA"/>
    <w:rsid w:val="006318F4"/>
    <w:rsid w:val="00633322"/>
    <w:rsid w:val="00633E4C"/>
    <w:rsid w:val="006340E1"/>
    <w:rsid w:val="006342FE"/>
    <w:rsid w:val="00634D78"/>
    <w:rsid w:val="006356C7"/>
    <w:rsid w:val="006358D3"/>
    <w:rsid w:val="00635A5E"/>
    <w:rsid w:val="0063650A"/>
    <w:rsid w:val="0063655F"/>
    <w:rsid w:val="006369CD"/>
    <w:rsid w:val="006405FA"/>
    <w:rsid w:val="00640F17"/>
    <w:rsid w:val="0064120F"/>
    <w:rsid w:val="0064191E"/>
    <w:rsid w:val="00641E87"/>
    <w:rsid w:val="006426DB"/>
    <w:rsid w:val="0064504C"/>
    <w:rsid w:val="006451FC"/>
    <w:rsid w:val="0064550C"/>
    <w:rsid w:val="006458A4"/>
    <w:rsid w:val="00645D6F"/>
    <w:rsid w:val="0064642E"/>
    <w:rsid w:val="00646B8F"/>
    <w:rsid w:val="00647BC6"/>
    <w:rsid w:val="00650FE5"/>
    <w:rsid w:val="0065111A"/>
    <w:rsid w:val="00651E24"/>
    <w:rsid w:val="0065229B"/>
    <w:rsid w:val="00652AD5"/>
    <w:rsid w:val="00652BE1"/>
    <w:rsid w:val="00653CCD"/>
    <w:rsid w:val="00654EB5"/>
    <w:rsid w:val="00654EF4"/>
    <w:rsid w:val="00654F12"/>
    <w:rsid w:val="00655A25"/>
    <w:rsid w:val="00655AB0"/>
    <w:rsid w:val="006562B4"/>
    <w:rsid w:val="00656FAA"/>
    <w:rsid w:val="0065758D"/>
    <w:rsid w:val="00660AFF"/>
    <w:rsid w:val="00661016"/>
    <w:rsid w:val="0066101F"/>
    <w:rsid w:val="006623BE"/>
    <w:rsid w:val="00662E9A"/>
    <w:rsid w:val="00663C33"/>
    <w:rsid w:val="006641A1"/>
    <w:rsid w:val="00665D90"/>
    <w:rsid w:val="00665FCB"/>
    <w:rsid w:val="00666FFE"/>
    <w:rsid w:val="00667798"/>
    <w:rsid w:val="00667A1E"/>
    <w:rsid w:val="006707B8"/>
    <w:rsid w:val="00670CB4"/>
    <w:rsid w:val="00671464"/>
    <w:rsid w:val="00671C8D"/>
    <w:rsid w:val="00671D5B"/>
    <w:rsid w:val="0067348E"/>
    <w:rsid w:val="006749B4"/>
    <w:rsid w:val="00674BC5"/>
    <w:rsid w:val="00674EBD"/>
    <w:rsid w:val="006750AC"/>
    <w:rsid w:val="00676086"/>
    <w:rsid w:val="00676810"/>
    <w:rsid w:val="006769D8"/>
    <w:rsid w:val="00677B97"/>
    <w:rsid w:val="00680E46"/>
    <w:rsid w:val="006815E1"/>
    <w:rsid w:val="00681675"/>
    <w:rsid w:val="00682461"/>
    <w:rsid w:val="006826FD"/>
    <w:rsid w:val="006828B4"/>
    <w:rsid w:val="006839C8"/>
    <w:rsid w:val="00683B75"/>
    <w:rsid w:val="00683BD1"/>
    <w:rsid w:val="00683DDC"/>
    <w:rsid w:val="00683DE8"/>
    <w:rsid w:val="00684998"/>
    <w:rsid w:val="00684B95"/>
    <w:rsid w:val="00686A14"/>
    <w:rsid w:val="00686D37"/>
    <w:rsid w:val="006873FC"/>
    <w:rsid w:val="006875F9"/>
    <w:rsid w:val="006909B2"/>
    <w:rsid w:val="0069146F"/>
    <w:rsid w:val="006914A9"/>
    <w:rsid w:val="00691B44"/>
    <w:rsid w:val="006924AF"/>
    <w:rsid w:val="00693E0D"/>
    <w:rsid w:val="00694283"/>
    <w:rsid w:val="00695788"/>
    <w:rsid w:val="006977B1"/>
    <w:rsid w:val="0069789C"/>
    <w:rsid w:val="006A12A5"/>
    <w:rsid w:val="006A1A5C"/>
    <w:rsid w:val="006A3485"/>
    <w:rsid w:val="006A3BBD"/>
    <w:rsid w:val="006A4788"/>
    <w:rsid w:val="006A4A70"/>
    <w:rsid w:val="006A4E1F"/>
    <w:rsid w:val="006A4FAE"/>
    <w:rsid w:val="006A5567"/>
    <w:rsid w:val="006A5877"/>
    <w:rsid w:val="006A6627"/>
    <w:rsid w:val="006A6AAD"/>
    <w:rsid w:val="006A6D8A"/>
    <w:rsid w:val="006A72AF"/>
    <w:rsid w:val="006A7AD8"/>
    <w:rsid w:val="006A7C38"/>
    <w:rsid w:val="006B0A06"/>
    <w:rsid w:val="006B0DFF"/>
    <w:rsid w:val="006B1C80"/>
    <w:rsid w:val="006B27AD"/>
    <w:rsid w:val="006B30A9"/>
    <w:rsid w:val="006B32F3"/>
    <w:rsid w:val="006B332A"/>
    <w:rsid w:val="006B41C5"/>
    <w:rsid w:val="006B455E"/>
    <w:rsid w:val="006B45B6"/>
    <w:rsid w:val="006B57C5"/>
    <w:rsid w:val="006B63D9"/>
    <w:rsid w:val="006B7D9C"/>
    <w:rsid w:val="006C0138"/>
    <w:rsid w:val="006C01B3"/>
    <w:rsid w:val="006C0412"/>
    <w:rsid w:val="006C0A50"/>
    <w:rsid w:val="006C0BE6"/>
    <w:rsid w:val="006C334E"/>
    <w:rsid w:val="006C3547"/>
    <w:rsid w:val="006C4696"/>
    <w:rsid w:val="006C4CE3"/>
    <w:rsid w:val="006C54F3"/>
    <w:rsid w:val="006C581C"/>
    <w:rsid w:val="006C5952"/>
    <w:rsid w:val="006C6D23"/>
    <w:rsid w:val="006C6E90"/>
    <w:rsid w:val="006C7476"/>
    <w:rsid w:val="006D05A0"/>
    <w:rsid w:val="006D1461"/>
    <w:rsid w:val="006D37B0"/>
    <w:rsid w:val="006D3F10"/>
    <w:rsid w:val="006D4C4D"/>
    <w:rsid w:val="006D5145"/>
    <w:rsid w:val="006D5923"/>
    <w:rsid w:val="006D5B9E"/>
    <w:rsid w:val="006D5FF1"/>
    <w:rsid w:val="006D69F9"/>
    <w:rsid w:val="006D6E14"/>
    <w:rsid w:val="006E0637"/>
    <w:rsid w:val="006E0B99"/>
    <w:rsid w:val="006E1815"/>
    <w:rsid w:val="006E1F01"/>
    <w:rsid w:val="006E356A"/>
    <w:rsid w:val="006E4519"/>
    <w:rsid w:val="006E4C60"/>
    <w:rsid w:val="006E5457"/>
    <w:rsid w:val="006E65C3"/>
    <w:rsid w:val="006E6E40"/>
    <w:rsid w:val="006E7005"/>
    <w:rsid w:val="006E74DA"/>
    <w:rsid w:val="006F02E0"/>
    <w:rsid w:val="006F0EA8"/>
    <w:rsid w:val="006F13CA"/>
    <w:rsid w:val="006F23A9"/>
    <w:rsid w:val="006F2944"/>
    <w:rsid w:val="006F2CE4"/>
    <w:rsid w:val="006F4CF3"/>
    <w:rsid w:val="006F648B"/>
    <w:rsid w:val="006F6AB7"/>
    <w:rsid w:val="006F7787"/>
    <w:rsid w:val="006F7E5D"/>
    <w:rsid w:val="00700688"/>
    <w:rsid w:val="00700BA2"/>
    <w:rsid w:val="00701203"/>
    <w:rsid w:val="007016BB"/>
    <w:rsid w:val="0070235F"/>
    <w:rsid w:val="00703125"/>
    <w:rsid w:val="007042FA"/>
    <w:rsid w:val="00705249"/>
    <w:rsid w:val="0070590E"/>
    <w:rsid w:val="00706D66"/>
    <w:rsid w:val="00706E41"/>
    <w:rsid w:val="00707A77"/>
    <w:rsid w:val="00707F5F"/>
    <w:rsid w:val="0071080D"/>
    <w:rsid w:val="00710B82"/>
    <w:rsid w:val="00711004"/>
    <w:rsid w:val="00711A1E"/>
    <w:rsid w:val="00711A7C"/>
    <w:rsid w:val="007121C0"/>
    <w:rsid w:val="0071317C"/>
    <w:rsid w:val="00713484"/>
    <w:rsid w:val="00713972"/>
    <w:rsid w:val="00714239"/>
    <w:rsid w:val="00715C78"/>
    <w:rsid w:val="00716D7F"/>
    <w:rsid w:val="0071767D"/>
    <w:rsid w:val="0071785E"/>
    <w:rsid w:val="0071793F"/>
    <w:rsid w:val="00717CB6"/>
    <w:rsid w:val="00717CF9"/>
    <w:rsid w:val="0072100A"/>
    <w:rsid w:val="00723CA2"/>
    <w:rsid w:val="00723D4D"/>
    <w:rsid w:val="0072459F"/>
    <w:rsid w:val="00724A72"/>
    <w:rsid w:val="00724CBB"/>
    <w:rsid w:val="00724FFF"/>
    <w:rsid w:val="0072509F"/>
    <w:rsid w:val="007251AE"/>
    <w:rsid w:val="007269D6"/>
    <w:rsid w:val="007274FF"/>
    <w:rsid w:val="007279B9"/>
    <w:rsid w:val="0073046D"/>
    <w:rsid w:val="007309E5"/>
    <w:rsid w:val="0073182E"/>
    <w:rsid w:val="00731FF5"/>
    <w:rsid w:val="0073202F"/>
    <w:rsid w:val="007326A2"/>
    <w:rsid w:val="0073290C"/>
    <w:rsid w:val="0073377C"/>
    <w:rsid w:val="00734D4E"/>
    <w:rsid w:val="00734EAD"/>
    <w:rsid w:val="007350F5"/>
    <w:rsid w:val="00735FB6"/>
    <w:rsid w:val="007368AB"/>
    <w:rsid w:val="00740173"/>
    <w:rsid w:val="0074078F"/>
    <w:rsid w:val="007413A8"/>
    <w:rsid w:val="007423F8"/>
    <w:rsid w:val="007431DC"/>
    <w:rsid w:val="007440EB"/>
    <w:rsid w:val="007441B8"/>
    <w:rsid w:val="007452CA"/>
    <w:rsid w:val="0074556F"/>
    <w:rsid w:val="007462DD"/>
    <w:rsid w:val="0074646A"/>
    <w:rsid w:val="007464C7"/>
    <w:rsid w:val="00746807"/>
    <w:rsid w:val="00746CD4"/>
    <w:rsid w:val="00746D12"/>
    <w:rsid w:val="00746D8A"/>
    <w:rsid w:val="0074793B"/>
    <w:rsid w:val="00750154"/>
    <w:rsid w:val="00750611"/>
    <w:rsid w:val="00751F7D"/>
    <w:rsid w:val="00752944"/>
    <w:rsid w:val="007529C3"/>
    <w:rsid w:val="00752A84"/>
    <w:rsid w:val="007534E0"/>
    <w:rsid w:val="00753C8A"/>
    <w:rsid w:val="00753F9C"/>
    <w:rsid w:val="007549C9"/>
    <w:rsid w:val="00754FB7"/>
    <w:rsid w:val="00755FFF"/>
    <w:rsid w:val="0075643C"/>
    <w:rsid w:val="00757892"/>
    <w:rsid w:val="007578F5"/>
    <w:rsid w:val="0076075A"/>
    <w:rsid w:val="007618C9"/>
    <w:rsid w:val="007624D8"/>
    <w:rsid w:val="00762C05"/>
    <w:rsid w:val="0076303E"/>
    <w:rsid w:val="00763190"/>
    <w:rsid w:val="007634A0"/>
    <w:rsid w:val="00763C5D"/>
    <w:rsid w:val="00763F1C"/>
    <w:rsid w:val="00764541"/>
    <w:rsid w:val="00764754"/>
    <w:rsid w:val="007666F5"/>
    <w:rsid w:val="0076704C"/>
    <w:rsid w:val="0077283E"/>
    <w:rsid w:val="00772DCB"/>
    <w:rsid w:val="00772DD3"/>
    <w:rsid w:val="007738B1"/>
    <w:rsid w:val="00773D93"/>
    <w:rsid w:val="007741FC"/>
    <w:rsid w:val="00775352"/>
    <w:rsid w:val="007756DB"/>
    <w:rsid w:val="007773B0"/>
    <w:rsid w:val="007773DF"/>
    <w:rsid w:val="007778D2"/>
    <w:rsid w:val="00777A07"/>
    <w:rsid w:val="00780FD2"/>
    <w:rsid w:val="007815F1"/>
    <w:rsid w:val="00781A83"/>
    <w:rsid w:val="00781D1F"/>
    <w:rsid w:val="0078268F"/>
    <w:rsid w:val="00782693"/>
    <w:rsid w:val="0078325D"/>
    <w:rsid w:val="0078358E"/>
    <w:rsid w:val="00783FBB"/>
    <w:rsid w:val="00784860"/>
    <w:rsid w:val="007862C2"/>
    <w:rsid w:val="007868FA"/>
    <w:rsid w:val="00787015"/>
    <w:rsid w:val="007900E8"/>
    <w:rsid w:val="00790C3E"/>
    <w:rsid w:val="00793E6B"/>
    <w:rsid w:val="00796D42"/>
    <w:rsid w:val="00796EDF"/>
    <w:rsid w:val="007974FE"/>
    <w:rsid w:val="007975A7"/>
    <w:rsid w:val="007976F5"/>
    <w:rsid w:val="00797CDD"/>
    <w:rsid w:val="00797E73"/>
    <w:rsid w:val="007A033E"/>
    <w:rsid w:val="007A0A63"/>
    <w:rsid w:val="007A0E7C"/>
    <w:rsid w:val="007A155D"/>
    <w:rsid w:val="007A1CB2"/>
    <w:rsid w:val="007A238E"/>
    <w:rsid w:val="007A2AF6"/>
    <w:rsid w:val="007A31B6"/>
    <w:rsid w:val="007A32FA"/>
    <w:rsid w:val="007A34FE"/>
    <w:rsid w:val="007A44F6"/>
    <w:rsid w:val="007A45F2"/>
    <w:rsid w:val="007A50EB"/>
    <w:rsid w:val="007A5F52"/>
    <w:rsid w:val="007A6709"/>
    <w:rsid w:val="007A7975"/>
    <w:rsid w:val="007B26D0"/>
    <w:rsid w:val="007B2AF3"/>
    <w:rsid w:val="007B302F"/>
    <w:rsid w:val="007B31BA"/>
    <w:rsid w:val="007B3E99"/>
    <w:rsid w:val="007B5212"/>
    <w:rsid w:val="007B5851"/>
    <w:rsid w:val="007B59D1"/>
    <w:rsid w:val="007B608C"/>
    <w:rsid w:val="007B744D"/>
    <w:rsid w:val="007B7EDB"/>
    <w:rsid w:val="007C01DC"/>
    <w:rsid w:val="007C1358"/>
    <w:rsid w:val="007C362F"/>
    <w:rsid w:val="007C6193"/>
    <w:rsid w:val="007C6537"/>
    <w:rsid w:val="007C666C"/>
    <w:rsid w:val="007C707E"/>
    <w:rsid w:val="007C713B"/>
    <w:rsid w:val="007C73E9"/>
    <w:rsid w:val="007C7AF7"/>
    <w:rsid w:val="007D2B7B"/>
    <w:rsid w:val="007D3EBF"/>
    <w:rsid w:val="007D4F67"/>
    <w:rsid w:val="007D5460"/>
    <w:rsid w:val="007D57C2"/>
    <w:rsid w:val="007D5ED3"/>
    <w:rsid w:val="007E00CC"/>
    <w:rsid w:val="007E00E0"/>
    <w:rsid w:val="007E027D"/>
    <w:rsid w:val="007E0986"/>
    <w:rsid w:val="007E0EF0"/>
    <w:rsid w:val="007E1068"/>
    <w:rsid w:val="007E1882"/>
    <w:rsid w:val="007E2D9A"/>
    <w:rsid w:val="007E36C4"/>
    <w:rsid w:val="007E382C"/>
    <w:rsid w:val="007E3AEC"/>
    <w:rsid w:val="007E48BC"/>
    <w:rsid w:val="007E49EF"/>
    <w:rsid w:val="007E5475"/>
    <w:rsid w:val="007E54D5"/>
    <w:rsid w:val="007E54FC"/>
    <w:rsid w:val="007E55F6"/>
    <w:rsid w:val="007E6F21"/>
    <w:rsid w:val="007F03ED"/>
    <w:rsid w:val="007F127A"/>
    <w:rsid w:val="007F2F69"/>
    <w:rsid w:val="007F3793"/>
    <w:rsid w:val="007F3845"/>
    <w:rsid w:val="007F3A44"/>
    <w:rsid w:val="007F3A4B"/>
    <w:rsid w:val="007F3C74"/>
    <w:rsid w:val="007F41B9"/>
    <w:rsid w:val="007F41D4"/>
    <w:rsid w:val="007F4306"/>
    <w:rsid w:val="007F4401"/>
    <w:rsid w:val="007F4774"/>
    <w:rsid w:val="007F4FF7"/>
    <w:rsid w:val="007F538B"/>
    <w:rsid w:val="007F5B23"/>
    <w:rsid w:val="007F5E0C"/>
    <w:rsid w:val="007F6CAC"/>
    <w:rsid w:val="007F75EC"/>
    <w:rsid w:val="007F7748"/>
    <w:rsid w:val="007F7A9F"/>
    <w:rsid w:val="00800ACE"/>
    <w:rsid w:val="00801460"/>
    <w:rsid w:val="00801B21"/>
    <w:rsid w:val="00802653"/>
    <w:rsid w:val="00802676"/>
    <w:rsid w:val="00804193"/>
    <w:rsid w:val="008055D6"/>
    <w:rsid w:val="00805A50"/>
    <w:rsid w:val="0080661B"/>
    <w:rsid w:val="00806D63"/>
    <w:rsid w:val="00807085"/>
    <w:rsid w:val="008107ED"/>
    <w:rsid w:val="00810CDA"/>
    <w:rsid w:val="0081121D"/>
    <w:rsid w:val="00812B0F"/>
    <w:rsid w:val="00813739"/>
    <w:rsid w:val="008138CB"/>
    <w:rsid w:val="00814078"/>
    <w:rsid w:val="008146FA"/>
    <w:rsid w:val="0081498A"/>
    <w:rsid w:val="008151B3"/>
    <w:rsid w:val="008151BC"/>
    <w:rsid w:val="00816498"/>
    <w:rsid w:val="0081665F"/>
    <w:rsid w:val="00817058"/>
    <w:rsid w:val="00821678"/>
    <w:rsid w:val="00821B12"/>
    <w:rsid w:val="00822BE7"/>
    <w:rsid w:val="008243DD"/>
    <w:rsid w:val="008249A3"/>
    <w:rsid w:val="00824F07"/>
    <w:rsid w:val="0082601D"/>
    <w:rsid w:val="008273EF"/>
    <w:rsid w:val="0082784A"/>
    <w:rsid w:val="00827E6F"/>
    <w:rsid w:val="00830557"/>
    <w:rsid w:val="00830E13"/>
    <w:rsid w:val="00830EAF"/>
    <w:rsid w:val="008318FA"/>
    <w:rsid w:val="00831FF3"/>
    <w:rsid w:val="00832624"/>
    <w:rsid w:val="00832BA0"/>
    <w:rsid w:val="00833F80"/>
    <w:rsid w:val="008340D5"/>
    <w:rsid w:val="00834DA6"/>
    <w:rsid w:val="00835065"/>
    <w:rsid w:val="00835AE5"/>
    <w:rsid w:val="00835DF8"/>
    <w:rsid w:val="00835E9A"/>
    <w:rsid w:val="008360BD"/>
    <w:rsid w:val="0083612C"/>
    <w:rsid w:val="008365DA"/>
    <w:rsid w:val="008366DF"/>
    <w:rsid w:val="00840C42"/>
    <w:rsid w:val="0084136B"/>
    <w:rsid w:val="00841992"/>
    <w:rsid w:val="00843474"/>
    <w:rsid w:val="00843D96"/>
    <w:rsid w:val="00844784"/>
    <w:rsid w:val="00844858"/>
    <w:rsid w:val="00844B60"/>
    <w:rsid w:val="0084577F"/>
    <w:rsid w:val="00846CC3"/>
    <w:rsid w:val="008501F4"/>
    <w:rsid w:val="00850E78"/>
    <w:rsid w:val="00851163"/>
    <w:rsid w:val="00851277"/>
    <w:rsid w:val="00851DF0"/>
    <w:rsid w:val="00852131"/>
    <w:rsid w:val="00853C99"/>
    <w:rsid w:val="00854BEE"/>
    <w:rsid w:val="008560B9"/>
    <w:rsid w:val="00856392"/>
    <w:rsid w:val="0085726F"/>
    <w:rsid w:val="0085769B"/>
    <w:rsid w:val="00857E85"/>
    <w:rsid w:val="00860355"/>
    <w:rsid w:val="00860FB2"/>
    <w:rsid w:val="008616BC"/>
    <w:rsid w:val="00861879"/>
    <w:rsid w:val="00861992"/>
    <w:rsid w:val="00861B93"/>
    <w:rsid w:val="0086203B"/>
    <w:rsid w:val="00864157"/>
    <w:rsid w:val="00864E0C"/>
    <w:rsid w:val="008654C3"/>
    <w:rsid w:val="00866047"/>
    <w:rsid w:val="008660C9"/>
    <w:rsid w:val="00866498"/>
    <w:rsid w:val="00866C29"/>
    <w:rsid w:val="00866F51"/>
    <w:rsid w:val="00867D5A"/>
    <w:rsid w:val="008704CA"/>
    <w:rsid w:val="00870ADA"/>
    <w:rsid w:val="00871576"/>
    <w:rsid w:val="00871F2E"/>
    <w:rsid w:val="00872DAA"/>
    <w:rsid w:val="0087314E"/>
    <w:rsid w:val="00873245"/>
    <w:rsid w:val="00874A7B"/>
    <w:rsid w:val="008758EE"/>
    <w:rsid w:val="00875F6E"/>
    <w:rsid w:val="00876055"/>
    <w:rsid w:val="00876540"/>
    <w:rsid w:val="00876984"/>
    <w:rsid w:val="00876A2C"/>
    <w:rsid w:val="00876B3D"/>
    <w:rsid w:val="008776FD"/>
    <w:rsid w:val="008777A0"/>
    <w:rsid w:val="0087781B"/>
    <w:rsid w:val="00880FFF"/>
    <w:rsid w:val="008816B2"/>
    <w:rsid w:val="00882667"/>
    <w:rsid w:val="00882D3F"/>
    <w:rsid w:val="00882FC0"/>
    <w:rsid w:val="00883277"/>
    <w:rsid w:val="008836B3"/>
    <w:rsid w:val="008838BD"/>
    <w:rsid w:val="00883C33"/>
    <w:rsid w:val="008853B7"/>
    <w:rsid w:val="008858F5"/>
    <w:rsid w:val="008870B7"/>
    <w:rsid w:val="008872B4"/>
    <w:rsid w:val="0089095C"/>
    <w:rsid w:val="00891374"/>
    <w:rsid w:val="008915E8"/>
    <w:rsid w:val="00892293"/>
    <w:rsid w:val="008926FF"/>
    <w:rsid w:val="00892F5B"/>
    <w:rsid w:val="00893ED1"/>
    <w:rsid w:val="008940EE"/>
    <w:rsid w:val="008953BB"/>
    <w:rsid w:val="0089608A"/>
    <w:rsid w:val="008977AA"/>
    <w:rsid w:val="008A076D"/>
    <w:rsid w:val="008A2444"/>
    <w:rsid w:val="008A2CBA"/>
    <w:rsid w:val="008A3FC8"/>
    <w:rsid w:val="008A44B8"/>
    <w:rsid w:val="008A466C"/>
    <w:rsid w:val="008A5CBE"/>
    <w:rsid w:val="008A61AC"/>
    <w:rsid w:val="008A6E3E"/>
    <w:rsid w:val="008A7A48"/>
    <w:rsid w:val="008B00BA"/>
    <w:rsid w:val="008B0204"/>
    <w:rsid w:val="008B22E0"/>
    <w:rsid w:val="008B31E5"/>
    <w:rsid w:val="008B3517"/>
    <w:rsid w:val="008B3CAA"/>
    <w:rsid w:val="008B3CC0"/>
    <w:rsid w:val="008B42A8"/>
    <w:rsid w:val="008B4311"/>
    <w:rsid w:val="008B46FE"/>
    <w:rsid w:val="008B53D9"/>
    <w:rsid w:val="008C0628"/>
    <w:rsid w:val="008C0833"/>
    <w:rsid w:val="008C0BC2"/>
    <w:rsid w:val="008C0F53"/>
    <w:rsid w:val="008C286D"/>
    <w:rsid w:val="008C34B3"/>
    <w:rsid w:val="008C47A3"/>
    <w:rsid w:val="008C5677"/>
    <w:rsid w:val="008C5F8E"/>
    <w:rsid w:val="008D09D6"/>
    <w:rsid w:val="008D12E5"/>
    <w:rsid w:val="008D1956"/>
    <w:rsid w:val="008D1C2A"/>
    <w:rsid w:val="008D1D71"/>
    <w:rsid w:val="008D1E6A"/>
    <w:rsid w:val="008D23E8"/>
    <w:rsid w:val="008D28E3"/>
    <w:rsid w:val="008D3310"/>
    <w:rsid w:val="008D5A83"/>
    <w:rsid w:val="008D5EEF"/>
    <w:rsid w:val="008D6044"/>
    <w:rsid w:val="008D6D58"/>
    <w:rsid w:val="008D76F9"/>
    <w:rsid w:val="008E01CB"/>
    <w:rsid w:val="008E0B5C"/>
    <w:rsid w:val="008E1852"/>
    <w:rsid w:val="008E2DF2"/>
    <w:rsid w:val="008E41EE"/>
    <w:rsid w:val="008E4294"/>
    <w:rsid w:val="008E500D"/>
    <w:rsid w:val="008E505C"/>
    <w:rsid w:val="008E5A4F"/>
    <w:rsid w:val="008E72D3"/>
    <w:rsid w:val="008F04BB"/>
    <w:rsid w:val="008F1DF6"/>
    <w:rsid w:val="008F2546"/>
    <w:rsid w:val="008F28C3"/>
    <w:rsid w:val="008F3658"/>
    <w:rsid w:val="008F3990"/>
    <w:rsid w:val="008F3AEC"/>
    <w:rsid w:val="008F4096"/>
    <w:rsid w:val="008F4128"/>
    <w:rsid w:val="008F4173"/>
    <w:rsid w:val="008F5429"/>
    <w:rsid w:val="008F564B"/>
    <w:rsid w:val="008F64AD"/>
    <w:rsid w:val="008F7BDD"/>
    <w:rsid w:val="008F7C35"/>
    <w:rsid w:val="0090037B"/>
    <w:rsid w:val="00900CD1"/>
    <w:rsid w:val="00901175"/>
    <w:rsid w:val="009016C4"/>
    <w:rsid w:val="00901F9C"/>
    <w:rsid w:val="00902AF2"/>
    <w:rsid w:val="00902FB5"/>
    <w:rsid w:val="0090437A"/>
    <w:rsid w:val="00906037"/>
    <w:rsid w:val="009063A2"/>
    <w:rsid w:val="00906467"/>
    <w:rsid w:val="00906837"/>
    <w:rsid w:val="00906F63"/>
    <w:rsid w:val="00906FED"/>
    <w:rsid w:val="009103DD"/>
    <w:rsid w:val="00910940"/>
    <w:rsid w:val="00911266"/>
    <w:rsid w:val="0091210D"/>
    <w:rsid w:val="0091233C"/>
    <w:rsid w:val="00912CCE"/>
    <w:rsid w:val="00912EF5"/>
    <w:rsid w:val="00913A5E"/>
    <w:rsid w:val="00914BAD"/>
    <w:rsid w:val="009159ED"/>
    <w:rsid w:val="00915BD5"/>
    <w:rsid w:val="00916BEA"/>
    <w:rsid w:val="009175D6"/>
    <w:rsid w:val="00917DAC"/>
    <w:rsid w:val="00920785"/>
    <w:rsid w:val="00920810"/>
    <w:rsid w:val="00920E31"/>
    <w:rsid w:val="009211D3"/>
    <w:rsid w:val="0092130A"/>
    <w:rsid w:val="00921FE5"/>
    <w:rsid w:val="00922F52"/>
    <w:rsid w:val="00923093"/>
    <w:rsid w:val="00923910"/>
    <w:rsid w:val="00924FEE"/>
    <w:rsid w:val="009250FF"/>
    <w:rsid w:val="0092561D"/>
    <w:rsid w:val="009262C8"/>
    <w:rsid w:val="00926E44"/>
    <w:rsid w:val="00926EF6"/>
    <w:rsid w:val="00927735"/>
    <w:rsid w:val="00930A7E"/>
    <w:rsid w:val="00930E54"/>
    <w:rsid w:val="00931D65"/>
    <w:rsid w:val="00932006"/>
    <w:rsid w:val="00932079"/>
    <w:rsid w:val="0093357F"/>
    <w:rsid w:val="009335F8"/>
    <w:rsid w:val="00933800"/>
    <w:rsid w:val="00933D42"/>
    <w:rsid w:val="009340B9"/>
    <w:rsid w:val="00934FBE"/>
    <w:rsid w:val="00935185"/>
    <w:rsid w:val="00935FAF"/>
    <w:rsid w:val="009364F1"/>
    <w:rsid w:val="00937B92"/>
    <w:rsid w:val="00937DB7"/>
    <w:rsid w:val="00937EDD"/>
    <w:rsid w:val="0094032F"/>
    <w:rsid w:val="0094037E"/>
    <w:rsid w:val="00941743"/>
    <w:rsid w:val="00941FA7"/>
    <w:rsid w:val="00942BE2"/>
    <w:rsid w:val="00943F4C"/>
    <w:rsid w:val="0094455A"/>
    <w:rsid w:val="00944F23"/>
    <w:rsid w:val="009453A1"/>
    <w:rsid w:val="009463D8"/>
    <w:rsid w:val="00947738"/>
    <w:rsid w:val="00951E70"/>
    <w:rsid w:val="00953708"/>
    <w:rsid w:val="00953E5B"/>
    <w:rsid w:val="00954211"/>
    <w:rsid w:val="00955613"/>
    <w:rsid w:val="009556EF"/>
    <w:rsid w:val="00955F21"/>
    <w:rsid w:val="0095616F"/>
    <w:rsid w:val="0095653E"/>
    <w:rsid w:val="00956E96"/>
    <w:rsid w:val="00960605"/>
    <w:rsid w:val="009606E5"/>
    <w:rsid w:val="0096161E"/>
    <w:rsid w:val="0096203B"/>
    <w:rsid w:val="0096232E"/>
    <w:rsid w:val="009637A2"/>
    <w:rsid w:val="009638B8"/>
    <w:rsid w:val="00963E4E"/>
    <w:rsid w:val="00966962"/>
    <w:rsid w:val="009670FC"/>
    <w:rsid w:val="00967D76"/>
    <w:rsid w:val="0097128B"/>
    <w:rsid w:val="00971A45"/>
    <w:rsid w:val="00971B14"/>
    <w:rsid w:val="00971E98"/>
    <w:rsid w:val="00972521"/>
    <w:rsid w:val="00972739"/>
    <w:rsid w:val="00972F5F"/>
    <w:rsid w:val="00974751"/>
    <w:rsid w:val="0097503D"/>
    <w:rsid w:val="0097547C"/>
    <w:rsid w:val="00975AB1"/>
    <w:rsid w:val="00975B59"/>
    <w:rsid w:val="0097648D"/>
    <w:rsid w:val="0097692C"/>
    <w:rsid w:val="0098049E"/>
    <w:rsid w:val="00982705"/>
    <w:rsid w:val="00983BD2"/>
    <w:rsid w:val="00983DCB"/>
    <w:rsid w:val="00983FBD"/>
    <w:rsid w:val="0098485C"/>
    <w:rsid w:val="009863EB"/>
    <w:rsid w:val="0098670C"/>
    <w:rsid w:val="0098679D"/>
    <w:rsid w:val="00986EA2"/>
    <w:rsid w:val="00986F75"/>
    <w:rsid w:val="00987184"/>
    <w:rsid w:val="0098792F"/>
    <w:rsid w:val="00990D12"/>
    <w:rsid w:val="009911B0"/>
    <w:rsid w:val="00992D19"/>
    <w:rsid w:val="009938CC"/>
    <w:rsid w:val="00994110"/>
    <w:rsid w:val="0099484D"/>
    <w:rsid w:val="00995B1F"/>
    <w:rsid w:val="00996C18"/>
    <w:rsid w:val="00997021"/>
    <w:rsid w:val="009A05A7"/>
    <w:rsid w:val="009A0D0E"/>
    <w:rsid w:val="009A1314"/>
    <w:rsid w:val="009A21BF"/>
    <w:rsid w:val="009A28CB"/>
    <w:rsid w:val="009A3194"/>
    <w:rsid w:val="009A5578"/>
    <w:rsid w:val="009A5585"/>
    <w:rsid w:val="009A5F62"/>
    <w:rsid w:val="009B007E"/>
    <w:rsid w:val="009B0082"/>
    <w:rsid w:val="009B0335"/>
    <w:rsid w:val="009B0356"/>
    <w:rsid w:val="009B0548"/>
    <w:rsid w:val="009B0F53"/>
    <w:rsid w:val="009B1C33"/>
    <w:rsid w:val="009B2605"/>
    <w:rsid w:val="009B2A37"/>
    <w:rsid w:val="009B2C2C"/>
    <w:rsid w:val="009B2EF4"/>
    <w:rsid w:val="009B2FB8"/>
    <w:rsid w:val="009B3BE4"/>
    <w:rsid w:val="009B468B"/>
    <w:rsid w:val="009B4702"/>
    <w:rsid w:val="009B4ABA"/>
    <w:rsid w:val="009C14B3"/>
    <w:rsid w:val="009C158E"/>
    <w:rsid w:val="009C16EA"/>
    <w:rsid w:val="009C1917"/>
    <w:rsid w:val="009C2DEF"/>
    <w:rsid w:val="009C511E"/>
    <w:rsid w:val="009C51D1"/>
    <w:rsid w:val="009C521D"/>
    <w:rsid w:val="009C52CF"/>
    <w:rsid w:val="009C58F9"/>
    <w:rsid w:val="009C5FDD"/>
    <w:rsid w:val="009C6C29"/>
    <w:rsid w:val="009C73F3"/>
    <w:rsid w:val="009D07B5"/>
    <w:rsid w:val="009D113D"/>
    <w:rsid w:val="009D1B21"/>
    <w:rsid w:val="009D1CB3"/>
    <w:rsid w:val="009D28F4"/>
    <w:rsid w:val="009D316A"/>
    <w:rsid w:val="009D3957"/>
    <w:rsid w:val="009D5662"/>
    <w:rsid w:val="009D58BA"/>
    <w:rsid w:val="009D5E64"/>
    <w:rsid w:val="009D5ECA"/>
    <w:rsid w:val="009D6AC7"/>
    <w:rsid w:val="009D7355"/>
    <w:rsid w:val="009D7AAA"/>
    <w:rsid w:val="009D7D3A"/>
    <w:rsid w:val="009D7D47"/>
    <w:rsid w:val="009E180F"/>
    <w:rsid w:val="009E31B6"/>
    <w:rsid w:val="009E386A"/>
    <w:rsid w:val="009E414C"/>
    <w:rsid w:val="009E4681"/>
    <w:rsid w:val="009E4EA6"/>
    <w:rsid w:val="009E5175"/>
    <w:rsid w:val="009E5596"/>
    <w:rsid w:val="009E5AB1"/>
    <w:rsid w:val="009E714B"/>
    <w:rsid w:val="009E760E"/>
    <w:rsid w:val="009F1DE7"/>
    <w:rsid w:val="009F20EC"/>
    <w:rsid w:val="009F211C"/>
    <w:rsid w:val="009F2EC1"/>
    <w:rsid w:val="009F3E62"/>
    <w:rsid w:val="009F444A"/>
    <w:rsid w:val="009F4C43"/>
    <w:rsid w:val="009F63D9"/>
    <w:rsid w:val="009F723E"/>
    <w:rsid w:val="00A0114D"/>
    <w:rsid w:val="00A048E1"/>
    <w:rsid w:val="00A050EE"/>
    <w:rsid w:val="00A054EB"/>
    <w:rsid w:val="00A115AB"/>
    <w:rsid w:val="00A116C0"/>
    <w:rsid w:val="00A11A2D"/>
    <w:rsid w:val="00A124AD"/>
    <w:rsid w:val="00A126E6"/>
    <w:rsid w:val="00A13D0D"/>
    <w:rsid w:val="00A13D54"/>
    <w:rsid w:val="00A14262"/>
    <w:rsid w:val="00A14AFF"/>
    <w:rsid w:val="00A16D7B"/>
    <w:rsid w:val="00A16E93"/>
    <w:rsid w:val="00A16EF2"/>
    <w:rsid w:val="00A16F3F"/>
    <w:rsid w:val="00A173F2"/>
    <w:rsid w:val="00A239D5"/>
    <w:rsid w:val="00A23ABA"/>
    <w:rsid w:val="00A2465F"/>
    <w:rsid w:val="00A24820"/>
    <w:rsid w:val="00A262ED"/>
    <w:rsid w:val="00A2638E"/>
    <w:rsid w:val="00A27358"/>
    <w:rsid w:val="00A30135"/>
    <w:rsid w:val="00A31274"/>
    <w:rsid w:val="00A32203"/>
    <w:rsid w:val="00A32E23"/>
    <w:rsid w:val="00A3357C"/>
    <w:rsid w:val="00A33B21"/>
    <w:rsid w:val="00A34633"/>
    <w:rsid w:val="00A349A6"/>
    <w:rsid w:val="00A34C98"/>
    <w:rsid w:val="00A356BD"/>
    <w:rsid w:val="00A3746A"/>
    <w:rsid w:val="00A4015D"/>
    <w:rsid w:val="00A40277"/>
    <w:rsid w:val="00A40B3F"/>
    <w:rsid w:val="00A42801"/>
    <w:rsid w:val="00A43C71"/>
    <w:rsid w:val="00A4530B"/>
    <w:rsid w:val="00A458A0"/>
    <w:rsid w:val="00A45F87"/>
    <w:rsid w:val="00A466CE"/>
    <w:rsid w:val="00A46878"/>
    <w:rsid w:val="00A46F81"/>
    <w:rsid w:val="00A4723C"/>
    <w:rsid w:val="00A4792D"/>
    <w:rsid w:val="00A507F2"/>
    <w:rsid w:val="00A51A60"/>
    <w:rsid w:val="00A51CE1"/>
    <w:rsid w:val="00A52316"/>
    <w:rsid w:val="00A527D3"/>
    <w:rsid w:val="00A538E2"/>
    <w:rsid w:val="00A53E39"/>
    <w:rsid w:val="00A548CC"/>
    <w:rsid w:val="00A5545A"/>
    <w:rsid w:val="00A55C59"/>
    <w:rsid w:val="00A56387"/>
    <w:rsid w:val="00A56912"/>
    <w:rsid w:val="00A56AE9"/>
    <w:rsid w:val="00A56B90"/>
    <w:rsid w:val="00A56CBA"/>
    <w:rsid w:val="00A6015A"/>
    <w:rsid w:val="00A60208"/>
    <w:rsid w:val="00A613D9"/>
    <w:rsid w:val="00A61D77"/>
    <w:rsid w:val="00A62850"/>
    <w:rsid w:val="00A635D2"/>
    <w:rsid w:val="00A643A9"/>
    <w:rsid w:val="00A64828"/>
    <w:rsid w:val="00A67307"/>
    <w:rsid w:val="00A67472"/>
    <w:rsid w:val="00A71189"/>
    <w:rsid w:val="00A72713"/>
    <w:rsid w:val="00A72C20"/>
    <w:rsid w:val="00A732B0"/>
    <w:rsid w:val="00A73EBE"/>
    <w:rsid w:val="00A742DE"/>
    <w:rsid w:val="00A747C4"/>
    <w:rsid w:val="00A74F5B"/>
    <w:rsid w:val="00A74FB4"/>
    <w:rsid w:val="00A76CAA"/>
    <w:rsid w:val="00A77259"/>
    <w:rsid w:val="00A7775D"/>
    <w:rsid w:val="00A82714"/>
    <w:rsid w:val="00A8271D"/>
    <w:rsid w:val="00A82940"/>
    <w:rsid w:val="00A82B37"/>
    <w:rsid w:val="00A83EB5"/>
    <w:rsid w:val="00A840C8"/>
    <w:rsid w:val="00A8481E"/>
    <w:rsid w:val="00A84D7E"/>
    <w:rsid w:val="00A85194"/>
    <w:rsid w:val="00A8581B"/>
    <w:rsid w:val="00A85EC8"/>
    <w:rsid w:val="00A86146"/>
    <w:rsid w:val="00A86893"/>
    <w:rsid w:val="00A90DF1"/>
    <w:rsid w:val="00A9121E"/>
    <w:rsid w:val="00A930C0"/>
    <w:rsid w:val="00A94A21"/>
    <w:rsid w:val="00A952D0"/>
    <w:rsid w:val="00A9546A"/>
    <w:rsid w:val="00A95650"/>
    <w:rsid w:val="00A96F10"/>
    <w:rsid w:val="00AA01E5"/>
    <w:rsid w:val="00AA1563"/>
    <w:rsid w:val="00AA162F"/>
    <w:rsid w:val="00AA2476"/>
    <w:rsid w:val="00AA289B"/>
    <w:rsid w:val="00AA2CE1"/>
    <w:rsid w:val="00AA31CA"/>
    <w:rsid w:val="00AA4141"/>
    <w:rsid w:val="00AA4952"/>
    <w:rsid w:val="00AA4A0E"/>
    <w:rsid w:val="00AA4EE7"/>
    <w:rsid w:val="00AA6123"/>
    <w:rsid w:val="00AA6B11"/>
    <w:rsid w:val="00AA7828"/>
    <w:rsid w:val="00AA7A82"/>
    <w:rsid w:val="00AA7CB6"/>
    <w:rsid w:val="00AB01A1"/>
    <w:rsid w:val="00AB0C7F"/>
    <w:rsid w:val="00AB2DDA"/>
    <w:rsid w:val="00AB4B82"/>
    <w:rsid w:val="00AB57DD"/>
    <w:rsid w:val="00AB58DB"/>
    <w:rsid w:val="00AB5F6E"/>
    <w:rsid w:val="00AB619C"/>
    <w:rsid w:val="00AB76E6"/>
    <w:rsid w:val="00AC1219"/>
    <w:rsid w:val="00AC18E0"/>
    <w:rsid w:val="00AC36E9"/>
    <w:rsid w:val="00AC3968"/>
    <w:rsid w:val="00AC4372"/>
    <w:rsid w:val="00AC4D7E"/>
    <w:rsid w:val="00AC55CF"/>
    <w:rsid w:val="00AC5AE8"/>
    <w:rsid w:val="00AC5DBF"/>
    <w:rsid w:val="00AC5F74"/>
    <w:rsid w:val="00AC647F"/>
    <w:rsid w:val="00AC6664"/>
    <w:rsid w:val="00AC6932"/>
    <w:rsid w:val="00AC6955"/>
    <w:rsid w:val="00AC6A90"/>
    <w:rsid w:val="00AC7A9A"/>
    <w:rsid w:val="00AC7B44"/>
    <w:rsid w:val="00AC7C7A"/>
    <w:rsid w:val="00AD0153"/>
    <w:rsid w:val="00AD0ABD"/>
    <w:rsid w:val="00AD1A41"/>
    <w:rsid w:val="00AD2066"/>
    <w:rsid w:val="00AD2751"/>
    <w:rsid w:val="00AD294F"/>
    <w:rsid w:val="00AD2D5F"/>
    <w:rsid w:val="00AD41FF"/>
    <w:rsid w:val="00AD48A2"/>
    <w:rsid w:val="00AD7378"/>
    <w:rsid w:val="00AD7B00"/>
    <w:rsid w:val="00AD7ED8"/>
    <w:rsid w:val="00AE0230"/>
    <w:rsid w:val="00AE2411"/>
    <w:rsid w:val="00AE3601"/>
    <w:rsid w:val="00AE4423"/>
    <w:rsid w:val="00AE4FAF"/>
    <w:rsid w:val="00AE6475"/>
    <w:rsid w:val="00AE7E7D"/>
    <w:rsid w:val="00AF1210"/>
    <w:rsid w:val="00AF17D0"/>
    <w:rsid w:val="00AF208D"/>
    <w:rsid w:val="00AF2A13"/>
    <w:rsid w:val="00AF2BF2"/>
    <w:rsid w:val="00AF3770"/>
    <w:rsid w:val="00AF48EC"/>
    <w:rsid w:val="00AF4DFB"/>
    <w:rsid w:val="00AF61C3"/>
    <w:rsid w:val="00AF623F"/>
    <w:rsid w:val="00B0073C"/>
    <w:rsid w:val="00B00AEB"/>
    <w:rsid w:val="00B00DAA"/>
    <w:rsid w:val="00B014CD"/>
    <w:rsid w:val="00B01C94"/>
    <w:rsid w:val="00B01D2C"/>
    <w:rsid w:val="00B02156"/>
    <w:rsid w:val="00B02B05"/>
    <w:rsid w:val="00B02F46"/>
    <w:rsid w:val="00B0392F"/>
    <w:rsid w:val="00B04096"/>
    <w:rsid w:val="00B04EAB"/>
    <w:rsid w:val="00B07B77"/>
    <w:rsid w:val="00B07E62"/>
    <w:rsid w:val="00B1036D"/>
    <w:rsid w:val="00B104A7"/>
    <w:rsid w:val="00B10638"/>
    <w:rsid w:val="00B10C3A"/>
    <w:rsid w:val="00B11599"/>
    <w:rsid w:val="00B11BBA"/>
    <w:rsid w:val="00B11D03"/>
    <w:rsid w:val="00B11F8C"/>
    <w:rsid w:val="00B12E5E"/>
    <w:rsid w:val="00B1327B"/>
    <w:rsid w:val="00B13EC2"/>
    <w:rsid w:val="00B14368"/>
    <w:rsid w:val="00B1513F"/>
    <w:rsid w:val="00B1542E"/>
    <w:rsid w:val="00B1677A"/>
    <w:rsid w:val="00B20E31"/>
    <w:rsid w:val="00B23897"/>
    <w:rsid w:val="00B247D3"/>
    <w:rsid w:val="00B24D8A"/>
    <w:rsid w:val="00B2555F"/>
    <w:rsid w:val="00B25F3B"/>
    <w:rsid w:val="00B269E8"/>
    <w:rsid w:val="00B30EC6"/>
    <w:rsid w:val="00B312B0"/>
    <w:rsid w:val="00B31B69"/>
    <w:rsid w:val="00B31DDD"/>
    <w:rsid w:val="00B31E4D"/>
    <w:rsid w:val="00B3233C"/>
    <w:rsid w:val="00B325B0"/>
    <w:rsid w:val="00B32855"/>
    <w:rsid w:val="00B3363A"/>
    <w:rsid w:val="00B36D99"/>
    <w:rsid w:val="00B37031"/>
    <w:rsid w:val="00B40454"/>
    <w:rsid w:val="00B40A1C"/>
    <w:rsid w:val="00B40EA7"/>
    <w:rsid w:val="00B415B8"/>
    <w:rsid w:val="00B416A6"/>
    <w:rsid w:val="00B419C3"/>
    <w:rsid w:val="00B435B1"/>
    <w:rsid w:val="00B438E4"/>
    <w:rsid w:val="00B43A89"/>
    <w:rsid w:val="00B43B6C"/>
    <w:rsid w:val="00B4401A"/>
    <w:rsid w:val="00B4438A"/>
    <w:rsid w:val="00B4488A"/>
    <w:rsid w:val="00B44A48"/>
    <w:rsid w:val="00B4618D"/>
    <w:rsid w:val="00B465B0"/>
    <w:rsid w:val="00B46B89"/>
    <w:rsid w:val="00B52A18"/>
    <w:rsid w:val="00B52F67"/>
    <w:rsid w:val="00B545AB"/>
    <w:rsid w:val="00B546BB"/>
    <w:rsid w:val="00B56B9F"/>
    <w:rsid w:val="00B56CFD"/>
    <w:rsid w:val="00B57448"/>
    <w:rsid w:val="00B57AFF"/>
    <w:rsid w:val="00B61BDD"/>
    <w:rsid w:val="00B623F0"/>
    <w:rsid w:val="00B6395F"/>
    <w:rsid w:val="00B63D39"/>
    <w:rsid w:val="00B64E5C"/>
    <w:rsid w:val="00B6538F"/>
    <w:rsid w:val="00B655AB"/>
    <w:rsid w:val="00B6594F"/>
    <w:rsid w:val="00B65CDF"/>
    <w:rsid w:val="00B662D2"/>
    <w:rsid w:val="00B706B0"/>
    <w:rsid w:val="00B706BB"/>
    <w:rsid w:val="00B70EC9"/>
    <w:rsid w:val="00B7176B"/>
    <w:rsid w:val="00B71950"/>
    <w:rsid w:val="00B719BA"/>
    <w:rsid w:val="00B7353B"/>
    <w:rsid w:val="00B73AFC"/>
    <w:rsid w:val="00B744DD"/>
    <w:rsid w:val="00B7464B"/>
    <w:rsid w:val="00B819DE"/>
    <w:rsid w:val="00B81B0A"/>
    <w:rsid w:val="00B828FB"/>
    <w:rsid w:val="00B829F9"/>
    <w:rsid w:val="00B831DC"/>
    <w:rsid w:val="00B83D6F"/>
    <w:rsid w:val="00B84D74"/>
    <w:rsid w:val="00B863F0"/>
    <w:rsid w:val="00B86DE7"/>
    <w:rsid w:val="00B8750F"/>
    <w:rsid w:val="00B9047B"/>
    <w:rsid w:val="00B91198"/>
    <w:rsid w:val="00B91F06"/>
    <w:rsid w:val="00B93BB7"/>
    <w:rsid w:val="00B9571B"/>
    <w:rsid w:val="00B95D29"/>
    <w:rsid w:val="00B960A1"/>
    <w:rsid w:val="00B961FB"/>
    <w:rsid w:val="00B97624"/>
    <w:rsid w:val="00BA01A0"/>
    <w:rsid w:val="00BA023F"/>
    <w:rsid w:val="00BA08B6"/>
    <w:rsid w:val="00BA0A61"/>
    <w:rsid w:val="00BA2BF9"/>
    <w:rsid w:val="00BA3296"/>
    <w:rsid w:val="00BA3734"/>
    <w:rsid w:val="00BA503B"/>
    <w:rsid w:val="00BA596D"/>
    <w:rsid w:val="00BA5994"/>
    <w:rsid w:val="00BA693C"/>
    <w:rsid w:val="00BA7896"/>
    <w:rsid w:val="00BA7A23"/>
    <w:rsid w:val="00BA7A63"/>
    <w:rsid w:val="00BB0622"/>
    <w:rsid w:val="00BB0D0E"/>
    <w:rsid w:val="00BB15DF"/>
    <w:rsid w:val="00BB1882"/>
    <w:rsid w:val="00BB1CB2"/>
    <w:rsid w:val="00BB1F1B"/>
    <w:rsid w:val="00BB2085"/>
    <w:rsid w:val="00BB257C"/>
    <w:rsid w:val="00BB262C"/>
    <w:rsid w:val="00BB2634"/>
    <w:rsid w:val="00BB2777"/>
    <w:rsid w:val="00BB3DBF"/>
    <w:rsid w:val="00BB4BFC"/>
    <w:rsid w:val="00BB557C"/>
    <w:rsid w:val="00BB5C1D"/>
    <w:rsid w:val="00BB620B"/>
    <w:rsid w:val="00BB6ADC"/>
    <w:rsid w:val="00BB75D9"/>
    <w:rsid w:val="00BB784C"/>
    <w:rsid w:val="00BC065B"/>
    <w:rsid w:val="00BC109C"/>
    <w:rsid w:val="00BC15E3"/>
    <w:rsid w:val="00BC1683"/>
    <w:rsid w:val="00BC1F8E"/>
    <w:rsid w:val="00BC3136"/>
    <w:rsid w:val="00BC36C8"/>
    <w:rsid w:val="00BC385A"/>
    <w:rsid w:val="00BC3CC0"/>
    <w:rsid w:val="00BC4789"/>
    <w:rsid w:val="00BC5D6B"/>
    <w:rsid w:val="00BC5E0F"/>
    <w:rsid w:val="00BC5FDF"/>
    <w:rsid w:val="00BD0484"/>
    <w:rsid w:val="00BD05E0"/>
    <w:rsid w:val="00BD0694"/>
    <w:rsid w:val="00BD0D60"/>
    <w:rsid w:val="00BD10E1"/>
    <w:rsid w:val="00BD1E24"/>
    <w:rsid w:val="00BD2024"/>
    <w:rsid w:val="00BD2F1D"/>
    <w:rsid w:val="00BD3D2D"/>
    <w:rsid w:val="00BD3E22"/>
    <w:rsid w:val="00BD4432"/>
    <w:rsid w:val="00BD5784"/>
    <w:rsid w:val="00BD7141"/>
    <w:rsid w:val="00BD7C2A"/>
    <w:rsid w:val="00BE054C"/>
    <w:rsid w:val="00BE19EE"/>
    <w:rsid w:val="00BE3391"/>
    <w:rsid w:val="00BE493B"/>
    <w:rsid w:val="00BE57E9"/>
    <w:rsid w:val="00BE5C08"/>
    <w:rsid w:val="00BE5EB8"/>
    <w:rsid w:val="00BE795E"/>
    <w:rsid w:val="00BF09D3"/>
    <w:rsid w:val="00BF1091"/>
    <w:rsid w:val="00BF11AE"/>
    <w:rsid w:val="00BF12B3"/>
    <w:rsid w:val="00BF1631"/>
    <w:rsid w:val="00BF2DB6"/>
    <w:rsid w:val="00BF48D7"/>
    <w:rsid w:val="00BF4BF0"/>
    <w:rsid w:val="00BF5126"/>
    <w:rsid w:val="00BF5A66"/>
    <w:rsid w:val="00BF5B81"/>
    <w:rsid w:val="00BF6252"/>
    <w:rsid w:val="00BF7940"/>
    <w:rsid w:val="00C0000F"/>
    <w:rsid w:val="00C00791"/>
    <w:rsid w:val="00C02864"/>
    <w:rsid w:val="00C02EE3"/>
    <w:rsid w:val="00C02FC7"/>
    <w:rsid w:val="00C038A3"/>
    <w:rsid w:val="00C03E4F"/>
    <w:rsid w:val="00C045B7"/>
    <w:rsid w:val="00C049A6"/>
    <w:rsid w:val="00C05558"/>
    <w:rsid w:val="00C05E68"/>
    <w:rsid w:val="00C068B3"/>
    <w:rsid w:val="00C06E5A"/>
    <w:rsid w:val="00C07069"/>
    <w:rsid w:val="00C101CF"/>
    <w:rsid w:val="00C10D0D"/>
    <w:rsid w:val="00C11422"/>
    <w:rsid w:val="00C117C5"/>
    <w:rsid w:val="00C14531"/>
    <w:rsid w:val="00C145CE"/>
    <w:rsid w:val="00C146B6"/>
    <w:rsid w:val="00C14CBD"/>
    <w:rsid w:val="00C14DE0"/>
    <w:rsid w:val="00C15A51"/>
    <w:rsid w:val="00C162B2"/>
    <w:rsid w:val="00C1645B"/>
    <w:rsid w:val="00C1647B"/>
    <w:rsid w:val="00C1713A"/>
    <w:rsid w:val="00C2079E"/>
    <w:rsid w:val="00C208FF"/>
    <w:rsid w:val="00C21539"/>
    <w:rsid w:val="00C218C1"/>
    <w:rsid w:val="00C22864"/>
    <w:rsid w:val="00C23182"/>
    <w:rsid w:val="00C23280"/>
    <w:rsid w:val="00C238EB"/>
    <w:rsid w:val="00C23BE4"/>
    <w:rsid w:val="00C24D76"/>
    <w:rsid w:val="00C252F2"/>
    <w:rsid w:val="00C25DF7"/>
    <w:rsid w:val="00C2656A"/>
    <w:rsid w:val="00C274DF"/>
    <w:rsid w:val="00C27764"/>
    <w:rsid w:val="00C30F7A"/>
    <w:rsid w:val="00C31B86"/>
    <w:rsid w:val="00C31C5B"/>
    <w:rsid w:val="00C32832"/>
    <w:rsid w:val="00C33729"/>
    <w:rsid w:val="00C338E8"/>
    <w:rsid w:val="00C34EA5"/>
    <w:rsid w:val="00C36DB9"/>
    <w:rsid w:val="00C37893"/>
    <w:rsid w:val="00C37B4A"/>
    <w:rsid w:val="00C37FBD"/>
    <w:rsid w:val="00C40C1D"/>
    <w:rsid w:val="00C41D88"/>
    <w:rsid w:val="00C4286D"/>
    <w:rsid w:val="00C43083"/>
    <w:rsid w:val="00C44782"/>
    <w:rsid w:val="00C44A16"/>
    <w:rsid w:val="00C46CDA"/>
    <w:rsid w:val="00C4759C"/>
    <w:rsid w:val="00C50116"/>
    <w:rsid w:val="00C50926"/>
    <w:rsid w:val="00C50A27"/>
    <w:rsid w:val="00C51979"/>
    <w:rsid w:val="00C51F92"/>
    <w:rsid w:val="00C54535"/>
    <w:rsid w:val="00C54AE4"/>
    <w:rsid w:val="00C54DDD"/>
    <w:rsid w:val="00C56AC4"/>
    <w:rsid w:val="00C570F0"/>
    <w:rsid w:val="00C57B2E"/>
    <w:rsid w:val="00C60256"/>
    <w:rsid w:val="00C60D96"/>
    <w:rsid w:val="00C6198A"/>
    <w:rsid w:val="00C61D25"/>
    <w:rsid w:val="00C6201A"/>
    <w:rsid w:val="00C627F7"/>
    <w:rsid w:val="00C629EF"/>
    <w:rsid w:val="00C63D9C"/>
    <w:rsid w:val="00C65339"/>
    <w:rsid w:val="00C65765"/>
    <w:rsid w:val="00C66CB7"/>
    <w:rsid w:val="00C66F60"/>
    <w:rsid w:val="00C6783E"/>
    <w:rsid w:val="00C67C92"/>
    <w:rsid w:val="00C67FE6"/>
    <w:rsid w:val="00C70AC0"/>
    <w:rsid w:val="00C70D58"/>
    <w:rsid w:val="00C70E43"/>
    <w:rsid w:val="00C71EAD"/>
    <w:rsid w:val="00C72203"/>
    <w:rsid w:val="00C7272A"/>
    <w:rsid w:val="00C73267"/>
    <w:rsid w:val="00C743B4"/>
    <w:rsid w:val="00C749D9"/>
    <w:rsid w:val="00C752B8"/>
    <w:rsid w:val="00C76635"/>
    <w:rsid w:val="00C81794"/>
    <w:rsid w:val="00C81B26"/>
    <w:rsid w:val="00C82DCD"/>
    <w:rsid w:val="00C84193"/>
    <w:rsid w:val="00C84A0A"/>
    <w:rsid w:val="00C85370"/>
    <w:rsid w:val="00C856D5"/>
    <w:rsid w:val="00C85886"/>
    <w:rsid w:val="00C85DB2"/>
    <w:rsid w:val="00C86F04"/>
    <w:rsid w:val="00C8720D"/>
    <w:rsid w:val="00C87A01"/>
    <w:rsid w:val="00C87F0A"/>
    <w:rsid w:val="00C914A6"/>
    <w:rsid w:val="00C91795"/>
    <w:rsid w:val="00C92244"/>
    <w:rsid w:val="00C92354"/>
    <w:rsid w:val="00C93094"/>
    <w:rsid w:val="00C936D2"/>
    <w:rsid w:val="00C93F81"/>
    <w:rsid w:val="00C95D90"/>
    <w:rsid w:val="00C97ACE"/>
    <w:rsid w:val="00CA04AF"/>
    <w:rsid w:val="00CA0C11"/>
    <w:rsid w:val="00CA179E"/>
    <w:rsid w:val="00CA2270"/>
    <w:rsid w:val="00CA2838"/>
    <w:rsid w:val="00CA3F17"/>
    <w:rsid w:val="00CA4D11"/>
    <w:rsid w:val="00CA54B3"/>
    <w:rsid w:val="00CA5B30"/>
    <w:rsid w:val="00CA6308"/>
    <w:rsid w:val="00CA6411"/>
    <w:rsid w:val="00CA6D17"/>
    <w:rsid w:val="00CA6F53"/>
    <w:rsid w:val="00CA7AAA"/>
    <w:rsid w:val="00CB0CC6"/>
    <w:rsid w:val="00CB1131"/>
    <w:rsid w:val="00CB1509"/>
    <w:rsid w:val="00CB1B34"/>
    <w:rsid w:val="00CB20E2"/>
    <w:rsid w:val="00CB31EF"/>
    <w:rsid w:val="00CB3E35"/>
    <w:rsid w:val="00CB442F"/>
    <w:rsid w:val="00CB4645"/>
    <w:rsid w:val="00CC07A5"/>
    <w:rsid w:val="00CC1740"/>
    <w:rsid w:val="00CC1E73"/>
    <w:rsid w:val="00CC2FE4"/>
    <w:rsid w:val="00CC3ABA"/>
    <w:rsid w:val="00CC3AF0"/>
    <w:rsid w:val="00CC483B"/>
    <w:rsid w:val="00CC484E"/>
    <w:rsid w:val="00CC5754"/>
    <w:rsid w:val="00CC5B71"/>
    <w:rsid w:val="00CC5BE1"/>
    <w:rsid w:val="00CC5F24"/>
    <w:rsid w:val="00CC6E9A"/>
    <w:rsid w:val="00CC746F"/>
    <w:rsid w:val="00CD093B"/>
    <w:rsid w:val="00CD2513"/>
    <w:rsid w:val="00CD29F7"/>
    <w:rsid w:val="00CD2F21"/>
    <w:rsid w:val="00CD375F"/>
    <w:rsid w:val="00CD54E2"/>
    <w:rsid w:val="00CD5C3D"/>
    <w:rsid w:val="00CD6093"/>
    <w:rsid w:val="00CD6180"/>
    <w:rsid w:val="00CD6200"/>
    <w:rsid w:val="00CD6997"/>
    <w:rsid w:val="00CD71B4"/>
    <w:rsid w:val="00CD74E7"/>
    <w:rsid w:val="00CE05DC"/>
    <w:rsid w:val="00CE1FCD"/>
    <w:rsid w:val="00CE2058"/>
    <w:rsid w:val="00CE2185"/>
    <w:rsid w:val="00CE2831"/>
    <w:rsid w:val="00CE3510"/>
    <w:rsid w:val="00CE3BD5"/>
    <w:rsid w:val="00CE3E18"/>
    <w:rsid w:val="00CE4A0A"/>
    <w:rsid w:val="00CE5200"/>
    <w:rsid w:val="00CE5D9D"/>
    <w:rsid w:val="00CE6A73"/>
    <w:rsid w:val="00CE6E4D"/>
    <w:rsid w:val="00CE73A7"/>
    <w:rsid w:val="00CF0CBE"/>
    <w:rsid w:val="00CF136F"/>
    <w:rsid w:val="00CF1691"/>
    <w:rsid w:val="00CF175E"/>
    <w:rsid w:val="00CF29AD"/>
    <w:rsid w:val="00CF3F4E"/>
    <w:rsid w:val="00CF405B"/>
    <w:rsid w:val="00CF4E52"/>
    <w:rsid w:val="00CF6C9D"/>
    <w:rsid w:val="00CF7600"/>
    <w:rsid w:val="00CF78B9"/>
    <w:rsid w:val="00CF78F3"/>
    <w:rsid w:val="00CF7EC5"/>
    <w:rsid w:val="00D00D25"/>
    <w:rsid w:val="00D01F17"/>
    <w:rsid w:val="00D0211C"/>
    <w:rsid w:val="00D0224D"/>
    <w:rsid w:val="00D04314"/>
    <w:rsid w:val="00D04357"/>
    <w:rsid w:val="00D05E58"/>
    <w:rsid w:val="00D0620F"/>
    <w:rsid w:val="00D06697"/>
    <w:rsid w:val="00D067C1"/>
    <w:rsid w:val="00D06ED7"/>
    <w:rsid w:val="00D10BAF"/>
    <w:rsid w:val="00D120FB"/>
    <w:rsid w:val="00D12AA6"/>
    <w:rsid w:val="00D14878"/>
    <w:rsid w:val="00D15AC8"/>
    <w:rsid w:val="00D16391"/>
    <w:rsid w:val="00D164B6"/>
    <w:rsid w:val="00D1669E"/>
    <w:rsid w:val="00D16C12"/>
    <w:rsid w:val="00D16CD1"/>
    <w:rsid w:val="00D206FE"/>
    <w:rsid w:val="00D20A42"/>
    <w:rsid w:val="00D216FD"/>
    <w:rsid w:val="00D2465C"/>
    <w:rsid w:val="00D25882"/>
    <w:rsid w:val="00D26234"/>
    <w:rsid w:val="00D262DB"/>
    <w:rsid w:val="00D2674D"/>
    <w:rsid w:val="00D27ED1"/>
    <w:rsid w:val="00D307F5"/>
    <w:rsid w:val="00D30D72"/>
    <w:rsid w:val="00D317A3"/>
    <w:rsid w:val="00D32612"/>
    <w:rsid w:val="00D329D7"/>
    <w:rsid w:val="00D32B41"/>
    <w:rsid w:val="00D33590"/>
    <w:rsid w:val="00D3425A"/>
    <w:rsid w:val="00D342E7"/>
    <w:rsid w:val="00D35248"/>
    <w:rsid w:val="00D354D6"/>
    <w:rsid w:val="00D360E6"/>
    <w:rsid w:val="00D3644A"/>
    <w:rsid w:val="00D36D62"/>
    <w:rsid w:val="00D37836"/>
    <w:rsid w:val="00D37EE3"/>
    <w:rsid w:val="00D41392"/>
    <w:rsid w:val="00D42C18"/>
    <w:rsid w:val="00D4311F"/>
    <w:rsid w:val="00D4361F"/>
    <w:rsid w:val="00D43F22"/>
    <w:rsid w:val="00D444E9"/>
    <w:rsid w:val="00D444EA"/>
    <w:rsid w:val="00D44D37"/>
    <w:rsid w:val="00D44E88"/>
    <w:rsid w:val="00D45009"/>
    <w:rsid w:val="00D4775F"/>
    <w:rsid w:val="00D47E1C"/>
    <w:rsid w:val="00D504A9"/>
    <w:rsid w:val="00D50A49"/>
    <w:rsid w:val="00D50F04"/>
    <w:rsid w:val="00D51999"/>
    <w:rsid w:val="00D52FF7"/>
    <w:rsid w:val="00D5332B"/>
    <w:rsid w:val="00D53BD0"/>
    <w:rsid w:val="00D549A2"/>
    <w:rsid w:val="00D54B40"/>
    <w:rsid w:val="00D55835"/>
    <w:rsid w:val="00D5668B"/>
    <w:rsid w:val="00D56D1B"/>
    <w:rsid w:val="00D617A3"/>
    <w:rsid w:val="00D62723"/>
    <w:rsid w:val="00D6347C"/>
    <w:rsid w:val="00D649F1"/>
    <w:rsid w:val="00D6500D"/>
    <w:rsid w:val="00D651B5"/>
    <w:rsid w:val="00D65276"/>
    <w:rsid w:val="00D65661"/>
    <w:rsid w:val="00D6619A"/>
    <w:rsid w:val="00D66314"/>
    <w:rsid w:val="00D663F7"/>
    <w:rsid w:val="00D66886"/>
    <w:rsid w:val="00D702DD"/>
    <w:rsid w:val="00D705AD"/>
    <w:rsid w:val="00D7148E"/>
    <w:rsid w:val="00D719A1"/>
    <w:rsid w:val="00D71C47"/>
    <w:rsid w:val="00D71EA2"/>
    <w:rsid w:val="00D72A0E"/>
    <w:rsid w:val="00D72ED4"/>
    <w:rsid w:val="00D73599"/>
    <w:rsid w:val="00D73B7E"/>
    <w:rsid w:val="00D747E3"/>
    <w:rsid w:val="00D75558"/>
    <w:rsid w:val="00D75A6A"/>
    <w:rsid w:val="00D75C3A"/>
    <w:rsid w:val="00D7640C"/>
    <w:rsid w:val="00D77835"/>
    <w:rsid w:val="00D803A0"/>
    <w:rsid w:val="00D81477"/>
    <w:rsid w:val="00D81898"/>
    <w:rsid w:val="00D8227A"/>
    <w:rsid w:val="00D830AD"/>
    <w:rsid w:val="00D83868"/>
    <w:rsid w:val="00D83B64"/>
    <w:rsid w:val="00D85073"/>
    <w:rsid w:val="00D867EB"/>
    <w:rsid w:val="00D9060F"/>
    <w:rsid w:val="00D90C47"/>
    <w:rsid w:val="00D9147F"/>
    <w:rsid w:val="00D91E0F"/>
    <w:rsid w:val="00D91FF4"/>
    <w:rsid w:val="00D92B0F"/>
    <w:rsid w:val="00D944BE"/>
    <w:rsid w:val="00D944CE"/>
    <w:rsid w:val="00D9496C"/>
    <w:rsid w:val="00D94EEF"/>
    <w:rsid w:val="00D95F8A"/>
    <w:rsid w:val="00D965AA"/>
    <w:rsid w:val="00D965FE"/>
    <w:rsid w:val="00D971D7"/>
    <w:rsid w:val="00D97668"/>
    <w:rsid w:val="00DA015C"/>
    <w:rsid w:val="00DA0CE8"/>
    <w:rsid w:val="00DA1E67"/>
    <w:rsid w:val="00DA34C8"/>
    <w:rsid w:val="00DA36E8"/>
    <w:rsid w:val="00DA517E"/>
    <w:rsid w:val="00DA68F4"/>
    <w:rsid w:val="00DB07AB"/>
    <w:rsid w:val="00DB14C3"/>
    <w:rsid w:val="00DB1C6B"/>
    <w:rsid w:val="00DB2295"/>
    <w:rsid w:val="00DB2342"/>
    <w:rsid w:val="00DB29AC"/>
    <w:rsid w:val="00DB31E5"/>
    <w:rsid w:val="00DB4827"/>
    <w:rsid w:val="00DB4A0E"/>
    <w:rsid w:val="00DB5620"/>
    <w:rsid w:val="00DB62B6"/>
    <w:rsid w:val="00DB646A"/>
    <w:rsid w:val="00DB65B6"/>
    <w:rsid w:val="00DB6FC9"/>
    <w:rsid w:val="00DC08CF"/>
    <w:rsid w:val="00DC1553"/>
    <w:rsid w:val="00DC1EAB"/>
    <w:rsid w:val="00DC1F58"/>
    <w:rsid w:val="00DC20FE"/>
    <w:rsid w:val="00DC25D8"/>
    <w:rsid w:val="00DC3787"/>
    <w:rsid w:val="00DC3859"/>
    <w:rsid w:val="00DC3FA3"/>
    <w:rsid w:val="00DC6057"/>
    <w:rsid w:val="00DC60D3"/>
    <w:rsid w:val="00DC67CA"/>
    <w:rsid w:val="00DC6BC3"/>
    <w:rsid w:val="00DC76B4"/>
    <w:rsid w:val="00DC7D32"/>
    <w:rsid w:val="00DD07AC"/>
    <w:rsid w:val="00DD08FC"/>
    <w:rsid w:val="00DD1F75"/>
    <w:rsid w:val="00DD28E8"/>
    <w:rsid w:val="00DD2F69"/>
    <w:rsid w:val="00DD31A6"/>
    <w:rsid w:val="00DD32A2"/>
    <w:rsid w:val="00DD32B2"/>
    <w:rsid w:val="00DD3476"/>
    <w:rsid w:val="00DD3A6F"/>
    <w:rsid w:val="00DD439E"/>
    <w:rsid w:val="00DD49D4"/>
    <w:rsid w:val="00DD4A07"/>
    <w:rsid w:val="00DD4F55"/>
    <w:rsid w:val="00DD532B"/>
    <w:rsid w:val="00DD5F39"/>
    <w:rsid w:val="00DD6595"/>
    <w:rsid w:val="00DD6D1C"/>
    <w:rsid w:val="00DE030C"/>
    <w:rsid w:val="00DE0C9B"/>
    <w:rsid w:val="00DE14AB"/>
    <w:rsid w:val="00DE1F78"/>
    <w:rsid w:val="00DE1FA6"/>
    <w:rsid w:val="00DE27E7"/>
    <w:rsid w:val="00DE3A2D"/>
    <w:rsid w:val="00DE3D1A"/>
    <w:rsid w:val="00DE51AE"/>
    <w:rsid w:val="00DE5AB4"/>
    <w:rsid w:val="00DE6601"/>
    <w:rsid w:val="00DE7290"/>
    <w:rsid w:val="00DE764C"/>
    <w:rsid w:val="00DE7C84"/>
    <w:rsid w:val="00DF0CE8"/>
    <w:rsid w:val="00DF1047"/>
    <w:rsid w:val="00DF18C1"/>
    <w:rsid w:val="00DF1FE6"/>
    <w:rsid w:val="00DF23A4"/>
    <w:rsid w:val="00DF4F14"/>
    <w:rsid w:val="00DF6B11"/>
    <w:rsid w:val="00DF6B67"/>
    <w:rsid w:val="00DF78DF"/>
    <w:rsid w:val="00E004BF"/>
    <w:rsid w:val="00E00CBA"/>
    <w:rsid w:val="00E01DFA"/>
    <w:rsid w:val="00E0281A"/>
    <w:rsid w:val="00E0287B"/>
    <w:rsid w:val="00E03104"/>
    <w:rsid w:val="00E03611"/>
    <w:rsid w:val="00E044C7"/>
    <w:rsid w:val="00E04C41"/>
    <w:rsid w:val="00E0547F"/>
    <w:rsid w:val="00E059A6"/>
    <w:rsid w:val="00E05E4D"/>
    <w:rsid w:val="00E06735"/>
    <w:rsid w:val="00E069DE"/>
    <w:rsid w:val="00E06CD4"/>
    <w:rsid w:val="00E10A77"/>
    <w:rsid w:val="00E10E21"/>
    <w:rsid w:val="00E112F5"/>
    <w:rsid w:val="00E1131B"/>
    <w:rsid w:val="00E11A09"/>
    <w:rsid w:val="00E11BAE"/>
    <w:rsid w:val="00E11C37"/>
    <w:rsid w:val="00E121D2"/>
    <w:rsid w:val="00E12B2B"/>
    <w:rsid w:val="00E1432A"/>
    <w:rsid w:val="00E149B7"/>
    <w:rsid w:val="00E14E30"/>
    <w:rsid w:val="00E151F0"/>
    <w:rsid w:val="00E154E5"/>
    <w:rsid w:val="00E15889"/>
    <w:rsid w:val="00E15985"/>
    <w:rsid w:val="00E15AE9"/>
    <w:rsid w:val="00E15E1B"/>
    <w:rsid w:val="00E1603C"/>
    <w:rsid w:val="00E16DB6"/>
    <w:rsid w:val="00E16F5B"/>
    <w:rsid w:val="00E16FE9"/>
    <w:rsid w:val="00E174C2"/>
    <w:rsid w:val="00E178D7"/>
    <w:rsid w:val="00E17BB4"/>
    <w:rsid w:val="00E17D4E"/>
    <w:rsid w:val="00E20B2E"/>
    <w:rsid w:val="00E20D92"/>
    <w:rsid w:val="00E2178A"/>
    <w:rsid w:val="00E21A82"/>
    <w:rsid w:val="00E2287D"/>
    <w:rsid w:val="00E22A9A"/>
    <w:rsid w:val="00E239C5"/>
    <w:rsid w:val="00E26961"/>
    <w:rsid w:val="00E26ED7"/>
    <w:rsid w:val="00E27A92"/>
    <w:rsid w:val="00E3017C"/>
    <w:rsid w:val="00E3060B"/>
    <w:rsid w:val="00E3159F"/>
    <w:rsid w:val="00E31873"/>
    <w:rsid w:val="00E31AED"/>
    <w:rsid w:val="00E31CEC"/>
    <w:rsid w:val="00E34388"/>
    <w:rsid w:val="00E345E4"/>
    <w:rsid w:val="00E34DC7"/>
    <w:rsid w:val="00E356E6"/>
    <w:rsid w:val="00E359A2"/>
    <w:rsid w:val="00E371C9"/>
    <w:rsid w:val="00E371D0"/>
    <w:rsid w:val="00E372CD"/>
    <w:rsid w:val="00E37AA9"/>
    <w:rsid w:val="00E40042"/>
    <w:rsid w:val="00E403BF"/>
    <w:rsid w:val="00E41998"/>
    <w:rsid w:val="00E421EE"/>
    <w:rsid w:val="00E422DC"/>
    <w:rsid w:val="00E4330F"/>
    <w:rsid w:val="00E4351A"/>
    <w:rsid w:val="00E43D2E"/>
    <w:rsid w:val="00E45D0B"/>
    <w:rsid w:val="00E4667C"/>
    <w:rsid w:val="00E46DA3"/>
    <w:rsid w:val="00E46E28"/>
    <w:rsid w:val="00E502A0"/>
    <w:rsid w:val="00E50C78"/>
    <w:rsid w:val="00E51193"/>
    <w:rsid w:val="00E55F4C"/>
    <w:rsid w:val="00E56A81"/>
    <w:rsid w:val="00E56BAA"/>
    <w:rsid w:val="00E57933"/>
    <w:rsid w:val="00E60B69"/>
    <w:rsid w:val="00E6142E"/>
    <w:rsid w:val="00E61545"/>
    <w:rsid w:val="00E615C4"/>
    <w:rsid w:val="00E61633"/>
    <w:rsid w:val="00E62686"/>
    <w:rsid w:val="00E62FEA"/>
    <w:rsid w:val="00E630CD"/>
    <w:rsid w:val="00E63E12"/>
    <w:rsid w:val="00E65842"/>
    <w:rsid w:val="00E65B7A"/>
    <w:rsid w:val="00E67D4B"/>
    <w:rsid w:val="00E7065C"/>
    <w:rsid w:val="00E70AC4"/>
    <w:rsid w:val="00E70B4D"/>
    <w:rsid w:val="00E71171"/>
    <w:rsid w:val="00E71F52"/>
    <w:rsid w:val="00E7272D"/>
    <w:rsid w:val="00E72ACD"/>
    <w:rsid w:val="00E74738"/>
    <w:rsid w:val="00E75CB6"/>
    <w:rsid w:val="00E76168"/>
    <w:rsid w:val="00E76AAC"/>
    <w:rsid w:val="00E77D76"/>
    <w:rsid w:val="00E80F1D"/>
    <w:rsid w:val="00E812AB"/>
    <w:rsid w:val="00E8177A"/>
    <w:rsid w:val="00E81CAD"/>
    <w:rsid w:val="00E84F02"/>
    <w:rsid w:val="00E85B1D"/>
    <w:rsid w:val="00E85F06"/>
    <w:rsid w:val="00E86689"/>
    <w:rsid w:val="00E86EFB"/>
    <w:rsid w:val="00E878A1"/>
    <w:rsid w:val="00E9101F"/>
    <w:rsid w:val="00E92395"/>
    <w:rsid w:val="00E92541"/>
    <w:rsid w:val="00E93355"/>
    <w:rsid w:val="00E93386"/>
    <w:rsid w:val="00E935D1"/>
    <w:rsid w:val="00E93C74"/>
    <w:rsid w:val="00E9471B"/>
    <w:rsid w:val="00E94725"/>
    <w:rsid w:val="00E96C01"/>
    <w:rsid w:val="00E96E45"/>
    <w:rsid w:val="00E97211"/>
    <w:rsid w:val="00EA06F5"/>
    <w:rsid w:val="00EA08BF"/>
    <w:rsid w:val="00EA0E55"/>
    <w:rsid w:val="00EA1F79"/>
    <w:rsid w:val="00EA336F"/>
    <w:rsid w:val="00EA3B12"/>
    <w:rsid w:val="00EA3C2C"/>
    <w:rsid w:val="00EA466C"/>
    <w:rsid w:val="00EA563F"/>
    <w:rsid w:val="00EA5EF3"/>
    <w:rsid w:val="00EA5FE3"/>
    <w:rsid w:val="00EA666D"/>
    <w:rsid w:val="00EA7F42"/>
    <w:rsid w:val="00EB17D6"/>
    <w:rsid w:val="00EB21A7"/>
    <w:rsid w:val="00EB2B91"/>
    <w:rsid w:val="00EB31FC"/>
    <w:rsid w:val="00EB378A"/>
    <w:rsid w:val="00EB5301"/>
    <w:rsid w:val="00EB5361"/>
    <w:rsid w:val="00EB5518"/>
    <w:rsid w:val="00EB5BBC"/>
    <w:rsid w:val="00EB6B30"/>
    <w:rsid w:val="00EB7110"/>
    <w:rsid w:val="00EC0062"/>
    <w:rsid w:val="00EC0841"/>
    <w:rsid w:val="00EC106B"/>
    <w:rsid w:val="00EC23E4"/>
    <w:rsid w:val="00EC3728"/>
    <w:rsid w:val="00EC3C62"/>
    <w:rsid w:val="00EC4CC3"/>
    <w:rsid w:val="00EC5DAC"/>
    <w:rsid w:val="00EC71AA"/>
    <w:rsid w:val="00EC7F8E"/>
    <w:rsid w:val="00ED0731"/>
    <w:rsid w:val="00ED0B8F"/>
    <w:rsid w:val="00ED1010"/>
    <w:rsid w:val="00ED1BEA"/>
    <w:rsid w:val="00ED37F5"/>
    <w:rsid w:val="00ED497E"/>
    <w:rsid w:val="00ED4A97"/>
    <w:rsid w:val="00ED501C"/>
    <w:rsid w:val="00ED6024"/>
    <w:rsid w:val="00ED6CAE"/>
    <w:rsid w:val="00ED6D02"/>
    <w:rsid w:val="00ED708D"/>
    <w:rsid w:val="00ED746D"/>
    <w:rsid w:val="00ED752B"/>
    <w:rsid w:val="00EE1094"/>
    <w:rsid w:val="00EE2719"/>
    <w:rsid w:val="00EE3DDC"/>
    <w:rsid w:val="00EE4090"/>
    <w:rsid w:val="00EE44EA"/>
    <w:rsid w:val="00EE4BB5"/>
    <w:rsid w:val="00EE4DE4"/>
    <w:rsid w:val="00EE5289"/>
    <w:rsid w:val="00EE5A75"/>
    <w:rsid w:val="00EE63E4"/>
    <w:rsid w:val="00EE719D"/>
    <w:rsid w:val="00EE7BB2"/>
    <w:rsid w:val="00EF0A93"/>
    <w:rsid w:val="00EF102B"/>
    <w:rsid w:val="00EF10C5"/>
    <w:rsid w:val="00EF211B"/>
    <w:rsid w:val="00EF3022"/>
    <w:rsid w:val="00EF4382"/>
    <w:rsid w:val="00EF4B67"/>
    <w:rsid w:val="00EF563B"/>
    <w:rsid w:val="00EF5674"/>
    <w:rsid w:val="00EF682F"/>
    <w:rsid w:val="00F000EE"/>
    <w:rsid w:val="00F01C6C"/>
    <w:rsid w:val="00F0300F"/>
    <w:rsid w:val="00F04075"/>
    <w:rsid w:val="00F04F31"/>
    <w:rsid w:val="00F04FA4"/>
    <w:rsid w:val="00F054F3"/>
    <w:rsid w:val="00F0569C"/>
    <w:rsid w:val="00F0708E"/>
    <w:rsid w:val="00F077C4"/>
    <w:rsid w:val="00F1182F"/>
    <w:rsid w:val="00F1290E"/>
    <w:rsid w:val="00F12FD8"/>
    <w:rsid w:val="00F13179"/>
    <w:rsid w:val="00F135FA"/>
    <w:rsid w:val="00F13652"/>
    <w:rsid w:val="00F14B2C"/>
    <w:rsid w:val="00F14DD0"/>
    <w:rsid w:val="00F15041"/>
    <w:rsid w:val="00F15B3D"/>
    <w:rsid w:val="00F16CF8"/>
    <w:rsid w:val="00F17DC1"/>
    <w:rsid w:val="00F202A0"/>
    <w:rsid w:val="00F20EEC"/>
    <w:rsid w:val="00F221B8"/>
    <w:rsid w:val="00F2269E"/>
    <w:rsid w:val="00F24046"/>
    <w:rsid w:val="00F27B53"/>
    <w:rsid w:val="00F27E62"/>
    <w:rsid w:val="00F314EB"/>
    <w:rsid w:val="00F31561"/>
    <w:rsid w:val="00F316BC"/>
    <w:rsid w:val="00F31E39"/>
    <w:rsid w:val="00F355FA"/>
    <w:rsid w:val="00F360D1"/>
    <w:rsid w:val="00F36F24"/>
    <w:rsid w:val="00F37505"/>
    <w:rsid w:val="00F37E5B"/>
    <w:rsid w:val="00F4007D"/>
    <w:rsid w:val="00F40FB0"/>
    <w:rsid w:val="00F41A3F"/>
    <w:rsid w:val="00F42480"/>
    <w:rsid w:val="00F42674"/>
    <w:rsid w:val="00F44866"/>
    <w:rsid w:val="00F4515C"/>
    <w:rsid w:val="00F452E3"/>
    <w:rsid w:val="00F46356"/>
    <w:rsid w:val="00F471BB"/>
    <w:rsid w:val="00F47A06"/>
    <w:rsid w:val="00F50904"/>
    <w:rsid w:val="00F50BA5"/>
    <w:rsid w:val="00F51074"/>
    <w:rsid w:val="00F5123F"/>
    <w:rsid w:val="00F516DD"/>
    <w:rsid w:val="00F51C63"/>
    <w:rsid w:val="00F51D8C"/>
    <w:rsid w:val="00F5245B"/>
    <w:rsid w:val="00F526E3"/>
    <w:rsid w:val="00F52FAA"/>
    <w:rsid w:val="00F5364C"/>
    <w:rsid w:val="00F53CBD"/>
    <w:rsid w:val="00F54530"/>
    <w:rsid w:val="00F54E3B"/>
    <w:rsid w:val="00F54FF0"/>
    <w:rsid w:val="00F56AFC"/>
    <w:rsid w:val="00F600D3"/>
    <w:rsid w:val="00F60517"/>
    <w:rsid w:val="00F60753"/>
    <w:rsid w:val="00F60E5B"/>
    <w:rsid w:val="00F617EA"/>
    <w:rsid w:val="00F61C3A"/>
    <w:rsid w:val="00F623D5"/>
    <w:rsid w:val="00F62772"/>
    <w:rsid w:val="00F63797"/>
    <w:rsid w:val="00F63834"/>
    <w:rsid w:val="00F639D3"/>
    <w:rsid w:val="00F655C1"/>
    <w:rsid w:val="00F65DDE"/>
    <w:rsid w:val="00F66987"/>
    <w:rsid w:val="00F66F5D"/>
    <w:rsid w:val="00F674A9"/>
    <w:rsid w:val="00F701D8"/>
    <w:rsid w:val="00F706D2"/>
    <w:rsid w:val="00F72CE5"/>
    <w:rsid w:val="00F72E03"/>
    <w:rsid w:val="00F73B0C"/>
    <w:rsid w:val="00F73BAD"/>
    <w:rsid w:val="00F73EF1"/>
    <w:rsid w:val="00F74011"/>
    <w:rsid w:val="00F7418E"/>
    <w:rsid w:val="00F74341"/>
    <w:rsid w:val="00F74E9D"/>
    <w:rsid w:val="00F755D1"/>
    <w:rsid w:val="00F75C9A"/>
    <w:rsid w:val="00F763AB"/>
    <w:rsid w:val="00F76BA7"/>
    <w:rsid w:val="00F773C5"/>
    <w:rsid w:val="00F77D55"/>
    <w:rsid w:val="00F802EC"/>
    <w:rsid w:val="00F809D4"/>
    <w:rsid w:val="00F814FD"/>
    <w:rsid w:val="00F815E3"/>
    <w:rsid w:val="00F817E2"/>
    <w:rsid w:val="00F837C8"/>
    <w:rsid w:val="00F85194"/>
    <w:rsid w:val="00F86DAD"/>
    <w:rsid w:val="00F8764F"/>
    <w:rsid w:val="00F87D3A"/>
    <w:rsid w:val="00F914BB"/>
    <w:rsid w:val="00F933C9"/>
    <w:rsid w:val="00F97A0D"/>
    <w:rsid w:val="00FA0A83"/>
    <w:rsid w:val="00FA16CD"/>
    <w:rsid w:val="00FA2FF6"/>
    <w:rsid w:val="00FA38B8"/>
    <w:rsid w:val="00FA3F75"/>
    <w:rsid w:val="00FA40EF"/>
    <w:rsid w:val="00FA438F"/>
    <w:rsid w:val="00FA5435"/>
    <w:rsid w:val="00FA5572"/>
    <w:rsid w:val="00FA558F"/>
    <w:rsid w:val="00FA6414"/>
    <w:rsid w:val="00FB1622"/>
    <w:rsid w:val="00FB1685"/>
    <w:rsid w:val="00FB2A0A"/>
    <w:rsid w:val="00FB4E99"/>
    <w:rsid w:val="00FB59F5"/>
    <w:rsid w:val="00FB5D24"/>
    <w:rsid w:val="00FB60EE"/>
    <w:rsid w:val="00FB68C9"/>
    <w:rsid w:val="00FB6934"/>
    <w:rsid w:val="00FC085E"/>
    <w:rsid w:val="00FC2607"/>
    <w:rsid w:val="00FC2647"/>
    <w:rsid w:val="00FC3564"/>
    <w:rsid w:val="00FC4E0A"/>
    <w:rsid w:val="00FC6ED8"/>
    <w:rsid w:val="00FD02FB"/>
    <w:rsid w:val="00FD0CDC"/>
    <w:rsid w:val="00FD2EA8"/>
    <w:rsid w:val="00FD30D1"/>
    <w:rsid w:val="00FD3A95"/>
    <w:rsid w:val="00FD3E4C"/>
    <w:rsid w:val="00FD5A6A"/>
    <w:rsid w:val="00FE130B"/>
    <w:rsid w:val="00FE1677"/>
    <w:rsid w:val="00FE2090"/>
    <w:rsid w:val="00FE22C0"/>
    <w:rsid w:val="00FE3822"/>
    <w:rsid w:val="00FE3BCD"/>
    <w:rsid w:val="00FE3DE5"/>
    <w:rsid w:val="00FE3F10"/>
    <w:rsid w:val="00FE4114"/>
    <w:rsid w:val="00FE4684"/>
    <w:rsid w:val="00FE60E9"/>
    <w:rsid w:val="00FE7623"/>
    <w:rsid w:val="00FE7D23"/>
    <w:rsid w:val="00FE7DE5"/>
    <w:rsid w:val="00FE7EA8"/>
    <w:rsid w:val="00FF0480"/>
    <w:rsid w:val="00FF0BFE"/>
    <w:rsid w:val="00FF1321"/>
    <w:rsid w:val="00FF2827"/>
    <w:rsid w:val="00FF2845"/>
    <w:rsid w:val="00FF3CEF"/>
    <w:rsid w:val="00FF410C"/>
    <w:rsid w:val="00FF5752"/>
    <w:rsid w:val="00FF59F2"/>
    <w:rsid w:val="00FF603F"/>
    <w:rsid w:val="00FF70D7"/>
    <w:rsid w:val="00FF722C"/>
    <w:rsid w:val="00FF78CE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B2A528"/>
  <w15:docId w15:val="{8E5864E6-D2B1-49B8-BCCC-57C402937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9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22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3466B7"/>
    <w:rPr>
      <w:sz w:val="24"/>
      <w:szCs w:val="24"/>
    </w:rPr>
  </w:style>
  <w:style w:type="paragraph" w:styleId="11">
    <w:name w:val="heading 1"/>
    <w:aliases w:val="H1,Заголовок параграфа (1.)"/>
    <w:basedOn w:val="a5"/>
    <w:next w:val="a5"/>
    <w:link w:val="12"/>
    <w:qFormat/>
    <w:rsid w:val="00F471BB"/>
    <w:pPr>
      <w:keepNext/>
      <w:spacing w:before="240" w:after="6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1">
    <w:name w:val="heading 2"/>
    <w:aliases w:val="H2,2,sub-sect,h2,Б2,RTC,iz2"/>
    <w:basedOn w:val="a5"/>
    <w:next w:val="a5"/>
    <w:link w:val="22"/>
    <w:uiPriority w:val="99"/>
    <w:qFormat/>
    <w:rsid w:val="00F471BB"/>
    <w:pPr>
      <w:keepNext/>
      <w:widowControl w:val="0"/>
      <w:spacing w:before="240" w:after="240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1">
    <w:name w:val="heading 3"/>
    <w:aliases w:val="H3 + Times New Roman,11 pt,Not Italic,After:  0 pt,H3"/>
    <w:basedOn w:val="a5"/>
    <w:next w:val="a5"/>
    <w:link w:val="32"/>
    <w:uiPriority w:val="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567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aliases w:val="H4"/>
    <w:basedOn w:val="a5"/>
    <w:next w:val="a5"/>
    <w:link w:val="40"/>
    <w:uiPriority w:val="99"/>
    <w:qFormat/>
    <w:rsid w:val="00F471BB"/>
    <w:pPr>
      <w:keepNext/>
      <w:ind w:left="720" w:firstLine="696"/>
      <w:jc w:val="both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aliases w:val="H5,h5,h51,H51,h52,test,Block Label,Level 3 - i"/>
    <w:basedOn w:val="a5"/>
    <w:next w:val="a5"/>
    <w:link w:val="50"/>
    <w:uiPriority w:val="99"/>
    <w:qFormat/>
    <w:rsid w:val="00F471BB"/>
    <w:pPr>
      <w:widowControl w:val="0"/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aliases w:val="Heading 6 Char,PIM 6,Gliederung6,RTC 6"/>
    <w:basedOn w:val="a5"/>
    <w:next w:val="a5"/>
    <w:link w:val="6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ind w:left="102" w:right="82" w:hanging="11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aliases w:val="RTC7"/>
    <w:basedOn w:val="a5"/>
    <w:next w:val="a5"/>
    <w:link w:val="7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 w:right="130"/>
      <w:outlineLvl w:val="6"/>
    </w:pPr>
    <w:rPr>
      <w:rFonts w:ascii="Calibri" w:hAnsi="Calibri"/>
      <w:szCs w:val="20"/>
    </w:rPr>
  </w:style>
  <w:style w:type="paragraph" w:styleId="8">
    <w:name w:val="heading 8"/>
    <w:basedOn w:val="a5"/>
    <w:next w:val="a5"/>
    <w:link w:val="80"/>
    <w:uiPriority w:val="99"/>
    <w:qFormat/>
    <w:rsid w:val="00F471BB"/>
    <w:pPr>
      <w:keepNext/>
      <w:widowControl w:val="0"/>
      <w:shd w:val="clear" w:color="auto" w:fill="FFFFFF"/>
      <w:tabs>
        <w:tab w:val="left" w:pos="1661"/>
      </w:tabs>
      <w:autoSpaceDE w:val="0"/>
      <w:autoSpaceDN w:val="0"/>
      <w:adjustRightInd w:val="0"/>
      <w:ind w:left="102" w:right="102"/>
      <w:jc w:val="both"/>
      <w:outlineLvl w:val="7"/>
    </w:pPr>
    <w:rPr>
      <w:rFonts w:ascii="Calibri" w:hAnsi="Calibri"/>
      <w:i/>
      <w:szCs w:val="20"/>
    </w:rPr>
  </w:style>
  <w:style w:type="paragraph" w:styleId="9">
    <w:name w:val="heading 9"/>
    <w:basedOn w:val="a5"/>
    <w:next w:val="a5"/>
    <w:link w:val="9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/>
      <w:outlineLvl w:val="8"/>
    </w:pPr>
    <w:rPr>
      <w:rFonts w:ascii="Cambria" w:hAnsi="Cambria"/>
      <w:sz w:val="20"/>
      <w:szCs w:val="20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2">
    <w:name w:val="Заголовок 1 Знак"/>
    <w:aliases w:val="H1 Знак,Заголовок параграфа (1.) Знак"/>
    <w:basedOn w:val="a6"/>
    <w:link w:val="11"/>
    <w:locked/>
    <w:rsid w:val="00F471BB"/>
    <w:rPr>
      <w:rFonts w:ascii="Cambria" w:hAnsi="Cambria" w:cs="Times New Roman"/>
      <w:b/>
      <w:kern w:val="32"/>
      <w:sz w:val="32"/>
    </w:rPr>
  </w:style>
  <w:style w:type="character" w:customStyle="1" w:styleId="22">
    <w:name w:val="Заголовок 2 Знак"/>
    <w:aliases w:val="H2 Знак,2 Знак,sub-sect Знак,h2 Знак,Б2 Знак,RTC Знак,iz2 Знак"/>
    <w:basedOn w:val="a6"/>
    <w:link w:val="21"/>
    <w:uiPriority w:val="9"/>
    <w:locked/>
    <w:rsid w:val="00F471BB"/>
    <w:rPr>
      <w:rFonts w:ascii="Cambria" w:hAnsi="Cambria" w:cs="Times New Roman"/>
      <w:b/>
      <w:i/>
      <w:sz w:val="28"/>
    </w:rPr>
  </w:style>
  <w:style w:type="character" w:customStyle="1" w:styleId="32">
    <w:name w:val="Заголовок 3 Знак"/>
    <w:aliases w:val="H3 + Times New Roman Знак,11 pt Знак,Not Italic Знак,After:  0 pt Знак,H3 Знак"/>
    <w:basedOn w:val="a6"/>
    <w:link w:val="31"/>
    <w:uiPriority w:val="9"/>
    <w:locked/>
    <w:rsid w:val="00F471BB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aliases w:val="H4 Знак"/>
    <w:basedOn w:val="a6"/>
    <w:link w:val="4"/>
    <w:uiPriority w:val="99"/>
    <w:locked/>
    <w:rsid w:val="00F471BB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aliases w:val="H5 Знак,h5 Знак,h51 Знак,H51 Знак,h52 Знак,test Знак,Block Label Знак,Level 3 - i Знак"/>
    <w:basedOn w:val="a6"/>
    <w:link w:val="5"/>
    <w:uiPriority w:val="99"/>
    <w:locked/>
    <w:rsid w:val="00F471BB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aliases w:val="Heading 6 Char Знак,PIM 6 Знак,Gliederung6 Знак,RTC 6 Знак"/>
    <w:basedOn w:val="a6"/>
    <w:link w:val="6"/>
    <w:uiPriority w:val="99"/>
    <w:locked/>
    <w:rsid w:val="00F471BB"/>
    <w:rPr>
      <w:rFonts w:ascii="Calibri" w:hAnsi="Calibri" w:cs="Times New Roman"/>
      <w:b/>
    </w:rPr>
  </w:style>
  <w:style w:type="character" w:customStyle="1" w:styleId="70">
    <w:name w:val="Заголовок 7 Знак"/>
    <w:aliases w:val="RTC7 Знак"/>
    <w:basedOn w:val="a6"/>
    <w:link w:val="7"/>
    <w:uiPriority w:val="99"/>
    <w:locked/>
    <w:rsid w:val="00F471BB"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6"/>
    <w:link w:val="8"/>
    <w:uiPriority w:val="99"/>
    <w:locked/>
    <w:rsid w:val="00F471BB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6"/>
    <w:link w:val="9"/>
    <w:uiPriority w:val="99"/>
    <w:locked/>
    <w:rsid w:val="00F471BB"/>
    <w:rPr>
      <w:rFonts w:ascii="Cambria" w:hAnsi="Cambria" w:cs="Times New Roman"/>
    </w:rPr>
  </w:style>
  <w:style w:type="paragraph" w:styleId="a9">
    <w:name w:val="Balloon Text"/>
    <w:basedOn w:val="a5"/>
    <w:link w:val="aa"/>
    <w:uiPriority w:val="99"/>
    <w:semiHidden/>
    <w:rsid w:val="00F471BB"/>
    <w:rPr>
      <w:rFonts w:ascii="Tahoma" w:hAnsi="Tahoma"/>
      <w:sz w:val="16"/>
      <w:szCs w:val="20"/>
    </w:rPr>
  </w:style>
  <w:style w:type="character" w:customStyle="1" w:styleId="aa">
    <w:name w:val="Текст выноски Знак"/>
    <w:basedOn w:val="a6"/>
    <w:link w:val="a9"/>
    <w:uiPriority w:val="99"/>
    <w:semiHidden/>
    <w:locked/>
    <w:rsid w:val="00F471BB"/>
    <w:rPr>
      <w:rFonts w:ascii="Tahoma" w:hAnsi="Tahoma" w:cs="Times New Roman"/>
      <w:sz w:val="16"/>
    </w:rPr>
  </w:style>
  <w:style w:type="paragraph" w:customStyle="1" w:styleId="a3">
    <w:name w:val="Тире"/>
    <w:basedOn w:val="a5"/>
    <w:uiPriority w:val="99"/>
    <w:rsid w:val="00F471BB"/>
    <w:pPr>
      <w:widowControl w:val="0"/>
      <w:numPr>
        <w:numId w:val="1"/>
      </w:numPr>
      <w:spacing w:after="120"/>
    </w:pPr>
    <w:rPr>
      <w:rFonts w:eastAsia="MS Mincho"/>
      <w:lang w:eastAsia="ja-JP"/>
    </w:rPr>
  </w:style>
  <w:style w:type="paragraph" w:styleId="ab">
    <w:name w:val="Title"/>
    <w:basedOn w:val="a5"/>
    <w:link w:val="ac"/>
    <w:uiPriority w:val="10"/>
    <w:qFormat/>
    <w:rsid w:val="00F471BB"/>
    <w:pPr>
      <w:widowControl w:val="0"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c">
    <w:name w:val="Заголовок Знак"/>
    <w:basedOn w:val="a6"/>
    <w:link w:val="ab"/>
    <w:uiPriority w:val="10"/>
    <w:locked/>
    <w:rsid w:val="00F471BB"/>
    <w:rPr>
      <w:rFonts w:ascii="Cambria" w:hAnsi="Cambria" w:cs="Times New Roman"/>
      <w:b/>
      <w:kern w:val="28"/>
      <w:sz w:val="32"/>
    </w:rPr>
  </w:style>
  <w:style w:type="paragraph" w:styleId="ad">
    <w:name w:val="Body Text"/>
    <w:aliases w:val="Основной текст по центру,Основной текст таблиц,в таблице,таблицы,в таблицах,Письмо в Интернет, в таблице, в таблицах"/>
    <w:basedOn w:val="a5"/>
    <w:link w:val="ae"/>
    <w:uiPriority w:val="99"/>
    <w:rsid w:val="00F471BB"/>
    <w:pPr>
      <w:widowControl w:val="0"/>
      <w:spacing w:after="120"/>
    </w:pPr>
    <w:rPr>
      <w:szCs w:val="20"/>
    </w:rPr>
  </w:style>
  <w:style w:type="character" w:customStyle="1" w:styleId="ae">
    <w:name w:val="Основной текст Знак"/>
    <w:aliases w:val="Основной текст по центру Знак,Основной текст таблиц Знак,в таблице Знак,таблицы Знак,в таблицах Знак,Письмо в Интернет Знак, в таблице Знак, в таблицах Знак"/>
    <w:basedOn w:val="a6"/>
    <w:link w:val="ad"/>
    <w:uiPriority w:val="99"/>
    <w:locked/>
    <w:rsid w:val="00F471BB"/>
    <w:rPr>
      <w:rFonts w:cs="Times New Roman"/>
      <w:sz w:val="24"/>
    </w:rPr>
  </w:style>
  <w:style w:type="paragraph" w:styleId="33">
    <w:name w:val="Body Text 3"/>
    <w:basedOn w:val="a5"/>
    <w:link w:val="34"/>
    <w:uiPriority w:val="99"/>
    <w:rsid w:val="00F471BB"/>
    <w:pPr>
      <w:widowControl w:val="0"/>
      <w:jc w:val="both"/>
    </w:pPr>
    <w:rPr>
      <w:sz w:val="16"/>
      <w:szCs w:val="20"/>
    </w:rPr>
  </w:style>
  <w:style w:type="character" w:customStyle="1" w:styleId="34">
    <w:name w:val="Основной текст 3 Знак"/>
    <w:basedOn w:val="a6"/>
    <w:link w:val="33"/>
    <w:uiPriority w:val="99"/>
    <w:locked/>
    <w:rsid w:val="00F471BB"/>
    <w:rPr>
      <w:rFonts w:cs="Times New Roman"/>
      <w:sz w:val="16"/>
    </w:rPr>
  </w:style>
  <w:style w:type="paragraph" w:styleId="35">
    <w:name w:val="Body Text Indent 3"/>
    <w:basedOn w:val="a5"/>
    <w:link w:val="36"/>
    <w:uiPriority w:val="99"/>
    <w:rsid w:val="00F471BB"/>
    <w:pPr>
      <w:widowControl w:val="0"/>
      <w:spacing w:after="120"/>
      <w:ind w:left="426"/>
      <w:jc w:val="both"/>
    </w:pPr>
    <w:rPr>
      <w:sz w:val="16"/>
      <w:szCs w:val="20"/>
    </w:rPr>
  </w:style>
  <w:style w:type="character" w:customStyle="1" w:styleId="36">
    <w:name w:val="Основной текст с отступом 3 Знак"/>
    <w:link w:val="35"/>
    <w:uiPriority w:val="99"/>
    <w:locked/>
    <w:rsid w:val="00F471BB"/>
    <w:rPr>
      <w:sz w:val="16"/>
    </w:rPr>
  </w:style>
  <w:style w:type="character" w:customStyle="1" w:styleId="BodyTextIndent3Char">
    <w:name w:val="Body Text Indent 3 Char"/>
    <w:basedOn w:val="a6"/>
    <w:uiPriority w:val="99"/>
    <w:semiHidden/>
    <w:locked/>
    <w:rsid w:val="005F5EA5"/>
    <w:rPr>
      <w:rFonts w:cs="Times New Roman"/>
      <w:sz w:val="16"/>
    </w:rPr>
  </w:style>
  <w:style w:type="paragraph" w:styleId="af">
    <w:name w:val="footnote text"/>
    <w:basedOn w:val="a5"/>
    <w:link w:val="af0"/>
    <w:uiPriority w:val="99"/>
    <w:rsid w:val="00F471BB"/>
    <w:pPr>
      <w:widowControl w:val="0"/>
    </w:pPr>
    <w:rPr>
      <w:sz w:val="20"/>
      <w:szCs w:val="20"/>
    </w:rPr>
  </w:style>
  <w:style w:type="character" w:customStyle="1" w:styleId="af0">
    <w:name w:val="Текст сноски Знак"/>
    <w:basedOn w:val="a6"/>
    <w:link w:val="af"/>
    <w:uiPriority w:val="99"/>
    <w:locked/>
    <w:rsid w:val="00F471BB"/>
    <w:rPr>
      <w:rFonts w:cs="Times New Roman"/>
      <w:sz w:val="20"/>
    </w:rPr>
  </w:style>
  <w:style w:type="paragraph" w:styleId="23">
    <w:name w:val="Body Text Indent 2"/>
    <w:basedOn w:val="a5"/>
    <w:link w:val="24"/>
    <w:uiPriority w:val="99"/>
    <w:rsid w:val="00F471BB"/>
    <w:pPr>
      <w:widowControl w:val="0"/>
      <w:spacing w:after="120"/>
      <w:ind w:left="709"/>
    </w:pPr>
    <w:rPr>
      <w:szCs w:val="20"/>
    </w:rPr>
  </w:style>
  <w:style w:type="character" w:customStyle="1" w:styleId="24">
    <w:name w:val="Основной текст с отступом 2 Знак"/>
    <w:basedOn w:val="a6"/>
    <w:link w:val="23"/>
    <w:uiPriority w:val="99"/>
    <w:locked/>
    <w:rsid w:val="00F471BB"/>
    <w:rPr>
      <w:rFonts w:cs="Times New Roman"/>
      <w:sz w:val="24"/>
    </w:rPr>
  </w:style>
  <w:style w:type="paragraph" w:styleId="af1">
    <w:name w:val="Body Text Indent"/>
    <w:aliases w:val="текст,Body Text Indent1"/>
    <w:basedOn w:val="a5"/>
    <w:link w:val="af2"/>
    <w:rsid w:val="00F471BB"/>
    <w:pPr>
      <w:widowControl w:val="0"/>
      <w:ind w:left="5954"/>
    </w:pPr>
    <w:rPr>
      <w:szCs w:val="20"/>
    </w:rPr>
  </w:style>
  <w:style w:type="character" w:customStyle="1" w:styleId="af2">
    <w:name w:val="Основной текст с отступом Знак"/>
    <w:aliases w:val="текст Знак,Body Text Indent1 Знак"/>
    <w:basedOn w:val="a6"/>
    <w:link w:val="af1"/>
    <w:uiPriority w:val="99"/>
    <w:locked/>
    <w:rsid w:val="00F471BB"/>
    <w:rPr>
      <w:rFonts w:cs="Times New Roman"/>
      <w:sz w:val="24"/>
    </w:rPr>
  </w:style>
  <w:style w:type="paragraph" w:styleId="af3">
    <w:name w:val="footer"/>
    <w:basedOn w:val="a5"/>
    <w:link w:val="af4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4">
    <w:name w:val="Нижний колонтитул Знак"/>
    <w:basedOn w:val="a6"/>
    <w:link w:val="af3"/>
    <w:uiPriority w:val="99"/>
    <w:locked/>
    <w:rsid w:val="00F471BB"/>
    <w:rPr>
      <w:rFonts w:cs="Times New Roman"/>
      <w:sz w:val="24"/>
    </w:rPr>
  </w:style>
  <w:style w:type="character" w:styleId="af5">
    <w:name w:val="page number"/>
    <w:basedOn w:val="a6"/>
    <w:uiPriority w:val="99"/>
    <w:rsid w:val="00F471BB"/>
    <w:rPr>
      <w:rFonts w:cs="Times New Roman"/>
    </w:rPr>
  </w:style>
  <w:style w:type="paragraph" w:styleId="af6">
    <w:name w:val="header"/>
    <w:basedOn w:val="a5"/>
    <w:link w:val="af7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7">
    <w:name w:val="Верхний колонтитул Знак"/>
    <w:basedOn w:val="a6"/>
    <w:link w:val="af6"/>
    <w:uiPriority w:val="99"/>
    <w:locked/>
    <w:rsid w:val="00F471BB"/>
    <w:rPr>
      <w:rFonts w:cs="Times New Roman"/>
      <w:sz w:val="24"/>
    </w:rPr>
  </w:style>
  <w:style w:type="paragraph" w:styleId="25">
    <w:name w:val="Body Text 2"/>
    <w:basedOn w:val="a5"/>
    <w:link w:val="26"/>
    <w:uiPriority w:val="99"/>
    <w:rsid w:val="00F471BB"/>
    <w:pPr>
      <w:ind w:right="5896"/>
      <w:jc w:val="both"/>
    </w:pPr>
    <w:rPr>
      <w:szCs w:val="20"/>
    </w:rPr>
  </w:style>
  <w:style w:type="character" w:customStyle="1" w:styleId="26">
    <w:name w:val="Основной текст 2 Знак"/>
    <w:basedOn w:val="a6"/>
    <w:link w:val="25"/>
    <w:uiPriority w:val="99"/>
    <w:locked/>
    <w:rsid w:val="00F471BB"/>
    <w:rPr>
      <w:rFonts w:cs="Times New Roman"/>
      <w:sz w:val="24"/>
    </w:rPr>
  </w:style>
  <w:style w:type="paragraph" w:styleId="af8">
    <w:name w:val="Block Text"/>
    <w:basedOn w:val="a5"/>
    <w:rsid w:val="00F471BB"/>
    <w:pPr>
      <w:widowControl w:val="0"/>
      <w:shd w:val="clear" w:color="auto" w:fill="FFFFFF"/>
      <w:autoSpaceDE w:val="0"/>
      <w:autoSpaceDN w:val="0"/>
      <w:adjustRightInd w:val="0"/>
      <w:spacing w:before="120" w:line="322" w:lineRule="exact"/>
      <w:ind w:left="79" w:right="125"/>
      <w:jc w:val="center"/>
    </w:pPr>
    <w:rPr>
      <w:color w:val="000000"/>
      <w:spacing w:val="-1"/>
      <w:sz w:val="28"/>
      <w:szCs w:val="28"/>
    </w:rPr>
  </w:style>
  <w:style w:type="paragraph" w:customStyle="1" w:styleId="13">
    <w:name w:val="Пункт1"/>
    <w:basedOn w:val="a5"/>
    <w:rsid w:val="00F471BB"/>
    <w:pPr>
      <w:spacing w:line="360" w:lineRule="auto"/>
      <w:jc w:val="both"/>
    </w:pPr>
    <w:rPr>
      <w:sz w:val="28"/>
      <w:szCs w:val="28"/>
    </w:rPr>
  </w:style>
  <w:style w:type="paragraph" w:customStyle="1" w:styleId="ConsNonformat">
    <w:name w:val="ConsNonformat"/>
    <w:rsid w:val="00F471B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F471B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4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webofficeattributevalue1">
    <w:name w:val="webofficeattributevalue1"/>
    <w:rsid w:val="00CC5F24"/>
    <w:rPr>
      <w:rFonts w:ascii="Verdana" w:hAnsi="Verdana"/>
      <w:color w:val="000000"/>
      <w:sz w:val="18"/>
      <w:u w:val="none"/>
      <w:effect w:val="none"/>
    </w:rPr>
  </w:style>
  <w:style w:type="paragraph" w:customStyle="1" w:styleId="14">
    <w:name w:val="Абзац списка1"/>
    <w:basedOn w:val="a5"/>
    <w:uiPriority w:val="99"/>
    <w:rsid w:val="00D519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9">
    <w:name w:val="Table Grid"/>
    <w:basedOn w:val="a7"/>
    <w:uiPriority w:val="59"/>
    <w:rsid w:val="00D51999"/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ветлая заливка1"/>
    <w:uiPriority w:val="99"/>
    <w:rsid w:val="00D51999"/>
    <w:rPr>
      <w:rFonts w:ascii="Calibr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annotation reference"/>
    <w:basedOn w:val="a6"/>
    <w:rsid w:val="00D51999"/>
    <w:rPr>
      <w:rFonts w:cs="Times New Roman"/>
      <w:sz w:val="16"/>
    </w:rPr>
  </w:style>
  <w:style w:type="paragraph" w:styleId="afb">
    <w:name w:val="annotation text"/>
    <w:basedOn w:val="a5"/>
    <w:link w:val="afc"/>
    <w:uiPriority w:val="99"/>
    <w:rsid w:val="00D51999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6"/>
    <w:link w:val="afb"/>
    <w:uiPriority w:val="99"/>
    <w:locked/>
    <w:rsid w:val="00D51999"/>
    <w:rPr>
      <w:rFonts w:ascii="Calibri" w:hAnsi="Calibri" w:cs="Times New Roman"/>
      <w:sz w:val="20"/>
      <w:lang w:eastAsia="en-US"/>
    </w:rPr>
  </w:style>
  <w:style w:type="paragraph" w:styleId="afd">
    <w:name w:val="annotation subject"/>
    <w:basedOn w:val="afb"/>
    <w:next w:val="afb"/>
    <w:link w:val="afe"/>
    <w:uiPriority w:val="99"/>
    <w:semiHidden/>
    <w:rsid w:val="00D51999"/>
    <w:rPr>
      <w:b/>
    </w:rPr>
  </w:style>
  <w:style w:type="character" w:customStyle="1" w:styleId="afe">
    <w:name w:val="Тема примечания Знак"/>
    <w:basedOn w:val="afc"/>
    <w:link w:val="afd"/>
    <w:uiPriority w:val="99"/>
    <w:semiHidden/>
    <w:locked/>
    <w:rsid w:val="00D51999"/>
    <w:rPr>
      <w:rFonts w:ascii="Calibri" w:hAnsi="Calibri" w:cs="Times New Roman"/>
      <w:b/>
      <w:sz w:val="20"/>
      <w:lang w:eastAsia="en-US"/>
    </w:rPr>
  </w:style>
  <w:style w:type="character" w:styleId="aff">
    <w:name w:val="Strong"/>
    <w:basedOn w:val="a6"/>
    <w:uiPriority w:val="22"/>
    <w:qFormat/>
    <w:rsid w:val="00D51999"/>
    <w:rPr>
      <w:rFonts w:cs="Times New Roman"/>
      <w:b/>
    </w:rPr>
  </w:style>
  <w:style w:type="paragraph" w:customStyle="1" w:styleId="27">
    <w:name w:val="Абзац списка2"/>
    <w:basedOn w:val="a5"/>
    <w:uiPriority w:val="99"/>
    <w:rsid w:val="00773D93"/>
    <w:pPr>
      <w:ind w:left="720"/>
      <w:contextualSpacing/>
    </w:pPr>
  </w:style>
  <w:style w:type="character" w:customStyle="1" w:styleId="41">
    <w:name w:val="Знак Знак4"/>
    <w:uiPriority w:val="99"/>
    <w:semiHidden/>
    <w:locked/>
    <w:rsid w:val="00773D93"/>
    <w:rPr>
      <w:rFonts w:ascii="Times New Roman" w:hAnsi="Times New Roman"/>
      <w:sz w:val="20"/>
    </w:rPr>
  </w:style>
  <w:style w:type="paragraph" w:styleId="aff0">
    <w:name w:val="Date"/>
    <w:basedOn w:val="a5"/>
    <w:next w:val="a5"/>
    <w:link w:val="aff1"/>
    <w:uiPriority w:val="99"/>
    <w:locked/>
    <w:rsid w:val="008858F5"/>
    <w:rPr>
      <w:szCs w:val="20"/>
    </w:rPr>
  </w:style>
  <w:style w:type="character" w:customStyle="1" w:styleId="aff1">
    <w:name w:val="Дата Знак"/>
    <w:basedOn w:val="a6"/>
    <w:link w:val="aff0"/>
    <w:uiPriority w:val="99"/>
    <w:semiHidden/>
    <w:locked/>
    <w:rsid w:val="00DF0CE8"/>
    <w:rPr>
      <w:rFonts w:cs="Times New Roman"/>
      <w:sz w:val="24"/>
    </w:rPr>
  </w:style>
  <w:style w:type="paragraph" w:customStyle="1" w:styleId="aff2">
    <w:name w:val="Текст документа"/>
    <w:basedOn w:val="ad"/>
    <w:uiPriority w:val="99"/>
    <w:rsid w:val="00171D7E"/>
    <w:pPr>
      <w:widowControl/>
      <w:spacing w:after="0"/>
      <w:ind w:firstLine="720"/>
      <w:jc w:val="both"/>
    </w:pPr>
    <w:rPr>
      <w:sz w:val="28"/>
    </w:rPr>
  </w:style>
  <w:style w:type="paragraph" w:customStyle="1" w:styleId="16">
    <w:name w:val="Рецензия1"/>
    <w:hidden/>
    <w:uiPriority w:val="99"/>
    <w:semiHidden/>
    <w:rsid w:val="008953BB"/>
    <w:rPr>
      <w:sz w:val="24"/>
      <w:szCs w:val="24"/>
    </w:rPr>
  </w:style>
  <w:style w:type="paragraph" w:customStyle="1" w:styleId="28">
    <w:name w:val="Рецензия2"/>
    <w:hidden/>
    <w:uiPriority w:val="99"/>
    <w:semiHidden/>
    <w:rsid w:val="00151426"/>
    <w:rPr>
      <w:sz w:val="24"/>
      <w:szCs w:val="24"/>
    </w:rPr>
  </w:style>
  <w:style w:type="paragraph" w:styleId="aff3">
    <w:name w:val="Revision"/>
    <w:hidden/>
    <w:uiPriority w:val="99"/>
    <w:semiHidden/>
    <w:rsid w:val="002C1B6C"/>
    <w:rPr>
      <w:sz w:val="24"/>
      <w:szCs w:val="24"/>
    </w:rPr>
  </w:style>
  <w:style w:type="paragraph" w:styleId="aff4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5"/>
    <w:link w:val="aff5"/>
    <w:uiPriority w:val="34"/>
    <w:qFormat/>
    <w:rsid w:val="00F14DD0"/>
    <w:pPr>
      <w:ind w:left="720"/>
      <w:contextualSpacing/>
    </w:pPr>
  </w:style>
  <w:style w:type="paragraph" w:customStyle="1" w:styleId="aff6">
    <w:name w:val="Стиль начало"/>
    <w:basedOn w:val="a5"/>
    <w:uiPriority w:val="99"/>
    <w:rsid w:val="00F14DD0"/>
    <w:pPr>
      <w:spacing w:line="264" w:lineRule="auto"/>
    </w:pPr>
    <w:rPr>
      <w:sz w:val="28"/>
      <w:szCs w:val="28"/>
    </w:rPr>
  </w:style>
  <w:style w:type="paragraph" w:customStyle="1" w:styleId="caaieiaie1">
    <w:name w:val="caaieiaie 1"/>
    <w:basedOn w:val="a5"/>
    <w:next w:val="a5"/>
    <w:rsid w:val="00D4311F"/>
    <w:pPr>
      <w:keepNext/>
      <w:widowControl w:val="0"/>
      <w:jc w:val="both"/>
    </w:pPr>
    <w:rPr>
      <w:sz w:val="28"/>
      <w:szCs w:val="28"/>
    </w:rPr>
  </w:style>
  <w:style w:type="paragraph" w:customStyle="1" w:styleId="220">
    <w:name w:val="Стиль22"/>
    <w:basedOn w:val="ad"/>
    <w:rsid w:val="00D4311F"/>
    <w:pPr>
      <w:widowControl/>
      <w:spacing w:after="0"/>
      <w:jc w:val="both"/>
    </w:pPr>
    <w:rPr>
      <w:iCs/>
      <w:sz w:val="28"/>
      <w:szCs w:val="28"/>
    </w:rPr>
  </w:style>
  <w:style w:type="paragraph" w:customStyle="1" w:styleId="aff7">
    <w:name w:val="Норм_док"/>
    <w:basedOn w:val="ad"/>
    <w:rsid w:val="00D4311F"/>
    <w:pPr>
      <w:spacing w:before="60" w:after="0" w:line="288" w:lineRule="auto"/>
      <w:ind w:firstLine="720"/>
      <w:jc w:val="both"/>
    </w:pPr>
    <w:rPr>
      <w:iCs/>
      <w:sz w:val="28"/>
      <w:szCs w:val="28"/>
    </w:rPr>
  </w:style>
  <w:style w:type="paragraph" w:customStyle="1" w:styleId="17">
    <w:name w:val="Без интервала1"/>
    <w:basedOn w:val="a5"/>
    <w:uiPriority w:val="99"/>
    <w:rsid w:val="00D4311F"/>
  </w:style>
  <w:style w:type="paragraph" w:customStyle="1" w:styleId="font6">
    <w:name w:val="font6"/>
    <w:basedOn w:val="a5"/>
    <w:rsid w:val="00D4311F"/>
    <w:pPr>
      <w:spacing w:before="100" w:beforeAutospacing="1" w:after="100" w:afterAutospacing="1"/>
    </w:pPr>
    <w:rPr>
      <w:rFonts w:ascii="Arial CYR" w:eastAsia="Arial Unicode MS" w:hAnsi="Arial CYR" w:cs="Arial CYR"/>
    </w:rPr>
  </w:style>
  <w:style w:type="character" w:styleId="aff8">
    <w:name w:val="Hyperlink"/>
    <w:basedOn w:val="a6"/>
    <w:uiPriority w:val="99"/>
    <w:locked/>
    <w:rsid w:val="00D4311F"/>
    <w:rPr>
      <w:rFonts w:cs="Times New Roman"/>
      <w:color w:val="0000FF"/>
      <w:u w:val="single"/>
    </w:rPr>
  </w:style>
  <w:style w:type="paragraph" w:styleId="18">
    <w:name w:val="toc 1"/>
    <w:basedOn w:val="a5"/>
    <w:next w:val="a5"/>
    <w:autoRedefine/>
    <w:uiPriority w:val="39"/>
    <w:qFormat/>
    <w:rsid w:val="00D4311F"/>
  </w:style>
  <w:style w:type="paragraph" w:styleId="29">
    <w:name w:val="toc 2"/>
    <w:basedOn w:val="a5"/>
    <w:next w:val="a5"/>
    <w:autoRedefine/>
    <w:uiPriority w:val="39"/>
    <w:qFormat/>
    <w:rsid w:val="00D4311F"/>
    <w:pPr>
      <w:ind w:left="240"/>
    </w:pPr>
  </w:style>
  <w:style w:type="paragraph" w:styleId="37">
    <w:name w:val="toc 3"/>
    <w:basedOn w:val="a5"/>
    <w:next w:val="a5"/>
    <w:autoRedefine/>
    <w:uiPriority w:val="39"/>
    <w:rsid w:val="00D4311F"/>
    <w:pPr>
      <w:ind w:left="480"/>
    </w:pPr>
  </w:style>
  <w:style w:type="paragraph" w:customStyle="1" w:styleId="2a">
    <w:name w:val="Знак2"/>
    <w:basedOn w:val="a5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9">
    <w:name w:val="Знак Знак Знак1"/>
    <w:basedOn w:val="a5"/>
    <w:rsid w:val="00D431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9">
    <w:name w:val="FollowedHyperlink"/>
    <w:basedOn w:val="a6"/>
    <w:locked/>
    <w:rsid w:val="00D4311F"/>
    <w:rPr>
      <w:rFonts w:cs="Times New Roman"/>
      <w:color w:val="800080"/>
      <w:u w:val="single"/>
    </w:rPr>
  </w:style>
  <w:style w:type="paragraph" w:customStyle="1" w:styleId="221">
    <w:name w:val="Знак22"/>
    <w:basedOn w:val="a5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a">
    <w:name w:val="Знак"/>
    <w:basedOn w:val="a5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rsid w:val="00D4311F"/>
  </w:style>
  <w:style w:type="character" w:customStyle="1" w:styleId="apple-converted-space">
    <w:name w:val="apple-converted-space"/>
    <w:rsid w:val="00D4311F"/>
  </w:style>
  <w:style w:type="paragraph" w:customStyle="1" w:styleId="1a">
    <w:name w:val="Обычный1"/>
    <w:rsid w:val="00D4311F"/>
    <w:pPr>
      <w:suppressAutoHyphens/>
    </w:pPr>
    <w:rPr>
      <w:color w:val="000000"/>
      <w:sz w:val="20"/>
      <w:szCs w:val="20"/>
    </w:rPr>
  </w:style>
  <w:style w:type="paragraph" w:customStyle="1" w:styleId="A10">
    <w:name w:val="A1"/>
    <w:basedOn w:val="a5"/>
    <w:rsid w:val="00D4311F"/>
    <w:pPr>
      <w:tabs>
        <w:tab w:val="num" w:pos="360"/>
      </w:tabs>
      <w:ind w:left="360" w:hanging="360"/>
    </w:pPr>
    <w:rPr>
      <w:sz w:val="28"/>
      <w:szCs w:val="28"/>
    </w:rPr>
  </w:style>
  <w:style w:type="paragraph" w:customStyle="1" w:styleId="A20">
    <w:name w:val="A2"/>
    <w:basedOn w:val="a5"/>
    <w:rsid w:val="00D4311F"/>
    <w:pPr>
      <w:tabs>
        <w:tab w:val="num" w:pos="792"/>
      </w:tabs>
      <w:ind w:left="792" w:hanging="432"/>
    </w:pPr>
    <w:rPr>
      <w:sz w:val="28"/>
      <w:szCs w:val="28"/>
    </w:rPr>
  </w:style>
  <w:style w:type="paragraph" w:customStyle="1" w:styleId="A30">
    <w:name w:val="A3"/>
    <w:basedOn w:val="a5"/>
    <w:rsid w:val="00D4311F"/>
    <w:pPr>
      <w:numPr>
        <w:ilvl w:val="2"/>
        <w:numId w:val="2"/>
      </w:numPr>
      <w:spacing w:before="120"/>
      <w:jc w:val="both"/>
    </w:pPr>
    <w:rPr>
      <w:sz w:val="28"/>
      <w:szCs w:val="28"/>
    </w:rPr>
  </w:style>
  <w:style w:type="paragraph" w:customStyle="1" w:styleId="ConsPlusNormal">
    <w:name w:val="ConsPlusNormal"/>
    <w:rsid w:val="00D431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57">
    <w:name w:val="Font Style57"/>
    <w:rsid w:val="00D4311F"/>
    <w:rPr>
      <w:rFonts w:ascii="Times New Roman" w:hAnsi="Times New Roman"/>
      <w:sz w:val="20"/>
    </w:rPr>
  </w:style>
  <w:style w:type="paragraph" w:customStyle="1" w:styleId="38">
    <w:name w:val="Заг3"/>
    <w:basedOn w:val="31"/>
    <w:rsid w:val="00D4311F"/>
    <w:pPr>
      <w:shd w:val="clear" w:color="auto" w:fill="auto"/>
      <w:tabs>
        <w:tab w:val="left" w:pos="1680"/>
      </w:tabs>
      <w:autoSpaceDE/>
      <w:autoSpaceDN/>
      <w:adjustRightInd/>
      <w:snapToGrid w:val="0"/>
      <w:spacing w:before="120" w:after="240"/>
      <w:ind w:left="1502" w:hanging="822"/>
    </w:pPr>
    <w:rPr>
      <w:rFonts w:ascii="Arial" w:hAnsi="Arial" w:cs="Arial"/>
      <w:bCs/>
      <w:sz w:val="24"/>
      <w:szCs w:val="24"/>
      <w:lang w:eastAsia="ko-KR"/>
    </w:rPr>
  </w:style>
  <w:style w:type="paragraph" w:styleId="affb">
    <w:name w:val="List Bullet"/>
    <w:basedOn w:val="a5"/>
    <w:autoRedefine/>
    <w:uiPriority w:val="99"/>
    <w:locked/>
    <w:rsid w:val="00D4311F"/>
    <w:pPr>
      <w:ind w:left="1795" w:hanging="283"/>
    </w:pPr>
  </w:style>
  <w:style w:type="paragraph" w:styleId="39">
    <w:name w:val="List Bullet 3"/>
    <w:basedOn w:val="a5"/>
    <w:autoRedefine/>
    <w:uiPriority w:val="99"/>
    <w:locked/>
    <w:rsid w:val="00D4311F"/>
    <w:pPr>
      <w:tabs>
        <w:tab w:val="num" w:pos="0"/>
      </w:tabs>
      <w:spacing w:after="120"/>
      <w:ind w:left="426" w:hanging="360"/>
      <w:jc w:val="both"/>
    </w:pPr>
    <w:rPr>
      <w:szCs w:val="20"/>
      <w:lang w:eastAsia="en-US"/>
    </w:rPr>
  </w:style>
  <w:style w:type="paragraph" w:customStyle="1" w:styleId="font0">
    <w:name w:val="font0"/>
    <w:basedOn w:val="a5"/>
    <w:rsid w:val="00D4311F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en-US" w:eastAsia="en-US"/>
    </w:rPr>
  </w:style>
  <w:style w:type="paragraph" w:customStyle="1" w:styleId="font5">
    <w:name w:val="font5"/>
    <w:basedOn w:val="a5"/>
    <w:rsid w:val="00D4311F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en-US" w:eastAsia="en-US"/>
    </w:rPr>
  </w:style>
  <w:style w:type="paragraph" w:customStyle="1" w:styleId="xl24">
    <w:name w:val="xl24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25">
    <w:name w:val="xl25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6">
    <w:name w:val="xl26"/>
    <w:basedOn w:val="a5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7">
    <w:name w:val="xl27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8">
    <w:name w:val="xl28"/>
    <w:basedOn w:val="a5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9">
    <w:name w:val="xl29"/>
    <w:basedOn w:val="a5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0">
    <w:name w:val="xl30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1">
    <w:name w:val="xl31"/>
    <w:basedOn w:val="a5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2">
    <w:name w:val="xl32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3">
    <w:name w:val="xl33"/>
    <w:basedOn w:val="a5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4">
    <w:name w:val="xl34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5">
    <w:name w:val="xl35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6">
    <w:name w:val="xl36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7">
    <w:name w:val="xl37"/>
    <w:basedOn w:val="a5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8">
    <w:name w:val="xl38"/>
    <w:basedOn w:val="a5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9">
    <w:name w:val="xl39"/>
    <w:basedOn w:val="a5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0">
    <w:name w:val="xl40"/>
    <w:basedOn w:val="a5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1">
    <w:name w:val="xl41"/>
    <w:basedOn w:val="a5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2">
    <w:name w:val="xl42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3">
    <w:name w:val="xl43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4">
    <w:name w:val="xl44"/>
    <w:basedOn w:val="a5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5">
    <w:name w:val="xl45"/>
    <w:basedOn w:val="a5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6">
    <w:name w:val="xl46"/>
    <w:basedOn w:val="a5"/>
    <w:rsid w:val="00D4311F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7">
    <w:name w:val="xl47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8">
    <w:name w:val="xl48"/>
    <w:basedOn w:val="a5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9">
    <w:name w:val="xl49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50">
    <w:name w:val="xl50"/>
    <w:basedOn w:val="a5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1">
    <w:name w:val="xl51"/>
    <w:basedOn w:val="a5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2">
    <w:name w:val="xl52"/>
    <w:basedOn w:val="a5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3">
    <w:name w:val="xl53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4">
    <w:name w:val="xl54"/>
    <w:basedOn w:val="a5"/>
    <w:rsid w:val="00D4311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C99FF"/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5">
    <w:name w:val="xl55"/>
    <w:basedOn w:val="a5"/>
    <w:rsid w:val="00D431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6">
    <w:name w:val="xl56"/>
    <w:basedOn w:val="a5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7">
    <w:name w:val="xl57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8">
    <w:name w:val="xl58"/>
    <w:basedOn w:val="a5"/>
    <w:rsid w:val="00D431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9">
    <w:name w:val="xl59"/>
    <w:basedOn w:val="a5"/>
    <w:rsid w:val="00D4311F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0">
    <w:name w:val="xl60"/>
    <w:basedOn w:val="a5"/>
    <w:rsid w:val="00D4311F"/>
    <w:pPr>
      <w:pBdr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1">
    <w:name w:val="xl61"/>
    <w:basedOn w:val="a5"/>
    <w:rsid w:val="00D4311F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2">
    <w:name w:val="xl62"/>
    <w:basedOn w:val="a5"/>
    <w:rsid w:val="00D431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3">
    <w:name w:val="xl63"/>
    <w:basedOn w:val="a5"/>
    <w:rsid w:val="00D4311F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4">
    <w:name w:val="xl64"/>
    <w:basedOn w:val="a5"/>
    <w:rsid w:val="00D431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5">
    <w:name w:val="xl65"/>
    <w:basedOn w:val="a5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6">
    <w:name w:val="xl66"/>
    <w:basedOn w:val="a5"/>
    <w:rsid w:val="00D4311F"/>
    <w:pP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67">
    <w:name w:val="xl67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8">
    <w:name w:val="xl68"/>
    <w:basedOn w:val="a5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9">
    <w:name w:val="xl69"/>
    <w:basedOn w:val="a5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0">
    <w:name w:val="xl70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1">
    <w:name w:val="xl71"/>
    <w:basedOn w:val="a5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2">
    <w:name w:val="xl72"/>
    <w:basedOn w:val="a5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3">
    <w:name w:val="xl73"/>
    <w:basedOn w:val="a5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4">
    <w:name w:val="xl74"/>
    <w:basedOn w:val="a5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5">
    <w:name w:val="xl75"/>
    <w:basedOn w:val="a5"/>
    <w:rsid w:val="00D4311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6">
    <w:name w:val="xl76"/>
    <w:basedOn w:val="a5"/>
    <w:rsid w:val="00D431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7">
    <w:name w:val="xl77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8">
    <w:name w:val="xl78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9">
    <w:name w:val="xl79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80">
    <w:name w:val="xl80"/>
    <w:basedOn w:val="a5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1">
    <w:name w:val="xl81"/>
    <w:basedOn w:val="a5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2">
    <w:name w:val="xl82"/>
    <w:basedOn w:val="a5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3">
    <w:name w:val="xl83"/>
    <w:basedOn w:val="a5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4">
    <w:name w:val="xl84"/>
    <w:basedOn w:val="a5"/>
    <w:rsid w:val="00D431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5">
    <w:name w:val="xl85"/>
    <w:basedOn w:val="a5"/>
    <w:rsid w:val="00D431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6">
    <w:name w:val="xl86"/>
    <w:basedOn w:val="a5"/>
    <w:rsid w:val="00D4311F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7">
    <w:name w:val="xl87"/>
    <w:basedOn w:val="a5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8">
    <w:name w:val="xl88"/>
    <w:basedOn w:val="a5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9">
    <w:name w:val="xl89"/>
    <w:basedOn w:val="a5"/>
    <w:rsid w:val="00D431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0">
    <w:name w:val="xl90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1">
    <w:name w:val="xl91"/>
    <w:basedOn w:val="a5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affc">
    <w:name w:val="ТекстОбычный"/>
    <w:rsid w:val="00D4311F"/>
    <w:pPr>
      <w:spacing w:line="360" w:lineRule="auto"/>
      <w:ind w:firstLine="851"/>
      <w:jc w:val="both"/>
    </w:pPr>
    <w:rPr>
      <w:sz w:val="24"/>
      <w:szCs w:val="20"/>
    </w:rPr>
  </w:style>
  <w:style w:type="paragraph" w:customStyle="1" w:styleId="Pick">
    <w:name w:val="Pick"/>
    <w:basedOn w:val="a5"/>
    <w:rsid w:val="00D4311F"/>
    <w:pPr>
      <w:keepNext/>
      <w:widowControl w:val="0"/>
      <w:spacing w:before="240" w:after="240"/>
      <w:jc w:val="center"/>
    </w:pPr>
    <w:rPr>
      <w:szCs w:val="20"/>
    </w:rPr>
  </w:style>
  <w:style w:type="paragraph" w:styleId="affd">
    <w:name w:val="Plain Text"/>
    <w:basedOn w:val="a5"/>
    <w:link w:val="affe"/>
    <w:uiPriority w:val="99"/>
    <w:locked/>
    <w:rsid w:val="00D4311F"/>
    <w:pPr>
      <w:spacing w:before="80" w:after="80" w:line="360" w:lineRule="auto"/>
      <w:ind w:firstLine="567"/>
    </w:pPr>
    <w:rPr>
      <w:rFonts w:ascii="Courier New" w:hAnsi="Courier New"/>
      <w:sz w:val="20"/>
      <w:szCs w:val="20"/>
      <w:lang w:eastAsia="en-US"/>
    </w:rPr>
  </w:style>
  <w:style w:type="character" w:customStyle="1" w:styleId="affe">
    <w:name w:val="Текст Знак"/>
    <w:basedOn w:val="a6"/>
    <w:link w:val="affd"/>
    <w:uiPriority w:val="99"/>
    <w:locked/>
    <w:rsid w:val="00D4311F"/>
    <w:rPr>
      <w:rFonts w:ascii="Courier New" w:hAnsi="Courier New" w:cs="Times New Roman"/>
      <w:sz w:val="20"/>
      <w:szCs w:val="20"/>
      <w:lang w:eastAsia="en-US"/>
    </w:rPr>
  </w:style>
  <w:style w:type="paragraph" w:customStyle="1" w:styleId="afff">
    <w:name w:val="Список маркированный"/>
    <w:basedOn w:val="a5"/>
    <w:rsid w:val="00D4311F"/>
    <w:pPr>
      <w:spacing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customStyle="1" w:styleId="afff0">
    <w:name w:val="Таблица"/>
    <w:basedOn w:val="a5"/>
    <w:rsid w:val="00D4311F"/>
    <w:pPr>
      <w:spacing w:before="40"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styleId="51">
    <w:name w:val="toc 5"/>
    <w:basedOn w:val="a5"/>
    <w:next w:val="a5"/>
    <w:autoRedefine/>
    <w:uiPriority w:val="99"/>
    <w:rsid w:val="00D4311F"/>
    <w:pPr>
      <w:ind w:left="720"/>
    </w:pPr>
    <w:rPr>
      <w:sz w:val="20"/>
      <w:szCs w:val="20"/>
      <w:lang w:val="en-US" w:eastAsia="en-US"/>
    </w:rPr>
  </w:style>
  <w:style w:type="paragraph" w:styleId="42">
    <w:name w:val="toc 4"/>
    <w:basedOn w:val="a5"/>
    <w:next w:val="a5"/>
    <w:autoRedefine/>
    <w:uiPriority w:val="99"/>
    <w:rsid w:val="00D4311F"/>
    <w:pPr>
      <w:ind w:left="480"/>
    </w:pPr>
    <w:rPr>
      <w:sz w:val="20"/>
      <w:szCs w:val="20"/>
      <w:lang w:val="en-US" w:eastAsia="en-US"/>
    </w:rPr>
  </w:style>
  <w:style w:type="paragraph" w:styleId="61">
    <w:name w:val="toc 6"/>
    <w:basedOn w:val="a5"/>
    <w:next w:val="a5"/>
    <w:autoRedefine/>
    <w:uiPriority w:val="99"/>
    <w:rsid w:val="00D4311F"/>
    <w:pPr>
      <w:ind w:left="960"/>
    </w:pPr>
    <w:rPr>
      <w:sz w:val="20"/>
      <w:szCs w:val="20"/>
      <w:lang w:val="en-US" w:eastAsia="en-US"/>
    </w:rPr>
  </w:style>
  <w:style w:type="paragraph" w:styleId="71">
    <w:name w:val="toc 7"/>
    <w:basedOn w:val="a5"/>
    <w:next w:val="a5"/>
    <w:autoRedefine/>
    <w:uiPriority w:val="99"/>
    <w:rsid w:val="00D4311F"/>
    <w:pPr>
      <w:ind w:left="1200"/>
    </w:pPr>
    <w:rPr>
      <w:sz w:val="20"/>
      <w:szCs w:val="20"/>
      <w:lang w:val="en-US" w:eastAsia="en-US"/>
    </w:rPr>
  </w:style>
  <w:style w:type="paragraph" w:styleId="81">
    <w:name w:val="toc 8"/>
    <w:basedOn w:val="a5"/>
    <w:next w:val="a5"/>
    <w:autoRedefine/>
    <w:uiPriority w:val="99"/>
    <w:rsid w:val="00D4311F"/>
    <w:pPr>
      <w:ind w:left="1440"/>
    </w:pPr>
    <w:rPr>
      <w:sz w:val="20"/>
      <w:szCs w:val="20"/>
      <w:lang w:val="en-US" w:eastAsia="en-US"/>
    </w:rPr>
  </w:style>
  <w:style w:type="paragraph" w:styleId="91">
    <w:name w:val="toc 9"/>
    <w:basedOn w:val="a5"/>
    <w:next w:val="a5"/>
    <w:autoRedefine/>
    <w:uiPriority w:val="99"/>
    <w:rsid w:val="00D4311F"/>
    <w:pPr>
      <w:ind w:left="1680"/>
    </w:pPr>
    <w:rPr>
      <w:sz w:val="20"/>
      <w:szCs w:val="20"/>
      <w:lang w:val="en-US" w:eastAsia="en-US"/>
    </w:rPr>
  </w:style>
  <w:style w:type="paragraph" w:customStyle="1" w:styleId="2b">
    <w:name w:val="Заг2"/>
    <w:basedOn w:val="21"/>
    <w:rsid w:val="00D4311F"/>
    <w:pPr>
      <w:tabs>
        <w:tab w:val="left" w:pos="288"/>
      </w:tabs>
      <w:snapToGrid w:val="0"/>
      <w:ind w:left="1355" w:hanging="590"/>
      <w:jc w:val="left"/>
    </w:pPr>
    <w:rPr>
      <w:rFonts w:ascii="Arial" w:hAnsi="Arial" w:cs="Arial"/>
      <w:bCs/>
      <w:i w:val="0"/>
      <w:szCs w:val="28"/>
    </w:rPr>
  </w:style>
  <w:style w:type="paragraph" w:customStyle="1" w:styleId="Default">
    <w:name w:val="Default"/>
    <w:rsid w:val="00D431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66">
    <w:name w:val="Стиль по ширине Перед:  6 пт После:  6 пт"/>
    <w:basedOn w:val="Default"/>
    <w:next w:val="Default"/>
    <w:rsid w:val="00D4311F"/>
    <w:pPr>
      <w:spacing w:before="120" w:after="120"/>
    </w:pPr>
    <w:rPr>
      <w:color w:val="auto"/>
    </w:rPr>
  </w:style>
  <w:style w:type="paragraph" w:customStyle="1" w:styleId="1b">
    <w:name w:val="Заг1"/>
    <w:basedOn w:val="11"/>
    <w:link w:val="1c"/>
    <w:rsid w:val="00D4311F"/>
    <w:pPr>
      <w:widowControl w:val="0"/>
      <w:snapToGrid w:val="0"/>
      <w:spacing w:before="0" w:after="200"/>
    </w:pPr>
    <w:rPr>
      <w:rFonts w:ascii="Arial" w:hAnsi="Arial"/>
      <w:caps/>
      <w:spacing w:val="20"/>
      <w:sz w:val="20"/>
    </w:rPr>
  </w:style>
  <w:style w:type="character" w:customStyle="1" w:styleId="1c">
    <w:name w:val="Заг1 Знак"/>
    <w:link w:val="1b"/>
    <w:locked/>
    <w:rsid w:val="00D4311F"/>
    <w:rPr>
      <w:rFonts w:ascii="Arial" w:hAnsi="Arial"/>
      <w:b/>
      <w:caps/>
      <w:spacing w:val="20"/>
      <w:kern w:val="32"/>
      <w:sz w:val="20"/>
    </w:rPr>
  </w:style>
  <w:style w:type="paragraph" w:styleId="afff1">
    <w:name w:val="Normal (Web)"/>
    <w:basedOn w:val="a5"/>
    <w:uiPriority w:val="99"/>
    <w:locked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US" w:eastAsia="en-US"/>
    </w:rPr>
  </w:style>
  <w:style w:type="paragraph" w:styleId="afff2">
    <w:name w:val="caption"/>
    <w:basedOn w:val="a5"/>
    <w:next w:val="a5"/>
    <w:uiPriority w:val="35"/>
    <w:qFormat/>
    <w:rsid w:val="00D4311F"/>
    <w:rPr>
      <w:b/>
      <w:bCs/>
      <w:sz w:val="20"/>
      <w:szCs w:val="20"/>
      <w:lang w:val="en-US" w:eastAsia="en-US"/>
    </w:rPr>
  </w:style>
  <w:style w:type="paragraph" w:customStyle="1" w:styleId="a4">
    <w:name w:val="Текст ТЗ"/>
    <w:basedOn w:val="11"/>
    <w:link w:val="afff3"/>
    <w:rsid w:val="00D4311F"/>
    <w:pPr>
      <w:numPr>
        <w:ilvl w:val="1"/>
        <w:numId w:val="3"/>
      </w:numPr>
      <w:suppressAutoHyphens/>
      <w:spacing w:before="0" w:after="0" w:line="312" w:lineRule="auto"/>
      <w:jc w:val="both"/>
    </w:pPr>
    <w:rPr>
      <w:rFonts w:ascii="Calibri" w:hAnsi="Calibri"/>
      <w:b w:val="0"/>
      <w:kern w:val="28"/>
      <w:sz w:val="28"/>
      <w:szCs w:val="28"/>
      <w:lang w:eastAsia="ko-KR"/>
    </w:rPr>
  </w:style>
  <w:style w:type="character" w:customStyle="1" w:styleId="afff3">
    <w:name w:val="Текст ТЗ Знак"/>
    <w:link w:val="a4"/>
    <w:locked/>
    <w:rsid w:val="00D4311F"/>
    <w:rPr>
      <w:rFonts w:ascii="Calibri" w:hAnsi="Calibri"/>
      <w:kern w:val="28"/>
      <w:sz w:val="28"/>
      <w:szCs w:val="28"/>
      <w:lang w:eastAsia="ko-KR"/>
    </w:rPr>
  </w:style>
  <w:style w:type="character" w:styleId="afff4">
    <w:name w:val="footnote reference"/>
    <w:basedOn w:val="a6"/>
    <w:locked/>
    <w:rsid w:val="00D4311F"/>
    <w:rPr>
      <w:rFonts w:cs="Times New Roman"/>
      <w:vertAlign w:val="superscript"/>
    </w:rPr>
  </w:style>
  <w:style w:type="character" w:customStyle="1" w:styleId="52">
    <w:name w:val="Знак Знак5"/>
    <w:uiPriority w:val="99"/>
    <w:locked/>
    <w:rsid w:val="00D4311F"/>
    <w:rPr>
      <w:rFonts w:eastAsia="Times New Roman"/>
      <w:sz w:val="24"/>
      <w:lang w:val="en-US"/>
    </w:rPr>
  </w:style>
  <w:style w:type="character" w:customStyle="1" w:styleId="310">
    <w:name w:val="Основной текст 3 Знак1"/>
    <w:uiPriority w:val="99"/>
    <w:rsid w:val="00D4311F"/>
    <w:rPr>
      <w:sz w:val="24"/>
      <w:lang w:val="ru-RU" w:eastAsia="ru-RU"/>
    </w:rPr>
  </w:style>
  <w:style w:type="paragraph" w:customStyle="1" w:styleId="afff5">
    <w:name w:val="Знак Знак Знак Знак Знак Знак"/>
    <w:basedOn w:val="a5"/>
    <w:next w:val="11"/>
    <w:uiPriority w:val="99"/>
    <w:rsid w:val="00D4311F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10">
    <w:name w:val="Знак21"/>
    <w:basedOn w:val="a5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f6">
    <w:name w:val="Основной текст по центру Знак Знак"/>
    <w:uiPriority w:val="99"/>
    <w:locked/>
    <w:rsid w:val="00D4311F"/>
    <w:rPr>
      <w:sz w:val="24"/>
    </w:rPr>
  </w:style>
  <w:style w:type="paragraph" w:customStyle="1" w:styleId="110">
    <w:name w:val="Абзац списка11"/>
    <w:basedOn w:val="a5"/>
    <w:uiPriority w:val="99"/>
    <w:rsid w:val="00D4311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62">
    <w:name w:val="Знак Знак6"/>
    <w:uiPriority w:val="99"/>
    <w:rsid w:val="00D4311F"/>
    <w:rPr>
      <w:rFonts w:eastAsia="MS Mincho"/>
      <w:sz w:val="24"/>
      <w:lang w:eastAsia="ja-JP"/>
    </w:rPr>
  </w:style>
  <w:style w:type="character" w:customStyle="1" w:styleId="72">
    <w:name w:val="Знак Знак7"/>
    <w:uiPriority w:val="99"/>
    <w:rsid w:val="00D4311F"/>
    <w:rPr>
      <w:sz w:val="24"/>
      <w:lang w:eastAsia="ru-RU"/>
    </w:rPr>
  </w:style>
  <w:style w:type="character" w:customStyle="1" w:styleId="afff7">
    <w:name w:val="Знак Знак"/>
    <w:uiPriority w:val="99"/>
    <w:rsid w:val="00D4311F"/>
    <w:rPr>
      <w:rFonts w:ascii="Courier New" w:hAnsi="Courier New"/>
      <w:lang w:eastAsia="en-US"/>
    </w:rPr>
  </w:style>
  <w:style w:type="character" w:customStyle="1" w:styleId="3a">
    <w:name w:val="Знак Знак3"/>
    <w:uiPriority w:val="99"/>
    <w:locked/>
    <w:rsid w:val="00D4311F"/>
    <w:rPr>
      <w:sz w:val="24"/>
    </w:rPr>
  </w:style>
  <w:style w:type="paragraph" w:customStyle="1" w:styleId="3b">
    <w:name w:val="Абзац списка3"/>
    <w:basedOn w:val="a5"/>
    <w:uiPriority w:val="99"/>
    <w:rsid w:val="00D4311F"/>
    <w:pPr>
      <w:ind w:left="720"/>
      <w:contextualSpacing/>
    </w:pPr>
  </w:style>
  <w:style w:type="character" w:customStyle="1" w:styleId="FontStyle32">
    <w:name w:val="Font Style32"/>
    <w:uiPriority w:val="99"/>
    <w:rsid w:val="00284C99"/>
    <w:rPr>
      <w:rFonts w:ascii="Times New Roman" w:hAnsi="Times New Roman"/>
      <w:b/>
      <w:sz w:val="20"/>
    </w:rPr>
  </w:style>
  <w:style w:type="character" w:customStyle="1" w:styleId="afff8">
    <w:name w:val="Текст концевой сноски Знак"/>
    <w:basedOn w:val="a6"/>
    <w:link w:val="afff9"/>
    <w:uiPriority w:val="99"/>
    <w:semiHidden/>
    <w:rsid w:val="00284C99"/>
    <w:rPr>
      <w:sz w:val="20"/>
      <w:szCs w:val="20"/>
    </w:rPr>
  </w:style>
  <w:style w:type="paragraph" w:styleId="afff9">
    <w:name w:val="endnote text"/>
    <w:basedOn w:val="a5"/>
    <w:link w:val="afff8"/>
    <w:uiPriority w:val="99"/>
    <w:semiHidden/>
    <w:unhideWhenUsed/>
    <w:locked/>
    <w:rsid w:val="00284C99"/>
    <w:rPr>
      <w:sz w:val="20"/>
      <w:szCs w:val="20"/>
    </w:rPr>
  </w:style>
  <w:style w:type="character" w:customStyle="1" w:styleId="GrekovaOA">
    <w:name w:val="Grekova_OA"/>
    <w:uiPriority w:val="99"/>
    <w:semiHidden/>
    <w:rsid w:val="00746807"/>
    <w:rPr>
      <w:color w:val="000000"/>
    </w:rPr>
  </w:style>
  <w:style w:type="character" w:customStyle="1" w:styleId="EndnoteTextChar1">
    <w:name w:val="Endnote Text Char1"/>
    <w:basedOn w:val="a6"/>
    <w:uiPriority w:val="99"/>
    <w:semiHidden/>
    <w:rsid w:val="00D91E0F"/>
    <w:rPr>
      <w:sz w:val="20"/>
      <w:szCs w:val="20"/>
    </w:rPr>
  </w:style>
  <w:style w:type="character" w:styleId="afffa">
    <w:name w:val="endnote reference"/>
    <w:basedOn w:val="a6"/>
    <w:uiPriority w:val="99"/>
    <w:semiHidden/>
    <w:unhideWhenUsed/>
    <w:locked/>
    <w:rsid w:val="00CE5200"/>
    <w:rPr>
      <w:vertAlign w:val="superscript"/>
    </w:rPr>
  </w:style>
  <w:style w:type="paragraph" w:customStyle="1" w:styleId="43">
    <w:name w:val="Основной текст4"/>
    <w:basedOn w:val="a5"/>
    <w:rsid w:val="00D651B5"/>
    <w:pPr>
      <w:widowControl w:val="0"/>
      <w:shd w:val="clear" w:color="auto" w:fill="FFFFFF"/>
      <w:spacing w:after="180" w:line="327" w:lineRule="exact"/>
      <w:ind w:hanging="340"/>
    </w:pPr>
    <w:rPr>
      <w:rFonts w:ascii="Sylfaen" w:eastAsia="Sylfaen" w:hAnsi="Sylfaen" w:cs="Sylfaen"/>
      <w:color w:val="000000"/>
      <w:sz w:val="27"/>
      <w:szCs w:val="27"/>
    </w:rPr>
  </w:style>
  <w:style w:type="paragraph" w:customStyle="1" w:styleId="afffb">
    <w:name w:val="Слева (без отступа)"/>
    <w:basedOn w:val="a5"/>
    <w:pPr>
      <w:spacing w:after="120"/>
      <w:jc w:val="both"/>
    </w:pPr>
    <w:rPr>
      <w:sz w:val="28"/>
      <w:szCs w:val="28"/>
    </w:rPr>
  </w:style>
  <w:style w:type="numbering" w:customStyle="1" w:styleId="30">
    <w:name w:val="Стиль3"/>
    <w:pPr>
      <w:numPr>
        <w:numId w:val="22"/>
      </w:numPr>
    </w:pPr>
  </w:style>
  <w:style w:type="paragraph" w:customStyle="1" w:styleId="afffc">
    <w:name w:val="МРСК_колонтитул_верхний_правый"/>
    <w:basedOn w:val="af6"/>
    <w:link w:val="afffd"/>
    <w:pPr>
      <w:keepNext/>
      <w:ind w:firstLine="709"/>
      <w:jc w:val="right"/>
    </w:pPr>
    <w:rPr>
      <w:caps/>
      <w:sz w:val="16"/>
      <w:szCs w:val="16"/>
      <w:lang w:val="x-none"/>
    </w:rPr>
  </w:style>
  <w:style w:type="character" w:customStyle="1" w:styleId="afffd">
    <w:name w:val="МРСК_колонтитул_верхний_правый Знак"/>
    <w:link w:val="afffc"/>
    <w:rPr>
      <w:caps/>
      <w:sz w:val="16"/>
      <w:szCs w:val="16"/>
      <w:lang w:val="x-none"/>
    </w:rPr>
  </w:style>
  <w:style w:type="paragraph" w:customStyle="1" w:styleId="afffe">
    <w:name w:val="МРСК_колонтитул_верхний_центр"/>
    <w:basedOn w:val="af6"/>
    <w:pPr>
      <w:keepNext/>
      <w:ind w:firstLine="709"/>
      <w:jc w:val="center"/>
    </w:pPr>
    <w:rPr>
      <w:caps/>
      <w:sz w:val="16"/>
      <w:szCs w:val="16"/>
    </w:rPr>
  </w:style>
  <w:style w:type="paragraph" w:customStyle="1" w:styleId="1d">
    <w:name w:val="Знак1"/>
    <w:basedOn w:val="a5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-4">
    <w:name w:val="пункт-4"/>
    <w:basedOn w:val="a5"/>
    <w:pPr>
      <w:numPr>
        <w:ilvl w:val="3"/>
        <w:numId w:val="7"/>
      </w:numPr>
      <w:tabs>
        <w:tab w:val="num" w:pos="1418"/>
      </w:tabs>
      <w:spacing w:line="360" w:lineRule="auto"/>
      <w:ind w:left="1418" w:hanging="1418"/>
      <w:jc w:val="both"/>
    </w:pPr>
  </w:style>
  <w:style w:type="paragraph" w:customStyle="1" w:styleId="lev2">
    <w:name w:val="lev2"/>
    <w:basedOn w:val="ad"/>
    <w:pPr>
      <w:widowControl/>
      <w:numPr>
        <w:ilvl w:val="1"/>
        <w:numId w:val="8"/>
      </w:numPr>
      <w:spacing w:after="0"/>
      <w:jc w:val="both"/>
    </w:pPr>
    <w:rPr>
      <w:color w:val="000000"/>
      <w:szCs w:val="24"/>
    </w:rPr>
  </w:style>
  <w:style w:type="paragraph" w:styleId="affff">
    <w:name w:val="Document Map"/>
    <w:basedOn w:val="a5"/>
    <w:link w:val="affff0"/>
    <w:locked/>
    <w:rPr>
      <w:rFonts w:ascii="Tahoma" w:hAnsi="Tahoma" w:cs="Tahoma"/>
      <w:sz w:val="16"/>
      <w:szCs w:val="16"/>
    </w:rPr>
  </w:style>
  <w:style w:type="character" w:customStyle="1" w:styleId="affff0">
    <w:name w:val="Схема документа Знак"/>
    <w:basedOn w:val="a6"/>
    <w:link w:val="affff"/>
    <w:rPr>
      <w:rFonts w:ascii="Tahoma" w:hAnsi="Tahoma" w:cs="Tahoma"/>
      <w:sz w:val="16"/>
      <w:szCs w:val="16"/>
    </w:rPr>
  </w:style>
  <w:style w:type="numbering" w:customStyle="1" w:styleId="1e">
    <w:name w:val="Нет списка1"/>
    <w:next w:val="a8"/>
    <w:uiPriority w:val="99"/>
    <w:semiHidden/>
    <w:unhideWhenUsed/>
  </w:style>
  <w:style w:type="paragraph" w:customStyle="1" w:styleId="affff1">
    <w:name w:val="Знак Знак Знак"/>
    <w:basedOn w:val="a5"/>
    <w:pPr>
      <w:tabs>
        <w:tab w:val="num" w:pos="360"/>
      </w:tabs>
      <w:spacing w:after="160" w:line="240" w:lineRule="exact"/>
    </w:pPr>
    <w:rPr>
      <w:noProof/>
      <w:lang w:val="en-US"/>
    </w:rPr>
  </w:style>
  <w:style w:type="paragraph" w:customStyle="1" w:styleId="CoverAuthor">
    <w:name w:val="Cover Author"/>
    <w:basedOn w:val="a5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table" w:customStyle="1" w:styleId="1f">
    <w:name w:val="Сетка таблицы1"/>
    <w:basedOn w:val="a7"/>
    <w:next w:val="af9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">
    <w:name w:val="2 Знак1"/>
    <w:aliases w:val="sub-sect Знак1,H2 Знак1,h2 Знак1,Б2 Знак1,RTC Знак1,iz2 Знак1"/>
    <w:uiPriority w:val="9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1">
    <w:name w:val="Нет списка11"/>
    <w:next w:val="a8"/>
    <w:uiPriority w:val="99"/>
    <w:semiHidden/>
    <w:unhideWhenUsed/>
  </w:style>
  <w:style w:type="paragraph" w:customStyle="1" w:styleId="affff2">
    <w:name w:val="Справа"/>
    <w:basedOn w:val="a5"/>
    <w:pPr>
      <w:spacing w:after="120"/>
      <w:jc w:val="right"/>
    </w:pPr>
    <w:rPr>
      <w:sz w:val="28"/>
      <w:szCs w:val="28"/>
    </w:rPr>
  </w:style>
  <w:style w:type="character" w:customStyle="1" w:styleId="affff3">
    <w:name w:val="Стиль полужирный Красный"/>
    <w:rPr>
      <w:rFonts w:ascii="Times New Roman" w:hAnsi="Times New Roman"/>
      <w:color w:val="auto"/>
    </w:rPr>
  </w:style>
  <w:style w:type="paragraph" w:styleId="2c">
    <w:name w:val="List 2"/>
    <w:basedOn w:val="a5"/>
    <w:uiPriority w:val="99"/>
    <w:locked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fff4">
    <w:name w:val="комментарий"/>
    <w:rPr>
      <w:b/>
      <w:i/>
      <w:shd w:val="clear" w:color="auto" w:fill="FFFF99"/>
    </w:rPr>
  </w:style>
  <w:style w:type="paragraph" w:customStyle="1" w:styleId="affff5">
    <w:name w:val="Подподпункт"/>
    <w:basedOn w:val="a5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fff6">
    <w:name w:val="Ариал"/>
    <w:basedOn w:val="a5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affff7">
    <w:name w:val="Абзац нумеров"/>
    <w:basedOn w:val="a5"/>
    <w:pPr>
      <w:tabs>
        <w:tab w:val="num" w:pos="1440"/>
      </w:tabs>
      <w:spacing w:after="120" w:line="288" w:lineRule="auto"/>
      <w:ind w:left="1440" w:hanging="360"/>
      <w:jc w:val="both"/>
    </w:pPr>
    <w:rPr>
      <w:sz w:val="28"/>
      <w:szCs w:val="28"/>
    </w:rPr>
  </w:style>
  <w:style w:type="paragraph" w:customStyle="1" w:styleId="affff8">
    <w:name w:val="Пункт"/>
    <w:basedOn w:val="a5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affff9">
    <w:name w:val="Подпункт"/>
    <w:basedOn w:val="affff8"/>
    <w:pPr>
      <w:tabs>
        <w:tab w:val="clear" w:pos="720"/>
        <w:tab w:val="num" w:pos="864"/>
      </w:tabs>
      <w:ind w:left="864" w:hanging="864"/>
    </w:pPr>
  </w:style>
  <w:style w:type="table" w:customStyle="1" w:styleId="112">
    <w:name w:val="Сетка таблицы11"/>
    <w:basedOn w:val="a7"/>
    <w:next w:val="af9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d">
    <w:name w:val="Нет списка2"/>
    <w:next w:val="a8"/>
    <w:semiHidden/>
    <w:unhideWhenUsed/>
  </w:style>
  <w:style w:type="paragraph" w:customStyle="1" w:styleId="1">
    <w:name w:val="МРСК_заголовок_1"/>
    <w:basedOn w:val="11"/>
    <w:pPr>
      <w:numPr>
        <w:numId w:val="23"/>
      </w:numPr>
      <w:shd w:val="clear" w:color="auto" w:fill="D9D9D9"/>
      <w:spacing w:line="300" w:lineRule="auto"/>
      <w:jc w:val="both"/>
    </w:pPr>
    <w:rPr>
      <w:rFonts w:ascii="Times New Roman" w:hAnsi="Times New Roman" w:cs="Arial"/>
      <w:bCs/>
      <w:caps/>
      <w:sz w:val="28"/>
      <w:szCs w:val="28"/>
    </w:rPr>
  </w:style>
  <w:style w:type="paragraph" w:customStyle="1" w:styleId="affffa">
    <w:name w:val="МРСК_шрифт_абзаца"/>
    <w:basedOn w:val="a5"/>
    <w:link w:val="affffb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  <w:rPr>
      <w:lang w:val="x-none"/>
    </w:rPr>
  </w:style>
  <w:style w:type="character" w:customStyle="1" w:styleId="affffb">
    <w:name w:val="МРСК_шрифт_абзаца Знак"/>
    <w:link w:val="affffa"/>
    <w:rPr>
      <w:sz w:val="24"/>
      <w:szCs w:val="24"/>
      <w:lang w:val="x-none"/>
    </w:rPr>
  </w:style>
  <w:style w:type="paragraph" w:customStyle="1" w:styleId="2">
    <w:name w:val="МРСК_заголовок_2"/>
    <w:basedOn w:val="affffa"/>
    <w:pPr>
      <w:keepNext w:val="0"/>
      <w:keepLines w:val="0"/>
      <w:numPr>
        <w:ilvl w:val="1"/>
        <w:numId w:val="23"/>
      </w:numPr>
      <w:tabs>
        <w:tab w:val="clear" w:pos="0"/>
        <w:tab w:val="num" w:pos="1428"/>
      </w:tabs>
      <w:spacing w:before="240" w:after="60"/>
      <w:ind w:left="1788" w:hanging="720"/>
      <w:jc w:val="left"/>
    </w:pPr>
    <w:rPr>
      <w:b/>
      <w:caps/>
      <w:spacing w:val="-6"/>
      <w:sz w:val="26"/>
      <w:szCs w:val="26"/>
      <w:lang w:val="ru-RU"/>
    </w:rPr>
  </w:style>
  <w:style w:type="paragraph" w:customStyle="1" w:styleId="affffc">
    <w:name w:val="МРСК_заголовок_большой"/>
    <w:basedOn w:val="a5"/>
    <w:pPr>
      <w:keepNext/>
      <w:suppressAutoHyphens/>
      <w:ind w:firstLine="709"/>
      <w:jc w:val="center"/>
    </w:pPr>
    <w:rPr>
      <w:b/>
      <w:caps/>
      <w:sz w:val="32"/>
      <w:szCs w:val="32"/>
    </w:rPr>
  </w:style>
  <w:style w:type="paragraph" w:customStyle="1" w:styleId="affffd">
    <w:name w:val="МРСК_заголовок_малый"/>
    <w:basedOn w:val="a5"/>
    <w:pPr>
      <w:keepNext/>
      <w:suppressAutoHyphens/>
      <w:ind w:firstLine="709"/>
      <w:jc w:val="center"/>
    </w:pPr>
    <w:rPr>
      <w:b/>
      <w:caps/>
    </w:rPr>
  </w:style>
  <w:style w:type="paragraph" w:customStyle="1" w:styleId="affffe">
    <w:name w:val="МРСК_заголовок_средний"/>
    <w:basedOn w:val="a5"/>
    <w:pPr>
      <w:keepNext/>
      <w:suppressAutoHyphens/>
      <w:spacing w:after="120"/>
      <w:ind w:firstLine="709"/>
      <w:jc w:val="center"/>
    </w:pPr>
    <w:rPr>
      <w:b/>
      <w:caps/>
      <w:sz w:val="28"/>
      <w:szCs w:val="28"/>
    </w:rPr>
  </w:style>
  <w:style w:type="paragraph" w:customStyle="1" w:styleId="afffff">
    <w:name w:val="МРСК_колонтитул_верхний_левый"/>
    <w:basedOn w:val="af6"/>
    <w:pPr>
      <w:keepNext/>
      <w:ind w:firstLine="709"/>
    </w:pPr>
    <w:rPr>
      <w:caps/>
      <w:sz w:val="16"/>
      <w:szCs w:val="16"/>
    </w:rPr>
  </w:style>
  <w:style w:type="paragraph" w:customStyle="1" w:styleId="a2">
    <w:name w:val="МРСК_маркированный"/>
    <w:basedOn w:val="affb"/>
    <w:pPr>
      <w:keepNext/>
      <w:numPr>
        <w:numId w:val="27"/>
      </w:numPr>
      <w:tabs>
        <w:tab w:val="left" w:pos="567"/>
      </w:tabs>
      <w:spacing w:line="300" w:lineRule="auto"/>
      <w:ind w:left="0" w:firstLine="284"/>
      <w:jc w:val="both"/>
    </w:pPr>
  </w:style>
  <w:style w:type="paragraph" w:customStyle="1" w:styleId="afffff0">
    <w:name w:val="МРСК_название_объекта"/>
    <w:basedOn w:val="a5"/>
    <w:pPr>
      <w:keepNext/>
      <w:spacing w:before="60"/>
      <w:ind w:firstLine="709"/>
      <w:jc w:val="both"/>
    </w:pPr>
    <w:rPr>
      <w:b/>
      <w:bCs/>
      <w:sz w:val="20"/>
      <w:szCs w:val="20"/>
    </w:rPr>
  </w:style>
  <w:style w:type="paragraph" w:customStyle="1" w:styleId="a0">
    <w:name w:val="МРСК_нумерованный_список"/>
    <w:basedOn w:val="a"/>
    <w:link w:val="afffff1"/>
    <w:pPr>
      <w:numPr>
        <w:numId w:val="25"/>
      </w:numPr>
      <w:contextualSpacing w:val="0"/>
    </w:pPr>
    <w:rPr>
      <w:lang w:val="x-none" w:eastAsia="x-none"/>
    </w:rPr>
  </w:style>
  <w:style w:type="paragraph" w:styleId="a">
    <w:name w:val="List Number"/>
    <w:basedOn w:val="a5"/>
    <w:uiPriority w:val="99"/>
    <w:unhideWhenUsed/>
    <w:locked/>
    <w:pPr>
      <w:keepNext/>
      <w:numPr>
        <w:numId w:val="24"/>
      </w:numPr>
      <w:spacing w:line="300" w:lineRule="auto"/>
      <w:contextualSpacing/>
      <w:jc w:val="both"/>
    </w:pPr>
  </w:style>
  <w:style w:type="character" w:customStyle="1" w:styleId="afffff1">
    <w:name w:val="МРСК_нумерованный_список Знак"/>
    <w:link w:val="a0"/>
    <w:rPr>
      <w:sz w:val="24"/>
      <w:szCs w:val="24"/>
      <w:lang w:val="x-none" w:eastAsia="x-none"/>
    </w:rPr>
  </w:style>
  <w:style w:type="paragraph" w:customStyle="1" w:styleId="afffff2">
    <w:name w:val="МРСК_потоковая_диаграмма"/>
    <w:basedOn w:val="a5"/>
    <w:pPr>
      <w:keepNext/>
      <w:ind w:firstLine="709"/>
      <w:jc w:val="both"/>
    </w:pPr>
    <w:rPr>
      <w:sz w:val="16"/>
      <w:szCs w:val="16"/>
    </w:rPr>
  </w:style>
  <w:style w:type="paragraph" w:customStyle="1" w:styleId="afffff3">
    <w:name w:val="МРСК_потоковая_диаграмма_по_центру"/>
    <w:basedOn w:val="afffff2"/>
    <w:pPr>
      <w:suppressAutoHyphens/>
      <w:jc w:val="center"/>
    </w:pPr>
  </w:style>
  <w:style w:type="paragraph" w:customStyle="1" w:styleId="afffff4">
    <w:name w:val="МРСК_Приложения"/>
    <w:basedOn w:val="affffe"/>
    <w:pPr>
      <w:spacing w:before="6000"/>
    </w:pPr>
  </w:style>
  <w:style w:type="paragraph" w:customStyle="1" w:styleId="afffff5">
    <w:name w:val="МРСК_рисунок"/>
    <w:basedOn w:val="a5"/>
    <w:pPr>
      <w:keepNext/>
      <w:suppressAutoHyphens/>
      <w:ind w:firstLine="709"/>
      <w:jc w:val="center"/>
    </w:pPr>
    <w:rPr>
      <w:sz w:val="16"/>
      <w:szCs w:val="16"/>
    </w:rPr>
  </w:style>
  <w:style w:type="paragraph" w:customStyle="1" w:styleId="afffff6">
    <w:name w:val="МРСК_Скрытый"/>
    <w:basedOn w:val="affffd"/>
    <w:pPr>
      <w:jc w:val="left"/>
    </w:pPr>
    <w:rPr>
      <w:b w:val="0"/>
      <w:color w:val="FFFFFF"/>
      <w:sz w:val="16"/>
      <w:szCs w:val="16"/>
    </w:rPr>
  </w:style>
  <w:style w:type="paragraph" w:customStyle="1" w:styleId="afffff7">
    <w:name w:val="МРСК_таблица_заголовок"/>
    <w:basedOn w:val="a5"/>
    <w:pPr>
      <w:keepNext/>
      <w:suppressAutoHyphens/>
      <w:ind w:firstLine="709"/>
      <w:jc w:val="center"/>
    </w:pPr>
    <w:rPr>
      <w:sz w:val="20"/>
      <w:szCs w:val="20"/>
    </w:rPr>
  </w:style>
  <w:style w:type="paragraph" w:customStyle="1" w:styleId="afffff8">
    <w:name w:val="МРСК_таблица_текст"/>
    <w:basedOn w:val="afffff7"/>
    <w:pPr>
      <w:suppressAutoHyphens w:val="0"/>
      <w:jc w:val="both"/>
    </w:pPr>
  </w:style>
  <w:style w:type="paragraph" w:customStyle="1" w:styleId="afffff9">
    <w:name w:val="МРСК_шрифт_абзаца_без_отступа"/>
    <w:basedOn w:val="a5"/>
    <w:pPr>
      <w:keepNext/>
      <w:ind w:firstLine="709"/>
    </w:pPr>
  </w:style>
  <w:style w:type="paragraph" w:customStyle="1" w:styleId="afffffa">
    <w:name w:val="МРСК_шрифт_абзаца_без_отступа_по_центру"/>
    <w:basedOn w:val="afffff9"/>
    <w:pPr>
      <w:jc w:val="center"/>
    </w:pPr>
  </w:style>
  <w:style w:type="paragraph" w:customStyle="1" w:styleId="afffffb">
    <w:name w:val="МРСК_обычный_текст"/>
    <w:basedOn w:val="a5"/>
    <w:qFormat/>
    <w:pPr>
      <w:keepNext/>
      <w:ind w:firstLine="709"/>
      <w:jc w:val="both"/>
    </w:pPr>
  </w:style>
  <w:style w:type="paragraph" w:customStyle="1" w:styleId="afffffc">
    <w:name w:val="МРСК_таблица_название"/>
    <w:basedOn w:val="afff2"/>
    <w:pPr>
      <w:keepNext/>
      <w:spacing w:before="60"/>
      <w:ind w:firstLine="709"/>
    </w:pPr>
    <w:rPr>
      <w:lang w:val="ru-RU" w:eastAsia="ru-RU"/>
    </w:rPr>
  </w:style>
  <w:style w:type="paragraph" w:customStyle="1" w:styleId="3">
    <w:name w:val="МРСК_заголовок_3"/>
    <w:basedOn w:val="31"/>
    <w:qFormat/>
    <w:pPr>
      <w:widowControl/>
      <w:numPr>
        <w:ilvl w:val="2"/>
        <w:numId w:val="23"/>
      </w:numPr>
      <w:shd w:val="clear" w:color="auto" w:fill="auto"/>
      <w:autoSpaceDE/>
      <w:autoSpaceDN/>
      <w:adjustRightInd/>
      <w:spacing w:before="0" w:line="300" w:lineRule="auto"/>
      <w:jc w:val="both"/>
    </w:pPr>
    <w:rPr>
      <w:rFonts w:ascii="Times New Roman" w:hAnsi="Times New Roman"/>
      <w:bCs/>
      <w:caps/>
      <w:sz w:val="24"/>
      <w:szCs w:val="26"/>
      <w:lang w:val="x-none" w:eastAsia="x-none"/>
    </w:rPr>
  </w:style>
  <w:style w:type="paragraph" w:customStyle="1" w:styleId="afffffd">
    <w:name w:val="Мой_обычный"/>
    <w:basedOn w:val="a5"/>
    <w:qFormat/>
    <w:pPr>
      <w:keepNext/>
      <w:framePr w:hSpace="180" w:wrap="around" w:vAnchor="text" w:hAnchor="margin" w:y="137"/>
      <w:spacing w:line="300" w:lineRule="auto"/>
      <w:ind w:firstLine="709"/>
      <w:jc w:val="both"/>
    </w:pPr>
  </w:style>
  <w:style w:type="paragraph" w:customStyle="1" w:styleId="afffffe">
    <w:name w:val="МРСК_колонтитул_верхний_центр_курсив"/>
    <w:basedOn w:val="afffe"/>
    <w:qFormat/>
    <w:pPr>
      <w:framePr w:hSpace="180" w:wrap="around" w:vAnchor="text" w:hAnchor="margin" w:y="137"/>
    </w:pPr>
    <w:rPr>
      <w:i/>
      <w:sz w:val="12"/>
    </w:rPr>
  </w:style>
  <w:style w:type="paragraph" w:customStyle="1" w:styleId="affffff">
    <w:name w:val="Б_скрытый"/>
    <w:basedOn w:val="a5"/>
    <w:pPr>
      <w:keepNext/>
      <w:tabs>
        <w:tab w:val="num" w:pos="2520"/>
      </w:tabs>
      <w:suppressAutoHyphens/>
      <w:spacing w:line="192" w:lineRule="auto"/>
      <w:jc w:val="center"/>
      <w:outlineLvl w:val="2"/>
    </w:pPr>
    <w:rPr>
      <w:rFonts w:ascii="Arial" w:hAnsi="Arial" w:cs="Arial"/>
      <w:bCs/>
      <w:i/>
      <w:sz w:val="8"/>
      <w:szCs w:val="12"/>
    </w:rPr>
  </w:style>
  <w:style w:type="paragraph" w:styleId="affffff0">
    <w:name w:val="TOC Heading"/>
    <w:basedOn w:val="11"/>
    <w:next w:val="a5"/>
    <w:uiPriority w:val="39"/>
    <w:semiHidden/>
    <w:unhideWhenUsed/>
    <w:qFormat/>
    <w:pPr>
      <w:spacing w:line="300" w:lineRule="auto"/>
      <w:ind w:firstLine="709"/>
      <w:jc w:val="both"/>
      <w:outlineLvl w:val="9"/>
    </w:pPr>
    <w:rPr>
      <w:bCs/>
      <w:szCs w:val="32"/>
      <w:lang w:val="x-none" w:eastAsia="x-none"/>
    </w:rPr>
  </w:style>
  <w:style w:type="paragraph" w:customStyle="1" w:styleId="affffff1">
    <w:name w:val="Стиль специальный"/>
    <w:basedOn w:val="a5"/>
    <w:uiPriority w:val="99"/>
    <w:pPr>
      <w:spacing w:line="264" w:lineRule="auto"/>
      <w:ind w:firstLine="720"/>
      <w:jc w:val="both"/>
    </w:pPr>
    <w:rPr>
      <w:sz w:val="28"/>
      <w:szCs w:val="28"/>
    </w:rPr>
  </w:style>
  <w:style w:type="character" w:customStyle="1" w:styleId="defaultlabelstyle1">
    <w:name w:val="defaultlabelstyle1"/>
    <w:uiPriority w:val="99"/>
    <w:rPr>
      <w:rFonts w:cs="Times New Roman"/>
      <w:color w:val="auto"/>
    </w:rPr>
  </w:style>
  <w:style w:type="character" w:customStyle="1" w:styleId="FontStyle29">
    <w:name w:val="Font Style29"/>
    <w:uiPriority w:val="99"/>
    <w:rPr>
      <w:rFonts w:ascii="Times New Roman" w:hAnsi="Times New Roman" w:cs="Times New Roman"/>
      <w:b/>
      <w:bCs/>
      <w:i/>
      <w:iCs/>
      <w:spacing w:val="-20"/>
      <w:sz w:val="30"/>
      <w:szCs w:val="30"/>
    </w:rPr>
  </w:style>
  <w:style w:type="character" w:customStyle="1" w:styleId="FontStyle33">
    <w:name w:val="Font Style33"/>
    <w:uiPriority w:val="99"/>
    <w:rPr>
      <w:rFonts w:ascii="Times New Roman" w:hAnsi="Times New Roman" w:cs="Times New Roman"/>
      <w:i/>
      <w:iCs/>
      <w:spacing w:val="10"/>
      <w:sz w:val="26"/>
      <w:szCs w:val="26"/>
    </w:rPr>
  </w:style>
  <w:style w:type="paragraph" w:customStyle="1" w:styleId="Style1">
    <w:name w:val="Style1"/>
    <w:basedOn w:val="a5"/>
    <w:uiPriority w:val="9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5"/>
    <w:uiPriority w:val="99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6">
    <w:name w:val="Style6"/>
    <w:basedOn w:val="a5"/>
    <w:uiPriority w:val="99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7">
    <w:name w:val="Style7"/>
    <w:basedOn w:val="a5"/>
    <w:uiPriority w:val="99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13">
    <w:name w:val="Font Style13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uiPriority w:val="99"/>
    <w:rPr>
      <w:rFonts w:ascii="Times New Roman" w:hAnsi="Times New Roman" w:cs="Times New Roman"/>
      <w:spacing w:val="10"/>
      <w:sz w:val="26"/>
      <w:szCs w:val="26"/>
    </w:rPr>
  </w:style>
  <w:style w:type="paragraph" w:customStyle="1" w:styleId="Style8">
    <w:name w:val="Style8"/>
    <w:basedOn w:val="a5"/>
    <w:uiPriority w:val="99"/>
    <w:pPr>
      <w:widowControl w:val="0"/>
      <w:autoSpaceDE w:val="0"/>
      <w:autoSpaceDN w:val="0"/>
      <w:adjustRightInd w:val="0"/>
      <w:spacing w:line="336" w:lineRule="exact"/>
      <w:ind w:firstLine="787"/>
    </w:pPr>
  </w:style>
  <w:style w:type="paragraph" w:customStyle="1" w:styleId="Style9">
    <w:name w:val="Style9"/>
    <w:basedOn w:val="a5"/>
    <w:uiPriority w:val="99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12">
    <w:name w:val="Style12"/>
    <w:basedOn w:val="a5"/>
    <w:uiPriority w:val="99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5"/>
    <w:uiPriority w:val="99"/>
    <w:pPr>
      <w:widowControl w:val="0"/>
      <w:autoSpaceDE w:val="0"/>
      <w:autoSpaceDN w:val="0"/>
      <w:adjustRightInd w:val="0"/>
      <w:spacing w:line="336" w:lineRule="exact"/>
      <w:ind w:firstLine="3667"/>
    </w:pPr>
  </w:style>
  <w:style w:type="paragraph" w:customStyle="1" w:styleId="Style19">
    <w:name w:val="Style19"/>
    <w:basedOn w:val="a5"/>
    <w:uiPriority w:val="99"/>
    <w:pPr>
      <w:widowControl w:val="0"/>
      <w:autoSpaceDE w:val="0"/>
      <w:autoSpaceDN w:val="0"/>
      <w:adjustRightInd w:val="0"/>
      <w:spacing w:line="394" w:lineRule="exact"/>
      <w:ind w:firstLine="86"/>
      <w:jc w:val="both"/>
    </w:pPr>
  </w:style>
  <w:style w:type="paragraph" w:customStyle="1" w:styleId="Style23">
    <w:name w:val="Style23"/>
    <w:basedOn w:val="a5"/>
    <w:uiPriority w:val="99"/>
    <w:pPr>
      <w:widowControl w:val="0"/>
      <w:autoSpaceDE w:val="0"/>
      <w:autoSpaceDN w:val="0"/>
      <w:adjustRightInd w:val="0"/>
      <w:spacing w:line="350" w:lineRule="exact"/>
      <w:ind w:firstLine="2870"/>
    </w:pPr>
  </w:style>
  <w:style w:type="character" w:customStyle="1" w:styleId="FontStyle35">
    <w:name w:val="Font Style35"/>
    <w:uiPriority w:val="99"/>
    <w:rPr>
      <w:rFonts w:ascii="Times New Roman" w:hAnsi="Times New Roman" w:cs="Times New Roman"/>
      <w:b/>
      <w:bCs/>
      <w:spacing w:val="-20"/>
      <w:sz w:val="28"/>
      <w:szCs w:val="28"/>
    </w:rPr>
  </w:style>
  <w:style w:type="character" w:customStyle="1" w:styleId="FontStyle41">
    <w:name w:val="Font Style41"/>
    <w:uiPriority w:val="99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49">
    <w:name w:val="Font Style49"/>
    <w:uiPriority w:val="99"/>
    <w:rPr>
      <w:rFonts w:ascii="Segoe UI" w:hAnsi="Segoe UI" w:cs="Segoe UI"/>
      <w:spacing w:val="10"/>
      <w:sz w:val="24"/>
      <w:szCs w:val="24"/>
    </w:rPr>
  </w:style>
  <w:style w:type="paragraph" w:customStyle="1" w:styleId="Style10">
    <w:name w:val="Style10"/>
    <w:basedOn w:val="a5"/>
    <w:uiPriority w:val="99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5"/>
    <w:uiPriority w:val="99"/>
    <w:pPr>
      <w:widowControl w:val="0"/>
      <w:autoSpaceDE w:val="0"/>
      <w:autoSpaceDN w:val="0"/>
      <w:adjustRightInd w:val="0"/>
      <w:spacing w:line="235" w:lineRule="exact"/>
      <w:ind w:firstLine="672"/>
    </w:pPr>
  </w:style>
  <w:style w:type="paragraph" w:customStyle="1" w:styleId="Style15">
    <w:name w:val="Style15"/>
    <w:basedOn w:val="a5"/>
    <w:uiPriority w:val="99"/>
    <w:pPr>
      <w:widowControl w:val="0"/>
      <w:autoSpaceDE w:val="0"/>
      <w:autoSpaceDN w:val="0"/>
      <w:adjustRightInd w:val="0"/>
      <w:spacing w:line="240" w:lineRule="exact"/>
      <w:ind w:firstLine="528"/>
    </w:pPr>
  </w:style>
  <w:style w:type="paragraph" w:customStyle="1" w:styleId="Style17">
    <w:name w:val="Style17"/>
    <w:basedOn w:val="a5"/>
    <w:uiPriority w:val="99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5"/>
    <w:uiPriority w:val="99"/>
    <w:pPr>
      <w:widowControl w:val="0"/>
      <w:autoSpaceDE w:val="0"/>
      <w:autoSpaceDN w:val="0"/>
      <w:adjustRightInd w:val="0"/>
      <w:spacing w:line="240" w:lineRule="exact"/>
      <w:ind w:firstLine="557"/>
      <w:jc w:val="both"/>
    </w:pPr>
  </w:style>
  <w:style w:type="paragraph" w:customStyle="1" w:styleId="Style20">
    <w:name w:val="Style20"/>
    <w:basedOn w:val="a5"/>
    <w:uiPriority w:val="99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a5"/>
    <w:uiPriority w:val="99"/>
    <w:pPr>
      <w:widowControl w:val="0"/>
      <w:autoSpaceDE w:val="0"/>
      <w:autoSpaceDN w:val="0"/>
      <w:adjustRightInd w:val="0"/>
      <w:spacing w:line="242" w:lineRule="exact"/>
      <w:ind w:firstLine="1445"/>
    </w:pPr>
  </w:style>
  <w:style w:type="character" w:customStyle="1" w:styleId="FontStyle30">
    <w:name w:val="Font Style30"/>
    <w:uiPriority w:val="9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5"/>
    <w:uiPriority w:val="99"/>
    <w:pPr>
      <w:widowControl w:val="0"/>
      <w:autoSpaceDE w:val="0"/>
      <w:autoSpaceDN w:val="0"/>
      <w:adjustRightInd w:val="0"/>
      <w:spacing w:line="322" w:lineRule="exact"/>
      <w:jc w:val="right"/>
    </w:pPr>
  </w:style>
  <w:style w:type="character" w:customStyle="1" w:styleId="FontStyle43">
    <w:name w:val="Font Style43"/>
    <w:uiPriority w:val="99"/>
    <w:rPr>
      <w:rFonts w:ascii="Times New Roman" w:hAnsi="Times New Roman" w:cs="Times New Roman"/>
      <w:b/>
      <w:bCs/>
      <w:i/>
      <w:iCs/>
      <w:spacing w:val="20"/>
      <w:sz w:val="24"/>
      <w:szCs w:val="24"/>
    </w:rPr>
  </w:style>
  <w:style w:type="paragraph" w:customStyle="1" w:styleId="BodyText">
    <w:name w:val="Body_Text"/>
    <w:basedOn w:val="a5"/>
    <w:pPr>
      <w:spacing w:line="264" w:lineRule="auto"/>
      <w:ind w:left="284" w:right="567" w:hanging="284"/>
      <w:jc w:val="both"/>
    </w:pPr>
    <w:rPr>
      <w:rFonts w:ascii="Arial" w:hAnsi="Arial"/>
      <w:sz w:val="20"/>
      <w:szCs w:val="20"/>
      <w:lang w:val="uk-UA"/>
    </w:rPr>
  </w:style>
  <w:style w:type="paragraph" w:customStyle="1" w:styleId="Iauiue">
    <w:name w:val="Iau?iue"/>
    <w:rPr>
      <w:sz w:val="20"/>
      <w:szCs w:val="20"/>
    </w:rPr>
  </w:style>
  <w:style w:type="paragraph" w:customStyle="1" w:styleId="140">
    <w:name w:val="Стиль14"/>
    <w:basedOn w:val="a5"/>
    <w:pPr>
      <w:spacing w:line="264" w:lineRule="auto"/>
      <w:ind w:firstLine="720"/>
      <w:jc w:val="both"/>
    </w:pPr>
    <w:rPr>
      <w:sz w:val="28"/>
      <w:szCs w:val="28"/>
    </w:rPr>
  </w:style>
  <w:style w:type="table" w:customStyle="1" w:styleId="2e">
    <w:name w:val="Сетка таблицы2"/>
    <w:basedOn w:val="a7"/>
    <w:next w:val="af9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ertext">
    <w:name w:val="headertex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fffff2">
    <w:name w:val="No Spacing"/>
    <w:basedOn w:val="a5"/>
    <w:uiPriority w:val="1"/>
    <w:qFormat/>
    <w:rPr>
      <w:rFonts w:eastAsia="Calibri"/>
    </w:rPr>
  </w:style>
  <w:style w:type="paragraph" w:customStyle="1" w:styleId="Bullet">
    <w:name w:val="Bullet"/>
    <w:basedOn w:val="a5"/>
    <w:pPr>
      <w:tabs>
        <w:tab w:val="num" w:pos="1287"/>
      </w:tabs>
      <w:spacing w:before="60" w:after="60"/>
      <w:ind w:left="1287" w:hanging="360"/>
    </w:pPr>
    <w:rPr>
      <w:szCs w:val="20"/>
    </w:rPr>
  </w:style>
  <w:style w:type="paragraph" w:customStyle="1" w:styleId="Style11">
    <w:name w:val="Style11"/>
    <w:basedOn w:val="a5"/>
    <w:uiPriority w:val="99"/>
    <w:pPr>
      <w:widowControl w:val="0"/>
      <w:autoSpaceDE w:val="0"/>
      <w:autoSpaceDN w:val="0"/>
      <w:adjustRightInd w:val="0"/>
      <w:spacing w:line="288" w:lineRule="exact"/>
      <w:ind w:firstLine="466"/>
      <w:jc w:val="both"/>
    </w:pPr>
    <w:rPr>
      <w:rFonts w:ascii="Arial Narrow" w:hAnsi="Arial Narrow"/>
    </w:rPr>
  </w:style>
  <w:style w:type="character" w:customStyle="1" w:styleId="FontStyle21">
    <w:name w:val="Font Style21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5"/>
    <w:uiPriority w:val="99"/>
    <w:pPr>
      <w:widowControl w:val="0"/>
      <w:autoSpaceDE w:val="0"/>
      <w:autoSpaceDN w:val="0"/>
      <w:adjustRightInd w:val="0"/>
      <w:spacing w:line="318" w:lineRule="exact"/>
      <w:ind w:firstLine="720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2">
    <w:name w:val="Style2"/>
    <w:basedOn w:val="a5"/>
    <w:uiPriority w:val="99"/>
    <w:pPr>
      <w:widowControl w:val="0"/>
      <w:autoSpaceDE w:val="0"/>
      <w:autoSpaceDN w:val="0"/>
      <w:adjustRightInd w:val="0"/>
      <w:spacing w:line="322" w:lineRule="exact"/>
      <w:ind w:hanging="1896"/>
    </w:pPr>
  </w:style>
  <w:style w:type="numbering" w:customStyle="1" w:styleId="10">
    <w:name w:val="Стиль1"/>
    <w:pPr>
      <w:numPr>
        <w:numId w:val="26"/>
      </w:numPr>
    </w:pPr>
  </w:style>
  <w:style w:type="numbering" w:customStyle="1" w:styleId="3c">
    <w:name w:val="Нет списка3"/>
    <w:next w:val="a8"/>
    <w:uiPriority w:val="99"/>
    <w:semiHidden/>
    <w:unhideWhenUsed/>
  </w:style>
  <w:style w:type="table" w:customStyle="1" w:styleId="3d">
    <w:name w:val="Сетка таблицы3"/>
    <w:basedOn w:val="a7"/>
    <w:next w:val="af9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8"/>
    <w:uiPriority w:val="99"/>
    <w:semiHidden/>
    <w:unhideWhenUsed/>
  </w:style>
  <w:style w:type="numbering" w:customStyle="1" w:styleId="1110">
    <w:name w:val="Нет списка111"/>
    <w:next w:val="a8"/>
    <w:uiPriority w:val="99"/>
    <w:semiHidden/>
    <w:unhideWhenUsed/>
  </w:style>
  <w:style w:type="numbering" w:customStyle="1" w:styleId="1111">
    <w:name w:val="Нет списка1111"/>
    <w:next w:val="a8"/>
    <w:uiPriority w:val="99"/>
    <w:semiHidden/>
    <w:unhideWhenUsed/>
  </w:style>
  <w:style w:type="numbering" w:customStyle="1" w:styleId="212">
    <w:name w:val="Нет списка21"/>
    <w:next w:val="a8"/>
    <w:semiHidden/>
    <w:unhideWhenUsed/>
  </w:style>
  <w:style w:type="numbering" w:customStyle="1" w:styleId="113">
    <w:name w:val="Стиль11"/>
  </w:style>
  <w:style w:type="numbering" w:customStyle="1" w:styleId="311">
    <w:name w:val="Нет списка31"/>
    <w:next w:val="a8"/>
    <w:uiPriority w:val="99"/>
    <w:semiHidden/>
    <w:unhideWhenUsed/>
  </w:style>
  <w:style w:type="numbering" w:customStyle="1" w:styleId="410">
    <w:name w:val="Нет списка41"/>
    <w:next w:val="a8"/>
    <w:uiPriority w:val="99"/>
    <w:semiHidden/>
    <w:unhideWhenUsed/>
  </w:style>
  <w:style w:type="numbering" w:customStyle="1" w:styleId="120">
    <w:name w:val="Нет списка12"/>
    <w:next w:val="a8"/>
    <w:uiPriority w:val="99"/>
    <w:semiHidden/>
    <w:unhideWhenUsed/>
  </w:style>
  <w:style w:type="numbering" w:customStyle="1" w:styleId="11111">
    <w:name w:val="Нет списка11111"/>
    <w:next w:val="a8"/>
    <w:uiPriority w:val="99"/>
    <w:semiHidden/>
    <w:unhideWhenUsed/>
  </w:style>
  <w:style w:type="table" w:customStyle="1" w:styleId="45">
    <w:name w:val="Сетка таблицы4"/>
    <w:basedOn w:val="a7"/>
    <w:next w:val="af9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8"/>
    <w:uiPriority w:val="99"/>
    <w:semiHidden/>
    <w:unhideWhenUsed/>
  </w:style>
  <w:style w:type="numbering" w:customStyle="1" w:styleId="2110">
    <w:name w:val="Нет списка211"/>
    <w:next w:val="a8"/>
    <w:semiHidden/>
    <w:unhideWhenUsed/>
  </w:style>
  <w:style w:type="table" w:customStyle="1" w:styleId="213">
    <w:name w:val="Сетка таблицы21"/>
    <w:basedOn w:val="a7"/>
    <w:next w:val="af9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2">
    <w:name w:val="Стиль111"/>
  </w:style>
  <w:style w:type="numbering" w:customStyle="1" w:styleId="3110">
    <w:name w:val="Нет списка311"/>
    <w:next w:val="a8"/>
    <w:uiPriority w:val="99"/>
    <w:semiHidden/>
    <w:unhideWhenUsed/>
  </w:style>
  <w:style w:type="table" w:customStyle="1" w:styleId="312">
    <w:name w:val="Сетка таблицы31"/>
    <w:basedOn w:val="a7"/>
    <w:next w:val="af9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8"/>
    <w:uiPriority w:val="99"/>
    <w:semiHidden/>
    <w:unhideWhenUsed/>
  </w:style>
  <w:style w:type="numbering" w:customStyle="1" w:styleId="130">
    <w:name w:val="Нет списка13"/>
    <w:next w:val="a8"/>
    <w:uiPriority w:val="99"/>
    <w:semiHidden/>
    <w:unhideWhenUsed/>
  </w:style>
  <w:style w:type="numbering" w:customStyle="1" w:styleId="1120">
    <w:name w:val="Нет списка112"/>
    <w:next w:val="a8"/>
    <w:uiPriority w:val="99"/>
    <w:semiHidden/>
    <w:unhideWhenUsed/>
  </w:style>
  <w:style w:type="table" w:customStyle="1" w:styleId="54">
    <w:name w:val="Сетка таблицы5"/>
    <w:basedOn w:val="a7"/>
    <w:next w:val="af9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0">
    <w:name w:val="Нет списка1112"/>
    <w:next w:val="a8"/>
    <w:uiPriority w:val="99"/>
    <w:semiHidden/>
    <w:unhideWhenUsed/>
  </w:style>
  <w:style w:type="table" w:customStyle="1" w:styleId="121">
    <w:name w:val="Сетка таблицы12"/>
    <w:basedOn w:val="a7"/>
    <w:next w:val="af9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8"/>
    <w:semiHidden/>
    <w:unhideWhenUsed/>
  </w:style>
  <w:style w:type="table" w:customStyle="1" w:styleId="223">
    <w:name w:val="Сетка таблицы22"/>
    <w:basedOn w:val="a7"/>
    <w:next w:val="af9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">
    <w:name w:val="Стиль12"/>
  </w:style>
  <w:style w:type="numbering" w:customStyle="1" w:styleId="320">
    <w:name w:val="Нет списка32"/>
    <w:next w:val="a8"/>
    <w:uiPriority w:val="99"/>
    <w:semiHidden/>
    <w:unhideWhenUsed/>
  </w:style>
  <w:style w:type="table" w:customStyle="1" w:styleId="321">
    <w:name w:val="Сетка таблицы32"/>
    <w:basedOn w:val="a7"/>
    <w:next w:val="af9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">
    <w:name w:val="Нет списка6"/>
    <w:next w:val="a8"/>
    <w:uiPriority w:val="99"/>
    <w:semiHidden/>
    <w:unhideWhenUsed/>
  </w:style>
  <w:style w:type="numbering" w:customStyle="1" w:styleId="141">
    <w:name w:val="Нет списка14"/>
    <w:next w:val="a8"/>
    <w:uiPriority w:val="99"/>
    <w:semiHidden/>
    <w:unhideWhenUsed/>
  </w:style>
  <w:style w:type="numbering" w:customStyle="1" w:styleId="1130">
    <w:name w:val="Нет списка113"/>
    <w:next w:val="a8"/>
    <w:uiPriority w:val="99"/>
    <w:semiHidden/>
    <w:unhideWhenUsed/>
  </w:style>
  <w:style w:type="numbering" w:customStyle="1" w:styleId="1113">
    <w:name w:val="Нет списка1113"/>
    <w:next w:val="a8"/>
    <w:uiPriority w:val="99"/>
    <w:semiHidden/>
    <w:unhideWhenUsed/>
  </w:style>
  <w:style w:type="numbering" w:customStyle="1" w:styleId="230">
    <w:name w:val="Нет списка23"/>
    <w:next w:val="a8"/>
    <w:semiHidden/>
    <w:unhideWhenUsed/>
  </w:style>
  <w:style w:type="numbering" w:customStyle="1" w:styleId="131">
    <w:name w:val="Стиль13"/>
  </w:style>
  <w:style w:type="numbering" w:customStyle="1" w:styleId="330">
    <w:name w:val="Нет списка33"/>
    <w:next w:val="a8"/>
    <w:uiPriority w:val="99"/>
    <w:semiHidden/>
    <w:unhideWhenUsed/>
  </w:style>
  <w:style w:type="numbering" w:customStyle="1" w:styleId="20">
    <w:name w:val="Стиль2"/>
    <w:pPr>
      <w:numPr>
        <w:numId w:val="28"/>
      </w:numPr>
    </w:pPr>
  </w:style>
  <w:style w:type="character" w:customStyle="1" w:styleId="webofficeattributevalue">
    <w:name w:val="webofficeattributevalue"/>
    <w:basedOn w:val="a6"/>
    <w:rsid w:val="00415F60"/>
  </w:style>
  <w:style w:type="paragraph" w:customStyle="1" w:styleId="214">
    <w:name w:val="Основной текст с отступом 21"/>
    <w:basedOn w:val="a5"/>
    <w:rsid w:val="00E70B4D"/>
    <w:pPr>
      <w:suppressAutoHyphens/>
      <w:ind w:left="5040"/>
    </w:pPr>
    <w:rPr>
      <w:szCs w:val="20"/>
      <w:lang w:eastAsia="ar-SA"/>
    </w:rPr>
  </w:style>
  <w:style w:type="character" w:customStyle="1" w:styleId="aff5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ff4"/>
    <w:uiPriority w:val="34"/>
    <w:rsid w:val="00BC3136"/>
    <w:rPr>
      <w:sz w:val="24"/>
      <w:szCs w:val="24"/>
    </w:rPr>
  </w:style>
  <w:style w:type="paragraph" w:styleId="affffff3">
    <w:name w:val="Subtitle"/>
    <w:basedOn w:val="a5"/>
    <w:next w:val="a5"/>
    <w:link w:val="affffff4"/>
    <w:uiPriority w:val="11"/>
    <w:qFormat/>
    <w:locked/>
    <w:rsid w:val="00323B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ffff4">
    <w:name w:val="Подзаголовок Знак"/>
    <w:basedOn w:val="a6"/>
    <w:link w:val="affffff3"/>
    <w:uiPriority w:val="11"/>
    <w:rsid w:val="00323B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1">
    <w:name w:val="Оглавление!!!!"/>
    <w:basedOn w:val="aff4"/>
    <w:link w:val="affffff5"/>
    <w:qFormat/>
    <w:rsid w:val="00A8271D"/>
    <w:pPr>
      <w:numPr>
        <w:numId w:val="60"/>
      </w:numPr>
    </w:pPr>
    <w:rPr>
      <w:rFonts w:eastAsia="Calibri"/>
      <w:b/>
      <w:sz w:val="28"/>
      <w:szCs w:val="28"/>
    </w:rPr>
  </w:style>
  <w:style w:type="character" w:customStyle="1" w:styleId="affffff5">
    <w:name w:val="Оглавление!!!! Знак"/>
    <w:link w:val="a1"/>
    <w:rsid w:val="00A8271D"/>
    <w:rPr>
      <w:rFonts w:eastAsia="Calibri"/>
      <w:b/>
      <w:sz w:val="28"/>
      <w:szCs w:val="28"/>
    </w:rPr>
  </w:style>
  <w:style w:type="paragraph" w:customStyle="1" w:styleId="313">
    <w:name w:val="Основной текст с отступом 31"/>
    <w:basedOn w:val="a5"/>
    <w:rsid w:val="003A5C78"/>
    <w:pPr>
      <w:suppressAutoHyphens/>
      <w:ind w:firstLine="709"/>
    </w:pPr>
    <w:rPr>
      <w:sz w:val="26"/>
      <w:szCs w:val="20"/>
      <w:lang w:eastAsia="ar-SA"/>
    </w:rPr>
  </w:style>
  <w:style w:type="character" w:customStyle="1" w:styleId="extended-textshort">
    <w:name w:val="extended-text__short"/>
    <w:basedOn w:val="a6"/>
    <w:rsid w:val="00625A65"/>
  </w:style>
  <w:style w:type="character" w:customStyle="1" w:styleId="FontStyle107">
    <w:name w:val="Font Style107"/>
    <w:rsid w:val="00CF6C9D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theme" Target="theme/theme1.xml"/><Relationship Id="rId21" Type="http://schemas.openxmlformats.org/officeDocument/2006/relationships/customXml" Target="../customXml/item21.xml"/><Relationship Id="rId34" Type="http://schemas.openxmlformats.org/officeDocument/2006/relationships/footnotes" Target="footnotes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webSettings" Target="webSettings.xm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ettings" Target="settings.xml"/><Relationship Id="rId37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header" Target="header1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numbering" Target="numbering.xml"/><Relationship Id="rId35" Type="http://schemas.openxmlformats.org/officeDocument/2006/relationships/endnotes" Target="endnotes.xml"/><Relationship Id="rId8" Type="http://schemas.openxmlformats.org/officeDocument/2006/relationships/customXml" Target="../customXml/item8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004EA-9F2B-4D75-8EE9-6CF79AE6CF7C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62C66C43-5CEA-44A0-8B44-E91C4E1C1A3C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F82A91AC-E7A9-4F06-94DD-ADC97BD8C17C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FDCBEBA0-E7AE-49FC-BC86-C67EE42249AA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E8121757-944C-4831-87BE-E87A4DA59E39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3D4516D8-B02A-43D5-9B5F-D9C1FEEF48B3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C8F08A71-B57E-4DBE-9C29-C10C6FD5198D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DD78AC16-06E9-46DA-B5F0-DED695B360D1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4CF98BF8-2DE6-4905-9F96-5363D79DC96C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5ADA1952-796A-4CDC-912C-29422D0F51B8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4718539F-E3BB-4DE1-BE68-C29C1CFA91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9C1A53-DE3B-42F1-8EEF-61A8AD2E161F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41E34710-FD13-4BD6-B1A6-09036FBBD7CE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47FFBA8B-DC25-475F-A706-2E377B73820F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2851CD4A-2243-4156-A369-8910C5B21621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B268D0BF-B0F4-4190-AA7E-191AF1FCBFB6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DC060CBF-924A-49C2-9066-02D9F9652BF4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156CAB72-1ED4-486E-A247-1CB4481A2FE4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8B192220-F7C6-425F-B384-0FBF6FF88CFB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690ADBF6-D488-480D-B229-DA22B1DBF24A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9E646D6F-1B16-4E11-8B8F-7913B71D0B10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BFF16BA3-E45C-4EF7-921F-221FCC493F9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2C8D6C-FD1F-43D1-B588-8B63852391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16B376-6241-4FD6-8E49-0039DB3AF87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47A84D4-A3A1-4FC7-BAA3-415630ED7D44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4886D62-2B53-4598-82B7-2E852E4BF172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97467ABE-591C-4BC3-BA89-91E033FD40A7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40940050-37AB-4444-8CEB-0DE5EC672817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1B35D717-84AB-4C59-B757-3FEC4B7C8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15</Pages>
  <Words>5105</Words>
  <Characters>36738</Characters>
  <Application>Microsoft Office Word</Application>
  <DocSecurity>0</DocSecurity>
  <Lines>306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FSK</Company>
  <LinksUpToDate>false</LinksUpToDate>
  <CharactersWithSpaces>41760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Merzlikin</dc:creator>
  <cp:lastModifiedBy>Старостин Дмитрий Валентинович</cp:lastModifiedBy>
  <cp:revision>18</cp:revision>
  <cp:lastPrinted>2014-10-16T07:10:00Z</cp:lastPrinted>
  <dcterms:created xsi:type="dcterms:W3CDTF">2023-02-28T13:09:00Z</dcterms:created>
  <dcterms:modified xsi:type="dcterms:W3CDTF">2023-03-24T12:02:00Z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KartushinAG</vt:lpwstr>
  </property>
  <property fmtid="{D5CDD505-2E9C-101B-9397-08002B2CF9AE}" pid="3" name="CustomObjectId">
    <vt:lpwstr>0900005a84a64f77</vt:lpwstr>
  </property>
  <property fmtid="{D5CDD505-2E9C-101B-9397-08002B2CF9AE}" pid="4" name="CustomServerURL">
    <vt:lpwstr>http://asud.rosseti.ru/asud_hmrsk/doc-upload</vt:lpwstr>
  </property>
  <property fmtid="{D5CDD505-2E9C-101B-9397-08002B2CF9AE}" pid="5" name="CustomUserId">
    <vt:lpwstr>KartushinAG</vt:lpwstr>
  </property>
  <property fmtid="{D5CDD505-2E9C-101B-9397-08002B2CF9AE}" pid="6" name="CustomObjectState">
    <vt:lpwstr>180939569</vt:lpwstr>
  </property>
  <property fmtid="{D5CDD505-2E9C-101B-9397-08002B2CF9AE}" pid="7" name="magic_key">
    <vt:lpwstr/>
  </property>
  <property fmtid="{D5CDD505-2E9C-101B-9397-08002B2CF9AE}" pid="8" name="localFileProperties">
    <vt:lpwstr>08:60:6E:7E:0F:86</vt:lpwstr>
  </property>
</Properties>
</file>