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7C9" w:rsidRPr="00CE47C9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8D2C8F"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E47C9" w:rsidRPr="00CE47C9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C13222" w:rsidRPr="00C13222" w:rsidRDefault="00CE47C9" w:rsidP="008D6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инженер-первый заместитель директора</w:t>
      </w:r>
      <w:r w:rsidR="008D6CBD">
        <w:rPr>
          <w:rFonts w:ascii="Times New Roman" w:hAnsi="Times New Roman" w:cs="Times New Roman"/>
          <w:sz w:val="24"/>
          <w:szCs w:val="24"/>
        </w:rPr>
        <w:t xml:space="preserve"> филиала</w:t>
      </w:r>
    </w:p>
    <w:p w:rsidR="00C13222" w:rsidRPr="00C13222" w:rsidRDefault="008D6CBD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3222" w:rsidRPr="00C13222">
        <w:rPr>
          <w:rFonts w:ascii="Times New Roman" w:hAnsi="Times New Roman" w:cs="Times New Roman"/>
          <w:sz w:val="24"/>
          <w:szCs w:val="24"/>
        </w:rPr>
        <w:t>АО «</w:t>
      </w:r>
      <w:r w:rsidR="00190509">
        <w:rPr>
          <w:rFonts w:ascii="Times New Roman" w:hAnsi="Times New Roman" w:cs="Times New Roman"/>
          <w:sz w:val="24"/>
          <w:szCs w:val="24"/>
        </w:rPr>
        <w:t>Россети</w:t>
      </w:r>
      <w:r w:rsidR="00C13222" w:rsidRPr="00C13222">
        <w:rPr>
          <w:rFonts w:ascii="Times New Roman" w:hAnsi="Times New Roman" w:cs="Times New Roman"/>
          <w:sz w:val="24"/>
          <w:szCs w:val="24"/>
        </w:rPr>
        <w:t xml:space="preserve"> Центр» - «Орелэнерго»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D7282B">
        <w:rPr>
          <w:rFonts w:ascii="Times New Roman" w:hAnsi="Times New Roman" w:cs="Times New Roman"/>
          <w:sz w:val="24"/>
          <w:szCs w:val="24"/>
        </w:rPr>
        <w:t xml:space="preserve">И.В. </w:t>
      </w:r>
      <w:r w:rsidR="00CE47C9">
        <w:rPr>
          <w:rFonts w:ascii="Times New Roman" w:hAnsi="Times New Roman" w:cs="Times New Roman"/>
          <w:sz w:val="24"/>
          <w:szCs w:val="24"/>
        </w:rPr>
        <w:t>Колубанов</w:t>
      </w:r>
    </w:p>
    <w:p w:rsidR="00D36039" w:rsidRDefault="008D2C8F" w:rsidP="00C132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725BD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36039" w:rsidRPr="006725BD">
        <w:rPr>
          <w:rFonts w:ascii="Times New Roman" w:hAnsi="Times New Roman" w:cs="Times New Roman"/>
        </w:rPr>
        <w:t>«______»____________________20</w:t>
      </w:r>
      <w:r w:rsidR="00142FDE">
        <w:rPr>
          <w:rFonts w:ascii="Times New Roman" w:hAnsi="Times New Roman" w:cs="Times New Roman"/>
        </w:rPr>
        <w:t>2</w:t>
      </w:r>
      <w:r w:rsidR="00190509">
        <w:rPr>
          <w:rFonts w:ascii="Times New Roman" w:hAnsi="Times New Roman" w:cs="Times New Roman"/>
        </w:rPr>
        <w:t>1</w:t>
      </w:r>
      <w:r w:rsidR="00D36039" w:rsidRPr="006725BD">
        <w:rPr>
          <w:rFonts w:ascii="Times New Roman" w:hAnsi="Times New Roman" w:cs="Times New Roman"/>
        </w:rPr>
        <w:t>г.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закупку новогодних подарков для </w:t>
      </w:r>
      <w:r w:rsidR="00B37461">
        <w:rPr>
          <w:rFonts w:ascii="Times New Roman" w:hAnsi="Times New Roman" w:cs="Times New Roman"/>
          <w:b/>
        </w:rPr>
        <w:t xml:space="preserve">детей </w:t>
      </w:r>
      <w:r w:rsidR="008D6CBD">
        <w:rPr>
          <w:rFonts w:ascii="Times New Roman" w:hAnsi="Times New Roman" w:cs="Times New Roman"/>
          <w:b/>
        </w:rPr>
        <w:t>работников</w:t>
      </w:r>
      <w:r w:rsidR="00B37461">
        <w:rPr>
          <w:rFonts w:ascii="Times New Roman" w:hAnsi="Times New Roman" w:cs="Times New Roman"/>
          <w:b/>
        </w:rPr>
        <w:t xml:space="preserve">   на 20</w:t>
      </w:r>
      <w:r w:rsidR="00142FDE">
        <w:rPr>
          <w:rFonts w:ascii="Times New Roman" w:hAnsi="Times New Roman" w:cs="Times New Roman"/>
          <w:b/>
        </w:rPr>
        <w:t>2</w:t>
      </w:r>
      <w:r w:rsidR="0019050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10377" w:type="dxa"/>
        <w:tblInd w:w="-1026" w:type="dxa"/>
        <w:tblLook w:val="04A0" w:firstRow="1" w:lastRow="0" w:firstColumn="1" w:lastColumn="0" w:noHBand="0" w:noVBand="1"/>
      </w:tblPr>
      <w:tblGrid>
        <w:gridCol w:w="567"/>
        <w:gridCol w:w="1843"/>
        <w:gridCol w:w="7967"/>
      </w:tblGrid>
      <w:tr w:rsidR="00D36039" w:rsidTr="00CD5325">
        <w:trPr>
          <w:trHeight w:val="4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6" w:rsidRDefault="00F1790C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детей сотрудников филиала </w:t>
            </w:r>
          </w:p>
          <w:p w:rsidR="00D36039" w:rsidRPr="00270B0F" w:rsidRDefault="008D6CBD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>
              <w:rPr>
                <w:rFonts w:ascii="Times New Roman" w:hAnsi="Times New Roman" w:cs="Times New Roman"/>
                <w:sz w:val="24"/>
                <w:szCs w:val="24"/>
              </w:rPr>
              <w:t>Россети Центр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142FDE" w:rsidP="0072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2289D" w:rsidRPr="007228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3458DE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опыта работы с крупными предприятиями в сфере поставки детских новогодних подарков не менее 3-х лет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(желательное условие Заказчика), подтверждается предоставлением справки о перечне и годовых объемах выполнения аналогичных договоров</w:t>
            </w:r>
          </w:p>
        </w:tc>
      </w:tr>
      <w:tr w:rsidR="00D36039" w:rsidRPr="0026431B" w:rsidTr="00CD5325">
        <w:trPr>
          <w:trHeight w:val="12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C52E5B" w:rsidP="007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4E05" w:rsidRPr="0026431B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подарков 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>осуществляется на условиях DDP (Согласно ИНКОТЕРМС 2010) по адресу филиала ПАО «</w:t>
            </w:r>
            <w:r w:rsidR="004D6F8A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Центр» - «Орелэнерго», г. Орел, пл. Мира, д.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790C" w:rsidRPr="0026431B" w:rsidRDefault="00F1790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</w:p>
          <w:p w:rsidR="008A504C" w:rsidRPr="0026431B" w:rsidRDefault="008A504C" w:rsidP="00F1790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6431B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3853C2" w:rsidP="00385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с момента получения заявки от Покупателя, но не позднее </w:t>
            </w:r>
            <w:r w:rsidR="00240F45" w:rsidRPr="002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76B2" w:rsidRPr="002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D96" w:rsidRPr="0026431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42FDE" w:rsidRPr="002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76B2" w:rsidRPr="002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B96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гарантийные обязательства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Продукция должна быть изготовлена не ранее 01.11.2021, на момент поставки иметь срок годности, оканчивающийся не ранее, чем через 6 месяцев со дня ее поставки 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      </w:r>
          </w:p>
          <w:p w:rsidR="00D36039" w:rsidRPr="0026431B" w:rsidRDefault="003853C2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Поставщик предоставляет гарантию качества на 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кондитерские наборы</w:t>
            </w: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, срок действия которой равен сроку хранения кондитерских изделий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Гарантийный срок на </w:t>
            </w:r>
            <w:r w:rsidR="00B9666B" w:rsidRPr="0026431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вложения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исчисляется с момента поставки товара и должен составлять не менее 12 месяцев</w:t>
            </w:r>
          </w:p>
        </w:tc>
      </w:tr>
      <w:tr w:rsidR="00D36039" w:rsidRPr="0026431B" w:rsidTr="00CD5325">
        <w:trPr>
          <w:trHeight w:val="132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491F" w:rsidRPr="0026431B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sz w:val="24"/>
                <w:szCs w:val="24"/>
              </w:rPr>
              <w:t>правила приемки новогодних подарков</w:t>
            </w:r>
          </w:p>
          <w:p w:rsidR="00D36039" w:rsidRPr="0026431B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 Все поставляемые новогодние подарки проходят входной контроль, осуществляемый представителями филиала ПАО «</w:t>
            </w:r>
            <w:r w:rsidR="004D6F8A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Россети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Центр» - «Орелэнерго» и ответственными представителями Поставщика при получении новогодних подарков.</w:t>
            </w:r>
          </w:p>
          <w:p w:rsidR="00994F4D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2. В случае выявления дефектов, Поставщик обязан за свой счет заменить некачественный товар, имеющий явные или скрытые дефекты, обнаруженные Заказчиком, в течение 3 (трех) рабочих дней с даты направленной Заказчиком претензии в письменном или электронном виде.</w:t>
            </w:r>
          </w:p>
        </w:tc>
      </w:tr>
      <w:tr w:rsidR="00C05D5B" w:rsidRPr="0026431B" w:rsidTr="00CD5325">
        <w:trPr>
          <w:trHeight w:val="455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B9666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6F2016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D7282B" w:rsidRPr="002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D40" w:rsidRPr="002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82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26431B" w:rsidRDefault="006F2016" w:rsidP="007604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всех кондитерских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наборов должна быть одинаковой и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соответствовать требованиям к комплектации кондитерских наборов, таб. 1.</w:t>
            </w:r>
          </w:p>
          <w:p w:rsidR="006F2016" w:rsidRPr="0026431B" w:rsidRDefault="0000663A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должен быть упакован</w:t>
            </w:r>
            <w:r w:rsidR="00E9023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>мешок под обувь</w:t>
            </w:r>
            <w:r w:rsidR="00E9023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CCA" w:rsidRPr="0026431B">
              <w:rPr>
                <w:rFonts w:ascii="Times New Roman" w:hAnsi="Times New Roman" w:cs="Times New Roman"/>
                <w:sz w:val="24"/>
                <w:szCs w:val="24"/>
              </w:rPr>
              <w:t>синего цвета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 печатью с одной стороны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>тигрёнок-символ года 2022.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азмеры: высота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(±2)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D4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5D4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(±2)</w:t>
            </w:r>
            <w:r w:rsidR="00937C5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D40" w:rsidRPr="0026431B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На упаковке должен присутствовать логотип филиала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A17275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9737E3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37E3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72BE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Орелэнерго».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Участник должен разработать дизайнерские решения по оформлению подарков, укомплектовать кондитерской продукцией и быть способен самостоятельно воплотить свой проект в готовую продукцию. Итоговый вариант</w:t>
            </w:r>
            <w:r w:rsidR="00B72BE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5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и размещения </w:t>
            </w:r>
            <w:r w:rsidR="00B72BE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символа года и логотипа </w:t>
            </w:r>
            <w:r w:rsidR="00497158" w:rsidRPr="0026431B">
              <w:rPr>
                <w:rFonts w:ascii="Times New Roman" w:hAnsi="Times New Roman" w:cs="Times New Roman"/>
                <w:sz w:val="24"/>
                <w:szCs w:val="24"/>
              </w:rPr>
              <w:t>согласовываются с Заказчиком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заключения и исполнения договора.</w:t>
            </w:r>
            <w:r w:rsidR="00A64C49" w:rsidRPr="0026431B">
              <w:rPr>
                <w:rFonts w:eastAsia="Times New Roman"/>
              </w:rPr>
              <w:br/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26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ГОСТ, предъявляемых к упаковке и маркировке.</w:t>
            </w:r>
          </w:p>
          <w:p w:rsidR="00C36C20" w:rsidRPr="0026431B" w:rsidRDefault="0000663A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6CF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Допускаются дополнительные вложения</w:t>
            </w:r>
            <w:r w:rsidR="00315D40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: складная кор</w:t>
            </w:r>
            <w:r w:rsidR="00B076B2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мушка для птиц</w:t>
            </w:r>
            <w:r w:rsidR="00116E7A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, ланч-бокс</w:t>
            </w:r>
            <w:r w:rsidR="00315D40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.</w:t>
            </w:r>
            <w:r w:rsidR="00D106CF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Вложение должно быть изготовлено из качественного, безопасного материала. Сертификат соответствия гигиеническим требованиям обязателен.</w:t>
            </w:r>
            <w:r w:rsidR="007604CF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Дополнительное вложение должно быть рассчитано на широкую возрастную категорию детей.</w:t>
            </w:r>
          </w:p>
        </w:tc>
      </w:tr>
      <w:tr w:rsidR="00D36039" w:rsidRPr="0026431B" w:rsidTr="00CD5325">
        <w:trPr>
          <w:trHeight w:val="5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6431B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Центр»</w:t>
            </w:r>
            <w:r w:rsidR="00590F8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</w:p>
        </w:tc>
      </w:tr>
    </w:tbl>
    <w:p w:rsidR="00CD5325" w:rsidRDefault="00CD5325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4AEE" w:rsidRPr="0026431B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6431B">
        <w:rPr>
          <w:rFonts w:ascii="Times New Roman" w:hAnsi="Times New Roman" w:cs="Times New Roman"/>
          <w:i/>
          <w:sz w:val="20"/>
          <w:szCs w:val="20"/>
        </w:rPr>
        <w:t>Таблица №1</w:t>
      </w:r>
    </w:p>
    <w:p w:rsidR="00DA4AEE" w:rsidRPr="0026431B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31B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536" w:type="pct"/>
        <w:tblInd w:w="-1026" w:type="dxa"/>
        <w:tblLook w:val="04A0" w:firstRow="1" w:lastRow="0" w:firstColumn="1" w:lastColumn="0" w:noHBand="0" w:noVBand="1"/>
      </w:tblPr>
      <w:tblGrid>
        <w:gridCol w:w="560"/>
        <w:gridCol w:w="3314"/>
        <w:gridCol w:w="4837"/>
        <w:gridCol w:w="961"/>
        <w:gridCol w:w="675"/>
      </w:tblGrid>
      <w:tr w:rsidR="00DA4AEE" w:rsidRPr="0026431B" w:rsidTr="00C766DD">
        <w:trPr>
          <w:trHeight w:val="37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71B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  <w:r w:rsidR="00BC16E0"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(производитель)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</w:tr>
      <w:tr w:rsidR="00DA4AEE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662C"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08671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Молочный </w:t>
            </w:r>
            <w:r w:rsidR="0019050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/ темный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шоколад «</w:t>
            </w:r>
            <w:r w:rsidR="00682BF9" w:rsidRPr="0026431B">
              <w:rPr>
                <w:rFonts w:ascii="Times New Roman" w:hAnsi="Times New Roman" w:cs="Times New Roman"/>
                <w:sz w:val="24"/>
                <w:szCs w:val="24"/>
              </w:rPr>
              <w:t>Ritter Sport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671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«Риттер Спорт Шоколад»)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90509" w:rsidRPr="0026431B">
              <w:rPr>
                <w:rFonts w:ascii="Times New Roman" w:hAnsi="Times New Roman" w:cs="Times New Roman"/>
                <w:sz w:val="24"/>
                <w:szCs w:val="24"/>
              </w:rPr>
              <w:t>олочный/</w:t>
            </w:r>
            <w:r w:rsidR="006F6FD1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темный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шоколад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26431B" w:rsidRDefault="00DA4AEE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с нежным, мягким вкусом</w:t>
            </w:r>
            <w:r w:rsidR="0061517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фруктовыми начинкам</w:t>
            </w:r>
            <w:r w:rsidR="00880904" w:rsidRPr="00264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AEE" w:rsidRPr="0026431B" w:rsidRDefault="00DA4AEE" w:rsidP="0008671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вес: </w:t>
            </w:r>
            <w:r w:rsidR="0008671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100 г</w:t>
            </w:r>
            <w:r w:rsidR="0008671B"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BC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Kinder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Сюрприз</w:t>
            </w:r>
            <w:r w:rsidR="0008671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ЗАО «Ферреро Руссия»</w:t>
            </w:r>
            <w:r w:rsidR="0008671B" w:rsidRPr="002643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16E7A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26431B" w:rsidRDefault="00DE200C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внутри яйца – пластиковые фигурки</w:t>
            </w:r>
            <w:r w:rsidR="002B5C09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0C" w:rsidRPr="0026431B" w:rsidRDefault="00DE200C" w:rsidP="00AB335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вес: 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bookmarkStart w:id="0" w:name="_GoBack"/>
            <w:bookmarkEnd w:id="0"/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0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492954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26431B" w:rsidTr="00C766DD">
        <w:trPr>
          <w:trHeight w:val="69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BC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Драже 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>«Орех в шоколаде»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«Марс», АО «Рахат»)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>раже с арахисом и молочным шоколадом, покрытое хрустящей разноцветной глазурью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0C" w:rsidRPr="0026431B" w:rsidRDefault="002B5C09" w:rsidP="00BC16E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>45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892B95" w:rsidP="007604CF">
            <w:pPr>
              <w:spacing w:after="0" w:line="240" w:lineRule="auto"/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r w:rsidR="00DE200C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E200C" w:rsidRPr="0026431B" w:rsidTr="00C766DD">
        <w:trPr>
          <w:trHeight w:val="69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BC16E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Драже </w:t>
            </w:r>
            <w:r w:rsidR="00CD286F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«Изюм в шоколаде»</w:t>
            </w:r>
            <w:r w:rsidR="00BC16E0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Фронт», АО «Рахат»)</w:t>
            </w:r>
            <w:r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D286F" w:rsidRPr="0026431B">
              <w:rPr>
                <w:rFonts w:ascii="Times New Roman" w:hAnsi="Times New Roman" w:cs="Times New Roman"/>
                <w:sz w:val="24"/>
                <w:szCs w:val="24"/>
              </w:rPr>
              <w:t>зюм в шоколаде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0C" w:rsidRPr="0026431B" w:rsidRDefault="002B5C09" w:rsidP="00BC16E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ес: 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892B95" w:rsidP="007604CF">
            <w:pPr>
              <w:spacing w:after="0" w:line="240" w:lineRule="auto"/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r w:rsidR="00DE200C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E200C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FA0FAD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Десерт «Добрянка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(АО «Акконд»)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08155D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десерт 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кремовой начинкой</w:t>
            </w:r>
            <w:r w:rsidR="002B5C09" w:rsidRPr="0026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Каркас изделия - вафельный корпус</w:t>
            </w:r>
            <w:r w:rsidR="00EA5E51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 шоколаде</w:t>
            </w:r>
            <w:r w:rsidR="00DE200C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0C" w:rsidRPr="0026431B" w:rsidRDefault="00DE200C" w:rsidP="00BC16E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вес: 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21F9" w:rsidRPr="002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BC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Трюфели шоколадные с марципаном «Победа»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«Кондитерская фабрика «Победа»)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BC16E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шоколадные с марципаном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ассорти с начинкой «Каппучино»</w:t>
            </w:r>
            <w:r w:rsidR="00BC16E0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«Кондитерская фабрика «Победа»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26431B" w:rsidRDefault="00DE200C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кофейно-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шоколадной начинкой «Каппучино».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26431B" w:rsidRDefault="00DE200C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желейные в шоколадной глазури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649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Октябрь», АО «Рахат»)</w:t>
            </w:r>
            <w:r w:rsidR="00AD4649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желейная масс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а, покрытая шоколадной глазурью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C30FC9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«Морские»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649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олочная помада с добавле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нием какао в шоколадной глазури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C766DD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6DD" w:rsidRPr="0026431B" w:rsidRDefault="00C766DD" w:rsidP="00C766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6DD" w:rsidRPr="0026431B" w:rsidRDefault="00C766DD" w:rsidP="00C766DD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«Цитрон» </w:t>
            </w:r>
            <w:r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ОАО «Красный Октябрь») 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6DD" w:rsidRPr="0026431B" w:rsidRDefault="00C766DD" w:rsidP="00C766D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нежная бархатистая помадка лимонно-желтого цвета, покрытая шоколадной глазурью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6DD" w:rsidRPr="0026431B" w:rsidRDefault="00C766DD" w:rsidP="00C766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DD" w:rsidRPr="0026431B" w:rsidRDefault="00C766DD" w:rsidP="00C76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Toffy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LUXE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649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конфеты, глазированные шоколадной глазурью, с корпусом из массы «Тоффи» с молочным, шоколадным вкусом</w:t>
            </w:r>
            <w:r w:rsidR="002B5C09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839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="00960A2B" w:rsidRPr="0026431B">
              <w:rPr>
                <w:rFonts w:ascii="Times New Roman" w:hAnsi="Times New Roman" w:cs="Times New Roman"/>
                <w:sz w:val="24"/>
                <w:szCs w:val="24"/>
              </w:rPr>
              <w:t>Коммунарка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4649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СОАО «Коммунарка»)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pStyle w:val="af0"/>
              <w:numPr>
                <w:ilvl w:val="0"/>
                <w:numId w:val="7"/>
              </w:numPr>
              <w:tabs>
                <w:tab w:val="left" w:pos="171"/>
              </w:tabs>
              <w:spacing w:before="0" w:beforeAutospacing="0" w:after="0" w:afterAutospacing="0"/>
              <w:ind w:left="29" w:hanging="29"/>
              <w:rPr>
                <w:rFonts w:eastAsiaTheme="minorHAnsi"/>
                <w:lang w:eastAsia="en-US"/>
              </w:rPr>
            </w:pPr>
            <w:r w:rsidRPr="0026431B">
              <w:rPr>
                <w:rFonts w:eastAsiaTheme="minorHAnsi"/>
                <w:lang w:eastAsia="en-US"/>
              </w:rPr>
              <w:t xml:space="preserve">глазированные шоколадной глазурью конфеты с </w:t>
            </w:r>
            <w:r w:rsidR="00A51100" w:rsidRPr="0026431B">
              <w:rPr>
                <w:rFonts w:eastAsiaTheme="minorHAnsi"/>
                <w:bCs/>
                <w:lang w:eastAsia="en-US"/>
              </w:rPr>
              <w:t>вафлями</w:t>
            </w:r>
            <w:r w:rsidR="00A51100" w:rsidRPr="0026431B">
              <w:rPr>
                <w:rFonts w:eastAsiaTheme="minorHAnsi"/>
                <w:lang w:eastAsia="en-US"/>
              </w:rPr>
              <w:t xml:space="preserve">. </w:t>
            </w:r>
            <w:r w:rsidR="00A51100" w:rsidRPr="0026431B">
              <w:rPr>
                <w:rFonts w:eastAsiaTheme="minorHAnsi"/>
                <w:bCs/>
                <w:lang w:eastAsia="en-US"/>
              </w:rPr>
              <w:t>Между вафлями</w:t>
            </w:r>
            <w:r w:rsidR="00A51100" w:rsidRPr="0026431B">
              <w:rPr>
                <w:rFonts w:eastAsiaTheme="minorHAnsi"/>
                <w:lang w:eastAsia="en-US"/>
              </w:rPr>
              <w:t xml:space="preserve"> </w:t>
            </w:r>
            <w:r w:rsidR="004B1249" w:rsidRPr="0026431B">
              <w:rPr>
                <w:rFonts w:eastAsiaTheme="minorHAnsi"/>
                <w:lang w:eastAsia="en-US"/>
              </w:rPr>
              <w:t>-</w:t>
            </w:r>
            <w:r w:rsidR="00A51100" w:rsidRPr="0026431B">
              <w:rPr>
                <w:rFonts w:eastAsiaTheme="minorHAnsi"/>
                <w:lang w:eastAsia="en-US"/>
              </w:rPr>
              <w:t xml:space="preserve"> </w:t>
            </w:r>
            <w:r w:rsidR="00A51100" w:rsidRPr="0026431B">
              <w:rPr>
                <w:rFonts w:eastAsiaTheme="minorHAnsi"/>
                <w:bCs/>
                <w:lang w:eastAsia="en-US"/>
              </w:rPr>
              <w:t>шоколадная начинка-пралине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Трюфели «Бабаевские»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(ОАО «Кондитерский концерн Бабаевский»)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шоколадно-кремовая конфета куполообразной ф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ормы, обсыпанная какао-порошком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8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AD46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pStyle w:val="1"/>
              <w:spacing w:before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2643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Конфеты «Адмиралтейские» </w:t>
            </w:r>
            <w:r w:rsidR="00AD4649" w:rsidRPr="002643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(ООО «Кондитерская Фабрика им. Н.К. Крупской») </w:t>
            </w:r>
            <w:r w:rsidRPr="002643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AD464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лазированное шоколадно-орех</w:t>
            </w:r>
            <w:r w:rsidR="00AD4649" w:rsidRPr="0026431B">
              <w:rPr>
                <w:rFonts w:ascii="Times New Roman" w:hAnsi="Times New Roman" w:cs="Times New Roman"/>
                <w:sz w:val="24"/>
                <w:szCs w:val="24"/>
              </w:rPr>
              <w:t>овое пралине со вкусом амаретто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AD4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AD4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«Вдохновение»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целое ядрышко миндаля, облаченное в нежный миндальный крем и покрытое тонкой хрустящей вафлей в шоколадной глазури с измельченными орешками;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«Грильяж в шоколаде»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(ОАО «Рот Фронт»)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грильяж с классическим вкусом хрустящ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их орешков, обжаренных в сахаре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«Кара-кум»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ореховое пралине с добавлением какао и хрустящих дробленых вафел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ь, покрытое шоколадной глазурью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«Красный мак»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шоколадно-ореховое пралине с добавлением дробленной карамельной массы и вафель, покрыт</w:t>
            </w:r>
            <w:r w:rsidR="007F45B4" w:rsidRPr="0026431B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шоколадной глазурью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5D743D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нежное пралине между слоями вафе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ль, покрыты шоколадной глазурью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«Халва в шоколаде»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Фронт»)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халва в шоколадной глазури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="00D326A0" w:rsidRPr="0026431B">
              <w:rPr>
                <w:rFonts w:ascii="Times New Roman" w:hAnsi="Times New Roman" w:cs="Times New Roman"/>
                <w:sz w:val="24"/>
                <w:szCs w:val="24"/>
              </w:rPr>
              <w:t>Ананасные»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(АО «Холдинговая Компания «Объединенные Кондитеры»)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7F45B4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23B3" w:rsidRPr="0026431B">
              <w:rPr>
                <w:rFonts w:ascii="Times New Roman" w:hAnsi="Times New Roman" w:cs="Times New Roman"/>
                <w:sz w:val="24"/>
                <w:szCs w:val="24"/>
              </w:rPr>
              <w:t>онфеты с начинкой между слоями вафель в виде кремовой массы с фирменн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ой кислинкой и ароматом ананаса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«Ласточка»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омад</w:t>
            </w:r>
            <w:r w:rsidR="007F45B4" w:rsidRPr="002643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а крем-брюле с добавлением апельсиновой подварки, какао и сливочного масла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«Петушок – золотой гребешок»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пралине с апельсиновым 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ароматом в шоколадной глазури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7D797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Destino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cherry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(АО «Акконд»)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елейная конфета с цельной вишней внутри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Леденец на палочке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«Чупа Чупс Рус») или эквивалент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леденец на палочке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 фруктовым вкусом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076" w:rsidRPr="0026431B" w:rsidRDefault="00726076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вес: не менее 12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5D743D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-карамель «Москвичка»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лазированная шоколадной глазурью карамель с ликерной начинкой с добавлением сгущенного молока, какао-порош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ка, с нежным ванильным ароматом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«Осенний вальс»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9E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куполообразные конфеты из пралине с добавлен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ием жареного дробленого арахиса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(АО «Акконд»)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454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традиционные конфеты со сливочной сбивно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>й начинкой в шоколадной глазури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EA5E51" w:rsidP="00454A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Батончик 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>Twix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54A9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«Марс»)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3D" w:rsidRPr="0026431B" w:rsidRDefault="002B5C09" w:rsidP="007604CF">
            <w:pPr>
              <w:pStyle w:val="a5"/>
              <w:numPr>
                <w:ilvl w:val="0"/>
                <w:numId w:val="11"/>
              </w:numPr>
              <w:tabs>
                <w:tab w:val="left" w:pos="312"/>
              </w:tabs>
              <w:ind w:left="0" w:firstLine="29"/>
              <w:outlineLvl w:val="0"/>
              <w:rPr>
                <w:sz w:val="24"/>
                <w:szCs w:val="24"/>
              </w:rPr>
            </w:pPr>
            <w:r w:rsidRPr="0026431B">
              <w:rPr>
                <w:bCs/>
                <w:kern w:val="36"/>
                <w:sz w:val="24"/>
                <w:szCs w:val="24"/>
              </w:rPr>
              <w:t>п</w:t>
            </w:r>
            <w:r w:rsidR="00D326A0" w:rsidRPr="0026431B">
              <w:rPr>
                <w:bCs/>
                <w:kern w:val="36"/>
                <w:sz w:val="24"/>
                <w:szCs w:val="24"/>
              </w:rPr>
              <w:t>еченье сахарное с карамелью покрытое молочным шоколадом</w:t>
            </w:r>
            <w:r w:rsidRPr="0026431B">
              <w:rPr>
                <w:bCs/>
                <w:kern w:val="36"/>
                <w:sz w:val="24"/>
                <w:szCs w:val="24"/>
              </w:rPr>
              <w:t>;</w:t>
            </w:r>
            <w:r w:rsidR="00D326A0" w:rsidRPr="0026431B">
              <w:rPr>
                <w:b/>
                <w:bCs/>
                <w:kern w:val="36"/>
                <w:sz w:val="48"/>
                <w:szCs w:val="48"/>
              </w:rPr>
              <w:t xml:space="preserve"> </w:t>
            </w:r>
          </w:p>
          <w:p w:rsidR="00125CF5" w:rsidRPr="0026431B" w:rsidRDefault="002B5C09" w:rsidP="004D6F8A">
            <w:pPr>
              <w:pStyle w:val="a5"/>
              <w:numPr>
                <w:ilvl w:val="0"/>
                <w:numId w:val="11"/>
              </w:numPr>
              <w:tabs>
                <w:tab w:val="left" w:pos="312"/>
              </w:tabs>
              <w:ind w:left="0" w:firstLine="29"/>
              <w:outlineLvl w:val="0"/>
              <w:rPr>
                <w:sz w:val="24"/>
                <w:szCs w:val="24"/>
              </w:rPr>
            </w:pPr>
            <w:r w:rsidRPr="0026431B">
              <w:rPr>
                <w:sz w:val="24"/>
                <w:szCs w:val="24"/>
              </w:rPr>
              <w:t>в</w:t>
            </w:r>
            <w:r w:rsidR="00125CF5" w:rsidRPr="0026431B">
              <w:rPr>
                <w:sz w:val="24"/>
                <w:szCs w:val="24"/>
              </w:rPr>
              <w:t>ес</w:t>
            </w:r>
            <w:r w:rsidR="00454A9E" w:rsidRPr="0026431B">
              <w:rPr>
                <w:sz w:val="24"/>
                <w:szCs w:val="24"/>
              </w:rPr>
              <w:t>: не менее</w:t>
            </w:r>
            <w:r w:rsidR="00125CF5" w:rsidRPr="0026431B">
              <w:rPr>
                <w:sz w:val="24"/>
                <w:szCs w:val="24"/>
              </w:rPr>
              <w:t xml:space="preserve"> </w:t>
            </w:r>
            <w:r w:rsidR="007D797E" w:rsidRPr="0026431B">
              <w:rPr>
                <w:sz w:val="24"/>
                <w:szCs w:val="24"/>
              </w:rPr>
              <w:t>5</w:t>
            </w:r>
            <w:r w:rsidR="004D6F8A" w:rsidRPr="0026431B">
              <w:rPr>
                <w:sz w:val="24"/>
                <w:szCs w:val="24"/>
              </w:rPr>
              <w:t>0</w:t>
            </w:r>
            <w:r w:rsidR="007D797E" w:rsidRPr="0026431B">
              <w:rPr>
                <w:sz w:val="24"/>
                <w:szCs w:val="24"/>
              </w:rPr>
              <w:t xml:space="preserve"> </w:t>
            </w:r>
            <w:r w:rsidR="00454A9E" w:rsidRPr="0026431B">
              <w:rPr>
                <w:sz w:val="24"/>
                <w:szCs w:val="24"/>
              </w:rPr>
              <w:t>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7D797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Зефир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076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Фронт»; ООО «ПК «Старые Традиции»)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 о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снове фруктово-яблочного пюре,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сах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ара, загустителя, яичного белка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Леди ночь с черносливом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(АО «Акконд»)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взбитого суфле 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>и чернослива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 глазури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Леди ночь с кокосом 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(АО «Акконд»)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72607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1"/>
              </w:tabs>
              <w:ind w:left="0" w:firstLine="0"/>
              <w:rPr>
                <w:sz w:val="24"/>
                <w:szCs w:val="24"/>
              </w:rPr>
            </w:pPr>
            <w:r w:rsidRPr="0026431B">
              <w:rPr>
                <w:sz w:val="24"/>
                <w:szCs w:val="24"/>
              </w:rPr>
              <w:t>к</w:t>
            </w:r>
            <w:r w:rsidR="00125CF5" w:rsidRPr="0026431B">
              <w:rPr>
                <w:sz w:val="24"/>
                <w:szCs w:val="24"/>
              </w:rPr>
              <w:t>онфеты оригинальные на основе сбивного сливочное суфле и кокоса, глазированные и декорированные темной шоколадной глазурью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Курага шоколадная с миндалем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076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«Рахат»)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урага цельная, миндаль, шоколадная глазурь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5CF5" w:rsidRPr="0026431B" w:rsidRDefault="00125CF5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35 г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Чернослив шоколадный с грецким орехом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076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«Рахат»)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25CF5" w:rsidRPr="0026431B">
              <w:rPr>
                <w:rFonts w:ascii="Times New Roman" w:hAnsi="Times New Roman" w:cs="Times New Roman"/>
                <w:sz w:val="24"/>
                <w:szCs w:val="24"/>
              </w:rPr>
              <w:t>ернослив цельный, грецкий орех, шоколадная глазурь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5CF5" w:rsidRPr="0026431B" w:rsidRDefault="00726076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вес: не менее 35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Конфеты «Стратосфера»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076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нежное суфле с кусочками дробленых миндальных орехов. Конфета покрыт</w:t>
            </w:r>
            <w:r w:rsidR="007F45B4" w:rsidRPr="00264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слоем шоколадной глазури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260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(ООО «Би-энд-би», АО «Кондитерская Фабрика «Славянка», ООО 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«Кондитерская фабрика «Победа»)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мармелад жевательный</w:t>
            </w:r>
            <w:r w:rsidR="002B5C09"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CF5" w:rsidRPr="0026431B" w:rsidRDefault="00125CF5" w:rsidP="007260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вес: 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70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26431B" w:rsidRDefault="00125CF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26431B" w:rsidRDefault="00C766DD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r w:rsidR="00125CF5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D797E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97E" w:rsidRPr="0026431B" w:rsidRDefault="007D797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7E" w:rsidRPr="0026431B" w:rsidRDefault="00C65584" w:rsidP="007260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Марципан для лепки</w:t>
            </w:r>
            <w:r w:rsidR="00726076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(ООО «Марципан СПБ», ООО «Поматти»)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584" w:rsidRPr="0026431B" w:rsidRDefault="002B5C09" w:rsidP="007604C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C65584" w:rsidRPr="0026431B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остав:</w:t>
            </w:r>
            <w:r w:rsidR="00C65584" w:rsidRPr="0026431B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584" w:rsidRPr="0026431B">
              <w:rPr>
                <w:rFonts w:ascii="Times New Roman" w:hAnsi="Times New Roman" w:cs="Times New Roman"/>
                <w:sz w:val="24"/>
                <w:szCs w:val="24"/>
              </w:rPr>
              <w:t>миндаль, сахар, вода, инвертированный сахарный сироп, сироп глюкозы, какао, натуральные пищевые красители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797E" w:rsidRPr="0026431B" w:rsidRDefault="005D743D" w:rsidP="00C766D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вес: </w:t>
            </w:r>
            <w:r w:rsidR="00C766D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70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7E" w:rsidRPr="0026431B" w:rsidRDefault="00C65584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7E" w:rsidRPr="0026431B" w:rsidRDefault="007D797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C423B3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3B3" w:rsidRPr="0026431B" w:rsidRDefault="00C423B3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B3" w:rsidRPr="0026431B" w:rsidRDefault="00C423B3" w:rsidP="00C76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Ирис </w:t>
            </w:r>
            <w:r w:rsidRPr="00264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MELLER</w:t>
            </w:r>
            <w:r w:rsidR="00C766DD" w:rsidRPr="00264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(ООО «Перфетти Ван Мелле»)</w:t>
            </w:r>
            <w:r w:rsidRPr="00264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B3" w:rsidRPr="00CD5325" w:rsidRDefault="002B5C09" w:rsidP="00C766DD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26431B">
              <w:rPr>
                <w:sz w:val="24"/>
                <w:szCs w:val="24"/>
              </w:rPr>
              <w:t>ж</w:t>
            </w:r>
            <w:r w:rsidR="00C423B3" w:rsidRPr="0026431B">
              <w:rPr>
                <w:sz w:val="24"/>
                <w:szCs w:val="24"/>
              </w:rPr>
              <w:t>евательные конфеты, покрытые молочным шоколадом, с м</w:t>
            </w:r>
            <w:r w:rsidR="00C766DD" w:rsidRPr="0026431B">
              <w:rPr>
                <w:sz w:val="24"/>
                <w:szCs w:val="24"/>
              </w:rPr>
              <w:t>ягкой ирисовой начинкой внутри</w:t>
            </w:r>
          </w:p>
          <w:p w:rsidR="00CD5325" w:rsidRPr="0026431B" w:rsidRDefault="00CD5325" w:rsidP="00CD5325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26431B">
              <w:rPr>
                <w:sz w:val="24"/>
                <w:szCs w:val="24"/>
              </w:rPr>
              <w:t xml:space="preserve">вес: не менее </w:t>
            </w:r>
            <w:r>
              <w:rPr>
                <w:sz w:val="24"/>
                <w:szCs w:val="24"/>
              </w:rPr>
              <w:t>38</w:t>
            </w:r>
            <w:r w:rsidRPr="002643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B3" w:rsidRPr="0026431B" w:rsidRDefault="00C423B3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3B3" w:rsidRPr="0026431B" w:rsidRDefault="00892B95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r w:rsidR="00C423B3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D797E" w:rsidRPr="0026431B" w:rsidTr="00C766DD">
        <w:trPr>
          <w:trHeight w:val="62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97E" w:rsidRPr="0026431B" w:rsidRDefault="00C423B3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7E" w:rsidRPr="0026431B" w:rsidRDefault="007D797E" w:rsidP="007604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5D743D" w:rsidRPr="00264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мель 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Мечта»</w:t>
            </w:r>
            <w:r w:rsidR="00AB6751" w:rsidRPr="0026431B">
              <w:rPr>
                <w:rFonts w:ascii="Times New Roman" w:hAnsi="Times New Roman" w:cs="Times New Roman"/>
                <w:sz w:val="24"/>
                <w:szCs w:val="24"/>
              </w:rPr>
              <w:t>, «Снежок»</w:t>
            </w:r>
            <w:r w:rsidR="00C766D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6DD"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C766DD" w:rsidRPr="0026431B">
              <w:rPr>
                <w:rFonts w:ascii="Times New Roman" w:hAnsi="Times New Roman" w:cs="Times New Roman"/>
                <w:sz w:val="24"/>
                <w:szCs w:val="24"/>
              </w:rPr>
              <w:t>ОАО «Рот Фронт», АО «Рахат»)</w:t>
            </w:r>
            <w:r w:rsidR="005D743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7E" w:rsidRPr="0026431B" w:rsidRDefault="002B5C09" w:rsidP="00C766D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797E" w:rsidRPr="0026431B">
              <w:rPr>
                <w:rFonts w:ascii="Times New Roman" w:hAnsi="Times New Roman" w:cs="Times New Roman"/>
                <w:sz w:val="24"/>
                <w:szCs w:val="24"/>
              </w:rPr>
              <w:t>арамель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7E" w:rsidRPr="0026431B" w:rsidRDefault="00C65584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97E" w:rsidRPr="0026431B" w:rsidRDefault="00E716B1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</w:tbl>
    <w:p w:rsidR="00BF4563" w:rsidRPr="0026431B" w:rsidRDefault="00C6300E" w:rsidP="00701CD0">
      <w:pPr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9737E3" w:rsidRPr="0026431B">
        <w:rPr>
          <w:rFonts w:ascii="Times New Roman" w:eastAsia="Calibri" w:hAnsi="Times New Roman" w:cs="Times New Roman"/>
          <w:sz w:val="24"/>
          <w:szCs w:val="24"/>
        </w:rPr>
        <w:t>5</w:t>
      </w:r>
      <w:r w:rsidR="005D743D" w:rsidRPr="0026431B">
        <w:rPr>
          <w:rFonts w:ascii="Times New Roman" w:eastAsia="Calibri" w:hAnsi="Times New Roman" w:cs="Times New Roman"/>
          <w:sz w:val="24"/>
          <w:szCs w:val="24"/>
        </w:rPr>
        <w:t>7</w:t>
      </w: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 к </w:t>
      </w:r>
      <w:r w:rsidR="009737E3" w:rsidRPr="0026431B">
        <w:rPr>
          <w:rFonts w:ascii="Times New Roman" w:eastAsia="Calibri" w:hAnsi="Times New Roman" w:cs="Times New Roman"/>
          <w:sz w:val="24"/>
          <w:szCs w:val="24"/>
        </w:rPr>
        <w:t>5</w:t>
      </w:r>
      <w:r w:rsidR="005D743D" w:rsidRPr="0026431B">
        <w:rPr>
          <w:rFonts w:ascii="Times New Roman" w:eastAsia="Calibri" w:hAnsi="Times New Roman" w:cs="Times New Roman"/>
          <w:sz w:val="24"/>
          <w:szCs w:val="24"/>
        </w:rPr>
        <w:t>7</w:t>
      </w: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 штукам.</w:t>
      </w:r>
      <w:r w:rsidR="007E1472" w:rsidRPr="0026431B">
        <w:rPr>
          <w:rFonts w:ascii="Times New Roman" w:eastAsia="Calibri" w:hAnsi="Times New Roman" w:cs="Times New Roman"/>
          <w:sz w:val="24"/>
          <w:szCs w:val="24"/>
        </w:rPr>
        <w:t xml:space="preserve"> В частности, возможно вложение: бат</w:t>
      </w:r>
      <w:r w:rsidR="004B1249" w:rsidRPr="0026431B">
        <w:rPr>
          <w:rFonts w:ascii="Times New Roman" w:eastAsia="Calibri" w:hAnsi="Times New Roman" w:cs="Times New Roman"/>
          <w:sz w:val="24"/>
          <w:szCs w:val="24"/>
        </w:rPr>
        <w:t xml:space="preserve">ончик мюсли, конфеты помадные, </w:t>
      </w:r>
      <w:r w:rsidR="007E1472" w:rsidRPr="0026431B">
        <w:rPr>
          <w:rFonts w:ascii="Times New Roman" w:eastAsia="Calibri" w:hAnsi="Times New Roman" w:cs="Times New Roman"/>
          <w:sz w:val="24"/>
          <w:szCs w:val="24"/>
        </w:rPr>
        <w:t>печенье.</w:t>
      </w:r>
      <w:r w:rsidR="00BF4563" w:rsidRPr="002643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2B95" w:rsidRPr="0026431B">
        <w:rPr>
          <w:rFonts w:ascii="Times New Roman" w:eastAsia="Calibri" w:hAnsi="Times New Roman" w:cs="Times New Roman"/>
          <w:sz w:val="24"/>
          <w:szCs w:val="24"/>
        </w:rPr>
        <w:t>Участник закупки должен принять во внимание, что, ссылки на конкретный товар/производителя, носят лишь описательный, а не обязательный характер. Участник закупки может предложить эквивалент товара, при условии, что произведенные замены совместимы между собой, по существу равноценны или превосходят по качеству требуемый товар</w:t>
      </w:r>
      <w:r w:rsidR="00BF4563" w:rsidRPr="0026431B">
        <w:rPr>
          <w:rFonts w:ascii="Times New Roman" w:hAnsi="Times New Roman" w:cs="Times New Roman"/>
          <w:sz w:val="24"/>
          <w:szCs w:val="24"/>
        </w:rPr>
        <w:t>. По вопросам</w:t>
      </w:r>
      <w:r w:rsidR="00892B95" w:rsidRPr="0026431B">
        <w:rPr>
          <w:rFonts w:ascii="Times New Roman" w:hAnsi="Times New Roman" w:cs="Times New Roman"/>
          <w:sz w:val="24"/>
          <w:szCs w:val="24"/>
        </w:rPr>
        <w:t>,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 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 xml:space="preserve">связанным с разъяснением </w:t>
      </w:r>
      <w:r w:rsidR="00892B95" w:rsidRPr="0026431B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>техническ</w:t>
      </w:r>
      <w:r w:rsidR="00892B95" w:rsidRPr="0026431B">
        <w:rPr>
          <w:rFonts w:ascii="Times New Roman" w:hAnsi="Times New Roman" w:cs="Times New Roman"/>
          <w:sz w:val="24"/>
          <w:szCs w:val="24"/>
        </w:rPr>
        <w:t>ого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892B95" w:rsidRPr="0026431B">
        <w:rPr>
          <w:rFonts w:ascii="Times New Roman" w:hAnsi="Times New Roman" w:cs="Times New Roman"/>
          <w:sz w:val="24"/>
          <w:szCs w:val="24"/>
        </w:rPr>
        <w:t>задания,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 обращаться к ответственному сотруднику Заказчика: Паршинцевой Ирине Юрьевне, контактный телефон: </w:t>
      </w:r>
      <w:r w:rsidR="00BF4563" w:rsidRPr="0026431B">
        <w:rPr>
          <w:rFonts w:ascii="Times New Roman" w:hAnsi="Times New Roman" w:cs="Times New Roman"/>
          <w:bCs/>
          <w:sz w:val="24"/>
          <w:szCs w:val="24"/>
        </w:rPr>
        <w:t>(4862) 73-53-35</w:t>
      </w:r>
      <w:r w:rsidR="00BF4563" w:rsidRPr="002643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8" w:history="1"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parshintseva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iy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@mrsk-1.ru</w:t>
        </w:r>
      </w:hyperlink>
      <w:r w:rsidR="00BF4563" w:rsidRPr="002643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6039" w:rsidRPr="0026431B" w:rsidRDefault="006243CD" w:rsidP="00AF14AA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6431B">
        <w:rPr>
          <w:rFonts w:ascii="Times New Roman" w:hAnsi="Times New Roman" w:cs="Times New Roman"/>
          <w:sz w:val="28"/>
          <w:szCs w:val="28"/>
        </w:rPr>
        <w:br/>
      </w:r>
      <w:r w:rsidR="00D6491F" w:rsidRPr="0026431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E47C9" w:rsidRPr="0026431B">
        <w:rPr>
          <w:rFonts w:ascii="Times New Roman" w:hAnsi="Times New Roman" w:cs="Times New Roman"/>
          <w:sz w:val="24"/>
          <w:szCs w:val="24"/>
        </w:rPr>
        <w:t xml:space="preserve">управления по работе с персоналом                                  </w:t>
      </w:r>
      <w:r w:rsidR="0094365A" w:rsidRPr="0026431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E47C9" w:rsidRPr="0026431B">
        <w:rPr>
          <w:rFonts w:ascii="Times New Roman" w:hAnsi="Times New Roman" w:cs="Times New Roman"/>
          <w:sz w:val="24"/>
          <w:szCs w:val="24"/>
        </w:rPr>
        <w:t xml:space="preserve">   И.В. Савельева</w:t>
      </w:r>
    </w:p>
    <w:p w:rsidR="00AF14AA" w:rsidRPr="0026431B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45D22" w:rsidRPr="0026431B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6431B">
        <w:rPr>
          <w:rFonts w:ascii="Times New Roman" w:hAnsi="Times New Roman" w:cs="Times New Roman"/>
          <w:sz w:val="18"/>
          <w:szCs w:val="18"/>
        </w:rPr>
        <w:t>П</w:t>
      </w:r>
      <w:r w:rsidR="00845D22" w:rsidRPr="0026431B">
        <w:rPr>
          <w:rFonts w:ascii="Times New Roman" w:hAnsi="Times New Roman" w:cs="Times New Roman"/>
          <w:sz w:val="18"/>
          <w:szCs w:val="18"/>
        </w:rPr>
        <w:t xml:space="preserve">аршинцева И.Ю. </w:t>
      </w:r>
    </w:p>
    <w:p w:rsidR="00C36C20" w:rsidRPr="00F0394F" w:rsidRDefault="000B39DD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6431B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17C" w:rsidRDefault="00E4717C" w:rsidP="00434EDB">
      <w:pPr>
        <w:spacing w:after="0" w:line="240" w:lineRule="auto"/>
      </w:pPr>
      <w:r>
        <w:separator/>
      </w:r>
    </w:p>
  </w:endnote>
  <w:endnote w:type="continuationSeparator" w:id="0">
    <w:p w:rsidR="00E4717C" w:rsidRDefault="00E4717C" w:rsidP="004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17C" w:rsidRDefault="00E4717C" w:rsidP="00434EDB">
      <w:pPr>
        <w:spacing w:after="0" w:line="240" w:lineRule="auto"/>
      </w:pPr>
      <w:r>
        <w:separator/>
      </w:r>
    </w:p>
  </w:footnote>
  <w:footnote w:type="continuationSeparator" w:id="0">
    <w:p w:rsidR="00E4717C" w:rsidRDefault="00E4717C" w:rsidP="004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098C"/>
    <w:multiLevelType w:val="hybridMultilevel"/>
    <w:tmpl w:val="0186D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4750A"/>
    <w:multiLevelType w:val="hybridMultilevel"/>
    <w:tmpl w:val="F99C7F52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5076"/>
    <w:multiLevelType w:val="hybridMultilevel"/>
    <w:tmpl w:val="F0FA3A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D13E51"/>
    <w:multiLevelType w:val="hybridMultilevel"/>
    <w:tmpl w:val="39D4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D46E7"/>
    <w:multiLevelType w:val="hybridMultilevel"/>
    <w:tmpl w:val="BFB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41D07"/>
    <w:multiLevelType w:val="hybridMultilevel"/>
    <w:tmpl w:val="BE821272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84E81"/>
    <w:multiLevelType w:val="hybridMultilevel"/>
    <w:tmpl w:val="BD945F06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4E6409AF"/>
    <w:multiLevelType w:val="hybridMultilevel"/>
    <w:tmpl w:val="AFDE6AB8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54EE7088"/>
    <w:multiLevelType w:val="hybridMultilevel"/>
    <w:tmpl w:val="D28CF0A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39"/>
    <w:rsid w:val="0000663A"/>
    <w:rsid w:val="000070B6"/>
    <w:rsid w:val="000174D4"/>
    <w:rsid w:val="000321F9"/>
    <w:rsid w:val="00032B64"/>
    <w:rsid w:val="00063E7C"/>
    <w:rsid w:val="0008155D"/>
    <w:rsid w:val="0008671B"/>
    <w:rsid w:val="00091E34"/>
    <w:rsid w:val="00096F44"/>
    <w:rsid w:val="000A51D4"/>
    <w:rsid w:val="000B39DD"/>
    <w:rsid w:val="000D2926"/>
    <w:rsid w:val="000E3488"/>
    <w:rsid w:val="00112D62"/>
    <w:rsid w:val="00116E7A"/>
    <w:rsid w:val="00125CF5"/>
    <w:rsid w:val="00133365"/>
    <w:rsid w:val="0013662C"/>
    <w:rsid w:val="00142FDE"/>
    <w:rsid w:val="00150445"/>
    <w:rsid w:val="00151992"/>
    <w:rsid w:val="00163A6C"/>
    <w:rsid w:val="0017542D"/>
    <w:rsid w:val="001901F7"/>
    <w:rsid w:val="00190509"/>
    <w:rsid w:val="001B18CC"/>
    <w:rsid w:val="001B7177"/>
    <w:rsid w:val="001C54F2"/>
    <w:rsid w:val="001C6D10"/>
    <w:rsid w:val="001D6D96"/>
    <w:rsid w:val="001D7008"/>
    <w:rsid w:val="002029BE"/>
    <w:rsid w:val="00210155"/>
    <w:rsid w:val="00220B16"/>
    <w:rsid w:val="00240F45"/>
    <w:rsid w:val="0024320D"/>
    <w:rsid w:val="00250AF3"/>
    <w:rsid w:val="00251CCC"/>
    <w:rsid w:val="00255F84"/>
    <w:rsid w:val="0026431B"/>
    <w:rsid w:val="00270B0F"/>
    <w:rsid w:val="00277205"/>
    <w:rsid w:val="0028495A"/>
    <w:rsid w:val="00291514"/>
    <w:rsid w:val="002A3D66"/>
    <w:rsid w:val="002B1864"/>
    <w:rsid w:val="002B34E4"/>
    <w:rsid w:val="002B5C09"/>
    <w:rsid w:val="002D1693"/>
    <w:rsid w:val="002D33FD"/>
    <w:rsid w:val="002E73AF"/>
    <w:rsid w:val="00301F85"/>
    <w:rsid w:val="00302010"/>
    <w:rsid w:val="00315D40"/>
    <w:rsid w:val="003214DD"/>
    <w:rsid w:val="003307DA"/>
    <w:rsid w:val="00342362"/>
    <w:rsid w:val="003458DE"/>
    <w:rsid w:val="003531E6"/>
    <w:rsid w:val="00375193"/>
    <w:rsid w:val="003853C2"/>
    <w:rsid w:val="003863AC"/>
    <w:rsid w:val="003A34C6"/>
    <w:rsid w:val="003B1902"/>
    <w:rsid w:val="003B7F2E"/>
    <w:rsid w:val="003E32B9"/>
    <w:rsid w:val="003F14AA"/>
    <w:rsid w:val="00403460"/>
    <w:rsid w:val="00434EDB"/>
    <w:rsid w:val="004404CA"/>
    <w:rsid w:val="00452FE4"/>
    <w:rsid w:val="00454A9E"/>
    <w:rsid w:val="00457ECD"/>
    <w:rsid w:val="004606B8"/>
    <w:rsid w:val="00462630"/>
    <w:rsid w:val="00470564"/>
    <w:rsid w:val="00472BC6"/>
    <w:rsid w:val="00485875"/>
    <w:rsid w:val="00492954"/>
    <w:rsid w:val="004929A5"/>
    <w:rsid w:val="004964D7"/>
    <w:rsid w:val="00497158"/>
    <w:rsid w:val="004B1249"/>
    <w:rsid w:val="004B2727"/>
    <w:rsid w:val="004B651A"/>
    <w:rsid w:val="004B727A"/>
    <w:rsid w:val="004C457A"/>
    <w:rsid w:val="004D1929"/>
    <w:rsid w:val="004D6F8A"/>
    <w:rsid w:val="004E273C"/>
    <w:rsid w:val="004E4E28"/>
    <w:rsid w:val="004E6CFB"/>
    <w:rsid w:val="00506776"/>
    <w:rsid w:val="005112E0"/>
    <w:rsid w:val="005221B0"/>
    <w:rsid w:val="005776F6"/>
    <w:rsid w:val="005855EA"/>
    <w:rsid w:val="00590F8C"/>
    <w:rsid w:val="005A5B17"/>
    <w:rsid w:val="005B3C62"/>
    <w:rsid w:val="005C3A35"/>
    <w:rsid w:val="005D743D"/>
    <w:rsid w:val="00610419"/>
    <w:rsid w:val="00612491"/>
    <w:rsid w:val="00615175"/>
    <w:rsid w:val="00615FB2"/>
    <w:rsid w:val="00617181"/>
    <w:rsid w:val="006243CD"/>
    <w:rsid w:val="00663AF8"/>
    <w:rsid w:val="0067108E"/>
    <w:rsid w:val="006725BD"/>
    <w:rsid w:val="006755DF"/>
    <w:rsid w:val="00682BF9"/>
    <w:rsid w:val="006921B4"/>
    <w:rsid w:val="006A60A1"/>
    <w:rsid w:val="006B6134"/>
    <w:rsid w:val="006D48CF"/>
    <w:rsid w:val="006F0EB3"/>
    <w:rsid w:val="006F2016"/>
    <w:rsid w:val="006F6FD1"/>
    <w:rsid w:val="00701CD0"/>
    <w:rsid w:val="00712EFE"/>
    <w:rsid w:val="0072289D"/>
    <w:rsid w:val="00726076"/>
    <w:rsid w:val="0073163D"/>
    <w:rsid w:val="00733762"/>
    <w:rsid w:val="00740C5E"/>
    <w:rsid w:val="007433EB"/>
    <w:rsid w:val="00757B93"/>
    <w:rsid w:val="007604CF"/>
    <w:rsid w:val="00762174"/>
    <w:rsid w:val="00792FBD"/>
    <w:rsid w:val="007D797E"/>
    <w:rsid w:val="007E1472"/>
    <w:rsid w:val="007E4C2D"/>
    <w:rsid w:val="007F45B4"/>
    <w:rsid w:val="00800218"/>
    <w:rsid w:val="008044E4"/>
    <w:rsid w:val="00804F64"/>
    <w:rsid w:val="0080518C"/>
    <w:rsid w:val="00810B11"/>
    <w:rsid w:val="0081311E"/>
    <w:rsid w:val="00822127"/>
    <w:rsid w:val="00834073"/>
    <w:rsid w:val="00843AC2"/>
    <w:rsid w:val="00845D22"/>
    <w:rsid w:val="00851BEF"/>
    <w:rsid w:val="00853277"/>
    <w:rsid w:val="0086303C"/>
    <w:rsid w:val="00867B0D"/>
    <w:rsid w:val="00880904"/>
    <w:rsid w:val="00892380"/>
    <w:rsid w:val="00892B95"/>
    <w:rsid w:val="008A2EC9"/>
    <w:rsid w:val="008A2FF6"/>
    <w:rsid w:val="008A504C"/>
    <w:rsid w:val="008C1553"/>
    <w:rsid w:val="008C7F35"/>
    <w:rsid w:val="008D2C8F"/>
    <w:rsid w:val="008D6CBD"/>
    <w:rsid w:val="008E1561"/>
    <w:rsid w:val="00902440"/>
    <w:rsid w:val="00905DD5"/>
    <w:rsid w:val="0091280C"/>
    <w:rsid w:val="00915D56"/>
    <w:rsid w:val="00930F95"/>
    <w:rsid w:val="00937C55"/>
    <w:rsid w:val="009411DA"/>
    <w:rsid w:val="0094365A"/>
    <w:rsid w:val="0095173F"/>
    <w:rsid w:val="00955855"/>
    <w:rsid w:val="00960A2B"/>
    <w:rsid w:val="009737E3"/>
    <w:rsid w:val="00994F4D"/>
    <w:rsid w:val="00996CA8"/>
    <w:rsid w:val="009A5E18"/>
    <w:rsid w:val="00A12122"/>
    <w:rsid w:val="00A17275"/>
    <w:rsid w:val="00A4096C"/>
    <w:rsid w:val="00A51100"/>
    <w:rsid w:val="00A5126A"/>
    <w:rsid w:val="00A64C49"/>
    <w:rsid w:val="00A756E2"/>
    <w:rsid w:val="00A82525"/>
    <w:rsid w:val="00A86707"/>
    <w:rsid w:val="00A86C10"/>
    <w:rsid w:val="00A952A3"/>
    <w:rsid w:val="00A9755D"/>
    <w:rsid w:val="00AB3356"/>
    <w:rsid w:val="00AB4E05"/>
    <w:rsid w:val="00AB6751"/>
    <w:rsid w:val="00AC2119"/>
    <w:rsid w:val="00AD4649"/>
    <w:rsid w:val="00AD5486"/>
    <w:rsid w:val="00AF14AA"/>
    <w:rsid w:val="00AF382A"/>
    <w:rsid w:val="00B01532"/>
    <w:rsid w:val="00B076B2"/>
    <w:rsid w:val="00B212FF"/>
    <w:rsid w:val="00B271B3"/>
    <w:rsid w:val="00B37461"/>
    <w:rsid w:val="00B5413B"/>
    <w:rsid w:val="00B72BE6"/>
    <w:rsid w:val="00B9666B"/>
    <w:rsid w:val="00BA512A"/>
    <w:rsid w:val="00BB11E8"/>
    <w:rsid w:val="00BC0DEA"/>
    <w:rsid w:val="00BC16E0"/>
    <w:rsid w:val="00BE337A"/>
    <w:rsid w:val="00BF4563"/>
    <w:rsid w:val="00C05D5B"/>
    <w:rsid w:val="00C07F98"/>
    <w:rsid w:val="00C12B77"/>
    <w:rsid w:val="00C13222"/>
    <w:rsid w:val="00C30FC9"/>
    <w:rsid w:val="00C35732"/>
    <w:rsid w:val="00C359B7"/>
    <w:rsid w:val="00C36C20"/>
    <w:rsid w:val="00C423B3"/>
    <w:rsid w:val="00C52E5B"/>
    <w:rsid w:val="00C60208"/>
    <w:rsid w:val="00C6300E"/>
    <w:rsid w:val="00C65584"/>
    <w:rsid w:val="00C766DD"/>
    <w:rsid w:val="00C97C42"/>
    <w:rsid w:val="00CA26F2"/>
    <w:rsid w:val="00CB0CEB"/>
    <w:rsid w:val="00CD1286"/>
    <w:rsid w:val="00CD286F"/>
    <w:rsid w:val="00CD42F3"/>
    <w:rsid w:val="00CD4B1A"/>
    <w:rsid w:val="00CD5325"/>
    <w:rsid w:val="00CE47C9"/>
    <w:rsid w:val="00CF2B98"/>
    <w:rsid w:val="00D106CF"/>
    <w:rsid w:val="00D14243"/>
    <w:rsid w:val="00D31B5D"/>
    <w:rsid w:val="00D326A0"/>
    <w:rsid w:val="00D36039"/>
    <w:rsid w:val="00D53FA0"/>
    <w:rsid w:val="00D544BB"/>
    <w:rsid w:val="00D60580"/>
    <w:rsid w:val="00D6491F"/>
    <w:rsid w:val="00D65ED7"/>
    <w:rsid w:val="00D71BF7"/>
    <w:rsid w:val="00D7282B"/>
    <w:rsid w:val="00D8541C"/>
    <w:rsid w:val="00DA4AEE"/>
    <w:rsid w:val="00DA5958"/>
    <w:rsid w:val="00DC3397"/>
    <w:rsid w:val="00DE200C"/>
    <w:rsid w:val="00E12D51"/>
    <w:rsid w:val="00E13299"/>
    <w:rsid w:val="00E37770"/>
    <w:rsid w:val="00E42672"/>
    <w:rsid w:val="00E4717C"/>
    <w:rsid w:val="00E70A19"/>
    <w:rsid w:val="00E716B1"/>
    <w:rsid w:val="00E80950"/>
    <w:rsid w:val="00E81FF5"/>
    <w:rsid w:val="00E84321"/>
    <w:rsid w:val="00E90222"/>
    <w:rsid w:val="00E9023B"/>
    <w:rsid w:val="00EA5CCA"/>
    <w:rsid w:val="00EA5E51"/>
    <w:rsid w:val="00ED05AB"/>
    <w:rsid w:val="00ED4C8D"/>
    <w:rsid w:val="00ED6203"/>
    <w:rsid w:val="00EE6374"/>
    <w:rsid w:val="00EF546D"/>
    <w:rsid w:val="00F0394F"/>
    <w:rsid w:val="00F12BAD"/>
    <w:rsid w:val="00F1790C"/>
    <w:rsid w:val="00F401E6"/>
    <w:rsid w:val="00F72B59"/>
    <w:rsid w:val="00F80C24"/>
    <w:rsid w:val="00F8395E"/>
    <w:rsid w:val="00FA0FAD"/>
    <w:rsid w:val="00FC3DBA"/>
    <w:rsid w:val="00FC78D7"/>
    <w:rsid w:val="00FD0A59"/>
    <w:rsid w:val="00FF37BF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CB9ED-AF8B-48D4-9583-F53B431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039"/>
  </w:style>
  <w:style w:type="paragraph" w:styleId="1">
    <w:name w:val="heading 1"/>
    <w:basedOn w:val="a"/>
    <w:next w:val="a"/>
    <w:link w:val="10"/>
    <w:uiPriority w:val="9"/>
    <w:qFormat/>
    <w:rsid w:val="00D326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6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34E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34E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34E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A86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6707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9737E3"/>
  </w:style>
  <w:style w:type="character" w:customStyle="1" w:styleId="extendedtext-full">
    <w:name w:val="extendedtext-full"/>
    <w:basedOn w:val="a0"/>
    <w:rsid w:val="00CD286F"/>
  </w:style>
  <w:style w:type="character" w:customStyle="1" w:styleId="link">
    <w:name w:val="link"/>
    <w:basedOn w:val="a0"/>
    <w:rsid w:val="00CD286F"/>
  </w:style>
  <w:style w:type="character" w:styleId="af">
    <w:name w:val="Emphasis"/>
    <w:basedOn w:val="a0"/>
    <w:uiPriority w:val="20"/>
    <w:qFormat/>
    <w:rsid w:val="00960A2B"/>
    <w:rPr>
      <w:i/>
      <w:iCs/>
    </w:rPr>
  </w:style>
  <w:style w:type="paragraph" w:styleId="af0">
    <w:name w:val="Normal (Web)"/>
    <w:basedOn w:val="a"/>
    <w:uiPriority w:val="99"/>
    <w:unhideWhenUsed/>
    <w:rsid w:val="00A5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A51100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26A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D326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shintseva.iy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6898A-D8F9-4A80-A2BB-8AF2A3E1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Паршинцева Ирина Юрьевна</cp:lastModifiedBy>
  <cp:revision>8</cp:revision>
  <cp:lastPrinted>2021-08-30T08:20:00Z</cp:lastPrinted>
  <dcterms:created xsi:type="dcterms:W3CDTF">2021-08-16T08:23:00Z</dcterms:created>
  <dcterms:modified xsi:type="dcterms:W3CDTF">2021-08-30T08:25:00Z</dcterms:modified>
</cp:coreProperties>
</file>