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C44B8B" w:rsidRPr="002A3E6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A53D3E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>203A</w:t>
            </w:r>
            <w:r w:rsidR="00545883" w:rsidRPr="002A3E6F">
              <w:rPr>
                <w:b/>
                <w:sz w:val="26"/>
                <w:szCs w:val="26"/>
              </w:rPr>
              <w:t>_038</w:t>
            </w:r>
          </w:p>
        </w:tc>
      </w:tr>
      <w:tr w:rsidR="00C44B8B" w:rsidRPr="002A3E6F" w:rsidTr="00E74D3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E74D30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</w:rPr>
              <w:t xml:space="preserve">Номер материала </w:t>
            </w:r>
            <w:r w:rsidRPr="002A3E6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B8B" w:rsidRPr="002A3E6F" w:rsidRDefault="00C44B8B" w:rsidP="00C44B8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2A3E6F">
              <w:rPr>
                <w:b/>
                <w:sz w:val="26"/>
                <w:szCs w:val="26"/>
                <w:lang w:val="en-US"/>
              </w:rPr>
              <w:t xml:space="preserve"> </w:t>
            </w:r>
            <w:r w:rsidR="006B2ECC" w:rsidRPr="002A3E6F">
              <w:rPr>
                <w:b/>
                <w:sz w:val="26"/>
                <w:szCs w:val="26"/>
                <w:lang w:val="en-US"/>
              </w:rPr>
              <w:t>2001915</w:t>
            </w:r>
            <w:r w:rsidRPr="002A3E6F">
              <w:rPr>
                <w:b/>
                <w:sz w:val="26"/>
                <w:szCs w:val="26"/>
                <w:lang w:val="en-US"/>
              </w:rPr>
              <w:t xml:space="preserve">    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6E67D5" w:rsidTr="004B5AA8">
        <w:tc>
          <w:tcPr>
            <w:tcW w:w="5500" w:type="dxa"/>
          </w:tcPr>
          <w:p w:rsidR="006E67D5" w:rsidRDefault="006E67D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6E67D5" w:rsidTr="004B5AA8">
        <w:tc>
          <w:tcPr>
            <w:tcW w:w="5500" w:type="dxa"/>
          </w:tcPr>
          <w:p w:rsidR="006E67D5" w:rsidRPr="003F353A" w:rsidRDefault="006E67D5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6E67D5" w:rsidTr="004B5AA8">
        <w:tc>
          <w:tcPr>
            <w:tcW w:w="5500" w:type="dxa"/>
          </w:tcPr>
          <w:p w:rsidR="006E67D5" w:rsidRDefault="006E67D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6E67D5" w:rsidTr="004B5AA8">
        <w:tc>
          <w:tcPr>
            <w:tcW w:w="5500" w:type="dxa"/>
          </w:tcPr>
          <w:p w:rsidR="006E67D5" w:rsidRDefault="006E67D5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6E67D5" w:rsidTr="004B5AA8">
        <w:trPr>
          <w:trHeight w:val="430"/>
        </w:trPr>
        <w:tc>
          <w:tcPr>
            <w:tcW w:w="5500" w:type="dxa"/>
          </w:tcPr>
          <w:p w:rsidR="006E67D5" w:rsidRDefault="006E67D5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6E67D5" w:rsidTr="004B5AA8">
        <w:trPr>
          <w:trHeight w:val="407"/>
        </w:trPr>
        <w:tc>
          <w:tcPr>
            <w:tcW w:w="5500" w:type="dxa"/>
          </w:tcPr>
          <w:p w:rsidR="006E67D5" w:rsidRPr="003F353A" w:rsidRDefault="006E67D5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C44B8B" w:rsidRPr="002A3E6F" w:rsidRDefault="00C44B8B" w:rsidP="00C44B8B">
      <w:pPr>
        <w:rPr>
          <w:sz w:val="26"/>
          <w:szCs w:val="26"/>
        </w:rPr>
      </w:pPr>
    </w:p>
    <w:p w:rsidR="00C44B8B" w:rsidRPr="002A3E6F" w:rsidRDefault="00C44B8B" w:rsidP="00C44B8B">
      <w:pPr>
        <w:rPr>
          <w:sz w:val="26"/>
          <w:szCs w:val="26"/>
        </w:rPr>
      </w:pPr>
    </w:p>
    <w:p w:rsidR="00C44B8B" w:rsidRPr="002A3E6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2A3E6F">
        <w:rPr>
          <w:sz w:val="26"/>
          <w:szCs w:val="26"/>
        </w:rPr>
        <w:t>ТЕХНИЧЕСКОЕ ЗАДАНИЕ</w:t>
      </w:r>
    </w:p>
    <w:p w:rsidR="003854C8" w:rsidRDefault="004F6968" w:rsidP="00773399">
      <w:pPr>
        <w:ind w:firstLine="0"/>
        <w:jc w:val="center"/>
        <w:rPr>
          <w:b/>
          <w:sz w:val="26"/>
          <w:szCs w:val="26"/>
        </w:rPr>
      </w:pPr>
      <w:r w:rsidRPr="002A3E6F">
        <w:rPr>
          <w:b/>
          <w:sz w:val="26"/>
          <w:szCs w:val="26"/>
        </w:rPr>
        <w:t xml:space="preserve">на </w:t>
      </w:r>
      <w:r w:rsidR="00612811" w:rsidRPr="002A3E6F">
        <w:rPr>
          <w:b/>
          <w:sz w:val="26"/>
          <w:szCs w:val="26"/>
        </w:rPr>
        <w:t xml:space="preserve">поставку </w:t>
      </w:r>
      <w:r w:rsidR="007F4188" w:rsidRPr="002A3E6F">
        <w:rPr>
          <w:b/>
          <w:sz w:val="26"/>
          <w:szCs w:val="26"/>
        </w:rPr>
        <w:t>мет</w:t>
      </w:r>
      <w:r w:rsidR="00620938" w:rsidRPr="002A3E6F">
        <w:rPr>
          <w:b/>
          <w:sz w:val="26"/>
          <w:szCs w:val="26"/>
        </w:rPr>
        <w:t>аллопроката</w:t>
      </w:r>
      <w:r w:rsidR="00843900" w:rsidRPr="002A3E6F">
        <w:rPr>
          <w:b/>
          <w:sz w:val="26"/>
          <w:szCs w:val="26"/>
        </w:rPr>
        <w:t xml:space="preserve"> </w:t>
      </w:r>
      <w:r w:rsidR="005E674F">
        <w:rPr>
          <w:b/>
          <w:sz w:val="26"/>
          <w:szCs w:val="26"/>
        </w:rPr>
        <w:t xml:space="preserve">(Лист </w:t>
      </w:r>
      <w:r w:rsidR="00AC1AAD" w:rsidRPr="002A3E6F">
        <w:rPr>
          <w:b/>
          <w:sz w:val="26"/>
          <w:szCs w:val="26"/>
        </w:rPr>
        <w:t>оцинкованный Б-ПН-НО 1х1250х2500</w:t>
      </w:r>
      <w:r w:rsidR="003854C8">
        <w:rPr>
          <w:b/>
          <w:sz w:val="26"/>
          <w:szCs w:val="26"/>
        </w:rPr>
        <w:t>)</w:t>
      </w:r>
      <w:r w:rsidR="009C0389" w:rsidRPr="002A3E6F">
        <w:rPr>
          <w:b/>
          <w:sz w:val="26"/>
          <w:szCs w:val="26"/>
        </w:rPr>
        <w:t>.</w:t>
      </w:r>
      <w:r w:rsidR="00232E4A" w:rsidRPr="002A3E6F">
        <w:rPr>
          <w:b/>
          <w:sz w:val="26"/>
          <w:szCs w:val="26"/>
        </w:rPr>
        <w:t xml:space="preserve"> </w:t>
      </w:r>
    </w:p>
    <w:p w:rsidR="004F6968" w:rsidRPr="002A3E6F" w:rsidRDefault="009C0389" w:rsidP="00773399">
      <w:pPr>
        <w:ind w:firstLine="0"/>
        <w:jc w:val="center"/>
        <w:rPr>
          <w:b/>
          <w:sz w:val="26"/>
          <w:szCs w:val="26"/>
        </w:rPr>
      </w:pPr>
      <w:bookmarkStart w:id="0" w:name="_GoBack"/>
      <w:bookmarkEnd w:id="0"/>
      <w:r w:rsidRPr="002A3E6F">
        <w:rPr>
          <w:b/>
          <w:sz w:val="26"/>
          <w:szCs w:val="26"/>
        </w:rPr>
        <w:t xml:space="preserve">Лот № </w:t>
      </w:r>
      <w:r w:rsidR="00BD2843" w:rsidRPr="005E674F">
        <w:rPr>
          <w:b/>
          <w:sz w:val="26"/>
          <w:szCs w:val="26"/>
          <w:u w:val="single"/>
        </w:rPr>
        <w:t>203</w:t>
      </w:r>
      <w:r w:rsidR="00620938" w:rsidRPr="005E674F">
        <w:rPr>
          <w:b/>
          <w:sz w:val="26"/>
          <w:szCs w:val="26"/>
          <w:u w:val="single"/>
          <w:lang w:val="en-US"/>
        </w:rPr>
        <w:t>A</w:t>
      </w:r>
    </w:p>
    <w:p w:rsidR="00020DD3" w:rsidRPr="002A3E6F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5E674F" w:rsidRPr="00AB5622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AB5622">
        <w:rPr>
          <w:b/>
          <w:bCs/>
          <w:sz w:val="26"/>
          <w:szCs w:val="26"/>
        </w:rPr>
        <w:t>Технические требования к продукции.</w:t>
      </w:r>
    </w:p>
    <w:p w:rsidR="005E674F" w:rsidRPr="00F860D4" w:rsidRDefault="005E674F" w:rsidP="005E674F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F860D4">
        <w:rPr>
          <w:sz w:val="24"/>
          <w:szCs w:val="24"/>
        </w:rPr>
        <w:t>Технические требования и характеристики металлопроката должны соответствовать параметрам ГОСТ 14918-80 «Сталь тонколистовая оцинкованная с непрерывных линий. Технические условия».</w:t>
      </w:r>
    </w:p>
    <w:p w:rsidR="005E674F" w:rsidRPr="00F860D4" w:rsidRDefault="005E674F" w:rsidP="005E674F">
      <w:pPr>
        <w:pStyle w:val="ad"/>
        <w:tabs>
          <w:tab w:val="left" w:pos="1134"/>
        </w:tabs>
        <w:ind w:left="1421" w:firstLine="0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5E674F" w:rsidRPr="00CB6078" w:rsidRDefault="005E674F" w:rsidP="005E674F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5E674F" w:rsidRPr="00CB6078" w:rsidRDefault="005E674F" w:rsidP="005E674F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другим документам, устанавливающим требования к качеству и экологической безопасности продукции. </w:t>
      </w:r>
    </w:p>
    <w:p w:rsidR="005E674F" w:rsidRPr="00CB6078" w:rsidRDefault="005E674F" w:rsidP="005E674F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Участник закупочных процедур на право заключения договора на поставку металлопроката для нужд </w:t>
      </w:r>
      <w:r w:rsidR="006E67D5">
        <w:rPr>
          <w:sz w:val="24"/>
          <w:szCs w:val="24"/>
        </w:rPr>
        <w:t>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5E674F" w:rsidRPr="00CB6078" w:rsidRDefault="005E674F" w:rsidP="005E674F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5E674F" w:rsidRPr="00002750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02750">
        <w:rPr>
          <w:sz w:val="24"/>
          <w:szCs w:val="24"/>
        </w:rPr>
        <w:t xml:space="preserve">ГОСТ </w:t>
      </w:r>
      <w:r w:rsidRPr="00F860D4">
        <w:rPr>
          <w:sz w:val="24"/>
          <w:szCs w:val="24"/>
        </w:rPr>
        <w:t>14918-80 «Сталь тонколистовая оцинкованная с непрерывных линий. Технические условия»</w:t>
      </w:r>
      <w:r>
        <w:rPr>
          <w:sz w:val="24"/>
          <w:szCs w:val="24"/>
        </w:rPr>
        <w:t>;</w:t>
      </w:r>
    </w:p>
    <w:p w:rsidR="005E674F" w:rsidRPr="00CB6078" w:rsidRDefault="005E674F" w:rsidP="005E674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5E674F" w:rsidRPr="00CB6078" w:rsidRDefault="005E674F" w:rsidP="005E674F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CB6078">
        <w:rPr>
          <w:sz w:val="24"/>
          <w:szCs w:val="24"/>
        </w:rPr>
        <w:t>2.4. Упаковка, транспортирование, условия и сроки хранения.</w:t>
      </w:r>
    </w:p>
    <w:p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</w:t>
      </w:r>
      <w:proofErr w:type="gramEnd"/>
      <w:r w:rsidRPr="00CB6078">
        <w:rPr>
          <w:sz w:val="24"/>
          <w:szCs w:val="24"/>
        </w:rPr>
        <w:t xml:space="preserve">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5E674F" w:rsidRPr="00CB6078" w:rsidRDefault="005E674F" w:rsidP="005E674F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5E674F" w:rsidRPr="00CB6078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>
        <w:rPr>
          <w:szCs w:val="24"/>
        </w:rPr>
        <w:t xml:space="preserve"> </w:t>
      </w:r>
      <w:r w:rsidRPr="00CB6078">
        <w:rPr>
          <w:szCs w:val="24"/>
        </w:rPr>
        <w:t xml:space="preserve">Каждая партия металлопроката должна подвергаться приемо-сдаточным испытаниям в соответствие с ГОСТ 7566-94, ГОСТ </w:t>
      </w:r>
      <w:proofErr w:type="gramStart"/>
      <w:r w:rsidRPr="00CB6078">
        <w:rPr>
          <w:szCs w:val="24"/>
        </w:rPr>
        <w:t>перечисленных</w:t>
      </w:r>
      <w:proofErr w:type="gramEnd"/>
      <w:r w:rsidRPr="00CB6078">
        <w:rPr>
          <w:szCs w:val="24"/>
        </w:rPr>
        <w:t xml:space="preserve"> в п.2.3 данного ТЗ.</w:t>
      </w:r>
    </w:p>
    <w:p w:rsidR="005E674F" w:rsidRDefault="005E674F" w:rsidP="005E674F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5E674F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E674F" w:rsidRPr="00CB6078" w:rsidRDefault="005E674F" w:rsidP="005E674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металлопроката должна соответствовать требованиям ГОСТ 14192 – 96, ГОСТ 7566-94, ГОСТ, </w:t>
      </w:r>
      <w:proofErr w:type="gramStart"/>
      <w:r w:rsidRPr="00CB6078">
        <w:rPr>
          <w:sz w:val="24"/>
          <w:szCs w:val="24"/>
        </w:rPr>
        <w:t>перечисленных</w:t>
      </w:r>
      <w:proofErr w:type="gramEnd"/>
      <w:r w:rsidRPr="00CB6078">
        <w:rPr>
          <w:sz w:val="24"/>
          <w:szCs w:val="24"/>
        </w:rPr>
        <w:t xml:space="preserve"> в п.2.3 данного ТЗ (для конкретного типа номенклатуры). Маркировка </w:t>
      </w:r>
      <w:r w:rsidRPr="00CB6078">
        <w:rPr>
          <w:sz w:val="24"/>
          <w:szCs w:val="24"/>
        </w:rPr>
        <w:lastRenderedPageBreak/>
        <w:t>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5E674F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5E674F" w:rsidRPr="00CB6078" w:rsidRDefault="005E674F" w:rsidP="005E674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5E674F" w:rsidRPr="00CB6078" w:rsidRDefault="005E674F" w:rsidP="005E674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5E674F" w:rsidRPr="00CB6078" w:rsidRDefault="005E674F" w:rsidP="005E674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металлопроката должна пройти входной контроль, осуществляемый представителями филиалов </w:t>
      </w:r>
      <w:r w:rsidR="006E67D5">
        <w:rPr>
          <w:szCs w:val="24"/>
        </w:rPr>
        <w:t>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5E674F" w:rsidRPr="00CB6078" w:rsidRDefault="005E674F" w:rsidP="005E674F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E674F" w:rsidRPr="00CB6078" w:rsidRDefault="005E674F" w:rsidP="005E674F">
      <w:pPr>
        <w:rPr>
          <w:sz w:val="26"/>
          <w:szCs w:val="26"/>
        </w:rPr>
      </w:pPr>
    </w:p>
    <w:p w:rsidR="005E674F" w:rsidRPr="00CB6078" w:rsidRDefault="005E674F" w:rsidP="005E674F">
      <w:pPr>
        <w:rPr>
          <w:sz w:val="26"/>
          <w:szCs w:val="26"/>
        </w:rPr>
      </w:pPr>
    </w:p>
    <w:p w:rsidR="008A5CA5" w:rsidRDefault="008A5CA5" w:rsidP="005E674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6E67D5" w:rsidRPr="00253269" w:rsidTr="004B5AA8">
        <w:tc>
          <w:tcPr>
            <w:tcW w:w="3936" w:type="dxa"/>
          </w:tcPr>
          <w:p w:rsidR="006E67D5" w:rsidRPr="00253269" w:rsidRDefault="006E67D5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6E67D5" w:rsidRPr="00253269" w:rsidRDefault="006E67D5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6E67D5" w:rsidRPr="00253269" w:rsidRDefault="006E67D5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6E67D5" w:rsidRPr="00CB6078" w:rsidRDefault="006E67D5" w:rsidP="005E674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6E67D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B4A" w:rsidRDefault="00357B4A">
      <w:r>
        <w:separator/>
      </w:r>
    </w:p>
  </w:endnote>
  <w:endnote w:type="continuationSeparator" w:id="0">
    <w:p w:rsidR="00357B4A" w:rsidRDefault="00357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B4A" w:rsidRDefault="00357B4A">
      <w:r>
        <w:separator/>
      </w:r>
    </w:p>
  </w:footnote>
  <w:footnote w:type="continuationSeparator" w:id="0">
    <w:p w:rsidR="00357B4A" w:rsidRDefault="00357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6352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ECC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5FC2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6F"/>
    <w:rsid w:val="002A3E9F"/>
    <w:rsid w:val="002A45E7"/>
    <w:rsid w:val="002A64D3"/>
    <w:rsid w:val="002A7741"/>
    <w:rsid w:val="002A7D07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3E7E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6E86"/>
    <w:rsid w:val="0034761C"/>
    <w:rsid w:val="003479DD"/>
    <w:rsid w:val="00351057"/>
    <w:rsid w:val="00353334"/>
    <w:rsid w:val="00354A6F"/>
    <w:rsid w:val="0035538F"/>
    <w:rsid w:val="00355F50"/>
    <w:rsid w:val="00357B4A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4C8"/>
    <w:rsid w:val="003918DA"/>
    <w:rsid w:val="00391F3C"/>
    <w:rsid w:val="00393C53"/>
    <w:rsid w:val="00395E7A"/>
    <w:rsid w:val="0039649E"/>
    <w:rsid w:val="003A136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5883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5C2A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674F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01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ECC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7D5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23B6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3D3E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1AAD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5AF0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046D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A8853-35A6-4040-A13C-0887B170514C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1A7ED-FF30-443E-B0D1-7A9930225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20A6EB-0043-4572-87EA-084E972A1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348DA-5554-450D-92CD-D41124A9E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</TotalTime>
  <Pages>3</Pages>
  <Words>730</Words>
  <Characters>5393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Osipova.NV</cp:lastModifiedBy>
  <cp:revision>2</cp:revision>
  <cp:lastPrinted>2010-09-30T13:29:00Z</cp:lastPrinted>
  <dcterms:created xsi:type="dcterms:W3CDTF">2015-10-08T08:11:00Z</dcterms:created>
  <dcterms:modified xsi:type="dcterms:W3CDTF">2015-10-08T08:11:00Z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