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A5636" w:rsidRPr="000D67AD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A5636" w:rsidRPr="006E3E72" w:rsidRDefault="003A563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A5636" w:rsidRPr="000D67AD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A5636" w:rsidRPr="006E3E72" w:rsidRDefault="003A563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CA96D93" w14:textId="77777777" w:rsidR="003A5636" w:rsidRPr="004C5D06" w:rsidRDefault="003A5636" w:rsidP="003A5636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4C5D06">
        <w:t>УТВЕРЖДАЮ:</w:t>
      </w:r>
    </w:p>
    <w:p w14:paraId="0ADD9991" w14:textId="77777777" w:rsidR="003A5636" w:rsidRPr="004C5D06" w:rsidRDefault="003A5636" w:rsidP="003A5636">
      <w:pPr>
        <w:shd w:val="clear" w:color="auto" w:fill="FFFFFF" w:themeFill="background1"/>
        <w:spacing w:after="0"/>
        <w:jc w:val="right"/>
        <w:rPr>
          <w:bCs/>
        </w:rPr>
      </w:pPr>
      <w:r w:rsidRPr="004C5D06">
        <w:t xml:space="preserve">Председатель закупочной комиссии – </w:t>
      </w:r>
    </w:p>
    <w:p w14:paraId="7258F836" w14:textId="77777777" w:rsidR="003A5636" w:rsidRPr="00ED1247" w:rsidRDefault="003A5636" w:rsidP="003A5636">
      <w:pPr>
        <w:shd w:val="clear" w:color="auto" w:fill="FFFFFF" w:themeFill="background1"/>
        <w:spacing w:after="0"/>
        <w:jc w:val="right"/>
        <w:rPr>
          <w:bCs/>
        </w:rPr>
      </w:pPr>
      <w:r w:rsidRPr="00ED1247">
        <w:t xml:space="preserve">Заместитель генерального директора – </w:t>
      </w:r>
    </w:p>
    <w:p w14:paraId="5A3713B8" w14:textId="77777777" w:rsidR="003A5636" w:rsidRPr="00ED1247" w:rsidRDefault="003A5636" w:rsidP="003A5636">
      <w:pPr>
        <w:shd w:val="clear" w:color="auto" w:fill="FFFFFF" w:themeFill="background1"/>
        <w:spacing w:after="0"/>
        <w:jc w:val="right"/>
        <w:rPr>
          <w:bCs/>
        </w:rPr>
      </w:pPr>
      <w:r w:rsidRPr="00ED1247">
        <w:t>директор филиала ПАО «МРСК Центра» - «Брянскэнерго»</w:t>
      </w:r>
    </w:p>
    <w:p w14:paraId="0DFC6D76" w14:textId="77777777" w:rsidR="003A5636" w:rsidRPr="00ED1247" w:rsidRDefault="003A5636" w:rsidP="003A5636">
      <w:pPr>
        <w:shd w:val="clear" w:color="auto" w:fill="FFFFFF" w:themeFill="background1"/>
        <w:spacing w:after="0"/>
        <w:jc w:val="right"/>
        <w:rPr>
          <w:bCs/>
        </w:rPr>
      </w:pPr>
    </w:p>
    <w:p w14:paraId="280005C2" w14:textId="77777777" w:rsidR="003A5636" w:rsidRPr="00ED1247" w:rsidRDefault="003A5636" w:rsidP="003A5636">
      <w:pPr>
        <w:shd w:val="clear" w:color="auto" w:fill="FFFFFF" w:themeFill="background1"/>
        <w:spacing w:after="0"/>
        <w:jc w:val="right"/>
        <w:rPr>
          <w:bCs/>
        </w:rPr>
      </w:pPr>
      <w:r w:rsidRPr="00ED1247">
        <w:t>____________________ Косарим А.И.</w:t>
      </w:r>
    </w:p>
    <w:p w14:paraId="23E9BEAB" w14:textId="5D615AC4" w:rsidR="003A5636" w:rsidRPr="00ED1247" w:rsidRDefault="003A5636" w:rsidP="003A5636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ED1247">
        <w:t>«</w:t>
      </w:r>
      <w:r>
        <w:t>23</w:t>
      </w:r>
      <w:r w:rsidRPr="00F93E1C">
        <w:t xml:space="preserve">» </w:t>
      </w:r>
      <w:r>
        <w:t>апреля</w:t>
      </w:r>
      <w:r w:rsidRPr="00F93E1C">
        <w:t xml:space="preserve"> </w:t>
      </w:r>
      <w:r w:rsidRPr="00ED1247">
        <w:t>201</w:t>
      </w:r>
      <w:r>
        <w:t>9</w:t>
      </w:r>
      <w:r w:rsidRPr="00ED1247">
        <w:t xml:space="preserve"> года</w:t>
      </w:r>
    </w:p>
    <w:p w14:paraId="59445BC5" w14:textId="77777777" w:rsidR="003A5636" w:rsidRDefault="003A5636" w:rsidP="003A5636">
      <w:pPr>
        <w:spacing w:after="0"/>
        <w:jc w:val="left"/>
      </w:pPr>
    </w:p>
    <w:p w14:paraId="2E817081" w14:textId="77777777" w:rsidR="003A5636" w:rsidRDefault="003A5636" w:rsidP="003A5636">
      <w:pPr>
        <w:spacing w:after="0"/>
        <w:jc w:val="left"/>
      </w:pPr>
    </w:p>
    <w:p w14:paraId="36C5D9D5" w14:textId="77777777" w:rsidR="003A5636" w:rsidRPr="00C12FA4" w:rsidRDefault="003A5636" w:rsidP="003A5636">
      <w:pPr>
        <w:spacing w:after="0"/>
        <w:jc w:val="left"/>
      </w:pPr>
    </w:p>
    <w:p w14:paraId="5F429978" w14:textId="77777777" w:rsidR="003A5636" w:rsidRPr="00ED1247" w:rsidRDefault="003A5636" w:rsidP="003A563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>Согласовано на заседании</w:t>
      </w:r>
    </w:p>
    <w:p w14:paraId="19066950" w14:textId="77777777" w:rsidR="003A5636" w:rsidRPr="00ED1247" w:rsidRDefault="003A5636" w:rsidP="003A563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>закупочной комиссии</w:t>
      </w:r>
    </w:p>
    <w:p w14:paraId="2602D7F0" w14:textId="29A6BFB7" w:rsidR="003A5636" w:rsidRPr="00ED1247" w:rsidRDefault="003A5636" w:rsidP="003A563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 xml:space="preserve">Протокол № </w:t>
      </w:r>
      <w:r w:rsidRPr="005721B6">
        <w:rPr>
          <w:b/>
          <w:kern w:val="36"/>
        </w:rPr>
        <w:t>00</w:t>
      </w:r>
      <w:r>
        <w:rPr>
          <w:b/>
          <w:kern w:val="36"/>
        </w:rPr>
        <w:t>61</w:t>
      </w:r>
      <w:r w:rsidRPr="005721B6">
        <w:rPr>
          <w:b/>
          <w:kern w:val="36"/>
        </w:rPr>
        <w:t>-БР-19</w:t>
      </w:r>
    </w:p>
    <w:p w14:paraId="5622DCAA" w14:textId="03561D01" w:rsidR="003A5636" w:rsidRPr="004C5D06" w:rsidRDefault="003A5636" w:rsidP="003A563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ED1247">
        <w:rPr>
          <w:b/>
          <w:kern w:val="36"/>
        </w:rPr>
        <w:t>от «</w:t>
      </w:r>
      <w:r w:rsidRPr="003A5636">
        <w:rPr>
          <w:b/>
          <w:kern w:val="36"/>
        </w:rPr>
        <w:t xml:space="preserve">23» апреля </w:t>
      </w:r>
      <w:r w:rsidRPr="005721B6">
        <w:rPr>
          <w:b/>
          <w:kern w:val="36"/>
        </w:rPr>
        <w:t xml:space="preserve">2019 </w:t>
      </w:r>
      <w:r w:rsidRPr="00ED1247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364BF62" w14:textId="77777777" w:rsidR="003A5636" w:rsidRDefault="003A563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6B0ECF5E" w14:textId="77777777" w:rsidR="003A5636" w:rsidRPr="003C47E7" w:rsidRDefault="003A563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29AA3DD4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</w:t>
      </w:r>
      <w:r w:rsidRPr="003A5636">
        <w:rPr>
          <w:bCs/>
        </w:rPr>
        <w:t xml:space="preserve">право заключения </w:t>
      </w:r>
      <w:r w:rsidRPr="003A5636">
        <w:t xml:space="preserve">Договора </w:t>
      </w:r>
      <w:r w:rsidR="003A5636" w:rsidRPr="003A5636">
        <w:t>оказания услуг по обслуживанию пожарной сигнализации для нужд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A17F648" w14:textId="77777777" w:rsidR="003A5636" w:rsidRDefault="003A5636" w:rsidP="00B32937">
      <w:pPr>
        <w:spacing w:after="120"/>
        <w:jc w:val="center"/>
        <w:rPr>
          <w:b/>
          <w:bCs/>
        </w:rPr>
      </w:pPr>
    </w:p>
    <w:p w14:paraId="144FF6D5" w14:textId="77777777" w:rsidR="003A5636" w:rsidRDefault="003A5636" w:rsidP="00B32937">
      <w:pPr>
        <w:spacing w:after="120"/>
        <w:jc w:val="center"/>
        <w:rPr>
          <w:b/>
          <w:bCs/>
        </w:rPr>
      </w:pPr>
    </w:p>
    <w:p w14:paraId="5ABD1894" w14:textId="77777777" w:rsidR="003A5636" w:rsidRDefault="003A5636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362385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3A5636">
        <w:t>Брянск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A563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A563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A563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A563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A563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A563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lastRenderedPageBreak/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</w:t>
      </w:r>
      <w:r w:rsidRPr="003A563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lastRenderedPageBreak/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0D433BE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lastRenderedPageBreak/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FD4EB9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3A5636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3A563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A563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A563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</w:t>
      </w:r>
      <w:r w:rsidRPr="003A5636">
        <w:rPr>
          <w:rFonts w:ascii="Times New Roman" w:hAnsi="Times New Roman" w:cs="Times New Roman"/>
          <w:b w:val="0"/>
          <w:bCs w:val="0"/>
        </w:rPr>
        <w:t>по предоставлению Приоритетов, предусмотренных постановлениям Правительства РФ от 16.09.2016</w:t>
      </w:r>
      <w:proofErr w:type="gramEnd"/>
      <w:r w:rsidRPr="003A5636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3A563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A1E13C1" w:rsidR="00843656" w:rsidRPr="003A563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A563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A5636">
        <w:rPr>
          <w:rFonts w:ascii="Times New Roman" w:hAnsi="Times New Roman" w:cs="Times New Roman"/>
          <w:bCs w:val="0"/>
        </w:rPr>
        <w:t>в Приложении №3</w:t>
      </w:r>
      <w:r w:rsidRPr="003A5636">
        <w:rPr>
          <w:rFonts w:ascii="Times New Roman" w:hAnsi="Times New Roman" w:cs="Times New Roman"/>
          <w:bCs w:val="0"/>
        </w:rPr>
        <w:t xml:space="preserve"> </w:t>
      </w:r>
      <w:r w:rsidR="002660B0" w:rsidRPr="003A5636">
        <w:rPr>
          <w:rFonts w:ascii="Times New Roman" w:hAnsi="Times New Roman" w:cs="Times New Roman"/>
          <w:bCs w:val="0"/>
        </w:rPr>
        <w:t xml:space="preserve">к </w:t>
      </w:r>
      <w:r w:rsidRPr="003A563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A5636">
        <w:rPr>
          <w:rFonts w:ascii="Times New Roman" w:hAnsi="Times New Roman" w:cs="Times New Roman"/>
          <w:bCs w:val="0"/>
        </w:rPr>
        <w:t>Закупочная</w:t>
      </w:r>
      <w:r w:rsidRPr="003A563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="00995BEE" w:rsidRPr="003A5636">
        <w:rPr>
          <w:rFonts w:ascii="Times New Roman" w:hAnsi="Times New Roman" w:cs="Times New Roman"/>
          <w:bCs w:val="0"/>
        </w:rPr>
        <w:t xml:space="preserve"> </w:t>
      </w:r>
      <w:r w:rsidRPr="003A5636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3A5636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1EE8C7D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3A5636">
        <w:rPr>
          <w:szCs w:val="24"/>
        </w:rPr>
        <w:t xml:space="preserve"> </w:t>
      </w:r>
      <w:r w:rsidRPr="00FD4EB9">
        <w:rPr>
          <w:szCs w:val="24"/>
        </w:rPr>
        <w:t>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</w:t>
      </w:r>
      <w:r w:rsidRPr="00FD4EB9">
        <w:lastRenderedPageBreak/>
        <w:t xml:space="preserve">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4FEFB3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</w:t>
      </w:r>
      <w:r w:rsidRPr="00FD4EB9">
        <w:rPr>
          <w:sz w:val="24"/>
          <w:szCs w:val="24"/>
        </w:rPr>
        <w:lastRenderedPageBreak/>
        <w:t>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520B5B32" w:rsidR="006545EB" w:rsidRPr="003A563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6545EB">
        <w:rPr>
          <w:rFonts w:ascii="Times New Roman" w:hAnsi="Times New Roman" w:cs="Times New Roman"/>
          <w:b w:val="0"/>
        </w:rPr>
        <w:t xml:space="preserve">Техническое задание по </w:t>
      </w:r>
      <w:r w:rsidRPr="003A5636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3A5636">
        <w:rPr>
          <w:rFonts w:ascii="Times New Roman" w:hAnsi="Times New Roman" w:cs="Times New Roman"/>
          <w:b w:val="0"/>
        </w:rPr>
        <w:fldChar w:fldCharType="begin"/>
      </w:r>
      <w:r w:rsidR="00493CAF" w:rsidRPr="003A563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A5636">
        <w:rPr>
          <w:rFonts w:ascii="Times New Roman" w:hAnsi="Times New Roman" w:cs="Times New Roman"/>
          <w:b w:val="0"/>
        </w:rPr>
      </w:r>
      <w:r w:rsidR="00493CAF" w:rsidRPr="003A5636">
        <w:rPr>
          <w:rFonts w:ascii="Times New Roman" w:hAnsi="Times New Roman" w:cs="Times New Roman"/>
          <w:b w:val="0"/>
        </w:rPr>
        <w:fldChar w:fldCharType="separate"/>
      </w:r>
      <w:r w:rsidR="00CA20E6" w:rsidRPr="003A5636">
        <w:rPr>
          <w:rFonts w:ascii="Times New Roman" w:hAnsi="Times New Roman" w:cs="Times New Roman"/>
          <w:b w:val="0"/>
        </w:rPr>
        <w:t>3</w:t>
      </w:r>
      <w:r w:rsidR="00493CAF" w:rsidRPr="003A5636">
        <w:rPr>
          <w:rFonts w:ascii="Times New Roman" w:hAnsi="Times New Roman" w:cs="Times New Roman"/>
          <w:b w:val="0"/>
        </w:rPr>
        <w:fldChar w:fldCharType="end"/>
      </w:r>
      <w:r w:rsidRPr="003A5636">
        <w:rPr>
          <w:rFonts w:ascii="Times New Roman" w:hAnsi="Times New Roman" w:cs="Times New Roman"/>
          <w:b w:val="0"/>
        </w:rPr>
        <w:t xml:space="preserve"> части </w:t>
      </w:r>
      <w:r w:rsidRPr="003A563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A563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3A5636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3A5636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77777777" w:rsidR="006545EB" w:rsidRPr="003A563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A5636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63C3F8C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A5636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</w:t>
      </w:r>
      <w:r w:rsidRPr="003105F5">
        <w:rPr>
          <w:rFonts w:ascii="Times New Roman" w:hAnsi="Times New Roman" w:cs="Times New Roman"/>
          <w:b w:val="0"/>
        </w:rPr>
        <w:t xml:space="preserve"> задания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0E4B3C82" w:rsidR="006545EB" w:rsidRPr="00FD4EB9" w:rsidRDefault="003A563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случае</w:t>
      </w:r>
      <w:proofErr w:type="gramStart"/>
      <w:r>
        <w:rPr>
          <w:rFonts w:ascii="Times New Roman" w:hAnsi="Times New Roman" w:cs="Times New Roman"/>
          <w:b w:val="0"/>
        </w:rPr>
        <w:t>,</w:t>
      </w:r>
      <w:proofErr w:type="gramEnd"/>
      <w:r>
        <w:rPr>
          <w:rFonts w:ascii="Times New Roman" w:hAnsi="Times New Roman" w:cs="Times New Roman"/>
          <w:b w:val="0"/>
        </w:rPr>
        <w:t xml:space="preserve"> если в Техническом</w:t>
      </w:r>
      <w:r w:rsidR="005D28F6" w:rsidRPr="00FD4EB9">
        <w:rPr>
          <w:rFonts w:ascii="Times New Roman" w:hAnsi="Times New Roman" w:cs="Times New Roman"/>
          <w:b w:val="0"/>
        </w:rPr>
        <w:t xml:space="preserve">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="005D28F6"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="005D28F6" w:rsidRPr="00FD4EB9">
        <w:rPr>
          <w:rFonts w:ascii="Times New Roman" w:hAnsi="Times New Roman" w:cs="Times New Roman"/>
          <w:b w:val="0"/>
        </w:rPr>
        <w:t xml:space="preserve">» </w:t>
      </w:r>
      <w:r w:rsidR="005D28F6"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3A5636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</w:t>
      </w:r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3A5636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285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4B65ED8" w:rsidR="00C90121" w:rsidRPr="0063323B" w:rsidRDefault="00BB31B1" w:rsidP="003A563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3A5636">
              <w:rPr>
                <w:bCs/>
                <w:sz w:val="22"/>
                <w:szCs w:val="22"/>
              </w:rPr>
              <w:t xml:space="preserve">официального сайта, </w:t>
            </w:r>
            <w:r w:rsidRPr="003A5636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38BDB8" w14:textId="77777777" w:rsidR="003A5636" w:rsidRPr="009418F6" w:rsidRDefault="003A5636" w:rsidP="003A563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5D32FE9" w14:textId="77777777" w:rsidR="003A5636" w:rsidRPr="009418F6" w:rsidRDefault="003A5636" w:rsidP="003A5636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1E1BF0F" w14:textId="77777777" w:rsidR="003A5636" w:rsidRPr="009418F6" w:rsidRDefault="003A5636" w:rsidP="003A563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1C6B6BE2" w14:textId="77777777" w:rsidR="003A5636" w:rsidRPr="009418F6" w:rsidRDefault="003A5636" w:rsidP="003A5636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3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01670E0" w14:textId="77777777" w:rsidR="003A5636" w:rsidRPr="0063323B" w:rsidRDefault="003A5636" w:rsidP="003A5636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7F52EEB" w14:textId="77777777" w:rsidR="003A5636" w:rsidRPr="0063323B" w:rsidRDefault="003A5636" w:rsidP="003A563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415DCA3" w14:textId="77777777" w:rsidR="003A5636" w:rsidRPr="0063323B" w:rsidRDefault="003A5636" w:rsidP="003A563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05BE4F4E" w14:textId="77777777" w:rsidR="003A5636" w:rsidRPr="001B4BF7" w:rsidRDefault="003A5636" w:rsidP="003A5636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4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70F52100" w14:textId="77777777" w:rsidR="003A5636" w:rsidRPr="001B4BF7" w:rsidRDefault="003A5636" w:rsidP="003A563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06FFE9A6" w14:textId="77777777" w:rsidR="003A5636" w:rsidRPr="001B4BF7" w:rsidRDefault="003A5636" w:rsidP="003A5636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2B34752" w14:textId="77777777" w:rsidR="003A5636" w:rsidRPr="001B4BF7" w:rsidRDefault="003A5636" w:rsidP="003A563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2C3C93D" w:rsidR="00B47008" w:rsidRPr="0063323B" w:rsidRDefault="003A5636" w:rsidP="003A563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Кузнецов Павел Николаевич, контактный телефон - (</w:t>
            </w:r>
            <w:r w:rsidRPr="001B4BF7">
              <w:rPr>
                <w:iCs/>
              </w:rPr>
              <w:t>4832) 67-23-68</w:t>
            </w:r>
            <w:r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5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4F0A98E5" w14:textId="77777777" w:rsidR="003A5636" w:rsidRPr="00315F09" w:rsidRDefault="003A5636" w:rsidP="003A563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5F09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317B1BE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0C1FF38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 xml:space="preserve">Лот№ </w:t>
            </w:r>
            <w:r w:rsidRPr="003A5636">
              <w:rPr>
                <w:b/>
                <w:sz w:val="22"/>
                <w:szCs w:val="22"/>
              </w:rPr>
              <w:t>1:</w:t>
            </w:r>
            <w:r w:rsidR="009E2798" w:rsidRPr="003A5636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3A5636">
              <w:rPr>
                <w:sz w:val="22"/>
                <w:szCs w:val="22"/>
              </w:rPr>
              <w:t>Договор</w:t>
            </w:r>
            <w:r w:rsidR="003A5636" w:rsidRPr="003A5636">
              <w:rPr>
                <w:sz w:val="22"/>
                <w:szCs w:val="22"/>
              </w:rPr>
              <w:t>а оказания услуг по обслуживанию пожарной сигнализации для нужд ПАО «МРСК Центра» (филиала «Брянскэнерго») (филиала «Брянскэнерго», расположенного по адресу:</w:t>
            </w:r>
            <w:proofErr w:type="gramEnd"/>
            <w:r w:rsidR="003A5636" w:rsidRPr="003A5636">
              <w:rPr>
                <w:sz w:val="22"/>
                <w:szCs w:val="22"/>
              </w:rPr>
              <w:t xml:space="preserve"> </w:t>
            </w:r>
            <w:proofErr w:type="gramStart"/>
            <w:r w:rsidR="003A5636" w:rsidRPr="003A5636">
              <w:rPr>
                <w:sz w:val="22"/>
                <w:szCs w:val="22"/>
              </w:rPr>
              <w:t>РФ, 241050, г. Брянск, ул. Советская, д. 35).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A563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A5636">
              <w:rPr>
                <w:sz w:val="22"/>
                <w:szCs w:val="22"/>
              </w:rPr>
              <w:t xml:space="preserve">Количество лотов: </w:t>
            </w:r>
            <w:r w:rsidRPr="003A5636">
              <w:rPr>
                <w:b/>
                <w:sz w:val="22"/>
                <w:szCs w:val="22"/>
              </w:rPr>
              <w:t>1 (один)</w:t>
            </w:r>
          </w:p>
          <w:p w14:paraId="1281F41A" w14:textId="452CBA13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A5636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49CBFB91" w:rsidR="009640B6" w:rsidRPr="009700B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9700B6">
              <w:rPr>
                <w:sz w:val="22"/>
                <w:szCs w:val="22"/>
              </w:rPr>
              <w:t>оказания услуг: в соответствии со сроками, указанными в Приложении №1 к настоящей документации</w:t>
            </w:r>
            <w:r w:rsidR="009700B6" w:rsidRPr="009700B6">
              <w:rPr>
                <w:sz w:val="22"/>
                <w:szCs w:val="22"/>
              </w:rPr>
              <w:t>, с момента заключения договора сроком на 12 месяцев</w:t>
            </w:r>
            <w:r w:rsidRPr="009700B6">
              <w:rPr>
                <w:bCs/>
                <w:sz w:val="22"/>
                <w:szCs w:val="22"/>
              </w:rPr>
              <w:t>.</w:t>
            </w:r>
          </w:p>
          <w:p w14:paraId="7C15CDAC" w14:textId="700C33CB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700B6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C64D1E" w14:textId="3CAE5BD5" w:rsidR="009700B6" w:rsidRPr="00062A61" w:rsidRDefault="009700B6" w:rsidP="009700B6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315F0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315F09">
              <w:rPr>
                <w:bCs w:val="0"/>
                <w:sz w:val="22"/>
              </w:rPr>
              <w:t xml:space="preserve"> </w:t>
            </w:r>
            <w:r w:rsidRPr="009700B6">
              <w:rPr>
                <w:b/>
                <w:bCs w:val="0"/>
                <w:sz w:val="22"/>
              </w:rPr>
              <w:t>2 348 040</w:t>
            </w:r>
            <w:r w:rsidRPr="00315F09">
              <w:rPr>
                <w:sz w:val="22"/>
              </w:rPr>
              <w:t xml:space="preserve"> (Два миллиона </w:t>
            </w:r>
            <w:r>
              <w:rPr>
                <w:sz w:val="22"/>
              </w:rPr>
              <w:t>триста сорок восемь тысяч сорок</w:t>
            </w:r>
            <w:r w:rsidRPr="00315F09">
              <w:rPr>
                <w:sz w:val="22"/>
              </w:rPr>
              <w:t xml:space="preserve">) рублей 00 копеек РФ, без учета НДС; НДС составляет </w:t>
            </w:r>
            <w:r>
              <w:rPr>
                <w:b/>
                <w:sz w:val="22"/>
              </w:rPr>
              <w:t>469 608</w:t>
            </w:r>
            <w:r w:rsidRPr="00315F09">
              <w:rPr>
                <w:b/>
                <w:sz w:val="22"/>
              </w:rPr>
              <w:t xml:space="preserve"> </w:t>
            </w:r>
            <w:r w:rsidRPr="00315F09">
              <w:rPr>
                <w:sz w:val="22"/>
              </w:rPr>
              <w:t xml:space="preserve">(Четыреста </w:t>
            </w:r>
            <w:r>
              <w:rPr>
                <w:sz w:val="22"/>
              </w:rPr>
              <w:t>шестьдесят девять тысяч шестьсот восемь</w:t>
            </w:r>
            <w:r w:rsidRPr="00315F09">
              <w:rPr>
                <w:sz w:val="22"/>
              </w:rPr>
              <w:t>) рубл</w:t>
            </w:r>
            <w:r>
              <w:rPr>
                <w:sz w:val="22"/>
              </w:rPr>
              <w:t>ей</w:t>
            </w:r>
            <w:r w:rsidRPr="00315F09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Pr="00315F09">
              <w:rPr>
                <w:sz w:val="22"/>
              </w:rPr>
              <w:t>0 копеек РФ;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2 817 648</w:t>
            </w:r>
            <w:r w:rsidRPr="00315F09">
              <w:rPr>
                <w:sz w:val="22"/>
              </w:rPr>
              <w:t xml:space="preserve"> (Два миллиона </w:t>
            </w:r>
            <w:r>
              <w:rPr>
                <w:sz w:val="22"/>
              </w:rPr>
              <w:t>восемьсот семнадцать тысяч шестьсот сорок восемь</w:t>
            </w:r>
            <w:r w:rsidRPr="00315F09">
              <w:rPr>
                <w:sz w:val="22"/>
              </w:rPr>
              <w:t>) рубл</w:t>
            </w:r>
            <w:r>
              <w:rPr>
                <w:sz w:val="22"/>
              </w:rPr>
              <w:t>ей 0</w:t>
            </w:r>
            <w:r w:rsidRPr="00315F09">
              <w:rPr>
                <w:sz w:val="22"/>
              </w:rPr>
              <w:t>0 копеек РФ, с учетом НДС.</w:t>
            </w:r>
            <w:proofErr w:type="gramEnd"/>
          </w:p>
          <w:p w14:paraId="52DB308A" w14:textId="77777777" w:rsidR="009640B6" w:rsidRPr="009700B6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0805C8FC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9700B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9700B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9700B6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9700B6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00B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00B6">
              <w:rPr>
                <w:sz w:val="22"/>
                <w:szCs w:val="22"/>
              </w:rPr>
              <w:t xml:space="preserve">Рассмотрение </w:t>
            </w:r>
            <w:r w:rsidR="00A13786" w:rsidRPr="009700B6">
              <w:rPr>
                <w:sz w:val="22"/>
                <w:szCs w:val="22"/>
              </w:rPr>
              <w:t>первых частей заявки</w:t>
            </w:r>
            <w:r w:rsidR="00A13786" w:rsidRPr="009700B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96F82D8" w:rsidR="006D7050" w:rsidRPr="009700B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00B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00B6">
              <w:rPr>
                <w:b/>
                <w:sz w:val="22"/>
                <w:szCs w:val="22"/>
              </w:rPr>
              <w:t>не</w:t>
            </w:r>
            <w:r w:rsidR="00090E7F" w:rsidRPr="009700B6">
              <w:rPr>
                <w:sz w:val="22"/>
                <w:szCs w:val="22"/>
              </w:rPr>
              <w:t xml:space="preserve"> </w:t>
            </w:r>
            <w:r w:rsidRPr="009700B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00B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00B6">
              <w:rPr>
                <w:sz w:val="22"/>
                <w:szCs w:val="22"/>
              </w:rPr>
              <w:t xml:space="preserve">Рассмотрение </w:t>
            </w:r>
            <w:r w:rsidR="00A13786" w:rsidRPr="009700B6">
              <w:rPr>
                <w:sz w:val="22"/>
                <w:szCs w:val="22"/>
              </w:rPr>
              <w:t>вторых частей заявки –</w:t>
            </w:r>
            <w:r w:rsidR="00A13786" w:rsidRPr="009700B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00B6">
              <w:rPr>
                <w:sz w:val="22"/>
                <w:szCs w:val="22"/>
              </w:rPr>
              <w:t xml:space="preserve">Подведение </w:t>
            </w:r>
            <w:r w:rsidR="00A13786" w:rsidRPr="009700B6">
              <w:rPr>
                <w:sz w:val="22"/>
                <w:szCs w:val="22"/>
              </w:rPr>
              <w:t>итогов</w:t>
            </w:r>
            <w:r w:rsidR="00A13786" w:rsidRPr="009700B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8C90DC1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Дат</w:t>
            </w:r>
            <w:r w:rsidRPr="009700B6">
              <w:rPr>
                <w:bCs/>
                <w:sz w:val="22"/>
                <w:szCs w:val="22"/>
              </w:rPr>
              <w:t xml:space="preserve">а начала срока подачи заявок: </w:t>
            </w:r>
            <w:r w:rsidR="009700B6" w:rsidRPr="009700B6">
              <w:rPr>
                <w:b/>
                <w:bCs/>
                <w:sz w:val="22"/>
                <w:szCs w:val="22"/>
              </w:rPr>
              <w:t>«23» апреля</w:t>
            </w:r>
            <w:r w:rsidRPr="009700B6">
              <w:rPr>
                <w:b/>
                <w:bCs/>
                <w:sz w:val="22"/>
                <w:szCs w:val="22"/>
              </w:rPr>
              <w:t xml:space="preserve"> 2019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700B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3323B">
              <w:rPr>
                <w:sz w:val="22"/>
                <w:szCs w:val="22"/>
              </w:rPr>
              <w:t xml:space="preserve">Дата и </w:t>
            </w:r>
            <w:r w:rsidRPr="009700B6">
              <w:rPr>
                <w:sz w:val="22"/>
                <w:szCs w:val="22"/>
              </w:rPr>
              <w:t>время окончания срока, последний день срока подачи Заявок:</w:t>
            </w:r>
            <w:bookmarkEnd w:id="317"/>
          </w:p>
          <w:p w14:paraId="5D3035DE" w14:textId="08B267DE" w:rsidR="00562DB8" w:rsidRPr="0063323B" w:rsidRDefault="009700B6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9700B6">
              <w:rPr>
                <w:b/>
                <w:sz w:val="22"/>
                <w:szCs w:val="22"/>
              </w:rPr>
              <w:t>«08» мая</w:t>
            </w:r>
            <w:r w:rsidR="00562DB8" w:rsidRPr="009700B6">
              <w:rPr>
                <w:b/>
                <w:sz w:val="22"/>
                <w:szCs w:val="22"/>
              </w:rPr>
              <w:t xml:space="preserve"> 2019 года</w:t>
            </w:r>
            <w:r w:rsidR="00562DB8" w:rsidRPr="009700B6" w:rsidDel="003514C1">
              <w:rPr>
                <w:sz w:val="22"/>
                <w:szCs w:val="22"/>
              </w:rPr>
              <w:t xml:space="preserve"> </w:t>
            </w:r>
            <w:r w:rsidR="00791300" w:rsidRPr="009700B6">
              <w:rPr>
                <w:b/>
                <w:sz w:val="22"/>
                <w:szCs w:val="22"/>
              </w:rPr>
              <w:t xml:space="preserve">12:00 </w:t>
            </w:r>
            <w:r w:rsidR="00562DB8" w:rsidRPr="009700B6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A8D478E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</w:t>
            </w:r>
            <w:r w:rsidRPr="009700B6">
              <w:rPr>
                <w:color w:val="auto"/>
                <w:sz w:val="22"/>
                <w:szCs w:val="22"/>
              </w:rPr>
              <w:t>ата начала проведения этапа: с момент</w:t>
            </w:r>
            <w:r w:rsidR="00062A76" w:rsidRPr="009700B6">
              <w:rPr>
                <w:color w:val="auto"/>
                <w:sz w:val="22"/>
                <w:szCs w:val="22"/>
              </w:rPr>
              <w:t>а</w:t>
            </w:r>
            <w:r w:rsidRPr="009700B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700B6">
              <w:rPr>
                <w:color w:val="auto"/>
                <w:sz w:val="22"/>
                <w:szCs w:val="22"/>
              </w:rPr>
              <w:t>х</w:t>
            </w:r>
            <w:r w:rsidRPr="009700B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9700B6" w:rsidRPr="009700B6">
              <w:rPr>
                <w:b/>
                <w:color w:val="auto"/>
                <w:sz w:val="22"/>
                <w:szCs w:val="22"/>
              </w:rPr>
              <w:t xml:space="preserve">«15» мая </w:t>
            </w:r>
            <w:r w:rsidRPr="009700B6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CA19F7E" w:rsidR="00062A76" w:rsidRPr="00235A0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</w:t>
            </w:r>
            <w:r w:rsidRPr="00235A0B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235A0B">
              <w:rPr>
                <w:b/>
                <w:sz w:val="22"/>
                <w:szCs w:val="22"/>
              </w:rPr>
              <w:t xml:space="preserve"> </w:t>
            </w:r>
            <w:r w:rsidR="00235A0B" w:rsidRPr="00235A0B">
              <w:rPr>
                <w:b/>
                <w:sz w:val="22"/>
                <w:szCs w:val="22"/>
              </w:rPr>
              <w:t>«</w:t>
            </w:r>
            <w:r w:rsidR="00235A0B" w:rsidRPr="00235A0B">
              <w:rPr>
                <w:b/>
                <w:sz w:val="22"/>
                <w:szCs w:val="22"/>
              </w:rPr>
              <w:t>20</w:t>
            </w:r>
            <w:r w:rsidR="00235A0B" w:rsidRPr="00235A0B">
              <w:rPr>
                <w:b/>
                <w:sz w:val="22"/>
                <w:szCs w:val="22"/>
              </w:rPr>
              <w:t xml:space="preserve">» мая </w:t>
            </w:r>
            <w:r w:rsidRPr="00235A0B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235A0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59F120CF" w:rsidR="00062A76" w:rsidRPr="00235A0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35A0B">
              <w:rPr>
                <w:b/>
                <w:sz w:val="22"/>
                <w:szCs w:val="22"/>
              </w:rPr>
              <w:t xml:space="preserve"> </w:t>
            </w:r>
            <w:r w:rsidR="00235A0B" w:rsidRPr="00235A0B">
              <w:rPr>
                <w:b/>
                <w:sz w:val="22"/>
                <w:szCs w:val="22"/>
              </w:rPr>
              <w:t>«2</w:t>
            </w:r>
            <w:r w:rsidR="00235A0B" w:rsidRPr="00235A0B">
              <w:rPr>
                <w:b/>
                <w:sz w:val="22"/>
                <w:szCs w:val="22"/>
              </w:rPr>
              <w:t>1</w:t>
            </w:r>
            <w:r w:rsidR="00235A0B" w:rsidRPr="00235A0B">
              <w:rPr>
                <w:b/>
                <w:sz w:val="22"/>
                <w:szCs w:val="22"/>
              </w:rPr>
              <w:t xml:space="preserve">» мая </w:t>
            </w:r>
            <w:r w:rsidR="00310993" w:rsidRPr="00235A0B">
              <w:rPr>
                <w:b/>
                <w:sz w:val="22"/>
                <w:szCs w:val="22"/>
              </w:rPr>
              <w:t>2019 года</w:t>
            </w:r>
            <w:r w:rsidRPr="00235A0B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235A0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235A0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235A0B">
              <w:rPr>
                <w:color w:val="auto"/>
                <w:sz w:val="22"/>
                <w:szCs w:val="22"/>
                <w:lang w:val="en-US"/>
              </w:rPr>
              <w:t>I</w:t>
            </w:r>
            <w:r w:rsidRPr="00235A0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AC35BC9" w:rsidR="00205740" w:rsidRPr="0063323B" w:rsidRDefault="00205740" w:rsidP="00235A0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35A0B" w:rsidRPr="00235A0B">
              <w:rPr>
                <w:b/>
                <w:bCs/>
                <w:sz w:val="22"/>
                <w:szCs w:val="22"/>
              </w:rPr>
              <w:t>«2</w:t>
            </w:r>
            <w:r w:rsidR="00235A0B" w:rsidRPr="00235A0B">
              <w:rPr>
                <w:b/>
                <w:bCs/>
                <w:sz w:val="22"/>
                <w:szCs w:val="22"/>
              </w:rPr>
              <w:t>9</w:t>
            </w:r>
            <w:r w:rsidR="00235A0B" w:rsidRPr="00235A0B">
              <w:rPr>
                <w:b/>
                <w:bCs/>
                <w:sz w:val="22"/>
                <w:szCs w:val="22"/>
              </w:rPr>
              <w:t xml:space="preserve">» апреля </w:t>
            </w:r>
            <w:r w:rsidRPr="00235A0B">
              <w:rPr>
                <w:b/>
                <w:sz w:val="22"/>
                <w:szCs w:val="22"/>
              </w:rPr>
              <w:t xml:space="preserve">2019 года, 12:00 </w:t>
            </w:r>
            <w:r w:rsidR="00935BEC" w:rsidRPr="00235A0B">
              <w:rPr>
                <w:b/>
                <w:sz w:val="22"/>
                <w:szCs w:val="22"/>
              </w:rPr>
              <w:t>(время московское)</w:t>
            </w:r>
            <w:r w:rsidR="002660B0" w:rsidRPr="00235A0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235A0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>Возможность привлечения соисполнителей</w:t>
            </w:r>
            <w:r w:rsidRPr="00235A0B">
              <w:rPr>
                <w:i/>
                <w:sz w:val="22"/>
                <w:szCs w:val="22"/>
              </w:rPr>
              <w:t xml:space="preserve"> </w:t>
            </w:r>
            <w:r w:rsidRPr="00235A0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02455AE" w:rsidR="00205740" w:rsidRPr="00235A0B" w:rsidRDefault="00235A0B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35A0B">
              <w:rPr>
                <w:b/>
                <w:sz w:val="22"/>
                <w:szCs w:val="22"/>
              </w:rPr>
              <w:t>Н</w:t>
            </w:r>
            <w:r w:rsidR="00FC0A54" w:rsidRPr="00235A0B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C6845CD" w:rsidR="006F5E1A" w:rsidRPr="00235A0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235A0B">
              <w:rPr>
                <w:sz w:val="22"/>
                <w:szCs w:val="22"/>
              </w:rPr>
              <w:t>Сводн</w:t>
            </w:r>
            <w:r w:rsidR="00B22F1C" w:rsidRPr="00235A0B">
              <w:rPr>
                <w:sz w:val="22"/>
                <w:szCs w:val="22"/>
              </w:rPr>
              <w:t>ую</w:t>
            </w:r>
            <w:r w:rsidRPr="00235A0B">
              <w:rPr>
                <w:sz w:val="22"/>
                <w:szCs w:val="22"/>
              </w:rPr>
              <w:t xml:space="preserve"> таблиц</w:t>
            </w:r>
            <w:r w:rsidR="00B22F1C" w:rsidRPr="00235A0B">
              <w:rPr>
                <w:sz w:val="22"/>
                <w:szCs w:val="22"/>
              </w:rPr>
              <w:t>у</w:t>
            </w:r>
            <w:r w:rsidRPr="00235A0B">
              <w:rPr>
                <w:sz w:val="22"/>
                <w:szCs w:val="22"/>
              </w:rPr>
              <w:t xml:space="preserve"> стоимости </w:t>
            </w:r>
            <w:r w:rsidRPr="00235A0B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235A0B">
              <w:rPr>
                <w:sz w:val="22"/>
                <w:szCs w:val="22"/>
              </w:rPr>
              <w:t>часть III.</w:t>
            </w:r>
            <w:proofErr w:type="gramEnd"/>
            <w:r w:rsidRPr="00235A0B">
              <w:rPr>
                <w:sz w:val="22"/>
                <w:szCs w:val="22"/>
              </w:rPr>
              <w:t xml:space="preserve"> </w:t>
            </w:r>
            <w:proofErr w:type="gramStart"/>
            <w:r w:rsidRPr="00235A0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235A0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642EB3D4" w:rsidR="006F5E1A" w:rsidRPr="00235A0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235A0B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235A0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235A0B">
              <w:rPr>
                <w:bCs/>
                <w:sz w:val="22"/>
                <w:szCs w:val="22"/>
              </w:rPr>
              <w:t>документации ((</w:t>
            </w:r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35A0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235A0B">
              <w:rPr>
                <w:sz w:val="22"/>
                <w:szCs w:val="22"/>
              </w:rPr>
              <w:t>ЗАКУПКИ»).</w:t>
            </w:r>
            <w:proofErr w:type="gramEnd"/>
          </w:p>
          <w:p w14:paraId="6EB5C09A" w14:textId="77777777" w:rsidR="00235A0B" w:rsidRPr="00235A0B" w:rsidRDefault="00235A0B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235A0B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235A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235A0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235A0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235A0B">
              <w:rPr>
                <w:bCs/>
                <w:sz w:val="22"/>
                <w:szCs w:val="22"/>
              </w:rPr>
              <w:t xml:space="preserve">закупочной </w:t>
            </w:r>
            <w:r w:rsidRPr="00235A0B">
              <w:rPr>
                <w:bCs/>
                <w:sz w:val="22"/>
                <w:szCs w:val="22"/>
              </w:rPr>
              <w:t>документации (</w:t>
            </w:r>
            <w:r w:rsidRPr="00235A0B">
              <w:rPr>
                <w:sz w:val="22"/>
                <w:szCs w:val="22"/>
              </w:rPr>
              <w:t>часть III.</w:t>
            </w:r>
            <w:proofErr w:type="gramEnd"/>
            <w:r w:rsidRPr="00235A0B">
              <w:rPr>
                <w:sz w:val="22"/>
                <w:szCs w:val="22"/>
              </w:rPr>
              <w:t xml:space="preserve"> </w:t>
            </w:r>
            <w:proofErr w:type="gramStart"/>
            <w:r w:rsidRPr="00235A0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235A0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235A0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235A0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235A0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235A0B">
              <w:rPr>
                <w:bCs/>
                <w:sz w:val="22"/>
                <w:szCs w:val="22"/>
              </w:rPr>
              <w:t>документации ((</w:t>
            </w:r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35A0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235A0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235A0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B7D1FDE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235A0B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lastRenderedPageBreak/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235A0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      </w:r>
            <w:r w:rsidRPr="00235A0B">
              <w:rPr>
                <w:sz w:val="22"/>
                <w:szCs w:val="22"/>
              </w:rPr>
              <w:t>предпринимательства в Российской Федерации»;</w:t>
            </w:r>
            <w:bookmarkEnd w:id="329"/>
          </w:p>
          <w:p w14:paraId="4308F95D" w14:textId="77777777" w:rsidR="00184461" w:rsidRPr="00235A0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235A0B">
              <w:rPr>
                <w:sz w:val="22"/>
                <w:szCs w:val="22"/>
              </w:rPr>
              <w:t>о(</w:t>
            </w:r>
            <w:proofErr w:type="gramEnd"/>
            <w:r w:rsidRPr="00235A0B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235A0B">
              <w:rPr>
                <w:sz w:val="22"/>
                <w:szCs w:val="22"/>
              </w:rPr>
              <w:t>ях</w:t>
            </w:r>
            <w:proofErr w:type="spellEnd"/>
            <w:r w:rsidRPr="00235A0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235A0B">
              <w:rPr>
                <w:sz w:val="22"/>
                <w:szCs w:val="22"/>
              </w:rPr>
              <w:t>о(</w:t>
            </w:r>
            <w:proofErr w:type="gramEnd"/>
            <w:r w:rsidRPr="00235A0B">
              <w:rPr>
                <w:sz w:val="22"/>
                <w:szCs w:val="22"/>
              </w:rPr>
              <w:t xml:space="preserve">их) задания(й) </w:t>
            </w:r>
            <w:r w:rsidRPr="00235A0B">
              <w:rPr>
                <w:bCs/>
                <w:sz w:val="22"/>
                <w:szCs w:val="22"/>
              </w:rPr>
              <w:t>закупочная</w:t>
            </w:r>
            <w:r w:rsidRPr="00235A0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235A0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235A0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235A0B">
              <w:rPr>
                <w:sz w:val="22"/>
                <w:szCs w:val="22"/>
              </w:rPr>
              <w:t>м(</w:t>
            </w:r>
            <w:proofErr w:type="gramEnd"/>
            <w:r w:rsidRPr="00235A0B">
              <w:rPr>
                <w:sz w:val="22"/>
                <w:szCs w:val="22"/>
              </w:rPr>
              <w:t>их) задании(</w:t>
            </w:r>
            <w:proofErr w:type="spellStart"/>
            <w:r w:rsidRPr="00235A0B">
              <w:rPr>
                <w:sz w:val="22"/>
                <w:szCs w:val="22"/>
              </w:rPr>
              <w:t>ях</w:t>
            </w:r>
            <w:proofErr w:type="spellEnd"/>
            <w:r w:rsidRPr="00235A0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235A0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35A0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235A0B">
              <w:rPr>
                <w:sz w:val="22"/>
                <w:szCs w:val="22"/>
              </w:rPr>
              <w:t>м(</w:t>
            </w:r>
            <w:proofErr w:type="gramEnd"/>
            <w:r w:rsidRPr="00235A0B">
              <w:rPr>
                <w:sz w:val="22"/>
                <w:szCs w:val="22"/>
              </w:rPr>
              <w:t>их) задании(</w:t>
            </w:r>
            <w:proofErr w:type="spellStart"/>
            <w:r w:rsidRPr="00235A0B">
              <w:rPr>
                <w:sz w:val="22"/>
                <w:szCs w:val="22"/>
              </w:rPr>
              <w:t>ях</w:t>
            </w:r>
            <w:proofErr w:type="spellEnd"/>
            <w:r w:rsidRPr="00235A0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75CE941C" w:rsidR="00184461" w:rsidRPr="00235A0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235A0B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235A0B">
              <w:rPr>
                <w:sz w:val="22"/>
                <w:szCs w:val="22"/>
              </w:rPr>
              <w:fldChar w:fldCharType="begin"/>
            </w:r>
            <w:r w:rsidRPr="00235A0B">
              <w:rPr>
                <w:sz w:val="22"/>
                <w:szCs w:val="22"/>
              </w:rPr>
              <w:instrText xml:space="preserve"> REF _Ref696642 \r \h  \* MERGEFORMAT </w:instrText>
            </w:r>
            <w:r w:rsidRPr="00235A0B">
              <w:rPr>
                <w:sz w:val="22"/>
                <w:szCs w:val="22"/>
              </w:rPr>
            </w:r>
            <w:r w:rsidRPr="00235A0B">
              <w:rPr>
                <w:sz w:val="22"/>
                <w:szCs w:val="22"/>
              </w:rPr>
              <w:fldChar w:fldCharType="separate"/>
            </w:r>
            <w:r w:rsidR="00CA20E6" w:rsidRPr="00235A0B">
              <w:rPr>
                <w:sz w:val="22"/>
                <w:szCs w:val="22"/>
              </w:rPr>
              <w:t>3</w:t>
            </w:r>
            <w:r w:rsidRPr="00235A0B">
              <w:rPr>
                <w:sz w:val="22"/>
                <w:szCs w:val="22"/>
              </w:rPr>
              <w:fldChar w:fldCharType="end"/>
            </w:r>
            <w:r w:rsidRPr="00235A0B">
              <w:rPr>
                <w:sz w:val="22"/>
                <w:szCs w:val="22"/>
              </w:rPr>
              <w:t xml:space="preserve"> части IV</w:t>
            </w:r>
            <w:r w:rsidRPr="00235A0B" w:rsidDel="00413E80">
              <w:rPr>
                <w:sz w:val="22"/>
                <w:szCs w:val="22"/>
              </w:rPr>
              <w:t xml:space="preserve"> </w:t>
            </w:r>
            <w:r w:rsidRPr="00235A0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235A0B">
              <w:rPr>
                <w:sz w:val="22"/>
                <w:szCs w:val="22"/>
              </w:rPr>
              <w:fldChar w:fldCharType="begin"/>
            </w:r>
            <w:r w:rsidRPr="00235A0B">
              <w:rPr>
                <w:sz w:val="22"/>
                <w:szCs w:val="22"/>
              </w:rPr>
              <w:instrText xml:space="preserve"> REF _Ref774000 \r \h  \* MERGEFORMAT </w:instrText>
            </w:r>
            <w:r w:rsidRPr="00235A0B">
              <w:rPr>
                <w:sz w:val="22"/>
                <w:szCs w:val="22"/>
              </w:rPr>
            </w:r>
            <w:r w:rsidRPr="00235A0B">
              <w:rPr>
                <w:sz w:val="22"/>
                <w:szCs w:val="22"/>
              </w:rPr>
              <w:fldChar w:fldCharType="separate"/>
            </w:r>
            <w:r w:rsidR="00CA20E6" w:rsidRPr="00235A0B">
              <w:rPr>
                <w:sz w:val="22"/>
                <w:szCs w:val="22"/>
              </w:rPr>
              <w:t>9.1.1</w:t>
            </w:r>
            <w:r w:rsidRPr="00235A0B">
              <w:rPr>
                <w:sz w:val="22"/>
                <w:szCs w:val="22"/>
              </w:rPr>
              <w:fldChar w:fldCharType="end"/>
            </w:r>
            <w:r w:rsidRPr="00235A0B">
              <w:rPr>
                <w:sz w:val="22"/>
                <w:szCs w:val="22"/>
              </w:rPr>
              <w:t xml:space="preserve"> части II.</w:t>
            </w:r>
            <w:proofErr w:type="gramEnd"/>
            <w:r w:rsidRPr="00235A0B">
              <w:rPr>
                <w:sz w:val="22"/>
                <w:szCs w:val="22"/>
              </w:rPr>
              <w:t xml:space="preserve"> </w:t>
            </w:r>
            <w:proofErr w:type="gramStart"/>
            <w:r w:rsidRPr="00235A0B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63323B">
              <w:rPr>
                <w:sz w:val="22"/>
                <w:szCs w:val="22"/>
              </w:rPr>
              <w:lastRenderedPageBreak/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35A0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35A0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</w:t>
            </w:r>
            <w:r w:rsidRPr="0063323B">
              <w:rPr>
                <w:sz w:val="22"/>
                <w:szCs w:val="22"/>
              </w:rPr>
              <w:lastRenderedPageBreak/>
              <w:t xml:space="preserve">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</w:t>
            </w:r>
            <w:r w:rsidRPr="0063323B">
              <w:rPr>
                <w:sz w:val="22"/>
                <w:szCs w:val="22"/>
              </w:rPr>
              <w:lastRenderedPageBreak/>
              <w:t>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</w:t>
            </w:r>
            <w:r w:rsidRPr="0063323B">
              <w:rPr>
                <w:i/>
                <w:sz w:val="22"/>
                <w:szCs w:val="22"/>
              </w:rPr>
              <w:lastRenderedPageBreak/>
              <w:t>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</w:t>
            </w:r>
            <w:r w:rsidRPr="0063323B">
              <w:rPr>
                <w:sz w:val="22"/>
                <w:szCs w:val="22"/>
              </w:rPr>
              <w:lastRenderedPageBreak/>
              <w:t>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63323B">
              <w:rPr>
                <w:sz w:val="22"/>
                <w:szCs w:val="22"/>
              </w:rPr>
              <w:lastRenderedPageBreak/>
              <w:t>готовятся с оформлением отдельного архива «Документы субподрядчика _________________»;</w:t>
            </w:r>
          </w:p>
          <w:p w14:paraId="62D11661" w14:textId="6BACD91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D45D2CE" w:rsidR="00205740" w:rsidRPr="0063323B" w:rsidRDefault="00205740" w:rsidP="00235A0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235A0B">
              <w:rPr>
                <w:sz w:val="22"/>
                <w:szCs w:val="22"/>
              </w:rPr>
              <w:t>ельству, модернизации и ремонту</w:t>
            </w:r>
            <w:r w:rsidRPr="0063323B">
              <w:rPr>
                <w:sz w:val="22"/>
                <w:szCs w:val="22"/>
              </w:rPr>
              <w:t>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2C6581D5" w:rsidR="00205740" w:rsidRPr="0063323B" w:rsidRDefault="002660B0" w:rsidP="00235A0B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35A0B">
              <w:rPr>
                <w:b/>
                <w:sz w:val="22"/>
                <w:szCs w:val="22"/>
              </w:rPr>
              <w:t>Не установлено</w:t>
            </w:r>
            <w:r w:rsidR="002660B0" w:rsidRPr="00235A0B">
              <w:rPr>
                <w:b/>
                <w:sz w:val="22"/>
                <w:szCs w:val="22"/>
              </w:rPr>
              <w:t>.</w:t>
            </w:r>
          </w:p>
          <w:p w14:paraId="43B05E38" w14:textId="4D329794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BB7D004" w:rsidR="00205740" w:rsidRPr="0063323B" w:rsidRDefault="00235A0B" w:rsidP="00235A0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0F6981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265F4" w14:textId="20A3318F" w:rsidR="00205740" w:rsidRPr="0006492A" w:rsidRDefault="0006492A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35A0B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31247239" w:rsidR="00DD7DE5" w:rsidRPr="0063323B" w:rsidRDefault="00DD7DE5" w:rsidP="0006492A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8158E" w14:textId="77777777" w:rsidR="0006492A" w:rsidRPr="00E641D1" w:rsidRDefault="0006492A" w:rsidP="0006492A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0" w:firstLine="0"/>
              <w:rPr>
                <w:sz w:val="22"/>
                <w:u w:val="single"/>
              </w:rPr>
            </w:pPr>
            <w:r w:rsidRPr="00E641D1">
              <w:rPr>
                <w:sz w:val="22"/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E641D1">
              <w:rPr>
                <w:sz w:val="22"/>
              </w:rPr>
              <w:t xml:space="preserve"> (</w:t>
            </w:r>
            <w:r w:rsidRPr="00E641D1">
              <w:rPr>
                <w:sz w:val="22"/>
                <w:u w:val="single"/>
              </w:rPr>
              <w:t>филиал «Брянскэнерго»):</w:t>
            </w:r>
          </w:p>
          <w:p w14:paraId="052FD3E3" w14:textId="77777777" w:rsidR="0006492A" w:rsidRPr="00E641D1" w:rsidRDefault="0006492A" w:rsidP="0006492A">
            <w:pPr>
              <w:pStyle w:val="affffa"/>
              <w:tabs>
                <w:tab w:val="clear" w:pos="2520"/>
                <w:tab w:val="left" w:pos="2127"/>
              </w:tabs>
              <w:spacing w:before="240"/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ИНН/КПП: 6901067107/325743001,</w:t>
            </w:r>
          </w:p>
          <w:p w14:paraId="16E06324" w14:textId="77777777" w:rsidR="0006492A" w:rsidRPr="00E641D1" w:rsidRDefault="0006492A" w:rsidP="0006492A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proofErr w:type="gramStart"/>
            <w:r w:rsidRPr="00E641D1">
              <w:rPr>
                <w:sz w:val="22"/>
              </w:rPr>
              <w:t>р</w:t>
            </w:r>
            <w:proofErr w:type="gramEnd"/>
            <w:r w:rsidRPr="00E641D1">
              <w:rPr>
                <w:sz w:val="22"/>
              </w:rPr>
              <w:t xml:space="preserve">/с: 40702810408000010158 </w:t>
            </w:r>
          </w:p>
          <w:p w14:paraId="39480DFB" w14:textId="77777777" w:rsidR="0006492A" w:rsidRPr="00E641D1" w:rsidRDefault="0006492A" w:rsidP="0006492A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Банк: БРЯНСКОЕ ОТДЕЛЕНИЕ N8605 ПАО СБЕРБАНК Г. БРЯНСК,</w:t>
            </w:r>
          </w:p>
          <w:p w14:paraId="265D16AC" w14:textId="77777777" w:rsidR="0006492A" w:rsidRDefault="0006492A" w:rsidP="0006492A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БИК: 041501601, к/с: 30101810400000000601,</w:t>
            </w:r>
          </w:p>
          <w:p w14:paraId="7226F780" w14:textId="73D4433D" w:rsidR="00DD7DE5" w:rsidRPr="0006492A" w:rsidRDefault="0006492A" w:rsidP="0006492A">
            <w:pPr>
              <w:pStyle w:val="affffa"/>
              <w:tabs>
                <w:tab w:val="clear" w:pos="2520"/>
                <w:tab w:val="left" w:pos="2127"/>
              </w:tabs>
              <w:ind w:left="0" w:firstLine="0"/>
              <w:rPr>
                <w:sz w:val="22"/>
              </w:rPr>
            </w:pPr>
            <w:r w:rsidRPr="00E641D1">
              <w:rPr>
                <w:sz w:val="22"/>
              </w:rPr>
              <w:t>ОКПО: 84242501, ОГРН: 1046900099498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6492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92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6492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92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06492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6492A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86D5687" w:rsidR="00DD7DE5" w:rsidRPr="0006492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6492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6492A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6492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6492A">
              <w:rPr>
                <w:sz w:val="22"/>
                <w:szCs w:val="22"/>
              </w:rPr>
              <w:t>предоставление</w:t>
            </w:r>
            <w:r w:rsidRPr="0006492A">
              <w:rPr>
                <w:b/>
                <w:sz w:val="22"/>
                <w:szCs w:val="22"/>
              </w:rPr>
              <w:t xml:space="preserve"> </w:t>
            </w:r>
            <w:r w:rsidRPr="0006492A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06492A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3107BE3" w:rsidR="00DD7DE5" w:rsidRPr="0063323B" w:rsidRDefault="00DD7DE5" w:rsidP="0006492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63323B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7" w:name="_Ref3371190"/>
          </w:p>
        </w:tc>
        <w:bookmarkEnd w:id="3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  <w:bookmarkStart w:id="388" w:name="_GoBack"/>
            <w:bookmarkEnd w:id="388"/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6492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6492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664BA73" w:rsidR="00DD7DE5" w:rsidRPr="0006492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6492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3A5636" w:rsidRDefault="003A5636">
      <w:r>
        <w:separator/>
      </w:r>
    </w:p>
    <w:p w14:paraId="49DF54D7" w14:textId="77777777" w:rsidR="003A5636" w:rsidRDefault="003A5636"/>
  </w:endnote>
  <w:endnote w:type="continuationSeparator" w:id="0">
    <w:p w14:paraId="3978CAD1" w14:textId="77777777" w:rsidR="003A5636" w:rsidRDefault="003A5636">
      <w:r>
        <w:continuationSeparator/>
      </w:r>
    </w:p>
    <w:p w14:paraId="6A0995EE" w14:textId="77777777" w:rsidR="003A5636" w:rsidRDefault="003A5636"/>
  </w:endnote>
  <w:endnote w:type="continuationNotice" w:id="1">
    <w:p w14:paraId="3235A5D9" w14:textId="77777777" w:rsidR="003A5636" w:rsidRDefault="003A563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3A5636" w:rsidRPr="00FA0376" w:rsidRDefault="003A563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A5636" w:rsidRPr="00902488" w:rsidRDefault="003A563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5885233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310453988"/>
          <w:docPartObj>
            <w:docPartGallery w:val="Page Numbers (Top of Page)"/>
            <w:docPartUnique/>
          </w:docPartObj>
        </w:sdtPr>
        <w:sdtContent>
          <w:p w14:paraId="68ABB528" w14:textId="77777777" w:rsidR="003A5636" w:rsidRPr="003A5636" w:rsidRDefault="003A563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A5636">
              <w:rPr>
                <w:sz w:val="16"/>
                <w:szCs w:val="16"/>
              </w:rPr>
              <w:t xml:space="preserve">Страница </w:t>
            </w:r>
            <w:r w:rsidRPr="003A5636">
              <w:rPr>
                <w:bCs/>
                <w:sz w:val="16"/>
                <w:szCs w:val="16"/>
              </w:rPr>
              <w:fldChar w:fldCharType="begin"/>
            </w:r>
            <w:r w:rsidRPr="003A5636">
              <w:rPr>
                <w:bCs/>
                <w:sz w:val="16"/>
                <w:szCs w:val="16"/>
              </w:rPr>
              <w:instrText>PAGE</w:instrText>
            </w:r>
            <w:r w:rsidRPr="003A5636">
              <w:rPr>
                <w:bCs/>
                <w:sz w:val="16"/>
                <w:szCs w:val="16"/>
              </w:rPr>
              <w:fldChar w:fldCharType="separate"/>
            </w:r>
            <w:r w:rsidR="0006492A">
              <w:rPr>
                <w:bCs/>
                <w:noProof/>
                <w:sz w:val="16"/>
                <w:szCs w:val="16"/>
              </w:rPr>
              <w:t>47</w:t>
            </w:r>
            <w:r w:rsidRPr="003A5636">
              <w:rPr>
                <w:bCs/>
                <w:sz w:val="16"/>
                <w:szCs w:val="16"/>
              </w:rPr>
              <w:fldChar w:fldCharType="end"/>
            </w:r>
            <w:r w:rsidRPr="003A5636">
              <w:rPr>
                <w:sz w:val="16"/>
                <w:szCs w:val="16"/>
              </w:rPr>
              <w:t xml:space="preserve"> из </w:t>
            </w:r>
            <w:r w:rsidRPr="003A5636">
              <w:rPr>
                <w:bCs/>
                <w:sz w:val="16"/>
                <w:szCs w:val="16"/>
              </w:rPr>
              <w:fldChar w:fldCharType="begin"/>
            </w:r>
            <w:r w:rsidRPr="003A5636">
              <w:rPr>
                <w:bCs/>
                <w:sz w:val="16"/>
                <w:szCs w:val="16"/>
              </w:rPr>
              <w:instrText>NUMPAGES</w:instrText>
            </w:r>
            <w:r w:rsidRPr="003A5636">
              <w:rPr>
                <w:bCs/>
                <w:sz w:val="16"/>
                <w:szCs w:val="16"/>
              </w:rPr>
              <w:fldChar w:fldCharType="separate"/>
            </w:r>
            <w:r w:rsidR="0006492A">
              <w:rPr>
                <w:bCs/>
                <w:noProof/>
                <w:sz w:val="16"/>
                <w:szCs w:val="16"/>
              </w:rPr>
              <w:t>47</w:t>
            </w:r>
            <w:r w:rsidRPr="003A5636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A5636" w:rsidRPr="003A5636" w:rsidRDefault="003A563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A5636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7F23A2D" w:rsidR="003A5636" w:rsidRPr="00401A97" w:rsidRDefault="003A563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3A5636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A5636">
              <w:rPr>
                <w:sz w:val="16"/>
                <w:szCs w:val="16"/>
              </w:rPr>
              <w:t>Договора оказания услуг по обслуживанию</w:t>
            </w:r>
            <w:r>
              <w:rPr>
                <w:sz w:val="16"/>
                <w:szCs w:val="16"/>
              </w:rPr>
              <w:t xml:space="preserve"> пожарной сигнализации для нужд</w:t>
            </w:r>
            <w:r>
              <w:rPr>
                <w:sz w:val="16"/>
                <w:szCs w:val="16"/>
              </w:rPr>
              <w:br/>
            </w:r>
            <w:r w:rsidRPr="003A5636">
              <w:rPr>
                <w:sz w:val="16"/>
                <w:szCs w:val="16"/>
              </w:rPr>
              <w:t>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3A5636" w:rsidRDefault="003A5636">
      <w:r>
        <w:separator/>
      </w:r>
    </w:p>
    <w:p w14:paraId="50128210" w14:textId="77777777" w:rsidR="003A5636" w:rsidRDefault="003A5636"/>
  </w:footnote>
  <w:footnote w:type="continuationSeparator" w:id="0">
    <w:p w14:paraId="38FC13CF" w14:textId="77777777" w:rsidR="003A5636" w:rsidRDefault="003A5636">
      <w:r>
        <w:continuationSeparator/>
      </w:r>
    </w:p>
    <w:p w14:paraId="3990AD76" w14:textId="77777777" w:rsidR="003A5636" w:rsidRDefault="003A5636"/>
  </w:footnote>
  <w:footnote w:type="continuationNotice" w:id="1">
    <w:p w14:paraId="13F3C097" w14:textId="77777777" w:rsidR="003A5636" w:rsidRDefault="003A563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A5636" w:rsidRPr="00401A97" w:rsidRDefault="003A563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A5636" w:rsidRPr="003C47E7" w:rsidRDefault="003A563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92A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A0B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5636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00B6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Kuznetsov.P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Kuznetsov.P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36D27-F2BB-4069-9139-406FB5B9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47</Pages>
  <Words>15834</Words>
  <Characters>120711</Characters>
  <Application>Microsoft Office Word</Application>
  <DocSecurity>0</DocSecurity>
  <Lines>1005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92</cp:revision>
  <cp:lastPrinted>2019-01-16T10:14:00Z</cp:lastPrinted>
  <dcterms:created xsi:type="dcterms:W3CDTF">2019-02-11T09:09:00Z</dcterms:created>
  <dcterms:modified xsi:type="dcterms:W3CDTF">2019-04-23T07:46:00Z</dcterms:modified>
</cp:coreProperties>
</file>