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0F" w:rsidRDefault="00E7250F" w:rsidP="00AC6CC6">
      <w:pPr>
        <w:pStyle w:val="a3"/>
        <w:ind w:left="1416" w:firstLine="708"/>
        <w:jc w:val="left"/>
        <w:rPr>
          <w:sz w:val="28"/>
        </w:rPr>
      </w:pPr>
    </w:p>
    <w:p w:rsidR="00E7250F" w:rsidRDefault="00E7250F" w:rsidP="00AC6CC6">
      <w:pPr>
        <w:pStyle w:val="a3"/>
        <w:ind w:left="1416" w:firstLine="708"/>
        <w:jc w:val="left"/>
        <w:rPr>
          <w:sz w:val="28"/>
        </w:rPr>
      </w:pPr>
    </w:p>
    <w:p w:rsidR="00D968FD" w:rsidRPr="00D968FD" w:rsidRDefault="00D968FD" w:rsidP="00D968FD">
      <w:pPr>
        <w:ind w:left="1416" w:firstLine="708"/>
        <w:rPr>
          <w:b/>
          <w:sz w:val="28"/>
        </w:rPr>
      </w:pPr>
      <w:r w:rsidRPr="00D968FD">
        <w:rPr>
          <w:b/>
          <w:sz w:val="28"/>
        </w:rPr>
        <w:t>ДОГОВОР ОКАЗАНИЯ УСЛУГ</w:t>
      </w:r>
    </w:p>
    <w:p w:rsidR="00D968FD" w:rsidRPr="00D968FD" w:rsidRDefault="00D968FD" w:rsidP="00D968FD">
      <w:pPr>
        <w:spacing w:before="120" w:after="120"/>
        <w:rPr>
          <w:b/>
          <w:sz w:val="24"/>
        </w:rPr>
      </w:pPr>
      <w:r w:rsidRPr="00D968FD">
        <w:rPr>
          <w:b/>
          <w:sz w:val="24"/>
        </w:rPr>
        <w:t>г. Брянск</w:t>
      </w:r>
      <w:r w:rsidRPr="00D968FD">
        <w:rPr>
          <w:sz w:val="24"/>
        </w:rPr>
        <w:t xml:space="preserve">                                </w:t>
      </w:r>
      <w:r w:rsidRPr="00D968FD">
        <w:rPr>
          <w:b/>
          <w:sz w:val="24"/>
        </w:rPr>
        <w:t xml:space="preserve">№ </w:t>
      </w:r>
      <w:r w:rsidRPr="00D968FD">
        <w:rPr>
          <w:sz w:val="24"/>
        </w:rPr>
        <w:t xml:space="preserve">          </w:t>
      </w:r>
      <w:r w:rsidRPr="00D968FD">
        <w:rPr>
          <w:sz w:val="24"/>
        </w:rPr>
        <w:tab/>
      </w:r>
      <w:r w:rsidRPr="00D968FD">
        <w:rPr>
          <w:sz w:val="24"/>
        </w:rPr>
        <w:tab/>
      </w:r>
      <w:r w:rsidRPr="00D968FD">
        <w:rPr>
          <w:sz w:val="24"/>
        </w:rPr>
        <w:tab/>
      </w:r>
      <w:r w:rsidRPr="00D968FD">
        <w:rPr>
          <w:sz w:val="24"/>
        </w:rPr>
        <w:tab/>
        <w:t xml:space="preserve">       </w:t>
      </w:r>
      <w:r w:rsidRPr="00D968FD">
        <w:rPr>
          <w:b/>
          <w:sz w:val="24"/>
        </w:rPr>
        <w:t>«__»______   2017г.</w:t>
      </w:r>
    </w:p>
    <w:p w:rsidR="00D968FD" w:rsidRPr="00D968FD" w:rsidRDefault="00D968FD" w:rsidP="00D968FD">
      <w:pPr>
        <w:tabs>
          <w:tab w:val="left" w:pos="7380"/>
        </w:tabs>
        <w:spacing w:before="120" w:after="120"/>
        <w:rPr>
          <w:sz w:val="24"/>
        </w:rPr>
      </w:pPr>
    </w:p>
    <w:p w:rsidR="00D968FD" w:rsidRPr="00D968FD" w:rsidRDefault="00D968FD" w:rsidP="00D968FD">
      <w:pPr>
        <w:tabs>
          <w:tab w:val="num" w:pos="3060"/>
        </w:tabs>
        <w:spacing w:before="120" w:line="276" w:lineRule="auto"/>
        <w:ind w:right="45"/>
        <w:jc w:val="both"/>
        <w:rPr>
          <w:sz w:val="22"/>
        </w:rPr>
      </w:pPr>
      <w:r w:rsidRPr="00D968FD">
        <w:rPr>
          <w:b/>
          <w:sz w:val="22"/>
          <w:lang w:val="x-none"/>
        </w:rPr>
        <w:t>Государственное бюджетное учреждение здравоохранения</w:t>
      </w:r>
      <w:r w:rsidRPr="00D968FD">
        <w:rPr>
          <w:b/>
          <w:sz w:val="24"/>
          <w:lang w:val="x-none"/>
        </w:rPr>
        <w:t xml:space="preserve"> </w:t>
      </w:r>
      <w:r w:rsidRPr="00D968FD">
        <w:rPr>
          <w:b/>
          <w:sz w:val="22"/>
          <w:lang w:val="x-none"/>
        </w:rPr>
        <w:t>«Дубровская центральная районная больница» (</w:t>
      </w:r>
      <w:r w:rsidRPr="00D968FD">
        <w:rPr>
          <w:b/>
          <w:sz w:val="22"/>
        </w:rPr>
        <w:t xml:space="preserve"> </w:t>
      </w:r>
      <w:r w:rsidRPr="00D968FD">
        <w:rPr>
          <w:b/>
          <w:sz w:val="22"/>
          <w:lang w:val="x-none"/>
        </w:rPr>
        <w:t>Лицензия № ЛО</w:t>
      </w:r>
      <w:r w:rsidRPr="00D968FD">
        <w:rPr>
          <w:b/>
          <w:sz w:val="22"/>
        </w:rPr>
        <w:t>-32-01-001124</w:t>
      </w:r>
      <w:r w:rsidRPr="00D968FD">
        <w:rPr>
          <w:b/>
          <w:sz w:val="22"/>
          <w:lang w:val="x-none"/>
        </w:rPr>
        <w:t xml:space="preserve">  </w:t>
      </w:r>
      <w:r w:rsidRPr="00D968FD">
        <w:rPr>
          <w:b/>
          <w:sz w:val="22"/>
        </w:rPr>
        <w:t>от 18.09.15г.)</w:t>
      </w:r>
      <w:r w:rsidRPr="00D968FD">
        <w:rPr>
          <w:b/>
          <w:sz w:val="22"/>
          <w:lang w:val="x-none"/>
        </w:rPr>
        <w:t xml:space="preserve"> </w:t>
      </w:r>
      <w:r w:rsidRPr="00D968FD">
        <w:rPr>
          <w:b/>
          <w:i/>
          <w:sz w:val="22"/>
          <w:lang w:val="x-none"/>
        </w:rPr>
        <w:t xml:space="preserve"> </w:t>
      </w:r>
      <w:r w:rsidRPr="00D968FD">
        <w:rPr>
          <w:sz w:val="22"/>
          <w:lang w:val="x-none"/>
        </w:rPr>
        <w:t xml:space="preserve">именуемое в дальнейшем </w:t>
      </w:r>
      <w:r w:rsidRPr="00D968FD">
        <w:rPr>
          <w:caps/>
          <w:sz w:val="22"/>
          <w:lang w:val="x-none"/>
        </w:rPr>
        <w:t>«Исполнитель»</w:t>
      </w:r>
      <w:r w:rsidRPr="00D968FD">
        <w:rPr>
          <w:sz w:val="22"/>
          <w:lang w:val="x-none"/>
        </w:rPr>
        <w:t xml:space="preserve">, в лице Главного врача </w:t>
      </w:r>
      <w:r w:rsidRPr="00D968FD">
        <w:rPr>
          <w:b/>
          <w:sz w:val="22"/>
          <w:lang w:val="x-none"/>
        </w:rPr>
        <w:t xml:space="preserve"> </w:t>
      </w:r>
      <w:proofErr w:type="spellStart"/>
      <w:r w:rsidRPr="00D968FD">
        <w:rPr>
          <w:b/>
          <w:sz w:val="22"/>
          <w:lang w:val="x-none"/>
        </w:rPr>
        <w:t>Чубыкина</w:t>
      </w:r>
      <w:proofErr w:type="spellEnd"/>
      <w:r w:rsidRPr="00D968FD">
        <w:rPr>
          <w:b/>
          <w:sz w:val="22"/>
          <w:lang w:val="x-none"/>
        </w:rPr>
        <w:t xml:space="preserve"> В.Я</w:t>
      </w:r>
      <w:r w:rsidRPr="00D968FD">
        <w:rPr>
          <w:b/>
          <w:sz w:val="22"/>
        </w:rPr>
        <w:t xml:space="preserve">. </w:t>
      </w:r>
      <w:r w:rsidRPr="00D968FD">
        <w:rPr>
          <w:sz w:val="22"/>
          <w:lang w:val="x-none"/>
        </w:rPr>
        <w:t xml:space="preserve"> действующего на основании Устава действующего с одной стороны и </w:t>
      </w:r>
      <w:r w:rsidRPr="00D968FD">
        <w:rPr>
          <w:b/>
          <w:sz w:val="22"/>
          <w:lang w:val="x-none"/>
        </w:rPr>
        <w:t xml:space="preserve">Публичное акционерное общество «Межрегиональная распределительная сетевая компания Центра» (Филиал ПАО </w:t>
      </w:r>
      <w:r w:rsidRPr="00D968FD">
        <w:rPr>
          <w:b/>
          <w:caps/>
          <w:sz w:val="22"/>
          <w:lang w:val="x-none"/>
        </w:rPr>
        <w:t>«МРСК Ц</w:t>
      </w:r>
      <w:r w:rsidRPr="00D968FD">
        <w:rPr>
          <w:b/>
          <w:sz w:val="22"/>
          <w:lang w:val="x-none"/>
        </w:rPr>
        <w:t>ентра</w:t>
      </w:r>
      <w:r w:rsidRPr="00D968FD">
        <w:rPr>
          <w:b/>
          <w:caps/>
          <w:sz w:val="22"/>
          <w:lang w:val="x-none"/>
        </w:rPr>
        <w:t>» –</w:t>
      </w:r>
      <w:r w:rsidRPr="00D968FD">
        <w:rPr>
          <w:b/>
          <w:caps/>
          <w:sz w:val="22"/>
          <w:szCs w:val="22"/>
          <w:lang w:val="x-none"/>
        </w:rPr>
        <w:t xml:space="preserve"> «</w:t>
      </w:r>
      <w:r w:rsidRPr="00D968FD">
        <w:rPr>
          <w:b/>
          <w:sz w:val="22"/>
          <w:szCs w:val="22"/>
          <w:lang w:val="x-none"/>
        </w:rPr>
        <w:t>Брянскэнерго»</w:t>
      </w:r>
      <w:r w:rsidRPr="00D968FD">
        <w:rPr>
          <w:b/>
          <w:caps/>
          <w:sz w:val="22"/>
          <w:szCs w:val="22"/>
          <w:lang w:val="x-none"/>
        </w:rPr>
        <w:t>)</w:t>
      </w:r>
      <w:r w:rsidRPr="00D968FD">
        <w:rPr>
          <w:sz w:val="22"/>
          <w:szCs w:val="22"/>
          <w:lang w:val="x-none"/>
        </w:rPr>
        <w:t xml:space="preserve">, </w:t>
      </w:r>
      <w:r w:rsidRPr="00D968FD">
        <w:rPr>
          <w:sz w:val="22"/>
          <w:lang w:val="x-none"/>
        </w:rPr>
        <w:t xml:space="preserve">именуемое в дальнейшем </w:t>
      </w:r>
      <w:r w:rsidRPr="00D968FD">
        <w:rPr>
          <w:caps/>
          <w:sz w:val="22"/>
          <w:lang w:val="x-none"/>
        </w:rPr>
        <w:t>«заказчик»</w:t>
      </w:r>
      <w:r w:rsidRPr="00D968FD">
        <w:rPr>
          <w:sz w:val="22"/>
          <w:lang w:val="x-none"/>
        </w:rPr>
        <w:t xml:space="preserve">, в </w:t>
      </w:r>
      <w:r w:rsidRPr="00D968FD">
        <w:rPr>
          <w:bCs/>
          <w:sz w:val="22"/>
          <w:szCs w:val="22"/>
          <w:lang w:val="x-none"/>
        </w:rPr>
        <w:t>лице заместителя генерального директора – директора филиала ПАО «МРСК Центра»-</w:t>
      </w:r>
      <w:r w:rsidRPr="00D968FD">
        <w:rPr>
          <w:sz w:val="22"/>
          <w:lang w:val="x-none"/>
        </w:rPr>
        <w:t xml:space="preserve"> «Брянскэнерго»</w:t>
      </w:r>
      <w:r w:rsidRPr="00D968FD">
        <w:rPr>
          <w:b/>
          <w:sz w:val="24"/>
          <w:szCs w:val="24"/>
        </w:rPr>
        <w:t xml:space="preserve"> </w:t>
      </w:r>
      <w:proofErr w:type="spellStart"/>
      <w:r w:rsidRPr="00D968FD">
        <w:rPr>
          <w:b/>
          <w:sz w:val="22"/>
        </w:rPr>
        <w:t>Косарима</w:t>
      </w:r>
      <w:proofErr w:type="spellEnd"/>
      <w:r w:rsidRPr="00D968FD">
        <w:rPr>
          <w:b/>
          <w:sz w:val="22"/>
        </w:rPr>
        <w:t xml:space="preserve"> А.И.,</w:t>
      </w:r>
      <w:r w:rsidRPr="00D968FD">
        <w:rPr>
          <w:sz w:val="22"/>
        </w:rPr>
        <w:t xml:space="preserve"> действующего на основании Доверенности от 24.05.2016г., с другой стороны, в дальнейшем совместно именуемые «Стороны», заключили настоящий договор о нижеследующем:</w:t>
      </w:r>
      <w:r w:rsidRPr="00D968FD">
        <w:rPr>
          <w:sz w:val="22"/>
          <w:lang w:val="x-none"/>
        </w:rPr>
        <w:t xml:space="preserve"> 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b/>
          <w:sz w:val="24"/>
          <w:szCs w:val="24"/>
        </w:rPr>
      </w:pPr>
      <w:r w:rsidRPr="00D968FD">
        <w:rPr>
          <w:b/>
          <w:sz w:val="24"/>
          <w:szCs w:val="24"/>
        </w:rPr>
        <w:t xml:space="preserve">                                    1.  ПРЕДМЕТ ДОГОВОРА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1.1. Исполнитель в соответствии с ТК РФ от 30.12.2001 №197-ФЗ, приказом МЗ СР РФ от 12.04.2011 г. №302Н обязуется оказать медицинские услуги по проведению периодического медицинского осмотра работников, занятых на работах с вредными производственными факторами в количестве 38 человек (Приложение № 1), а Заказчик обязуется принять и оплатить их.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      </w:t>
      </w:r>
      <w:r w:rsidRPr="00D968FD">
        <w:rPr>
          <w:sz w:val="24"/>
          <w:szCs w:val="24"/>
        </w:rPr>
        <w:tab/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b/>
          <w:sz w:val="24"/>
          <w:szCs w:val="24"/>
        </w:rPr>
      </w:pPr>
      <w:r w:rsidRPr="00D968FD">
        <w:rPr>
          <w:sz w:val="24"/>
          <w:szCs w:val="24"/>
        </w:rPr>
        <w:tab/>
      </w:r>
      <w:r w:rsidRPr="00D968FD">
        <w:rPr>
          <w:b/>
          <w:sz w:val="24"/>
          <w:szCs w:val="24"/>
        </w:rPr>
        <w:t>2. СТОИМОСТЬ УСЛУГ И ПОРЯДОК РАСЧЕТОВ.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    2.1. Цена периодического медицинского осмотра составляет </w:t>
      </w:r>
      <w:r w:rsidR="00F5025B">
        <w:rPr>
          <w:b/>
          <w:sz w:val="24"/>
          <w:szCs w:val="24"/>
        </w:rPr>
        <w:t xml:space="preserve">31 </w:t>
      </w:r>
      <w:r w:rsidR="004276BD">
        <w:rPr>
          <w:b/>
          <w:sz w:val="24"/>
          <w:szCs w:val="24"/>
        </w:rPr>
        <w:t>204</w:t>
      </w:r>
      <w:r w:rsidRPr="00D968FD">
        <w:rPr>
          <w:b/>
          <w:sz w:val="24"/>
          <w:szCs w:val="24"/>
        </w:rPr>
        <w:t xml:space="preserve">, 00 </w:t>
      </w:r>
      <w:r>
        <w:rPr>
          <w:b/>
          <w:sz w:val="24"/>
          <w:szCs w:val="24"/>
        </w:rPr>
        <w:t>(тридцать одна тысяча</w:t>
      </w:r>
      <w:r w:rsidR="00F5025B">
        <w:rPr>
          <w:b/>
          <w:sz w:val="24"/>
          <w:szCs w:val="24"/>
        </w:rPr>
        <w:t xml:space="preserve"> </w:t>
      </w:r>
      <w:r w:rsidR="004276BD">
        <w:rPr>
          <w:b/>
          <w:sz w:val="24"/>
          <w:szCs w:val="24"/>
        </w:rPr>
        <w:t>двести четыре</w:t>
      </w:r>
      <w:r w:rsidRPr="00D968FD">
        <w:rPr>
          <w:b/>
          <w:sz w:val="24"/>
          <w:szCs w:val="24"/>
        </w:rPr>
        <w:t xml:space="preserve"> рубл</w:t>
      </w:r>
      <w:r w:rsidR="004276BD">
        <w:rPr>
          <w:b/>
          <w:sz w:val="24"/>
          <w:szCs w:val="24"/>
        </w:rPr>
        <w:t>я</w:t>
      </w:r>
      <w:r w:rsidRPr="00D968FD">
        <w:rPr>
          <w:b/>
          <w:sz w:val="24"/>
          <w:szCs w:val="24"/>
        </w:rPr>
        <w:t xml:space="preserve"> 00 копеек), НДС не облагается</w:t>
      </w:r>
      <w:r w:rsidRPr="00D968FD">
        <w:rPr>
          <w:sz w:val="24"/>
          <w:szCs w:val="24"/>
        </w:rPr>
        <w:t xml:space="preserve"> (Приложение №2).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 2.2. Расчет по договору производится путем перечисления денежных средств на расчетный счет Исполнителя в течение 30 календарных дней согласно выставленному Акту об оказании услуг (Приложение №3) за проведение периодического медицинского осмотра. Датой оплаты считать списание сре</w:t>
      </w:r>
      <w:proofErr w:type="gramStart"/>
      <w:r w:rsidRPr="00D968FD">
        <w:rPr>
          <w:sz w:val="24"/>
          <w:szCs w:val="24"/>
        </w:rPr>
        <w:t>дств с б</w:t>
      </w:r>
      <w:proofErr w:type="gramEnd"/>
      <w:r w:rsidRPr="00D968FD">
        <w:rPr>
          <w:sz w:val="24"/>
          <w:szCs w:val="24"/>
        </w:rPr>
        <w:t>анковского счета Заказчика.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 2.3. 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>» подтверждает, что форма документа об исполнении им своих обязательств (акт об оказании услуг), форма которого приведена в Приложении № 3 к настоящему Договору, является формой первичного учетного документа, утвержденного учетной политикой 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 xml:space="preserve">». 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 2.4. Изменение цены услуг допускается только по соглашению Сторон и оформляется дополнительным соглашением, подписанным обеими Сторонами.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ab/>
      </w:r>
      <w:r w:rsidRPr="00D968FD">
        <w:rPr>
          <w:b/>
          <w:sz w:val="24"/>
          <w:szCs w:val="24"/>
        </w:rPr>
        <w:t>3. ПОРЯДОК ИСПОЛНЕНИЯ ДОГОВОРА</w:t>
      </w:r>
      <w:r w:rsidRPr="00D968FD">
        <w:rPr>
          <w:sz w:val="24"/>
          <w:szCs w:val="24"/>
        </w:rPr>
        <w:t>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3.1.В случае мотивированного отказа Заказчика принять услуги, выполненные на условиях настоящего Договора, он незамедлительно письменно уведомляет Исполнителя об этом. 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3.2.Заказчик обязуется произвести оплату в соответствии с п. 2.2. настоящего договора.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3.3. Оплату за выполнение услуг, указанных в п.1.1. настоящего договора, Заказчик производит согласно выставленному счету и акту оказанных услуг, подписанному обеими сторонами. 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C1314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ab/>
      </w:r>
    </w:p>
    <w:p w:rsidR="00D968FD" w:rsidRPr="00D968FD" w:rsidRDefault="00DC1314" w:rsidP="00D968FD">
      <w:pPr>
        <w:tabs>
          <w:tab w:val="num" w:pos="2008"/>
        </w:tabs>
        <w:spacing w:line="276" w:lineRule="auto"/>
        <w:ind w:right="-1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D968FD" w:rsidRPr="00D968FD">
        <w:rPr>
          <w:b/>
          <w:sz w:val="24"/>
          <w:szCs w:val="24"/>
        </w:rPr>
        <w:t xml:space="preserve"> 4. КАЧЕСТВО ВЫПОЛНЯЕМ</w:t>
      </w:r>
      <w:bookmarkStart w:id="0" w:name="_GoBack"/>
      <w:bookmarkEnd w:id="0"/>
      <w:r w:rsidR="00D968FD" w:rsidRPr="00D968FD">
        <w:rPr>
          <w:b/>
          <w:sz w:val="24"/>
          <w:szCs w:val="24"/>
        </w:rPr>
        <w:t>ЫХ РАБОТ.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   4.1.Исполнитель несет ответственность за своевременное и качественное проведение медицинского осмотра.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b/>
          <w:sz w:val="24"/>
          <w:szCs w:val="24"/>
        </w:rPr>
      </w:pPr>
      <w:r w:rsidRPr="00D968FD">
        <w:rPr>
          <w:sz w:val="24"/>
          <w:szCs w:val="24"/>
        </w:rPr>
        <w:tab/>
      </w:r>
      <w:r w:rsidRPr="00D968FD">
        <w:rPr>
          <w:sz w:val="24"/>
          <w:szCs w:val="24"/>
        </w:rPr>
        <w:tab/>
        <w:t xml:space="preserve"> </w:t>
      </w:r>
      <w:r w:rsidRPr="00D968FD">
        <w:rPr>
          <w:b/>
          <w:sz w:val="24"/>
          <w:szCs w:val="24"/>
        </w:rPr>
        <w:t>5. СРОК ДЕЙСТВИЯ ДОГОВОРА.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5.1. Договор вступает в силу с момента его подписания и действует до «31» декабря 2017 г., а в части расчетов – до полного исполнения Сторонами своих обязательств. 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b/>
          <w:sz w:val="24"/>
          <w:szCs w:val="24"/>
        </w:rPr>
      </w:pPr>
      <w:r w:rsidRPr="00D968FD">
        <w:rPr>
          <w:sz w:val="24"/>
          <w:szCs w:val="24"/>
        </w:rPr>
        <w:t xml:space="preserve">        </w:t>
      </w:r>
      <w:r w:rsidRPr="00D968FD">
        <w:rPr>
          <w:sz w:val="24"/>
          <w:szCs w:val="24"/>
        </w:rPr>
        <w:tab/>
      </w:r>
      <w:r w:rsidRPr="00D968FD">
        <w:rPr>
          <w:b/>
          <w:sz w:val="24"/>
          <w:szCs w:val="24"/>
        </w:rPr>
        <w:t>6. ОТВЕТСТВЕННОСТЬ СТОРОН.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  6.1. При неисполнении условий настоящего договора, виновная сторона несет ответственность в соответствии с действующим законодательством РФ.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b/>
          <w:sz w:val="24"/>
          <w:szCs w:val="24"/>
        </w:rPr>
      </w:pPr>
      <w:r w:rsidRPr="00D968FD">
        <w:rPr>
          <w:sz w:val="24"/>
          <w:szCs w:val="24"/>
        </w:rPr>
        <w:t xml:space="preserve">                                 </w:t>
      </w:r>
      <w:r w:rsidRPr="00D968FD">
        <w:rPr>
          <w:b/>
          <w:sz w:val="24"/>
          <w:szCs w:val="24"/>
        </w:rPr>
        <w:t>7. ОБСТОЯТЕЛЬСТВА НЕПРЕОДОЛИМОЙ СИЛЫ.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7.1. Стороны освобождаются от ответственности за частичное или полное неисполнение обязательств по настоящему Договору, если таковое явилось следствием обстоятельств непреодолимой силы, возникших после заключения Договора, в результате событий чрезвычайного характера, повлекших невозможность исполнения настоящего Договора. Сроки выполнения таких обязательств соразмерно отодвигаются на время действия этих обстоятельств, если они значительно влияют на выполнение в срок всего договора или той его части, которая подлежит выполнению после наступления обстоятельств непреодолимой силы.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7.2.  Обе стороны должны немедленно известить письменно друг друга о начале и окончании обстоятельств непреодолимой силы, препятствующих выполнению обязательств по настоящему договору.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7.3.  Сторона, ссылающаяся на обстоятельства непреодолимой силы, обязана предоставить для их подтверждения документы компетентного органа.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b/>
          <w:sz w:val="24"/>
          <w:szCs w:val="24"/>
        </w:rPr>
      </w:pPr>
      <w:r w:rsidRPr="00D968FD">
        <w:rPr>
          <w:sz w:val="24"/>
          <w:szCs w:val="24"/>
        </w:rPr>
        <w:tab/>
      </w:r>
      <w:r w:rsidRPr="00D968FD">
        <w:rPr>
          <w:b/>
          <w:sz w:val="24"/>
          <w:szCs w:val="24"/>
        </w:rPr>
        <w:t>8. РАССМОТРЕНИЕ СПОРОВ.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8.1.  Все споры и разногласия, которые могут возникнуть по настоящему договору, должны решаться путем переговоров между Сторонами.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8.2. В случае не разрешения споров и разногласий путем переговоров, они подлежат разрешению в Арбитражном Суде Брянской области.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b/>
          <w:sz w:val="24"/>
          <w:szCs w:val="24"/>
        </w:rPr>
      </w:pPr>
      <w:r w:rsidRPr="00D968FD">
        <w:rPr>
          <w:sz w:val="24"/>
          <w:szCs w:val="24"/>
        </w:rPr>
        <w:t xml:space="preserve">                                    </w:t>
      </w:r>
      <w:r w:rsidRPr="00D968FD">
        <w:rPr>
          <w:b/>
          <w:sz w:val="24"/>
          <w:szCs w:val="24"/>
        </w:rPr>
        <w:t>9. РАЗНОЕ.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9.1. Заказчик вправе в любое время расторгнуть договор в одностороннем порядке, письменно уведомив о расторжении исполнителя за 3 дня до даты предполагаемого расторжения договора. Договор считается расторгнутым по истечении 3–х дней с момента получения исполнителем письменного уведомления о расторжении договора.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9.2. Стороны обязаны сообщить друг другу об изменении своего юридического адреса, номеров телефонов, телефакса в двухдневный срок.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9.3. Любые изменения и дополнения к настоящему договору, за исключением случая, указанного в пункте 9.1 настоящего договора, действительны, если они совершены в письменной форме и подписаны уполномоченными на, то представителями Сторон.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lastRenderedPageBreak/>
        <w:t>9.4. Во всех случаях, не предусмотренных настоящим договором, Стороны руководствуются действующим Законодательством РФ.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9.5. Настоящий договор составлен в двух экземплярах, причем каждый из них имеет одинаковую юридическую силу.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9.6. Заказчик обязан предоставить Исполнителю списки работников, подлежащих периодическому медицинскому осмотру.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b/>
          <w:sz w:val="24"/>
          <w:szCs w:val="24"/>
        </w:rPr>
      </w:pPr>
      <w:r w:rsidRPr="00D968FD">
        <w:rPr>
          <w:sz w:val="24"/>
          <w:szCs w:val="24"/>
        </w:rPr>
        <w:tab/>
      </w:r>
      <w:r w:rsidRPr="00D968FD">
        <w:rPr>
          <w:b/>
          <w:sz w:val="24"/>
          <w:szCs w:val="24"/>
        </w:rPr>
        <w:t>10. ОБРАБОТКА ПЕРСОНАЛЬНЫХ ДАННЫХ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10.1.  ПАО «МРСК Центра» (Филиал ПАО «МРСК Центра» – «Брянскэнерго»), на основании части 3 статьи 6 Федерального закона от 27 июля 2006 года № 152-ФЗ «О персональных данных» (далее - ФЗ «О персональных данных»), поручает 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>» обработку персональных данных работников филиала в целях исполнения настоящего Договора. Использование 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>» персональных данных, обработку которых ему поручает ПАО «МРСК Центра» (Филиал ПАО «МРСК Центра» – «Брянскэнерго»), в других целях не допускается. ПАО «МРСК Центра» (Филиал ПАО «МРСК Центра» – «Брянскэнерго»), подтверждает, что согласия субъектов персональных данных на передачу их персональных данных 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>»  им получены.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10.2. </w:t>
      </w:r>
      <w:proofErr w:type="gramStart"/>
      <w:r w:rsidRPr="00D968FD">
        <w:rPr>
          <w:sz w:val="24"/>
          <w:szCs w:val="24"/>
        </w:rPr>
        <w:t>Обработка 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 xml:space="preserve">» персональных данных в целях исполнения Договора включает: сбор, запись, систематизацию, уточнение, хранение, использование, блокирование, удаление, уничтожение персональных данных. </w:t>
      </w:r>
      <w:proofErr w:type="gramEnd"/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Обработка персональных данных 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>» может осуществляться как с применением средств автоматизации, так и без применения таких средств.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 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 xml:space="preserve">» обязуется соблюдать конфиденциальность персональных данных и обеспечивать безопасность персональных данных при их обработке. В процессе обработки персональных данных обязуется принимать соответствующие требованиям статьи 19 ФЗ «О персональных данных» необходимые организационные и технические меры для защиты от неправомерного или случайного доступа к ним, уничтожения, изменения, блокирования, копирования, предоставления, распространения и иных неправомерных действий в отношении персональных данных. </w:t>
      </w:r>
      <w:proofErr w:type="gramStart"/>
      <w:r w:rsidRPr="00D968FD">
        <w:rPr>
          <w:sz w:val="24"/>
          <w:szCs w:val="24"/>
        </w:rPr>
        <w:t>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>» обязано исполнять требования по защите персональных данных, установленные нормативными правовыми актами Российской Федерации, в том числе исполнять требования, при которых обеспечение безопасности достигается применением прошедших в установленном порядке процедуру оценки соответствия средств защиты информации;</w:t>
      </w:r>
      <w:proofErr w:type="gramEnd"/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обнаружением фактов несанкционированного доступа к персональным данным и принятием мер; 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восстановлением персональных данных, модифицированных или уничтоженных вследствие несанкционированного доступа к ним; 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proofErr w:type="gramStart"/>
      <w:r w:rsidRPr="00D968FD">
        <w:rPr>
          <w:sz w:val="24"/>
          <w:szCs w:val="24"/>
        </w:rPr>
        <w:t>контролем за</w:t>
      </w:r>
      <w:proofErr w:type="gramEnd"/>
      <w:r w:rsidRPr="00D968FD">
        <w:rPr>
          <w:sz w:val="24"/>
          <w:szCs w:val="24"/>
        </w:rPr>
        <w:t xml:space="preserve"> принимаемыми мерами по обеспечению безопасности персональных данных и уровня защищенности информационных систем персональных данных.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10.2.1. ПАО «МРСК Центра» (Филиал ПАО «МРСК Центра» – «Брянскэнерго»), несёт ответственность перед субъектами персональных данных за соблюдение порядка обработки и конфиденциальности их персональных данных.  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 xml:space="preserve">» несёт ответственность перед ПАО «МРСК Центра» (Филиал ПАО «МРСК Центра» – «Брянскэнерго»), за обеспечение правильности обработки и мер безопасности 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lastRenderedPageBreak/>
        <w:t>персональных данных при их обработке в соответствии с законодательством Российской Федерации.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В случае прекращения действия Договора, порученные д 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>» для обработки персональные данные на материальных носителях, подлежат передаче ПАО «МРСК Центра» (Филиал ПАО «МРСК Центра» – «Брянскэнерго»). Порученные для обработки персональные данные, содержащиеся в информационных системах ГБУЗ «</w:t>
      </w:r>
      <w:r w:rsidRPr="00D968FD">
        <w:rPr>
          <w:bCs/>
          <w:sz w:val="22"/>
          <w:szCs w:val="22"/>
        </w:rPr>
        <w:t>Дубровская ЦРБ</w:t>
      </w:r>
      <w:r w:rsidRPr="00D968FD">
        <w:rPr>
          <w:sz w:val="24"/>
          <w:szCs w:val="24"/>
        </w:rPr>
        <w:t>» должны быть уничтожены в установленные законодательством Российской Федерации сроки.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10.3.Обработка персональных данных в целях исполнения Договора, производится 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в соответствии с требованиями действующего законодательства Российской Федерации в области персональных данных. При исполнении Договора Стороны обязуются соблюдать принципы и правила обработки персональных данных, предусмотренные 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>законодательством Российской Федерации в области персональных данных. Персональные данные являются конфиденциальной информацией, не подлежащей раскрытию и распространению третьим лицам без получения на это предварительного письменного согласия субъекта персональных данных.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b/>
          <w:sz w:val="24"/>
          <w:szCs w:val="24"/>
        </w:rPr>
      </w:pPr>
      <w:r w:rsidRPr="00D968FD">
        <w:rPr>
          <w:sz w:val="24"/>
          <w:szCs w:val="24"/>
        </w:rPr>
        <w:tab/>
        <w:t xml:space="preserve"> </w:t>
      </w:r>
      <w:r w:rsidRPr="00D968FD">
        <w:rPr>
          <w:b/>
          <w:sz w:val="24"/>
          <w:szCs w:val="24"/>
        </w:rPr>
        <w:t>11. ПЕРЕЧЕНЬ ПРИЛОЖЕНИЙ, ПРИЛАГАЕМЫХ К         НАСТОЯЩЕМУ      ДОГОВОРУ: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 11.1. Приложение №1 - Список работников   Дубровского РЭС.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 11.2. Приложение №2 – Расчет стоимости договора.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  <w:r w:rsidRPr="00D968FD">
        <w:rPr>
          <w:sz w:val="24"/>
          <w:szCs w:val="24"/>
        </w:rPr>
        <w:t xml:space="preserve"> 11.3. Приложение №3 - Форма акта об оказании услуг. </w:t>
      </w: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jc w:val="center"/>
        <w:rPr>
          <w:b/>
          <w:sz w:val="24"/>
          <w:szCs w:val="24"/>
        </w:rPr>
      </w:pPr>
      <w:r w:rsidRPr="00D968FD">
        <w:rPr>
          <w:b/>
          <w:sz w:val="24"/>
          <w:szCs w:val="24"/>
        </w:rPr>
        <w:t>12. ЮРИДИЧЕСКИЕ АДРЕСА И РЕКВИЗИТЫ СТОРОН:</w:t>
      </w:r>
    </w:p>
    <w:tbl>
      <w:tblPr>
        <w:tblpPr w:leftFromText="180" w:rightFromText="180" w:vertAnchor="text" w:horzAnchor="margin" w:tblpY="44"/>
        <w:tblW w:w="9640" w:type="dxa"/>
        <w:tblLayout w:type="fixed"/>
        <w:tblLook w:val="00A0" w:firstRow="1" w:lastRow="0" w:firstColumn="1" w:lastColumn="0" w:noHBand="0" w:noVBand="0"/>
      </w:tblPr>
      <w:tblGrid>
        <w:gridCol w:w="4786"/>
        <w:gridCol w:w="4854"/>
      </w:tblGrid>
      <w:tr w:rsidR="00D968FD" w:rsidRPr="00D968FD" w:rsidTr="007E215A">
        <w:trPr>
          <w:trHeight w:val="705"/>
        </w:trPr>
        <w:tc>
          <w:tcPr>
            <w:tcW w:w="47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b/>
                <w:sz w:val="24"/>
                <w:szCs w:val="24"/>
              </w:rPr>
            </w:pPr>
            <w:r w:rsidRPr="00D968FD">
              <w:rPr>
                <w:b/>
                <w:sz w:val="24"/>
                <w:szCs w:val="24"/>
              </w:rPr>
              <w:t>«ИСПОЛНИТЕЛЬ»</w:t>
            </w:r>
          </w:p>
          <w:p w:rsidR="00D968FD" w:rsidRPr="00D968FD" w:rsidRDefault="00D968FD" w:rsidP="00D968FD">
            <w:pPr>
              <w:tabs>
                <w:tab w:val="left" w:pos="4253"/>
              </w:tabs>
              <w:spacing w:line="276" w:lineRule="auto"/>
              <w:ind w:left="142" w:right="45"/>
              <w:rPr>
                <w:b/>
                <w:sz w:val="23"/>
                <w:szCs w:val="23"/>
              </w:rPr>
            </w:pPr>
            <w:r w:rsidRPr="00D968FD">
              <w:rPr>
                <w:b/>
                <w:sz w:val="23"/>
                <w:szCs w:val="23"/>
              </w:rPr>
              <w:t>ГБУЗ «Дубровская ЦРБ»</w:t>
            </w:r>
          </w:p>
          <w:p w:rsidR="00D968FD" w:rsidRPr="00D968FD" w:rsidRDefault="00D968FD" w:rsidP="00D968FD">
            <w:pPr>
              <w:tabs>
                <w:tab w:val="left" w:pos="4253"/>
              </w:tabs>
              <w:spacing w:line="276" w:lineRule="auto"/>
              <w:ind w:left="142" w:right="45"/>
              <w:rPr>
                <w:sz w:val="23"/>
                <w:szCs w:val="23"/>
              </w:rPr>
            </w:pPr>
            <w:r w:rsidRPr="00D968FD">
              <w:rPr>
                <w:sz w:val="23"/>
                <w:szCs w:val="23"/>
              </w:rPr>
              <w:t>Юридический (почтовый) адрес:</w:t>
            </w:r>
          </w:p>
          <w:p w:rsidR="00D968FD" w:rsidRPr="00D968FD" w:rsidRDefault="00D968FD" w:rsidP="00D968FD">
            <w:pPr>
              <w:tabs>
                <w:tab w:val="left" w:pos="4253"/>
              </w:tabs>
              <w:spacing w:line="276" w:lineRule="auto"/>
              <w:ind w:right="45"/>
              <w:rPr>
                <w:sz w:val="23"/>
                <w:szCs w:val="23"/>
              </w:rPr>
            </w:pPr>
            <w:r w:rsidRPr="00D968FD">
              <w:rPr>
                <w:sz w:val="23"/>
                <w:szCs w:val="23"/>
              </w:rPr>
              <w:t xml:space="preserve">   242750, Брянская </w:t>
            </w:r>
            <w:proofErr w:type="spellStart"/>
            <w:r w:rsidRPr="00D968FD">
              <w:rPr>
                <w:sz w:val="23"/>
                <w:szCs w:val="23"/>
              </w:rPr>
              <w:t>обл</w:t>
            </w:r>
            <w:proofErr w:type="spellEnd"/>
            <w:r w:rsidRPr="00D968FD">
              <w:rPr>
                <w:sz w:val="23"/>
                <w:szCs w:val="23"/>
              </w:rPr>
              <w:t>.,</w:t>
            </w:r>
            <w:proofErr w:type="spellStart"/>
            <w:r w:rsidRPr="00D968FD">
              <w:rPr>
                <w:sz w:val="23"/>
                <w:szCs w:val="23"/>
              </w:rPr>
              <w:t>п</w:t>
            </w:r>
            <w:proofErr w:type="gramStart"/>
            <w:r w:rsidRPr="00D968FD">
              <w:rPr>
                <w:sz w:val="23"/>
                <w:szCs w:val="23"/>
              </w:rPr>
              <w:t>.Д</w:t>
            </w:r>
            <w:proofErr w:type="gramEnd"/>
            <w:r w:rsidRPr="00D968FD">
              <w:rPr>
                <w:sz w:val="23"/>
                <w:szCs w:val="23"/>
              </w:rPr>
              <w:t>убровка</w:t>
            </w:r>
            <w:proofErr w:type="spellEnd"/>
            <w:r w:rsidRPr="00D968FD">
              <w:rPr>
                <w:sz w:val="23"/>
                <w:szCs w:val="23"/>
              </w:rPr>
              <w:t xml:space="preserve">, </w:t>
            </w:r>
          </w:p>
          <w:p w:rsidR="00D968FD" w:rsidRPr="00D968FD" w:rsidRDefault="00D968FD" w:rsidP="00D968FD">
            <w:pPr>
              <w:tabs>
                <w:tab w:val="left" w:pos="4253"/>
              </w:tabs>
              <w:spacing w:line="276" w:lineRule="auto"/>
              <w:ind w:right="45"/>
              <w:rPr>
                <w:sz w:val="23"/>
                <w:szCs w:val="23"/>
              </w:rPr>
            </w:pPr>
            <w:r w:rsidRPr="00D968FD">
              <w:rPr>
                <w:sz w:val="23"/>
                <w:szCs w:val="23"/>
              </w:rPr>
              <w:t xml:space="preserve">   1-ый Микрорайон, д. б/</w:t>
            </w:r>
            <w:proofErr w:type="gramStart"/>
            <w:r w:rsidRPr="00D968FD">
              <w:rPr>
                <w:sz w:val="23"/>
                <w:szCs w:val="23"/>
              </w:rPr>
              <w:t>н</w:t>
            </w:r>
            <w:proofErr w:type="gramEnd"/>
          </w:p>
          <w:p w:rsidR="00D968FD" w:rsidRPr="00D968FD" w:rsidRDefault="00D968FD" w:rsidP="00D968FD">
            <w:pPr>
              <w:tabs>
                <w:tab w:val="left" w:pos="4678"/>
              </w:tabs>
              <w:spacing w:line="276" w:lineRule="auto"/>
              <w:ind w:left="142" w:right="-108"/>
              <w:rPr>
                <w:sz w:val="23"/>
                <w:szCs w:val="23"/>
              </w:rPr>
            </w:pPr>
            <w:r w:rsidRPr="00D968FD">
              <w:rPr>
                <w:sz w:val="23"/>
                <w:szCs w:val="23"/>
              </w:rPr>
              <w:t>ИНН 3210001045 КПП 321001001</w:t>
            </w:r>
          </w:p>
          <w:p w:rsidR="00D968FD" w:rsidRPr="00D968FD" w:rsidRDefault="00D968FD" w:rsidP="00D968FD">
            <w:pPr>
              <w:tabs>
                <w:tab w:val="left" w:pos="4678"/>
              </w:tabs>
              <w:spacing w:line="276" w:lineRule="auto"/>
              <w:ind w:left="142" w:right="-108"/>
              <w:rPr>
                <w:sz w:val="23"/>
                <w:szCs w:val="23"/>
              </w:rPr>
            </w:pPr>
            <w:r w:rsidRPr="00D968FD">
              <w:rPr>
                <w:sz w:val="23"/>
                <w:szCs w:val="23"/>
              </w:rPr>
              <w:t xml:space="preserve">Департамент по Брянской области, (ГБУЗ «Дубровская ЦРБ», л/с 20814014750)  </w:t>
            </w:r>
          </w:p>
          <w:p w:rsidR="00D968FD" w:rsidRPr="00D968FD" w:rsidRDefault="00D968FD" w:rsidP="00D968FD">
            <w:pPr>
              <w:tabs>
                <w:tab w:val="left" w:pos="4678"/>
              </w:tabs>
              <w:spacing w:line="276" w:lineRule="auto"/>
              <w:ind w:left="142" w:right="-108"/>
              <w:rPr>
                <w:sz w:val="23"/>
                <w:szCs w:val="23"/>
              </w:rPr>
            </w:pPr>
            <w:proofErr w:type="gramStart"/>
            <w:r w:rsidRPr="00D968FD">
              <w:rPr>
                <w:sz w:val="23"/>
                <w:szCs w:val="23"/>
              </w:rPr>
              <w:t>р</w:t>
            </w:r>
            <w:proofErr w:type="gramEnd"/>
            <w:r w:rsidRPr="00D968FD">
              <w:rPr>
                <w:sz w:val="23"/>
                <w:szCs w:val="23"/>
              </w:rPr>
              <w:t xml:space="preserve">/с 40601810900013000002                                                               БИК 041501001, КБК 00000000000000000130 </w:t>
            </w:r>
          </w:p>
          <w:p w:rsidR="00D968FD" w:rsidRPr="00D968FD" w:rsidRDefault="00D968FD" w:rsidP="00D968FD">
            <w:pPr>
              <w:tabs>
                <w:tab w:val="left" w:pos="4678"/>
              </w:tabs>
              <w:spacing w:line="276" w:lineRule="auto"/>
              <w:ind w:left="142" w:right="-108"/>
              <w:jc w:val="both"/>
            </w:pPr>
          </w:p>
          <w:p w:rsidR="00D968FD" w:rsidRPr="00D968FD" w:rsidRDefault="00D968FD" w:rsidP="00D968FD">
            <w:pPr>
              <w:tabs>
                <w:tab w:val="left" w:pos="4678"/>
              </w:tabs>
              <w:spacing w:line="276" w:lineRule="auto"/>
              <w:ind w:left="142" w:right="-108"/>
              <w:jc w:val="both"/>
            </w:pPr>
          </w:p>
          <w:p w:rsidR="00D968FD" w:rsidRPr="00D968FD" w:rsidRDefault="00D968FD" w:rsidP="00D968FD">
            <w:pPr>
              <w:tabs>
                <w:tab w:val="left" w:pos="4678"/>
              </w:tabs>
              <w:spacing w:line="276" w:lineRule="auto"/>
              <w:ind w:left="142" w:right="-108"/>
              <w:jc w:val="both"/>
            </w:pPr>
          </w:p>
          <w:p w:rsidR="00D968FD" w:rsidRPr="00D968FD" w:rsidRDefault="00D968FD" w:rsidP="00D968FD">
            <w:pPr>
              <w:tabs>
                <w:tab w:val="left" w:pos="4678"/>
              </w:tabs>
              <w:spacing w:line="276" w:lineRule="auto"/>
              <w:ind w:left="142" w:right="-108"/>
              <w:jc w:val="both"/>
            </w:pPr>
          </w:p>
          <w:p w:rsidR="00D968FD" w:rsidRPr="00D968FD" w:rsidRDefault="00D968FD" w:rsidP="00D968FD">
            <w:pPr>
              <w:tabs>
                <w:tab w:val="left" w:pos="4678"/>
              </w:tabs>
              <w:spacing w:line="276" w:lineRule="auto"/>
              <w:ind w:right="-108"/>
              <w:jc w:val="both"/>
            </w:pPr>
          </w:p>
          <w:p w:rsidR="00D968FD" w:rsidRPr="00D968FD" w:rsidRDefault="00D968FD" w:rsidP="00D968FD">
            <w:pPr>
              <w:tabs>
                <w:tab w:val="left" w:pos="4678"/>
              </w:tabs>
              <w:spacing w:line="276" w:lineRule="auto"/>
              <w:ind w:right="-108"/>
              <w:jc w:val="both"/>
              <w:rPr>
                <w:b/>
                <w:sz w:val="22"/>
                <w:szCs w:val="22"/>
              </w:rPr>
            </w:pPr>
            <w:r w:rsidRPr="00D968FD">
              <w:rPr>
                <w:b/>
                <w:sz w:val="22"/>
                <w:szCs w:val="22"/>
              </w:rPr>
              <w:t>Главный врач</w:t>
            </w:r>
          </w:p>
          <w:p w:rsidR="00D968FD" w:rsidRPr="00D968FD" w:rsidRDefault="00D968FD" w:rsidP="00D968FD">
            <w:pPr>
              <w:tabs>
                <w:tab w:val="left" w:pos="4678"/>
              </w:tabs>
              <w:spacing w:line="276" w:lineRule="auto"/>
              <w:ind w:right="-108" w:firstLine="142"/>
              <w:jc w:val="both"/>
              <w:rPr>
                <w:b/>
                <w:sz w:val="22"/>
                <w:szCs w:val="22"/>
              </w:rPr>
            </w:pP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b/>
                <w:sz w:val="24"/>
                <w:szCs w:val="24"/>
              </w:rPr>
            </w:pPr>
            <w:r w:rsidRPr="00D968FD">
              <w:rPr>
                <w:sz w:val="22"/>
              </w:rPr>
              <w:t>____________________</w:t>
            </w:r>
            <w:r w:rsidRPr="00D968FD">
              <w:rPr>
                <w:sz w:val="22"/>
                <w:szCs w:val="22"/>
              </w:rPr>
              <w:t xml:space="preserve"> </w:t>
            </w:r>
            <w:proofErr w:type="spellStart"/>
            <w:r w:rsidRPr="00D968FD">
              <w:rPr>
                <w:b/>
                <w:sz w:val="22"/>
                <w:szCs w:val="22"/>
              </w:rPr>
              <w:t>В.Я.Чубыкин</w:t>
            </w:r>
            <w:proofErr w:type="spellEnd"/>
          </w:p>
        </w:tc>
        <w:tc>
          <w:tcPr>
            <w:tcW w:w="4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b/>
                <w:sz w:val="24"/>
                <w:szCs w:val="24"/>
              </w:rPr>
            </w:pPr>
            <w:r w:rsidRPr="00D968FD">
              <w:rPr>
                <w:b/>
                <w:sz w:val="24"/>
                <w:szCs w:val="24"/>
              </w:rPr>
              <w:t xml:space="preserve">«ЗАКАЗЧИК» 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>ПАО «МРСК Центра»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>ИНН 6901067107, КПП 770801001,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>Юридический адрес: 127018 г Москва, ул. 2-я Ямская, д.4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>Фактический адрес:127018 г Москва, ул. 2-я Ямская, д.4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Филиал ПАО «МРСК Центра» – «Брянскэнерго», ИНН 6901067107, КПП 325743001. 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Почтовый адрес филиала: 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241050, г. Брянск, ул. </w:t>
            </w:r>
            <w:proofErr w:type="gramStart"/>
            <w:r w:rsidRPr="00D968FD">
              <w:rPr>
                <w:sz w:val="24"/>
                <w:szCs w:val="24"/>
              </w:rPr>
              <w:t>Советская</w:t>
            </w:r>
            <w:proofErr w:type="gramEnd"/>
            <w:r w:rsidRPr="00D968FD">
              <w:rPr>
                <w:sz w:val="24"/>
                <w:szCs w:val="24"/>
              </w:rPr>
              <w:t>, 35.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>Банковские реквизиты: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proofErr w:type="gramStart"/>
            <w:r w:rsidRPr="00D968FD">
              <w:rPr>
                <w:sz w:val="24"/>
                <w:szCs w:val="24"/>
              </w:rPr>
              <w:t>р</w:t>
            </w:r>
            <w:proofErr w:type="gramEnd"/>
            <w:r w:rsidRPr="00D968FD">
              <w:rPr>
                <w:sz w:val="24"/>
                <w:szCs w:val="24"/>
              </w:rPr>
              <w:t xml:space="preserve">/с   40702810408000010158 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>Банк: Отделение №8605 Сбербанка России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proofErr w:type="spellStart"/>
            <w:r w:rsidRPr="00D968FD">
              <w:rPr>
                <w:sz w:val="24"/>
                <w:szCs w:val="24"/>
              </w:rPr>
              <w:t>кор</w:t>
            </w:r>
            <w:proofErr w:type="spellEnd"/>
            <w:r w:rsidRPr="00D968FD">
              <w:rPr>
                <w:sz w:val="24"/>
                <w:szCs w:val="24"/>
              </w:rPr>
              <w:t>/с   30101810400000000601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>БИК    041501601.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b/>
                <w:sz w:val="24"/>
                <w:szCs w:val="24"/>
              </w:rPr>
            </w:pPr>
            <w:r w:rsidRPr="00D968FD">
              <w:rPr>
                <w:b/>
                <w:sz w:val="24"/>
                <w:szCs w:val="24"/>
              </w:rPr>
              <w:t>Заместитель генерального директора – директор филиала ПАО «МРСК Центра» - «Брянскэнерго» ______________________</w:t>
            </w:r>
            <w:proofErr w:type="spellStart"/>
            <w:r w:rsidRPr="00D968FD">
              <w:rPr>
                <w:b/>
                <w:sz w:val="24"/>
                <w:szCs w:val="24"/>
              </w:rPr>
              <w:t>Косарим</w:t>
            </w:r>
            <w:proofErr w:type="spellEnd"/>
            <w:r w:rsidRPr="00D968FD">
              <w:rPr>
                <w:b/>
                <w:sz w:val="24"/>
                <w:szCs w:val="24"/>
              </w:rPr>
              <w:t xml:space="preserve"> А.И.</w:t>
            </w:r>
          </w:p>
        </w:tc>
      </w:tr>
    </w:tbl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tbl>
      <w:tblPr>
        <w:tblpPr w:leftFromText="180" w:rightFromText="180" w:vertAnchor="text" w:horzAnchor="margin" w:tblpY="85"/>
        <w:tblW w:w="10117" w:type="dxa"/>
        <w:tblLook w:val="01E0" w:firstRow="1" w:lastRow="1" w:firstColumn="1" w:lastColumn="1" w:noHBand="0" w:noVBand="0"/>
      </w:tblPr>
      <w:tblGrid>
        <w:gridCol w:w="9895"/>
        <w:gridCol w:w="222"/>
      </w:tblGrid>
      <w:tr w:rsidR="00D968FD" w:rsidRPr="00D968FD" w:rsidTr="007E215A">
        <w:trPr>
          <w:trHeight w:val="641"/>
        </w:trPr>
        <w:tc>
          <w:tcPr>
            <w:tcW w:w="9895" w:type="dxa"/>
          </w:tcPr>
          <w:p w:rsidR="00D968FD" w:rsidRPr="00D968FD" w:rsidRDefault="00D968FD" w:rsidP="00D968FD">
            <w:pPr>
              <w:tabs>
                <w:tab w:val="num" w:pos="2008"/>
                <w:tab w:val="center" w:pos="4840"/>
              </w:tabs>
              <w:spacing w:line="276" w:lineRule="auto"/>
              <w:ind w:right="-1"/>
              <w:rPr>
                <w:sz w:val="24"/>
                <w:szCs w:val="24"/>
              </w:rPr>
            </w:pP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jc w:val="center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                                                          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jc w:val="center"/>
              <w:rPr>
                <w:sz w:val="24"/>
                <w:szCs w:val="24"/>
              </w:rPr>
            </w:pP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jc w:val="center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lastRenderedPageBreak/>
              <w:t xml:space="preserve">                                                                 Приложение № 3</w:t>
            </w:r>
          </w:p>
          <w:tbl>
            <w:tblPr>
              <w:tblpPr w:leftFromText="180" w:rightFromText="180" w:vertAnchor="text" w:horzAnchor="margin" w:tblpY="-134"/>
              <w:tblOverlap w:val="never"/>
              <w:tblW w:w="9640" w:type="dxa"/>
              <w:tblLook w:val="00A0" w:firstRow="1" w:lastRow="0" w:firstColumn="1" w:lastColumn="0" w:noHBand="0" w:noVBand="0"/>
            </w:tblPr>
            <w:tblGrid>
              <w:gridCol w:w="9640"/>
            </w:tblGrid>
            <w:tr w:rsidR="00D968FD" w:rsidRPr="00D968FD" w:rsidTr="007E215A">
              <w:trPr>
                <w:trHeight w:val="267"/>
              </w:trPr>
              <w:tc>
                <w:tcPr>
                  <w:tcW w:w="9640" w:type="dxa"/>
                  <w:tcBorders>
                    <w:top w:val="nil"/>
                    <w:left w:val="nil"/>
                    <w:bottom w:val="nil"/>
                  </w:tcBorders>
                </w:tcPr>
                <w:p w:rsidR="00D968FD" w:rsidRPr="00D968FD" w:rsidRDefault="00D968FD" w:rsidP="00D968FD">
                  <w:pPr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                                                                                       к договору по оказанию услуг 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ab/>
            </w:r>
            <w:r w:rsidRPr="00D968FD">
              <w:rPr>
                <w:sz w:val="24"/>
                <w:szCs w:val="24"/>
              </w:rPr>
              <w:tab/>
            </w:r>
            <w:r w:rsidRPr="00D968FD">
              <w:rPr>
                <w:sz w:val="24"/>
                <w:szCs w:val="24"/>
              </w:rPr>
              <w:tab/>
            </w:r>
            <w:r w:rsidRPr="00D968FD">
              <w:rPr>
                <w:sz w:val="24"/>
                <w:szCs w:val="24"/>
              </w:rPr>
              <w:tab/>
            </w:r>
            <w:r w:rsidRPr="00D968FD">
              <w:rPr>
                <w:sz w:val="24"/>
                <w:szCs w:val="24"/>
              </w:rPr>
              <w:tab/>
            </w:r>
            <w:r w:rsidRPr="00D968FD">
              <w:rPr>
                <w:sz w:val="24"/>
                <w:szCs w:val="24"/>
              </w:rPr>
              <w:tab/>
              <w:t>№_______________ от «___» ______ 2017 г.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</w:p>
          <w:p w:rsidR="00D968FD" w:rsidRPr="00D968FD" w:rsidRDefault="00D968FD" w:rsidP="00D968F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76" w:lineRule="auto"/>
              <w:jc w:val="center"/>
              <w:rPr>
                <w:sz w:val="24"/>
                <w:szCs w:val="24"/>
              </w:rPr>
            </w:pPr>
          </w:p>
          <w:p w:rsidR="00D968FD" w:rsidRPr="00D968FD" w:rsidRDefault="00D968FD" w:rsidP="00D968F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76" w:lineRule="auto"/>
              <w:jc w:val="center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АКТ №        </w:t>
            </w:r>
            <w:proofErr w:type="gramStart"/>
            <w:r w:rsidRPr="00D968FD">
              <w:rPr>
                <w:sz w:val="24"/>
                <w:szCs w:val="24"/>
              </w:rPr>
              <w:t>от</w:t>
            </w:r>
            <w:proofErr w:type="gramEnd"/>
          </w:p>
          <w:p w:rsidR="00D968FD" w:rsidRPr="00D968FD" w:rsidRDefault="00D968FD" w:rsidP="00D968F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76" w:lineRule="auto"/>
              <w:ind w:left="283"/>
              <w:jc w:val="both"/>
              <w:rPr>
                <w:sz w:val="24"/>
                <w:szCs w:val="24"/>
              </w:rPr>
            </w:pPr>
          </w:p>
          <w:p w:rsidR="00D968FD" w:rsidRPr="00D968FD" w:rsidRDefault="00D968FD" w:rsidP="00D968F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76" w:lineRule="auto"/>
              <w:ind w:left="283"/>
              <w:jc w:val="both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ab/>
            </w:r>
            <w:r w:rsidRPr="00D968FD">
              <w:rPr>
                <w:sz w:val="24"/>
                <w:szCs w:val="24"/>
              </w:rPr>
              <w:tab/>
            </w:r>
            <w:r w:rsidRPr="00D968FD">
              <w:rPr>
                <w:sz w:val="24"/>
                <w:szCs w:val="24"/>
              </w:rPr>
              <w:tab/>
              <w:t xml:space="preserve">         </w:t>
            </w:r>
            <w:r w:rsidRPr="00D968FD">
              <w:rPr>
                <w:sz w:val="24"/>
                <w:szCs w:val="24"/>
              </w:rPr>
              <w:tab/>
              <w:t xml:space="preserve">                </w:t>
            </w:r>
          </w:p>
          <w:p w:rsidR="00D968FD" w:rsidRPr="00D968FD" w:rsidRDefault="00D968FD" w:rsidP="00D968F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 w:line="276" w:lineRule="auto"/>
              <w:ind w:left="283"/>
              <w:jc w:val="both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              об оказании услуг по проведению </w:t>
            </w:r>
            <w:proofErr w:type="spellStart"/>
            <w:r w:rsidRPr="00D968FD">
              <w:rPr>
                <w:sz w:val="24"/>
                <w:szCs w:val="24"/>
              </w:rPr>
              <w:t>предрейсового</w:t>
            </w:r>
            <w:proofErr w:type="spellEnd"/>
            <w:r w:rsidRPr="00D968FD">
              <w:rPr>
                <w:sz w:val="24"/>
                <w:szCs w:val="24"/>
              </w:rPr>
              <w:t xml:space="preserve"> медосмотра водителей</w:t>
            </w:r>
          </w:p>
          <w:p w:rsidR="00D968FD" w:rsidRPr="00D968FD" w:rsidRDefault="00D968FD" w:rsidP="00D968F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left="283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Заказчик: Филиал ПАО «МРСК Центра» – «Брянскэнерго» Почтовый адрес: 241050, г. Брянск, ул. </w:t>
            </w:r>
            <w:proofErr w:type="gramStart"/>
            <w:r w:rsidRPr="00D968FD">
              <w:rPr>
                <w:sz w:val="24"/>
                <w:szCs w:val="24"/>
              </w:rPr>
              <w:t>Советская</w:t>
            </w:r>
            <w:proofErr w:type="gramEnd"/>
            <w:r w:rsidRPr="00D968FD">
              <w:rPr>
                <w:sz w:val="24"/>
                <w:szCs w:val="24"/>
              </w:rPr>
              <w:t>, 35.</w:t>
            </w:r>
          </w:p>
          <w:p w:rsidR="00D968FD" w:rsidRPr="00D968FD" w:rsidRDefault="00D968FD" w:rsidP="00D968F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left="283"/>
              <w:jc w:val="both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>Исполнитель: ГБУЗ «Дубровская ЦРБ»</w:t>
            </w:r>
          </w:p>
          <w:p w:rsidR="00D968FD" w:rsidRPr="00D968FD" w:rsidRDefault="00D968FD" w:rsidP="00D968F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left="283"/>
              <w:jc w:val="both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Юридический (почтовый) адрес: 242750, Брянская </w:t>
            </w:r>
            <w:proofErr w:type="spellStart"/>
            <w:r w:rsidRPr="00D968FD">
              <w:rPr>
                <w:sz w:val="24"/>
                <w:szCs w:val="24"/>
              </w:rPr>
              <w:t>обл</w:t>
            </w:r>
            <w:proofErr w:type="spellEnd"/>
            <w:r w:rsidRPr="00D968FD">
              <w:rPr>
                <w:sz w:val="24"/>
                <w:szCs w:val="24"/>
              </w:rPr>
              <w:t>.,</w:t>
            </w:r>
            <w:proofErr w:type="spellStart"/>
            <w:r w:rsidRPr="00D968FD">
              <w:rPr>
                <w:sz w:val="24"/>
                <w:szCs w:val="24"/>
              </w:rPr>
              <w:t>п</w:t>
            </w:r>
            <w:proofErr w:type="gramStart"/>
            <w:r w:rsidRPr="00D968FD">
              <w:rPr>
                <w:sz w:val="24"/>
                <w:szCs w:val="24"/>
              </w:rPr>
              <w:t>.Д</w:t>
            </w:r>
            <w:proofErr w:type="gramEnd"/>
            <w:r w:rsidRPr="00D968FD">
              <w:rPr>
                <w:sz w:val="24"/>
                <w:szCs w:val="24"/>
              </w:rPr>
              <w:t>убровка</w:t>
            </w:r>
            <w:proofErr w:type="spellEnd"/>
            <w:r w:rsidRPr="00D968FD">
              <w:rPr>
                <w:sz w:val="24"/>
                <w:szCs w:val="24"/>
              </w:rPr>
              <w:t>,  1-ый Микрорайон, д. б/н</w:t>
            </w:r>
          </w:p>
          <w:p w:rsidR="00D968FD" w:rsidRPr="00D968FD" w:rsidRDefault="00D968FD" w:rsidP="00D968F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     Основание: Договор №</w:t>
            </w:r>
          </w:p>
          <w:p w:rsidR="00D968FD" w:rsidRPr="00D968FD" w:rsidRDefault="00D968FD" w:rsidP="00D968FD">
            <w:pPr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left="283"/>
              <w:jc w:val="both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>Валюта: Российский рубль.</w:t>
            </w:r>
          </w:p>
          <w:tbl>
            <w:tblPr>
              <w:tblW w:w="9679" w:type="dxa"/>
              <w:tblLook w:val="01E0" w:firstRow="1" w:lastRow="1" w:firstColumn="1" w:lastColumn="1" w:noHBand="0" w:noVBand="0"/>
            </w:tblPr>
            <w:tblGrid>
              <w:gridCol w:w="4956"/>
              <w:gridCol w:w="4723"/>
            </w:tblGrid>
            <w:tr w:rsidR="00D968FD" w:rsidRPr="00D968FD" w:rsidTr="007E215A">
              <w:trPr>
                <w:trHeight w:val="641"/>
              </w:trPr>
              <w:tc>
                <w:tcPr>
                  <w:tcW w:w="4956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723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17"/>
              <w:gridCol w:w="2373"/>
              <w:gridCol w:w="1595"/>
              <w:gridCol w:w="1595"/>
              <w:gridCol w:w="1595"/>
              <w:gridCol w:w="1596"/>
            </w:tblGrid>
            <w:tr w:rsidR="00D968FD" w:rsidRPr="00D968FD" w:rsidTr="007E215A">
              <w:trPr>
                <w:trHeight w:val="555"/>
              </w:trPr>
              <w:tc>
                <w:tcPr>
                  <w:tcW w:w="817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  <w:r w:rsidRPr="00D968FD">
                    <w:rPr>
                      <w:sz w:val="24"/>
                      <w:szCs w:val="24"/>
                    </w:rPr>
                    <w:t xml:space="preserve"> </w:t>
                  </w:r>
                </w:p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  <w:r w:rsidRPr="00D968FD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373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  <w:r w:rsidRPr="00D968FD">
                    <w:rPr>
                      <w:sz w:val="24"/>
                      <w:szCs w:val="24"/>
                    </w:rPr>
                    <w:t>Наименование работ, услуг</w:t>
                  </w:r>
                </w:p>
              </w:tc>
              <w:tc>
                <w:tcPr>
                  <w:tcW w:w="1595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  <w:r w:rsidRPr="00D968FD">
                    <w:rPr>
                      <w:sz w:val="24"/>
                      <w:szCs w:val="24"/>
                    </w:rPr>
                    <w:t xml:space="preserve">  </w:t>
                  </w:r>
                </w:p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  <w:r w:rsidRPr="00D968FD">
                    <w:rPr>
                      <w:sz w:val="24"/>
                      <w:szCs w:val="24"/>
                    </w:rPr>
                    <w:t xml:space="preserve">      Ед. изм.</w:t>
                  </w:r>
                </w:p>
              </w:tc>
              <w:tc>
                <w:tcPr>
                  <w:tcW w:w="1595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  <w:r w:rsidRPr="00D968FD">
                    <w:rPr>
                      <w:sz w:val="24"/>
                      <w:szCs w:val="24"/>
                    </w:rPr>
                    <w:t>Количество</w:t>
                  </w:r>
                </w:p>
              </w:tc>
              <w:tc>
                <w:tcPr>
                  <w:tcW w:w="1595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  <w:r w:rsidRPr="00D968FD">
                    <w:rPr>
                      <w:sz w:val="24"/>
                      <w:szCs w:val="24"/>
                    </w:rPr>
                    <w:t>Цена</w:t>
                  </w:r>
                </w:p>
              </w:tc>
              <w:tc>
                <w:tcPr>
                  <w:tcW w:w="1596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  <w:r w:rsidRPr="00D968FD">
                    <w:rPr>
                      <w:sz w:val="24"/>
                      <w:szCs w:val="24"/>
                    </w:rPr>
                    <w:t>Сумма</w:t>
                  </w:r>
                </w:p>
              </w:tc>
            </w:tr>
            <w:tr w:rsidR="00D968FD" w:rsidRPr="00D968FD" w:rsidTr="007E215A">
              <w:trPr>
                <w:trHeight w:val="1323"/>
              </w:trPr>
              <w:tc>
                <w:tcPr>
                  <w:tcW w:w="817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73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  <w:r w:rsidRPr="00D968FD">
                    <w:rPr>
                      <w:sz w:val="24"/>
                      <w:szCs w:val="24"/>
                    </w:rPr>
                    <w:t xml:space="preserve">Проведение периодического медосмотра работников </w:t>
                  </w:r>
                </w:p>
              </w:tc>
              <w:tc>
                <w:tcPr>
                  <w:tcW w:w="1595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5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5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96" w:type="dxa"/>
                </w:tcPr>
                <w:p w:rsidR="00D968FD" w:rsidRPr="00D968FD" w:rsidRDefault="00D968FD" w:rsidP="004276BD">
                  <w:pPr>
                    <w:framePr w:hSpace="180" w:wrap="around" w:vAnchor="text" w:hAnchor="margin" w:y="85"/>
                    <w:tabs>
                      <w:tab w:val="num" w:pos="2008"/>
                    </w:tabs>
                    <w:spacing w:line="276" w:lineRule="auto"/>
                    <w:ind w:right="-1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Всего оказано услуг на сумму:   </w:t>
            </w:r>
            <w:r w:rsidRPr="00D968FD">
              <w:rPr>
                <w:sz w:val="24"/>
                <w:szCs w:val="24"/>
              </w:rPr>
              <w:tab/>
            </w:r>
            <w:r w:rsidRPr="00D968FD">
              <w:rPr>
                <w:sz w:val="24"/>
                <w:szCs w:val="24"/>
              </w:rPr>
              <w:tab/>
              <w:t xml:space="preserve"> в </w:t>
            </w:r>
            <w:proofErr w:type="spellStart"/>
            <w:r w:rsidRPr="00D968FD">
              <w:rPr>
                <w:sz w:val="24"/>
                <w:szCs w:val="24"/>
              </w:rPr>
              <w:t>т.ч</w:t>
            </w:r>
            <w:proofErr w:type="spellEnd"/>
            <w:r w:rsidRPr="00D968FD">
              <w:rPr>
                <w:sz w:val="24"/>
                <w:szCs w:val="24"/>
              </w:rPr>
              <w:t>.:  НДС – 00 (ноль) рублей, 00 копеек.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>Вышеперечисленные услуги выполнены  полностью и в срок. Заказчик претензий по объему, качеству и срокам оказания услуг не имеет.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>Исполнитель:</w:t>
            </w:r>
            <w:r w:rsidRPr="00D968FD">
              <w:rPr>
                <w:sz w:val="24"/>
                <w:szCs w:val="24"/>
              </w:rPr>
              <w:tab/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   _________________       __________________                        _________________________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        ( должность)                         (подпись)                                     (расшифровка подписи)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Заказчик:            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   _________________       __________________                        _________________________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t xml:space="preserve">        ( должность)                         (подпись)                                     (расшифровка подписи)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  <w:r w:rsidRPr="00D968FD">
              <w:rPr>
                <w:sz w:val="24"/>
                <w:szCs w:val="24"/>
              </w:rPr>
              <w:lastRenderedPageBreak/>
              <w:t xml:space="preserve">  </w:t>
            </w:r>
          </w:p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</w:p>
        </w:tc>
      </w:tr>
      <w:tr w:rsidR="00D968FD" w:rsidRPr="00D968FD" w:rsidTr="007E215A">
        <w:trPr>
          <w:trHeight w:val="641"/>
        </w:trPr>
        <w:tc>
          <w:tcPr>
            <w:tcW w:w="9895" w:type="dxa"/>
          </w:tcPr>
          <w:p w:rsidR="00D968FD" w:rsidRPr="00D968FD" w:rsidRDefault="00D968FD" w:rsidP="00D968FD">
            <w:pPr>
              <w:tabs>
                <w:tab w:val="num" w:pos="2008"/>
                <w:tab w:val="center" w:pos="4840"/>
              </w:tabs>
              <w:spacing w:line="276" w:lineRule="auto"/>
              <w:ind w:right="-1"/>
              <w:rPr>
                <w:sz w:val="24"/>
                <w:szCs w:val="24"/>
              </w:rPr>
            </w:pPr>
          </w:p>
        </w:tc>
        <w:tc>
          <w:tcPr>
            <w:tcW w:w="222" w:type="dxa"/>
          </w:tcPr>
          <w:p w:rsidR="00D968FD" w:rsidRPr="00D968FD" w:rsidRDefault="00D968FD" w:rsidP="00D968FD">
            <w:pPr>
              <w:tabs>
                <w:tab w:val="num" w:pos="2008"/>
              </w:tabs>
              <w:spacing w:line="276" w:lineRule="auto"/>
              <w:ind w:right="-1"/>
              <w:rPr>
                <w:sz w:val="24"/>
                <w:szCs w:val="24"/>
              </w:rPr>
            </w:pPr>
          </w:p>
        </w:tc>
      </w:tr>
    </w:tbl>
    <w:p w:rsidR="00D968FD" w:rsidRPr="00D968FD" w:rsidRDefault="00D968FD" w:rsidP="00D968FD">
      <w:pPr>
        <w:tabs>
          <w:tab w:val="num" w:pos="2008"/>
        </w:tabs>
        <w:spacing w:line="276" w:lineRule="auto"/>
        <w:ind w:right="-1"/>
        <w:rPr>
          <w:sz w:val="24"/>
          <w:szCs w:val="24"/>
        </w:rPr>
      </w:pPr>
    </w:p>
    <w:p w:rsidR="00E7250F" w:rsidRDefault="00E7250F" w:rsidP="00AC6CC6">
      <w:pPr>
        <w:pStyle w:val="a3"/>
        <w:ind w:left="1416" w:firstLine="708"/>
        <w:jc w:val="left"/>
        <w:rPr>
          <w:sz w:val="28"/>
        </w:rPr>
      </w:pPr>
    </w:p>
    <w:sectPr w:rsidR="00E7250F" w:rsidSect="0035012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427" w:rsidRDefault="004E2427" w:rsidP="00D268CA">
      <w:r>
        <w:separator/>
      </w:r>
    </w:p>
  </w:endnote>
  <w:endnote w:type="continuationSeparator" w:id="0">
    <w:p w:rsidR="004E2427" w:rsidRDefault="004E2427" w:rsidP="00D26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427" w:rsidRDefault="004E2427" w:rsidP="00D268CA">
      <w:r>
        <w:separator/>
      </w:r>
    </w:p>
  </w:footnote>
  <w:footnote w:type="continuationSeparator" w:id="0">
    <w:p w:rsidR="004E2427" w:rsidRDefault="004E2427" w:rsidP="00D26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2D85"/>
    <w:multiLevelType w:val="hybridMultilevel"/>
    <w:tmpl w:val="591ACB18"/>
    <w:lvl w:ilvl="0" w:tplc="15969090">
      <w:start w:val="12"/>
      <w:numFmt w:val="decimal"/>
      <w:lvlText w:val="%1."/>
      <w:lvlJc w:val="left"/>
      <w:pPr>
        <w:ind w:left="2124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">
    <w:nsid w:val="029C3BB9"/>
    <w:multiLevelType w:val="hybridMultilevel"/>
    <w:tmpl w:val="B8DEA7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81707A"/>
    <w:multiLevelType w:val="multilevel"/>
    <w:tmpl w:val="77382246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ind w:left="1123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26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29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8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59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5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361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064" w:hanging="1440"/>
      </w:pPr>
      <w:rPr>
        <w:rFonts w:cs="Times New Roman" w:hint="default"/>
        <w:b/>
      </w:rPr>
    </w:lvl>
  </w:abstractNum>
  <w:abstractNum w:abstractNumId="3">
    <w:nsid w:val="14937218"/>
    <w:multiLevelType w:val="hybridMultilevel"/>
    <w:tmpl w:val="90660D42"/>
    <w:lvl w:ilvl="0" w:tplc="A53A198C">
      <w:start w:val="12"/>
      <w:numFmt w:val="decimal"/>
      <w:lvlText w:val="%1."/>
      <w:lvlJc w:val="left"/>
      <w:pPr>
        <w:ind w:left="2124" w:hanging="708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4">
    <w:nsid w:val="15936AB4"/>
    <w:multiLevelType w:val="hybridMultilevel"/>
    <w:tmpl w:val="792E61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DF7EF8"/>
    <w:multiLevelType w:val="hybridMultilevel"/>
    <w:tmpl w:val="8AAC8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D25F20"/>
    <w:multiLevelType w:val="hybridMultilevel"/>
    <w:tmpl w:val="792E61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492941"/>
    <w:multiLevelType w:val="hybridMultilevel"/>
    <w:tmpl w:val="A71A0766"/>
    <w:lvl w:ilvl="0" w:tplc="C9DA4662">
      <w:start w:val="12"/>
      <w:numFmt w:val="decimal"/>
      <w:lvlText w:val="%1."/>
      <w:lvlJc w:val="left"/>
      <w:pPr>
        <w:ind w:left="2124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8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nsid w:val="33632DC1"/>
    <w:multiLevelType w:val="hybridMultilevel"/>
    <w:tmpl w:val="189211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7707324"/>
    <w:multiLevelType w:val="hybridMultilevel"/>
    <w:tmpl w:val="C166E03A"/>
    <w:lvl w:ilvl="0" w:tplc="357E6EDE">
      <w:start w:val="1"/>
      <w:numFmt w:val="decimal"/>
      <w:lvlText w:val="%1."/>
      <w:lvlJc w:val="left"/>
      <w:pPr>
        <w:ind w:left="3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04" w:hanging="180"/>
      </w:pPr>
      <w:rPr>
        <w:rFonts w:cs="Times New Roman"/>
      </w:rPr>
    </w:lvl>
  </w:abstractNum>
  <w:abstractNum w:abstractNumId="11">
    <w:nsid w:val="3E4B7736"/>
    <w:multiLevelType w:val="multilevel"/>
    <w:tmpl w:val="2C0054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3142" w:hanging="14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/>
      </w:rPr>
    </w:lvl>
  </w:abstractNum>
  <w:abstractNum w:abstractNumId="12">
    <w:nsid w:val="48022E31"/>
    <w:multiLevelType w:val="multilevel"/>
    <w:tmpl w:val="84D69AD0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3"/>
      <w:numFmt w:val="decimal"/>
      <w:lvlText w:val="%1.%2"/>
      <w:lvlJc w:val="left"/>
      <w:pPr>
        <w:ind w:left="1123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26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2829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389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459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565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6361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7064" w:hanging="1440"/>
      </w:pPr>
      <w:rPr>
        <w:rFonts w:cs="Times New Roman" w:hint="default"/>
        <w:b/>
      </w:rPr>
    </w:lvl>
  </w:abstractNum>
  <w:abstractNum w:abstractNumId="13">
    <w:nsid w:val="52CD4001"/>
    <w:multiLevelType w:val="multilevel"/>
    <w:tmpl w:val="89EE10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4F97930"/>
    <w:multiLevelType w:val="multilevel"/>
    <w:tmpl w:val="551807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68420E6"/>
    <w:multiLevelType w:val="multilevel"/>
    <w:tmpl w:val="64A6C6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6EF46365"/>
    <w:multiLevelType w:val="multilevel"/>
    <w:tmpl w:val="5A9A5F02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7">
    <w:nsid w:val="6F781FF1"/>
    <w:multiLevelType w:val="hybridMultilevel"/>
    <w:tmpl w:val="0F00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>
    <w:nsid w:val="795458C4"/>
    <w:multiLevelType w:val="hybridMultilevel"/>
    <w:tmpl w:val="3416AE4C"/>
    <w:lvl w:ilvl="0" w:tplc="1BB4500C">
      <w:start w:val="12"/>
      <w:numFmt w:val="decimal"/>
      <w:lvlText w:val="%1."/>
      <w:lvlJc w:val="left"/>
      <w:pPr>
        <w:ind w:left="2124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0">
    <w:nsid w:val="79B44700"/>
    <w:multiLevelType w:val="multilevel"/>
    <w:tmpl w:val="ABDC8D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19"/>
  </w:num>
  <w:num w:numId="9">
    <w:abstractNumId w:val="7"/>
  </w:num>
  <w:num w:numId="10">
    <w:abstractNumId w:val="3"/>
  </w:num>
  <w:num w:numId="11">
    <w:abstractNumId w:val="6"/>
  </w:num>
  <w:num w:numId="12">
    <w:abstractNumId w:val="17"/>
  </w:num>
  <w:num w:numId="13">
    <w:abstractNumId w:val="4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0"/>
  </w:num>
  <w:num w:numId="19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2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CC6"/>
    <w:rsid w:val="00003388"/>
    <w:rsid w:val="00011D56"/>
    <w:rsid w:val="00011F5F"/>
    <w:rsid w:val="00014A54"/>
    <w:rsid w:val="00032B7E"/>
    <w:rsid w:val="00032FA9"/>
    <w:rsid w:val="00035FA2"/>
    <w:rsid w:val="00050E2C"/>
    <w:rsid w:val="00051771"/>
    <w:rsid w:val="00052701"/>
    <w:rsid w:val="000530F5"/>
    <w:rsid w:val="0006393E"/>
    <w:rsid w:val="00067D42"/>
    <w:rsid w:val="00075011"/>
    <w:rsid w:val="000921EB"/>
    <w:rsid w:val="000929D5"/>
    <w:rsid w:val="000A2497"/>
    <w:rsid w:val="000B6071"/>
    <w:rsid w:val="000D2D64"/>
    <w:rsid w:val="000D627F"/>
    <w:rsid w:val="000E6048"/>
    <w:rsid w:val="000F4453"/>
    <w:rsid w:val="00111092"/>
    <w:rsid w:val="00116381"/>
    <w:rsid w:val="00133396"/>
    <w:rsid w:val="00137EAE"/>
    <w:rsid w:val="00143FEB"/>
    <w:rsid w:val="00143FFD"/>
    <w:rsid w:val="00147618"/>
    <w:rsid w:val="00151A85"/>
    <w:rsid w:val="0015489E"/>
    <w:rsid w:val="0015662F"/>
    <w:rsid w:val="00163EBE"/>
    <w:rsid w:val="001663BA"/>
    <w:rsid w:val="00174932"/>
    <w:rsid w:val="001812D1"/>
    <w:rsid w:val="001838B9"/>
    <w:rsid w:val="00183B17"/>
    <w:rsid w:val="00185FD4"/>
    <w:rsid w:val="001A02C9"/>
    <w:rsid w:val="001B078C"/>
    <w:rsid w:val="001B3411"/>
    <w:rsid w:val="001C24E4"/>
    <w:rsid w:val="001C540E"/>
    <w:rsid w:val="001D6D8A"/>
    <w:rsid w:val="001E1AB5"/>
    <w:rsid w:val="001E439B"/>
    <w:rsid w:val="001E6DD3"/>
    <w:rsid w:val="001F3C90"/>
    <w:rsid w:val="001F58F6"/>
    <w:rsid w:val="001F6E95"/>
    <w:rsid w:val="00205B54"/>
    <w:rsid w:val="00205FE5"/>
    <w:rsid w:val="00212430"/>
    <w:rsid w:val="002166DB"/>
    <w:rsid w:val="002210B7"/>
    <w:rsid w:val="002334F7"/>
    <w:rsid w:val="00241829"/>
    <w:rsid w:val="00250F9E"/>
    <w:rsid w:val="00286D96"/>
    <w:rsid w:val="00291658"/>
    <w:rsid w:val="00291FD4"/>
    <w:rsid w:val="002A068E"/>
    <w:rsid w:val="002A447F"/>
    <w:rsid w:val="002A5F7F"/>
    <w:rsid w:val="002A73AD"/>
    <w:rsid w:val="002B3BFE"/>
    <w:rsid w:val="002B5E82"/>
    <w:rsid w:val="002C10B9"/>
    <w:rsid w:val="002C328E"/>
    <w:rsid w:val="002C3CBF"/>
    <w:rsid w:val="002C42C4"/>
    <w:rsid w:val="002D25FC"/>
    <w:rsid w:val="002E0E86"/>
    <w:rsid w:val="002F45C5"/>
    <w:rsid w:val="002F5BDF"/>
    <w:rsid w:val="002F7555"/>
    <w:rsid w:val="003063C9"/>
    <w:rsid w:val="00312BF6"/>
    <w:rsid w:val="00316D04"/>
    <w:rsid w:val="00325EB6"/>
    <w:rsid w:val="003311A8"/>
    <w:rsid w:val="00350123"/>
    <w:rsid w:val="003526F4"/>
    <w:rsid w:val="00360190"/>
    <w:rsid w:val="0037768D"/>
    <w:rsid w:val="0038379A"/>
    <w:rsid w:val="00384ACE"/>
    <w:rsid w:val="00393BB6"/>
    <w:rsid w:val="003975AD"/>
    <w:rsid w:val="003A5CD7"/>
    <w:rsid w:val="003D5BE9"/>
    <w:rsid w:val="003E3BE8"/>
    <w:rsid w:val="003E7591"/>
    <w:rsid w:val="00403445"/>
    <w:rsid w:val="00407309"/>
    <w:rsid w:val="004125E5"/>
    <w:rsid w:val="00412AD0"/>
    <w:rsid w:val="004153F8"/>
    <w:rsid w:val="00417EEA"/>
    <w:rsid w:val="00422E6F"/>
    <w:rsid w:val="00423EC2"/>
    <w:rsid w:val="004276BD"/>
    <w:rsid w:val="00434775"/>
    <w:rsid w:val="00445454"/>
    <w:rsid w:val="004475F6"/>
    <w:rsid w:val="0045109E"/>
    <w:rsid w:val="00462C24"/>
    <w:rsid w:val="00464BE7"/>
    <w:rsid w:val="00477B1F"/>
    <w:rsid w:val="00486E18"/>
    <w:rsid w:val="0048754C"/>
    <w:rsid w:val="004915CE"/>
    <w:rsid w:val="004920D2"/>
    <w:rsid w:val="00496C02"/>
    <w:rsid w:val="004B64D2"/>
    <w:rsid w:val="004B6E94"/>
    <w:rsid w:val="004C7B56"/>
    <w:rsid w:val="004D7C32"/>
    <w:rsid w:val="004E2427"/>
    <w:rsid w:val="004F2EC7"/>
    <w:rsid w:val="00505262"/>
    <w:rsid w:val="00510C70"/>
    <w:rsid w:val="00550810"/>
    <w:rsid w:val="00555089"/>
    <w:rsid w:val="00555934"/>
    <w:rsid w:val="005636E4"/>
    <w:rsid w:val="005932A4"/>
    <w:rsid w:val="005C2DB5"/>
    <w:rsid w:val="005C35A7"/>
    <w:rsid w:val="005E5C47"/>
    <w:rsid w:val="00602D54"/>
    <w:rsid w:val="00605393"/>
    <w:rsid w:val="00610045"/>
    <w:rsid w:val="00627C93"/>
    <w:rsid w:val="006312FB"/>
    <w:rsid w:val="00634882"/>
    <w:rsid w:val="00636E85"/>
    <w:rsid w:val="00640896"/>
    <w:rsid w:val="0064297F"/>
    <w:rsid w:val="00651083"/>
    <w:rsid w:val="006533C6"/>
    <w:rsid w:val="006605A3"/>
    <w:rsid w:val="006609C5"/>
    <w:rsid w:val="006709BD"/>
    <w:rsid w:val="006807B1"/>
    <w:rsid w:val="0068743C"/>
    <w:rsid w:val="006911FE"/>
    <w:rsid w:val="0069392A"/>
    <w:rsid w:val="006A0ECF"/>
    <w:rsid w:val="006B5156"/>
    <w:rsid w:val="006C3694"/>
    <w:rsid w:val="006D4366"/>
    <w:rsid w:val="006E312E"/>
    <w:rsid w:val="006F2C19"/>
    <w:rsid w:val="006F6D0A"/>
    <w:rsid w:val="0070442F"/>
    <w:rsid w:val="007119A6"/>
    <w:rsid w:val="00721E40"/>
    <w:rsid w:val="00722E1A"/>
    <w:rsid w:val="007277D0"/>
    <w:rsid w:val="0074580F"/>
    <w:rsid w:val="0075119A"/>
    <w:rsid w:val="00753D91"/>
    <w:rsid w:val="00762414"/>
    <w:rsid w:val="007660FB"/>
    <w:rsid w:val="00771132"/>
    <w:rsid w:val="00780E92"/>
    <w:rsid w:val="00792A75"/>
    <w:rsid w:val="007A19E8"/>
    <w:rsid w:val="007A596E"/>
    <w:rsid w:val="007B38A4"/>
    <w:rsid w:val="007D5126"/>
    <w:rsid w:val="007E29F0"/>
    <w:rsid w:val="007E3E1C"/>
    <w:rsid w:val="007E42B0"/>
    <w:rsid w:val="007F00B5"/>
    <w:rsid w:val="00801051"/>
    <w:rsid w:val="00803628"/>
    <w:rsid w:val="008041F6"/>
    <w:rsid w:val="008139A3"/>
    <w:rsid w:val="00825C19"/>
    <w:rsid w:val="0084056D"/>
    <w:rsid w:val="00852419"/>
    <w:rsid w:val="00853CD1"/>
    <w:rsid w:val="00857006"/>
    <w:rsid w:val="00861307"/>
    <w:rsid w:val="00867422"/>
    <w:rsid w:val="00875941"/>
    <w:rsid w:val="00886CF4"/>
    <w:rsid w:val="008A0FEE"/>
    <w:rsid w:val="008B3033"/>
    <w:rsid w:val="008B4152"/>
    <w:rsid w:val="008C22A7"/>
    <w:rsid w:val="008D37B7"/>
    <w:rsid w:val="008F4014"/>
    <w:rsid w:val="008F75B9"/>
    <w:rsid w:val="00905960"/>
    <w:rsid w:val="00913E7B"/>
    <w:rsid w:val="00921164"/>
    <w:rsid w:val="00931234"/>
    <w:rsid w:val="00935A1D"/>
    <w:rsid w:val="00937258"/>
    <w:rsid w:val="00942331"/>
    <w:rsid w:val="009632E3"/>
    <w:rsid w:val="00971293"/>
    <w:rsid w:val="00971903"/>
    <w:rsid w:val="009719B4"/>
    <w:rsid w:val="009759A2"/>
    <w:rsid w:val="0098418B"/>
    <w:rsid w:val="009959A7"/>
    <w:rsid w:val="009A6D59"/>
    <w:rsid w:val="009B554D"/>
    <w:rsid w:val="009C2473"/>
    <w:rsid w:val="009C599F"/>
    <w:rsid w:val="009C6F52"/>
    <w:rsid w:val="009C7763"/>
    <w:rsid w:val="009E76A6"/>
    <w:rsid w:val="009F1BE1"/>
    <w:rsid w:val="009F7D66"/>
    <w:rsid w:val="00A14AC8"/>
    <w:rsid w:val="00A200E6"/>
    <w:rsid w:val="00A230F8"/>
    <w:rsid w:val="00A237B1"/>
    <w:rsid w:val="00A33AD7"/>
    <w:rsid w:val="00A426F8"/>
    <w:rsid w:val="00A46FC1"/>
    <w:rsid w:val="00A77BFB"/>
    <w:rsid w:val="00A83FCB"/>
    <w:rsid w:val="00A95EDD"/>
    <w:rsid w:val="00AB4B91"/>
    <w:rsid w:val="00AB7DD3"/>
    <w:rsid w:val="00AC3A0C"/>
    <w:rsid w:val="00AC4962"/>
    <w:rsid w:val="00AC6CC6"/>
    <w:rsid w:val="00AC74B0"/>
    <w:rsid w:val="00AD460B"/>
    <w:rsid w:val="00AD7A69"/>
    <w:rsid w:val="00AF2D48"/>
    <w:rsid w:val="00AF47CE"/>
    <w:rsid w:val="00B043CE"/>
    <w:rsid w:val="00B1306B"/>
    <w:rsid w:val="00B15CAE"/>
    <w:rsid w:val="00B17017"/>
    <w:rsid w:val="00B2473B"/>
    <w:rsid w:val="00B24773"/>
    <w:rsid w:val="00B36BFC"/>
    <w:rsid w:val="00B42073"/>
    <w:rsid w:val="00B44AD3"/>
    <w:rsid w:val="00B50612"/>
    <w:rsid w:val="00B55249"/>
    <w:rsid w:val="00B73100"/>
    <w:rsid w:val="00B8157C"/>
    <w:rsid w:val="00B979E3"/>
    <w:rsid w:val="00BA196E"/>
    <w:rsid w:val="00BB71D7"/>
    <w:rsid w:val="00BE1767"/>
    <w:rsid w:val="00BF1852"/>
    <w:rsid w:val="00BF1A75"/>
    <w:rsid w:val="00C1044F"/>
    <w:rsid w:val="00C162F2"/>
    <w:rsid w:val="00C2015F"/>
    <w:rsid w:val="00C22DE4"/>
    <w:rsid w:val="00C51B33"/>
    <w:rsid w:val="00C52930"/>
    <w:rsid w:val="00C539A2"/>
    <w:rsid w:val="00C570D6"/>
    <w:rsid w:val="00C7277C"/>
    <w:rsid w:val="00C91B69"/>
    <w:rsid w:val="00C96F30"/>
    <w:rsid w:val="00CC21F1"/>
    <w:rsid w:val="00CC53A3"/>
    <w:rsid w:val="00CC581E"/>
    <w:rsid w:val="00CD6B14"/>
    <w:rsid w:val="00CE65B3"/>
    <w:rsid w:val="00CF3572"/>
    <w:rsid w:val="00D23688"/>
    <w:rsid w:val="00D255F2"/>
    <w:rsid w:val="00D268CA"/>
    <w:rsid w:val="00D30B05"/>
    <w:rsid w:val="00D32ED8"/>
    <w:rsid w:val="00D42118"/>
    <w:rsid w:val="00D54556"/>
    <w:rsid w:val="00D7659C"/>
    <w:rsid w:val="00D8312E"/>
    <w:rsid w:val="00D93D17"/>
    <w:rsid w:val="00D93F1A"/>
    <w:rsid w:val="00D9585D"/>
    <w:rsid w:val="00D968FD"/>
    <w:rsid w:val="00D97189"/>
    <w:rsid w:val="00DA1428"/>
    <w:rsid w:val="00DA24ED"/>
    <w:rsid w:val="00DA43C7"/>
    <w:rsid w:val="00DB0228"/>
    <w:rsid w:val="00DB10FB"/>
    <w:rsid w:val="00DB5B01"/>
    <w:rsid w:val="00DC0BCB"/>
    <w:rsid w:val="00DC1314"/>
    <w:rsid w:val="00DC1F2E"/>
    <w:rsid w:val="00DC4192"/>
    <w:rsid w:val="00DC5D57"/>
    <w:rsid w:val="00DE62B0"/>
    <w:rsid w:val="00DF076A"/>
    <w:rsid w:val="00DF0ADD"/>
    <w:rsid w:val="00DF4A66"/>
    <w:rsid w:val="00E11E62"/>
    <w:rsid w:val="00E16012"/>
    <w:rsid w:val="00E202BA"/>
    <w:rsid w:val="00E2712B"/>
    <w:rsid w:val="00E72158"/>
    <w:rsid w:val="00E7250F"/>
    <w:rsid w:val="00E8188C"/>
    <w:rsid w:val="00E8616B"/>
    <w:rsid w:val="00E9017F"/>
    <w:rsid w:val="00E92A12"/>
    <w:rsid w:val="00E93A1B"/>
    <w:rsid w:val="00E9600E"/>
    <w:rsid w:val="00E97A34"/>
    <w:rsid w:val="00EA1663"/>
    <w:rsid w:val="00EA7E40"/>
    <w:rsid w:val="00EB49FD"/>
    <w:rsid w:val="00EB5469"/>
    <w:rsid w:val="00EB7777"/>
    <w:rsid w:val="00EC0D61"/>
    <w:rsid w:val="00ED5F5E"/>
    <w:rsid w:val="00F15799"/>
    <w:rsid w:val="00F20867"/>
    <w:rsid w:val="00F231FF"/>
    <w:rsid w:val="00F31AF5"/>
    <w:rsid w:val="00F33B61"/>
    <w:rsid w:val="00F45FC4"/>
    <w:rsid w:val="00F50159"/>
    <w:rsid w:val="00F5025B"/>
    <w:rsid w:val="00F5608C"/>
    <w:rsid w:val="00F568D2"/>
    <w:rsid w:val="00F71F83"/>
    <w:rsid w:val="00F77B0C"/>
    <w:rsid w:val="00F81689"/>
    <w:rsid w:val="00F9131A"/>
    <w:rsid w:val="00FA7140"/>
    <w:rsid w:val="00FB47F2"/>
    <w:rsid w:val="00FB6D64"/>
    <w:rsid w:val="00FC4437"/>
    <w:rsid w:val="00FE149C"/>
    <w:rsid w:val="00FE5BC2"/>
    <w:rsid w:val="00FE72E7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CC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C6CC6"/>
    <w:pPr>
      <w:keepNext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6CC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AC6CC6"/>
    <w:pPr>
      <w:jc w:val="center"/>
    </w:pPr>
    <w:rPr>
      <w:b/>
      <w:sz w:val="32"/>
    </w:rPr>
  </w:style>
  <w:style w:type="character" w:customStyle="1" w:styleId="a4">
    <w:name w:val="Название Знак"/>
    <w:link w:val="a3"/>
    <w:uiPriority w:val="99"/>
    <w:locked/>
    <w:rsid w:val="00AC6CC6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C6CC6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AC6CC6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AC6CC6"/>
    <w:pPr>
      <w:spacing w:after="120"/>
      <w:ind w:left="283"/>
    </w:pPr>
  </w:style>
  <w:style w:type="character" w:customStyle="1" w:styleId="BodyTextIndentChar">
    <w:name w:val="Body Text Indent Char"/>
    <w:link w:val="11"/>
    <w:uiPriority w:val="99"/>
    <w:locked/>
    <w:rsid w:val="00AC6CC6"/>
    <w:rPr>
      <w:rFonts w:ascii="Times New Roman" w:hAnsi="Times New Roman" w:cs="Times New Roman"/>
      <w:b/>
      <w:sz w:val="24"/>
    </w:rPr>
  </w:style>
  <w:style w:type="character" w:customStyle="1" w:styleId="a8">
    <w:name w:val="Основной текст с отступом Знак"/>
    <w:link w:val="a7"/>
    <w:uiPriority w:val="99"/>
    <w:locked/>
    <w:rsid w:val="00AC6CC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AC6CC6"/>
    <w:pPr>
      <w:jc w:val="center"/>
    </w:pPr>
    <w:rPr>
      <w:b/>
      <w:sz w:val="24"/>
    </w:rPr>
  </w:style>
  <w:style w:type="character" w:customStyle="1" w:styleId="aa">
    <w:name w:val="Подзаголовок Знак"/>
    <w:link w:val="a9"/>
    <w:uiPriority w:val="99"/>
    <w:locked/>
    <w:rsid w:val="00AC6CC6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C6CC6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C6CC6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AC6CC6"/>
    <w:pPr>
      <w:ind w:left="720"/>
      <w:contextualSpacing/>
    </w:pPr>
  </w:style>
  <w:style w:type="paragraph" w:customStyle="1" w:styleId="11">
    <w:name w:val="Основной текст с отступом1"/>
    <w:basedOn w:val="a"/>
    <w:link w:val="BodyTextIndentChar"/>
    <w:uiPriority w:val="99"/>
    <w:rsid w:val="00AC6CC6"/>
    <w:pPr>
      <w:ind w:firstLine="720"/>
      <w:jc w:val="both"/>
    </w:pPr>
    <w:rPr>
      <w:b/>
      <w:sz w:val="24"/>
      <w:szCs w:val="22"/>
      <w:lang w:eastAsia="en-US"/>
    </w:rPr>
  </w:style>
  <w:style w:type="paragraph" w:customStyle="1" w:styleId="ac">
    <w:name w:val="Таблицы (моноширинный)"/>
    <w:basedOn w:val="a"/>
    <w:next w:val="a"/>
    <w:uiPriority w:val="99"/>
    <w:rsid w:val="00AC6CC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d">
    <w:name w:val="header"/>
    <w:basedOn w:val="a"/>
    <w:link w:val="ae"/>
    <w:uiPriority w:val="99"/>
    <w:semiHidden/>
    <w:rsid w:val="00D268C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D268CA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semiHidden/>
    <w:rsid w:val="00D268C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D268CA"/>
    <w:rPr>
      <w:rFonts w:ascii="Times New Roman" w:hAnsi="Times New Roman" w:cs="Times New Roman"/>
    </w:rPr>
  </w:style>
  <w:style w:type="paragraph" w:customStyle="1" w:styleId="21">
    <w:name w:val="Основной текст с отступом2"/>
    <w:basedOn w:val="a"/>
    <w:uiPriority w:val="99"/>
    <w:rsid w:val="00477B1F"/>
    <w:pPr>
      <w:ind w:firstLine="720"/>
      <w:jc w:val="both"/>
    </w:pPr>
    <w:rPr>
      <w:b/>
      <w:sz w:val="24"/>
    </w:rPr>
  </w:style>
  <w:style w:type="paragraph" w:customStyle="1" w:styleId="3">
    <w:name w:val="Основной текст с отступом3"/>
    <w:basedOn w:val="a"/>
    <w:uiPriority w:val="99"/>
    <w:rsid w:val="006E312E"/>
    <w:pPr>
      <w:ind w:firstLine="720"/>
      <w:jc w:val="both"/>
    </w:pPr>
    <w:rPr>
      <w:b/>
      <w:sz w:val="24"/>
    </w:rPr>
  </w:style>
  <w:style w:type="paragraph" w:customStyle="1" w:styleId="4">
    <w:name w:val="Основной текст с отступом4"/>
    <w:basedOn w:val="a"/>
    <w:uiPriority w:val="99"/>
    <w:rsid w:val="00D255F2"/>
    <w:pPr>
      <w:ind w:firstLine="720"/>
      <w:jc w:val="both"/>
    </w:pPr>
    <w:rPr>
      <w:b/>
      <w:sz w:val="24"/>
      <w:szCs w:val="22"/>
      <w:lang w:eastAsia="en-US"/>
    </w:rPr>
  </w:style>
  <w:style w:type="paragraph" w:customStyle="1" w:styleId="5">
    <w:name w:val="Основной текст с отступом5"/>
    <w:basedOn w:val="a"/>
    <w:uiPriority w:val="99"/>
    <w:rsid w:val="00CC581E"/>
    <w:pPr>
      <w:ind w:firstLine="720"/>
      <w:jc w:val="both"/>
    </w:pPr>
    <w:rPr>
      <w:b/>
      <w:sz w:val="24"/>
    </w:rPr>
  </w:style>
  <w:style w:type="paragraph" w:customStyle="1" w:styleId="6">
    <w:name w:val="Основной текст с отступом6"/>
    <w:basedOn w:val="a"/>
    <w:uiPriority w:val="99"/>
    <w:rsid w:val="00C539A2"/>
    <w:pPr>
      <w:ind w:firstLine="720"/>
      <w:jc w:val="both"/>
    </w:pPr>
    <w:rPr>
      <w:b/>
      <w:sz w:val="24"/>
    </w:rPr>
  </w:style>
  <w:style w:type="paragraph" w:customStyle="1" w:styleId="7">
    <w:name w:val="Основной текст с отступом7"/>
    <w:basedOn w:val="a"/>
    <w:uiPriority w:val="99"/>
    <w:rsid w:val="00E72158"/>
    <w:pPr>
      <w:ind w:firstLine="720"/>
      <w:jc w:val="both"/>
    </w:pPr>
    <w:rPr>
      <w:b/>
      <w:sz w:val="24"/>
      <w:szCs w:val="22"/>
      <w:lang w:eastAsia="en-US"/>
    </w:rPr>
  </w:style>
  <w:style w:type="paragraph" w:customStyle="1" w:styleId="12">
    <w:name w:val="Обычный1"/>
    <w:uiPriority w:val="99"/>
    <w:rsid w:val="0075119A"/>
    <w:pPr>
      <w:widowControl w:val="0"/>
      <w:snapToGrid w:val="0"/>
      <w:spacing w:line="254" w:lineRule="auto"/>
      <w:ind w:left="960" w:right="600"/>
    </w:pPr>
    <w:rPr>
      <w:rFonts w:ascii="Times New Roman" w:eastAsia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CC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C6CC6"/>
    <w:pPr>
      <w:keepNext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6CC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AC6CC6"/>
    <w:pPr>
      <w:jc w:val="center"/>
    </w:pPr>
    <w:rPr>
      <w:b/>
      <w:sz w:val="32"/>
    </w:rPr>
  </w:style>
  <w:style w:type="character" w:customStyle="1" w:styleId="a4">
    <w:name w:val="Название Знак"/>
    <w:link w:val="a3"/>
    <w:uiPriority w:val="99"/>
    <w:locked/>
    <w:rsid w:val="00AC6CC6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C6CC6"/>
    <w:pPr>
      <w:spacing w:after="120"/>
    </w:pPr>
    <w:rPr>
      <w:sz w:val="24"/>
      <w:szCs w:val="24"/>
    </w:rPr>
  </w:style>
  <w:style w:type="character" w:customStyle="1" w:styleId="a6">
    <w:name w:val="Основной текст Знак"/>
    <w:link w:val="a5"/>
    <w:uiPriority w:val="99"/>
    <w:locked/>
    <w:rsid w:val="00AC6CC6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AC6CC6"/>
    <w:pPr>
      <w:spacing w:after="120"/>
      <w:ind w:left="283"/>
    </w:pPr>
  </w:style>
  <w:style w:type="character" w:customStyle="1" w:styleId="BodyTextIndentChar">
    <w:name w:val="Body Text Indent Char"/>
    <w:link w:val="11"/>
    <w:uiPriority w:val="99"/>
    <w:locked/>
    <w:rsid w:val="00AC6CC6"/>
    <w:rPr>
      <w:rFonts w:ascii="Times New Roman" w:hAnsi="Times New Roman" w:cs="Times New Roman"/>
      <w:b/>
      <w:sz w:val="24"/>
    </w:rPr>
  </w:style>
  <w:style w:type="character" w:customStyle="1" w:styleId="a8">
    <w:name w:val="Основной текст с отступом Знак"/>
    <w:link w:val="a7"/>
    <w:uiPriority w:val="99"/>
    <w:locked/>
    <w:rsid w:val="00AC6CC6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AC6CC6"/>
    <w:pPr>
      <w:jc w:val="center"/>
    </w:pPr>
    <w:rPr>
      <w:b/>
      <w:sz w:val="24"/>
    </w:rPr>
  </w:style>
  <w:style w:type="character" w:customStyle="1" w:styleId="aa">
    <w:name w:val="Подзаголовок Знак"/>
    <w:link w:val="a9"/>
    <w:uiPriority w:val="99"/>
    <w:locked/>
    <w:rsid w:val="00AC6CC6"/>
    <w:rPr>
      <w:rFonts w:ascii="Times New Roman" w:hAnsi="Times New Roman"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AC6CC6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locked/>
    <w:rsid w:val="00AC6CC6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AC6CC6"/>
    <w:pPr>
      <w:ind w:left="720"/>
      <w:contextualSpacing/>
    </w:pPr>
  </w:style>
  <w:style w:type="paragraph" w:customStyle="1" w:styleId="11">
    <w:name w:val="Основной текст с отступом1"/>
    <w:basedOn w:val="a"/>
    <w:link w:val="BodyTextIndentChar"/>
    <w:uiPriority w:val="99"/>
    <w:rsid w:val="00AC6CC6"/>
    <w:pPr>
      <w:ind w:firstLine="720"/>
      <w:jc w:val="both"/>
    </w:pPr>
    <w:rPr>
      <w:b/>
      <w:sz w:val="24"/>
      <w:szCs w:val="22"/>
      <w:lang w:eastAsia="en-US"/>
    </w:rPr>
  </w:style>
  <w:style w:type="paragraph" w:customStyle="1" w:styleId="ac">
    <w:name w:val="Таблицы (моноширинный)"/>
    <w:basedOn w:val="a"/>
    <w:next w:val="a"/>
    <w:uiPriority w:val="99"/>
    <w:rsid w:val="00AC6CC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d">
    <w:name w:val="header"/>
    <w:basedOn w:val="a"/>
    <w:link w:val="ae"/>
    <w:uiPriority w:val="99"/>
    <w:semiHidden/>
    <w:rsid w:val="00D268C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D268CA"/>
    <w:rPr>
      <w:rFonts w:ascii="Times New Roman" w:hAnsi="Times New Roman" w:cs="Times New Roman"/>
    </w:rPr>
  </w:style>
  <w:style w:type="paragraph" w:styleId="af">
    <w:name w:val="footer"/>
    <w:basedOn w:val="a"/>
    <w:link w:val="af0"/>
    <w:uiPriority w:val="99"/>
    <w:semiHidden/>
    <w:rsid w:val="00D268C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D268CA"/>
    <w:rPr>
      <w:rFonts w:ascii="Times New Roman" w:hAnsi="Times New Roman" w:cs="Times New Roman"/>
    </w:rPr>
  </w:style>
  <w:style w:type="paragraph" w:customStyle="1" w:styleId="21">
    <w:name w:val="Основной текст с отступом2"/>
    <w:basedOn w:val="a"/>
    <w:uiPriority w:val="99"/>
    <w:rsid w:val="00477B1F"/>
    <w:pPr>
      <w:ind w:firstLine="720"/>
      <w:jc w:val="both"/>
    </w:pPr>
    <w:rPr>
      <w:b/>
      <w:sz w:val="24"/>
    </w:rPr>
  </w:style>
  <w:style w:type="paragraph" w:customStyle="1" w:styleId="3">
    <w:name w:val="Основной текст с отступом3"/>
    <w:basedOn w:val="a"/>
    <w:uiPriority w:val="99"/>
    <w:rsid w:val="006E312E"/>
    <w:pPr>
      <w:ind w:firstLine="720"/>
      <w:jc w:val="both"/>
    </w:pPr>
    <w:rPr>
      <w:b/>
      <w:sz w:val="24"/>
    </w:rPr>
  </w:style>
  <w:style w:type="paragraph" w:customStyle="1" w:styleId="4">
    <w:name w:val="Основной текст с отступом4"/>
    <w:basedOn w:val="a"/>
    <w:uiPriority w:val="99"/>
    <w:rsid w:val="00D255F2"/>
    <w:pPr>
      <w:ind w:firstLine="720"/>
      <w:jc w:val="both"/>
    </w:pPr>
    <w:rPr>
      <w:b/>
      <w:sz w:val="24"/>
      <w:szCs w:val="22"/>
      <w:lang w:eastAsia="en-US"/>
    </w:rPr>
  </w:style>
  <w:style w:type="paragraph" w:customStyle="1" w:styleId="5">
    <w:name w:val="Основной текст с отступом5"/>
    <w:basedOn w:val="a"/>
    <w:uiPriority w:val="99"/>
    <w:rsid w:val="00CC581E"/>
    <w:pPr>
      <w:ind w:firstLine="720"/>
      <w:jc w:val="both"/>
    </w:pPr>
    <w:rPr>
      <w:b/>
      <w:sz w:val="24"/>
    </w:rPr>
  </w:style>
  <w:style w:type="paragraph" w:customStyle="1" w:styleId="6">
    <w:name w:val="Основной текст с отступом6"/>
    <w:basedOn w:val="a"/>
    <w:uiPriority w:val="99"/>
    <w:rsid w:val="00C539A2"/>
    <w:pPr>
      <w:ind w:firstLine="720"/>
      <w:jc w:val="both"/>
    </w:pPr>
    <w:rPr>
      <w:b/>
      <w:sz w:val="24"/>
    </w:rPr>
  </w:style>
  <w:style w:type="paragraph" w:customStyle="1" w:styleId="7">
    <w:name w:val="Основной текст с отступом7"/>
    <w:basedOn w:val="a"/>
    <w:uiPriority w:val="99"/>
    <w:rsid w:val="00E72158"/>
    <w:pPr>
      <w:ind w:firstLine="720"/>
      <w:jc w:val="both"/>
    </w:pPr>
    <w:rPr>
      <w:b/>
      <w:sz w:val="24"/>
      <w:szCs w:val="22"/>
      <w:lang w:eastAsia="en-US"/>
    </w:rPr>
  </w:style>
  <w:style w:type="paragraph" w:customStyle="1" w:styleId="12">
    <w:name w:val="Обычный1"/>
    <w:uiPriority w:val="99"/>
    <w:rsid w:val="0075119A"/>
    <w:pPr>
      <w:widowControl w:val="0"/>
      <w:snapToGrid w:val="0"/>
      <w:spacing w:line="254" w:lineRule="auto"/>
      <w:ind w:left="960" w:right="600"/>
    </w:pPr>
    <w:rPr>
      <w:rFonts w:ascii="Times New Roman" w:eastAsia="Times New Roman" w:hAnsi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25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1361</Words>
  <Characters>10769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ОКАЗАНИЯ УСЛУГ</vt:lpstr>
    </vt:vector>
  </TitlesOfParts>
  <Company>MRSK</Company>
  <LinksUpToDate>false</LinksUpToDate>
  <CharactersWithSpaces>12106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ОКАЗАНИЯ УСЛУГ</dc:title>
  <dc:creator>Labratoriya</dc:creator>
  <cp:lastModifiedBy>Дементьев Борис Александрович</cp:lastModifiedBy>
  <cp:revision>3</cp:revision>
  <cp:lastPrinted>2011-03-17T08:24:00Z</cp:lastPrinted>
  <dcterms:created xsi:type="dcterms:W3CDTF">2017-03-01T10:33:00Z</dcterms:created>
  <dcterms:modified xsi:type="dcterms:W3CDTF">2017-03-01T13:40:00Z</dcterms:modified>
</cp:coreProperties>
</file>