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D366DE" w:rsidRDefault="00527A4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308B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5D010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D0103">
              <w:rPr>
                <w:b/>
                <w:sz w:val="26"/>
                <w:szCs w:val="26"/>
              </w:rPr>
              <w:t>2295954</w:t>
            </w:r>
          </w:p>
        </w:tc>
      </w:tr>
    </w:tbl>
    <w:p w:rsidR="00527A45" w:rsidRPr="00527A45" w:rsidRDefault="00527A45" w:rsidP="00527A45">
      <w:pPr>
        <w:spacing w:line="276" w:lineRule="auto"/>
        <w:ind w:left="5387" w:right="-1" w:firstLine="0"/>
        <w:jc w:val="right"/>
        <w:rPr>
          <w:sz w:val="26"/>
          <w:szCs w:val="26"/>
        </w:rPr>
      </w:pPr>
      <w:r w:rsidRPr="00527A45">
        <w:rPr>
          <w:sz w:val="26"/>
          <w:szCs w:val="26"/>
        </w:rPr>
        <w:t>Первый заместитель директора – главный инженер филиала ПАО «МРСК Центра» - «Тамбовэнерго»</w:t>
      </w:r>
    </w:p>
    <w:p w:rsidR="00527A45" w:rsidRPr="00527A45" w:rsidRDefault="00527A45" w:rsidP="00527A45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 w:rsidRPr="00527A45">
        <w:rPr>
          <w:sz w:val="26"/>
          <w:szCs w:val="26"/>
        </w:rPr>
        <w:t xml:space="preserve">___________________ / </w:t>
      </w:r>
      <w:r w:rsidRPr="00527A45">
        <w:rPr>
          <w:sz w:val="26"/>
          <w:szCs w:val="26"/>
          <w:u w:val="single"/>
        </w:rPr>
        <w:t>И.В. Поляков</w:t>
      </w:r>
    </w:p>
    <w:p w:rsidR="00527A45" w:rsidRPr="00527A45" w:rsidRDefault="00527A45" w:rsidP="00527A45">
      <w:pPr>
        <w:ind w:left="5387"/>
        <w:jc w:val="right"/>
      </w:pPr>
      <w:r w:rsidRPr="00527A45">
        <w:rPr>
          <w:sz w:val="26"/>
          <w:szCs w:val="26"/>
        </w:rPr>
        <w:t>“_______” ______________ 2020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FA13D7" w:rsidRPr="00FA13D7" w:rsidRDefault="00FA13D7" w:rsidP="00FA13D7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1652D7">
        <w:rPr>
          <w:b/>
          <w:sz w:val="26"/>
          <w:szCs w:val="26"/>
        </w:rPr>
        <w:t>г</w:t>
      </w:r>
      <w:r w:rsidR="001652D7" w:rsidRPr="00A07A05">
        <w:rPr>
          <w:b/>
          <w:sz w:val="26"/>
          <w:szCs w:val="26"/>
        </w:rPr>
        <w:t>енератор</w:t>
      </w:r>
      <w:r w:rsidR="001652D7">
        <w:rPr>
          <w:b/>
          <w:sz w:val="26"/>
          <w:szCs w:val="26"/>
        </w:rPr>
        <w:t>а</w:t>
      </w:r>
      <w:r w:rsidR="009E2056">
        <w:rPr>
          <w:b/>
          <w:sz w:val="26"/>
          <w:szCs w:val="26"/>
        </w:rPr>
        <w:t xml:space="preserve"> </w:t>
      </w:r>
      <w:r w:rsidR="009E2056" w:rsidRPr="00A07A05">
        <w:rPr>
          <w:b/>
          <w:sz w:val="26"/>
          <w:szCs w:val="26"/>
        </w:rPr>
        <w:t>бензинов</w:t>
      </w:r>
      <w:r w:rsidR="009E2056">
        <w:rPr>
          <w:b/>
          <w:sz w:val="26"/>
          <w:szCs w:val="26"/>
        </w:rPr>
        <w:t xml:space="preserve">ого </w:t>
      </w:r>
      <w:r w:rsidR="009E2056" w:rsidRPr="009E2056">
        <w:rPr>
          <w:b/>
          <w:sz w:val="26"/>
          <w:szCs w:val="26"/>
        </w:rPr>
        <w:t>Huter DY5000L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527A45">
        <w:rPr>
          <w:b/>
          <w:sz w:val="26"/>
          <w:szCs w:val="26"/>
          <w:u w:val="single"/>
        </w:rPr>
        <w:t>B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</w:t>
      </w:r>
      <w:r w:rsidR="00A07A05">
        <w:rPr>
          <w:sz w:val="24"/>
          <w:szCs w:val="24"/>
        </w:rPr>
        <w:t>генератора</w:t>
      </w:r>
      <w:r w:rsidR="004F4E9E" w:rsidRPr="00101DD6">
        <w:rPr>
          <w:sz w:val="24"/>
          <w:szCs w:val="24"/>
        </w:rPr>
        <w:t xml:space="preserve"> </w:t>
      </w:r>
      <w:r w:rsidR="009E2056">
        <w:rPr>
          <w:sz w:val="24"/>
          <w:szCs w:val="24"/>
        </w:rPr>
        <w:t xml:space="preserve">бензинового </w:t>
      </w:r>
      <w:r w:rsidR="004F4E9E" w:rsidRPr="00101DD6">
        <w:rPr>
          <w:sz w:val="24"/>
          <w:szCs w:val="24"/>
        </w:rPr>
        <w:t>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678"/>
        <w:gridCol w:w="3544"/>
      </w:tblGrid>
      <w:tr w:rsidR="00527A45" w:rsidTr="000D7A82">
        <w:trPr>
          <w:trHeight w:val="10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5" w:rsidRPr="001A7AC6" w:rsidRDefault="00527A45" w:rsidP="007B4AA2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5" w:rsidRPr="001A7AC6" w:rsidRDefault="00527A45" w:rsidP="001652D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527A45" w:rsidTr="002E6200">
        <w:trPr>
          <w:trHeight w:val="342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5" w:rsidRPr="001A7AC6" w:rsidRDefault="00527A45" w:rsidP="009E2056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jc w:val="left"/>
              <w:rPr>
                <w:color w:val="000000"/>
                <w:sz w:val="24"/>
                <w:szCs w:val="24"/>
              </w:rPr>
            </w:pPr>
            <w:r w:rsidRPr="002C76CC">
              <w:rPr>
                <w:color w:val="000000"/>
                <w:sz w:val="24"/>
                <w:szCs w:val="24"/>
              </w:rPr>
              <w:t>Генератор</w:t>
            </w:r>
            <w:r>
              <w:rPr>
                <w:color w:val="000000"/>
                <w:sz w:val="24"/>
                <w:szCs w:val="24"/>
              </w:rPr>
              <w:t xml:space="preserve"> бензиновый</w:t>
            </w:r>
            <w:r w:rsidRPr="002C76CC">
              <w:rPr>
                <w:color w:val="000000"/>
                <w:sz w:val="24"/>
                <w:szCs w:val="24"/>
              </w:rPr>
              <w:t xml:space="preserve"> Huter DY5000L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5" w:rsidRPr="001A7AC6" w:rsidRDefault="00527A45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A07A05">
              <w:rPr>
                <w:color w:val="000000"/>
                <w:sz w:val="24"/>
                <w:szCs w:val="24"/>
              </w:rPr>
              <w:t>Тип электростанции - бензиновая</w:t>
            </w:r>
          </w:p>
        </w:tc>
      </w:tr>
      <w:tr w:rsidR="00527A45" w:rsidRPr="00EA0AFD" w:rsidTr="002E6200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5" w:rsidRPr="001A7AC6" w:rsidRDefault="00527A4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5" w:rsidRPr="000916B7" w:rsidRDefault="00527A45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0255D">
              <w:rPr>
                <w:color w:val="000000"/>
                <w:sz w:val="24"/>
                <w:szCs w:val="24"/>
              </w:rPr>
              <w:t>Тип запуска - ручной</w:t>
            </w:r>
          </w:p>
        </w:tc>
      </w:tr>
      <w:tr w:rsidR="00527A45" w:rsidRPr="00EA0AFD" w:rsidTr="002E6200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5" w:rsidRPr="001A7AC6" w:rsidRDefault="00527A4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7A45" w:rsidRPr="001A7AC6" w:rsidRDefault="00527A45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Напряжение, В – 12/220</w:t>
            </w:r>
          </w:p>
        </w:tc>
      </w:tr>
      <w:tr w:rsidR="00527A45" w:rsidRPr="00EA0AFD" w:rsidTr="002E6200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45" w:rsidRPr="001A7AC6" w:rsidRDefault="00527A4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45" w:rsidRPr="001A7AC6" w:rsidRDefault="00527A45" w:rsidP="0046408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двигателя - четырех</w:t>
            </w:r>
            <w:r w:rsidRPr="00814A2F">
              <w:rPr>
                <w:color w:val="000000"/>
                <w:sz w:val="24"/>
                <w:szCs w:val="24"/>
              </w:rPr>
              <w:t>тактный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814A2F">
              <w:rPr>
                <w:color w:val="000000"/>
                <w:sz w:val="24"/>
                <w:szCs w:val="24"/>
              </w:rPr>
              <w:t>одноцилиндровый</w:t>
            </w:r>
          </w:p>
        </w:tc>
      </w:tr>
      <w:tr w:rsidR="00527A45" w:rsidRPr="00EA0AFD" w:rsidTr="002E6200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45" w:rsidRPr="001A7AC6" w:rsidRDefault="00527A4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45" w:rsidRPr="001A7AC6" w:rsidRDefault="00527A45" w:rsidP="0069302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0255D">
              <w:rPr>
                <w:color w:val="000000"/>
                <w:sz w:val="24"/>
                <w:szCs w:val="24"/>
              </w:rPr>
              <w:t>Тип охлаждения - воздушное</w:t>
            </w:r>
          </w:p>
        </w:tc>
      </w:tr>
      <w:tr w:rsidR="00527A45" w:rsidRPr="00EA0AFD" w:rsidTr="002E6200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45" w:rsidRPr="001A7AC6" w:rsidRDefault="00527A4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45" w:rsidRPr="001A7AC6" w:rsidRDefault="00527A45" w:rsidP="00464087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0255D">
              <w:rPr>
                <w:color w:val="000000"/>
                <w:sz w:val="24"/>
                <w:szCs w:val="24"/>
              </w:rPr>
              <w:t>Объем бака</w:t>
            </w:r>
            <w:r>
              <w:rPr>
                <w:color w:val="000000"/>
                <w:sz w:val="24"/>
                <w:szCs w:val="24"/>
              </w:rPr>
              <w:t xml:space="preserve">, л </w:t>
            </w:r>
            <w:r w:rsidRPr="00D0255D">
              <w:rPr>
                <w:color w:val="000000"/>
                <w:sz w:val="24"/>
                <w:szCs w:val="24"/>
              </w:rPr>
              <w:t>– 22</w:t>
            </w:r>
          </w:p>
        </w:tc>
      </w:tr>
      <w:tr w:rsidR="00527A45" w:rsidRPr="00EA0AFD" w:rsidTr="002E6200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45" w:rsidRPr="001A7AC6" w:rsidRDefault="00527A4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45" w:rsidRPr="001A7AC6" w:rsidRDefault="00527A45" w:rsidP="00FA13D7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</w:t>
            </w:r>
            <w:r w:rsidRPr="00D0255D">
              <w:rPr>
                <w:color w:val="000000"/>
                <w:sz w:val="24"/>
                <w:szCs w:val="24"/>
              </w:rPr>
              <w:t>мощность</w:t>
            </w:r>
            <w:r>
              <w:rPr>
                <w:color w:val="000000"/>
                <w:sz w:val="24"/>
                <w:szCs w:val="24"/>
              </w:rPr>
              <w:t>, кВт</w:t>
            </w:r>
            <w:r w:rsidRPr="00D0255D">
              <w:rPr>
                <w:color w:val="000000"/>
                <w:sz w:val="24"/>
                <w:szCs w:val="24"/>
              </w:rPr>
              <w:t xml:space="preserve"> – 4</w:t>
            </w:r>
          </w:p>
        </w:tc>
      </w:tr>
      <w:tr w:rsidR="00527A45" w:rsidRPr="00EA0AFD" w:rsidTr="002E6200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45" w:rsidRPr="001A7AC6" w:rsidRDefault="00527A4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45" w:rsidRPr="001A7AC6" w:rsidRDefault="00527A45" w:rsidP="0069302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0255D">
              <w:rPr>
                <w:color w:val="000000"/>
                <w:sz w:val="24"/>
                <w:szCs w:val="24"/>
              </w:rPr>
              <w:t>Уровень шума</w:t>
            </w:r>
            <w:r>
              <w:rPr>
                <w:color w:val="000000"/>
                <w:sz w:val="24"/>
                <w:szCs w:val="24"/>
              </w:rPr>
              <w:t>, дБ</w:t>
            </w:r>
            <w:r w:rsidRPr="00D0255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D0255D">
              <w:rPr>
                <w:color w:val="000000"/>
                <w:sz w:val="24"/>
                <w:szCs w:val="24"/>
              </w:rPr>
              <w:t xml:space="preserve"> 70</w:t>
            </w:r>
          </w:p>
        </w:tc>
      </w:tr>
      <w:tr w:rsidR="00527A45" w:rsidRPr="00EA0AFD" w:rsidTr="002E6200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45" w:rsidRPr="001A7AC6" w:rsidRDefault="00527A4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45" w:rsidRPr="001A7AC6" w:rsidRDefault="00527A45" w:rsidP="0069302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0255D">
              <w:rPr>
                <w:color w:val="000000"/>
                <w:sz w:val="24"/>
                <w:szCs w:val="24"/>
              </w:rPr>
              <w:t>Защита от перегрузок - есть</w:t>
            </w:r>
          </w:p>
        </w:tc>
      </w:tr>
      <w:tr w:rsidR="00527A45" w:rsidRPr="00EA0AFD" w:rsidTr="002E6200">
        <w:trPr>
          <w:trHeight w:val="342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45" w:rsidRPr="001A7AC6" w:rsidRDefault="00527A4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45" w:rsidRPr="001A7AC6" w:rsidRDefault="00527A45" w:rsidP="0069302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D0255D">
              <w:rPr>
                <w:color w:val="000000"/>
                <w:sz w:val="24"/>
                <w:szCs w:val="24"/>
              </w:rPr>
              <w:t>Вольтметр - есть</w:t>
            </w:r>
          </w:p>
        </w:tc>
      </w:tr>
      <w:tr w:rsidR="00527A45" w:rsidRPr="00EA0AFD" w:rsidTr="002E6200">
        <w:trPr>
          <w:trHeight w:val="420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45" w:rsidRPr="001A7AC6" w:rsidRDefault="00527A4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7A45" w:rsidRPr="003C6990" w:rsidRDefault="00527A45" w:rsidP="0069302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Удельный расход, г/кВт*ч – 374</w:t>
            </w:r>
          </w:p>
        </w:tc>
      </w:tr>
      <w:tr w:rsidR="00527A45" w:rsidRPr="00EA0AFD" w:rsidTr="002E6200">
        <w:trPr>
          <w:trHeight w:val="420"/>
        </w:trPr>
        <w:tc>
          <w:tcPr>
            <w:tcW w:w="22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45" w:rsidRPr="001A7AC6" w:rsidRDefault="00527A4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7A45" w:rsidRPr="003C6990" w:rsidRDefault="00527A45" w:rsidP="0069302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Габариты, мм – 700х535х570</w:t>
            </w:r>
          </w:p>
        </w:tc>
      </w:tr>
      <w:tr w:rsidR="00527A45" w:rsidRPr="00EA0AFD" w:rsidTr="002E6200">
        <w:trPr>
          <w:trHeight w:val="420"/>
        </w:trPr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7A45" w:rsidRPr="001A7AC6" w:rsidRDefault="00527A45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27A45" w:rsidRDefault="00527A45" w:rsidP="00464087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Масса, кг, не более – 72</w:t>
            </w:r>
          </w:p>
        </w:tc>
      </w:tr>
      <w:tr w:rsidR="0015414A" w:rsidRPr="001313C2" w:rsidTr="00CF52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3"/>
        </w:trPr>
        <w:tc>
          <w:tcPr>
            <w:tcW w:w="6961" w:type="dxa"/>
            <w:gridSpan w:val="2"/>
            <w:shd w:val="clear" w:color="000000" w:fill="FFFFFF"/>
          </w:tcPr>
          <w:p w:rsidR="0015414A" w:rsidRPr="001313C2" w:rsidRDefault="0015414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44" w:type="dxa"/>
            <w:shd w:val="clear" w:color="000000" w:fill="FFFFFF"/>
          </w:tcPr>
          <w:p w:rsidR="0015414A" w:rsidRPr="001313C2" w:rsidRDefault="0015414A" w:rsidP="00D378AA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15414A" w:rsidRPr="001313C2" w:rsidTr="00AC7A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2"/>
            <w:shd w:val="clear" w:color="000000" w:fill="FFFFFF"/>
          </w:tcPr>
          <w:p w:rsidR="0015414A" w:rsidRPr="001313C2" w:rsidRDefault="0015414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:rsidR="0015414A" w:rsidRPr="001313C2" w:rsidRDefault="0015414A" w:rsidP="00CF5268">
            <w:pPr>
              <w:ind w:firstLine="34"/>
              <w:jc w:val="center"/>
              <w:rPr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F5268" w:rsidRDefault="00CF526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42FD4" w:rsidRPr="004D4E32" w:rsidRDefault="00842FD4" w:rsidP="00842F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2.1. К</w:t>
      </w:r>
      <w:r w:rsidRPr="00751FAA">
        <w:rPr>
          <w:sz w:val="24"/>
          <w:szCs w:val="24"/>
        </w:rPr>
        <w:t xml:space="preserve"> поставке допуска</w:t>
      </w:r>
      <w:r>
        <w:rPr>
          <w:sz w:val="24"/>
          <w:szCs w:val="24"/>
        </w:rPr>
        <w:t>е</w:t>
      </w:r>
      <w:r w:rsidRPr="00751FAA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751FAA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751FAA">
        <w:rPr>
          <w:sz w:val="24"/>
          <w:szCs w:val="24"/>
        </w:rPr>
        <w:t xml:space="preserve"> следующим требованиям</w:t>
      </w:r>
      <w:r>
        <w:rPr>
          <w:sz w:val="24"/>
          <w:szCs w:val="24"/>
        </w:rPr>
        <w:t>: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5A010B" w:rsidRPr="006A6620" w:rsidRDefault="005A010B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9E2E20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продукции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842FD4" w:rsidRPr="00751FAA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42FD4" w:rsidRPr="006A6620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пройти обязательную аттестацию в аккредитованном Центре ПАО «Россети</w:t>
      </w:r>
      <w:r w:rsidR="00D357B9">
        <w:rPr>
          <w:sz w:val="24"/>
          <w:szCs w:val="24"/>
        </w:rPr>
        <w:t>».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продукции для нужд 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в техническом предложении.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2.3. Продукция</w:t>
      </w:r>
      <w:r w:rsidRPr="00751FAA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751FAA">
        <w:rPr>
          <w:sz w:val="24"/>
          <w:szCs w:val="24"/>
        </w:rPr>
        <w:t xml:space="preserve"> соответствовать требованиям стандартов МЭК и ГОСТ: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842FD4" w:rsidRPr="008A5967" w:rsidRDefault="00842FD4" w:rsidP="00842FD4">
      <w:pPr>
        <w:pStyle w:val="1"/>
        <w:numPr>
          <w:ilvl w:val="0"/>
          <w:numId w:val="0"/>
        </w:numPr>
        <w:ind w:firstLine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8A5967">
        <w:rPr>
          <w:sz w:val="24"/>
          <w:szCs w:val="24"/>
        </w:rPr>
        <w:t>ГОСТ Р 53988-2010</w:t>
      </w:r>
      <w:r>
        <w:rPr>
          <w:sz w:val="24"/>
          <w:szCs w:val="24"/>
        </w:rPr>
        <w:t xml:space="preserve"> «</w:t>
      </w:r>
      <w:r w:rsidRPr="008A5967">
        <w:rPr>
          <w:sz w:val="24"/>
          <w:szCs w:val="24"/>
        </w:rPr>
        <w:t>Электроагрегаты генераторные переменного тока с приводом от двигателя внутреннего сгорания</w:t>
      </w:r>
      <w:r>
        <w:rPr>
          <w:sz w:val="24"/>
          <w:szCs w:val="24"/>
        </w:rPr>
        <w:t>».</w:t>
      </w:r>
    </w:p>
    <w:p w:rsidR="00842FD4" w:rsidRPr="005F0BD2" w:rsidRDefault="00842FD4" w:rsidP="00842FD4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F0BD2">
        <w:rPr>
          <w:sz w:val="24"/>
          <w:szCs w:val="24"/>
        </w:rPr>
        <w:t>2.4. Упаковка, транспортирование, условия и сроки хранения.</w:t>
      </w:r>
    </w:p>
    <w:p w:rsidR="00842FD4" w:rsidRDefault="00842FD4" w:rsidP="00842FD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генераторов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842FD4" w:rsidRDefault="00842FD4" w:rsidP="00842FD4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2.5.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2.6. </w:t>
      </w:r>
      <w:r w:rsidRPr="005F0BD2">
        <w:rPr>
          <w:sz w:val="24"/>
          <w:szCs w:val="24"/>
        </w:rPr>
        <w:t xml:space="preserve">Срок изготовления </w:t>
      </w:r>
      <w:r>
        <w:rPr>
          <w:sz w:val="24"/>
          <w:szCs w:val="24"/>
        </w:rPr>
        <w:t>генераторов</w:t>
      </w:r>
      <w:r w:rsidRPr="005F0BD2">
        <w:rPr>
          <w:sz w:val="24"/>
          <w:szCs w:val="24"/>
        </w:rPr>
        <w:t xml:space="preserve">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842FD4" w:rsidRPr="007D2A13" w:rsidRDefault="00842FD4" w:rsidP="00842FD4">
      <w:pPr>
        <w:tabs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2.7.</w:t>
      </w:r>
      <w:r w:rsidRPr="007D2A13">
        <w:rPr>
          <w:sz w:val="24"/>
          <w:szCs w:val="24"/>
        </w:rPr>
        <w:t xml:space="preserve"> В комплект поставки продукции должно входить:</w:t>
      </w:r>
    </w:p>
    <w:p w:rsidR="00842FD4" w:rsidRDefault="00842FD4" w:rsidP="00842FD4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B47026">
        <w:rPr>
          <w:sz w:val="24"/>
          <w:szCs w:val="24"/>
        </w:rPr>
        <w:t>генератор бензинов</w:t>
      </w:r>
      <w:r>
        <w:rPr>
          <w:sz w:val="24"/>
          <w:szCs w:val="24"/>
        </w:rPr>
        <w:t>ый</w:t>
      </w:r>
      <w:r w:rsidRPr="00FF1557">
        <w:rPr>
          <w:sz w:val="24"/>
          <w:szCs w:val="24"/>
        </w:rPr>
        <w:t>;</w:t>
      </w:r>
    </w:p>
    <w:p w:rsidR="00842FD4" w:rsidRPr="007D2A13" w:rsidRDefault="00842FD4" w:rsidP="00842FD4">
      <w:pPr>
        <w:tabs>
          <w:tab w:val="left" w:pos="993"/>
          <w:tab w:val="left" w:pos="1134"/>
          <w:tab w:val="left" w:pos="156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7D2A13">
        <w:rPr>
          <w:sz w:val="24"/>
          <w:szCs w:val="24"/>
        </w:rPr>
        <w:t>поставщик должен предоставить комплект запасных частей, расходных материалов и</w:t>
      </w:r>
    </w:p>
    <w:p w:rsidR="00842FD4" w:rsidRDefault="00842FD4" w:rsidP="00842FD4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21CCE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42FD4" w:rsidRPr="004D4E32" w:rsidRDefault="00842FD4" w:rsidP="00842F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генераторы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</w:t>
      </w:r>
      <w:r w:rsidRPr="00612811">
        <w:rPr>
          <w:sz w:val="24"/>
          <w:szCs w:val="24"/>
        </w:rPr>
        <w:lastRenderedPageBreak/>
        <w:t xml:space="preserve">в период гарантийного срока. В случае выхода </w:t>
      </w:r>
      <w:r>
        <w:rPr>
          <w:sz w:val="24"/>
          <w:szCs w:val="24"/>
        </w:rPr>
        <w:t xml:space="preserve">генератора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42FD4" w:rsidRPr="004D4E32" w:rsidRDefault="00842FD4" w:rsidP="00842F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42FD4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Бензиновые генераторы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rPr>
          <w:sz w:val="24"/>
          <w:szCs w:val="24"/>
        </w:rPr>
        <w:t xml:space="preserve">по обслуживанию) должен быть не менее </w:t>
      </w:r>
      <w:r>
        <w:rPr>
          <w:sz w:val="24"/>
          <w:szCs w:val="24"/>
        </w:rPr>
        <w:t>1</w:t>
      </w:r>
      <w:r w:rsidRPr="00910A7C">
        <w:rPr>
          <w:sz w:val="24"/>
          <w:szCs w:val="24"/>
        </w:rPr>
        <w:t>0 лет.</w:t>
      </w:r>
    </w:p>
    <w:p w:rsidR="00842FD4" w:rsidRPr="00612811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42FD4" w:rsidRPr="004D4E32" w:rsidRDefault="00842FD4" w:rsidP="00842F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42FD4" w:rsidRPr="00530F83" w:rsidRDefault="00842FD4" w:rsidP="00842F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генераторы</w:t>
      </w:r>
      <w:r w:rsidRPr="00530F83">
        <w:rPr>
          <w:szCs w:val="24"/>
        </w:rPr>
        <w:t xml:space="preserve"> должны входить документы: </w:t>
      </w:r>
    </w:p>
    <w:p w:rsidR="00842FD4" w:rsidRPr="00A74D8D" w:rsidRDefault="00842FD4" w:rsidP="00842FD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842FD4" w:rsidRPr="00A74D8D" w:rsidRDefault="00842FD4" w:rsidP="00842FD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842FD4" w:rsidRPr="00792E9B" w:rsidRDefault="00842FD4" w:rsidP="00842FD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>
        <w:rPr>
          <w:sz w:val="24"/>
          <w:szCs w:val="24"/>
        </w:rPr>
        <w:t>генераторов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842FD4" w:rsidRPr="00792E9B" w:rsidRDefault="00842FD4" w:rsidP="00842FD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генераторов</w:t>
      </w:r>
      <w:r w:rsidRPr="00530F83">
        <w:rPr>
          <w:sz w:val="24"/>
          <w:szCs w:val="24"/>
        </w:rPr>
        <w:t xml:space="preserve"> по ГОСТ 18620</w:t>
      </w:r>
      <w:r>
        <w:rPr>
          <w:sz w:val="24"/>
          <w:szCs w:val="24"/>
        </w:rPr>
        <w:t>-86 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6B1321">
        <w:rPr>
          <w:sz w:val="24"/>
          <w:szCs w:val="24"/>
        </w:rPr>
        <w:t xml:space="preserve">должна быть нанесена на видном месте и содержать следующие данные: </w:t>
      </w:r>
    </w:p>
    <w:p w:rsidR="00842FD4" w:rsidRPr="00530F83" w:rsidRDefault="00842FD4" w:rsidP="00842FD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>обозначение типа;</w:t>
      </w:r>
    </w:p>
    <w:p w:rsidR="00842FD4" w:rsidRPr="00530F83" w:rsidRDefault="00842FD4" w:rsidP="00842FD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>товарный знак предприятия-изготовителя;</w:t>
      </w:r>
    </w:p>
    <w:p w:rsidR="00842FD4" w:rsidRPr="00530F83" w:rsidRDefault="00842FD4" w:rsidP="00842FD4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530F83">
        <w:rPr>
          <w:sz w:val="24"/>
          <w:szCs w:val="24"/>
        </w:rPr>
        <w:t xml:space="preserve">год изготовления (две последние цифры). </w:t>
      </w:r>
    </w:p>
    <w:p w:rsidR="00842FD4" w:rsidRPr="00530F83" w:rsidRDefault="00842FD4" w:rsidP="00842FD4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530F83">
        <w:rPr>
          <w:sz w:val="24"/>
          <w:szCs w:val="24"/>
        </w:rPr>
        <w:t xml:space="preserve">Место и способ нанесения маркировки </w:t>
      </w:r>
      <w:r>
        <w:rPr>
          <w:sz w:val="24"/>
          <w:szCs w:val="24"/>
        </w:rPr>
        <w:t>генератора</w:t>
      </w:r>
      <w:r w:rsidRPr="00530F83">
        <w:rPr>
          <w:sz w:val="24"/>
          <w:szCs w:val="24"/>
        </w:rPr>
        <w:t xml:space="preserve"> должн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быть указан</w:t>
      </w:r>
      <w:r>
        <w:rPr>
          <w:sz w:val="24"/>
          <w:szCs w:val="24"/>
        </w:rPr>
        <w:t>а</w:t>
      </w:r>
      <w:r w:rsidRPr="00530F83">
        <w:rPr>
          <w:sz w:val="24"/>
          <w:szCs w:val="24"/>
        </w:rPr>
        <w:t xml:space="preserve"> в конструкторской документации.</w:t>
      </w:r>
    </w:p>
    <w:p w:rsidR="00842FD4" w:rsidRDefault="00842FD4" w:rsidP="00842FD4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>поставляемой продукции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</w:t>
      </w:r>
      <w:r>
        <w:rPr>
          <w:sz w:val="24"/>
          <w:szCs w:val="24"/>
        </w:rPr>
        <w:t xml:space="preserve"> Р 2.601-2019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>
        <w:rPr>
          <w:sz w:val="24"/>
          <w:szCs w:val="24"/>
        </w:rPr>
        <w:t>й продукции</w:t>
      </w:r>
      <w:r w:rsidRPr="00F64478">
        <w:rPr>
          <w:sz w:val="24"/>
          <w:szCs w:val="24"/>
        </w:rPr>
        <w:t xml:space="preserve">. </w:t>
      </w:r>
    </w:p>
    <w:p w:rsidR="00842FD4" w:rsidRDefault="00842FD4" w:rsidP="00842FD4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842FD4" w:rsidRPr="00BB6EA4" w:rsidRDefault="00842FD4" w:rsidP="00842F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842FD4" w:rsidRDefault="00842FD4" w:rsidP="00842FD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генераторов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842FD4" w:rsidRDefault="00842FD4" w:rsidP="00842FD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652D7" w:rsidRDefault="001652D7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A13D7" w:rsidRDefault="00FA13D7" w:rsidP="007707C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652D7" w:rsidRDefault="001652D7" w:rsidP="007707C5">
      <w:pPr>
        <w:ind w:firstLine="0"/>
        <w:rPr>
          <w:sz w:val="26"/>
          <w:szCs w:val="26"/>
        </w:rPr>
      </w:pPr>
      <w:bookmarkStart w:id="1" w:name="_GoBack"/>
      <w:bookmarkEnd w:id="1"/>
    </w:p>
    <w:sectPr w:rsidR="001652D7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FA4" w:rsidRDefault="00651FA4">
      <w:r>
        <w:separator/>
      </w:r>
    </w:p>
  </w:endnote>
  <w:endnote w:type="continuationSeparator" w:id="0">
    <w:p w:rsidR="00651FA4" w:rsidRDefault="00651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FA4" w:rsidRDefault="00651FA4">
      <w:r>
        <w:separator/>
      </w:r>
    </w:p>
  </w:footnote>
  <w:footnote w:type="continuationSeparator" w:id="0">
    <w:p w:rsidR="00651FA4" w:rsidRDefault="00651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6D52C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1094"/>
    <w:rsid w:val="000916B7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301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383E"/>
    <w:rsid w:val="00153F44"/>
    <w:rsid w:val="0015414A"/>
    <w:rsid w:val="00154809"/>
    <w:rsid w:val="00155F16"/>
    <w:rsid w:val="001567CA"/>
    <w:rsid w:val="00156931"/>
    <w:rsid w:val="0016192E"/>
    <w:rsid w:val="00162A2B"/>
    <w:rsid w:val="00163418"/>
    <w:rsid w:val="001652D7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D641E"/>
    <w:rsid w:val="001E319B"/>
    <w:rsid w:val="001E634A"/>
    <w:rsid w:val="001F090B"/>
    <w:rsid w:val="001F19B0"/>
    <w:rsid w:val="001F5706"/>
    <w:rsid w:val="001F6CEB"/>
    <w:rsid w:val="002037CA"/>
    <w:rsid w:val="002059B7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51D7"/>
    <w:rsid w:val="002563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C76CC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58A"/>
    <w:rsid w:val="00322D2F"/>
    <w:rsid w:val="0032363C"/>
    <w:rsid w:val="0032513B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C6990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4F24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6F48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4087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606E"/>
    <w:rsid w:val="005263EE"/>
    <w:rsid w:val="00527A45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3B1E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10B"/>
    <w:rsid w:val="005A29B8"/>
    <w:rsid w:val="005A38CB"/>
    <w:rsid w:val="005B04A3"/>
    <w:rsid w:val="005B1FEA"/>
    <w:rsid w:val="005B2069"/>
    <w:rsid w:val="005B2A00"/>
    <w:rsid w:val="005B3271"/>
    <w:rsid w:val="005B52F6"/>
    <w:rsid w:val="005B55A0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103"/>
    <w:rsid w:val="005D0FEF"/>
    <w:rsid w:val="005D1C00"/>
    <w:rsid w:val="005D3329"/>
    <w:rsid w:val="005D4B2E"/>
    <w:rsid w:val="005D5206"/>
    <w:rsid w:val="005D60BD"/>
    <w:rsid w:val="005E02C1"/>
    <w:rsid w:val="005E292D"/>
    <w:rsid w:val="005E6B1B"/>
    <w:rsid w:val="005E7B21"/>
    <w:rsid w:val="005E7D1F"/>
    <w:rsid w:val="005F0A59"/>
    <w:rsid w:val="005F27B6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16029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952"/>
    <w:rsid w:val="00635291"/>
    <w:rsid w:val="006364F4"/>
    <w:rsid w:val="006405AF"/>
    <w:rsid w:val="00643D80"/>
    <w:rsid w:val="00644676"/>
    <w:rsid w:val="006459FD"/>
    <w:rsid w:val="00645ABA"/>
    <w:rsid w:val="00647228"/>
    <w:rsid w:val="00650FF3"/>
    <w:rsid w:val="006512FD"/>
    <w:rsid w:val="00651664"/>
    <w:rsid w:val="00651FA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660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D52C4"/>
    <w:rsid w:val="006E018C"/>
    <w:rsid w:val="006E1458"/>
    <w:rsid w:val="006E14EB"/>
    <w:rsid w:val="006E466C"/>
    <w:rsid w:val="006E4C27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86C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24EE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7C5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EDD"/>
    <w:rsid w:val="007B2A06"/>
    <w:rsid w:val="007B4AA2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2FD4"/>
    <w:rsid w:val="008433F9"/>
    <w:rsid w:val="00843B4D"/>
    <w:rsid w:val="00846F5C"/>
    <w:rsid w:val="00847926"/>
    <w:rsid w:val="00850154"/>
    <w:rsid w:val="008546A6"/>
    <w:rsid w:val="008563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76701"/>
    <w:rsid w:val="008832E3"/>
    <w:rsid w:val="00884BC3"/>
    <w:rsid w:val="00887C0C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6FA2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DEF"/>
    <w:rsid w:val="009D3ED3"/>
    <w:rsid w:val="009D50D5"/>
    <w:rsid w:val="009D5301"/>
    <w:rsid w:val="009D5B2B"/>
    <w:rsid w:val="009E2056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A05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3392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3ED3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40EA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4D1F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5268"/>
    <w:rsid w:val="00CF6699"/>
    <w:rsid w:val="00CF680D"/>
    <w:rsid w:val="00D00975"/>
    <w:rsid w:val="00D01410"/>
    <w:rsid w:val="00D02549"/>
    <w:rsid w:val="00D0255D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57B9"/>
    <w:rsid w:val="00D362F5"/>
    <w:rsid w:val="00D366DE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6B25"/>
    <w:rsid w:val="00D475AF"/>
    <w:rsid w:val="00D532E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4F0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1ADC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2B09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0AFD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25B0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56EEF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5F5C"/>
    <w:rsid w:val="00F86F49"/>
    <w:rsid w:val="00F87C16"/>
    <w:rsid w:val="00F90AC6"/>
    <w:rsid w:val="00F91952"/>
    <w:rsid w:val="00F93B1C"/>
    <w:rsid w:val="00F95B3C"/>
    <w:rsid w:val="00F96C22"/>
    <w:rsid w:val="00F97B5B"/>
    <w:rsid w:val="00FA13D7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7D74FF-C3AF-4EB4-A3B2-A485B941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7707C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BA9A4-C64D-4916-A916-545DDBCF27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2B268C6A-FA97-45BF-86C2-9A7C96B5E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DFDDCC-8E66-4235-AD36-D1A4061989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8CD97E-C397-4C7D-8B82-7CB670FA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1005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Григорьева Елена Владимировна</cp:lastModifiedBy>
  <cp:revision>34</cp:revision>
  <cp:lastPrinted>2010-09-30T13:29:00Z</cp:lastPrinted>
  <dcterms:created xsi:type="dcterms:W3CDTF">2014-07-16T06:01:00Z</dcterms:created>
  <dcterms:modified xsi:type="dcterms:W3CDTF">2020-11-18T15:45:00Z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