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02C" w:rsidRPr="001C57CC" w:rsidRDefault="0055302C" w:rsidP="001C57CC">
      <w:pPr>
        <w:pStyle w:val="Default"/>
        <w:ind w:left="-567"/>
        <w:contextualSpacing/>
        <w:jc w:val="center"/>
      </w:pPr>
      <w:bookmarkStart w:id="0" w:name="_GoBack"/>
      <w:bookmarkEnd w:id="0"/>
      <w:r w:rsidRPr="001C57CC">
        <w:rPr>
          <w:b/>
          <w:bCs/>
        </w:rPr>
        <w:t>ИЗВЕЩЕНИЕ</w:t>
      </w:r>
    </w:p>
    <w:p w:rsidR="0074219F" w:rsidRPr="0074219F" w:rsidRDefault="0074219F" w:rsidP="0074219F">
      <w:pPr>
        <w:jc w:val="center"/>
        <w:rPr>
          <w:b/>
          <w:sz w:val="24"/>
          <w:szCs w:val="24"/>
        </w:rPr>
      </w:pPr>
      <w:r w:rsidRPr="0074219F">
        <w:rPr>
          <w:b/>
          <w:sz w:val="24"/>
          <w:szCs w:val="24"/>
        </w:rPr>
        <w:t>ПАО «Россети Центр» (филиал ПАО «Россети Центр» - «</w:t>
      </w:r>
      <w:r>
        <w:rPr>
          <w:b/>
          <w:sz w:val="24"/>
          <w:szCs w:val="24"/>
        </w:rPr>
        <w:t>Брянск</w:t>
      </w:r>
      <w:r w:rsidRPr="0074219F">
        <w:rPr>
          <w:b/>
          <w:sz w:val="24"/>
          <w:szCs w:val="24"/>
        </w:rPr>
        <w:t>энерго») извещает</w:t>
      </w:r>
    </w:p>
    <w:p w:rsidR="0074219F" w:rsidRPr="0074219F" w:rsidRDefault="0074219F" w:rsidP="0074219F">
      <w:pPr>
        <w:jc w:val="center"/>
        <w:rPr>
          <w:b/>
          <w:sz w:val="24"/>
          <w:szCs w:val="24"/>
        </w:rPr>
      </w:pPr>
      <w:r w:rsidRPr="0074219F">
        <w:rPr>
          <w:b/>
          <w:sz w:val="24"/>
          <w:szCs w:val="24"/>
        </w:rPr>
        <w:t xml:space="preserve"> о проведении продажи имущества, принадлежащего ПАО «Россети Центр», посредством публичного предложения </w:t>
      </w:r>
    </w:p>
    <w:p w:rsidR="005E70AB" w:rsidRDefault="005E70AB" w:rsidP="001C57CC">
      <w:pPr>
        <w:autoSpaceDE w:val="0"/>
        <w:autoSpaceDN w:val="0"/>
        <w:adjustRightInd w:val="0"/>
        <w:ind w:left="-567"/>
        <w:contextualSpacing/>
        <w:jc w:val="center"/>
        <w:rPr>
          <w:b/>
          <w:bCs/>
          <w:color w:val="000000"/>
          <w:sz w:val="24"/>
          <w:szCs w:val="24"/>
        </w:rPr>
      </w:pPr>
    </w:p>
    <w:p w:rsidR="005E70AB" w:rsidRPr="00F12D80" w:rsidRDefault="005E70AB" w:rsidP="00EA513A">
      <w:pPr>
        <w:ind w:firstLine="709"/>
        <w:jc w:val="both"/>
        <w:rPr>
          <w:b/>
          <w:sz w:val="24"/>
          <w:szCs w:val="24"/>
        </w:rPr>
      </w:pPr>
      <w:r w:rsidRPr="00F12D80">
        <w:rPr>
          <w:b/>
          <w:sz w:val="24"/>
          <w:szCs w:val="24"/>
        </w:rPr>
        <w:t>Продавец: ПАО «</w:t>
      </w:r>
      <w:r w:rsidR="00356D41">
        <w:rPr>
          <w:b/>
          <w:sz w:val="24"/>
          <w:szCs w:val="24"/>
        </w:rPr>
        <w:t>Россети</w:t>
      </w:r>
      <w:r w:rsidRPr="00F12D80">
        <w:rPr>
          <w:b/>
          <w:sz w:val="24"/>
          <w:szCs w:val="24"/>
        </w:rPr>
        <w:t xml:space="preserve"> Центр» </w:t>
      </w:r>
      <w:r>
        <w:rPr>
          <w:b/>
          <w:sz w:val="24"/>
          <w:szCs w:val="24"/>
        </w:rPr>
        <w:t>(филиал ПАО «</w:t>
      </w:r>
      <w:r w:rsidR="00356D41">
        <w:rPr>
          <w:b/>
          <w:sz w:val="24"/>
          <w:szCs w:val="24"/>
        </w:rPr>
        <w:t>Россети Центр</w:t>
      </w:r>
      <w:r>
        <w:rPr>
          <w:b/>
          <w:sz w:val="24"/>
          <w:szCs w:val="24"/>
        </w:rPr>
        <w:t>» – «Брянск</w:t>
      </w:r>
      <w:r w:rsidRPr="00F12D80">
        <w:rPr>
          <w:b/>
          <w:sz w:val="24"/>
          <w:szCs w:val="24"/>
        </w:rPr>
        <w:t>энерго»).</w:t>
      </w:r>
    </w:p>
    <w:p w:rsidR="002A7101" w:rsidRPr="001C57CC" w:rsidRDefault="002A7101" w:rsidP="00EA513A">
      <w:pPr>
        <w:ind w:firstLine="709"/>
        <w:contextualSpacing/>
        <w:jc w:val="both"/>
        <w:rPr>
          <w:rFonts w:eastAsia="Calibri"/>
          <w:sz w:val="24"/>
          <w:szCs w:val="24"/>
          <w:lang w:eastAsia="en-US"/>
        </w:rPr>
      </w:pPr>
      <w:r w:rsidRPr="001C57CC">
        <w:rPr>
          <w:rFonts w:eastAsia="Calibri"/>
          <w:sz w:val="24"/>
          <w:szCs w:val="24"/>
          <w:lang w:eastAsia="en-US"/>
        </w:rPr>
        <w:t xml:space="preserve">Юридический адрес: </w:t>
      </w:r>
      <w:r w:rsidR="00B84764" w:rsidRPr="00B84764">
        <w:rPr>
          <w:rFonts w:eastAsia="Calibri"/>
          <w:sz w:val="24"/>
          <w:szCs w:val="24"/>
          <w:lang w:eastAsia="en-US"/>
        </w:rPr>
        <w:t>119017, г. Москва, ул. М.</w:t>
      </w:r>
      <w:r w:rsidR="00B84764">
        <w:rPr>
          <w:rFonts w:eastAsia="Calibri"/>
          <w:sz w:val="24"/>
          <w:szCs w:val="24"/>
          <w:lang w:eastAsia="en-US"/>
        </w:rPr>
        <w:t> </w:t>
      </w:r>
      <w:r w:rsidR="00B84764" w:rsidRPr="00B84764">
        <w:rPr>
          <w:rFonts w:eastAsia="Calibri"/>
          <w:sz w:val="24"/>
          <w:szCs w:val="24"/>
          <w:lang w:eastAsia="en-US"/>
        </w:rPr>
        <w:t>Ордынка, д.15</w:t>
      </w:r>
      <w:r w:rsidR="00B84764">
        <w:rPr>
          <w:rFonts w:eastAsia="Calibri"/>
          <w:sz w:val="24"/>
          <w:szCs w:val="24"/>
          <w:lang w:eastAsia="en-US"/>
        </w:rPr>
        <w:t>.</w:t>
      </w:r>
    </w:p>
    <w:p w:rsidR="005E70AB" w:rsidRDefault="005E70AB" w:rsidP="00EA513A">
      <w:pPr>
        <w:ind w:firstLine="709"/>
        <w:contextualSpacing/>
        <w:jc w:val="both"/>
        <w:rPr>
          <w:rFonts w:eastAsia="Calibri"/>
          <w:sz w:val="24"/>
          <w:szCs w:val="24"/>
          <w:lang w:eastAsia="en-US"/>
        </w:rPr>
      </w:pPr>
      <w:r w:rsidRPr="00F12D80">
        <w:rPr>
          <w:b/>
          <w:sz w:val="24"/>
          <w:szCs w:val="24"/>
        </w:rPr>
        <w:t xml:space="preserve">Место расположения </w:t>
      </w:r>
      <w:r>
        <w:rPr>
          <w:b/>
          <w:sz w:val="24"/>
          <w:szCs w:val="24"/>
        </w:rPr>
        <w:t>филиала ПАО «</w:t>
      </w:r>
      <w:r w:rsidR="00356D41">
        <w:rPr>
          <w:b/>
          <w:sz w:val="24"/>
          <w:szCs w:val="24"/>
        </w:rPr>
        <w:t>Россети Центр</w:t>
      </w:r>
      <w:r>
        <w:rPr>
          <w:b/>
          <w:sz w:val="24"/>
          <w:szCs w:val="24"/>
        </w:rPr>
        <w:t>» – «Брянск</w:t>
      </w:r>
      <w:r w:rsidRPr="00F12D80">
        <w:rPr>
          <w:b/>
          <w:sz w:val="24"/>
          <w:szCs w:val="24"/>
        </w:rPr>
        <w:t xml:space="preserve">энерго»: </w:t>
      </w:r>
    </w:p>
    <w:p w:rsidR="0058086F" w:rsidRPr="001C57CC" w:rsidRDefault="0058086F" w:rsidP="00EA513A">
      <w:pPr>
        <w:ind w:firstLine="709"/>
        <w:contextualSpacing/>
        <w:jc w:val="both"/>
        <w:rPr>
          <w:rFonts w:eastAsia="Calibri"/>
          <w:sz w:val="24"/>
          <w:szCs w:val="24"/>
          <w:lang w:eastAsia="en-US"/>
        </w:rPr>
      </w:pPr>
      <w:r w:rsidRPr="001C57CC">
        <w:rPr>
          <w:rFonts w:eastAsia="Calibri"/>
          <w:sz w:val="24"/>
          <w:szCs w:val="24"/>
          <w:lang w:eastAsia="en-US"/>
        </w:rPr>
        <w:t>241050, г. Брянск, ул. Советская, д. 35.</w:t>
      </w:r>
    </w:p>
    <w:p w:rsidR="0055302C" w:rsidRPr="001C57CC" w:rsidRDefault="0018159E" w:rsidP="00EA513A">
      <w:pPr>
        <w:ind w:firstLine="709"/>
        <w:contextualSpacing/>
        <w:jc w:val="both"/>
        <w:rPr>
          <w:rFonts w:eastAsia="Calibri"/>
          <w:sz w:val="24"/>
          <w:szCs w:val="24"/>
          <w:lang w:eastAsia="en-US"/>
        </w:rPr>
      </w:pPr>
      <w:r w:rsidRPr="001C57CC">
        <w:rPr>
          <w:rFonts w:eastAsia="Calibri"/>
          <w:sz w:val="24"/>
          <w:szCs w:val="24"/>
          <w:lang w:eastAsia="en-US"/>
        </w:rPr>
        <w:t>Тел</w:t>
      </w:r>
      <w:r w:rsidR="005E70AB">
        <w:rPr>
          <w:rFonts w:eastAsia="Calibri"/>
          <w:sz w:val="24"/>
          <w:szCs w:val="24"/>
          <w:lang w:eastAsia="en-US"/>
        </w:rPr>
        <w:t>.</w:t>
      </w:r>
      <w:r w:rsidRPr="001C57CC">
        <w:rPr>
          <w:rFonts w:eastAsia="Calibri"/>
          <w:sz w:val="24"/>
          <w:szCs w:val="24"/>
          <w:lang w:eastAsia="en-US"/>
        </w:rPr>
        <w:t>:</w:t>
      </w:r>
      <w:r w:rsidR="0055302C" w:rsidRPr="001C57CC">
        <w:rPr>
          <w:rFonts w:eastAsia="Calibri"/>
          <w:sz w:val="24"/>
          <w:szCs w:val="24"/>
          <w:lang w:eastAsia="en-US"/>
        </w:rPr>
        <w:t xml:space="preserve"> (4832) 67-</w:t>
      </w:r>
      <w:r w:rsidRPr="001C57CC">
        <w:rPr>
          <w:rFonts w:eastAsia="Calibri"/>
          <w:sz w:val="24"/>
          <w:szCs w:val="24"/>
          <w:lang w:eastAsia="en-US"/>
        </w:rPr>
        <w:t>20-08</w:t>
      </w:r>
      <w:r w:rsidR="0055302C" w:rsidRPr="001C57CC">
        <w:rPr>
          <w:rFonts w:eastAsia="Calibri"/>
          <w:sz w:val="24"/>
          <w:szCs w:val="24"/>
          <w:lang w:eastAsia="en-US"/>
        </w:rPr>
        <w:t xml:space="preserve">, </w:t>
      </w:r>
      <w:r w:rsidRPr="001C57CC">
        <w:rPr>
          <w:rFonts w:eastAsia="Calibri"/>
          <w:sz w:val="24"/>
          <w:szCs w:val="24"/>
          <w:lang w:eastAsia="en-US"/>
        </w:rPr>
        <w:t xml:space="preserve">(4832) 67-21-12, </w:t>
      </w:r>
      <w:r w:rsidR="0055302C" w:rsidRPr="001C57CC">
        <w:rPr>
          <w:rFonts w:eastAsia="Calibri"/>
          <w:sz w:val="24"/>
          <w:szCs w:val="24"/>
          <w:lang w:eastAsia="en-US"/>
        </w:rPr>
        <w:t>факс: (4832) 74-00-39</w:t>
      </w:r>
      <w:r w:rsidR="002A7101" w:rsidRPr="001C57CC">
        <w:rPr>
          <w:rFonts w:eastAsia="Calibri"/>
          <w:sz w:val="24"/>
          <w:szCs w:val="24"/>
          <w:lang w:eastAsia="en-US"/>
        </w:rPr>
        <w:t>.</w:t>
      </w:r>
    </w:p>
    <w:p w:rsidR="00F34C7D" w:rsidRDefault="00F34C7D" w:rsidP="00EA513A">
      <w:pPr>
        <w:ind w:firstLine="709"/>
        <w:contextualSpacing/>
        <w:jc w:val="both"/>
        <w:rPr>
          <w:rFonts w:eastAsia="Calibri"/>
          <w:b/>
          <w:sz w:val="24"/>
          <w:szCs w:val="24"/>
          <w:lang w:eastAsia="en-US"/>
        </w:rPr>
      </w:pPr>
    </w:p>
    <w:p w:rsidR="00B84764" w:rsidRPr="0093337D" w:rsidRDefault="005E70AB" w:rsidP="00EA513A">
      <w:pPr>
        <w:pStyle w:val="af"/>
        <w:spacing w:line="240" w:lineRule="auto"/>
        <w:ind w:firstLine="709"/>
        <w:rPr>
          <w:b/>
        </w:rPr>
      </w:pPr>
      <w:r w:rsidRPr="005E70AB">
        <w:rPr>
          <w:b/>
        </w:rPr>
        <w:t xml:space="preserve">Форма проведения продажи: </w:t>
      </w:r>
      <w:r w:rsidR="009316F6" w:rsidRPr="008A7985">
        <w:t>продажа посредством публичного предложения, открытая по составу участников и открытая по форме подачи предложений</w:t>
      </w:r>
      <w:r w:rsidR="00B84764">
        <w:t xml:space="preserve"> </w:t>
      </w:r>
      <w:r w:rsidR="00B84764" w:rsidRPr="0093337D">
        <w:t>о цене имущества (не в электронной форме).</w:t>
      </w:r>
    </w:p>
    <w:p w:rsidR="001C57CC" w:rsidRDefault="001C57CC" w:rsidP="00EA513A">
      <w:pPr>
        <w:ind w:firstLine="709"/>
        <w:jc w:val="both"/>
        <w:rPr>
          <w:b/>
          <w:sz w:val="24"/>
          <w:szCs w:val="24"/>
        </w:rPr>
      </w:pPr>
    </w:p>
    <w:p w:rsidR="00063204" w:rsidRDefault="005E70AB" w:rsidP="00EA513A">
      <w:pPr>
        <w:ind w:firstLine="709"/>
        <w:jc w:val="both"/>
        <w:rPr>
          <w:b/>
          <w:sz w:val="24"/>
          <w:szCs w:val="24"/>
        </w:rPr>
      </w:pPr>
      <w:r w:rsidRPr="00071A99">
        <w:rPr>
          <w:b/>
          <w:sz w:val="24"/>
          <w:szCs w:val="24"/>
        </w:rPr>
        <w:t>Даты начала и окончания</w:t>
      </w:r>
      <w:r w:rsidRPr="005E70AB" w:rsidDel="0000451C">
        <w:rPr>
          <w:b/>
          <w:sz w:val="24"/>
          <w:szCs w:val="24"/>
        </w:rPr>
        <w:t xml:space="preserve"> </w:t>
      </w:r>
      <w:r w:rsidRPr="005E70AB">
        <w:rPr>
          <w:b/>
          <w:sz w:val="24"/>
          <w:szCs w:val="24"/>
        </w:rPr>
        <w:t xml:space="preserve">приема заявок с прилагаемыми к ним документам: </w:t>
      </w:r>
    </w:p>
    <w:p w:rsidR="005E70AB" w:rsidRPr="005E70AB" w:rsidRDefault="005E70AB" w:rsidP="00EA513A">
      <w:pPr>
        <w:ind w:firstLine="709"/>
        <w:jc w:val="both"/>
        <w:rPr>
          <w:sz w:val="24"/>
          <w:szCs w:val="24"/>
        </w:rPr>
      </w:pPr>
      <w:r w:rsidRPr="005E70AB">
        <w:rPr>
          <w:sz w:val="24"/>
          <w:szCs w:val="24"/>
        </w:rPr>
        <w:t xml:space="preserve">с </w:t>
      </w:r>
      <w:r w:rsidR="001F0D3E">
        <w:rPr>
          <w:sz w:val="24"/>
          <w:szCs w:val="24"/>
        </w:rPr>
        <w:t>02</w:t>
      </w:r>
      <w:r w:rsidRPr="00071A99">
        <w:rPr>
          <w:sz w:val="24"/>
          <w:szCs w:val="24"/>
        </w:rPr>
        <w:t>.</w:t>
      </w:r>
      <w:r w:rsidR="00DB3C8F">
        <w:rPr>
          <w:sz w:val="24"/>
          <w:szCs w:val="24"/>
        </w:rPr>
        <w:t>03</w:t>
      </w:r>
      <w:r w:rsidRPr="00071A99">
        <w:rPr>
          <w:sz w:val="24"/>
          <w:szCs w:val="24"/>
        </w:rPr>
        <w:t>.</w:t>
      </w:r>
      <w:r w:rsidR="00DB3C8F" w:rsidRPr="00071A99">
        <w:rPr>
          <w:sz w:val="24"/>
          <w:szCs w:val="24"/>
        </w:rPr>
        <w:t>20</w:t>
      </w:r>
      <w:r w:rsidR="00DB3C8F">
        <w:rPr>
          <w:sz w:val="24"/>
          <w:szCs w:val="24"/>
        </w:rPr>
        <w:t>22</w:t>
      </w:r>
      <w:r w:rsidR="00DB3C8F" w:rsidRPr="00071A99">
        <w:rPr>
          <w:sz w:val="24"/>
          <w:szCs w:val="24"/>
        </w:rPr>
        <w:t xml:space="preserve"> </w:t>
      </w:r>
      <w:r w:rsidRPr="00071A99">
        <w:rPr>
          <w:sz w:val="24"/>
          <w:szCs w:val="24"/>
        </w:rPr>
        <w:t xml:space="preserve">по </w:t>
      </w:r>
      <w:r w:rsidR="00DB3C8F">
        <w:rPr>
          <w:sz w:val="24"/>
          <w:szCs w:val="24"/>
        </w:rPr>
        <w:t>20</w:t>
      </w:r>
      <w:r w:rsidRPr="005E70AB">
        <w:rPr>
          <w:sz w:val="24"/>
          <w:szCs w:val="24"/>
        </w:rPr>
        <w:t>.</w:t>
      </w:r>
      <w:r w:rsidR="00DB3C8F">
        <w:rPr>
          <w:sz w:val="24"/>
          <w:szCs w:val="24"/>
        </w:rPr>
        <w:t>04</w:t>
      </w:r>
      <w:r w:rsidRPr="00071A99">
        <w:rPr>
          <w:sz w:val="24"/>
          <w:szCs w:val="24"/>
        </w:rPr>
        <w:t>.</w:t>
      </w:r>
      <w:r w:rsidR="00DB3C8F" w:rsidRPr="00071A99">
        <w:rPr>
          <w:sz w:val="24"/>
          <w:szCs w:val="24"/>
        </w:rPr>
        <w:t>20</w:t>
      </w:r>
      <w:r w:rsidR="00DB3C8F" w:rsidRPr="00EC2F98">
        <w:rPr>
          <w:sz w:val="24"/>
          <w:szCs w:val="24"/>
        </w:rPr>
        <w:t>2</w:t>
      </w:r>
      <w:r w:rsidR="00DB3C8F">
        <w:rPr>
          <w:sz w:val="24"/>
          <w:szCs w:val="24"/>
        </w:rPr>
        <w:t>2</w:t>
      </w:r>
      <w:r w:rsidR="00DB3C8F" w:rsidRPr="00071A99">
        <w:rPr>
          <w:sz w:val="24"/>
          <w:szCs w:val="24"/>
        </w:rPr>
        <w:t xml:space="preserve"> </w:t>
      </w:r>
      <w:r w:rsidRPr="00071A99">
        <w:rPr>
          <w:sz w:val="24"/>
          <w:szCs w:val="24"/>
        </w:rPr>
        <w:t>включительно в рабочие дни с 13:00 до 16:00</w:t>
      </w:r>
      <w:r>
        <w:rPr>
          <w:sz w:val="24"/>
          <w:szCs w:val="24"/>
        </w:rPr>
        <w:t xml:space="preserve"> по московскому времени</w:t>
      </w:r>
      <w:r w:rsidR="00C6743F" w:rsidRPr="00C6743F">
        <w:t xml:space="preserve"> </w:t>
      </w:r>
      <w:r w:rsidR="00C6743F" w:rsidRPr="00C6743F">
        <w:rPr>
          <w:sz w:val="24"/>
          <w:szCs w:val="24"/>
        </w:rPr>
        <w:t>по адресу: 241050, г. Брянск</w:t>
      </w:r>
      <w:r w:rsidR="00C6743F">
        <w:rPr>
          <w:sz w:val="24"/>
          <w:szCs w:val="24"/>
        </w:rPr>
        <w:t xml:space="preserve">, ул. Советская, д. 35, </w:t>
      </w:r>
      <w:proofErr w:type="spellStart"/>
      <w:r w:rsidR="00C6743F">
        <w:rPr>
          <w:sz w:val="24"/>
          <w:szCs w:val="24"/>
        </w:rPr>
        <w:t>каб</w:t>
      </w:r>
      <w:proofErr w:type="spellEnd"/>
      <w:r w:rsidR="00C6743F">
        <w:rPr>
          <w:sz w:val="24"/>
          <w:szCs w:val="24"/>
        </w:rPr>
        <w:t>. 60</w:t>
      </w:r>
      <w:r w:rsidRPr="00071A99">
        <w:rPr>
          <w:sz w:val="24"/>
          <w:szCs w:val="24"/>
        </w:rPr>
        <w:t>.</w:t>
      </w:r>
      <w:r w:rsidR="00C6743F" w:rsidRPr="00C6743F">
        <w:t xml:space="preserve"> </w:t>
      </w:r>
      <w:r w:rsidR="00C6743F" w:rsidRPr="00C6743F">
        <w:rPr>
          <w:sz w:val="24"/>
          <w:szCs w:val="24"/>
        </w:rPr>
        <w:t xml:space="preserve">Заявки принимаются как почтовым отправлением, с пометкой «В Комиссию по реализации непрофильных активов филиала ПАО «Россети Центр» - «Брянскэнерго» </w:t>
      </w:r>
      <w:proofErr w:type="spellStart"/>
      <w:r w:rsidR="00C6743F" w:rsidRPr="00C6743F">
        <w:rPr>
          <w:sz w:val="24"/>
          <w:szCs w:val="24"/>
        </w:rPr>
        <w:t>каб</w:t>
      </w:r>
      <w:proofErr w:type="spellEnd"/>
      <w:r w:rsidR="00C6743F" w:rsidRPr="00C6743F">
        <w:rPr>
          <w:sz w:val="24"/>
          <w:szCs w:val="24"/>
        </w:rPr>
        <w:t>. 60» по вышеуказанному адресу, так и в офисе продавца (организатора продажи).</w:t>
      </w:r>
    </w:p>
    <w:p w:rsidR="005E70AB" w:rsidRPr="005E70AB" w:rsidRDefault="005E70AB" w:rsidP="00EA513A">
      <w:pPr>
        <w:ind w:firstLine="709"/>
        <w:jc w:val="both"/>
        <w:rPr>
          <w:b/>
          <w:sz w:val="24"/>
          <w:szCs w:val="24"/>
        </w:rPr>
      </w:pPr>
      <w:r w:rsidRPr="005E70AB">
        <w:rPr>
          <w:b/>
          <w:sz w:val="24"/>
          <w:szCs w:val="24"/>
        </w:rPr>
        <w:t xml:space="preserve">Дата признания претендентов участниками </w:t>
      </w:r>
      <w:r w:rsidR="009316F6">
        <w:rPr>
          <w:b/>
          <w:sz w:val="24"/>
          <w:szCs w:val="24"/>
        </w:rPr>
        <w:t>продажи</w:t>
      </w:r>
      <w:r w:rsidRPr="005E70AB">
        <w:rPr>
          <w:sz w:val="24"/>
          <w:szCs w:val="24"/>
        </w:rPr>
        <w:t xml:space="preserve">: </w:t>
      </w:r>
      <w:r w:rsidR="00DB3C8F">
        <w:rPr>
          <w:sz w:val="24"/>
          <w:szCs w:val="24"/>
        </w:rPr>
        <w:t>21</w:t>
      </w:r>
      <w:r w:rsidRPr="005E70AB">
        <w:rPr>
          <w:sz w:val="24"/>
          <w:szCs w:val="24"/>
        </w:rPr>
        <w:t>.</w:t>
      </w:r>
      <w:r w:rsidR="00DB3C8F">
        <w:rPr>
          <w:sz w:val="24"/>
          <w:szCs w:val="24"/>
        </w:rPr>
        <w:t>04</w:t>
      </w:r>
      <w:r w:rsidRPr="005E70AB">
        <w:rPr>
          <w:sz w:val="24"/>
          <w:szCs w:val="24"/>
        </w:rPr>
        <w:t>.</w:t>
      </w:r>
      <w:r w:rsidR="00DB3C8F" w:rsidRPr="005E70AB">
        <w:rPr>
          <w:sz w:val="24"/>
          <w:szCs w:val="24"/>
        </w:rPr>
        <w:t>20</w:t>
      </w:r>
      <w:r w:rsidR="00DB3C8F">
        <w:rPr>
          <w:sz w:val="24"/>
          <w:szCs w:val="24"/>
        </w:rPr>
        <w:t>22</w:t>
      </w:r>
      <w:r w:rsidRPr="005E70AB">
        <w:rPr>
          <w:sz w:val="24"/>
          <w:szCs w:val="24"/>
        </w:rPr>
        <w:t>.</w:t>
      </w:r>
    </w:p>
    <w:p w:rsidR="005E70AB" w:rsidRPr="005E70AB" w:rsidRDefault="005E70AB" w:rsidP="00EA513A">
      <w:pPr>
        <w:ind w:firstLine="709"/>
        <w:jc w:val="both"/>
        <w:rPr>
          <w:sz w:val="24"/>
          <w:szCs w:val="24"/>
        </w:rPr>
      </w:pPr>
      <w:r w:rsidRPr="005E70AB">
        <w:rPr>
          <w:b/>
          <w:sz w:val="24"/>
          <w:szCs w:val="24"/>
        </w:rPr>
        <w:t xml:space="preserve">Дата </w:t>
      </w:r>
      <w:r w:rsidR="00C6743F">
        <w:rPr>
          <w:b/>
          <w:sz w:val="24"/>
          <w:szCs w:val="24"/>
        </w:rPr>
        <w:t>подведения итогов</w:t>
      </w:r>
      <w:r w:rsidRPr="005E70AB">
        <w:rPr>
          <w:b/>
          <w:sz w:val="24"/>
          <w:szCs w:val="24"/>
        </w:rPr>
        <w:t xml:space="preserve">: </w:t>
      </w:r>
      <w:r w:rsidR="00DB3C8F">
        <w:rPr>
          <w:sz w:val="24"/>
          <w:szCs w:val="24"/>
        </w:rPr>
        <w:t>2</w:t>
      </w:r>
      <w:r w:rsidR="001F0D3E">
        <w:rPr>
          <w:sz w:val="24"/>
          <w:szCs w:val="24"/>
        </w:rPr>
        <w:t>5</w:t>
      </w:r>
      <w:r w:rsidR="007369D2">
        <w:rPr>
          <w:sz w:val="24"/>
          <w:szCs w:val="24"/>
        </w:rPr>
        <w:t>.</w:t>
      </w:r>
      <w:r w:rsidR="00DB3C8F">
        <w:rPr>
          <w:sz w:val="24"/>
          <w:szCs w:val="24"/>
        </w:rPr>
        <w:t>04</w:t>
      </w:r>
      <w:r w:rsidRPr="005E70AB">
        <w:rPr>
          <w:sz w:val="24"/>
          <w:szCs w:val="24"/>
        </w:rPr>
        <w:t>.</w:t>
      </w:r>
      <w:r w:rsidR="00DB3C8F" w:rsidRPr="005E70AB">
        <w:rPr>
          <w:sz w:val="24"/>
          <w:szCs w:val="24"/>
        </w:rPr>
        <w:t>20</w:t>
      </w:r>
      <w:r w:rsidR="00DB3C8F">
        <w:rPr>
          <w:sz w:val="24"/>
          <w:szCs w:val="24"/>
        </w:rPr>
        <w:t>22</w:t>
      </w:r>
      <w:r w:rsidR="00DB3C8F" w:rsidRPr="005E70AB">
        <w:rPr>
          <w:b/>
          <w:sz w:val="24"/>
          <w:szCs w:val="24"/>
        </w:rPr>
        <w:t xml:space="preserve"> </w:t>
      </w:r>
      <w:r w:rsidRPr="005E70AB">
        <w:rPr>
          <w:sz w:val="24"/>
          <w:szCs w:val="24"/>
        </w:rPr>
        <w:t xml:space="preserve">в </w:t>
      </w:r>
      <w:r w:rsidR="00DB3C8F" w:rsidRPr="005E70AB">
        <w:rPr>
          <w:sz w:val="24"/>
          <w:szCs w:val="24"/>
        </w:rPr>
        <w:t>1</w:t>
      </w:r>
      <w:r w:rsidR="00DB3C8F">
        <w:rPr>
          <w:sz w:val="24"/>
          <w:szCs w:val="24"/>
        </w:rPr>
        <w:t>0</w:t>
      </w:r>
      <w:r w:rsidRPr="005E70AB">
        <w:rPr>
          <w:sz w:val="24"/>
          <w:szCs w:val="24"/>
        </w:rPr>
        <w:t>:00</w:t>
      </w:r>
      <w:r w:rsidR="0074219F" w:rsidRPr="0074219F">
        <w:t xml:space="preserve"> </w:t>
      </w:r>
      <w:r w:rsidR="0074219F" w:rsidRPr="0074219F">
        <w:rPr>
          <w:sz w:val="24"/>
          <w:szCs w:val="24"/>
        </w:rPr>
        <w:t>по московскому времени</w:t>
      </w:r>
      <w:r w:rsidRPr="005E70AB">
        <w:rPr>
          <w:sz w:val="24"/>
          <w:szCs w:val="24"/>
        </w:rPr>
        <w:t xml:space="preserve">. </w:t>
      </w:r>
    </w:p>
    <w:p w:rsidR="0074219F" w:rsidRPr="0074219F" w:rsidRDefault="0074219F" w:rsidP="00EA513A">
      <w:pPr>
        <w:ind w:firstLine="709"/>
        <w:jc w:val="both"/>
        <w:rPr>
          <w:sz w:val="24"/>
          <w:szCs w:val="24"/>
        </w:rPr>
      </w:pPr>
      <w:r w:rsidRPr="0074219F">
        <w:rPr>
          <w:sz w:val="24"/>
          <w:szCs w:val="24"/>
        </w:rPr>
        <w:t>Рег</w:t>
      </w:r>
      <w:r>
        <w:rPr>
          <w:sz w:val="24"/>
          <w:szCs w:val="24"/>
        </w:rPr>
        <w:t xml:space="preserve">истрация участников проводится </w:t>
      </w:r>
      <w:r w:rsidR="00DB3C8F">
        <w:rPr>
          <w:sz w:val="24"/>
          <w:szCs w:val="24"/>
        </w:rPr>
        <w:t>2</w:t>
      </w:r>
      <w:r w:rsidR="001F0D3E">
        <w:rPr>
          <w:sz w:val="24"/>
          <w:szCs w:val="24"/>
        </w:rPr>
        <w:t>5</w:t>
      </w:r>
      <w:r w:rsidRPr="0074219F">
        <w:rPr>
          <w:sz w:val="24"/>
          <w:szCs w:val="24"/>
        </w:rPr>
        <w:t>.</w:t>
      </w:r>
      <w:r w:rsidR="00DB3C8F">
        <w:rPr>
          <w:sz w:val="24"/>
          <w:szCs w:val="24"/>
        </w:rPr>
        <w:t>04</w:t>
      </w:r>
      <w:r w:rsidRPr="0074219F">
        <w:rPr>
          <w:sz w:val="24"/>
          <w:szCs w:val="24"/>
        </w:rPr>
        <w:t>.</w:t>
      </w:r>
      <w:r w:rsidR="00DB3C8F" w:rsidRPr="0074219F">
        <w:rPr>
          <w:sz w:val="24"/>
          <w:szCs w:val="24"/>
        </w:rPr>
        <w:t>202</w:t>
      </w:r>
      <w:r w:rsidR="00DB3C8F">
        <w:rPr>
          <w:sz w:val="24"/>
          <w:szCs w:val="24"/>
        </w:rPr>
        <w:t>2</w:t>
      </w:r>
      <w:r w:rsidR="00DB3C8F" w:rsidRPr="0074219F">
        <w:rPr>
          <w:sz w:val="24"/>
          <w:szCs w:val="24"/>
        </w:rPr>
        <w:t xml:space="preserve"> </w:t>
      </w:r>
      <w:r w:rsidRPr="0074219F">
        <w:rPr>
          <w:sz w:val="24"/>
          <w:szCs w:val="24"/>
        </w:rPr>
        <w:t xml:space="preserve">с </w:t>
      </w:r>
      <w:r w:rsidR="00DB3C8F">
        <w:rPr>
          <w:sz w:val="24"/>
          <w:szCs w:val="24"/>
        </w:rPr>
        <w:t>09</w:t>
      </w:r>
      <w:r w:rsidRPr="0074219F">
        <w:rPr>
          <w:sz w:val="24"/>
          <w:szCs w:val="24"/>
        </w:rPr>
        <w:t>:</w:t>
      </w:r>
      <w:r>
        <w:rPr>
          <w:sz w:val="24"/>
          <w:szCs w:val="24"/>
        </w:rPr>
        <w:t>45</w:t>
      </w:r>
      <w:r w:rsidRPr="0074219F">
        <w:rPr>
          <w:sz w:val="24"/>
          <w:szCs w:val="24"/>
        </w:rPr>
        <w:t xml:space="preserve"> по московскому времени.</w:t>
      </w:r>
    </w:p>
    <w:p w:rsidR="005E70AB" w:rsidRPr="005E70AB" w:rsidRDefault="005E70AB" w:rsidP="00EA513A">
      <w:pPr>
        <w:ind w:firstLine="709"/>
        <w:jc w:val="both"/>
        <w:rPr>
          <w:b/>
          <w:sz w:val="24"/>
          <w:szCs w:val="24"/>
        </w:rPr>
      </w:pPr>
      <w:r w:rsidRPr="005E70AB">
        <w:rPr>
          <w:b/>
          <w:sz w:val="24"/>
          <w:szCs w:val="24"/>
        </w:rPr>
        <w:t xml:space="preserve">Адрес места проведения </w:t>
      </w:r>
      <w:r w:rsidR="009316F6">
        <w:rPr>
          <w:b/>
          <w:sz w:val="24"/>
          <w:szCs w:val="24"/>
        </w:rPr>
        <w:t>продажи</w:t>
      </w:r>
      <w:r w:rsidRPr="005E70AB">
        <w:rPr>
          <w:b/>
          <w:sz w:val="24"/>
          <w:szCs w:val="24"/>
        </w:rPr>
        <w:t>:</w:t>
      </w:r>
      <w:r w:rsidRPr="005E70AB">
        <w:rPr>
          <w:sz w:val="24"/>
          <w:szCs w:val="24"/>
        </w:rPr>
        <w:t xml:space="preserve"> </w:t>
      </w:r>
      <w:r w:rsidRPr="00F12D80">
        <w:rPr>
          <w:rFonts w:eastAsia="Calibri"/>
          <w:color w:val="000000" w:themeColor="text1"/>
          <w:sz w:val="24"/>
          <w:szCs w:val="24"/>
          <w:lang w:eastAsia="en-US"/>
        </w:rPr>
        <w:t>241050, г. Брянск, ул. Советская, д. 35, 3 этаж, конференц-зал.</w:t>
      </w:r>
    </w:p>
    <w:p w:rsidR="005E70AB" w:rsidRPr="001C57CC" w:rsidRDefault="005E70AB" w:rsidP="00EA513A">
      <w:pPr>
        <w:ind w:firstLine="709"/>
        <w:contextualSpacing/>
        <w:jc w:val="both"/>
        <w:rPr>
          <w:rFonts w:eastAsia="Calibri"/>
          <w:b/>
          <w:sz w:val="24"/>
          <w:szCs w:val="24"/>
          <w:lang w:eastAsia="en-US"/>
        </w:rPr>
      </w:pPr>
    </w:p>
    <w:p w:rsidR="005E70AB" w:rsidRDefault="00611AA2" w:rsidP="00EA513A">
      <w:pPr>
        <w:ind w:firstLine="709"/>
        <w:contextualSpacing/>
        <w:jc w:val="both"/>
        <w:rPr>
          <w:rFonts w:eastAsia="Calibri"/>
          <w:sz w:val="24"/>
          <w:szCs w:val="24"/>
          <w:lang w:eastAsia="en-US"/>
        </w:rPr>
      </w:pPr>
      <w:r w:rsidRPr="001C57CC">
        <w:rPr>
          <w:rFonts w:eastAsia="Calibri"/>
          <w:b/>
          <w:sz w:val="24"/>
          <w:szCs w:val="24"/>
          <w:lang w:eastAsia="en-US"/>
        </w:rPr>
        <w:t xml:space="preserve">Выставляемое на </w:t>
      </w:r>
      <w:r w:rsidR="009316F6">
        <w:rPr>
          <w:rFonts w:eastAsia="Calibri"/>
          <w:b/>
          <w:sz w:val="24"/>
          <w:szCs w:val="24"/>
          <w:lang w:eastAsia="en-US"/>
        </w:rPr>
        <w:t>продажу</w:t>
      </w:r>
      <w:r w:rsidR="009316F6" w:rsidRPr="001C57CC">
        <w:rPr>
          <w:rFonts w:eastAsia="Calibri"/>
          <w:b/>
          <w:sz w:val="24"/>
          <w:szCs w:val="24"/>
          <w:lang w:eastAsia="en-US"/>
        </w:rPr>
        <w:t xml:space="preserve"> </w:t>
      </w:r>
      <w:r w:rsidRPr="001C57CC">
        <w:rPr>
          <w:rFonts w:eastAsia="Calibri"/>
          <w:b/>
          <w:sz w:val="24"/>
          <w:szCs w:val="24"/>
          <w:lang w:eastAsia="en-US"/>
        </w:rPr>
        <w:t xml:space="preserve">имущество (далее </w:t>
      </w:r>
      <w:r w:rsidR="005E70AB">
        <w:rPr>
          <w:rFonts w:eastAsia="Calibri"/>
          <w:b/>
          <w:sz w:val="24"/>
          <w:szCs w:val="24"/>
          <w:lang w:eastAsia="en-US"/>
        </w:rPr>
        <w:t>–</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мущество)</w:t>
      </w:r>
      <w:r w:rsidR="00FD78BB" w:rsidRPr="001C57CC">
        <w:rPr>
          <w:rFonts w:eastAsia="Calibri"/>
          <w:b/>
          <w:sz w:val="24"/>
          <w:szCs w:val="24"/>
          <w:lang w:eastAsia="en-US"/>
        </w:rPr>
        <w:t>:</w:t>
      </w:r>
      <w:r w:rsidR="00FD78BB" w:rsidRPr="001C57CC">
        <w:rPr>
          <w:rFonts w:eastAsia="Calibri"/>
          <w:sz w:val="24"/>
          <w:szCs w:val="24"/>
          <w:lang w:eastAsia="en-US"/>
        </w:rPr>
        <w:t xml:space="preserve"> </w:t>
      </w:r>
    </w:p>
    <w:p w:rsidR="00657EEB" w:rsidRDefault="00657EEB" w:rsidP="00EA513A">
      <w:pPr>
        <w:ind w:firstLine="709"/>
        <w:contextualSpacing/>
        <w:jc w:val="both"/>
        <w:rPr>
          <w:rFonts w:eastAsia="Calibri"/>
          <w:sz w:val="24"/>
          <w:szCs w:val="24"/>
          <w:lang w:eastAsia="en-US"/>
        </w:rPr>
      </w:pPr>
    </w:p>
    <w:p w:rsidR="00CD2684" w:rsidRPr="00CD2684" w:rsidRDefault="00CD2684" w:rsidP="00EA513A">
      <w:pPr>
        <w:ind w:firstLine="709"/>
        <w:contextualSpacing/>
        <w:jc w:val="both"/>
        <w:rPr>
          <w:rFonts w:eastAsia="Calibri"/>
          <w:b/>
          <w:sz w:val="24"/>
          <w:szCs w:val="24"/>
          <w:u w:val="single"/>
          <w:lang w:eastAsia="en-US"/>
        </w:rPr>
      </w:pPr>
      <w:r w:rsidRPr="00CD2684">
        <w:rPr>
          <w:rFonts w:eastAsia="Calibri"/>
          <w:b/>
          <w:sz w:val="24"/>
          <w:szCs w:val="24"/>
          <w:u w:val="single"/>
          <w:lang w:eastAsia="en-US"/>
        </w:rPr>
        <w:t>Лот № 1:</w:t>
      </w:r>
    </w:p>
    <w:p w:rsidR="00DB3C8F" w:rsidRPr="00160E2E" w:rsidRDefault="00DB3C8F" w:rsidP="00EA513A">
      <w:pPr>
        <w:ind w:firstLine="709"/>
        <w:contextualSpacing/>
        <w:jc w:val="both"/>
        <w:rPr>
          <w:rFonts w:eastAsia="Calibri"/>
          <w:sz w:val="24"/>
          <w:szCs w:val="24"/>
          <w:lang w:eastAsia="en-US"/>
        </w:rPr>
      </w:pPr>
      <w:r w:rsidRPr="00160E2E">
        <w:rPr>
          <w:rFonts w:eastAsia="Calibri"/>
          <w:sz w:val="24"/>
          <w:szCs w:val="24"/>
          <w:lang w:eastAsia="en-US"/>
        </w:rPr>
        <w:t>Здание «Административное здание», назначение: нежилое здание, общая площадь 278,7 кв.</w:t>
      </w:r>
      <w:r w:rsidR="001F0D3E">
        <w:rPr>
          <w:rFonts w:eastAsia="Calibri"/>
          <w:sz w:val="24"/>
          <w:szCs w:val="24"/>
          <w:lang w:eastAsia="en-US"/>
        </w:rPr>
        <w:t xml:space="preserve"> </w:t>
      </w:r>
      <w:r w:rsidRPr="00160E2E">
        <w:rPr>
          <w:rFonts w:eastAsia="Calibri"/>
          <w:sz w:val="24"/>
          <w:szCs w:val="24"/>
          <w:lang w:eastAsia="en-US"/>
        </w:rPr>
        <w:t>м, количество этажей: 3, в т.</w:t>
      </w:r>
      <w:r w:rsidR="001F0D3E">
        <w:rPr>
          <w:rFonts w:eastAsia="Calibri"/>
          <w:sz w:val="24"/>
          <w:szCs w:val="24"/>
          <w:lang w:eastAsia="en-US"/>
        </w:rPr>
        <w:t xml:space="preserve"> </w:t>
      </w:r>
      <w:r w:rsidRPr="00160E2E">
        <w:rPr>
          <w:rFonts w:eastAsia="Calibri"/>
          <w:sz w:val="24"/>
          <w:szCs w:val="24"/>
          <w:lang w:eastAsia="en-US"/>
        </w:rPr>
        <w:t>ч. подземных 1, кадастровый номер 32:20:0380402:150</w:t>
      </w:r>
      <w:r w:rsidR="00446EC4">
        <w:rPr>
          <w:rFonts w:eastAsia="Calibri"/>
          <w:sz w:val="24"/>
          <w:szCs w:val="24"/>
          <w:lang w:eastAsia="en-US"/>
        </w:rPr>
        <w:t xml:space="preserve"> </w:t>
      </w:r>
      <w:r w:rsidR="00446EC4" w:rsidRPr="00446EC4">
        <w:rPr>
          <w:rFonts w:eastAsia="Calibri"/>
          <w:sz w:val="24"/>
          <w:szCs w:val="24"/>
          <w:lang w:eastAsia="en-US"/>
        </w:rPr>
        <w:t>(запись о регистрации права от 03.06.2008 № 32-32-08/005/2008-333).</w:t>
      </w:r>
    </w:p>
    <w:p w:rsidR="00DB3C8F" w:rsidRPr="00160E2E" w:rsidRDefault="00DB3C8F" w:rsidP="00EA513A">
      <w:pPr>
        <w:ind w:firstLine="709"/>
        <w:contextualSpacing/>
        <w:jc w:val="both"/>
        <w:rPr>
          <w:rFonts w:eastAsia="Calibri"/>
          <w:sz w:val="24"/>
          <w:szCs w:val="24"/>
          <w:lang w:eastAsia="en-US"/>
        </w:rPr>
      </w:pPr>
      <w:r w:rsidRPr="00160E2E">
        <w:rPr>
          <w:rFonts w:eastAsia="Calibri"/>
          <w:sz w:val="24"/>
          <w:szCs w:val="24"/>
          <w:lang w:eastAsia="en-US"/>
        </w:rPr>
        <w:t>Указанное имущество расположено на следующих земельных участках, принадлежащих ПАО «</w:t>
      </w:r>
      <w:r>
        <w:rPr>
          <w:rFonts w:eastAsia="Calibri"/>
          <w:sz w:val="24"/>
          <w:szCs w:val="24"/>
          <w:lang w:eastAsia="en-US"/>
        </w:rPr>
        <w:t>Россети Центр</w:t>
      </w:r>
      <w:r w:rsidRPr="00160E2E">
        <w:rPr>
          <w:rFonts w:eastAsia="Calibri"/>
          <w:sz w:val="24"/>
          <w:szCs w:val="24"/>
          <w:lang w:eastAsia="en-US"/>
        </w:rPr>
        <w:t>» на праве аренды:</w:t>
      </w:r>
    </w:p>
    <w:p w:rsidR="00DB3C8F" w:rsidRPr="00160E2E" w:rsidRDefault="00DB3C8F" w:rsidP="00EA513A">
      <w:pPr>
        <w:ind w:firstLine="709"/>
        <w:contextualSpacing/>
        <w:jc w:val="both"/>
        <w:rPr>
          <w:rFonts w:eastAsia="Calibri"/>
          <w:sz w:val="24"/>
          <w:szCs w:val="24"/>
          <w:lang w:eastAsia="en-US"/>
        </w:rPr>
      </w:pPr>
      <w:r w:rsidRPr="00160E2E">
        <w:rPr>
          <w:rFonts w:eastAsia="Calibri"/>
          <w:sz w:val="24"/>
          <w:szCs w:val="24"/>
          <w:lang w:eastAsia="en-US"/>
        </w:rPr>
        <w:t>1.</w:t>
      </w:r>
      <w:r w:rsidRPr="00160E2E">
        <w:rPr>
          <w:rFonts w:eastAsia="Calibri"/>
          <w:sz w:val="24"/>
          <w:szCs w:val="24"/>
          <w:lang w:eastAsia="en-US"/>
        </w:rPr>
        <w:tab/>
        <w:t>общей площадью 165 кв. м (кадастровый номер 32:20:0380402:12, категория земель – земли населенных пунктов);</w:t>
      </w:r>
    </w:p>
    <w:p w:rsidR="00DB3C8F" w:rsidRDefault="00DB3C8F" w:rsidP="00EA513A">
      <w:pPr>
        <w:ind w:firstLine="709"/>
        <w:contextualSpacing/>
        <w:jc w:val="both"/>
        <w:rPr>
          <w:rFonts w:eastAsia="Calibri"/>
          <w:sz w:val="24"/>
          <w:szCs w:val="24"/>
          <w:lang w:eastAsia="en-US"/>
        </w:rPr>
      </w:pPr>
      <w:r w:rsidRPr="00160E2E">
        <w:rPr>
          <w:rFonts w:eastAsia="Calibri"/>
          <w:sz w:val="24"/>
          <w:szCs w:val="24"/>
          <w:lang w:eastAsia="en-US"/>
        </w:rPr>
        <w:t>2.</w:t>
      </w:r>
      <w:r w:rsidRPr="00160E2E">
        <w:rPr>
          <w:rFonts w:eastAsia="Calibri"/>
          <w:sz w:val="24"/>
          <w:szCs w:val="24"/>
          <w:lang w:eastAsia="en-US"/>
        </w:rPr>
        <w:tab/>
        <w:t>общей площадью 352 кв. м (кадастровый номер 32:20:0380402:11, категория земель – земли населенных пунктов)</w:t>
      </w:r>
      <w:r w:rsidR="00657EEB">
        <w:rPr>
          <w:rFonts w:eastAsia="Calibri"/>
          <w:sz w:val="24"/>
          <w:szCs w:val="24"/>
          <w:lang w:eastAsia="en-US"/>
        </w:rPr>
        <w:t>.</w:t>
      </w:r>
    </w:p>
    <w:p w:rsidR="00DB3C8F" w:rsidRPr="001C57CC" w:rsidRDefault="00DB3C8F" w:rsidP="00EA513A">
      <w:pPr>
        <w:ind w:firstLine="709"/>
        <w:contextualSpacing/>
        <w:jc w:val="both"/>
        <w:rPr>
          <w:rFonts w:eastAsia="Calibri"/>
          <w:sz w:val="24"/>
          <w:szCs w:val="24"/>
          <w:lang w:eastAsia="en-US"/>
        </w:rPr>
      </w:pPr>
      <w:r w:rsidRPr="001C57CC">
        <w:rPr>
          <w:rFonts w:eastAsia="Calibri"/>
          <w:b/>
          <w:sz w:val="24"/>
          <w:szCs w:val="24"/>
          <w:lang w:eastAsia="en-US"/>
        </w:rPr>
        <w:t>Местонахождени</w:t>
      </w:r>
      <w:r>
        <w:rPr>
          <w:rFonts w:eastAsia="Calibri"/>
          <w:b/>
          <w:sz w:val="24"/>
          <w:szCs w:val="24"/>
          <w:lang w:eastAsia="en-US"/>
        </w:rPr>
        <w:t>е</w:t>
      </w:r>
      <w:r w:rsidRPr="001C57CC">
        <w:rPr>
          <w:rFonts w:eastAsia="Calibri"/>
          <w:b/>
          <w:sz w:val="24"/>
          <w:szCs w:val="24"/>
          <w:lang w:eastAsia="en-US"/>
        </w:rPr>
        <w:t xml:space="preserve"> </w:t>
      </w:r>
      <w:r>
        <w:rPr>
          <w:rFonts w:eastAsia="Calibri"/>
          <w:b/>
          <w:sz w:val="24"/>
          <w:szCs w:val="24"/>
          <w:lang w:eastAsia="en-US"/>
        </w:rPr>
        <w:t>и</w:t>
      </w:r>
      <w:r w:rsidRPr="001C57CC">
        <w:rPr>
          <w:rFonts w:eastAsia="Calibri"/>
          <w:b/>
          <w:sz w:val="24"/>
          <w:szCs w:val="24"/>
          <w:lang w:eastAsia="en-US"/>
        </w:rPr>
        <w:t>мущества:</w:t>
      </w:r>
      <w:r w:rsidRPr="001C57CC">
        <w:rPr>
          <w:rFonts w:eastAsia="Calibri"/>
          <w:sz w:val="24"/>
          <w:szCs w:val="24"/>
          <w:lang w:eastAsia="en-US"/>
        </w:rPr>
        <w:t xml:space="preserve"> Брянская область, </w:t>
      </w:r>
      <w:r>
        <w:rPr>
          <w:rFonts w:eastAsia="Calibri"/>
          <w:sz w:val="24"/>
          <w:szCs w:val="24"/>
          <w:lang w:eastAsia="en-US"/>
        </w:rPr>
        <w:t>г. Почеп, ул. Стародубская, 27</w:t>
      </w:r>
      <w:r w:rsidRPr="001C57CC">
        <w:rPr>
          <w:rFonts w:eastAsia="Calibri"/>
          <w:sz w:val="24"/>
          <w:szCs w:val="24"/>
          <w:lang w:eastAsia="en-US"/>
        </w:rPr>
        <w:t>.</w:t>
      </w:r>
    </w:p>
    <w:p w:rsidR="00DB3C8F" w:rsidRPr="00F12D80" w:rsidRDefault="00DB3C8F" w:rsidP="00EA513A">
      <w:pPr>
        <w:pStyle w:val="a9"/>
        <w:spacing w:before="0" w:beforeAutospacing="0" w:after="0" w:afterAutospacing="0"/>
        <w:ind w:firstLine="709"/>
        <w:jc w:val="both"/>
        <w:rPr>
          <w:rFonts w:ascii="Times New Roman" w:eastAsia="Times New Roman" w:hAnsi="Times New Roman" w:cs="Times New Roman"/>
        </w:rPr>
      </w:pPr>
      <w:r w:rsidRPr="00F12D80">
        <w:rPr>
          <w:rFonts w:ascii="Times New Roman" w:eastAsia="Times New Roman" w:hAnsi="Times New Roman" w:cs="Times New Roman"/>
          <w:b/>
        </w:rPr>
        <w:t>Сведения об обременениях имущества и ограничениях в использовании имущества:</w:t>
      </w:r>
      <w:r w:rsidRPr="00F12D80" w:rsidDel="00E31515">
        <w:rPr>
          <w:rFonts w:ascii="Times New Roman" w:hAnsi="Times New Roman" w:cs="Times New Roman"/>
          <w:b/>
        </w:rPr>
        <w:t xml:space="preserve"> </w:t>
      </w:r>
      <w:r w:rsidRPr="00F12D80">
        <w:rPr>
          <w:rFonts w:ascii="Times New Roman" w:eastAsia="Times New Roman" w:hAnsi="Times New Roman" w:cs="Times New Roman"/>
        </w:rPr>
        <w:t>обременения и ограничения отсутствуют.</w:t>
      </w:r>
    </w:p>
    <w:p w:rsidR="00DB3C8F" w:rsidRDefault="00DB3C8F" w:rsidP="00EA513A">
      <w:pPr>
        <w:ind w:firstLine="709"/>
        <w:contextualSpacing/>
        <w:jc w:val="both"/>
        <w:rPr>
          <w:rFonts w:eastAsia="Calibri"/>
          <w:b/>
          <w:sz w:val="24"/>
          <w:szCs w:val="24"/>
          <w:lang w:eastAsia="en-US"/>
        </w:rPr>
      </w:pPr>
      <w:r>
        <w:rPr>
          <w:rFonts w:eastAsia="Calibri"/>
          <w:b/>
          <w:sz w:val="24"/>
          <w:szCs w:val="24"/>
          <w:lang w:eastAsia="en-US"/>
        </w:rPr>
        <w:t xml:space="preserve">Цена первоначального предложения: </w:t>
      </w:r>
      <w:r w:rsidRPr="008A7985">
        <w:rPr>
          <w:rFonts w:eastAsia="Calibri"/>
          <w:sz w:val="24"/>
          <w:szCs w:val="24"/>
          <w:lang w:eastAsia="en-US"/>
        </w:rPr>
        <w:t>5 040 000 (Пять миллионов сорок тысяч) рублей 00 копеек, в том числе НДС 20% в сумме 840 000 (Восемьсот сорок тысяч) рублей 00 копеек.</w:t>
      </w:r>
    </w:p>
    <w:p w:rsidR="00DB3C8F" w:rsidRDefault="00DB3C8F" w:rsidP="00EA513A">
      <w:pPr>
        <w:ind w:firstLine="709"/>
        <w:contextualSpacing/>
        <w:jc w:val="both"/>
        <w:rPr>
          <w:rFonts w:eastAsia="Calibri"/>
          <w:sz w:val="24"/>
          <w:szCs w:val="24"/>
          <w:lang w:eastAsia="en-US"/>
        </w:rPr>
      </w:pPr>
      <w:r>
        <w:rPr>
          <w:rFonts w:eastAsia="Calibri"/>
          <w:b/>
          <w:sz w:val="24"/>
          <w:szCs w:val="24"/>
          <w:lang w:eastAsia="en-US"/>
        </w:rPr>
        <w:t xml:space="preserve">Минимальная цена предложения (цена отсечения): </w:t>
      </w:r>
      <w:r w:rsidRPr="008A7985">
        <w:rPr>
          <w:rFonts w:eastAsia="Calibri"/>
          <w:sz w:val="24"/>
          <w:szCs w:val="24"/>
          <w:lang w:eastAsia="en-US"/>
        </w:rPr>
        <w:t>5</w:t>
      </w:r>
      <w:r>
        <w:rPr>
          <w:rFonts w:eastAsia="Calibri"/>
          <w:sz w:val="24"/>
          <w:szCs w:val="24"/>
          <w:lang w:eastAsia="en-US"/>
        </w:rPr>
        <w:t>3</w:t>
      </w:r>
      <w:r w:rsidRPr="008A7985">
        <w:rPr>
          <w:rFonts w:eastAsia="Calibri"/>
          <w:sz w:val="24"/>
          <w:szCs w:val="24"/>
          <w:lang w:eastAsia="en-US"/>
        </w:rPr>
        <w:t xml:space="preserve">% (Пятьдесят </w:t>
      </w:r>
      <w:r>
        <w:rPr>
          <w:rFonts w:eastAsia="Calibri"/>
          <w:sz w:val="24"/>
          <w:szCs w:val="24"/>
          <w:lang w:eastAsia="en-US"/>
        </w:rPr>
        <w:t>три</w:t>
      </w:r>
      <w:r w:rsidRPr="008A7985">
        <w:rPr>
          <w:rFonts w:eastAsia="Calibri"/>
          <w:sz w:val="24"/>
          <w:szCs w:val="24"/>
          <w:lang w:eastAsia="en-US"/>
        </w:rPr>
        <w:t xml:space="preserve"> процент</w:t>
      </w:r>
      <w:r>
        <w:rPr>
          <w:rFonts w:eastAsia="Calibri"/>
          <w:sz w:val="24"/>
          <w:szCs w:val="24"/>
          <w:lang w:eastAsia="en-US"/>
        </w:rPr>
        <w:t>а</w:t>
      </w:r>
      <w:r w:rsidRPr="008A7985">
        <w:rPr>
          <w:rFonts w:eastAsia="Calibri"/>
          <w:sz w:val="24"/>
          <w:szCs w:val="24"/>
          <w:lang w:eastAsia="en-US"/>
        </w:rPr>
        <w:t xml:space="preserve">) от цены первоначального предложения в размере </w:t>
      </w:r>
      <w:r>
        <w:rPr>
          <w:rFonts w:eastAsia="Calibri"/>
          <w:sz w:val="24"/>
          <w:szCs w:val="24"/>
          <w:lang w:eastAsia="en-US"/>
        </w:rPr>
        <w:t>2 671 200</w:t>
      </w:r>
      <w:r w:rsidRPr="008A7985">
        <w:rPr>
          <w:rFonts w:eastAsia="Calibri"/>
          <w:sz w:val="24"/>
          <w:szCs w:val="24"/>
          <w:lang w:eastAsia="en-US"/>
        </w:rPr>
        <w:t xml:space="preserve"> (Два миллиона </w:t>
      </w:r>
      <w:r>
        <w:rPr>
          <w:rFonts w:eastAsia="Calibri"/>
          <w:sz w:val="24"/>
          <w:szCs w:val="24"/>
          <w:lang w:eastAsia="en-US"/>
        </w:rPr>
        <w:t>шестьсот семьдесят одна тысяча двести</w:t>
      </w:r>
      <w:r w:rsidRPr="008A7985">
        <w:rPr>
          <w:rFonts w:eastAsia="Calibri"/>
          <w:sz w:val="24"/>
          <w:szCs w:val="24"/>
          <w:lang w:eastAsia="en-US"/>
        </w:rPr>
        <w:t xml:space="preserve">) рублей 00 копеек, в том числе НДС 20% в сумме </w:t>
      </w:r>
      <w:r>
        <w:rPr>
          <w:rFonts w:eastAsia="Calibri"/>
          <w:sz w:val="24"/>
          <w:szCs w:val="24"/>
          <w:lang w:eastAsia="en-US"/>
        </w:rPr>
        <w:t>445 200</w:t>
      </w:r>
      <w:r w:rsidRPr="008A7985">
        <w:rPr>
          <w:rFonts w:eastAsia="Calibri"/>
          <w:sz w:val="24"/>
          <w:szCs w:val="24"/>
          <w:lang w:eastAsia="en-US"/>
        </w:rPr>
        <w:t xml:space="preserve"> (</w:t>
      </w:r>
      <w:r>
        <w:rPr>
          <w:rFonts w:eastAsia="Calibri"/>
          <w:sz w:val="24"/>
          <w:szCs w:val="24"/>
          <w:lang w:eastAsia="en-US"/>
        </w:rPr>
        <w:t>Четыреста сорок пять тысяч двести</w:t>
      </w:r>
      <w:r w:rsidRPr="008A7985">
        <w:rPr>
          <w:rFonts w:eastAsia="Calibri"/>
          <w:sz w:val="24"/>
          <w:szCs w:val="24"/>
          <w:lang w:eastAsia="en-US"/>
        </w:rPr>
        <w:t>) рублей 00 копеек</w:t>
      </w:r>
      <w:r>
        <w:rPr>
          <w:rFonts w:eastAsia="Calibri"/>
          <w:sz w:val="24"/>
          <w:szCs w:val="24"/>
          <w:lang w:eastAsia="en-US"/>
        </w:rPr>
        <w:t>.</w:t>
      </w:r>
    </w:p>
    <w:p w:rsidR="00DB3C8F" w:rsidRDefault="00DB3C8F" w:rsidP="00EA513A">
      <w:pPr>
        <w:ind w:firstLine="709"/>
        <w:contextualSpacing/>
        <w:jc w:val="both"/>
        <w:rPr>
          <w:rFonts w:eastAsia="Calibri"/>
          <w:sz w:val="24"/>
          <w:szCs w:val="24"/>
          <w:lang w:eastAsia="en-US"/>
        </w:rPr>
      </w:pPr>
      <w:r>
        <w:rPr>
          <w:rFonts w:eastAsia="Calibri"/>
          <w:b/>
          <w:sz w:val="24"/>
          <w:szCs w:val="24"/>
          <w:lang w:eastAsia="en-US"/>
        </w:rPr>
        <w:t>Величина понижения цены первоначального предложения (шаг понижения цены):</w:t>
      </w:r>
      <w:r>
        <w:rPr>
          <w:rFonts w:eastAsia="Calibri"/>
          <w:sz w:val="24"/>
          <w:szCs w:val="24"/>
          <w:lang w:eastAsia="en-US"/>
        </w:rPr>
        <w:t xml:space="preserve"> </w:t>
      </w:r>
      <w:r w:rsidRPr="00DB3C8F">
        <w:rPr>
          <w:rFonts w:eastAsia="Calibri"/>
          <w:sz w:val="24"/>
          <w:szCs w:val="24"/>
          <w:lang w:eastAsia="en-US"/>
        </w:rPr>
        <w:t>236 880 (Двести тридцать шесть тысяч восемьсот восемьдесят) рублей 00 копеек</w:t>
      </w:r>
      <w:r>
        <w:rPr>
          <w:rFonts w:eastAsia="Calibri"/>
          <w:sz w:val="24"/>
          <w:szCs w:val="24"/>
          <w:lang w:eastAsia="en-US"/>
        </w:rPr>
        <w:t xml:space="preserve">. </w:t>
      </w:r>
    </w:p>
    <w:p w:rsidR="00DB3C8F" w:rsidRDefault="00DB3C8F" w:rsidP="00EA513A">
      <w:pPr>
        <w:ind w:firstLine="709"/>
        <w:contextualSpacing/>
        <w:jc w:val="both"/>
        <w:rPr>
          <w:rFonts w:eastAsia="Calibri"/>
          <w:sz w:val="24"/>
          <w:szCs w:val="24"/>
          <w:lang w:eastAsia="en-US"/>
        </w:rPr>
      </w:pPr>
      <w:r w:rsidRPr="00286F26">
        <w:rPr>
          <w:rFonts w:eastAsia="Calibri"/>
          <w:sz w:val="24"/>
          <w:szCs w:val="24"/>
          <w:lang w:eastAsia="en-US"/>
        </w:rPr>
        <w:lastRenderedPageBreak/>
        <w:t>Период понижения цены: 1 минута*.</w:t>
      </w:r>
    </w:p>
    <w:p w:rsidR="00DB3C8F" w:rsidRDefault="00DB3C8F" w:rsidP="00EA513A">
      <w:pPr>
        <w:ind w:firstLine="709"/>
        <w:contextualSpacing/>
        <w:jc w:val="both"/>
        <w:rPr>
          <w:rFonts w:eastAsia="Calibri"/>
          <w:sz w:val="24"/>
          <w:szCs w:val="24"/>
          <w:lang w:eastAsia="en-US"/>
        </w:rPr>
      </w:pPr>
      <w:r>
        <w:rPr>
          <w:rFonts w:eastAsia="Calibri"/>
          <w:b/>
          <w:sz w:val="24"/>
          <w:szCs w:val="24"/>
          <w:lang w:eastAsia="en-US"/>
        </w:rPr>
        <w:t>Величина повышения цены первоначального предложения или цены предложения, сложившейся на шаге понижения (шаг аукциона на повышение) –</w:t>
      </w:r>
      <w:r w:rsidR="00846EB7">
        <w:rPr>
          <w:rFonts w:eastAsia="Calibri"/>
          <w:b/>
          <w:sz w:val="24"/>
          <w:szCs w:val="24"/>
          <w:lang w:eastAsia="en-US"/>
        </w:rPr>
        <w:t xml:space="preserve">          </w:t>
      </w:r>
      <w:r>
        <w:rPr>
          <w:rFonts w:eastAsia="Calibri"/>
          <w:sz w:val="24"/>
          <w:szCs w:val="24"/>
          <w:lang w:eastAsia="en-US"/>
        </w:rPr>
        <w:t xml:space="preserve"> </w:t>
      </w:r>
      <w:r w:rsidR="00446EC4" w:rsidRPr="00446EC4">
        <w:rPr>
          <w:rFonts w:eastAsia="Calibri"/>
          <w:sz w:val="24"/>
          <w:szCs w:val="24"/>
          <w:lang w:eastAsia="en-US"/>
        </w:rPr>
        <w:t>23 688 (Двадцать три тысячи шестьсот восемьдесят восемь) рублей 00 копеек</w:t>
      </w:r>
      <w:r w:rsidRPr="000834B5">
        <w:rPr>
          <w:rFonts w:eastAsia="Calibri"/>
          <w:sz w:val="24"/>
          <w:szCs w:val="24"/>
          <w:lang w:eastAsia="en-US"/>
        </w:rPr>
        <w:t>.</w:t>
      </w:r>
    </w:p>
    <w:p w:rsidR="00DB3C8F" w:rsidRPr="00286F26" w:rsidRDefault="00DB3C8F" w:rsidP="00EA513A">
      <w:pPr>
        <w:ind w:firstLine="709"/>
        <w:contextualSpacing/>
        <w:jc w:val="both"/>
        <w:rPr>
          <w:rFonts w:eastAsia="Calibri"/>
          <w:sz w:val="24"/>
          <w:szCs w:val="24"/>
          <w:lang w:eastAsia="en-US"/>
        </w:rPr>
      </w:pPr>
      <w:r w:rsidRPr="00286F26">
        <w:rPr>
          <w:rFonts w:eastAsia="Calibri"/>
          <w:sz w:val="24"/>
          <w:szCs w:val="24"/>
        </w:rPr>
        <w:t>Период повышения цены: 1 минута</w:t>
      </w:r>
      <w:r w:rsidRPr="00286F26">
        <w:rPr>
          <w:rFonts w:eastAsia="Calibri"/>
          <w:sz w:val="24"/>
          <w:szCs w:val="24"/>
          <w:vertAlign w:val="superscript"/>
        </w:rPr>
        <w:footnoteReference w:id="1"/>
      </w:r>
      <w:r w:rsidRPr="00286F26">
        <w:rPr>
          <w:rFonts w:eastAsia="Calibri"/>
          <w:sz w:val="24"/>
          <w:szCs w:val="24"/>
        </w:rPr>
        <w:t>.</w:t>
      </w:r>
    </w:p>
    <w:p w:rsidR="00DB3C8F" w:rsidRPr="006148DD" w:rsidRDefault="00DB3C8F" w:rsidP="00EA513A">
      <w:pPr>
        <w:ind w:firstLine="709"/>
        <w:contextualSpacing/>
        <w:jc w:val="both"/>
        <w:rPr>
          <w:rFonts w:eastAsia="Calibri"/>
          <w:sz w:val="24"/>
          <w:szCs w:val="24"/>
          <w:lang w:eastAsia="en-US"/>
        </w:rPr>
      </w:pPr>
      <w:r w:rsidRPr="006148DD">
        <w:rPr>
          <w:rFonts w:eastAsia="Calibri"/>
          <w:b/>
          <w:sz w:val="24"/>
          <w:szCs w:val="24"/>
          <w:lang w:eastAsia="en-US"/>
        </w:rPr>
        <w:t xml:space="preserve">Размер задатка: </w:t>
      </w:r>
      <w:r>
        <w:rPr>
          <w:rFonts w:eastAsia="Calibri"/>
          <w:sz w:val="24"/>
          <w:szCs w:val="24"/>
          <w:lang w:eastAsia="en-US"/>
        </w:rPr>
        <w:t>1</w:t>
      </w:r>
      <w:r w:rsidRPr="006148DD">
        <w:rPr>
          <w:rFonts w:eastAsia="Calibri"/>
          <w:sz w:val="24"/>
          <w:szCs w:val="24"/>
          <w:lang w:eastAsia="en-US"/>
        </w:rPr>
        <w:t xml:space="preserve"> % (</w:t>
      </w:r>
      <w:r>
        <w:rPr>
          <w:rFonts w:eastAsia="Calibri"/>
          <w:sz w:val="24"/>
          <w:szCs w:val="24"/>
          <w:lang w:eastAsia="en-US"/>
        </w:rPr>
        <w:t>Один процент</w:t>
      </w:r>
      <w:r w:rsidRPr="006148DD">
        <w:rPr>
          <w:rFonts w:eastAsia="Calibri"/>
          <w:sz w:val="24"/>
          <w:szCs w:val="24"/>
          <w:lang w:eastAsia="en-US"/>
        </w:rPr>
        <w:t xml:space="preserve">) от </w:t>
      </w:r>
      <w:r>
        <w:rPr>
          <w:rFonts w:eastAsia="Calibri"/>
          <w:sz w:val="24"/>
          <w:szCs w:val="24"/>
          <w:lang w:eastAsia="en-US"/>
        </w:rPr>
        <w:t xml:space="preserve">цены первоначального предложения, в сумме 50 400 (Пятьдесят тысяч четыреста) рублей 00 копеек, в </w:t>
      </w:r>
      <w:r w:rsidRPr="000834B5">
        <w:rPr>
          <w:rFonts w:eastAsia="Calibri"/>
          <w:sz w:val="24"/>
          <w:szCs w:val="24"/>
          <w:lang w:eastAsia="en-US"/>
        </w:rPr>
        <w:t>том числе НДС 20%</w:t>
      </w:r>
      <w:r>
        <w:rPr>
          <w:rFonts w:eastAsia="Calibri"/>
          <w:sz w:val="24"/>
          <w:szCs w:val="24"/>
          <w:lang w:eastAsia="en-US"/>
        </w:rPr>
        <w:t xml:space="preserve"> в сумме 8 400 (Восемь тысяч четыреста) рублей 00 копеек</w:t>
      </w:r>
      <w:r w:rsidRPr="000834B5">
        <w:rPr>
          <w:rFonts w:eastAsia="Calibri"/>
          <w:sz w:val="24"/>
          <w:szCs w:val="24"/>
          <w:lang w:eastAsia="en-US"/>
        </w:rPr>
        <w:t>.</w:t>
      </w:r>
    </w:p>
    <w:p w:rsidR="00DB3C8F" w:rsidRPr="006148DD" w:rsidRDefault="00DB3C8F" w:rsidP="00EA513A">
      <w:pPr>
        <w:ind w:firstLine="709"/>
        <w:contextualSpacing/>
        <w:jc w:val="both"/>
        <w:rPr>
          <w:rFonts w:eastAsia="Calibri"/>
          <w:sz w:val="24"/>
          <w:szCs w:val="24"/>
          <w:lang w:eastAsia="en-US"/>
        </w:rPr>
      </w:pPr>
      <w:r w:rsidRPr="006148DD">
        <w:rPr>
          <w:rFonts w:eastAsia="Calibri"/>
          <w:b/>
          <w:sz w:val="24"/>
          <w:szCs w:val="24"/>
          <w:lang w:eastAsia="en-US"/>
        </w:rPr>
        <w:t xml:space="preserve">Срок внесения задатка: </w:t>
      </w:r>
      <w:r w:rsidRPr="006148DD">
        <w:rPr>
          <w:rFonts w:eastAsia="Calibri"/>
          <w:sz w:val="24"/>
          <w:szCs w:val="24"/>
          <w:lang w:eastAsia="en-US"/>
        </w:rPr>
        <w:t xml:space="preserve">задаток должен поступить не позднее </w:t>
      </w:r>
      <w:r w:rsidR="00446EC4">
        <w:rPr>
          <w:rFonts w:eastAsia="Calibri"/>
          <w:sz w:val="24"/>
          <w:szCs w:val="24"/>
          <w:lang w:eastAsia="en-US"/>
        </w:rPr>
        <w:t>20</w:t>
      </w:r>
      <w:r>
        <w:rPr>
          <w:rFonts w:eastAsia="Calibri"/>
          <w:sz w:val="24"/>
          <w:szCs w:val="24"/>
          <w:lang w:eastAsia="en-US"/>
        </w:rPr>
        <w:t>.</w:t>
      </w:r>
      <w:r w:rsidR="00446EC4">
        <w:rPr>
          <w:rFonts w:eastAsia="Calibri"/>
          <w:sz w:val="24"/>
          <w:szCs w:val="24"/>
          <w:lang w:eastAsia="en-US"/>
        </w:rPr>
        <w:t>04</w:t>
      </w:r>
      <w:r>
        <w:rPr>
          <w:rFonts w:eastAsia="Calibri"/>
          <w:sz w:val="24"/>
          <w:szCs w:val="24"/>
          <w:lang w:eastAsia="en-US"/>
        </w:rPr>
        <w:t>.</w:t>
      </w:r>
      <w:r w:rsidR="00446EC4">
        <w:rPr>
          <w:rFonts w:eastAsia="Calibri"/>
          <w:sz w:val="24"/>
          <w:szCs w:val="24"/>
          <w:lang w:eastAsia="en-US"/>
        </w:rPr>
        <w:t>2022</w:t>
      </w:r>
      <w:r w:rsidR="00446EC4" w:rsidRPr="006148DD">
        <w:rPr>
          <w:rFonts w:eastAsia="Calibri"/>
          <w:sz w:val="24"/>
          <w:szCs w:val="24"/>
          <w:lang w:eastAsia="en-US"/>
        </w:rPr>
        <w:t xml:space="preserve"> </w:t>
      </w:r>
      <w:r w:rsidRPr="006148DD">
        <w:rPr>
          <w:rFonts w:eastAsia="Calibri"/>
          <w:sz w:val="24"/>
          <w:szCs w:val="24"/>
          <w:lang w:eastAsia="en-US"/>
        </w:rPr>
        <w:t>на расчетный счет организатора.</w:t>
      </w:r>
    </w:p>
    <w:p w:rsidR="00DB3C8F" w:rsidRDefault="00DB3C8F" w:rsidP="00EA513A">
      <w:pPr>
        <w:ind w:firstLine="709"/>
        <w:contextualSpacing/>
        <w:jc w:val="both"/>
        <w:rPr>
          <w:rFonts w:eastAsia="Calibri"/>
          <w:sz w:val="24"/>
          <w:szCs w:val="24"/>
          <w:lang w:eastAsia="en-US"/>
        </w:rPr>
      </w:pPr>
    </w:p>
    <w:p w:rsidR="00446EC4" w:rsidRDefault="00446EC4" w:rsidP="00EA513A">
      <w:pPr>
        <w:ind w:firstLine="709"/>
        <w:contextualSpacing/>
        <w:jc w:val="both"/>
        <w:rPr>
          <w:rFonts w:eastAsia="Calibri"/>
          <w:b/>
          <w:sz w:val="24"/>
          <w:szCs w:val="24"/>
          <w:u w:val="single"/>
          <w:lang w:eastAsia="en-US"/>
        </w:rPr>
      </w:pPr>
      <w:r w:rsidRPr="00CD2684">
        <w:rPr>
          <w:rFonts w:eastAsia="Calibri"/>
          <w:b/>
          <w:sz w:val="24"/>
          <w:szCs w:val="24"/>
          <w:u w:val="single"/>
          <w:lang w:eastAsia="en-US"/>
        </w:rPr>
        <w:t>Лот</w:t>
      </w:r>
      <w:r w:rsidR="001F0D3E">
        <w:rPr>
          <w:rFonts w:eastAsia="Calibri"/>
          <w:b/>
          <w:sz w:val="24"/>
          <w:szCs w:val="24"/>
          <w:u w:val="single"/>
          <w:lang w:eastAsia="en-US"/>
        </w:rPr>
        <w:t xml:space="preserve"> </w:t>
      </w:r>
      <w:r w:rsidRPr="00CD2684">
        <w:rPr>
          <w:rFonts w:eastAsia="Calibri"/>
          <w:b/>
          <w:sz w:val="24"/>
          <w:szCs w:val="24"/>
          <w:u w:val="single"/>
          <w:lang w:eastAsia="en-US"/>
        </w:rPr>
        <w:t>№</w:t>
      </w:r>
      <w:r w:rsidR="001F0D3E">
        <w:rPr>
          <w:rFonts w:eastAsia="Calibri"/>
          <w:b/>
          <w:sz w:val="24"/>
          <w:szCs w:val="24"/>
          <w:u w:val="single"/>
          <w:lang w:eastAsia="en-US"/>
        </w:rPr>
        <w:t xml:space="preserve"> </w:t>
      </w:r>
      <w:r w:rsidRPr="00CD2684">
        <w:rPr>
          <w:rFonts w:eastAsia="Calibri"/>
          <w:b/>
          <w:sz w:val="24"/>
          <w:szCs w:val="24"/>
          <w:u w:val="single"/>
          <w:lang w:eastAsia="en-US"/>
        </w:rPr>
        <w:t>2:</w:t>
      </w:r>
    </w:p>
    <w:p w:rsidR="00446EC4" w:rsidRPr="003C5B03" w:rsidRDefault="00446EC4" w:rsidP="00EA513A">
      <w:pPr>
        <w:ind w:firstLine="709"/>
        <w:contextualSpacing/>
        <w:jc w:val="both"/>
        <w:rPr>
          <w:rFonts w:eastAsia="Calibri"/>
          <w:color w:val="000000" w:themeColor="text1"/>
          <w:sz w:val="24"/>
          <w:szCs w:val="24"/>
          <w:lang w:eastAsia="en-US"/>
        </w:rPr>
      </w:pPr>
      <w:r w:rsidRPr="003C5B03">
        <w:rPr>
          <w:rFonts w:eastAsia="Calibri"/>
          <w:color w:val="000000" w:themeColor="text1"/>
          <w:sz w:val="24"/>
          <w:szCs w:val="24"/>
          <w:lang w:eastAsia="en-US"/>
        </w:rPr>
        <w:t xml:space="preserve">Состав отчуждаемого имущества, расположенного по адресу Брянская область, </w:t>
      </w:r>
      <w:proofErr w:type="spellStart"/>
      <w:r w:rsidRPr="003C5B03">
        <w:rPr>
          <w:rFonts w:eastAsia="Calibri"/>
          <w:color w:val="000000" w:themeColor="text1"/>
          <w:sz w:val="24"/>
          <w:szCs w:val="24"/>
          <w:lang w:eastAsia="en-US"/>
        </w:rPr>
        <w:t>Брасовский</w:t>
      </w:r>
      <w:proofErr w:type="spellEnd"/>
      <w:r w:rsidRPr="003C5B03">
        <w:rPr>
          <w:rFonts w:eastAsia="Calibri"/>
          <w:color w:val="000000" w:themeColor="text1"/>
          <w:sz w:val="24"/>
          <w:szCs w:val="24"/>
          <w:lang w:eastAsia="en-US"/>
        </w:rPr>
        <w:t xml:space="preserve"> район, </w:t>
      </w:r>
      <w:proofErr w:type="spellStart"/>
      <w:r w:rsidRPr="003C5B03">
        <w:rPr>
          <w:rFonts w:eastAsia="Calibri"/>
          <w:color w:val="000000" w:themeColor="text1"/>
          <w:sz w:val="24"/>
          <w:szCs w:val="24"/>
          <w:lang w:eastAsia="en-US"/>
        </w:rPr>
        <w:t>рп</w:t>
      </w:r>
      <w:proofErr w:type="spellEnd"/>
      <w:r w:rsidRPr="003C5B03">
        <w:rPr>
          <w:rFonts w:eastAsia="Calibri"/>
          <w:color w:val="000000" w:themeColor="text1"/>
          <w:sz w:val="24"/>
          <w:szCs w:val="24"/>
          <w:lang w:eastAsia="en-US"/>
        </w:rPr>
        <w:t>. Локоть, пер. Транспортный, д. 6:</w:t>
      </w:r>
    </w:p>
    <w:p w:rsidR="00446EC4" w:rsidRPr="003C5B03" w:rsidRDefault="00446EC4" w:rsidP="00EA513A">
      <w:pPr>
        <w:ind w:firstLine="709"/>
        <w:contextualSpacing/>
        <w:jc w:val="both"/>
        <w:rPr>
          <w:rFonts w:eastAsia="Calibri"/>
          <w:color w:val="000000" w:themeColor="text1"/>
          <w:sz w:val="24"/>
          <w:szCs w:val="24"/>
          <w:lang w:eastAsia="en-US"/>
        </w:rPr>
      </w:pPr>
      <w:r w:rsidRPr="003C5B03">
        <w:rPr>
          <w:rFonts w:eastAsia="Calibri"/>
          <w:color w:val="000000" w:themeColor="text1"/>
          <w:sz w:val="24"/>
          <w:szCs w:val="24"/>
          <w:lang w:eastAsia="en-US"/>
        </w:rPr>
        <w:t xml:space="preserve">- здание «Гараж», назначение: нежилое здание, кадастровый номер 32:01:0280212:14, общая площадь 119,3 </w:t>
      </w:r>
      <w:proofErr w:type="spellStart"/>
      <w:r w:rsidRPr="003C5B03">
        <w:rPr>
          <w:rFonts w:eastAsia="Calibri"/>
          <w:color w:val="000000" w:themeColor="text1"/>
          <w:sz w:val="24"/>
          <w:szCs w:val="24"/>
          <w:lang w:eastAsia="en-US"/>
        </w:rPr>
        <w:t>кв.м</w:t>
      </w:r>
      <w:proofErr w:type="spellEnd"/>
      <w:r w:rsidRPr="003C5B03">
        <w:rPr>
          <w:rFonts w:eastAsia="Calibri"/>
          <w:color w:val="000000" w:themeColor="text1"/>
          <w:sz w:val="24"/>
          <w:szCs w:val="24"/>
          <w:lang w:eastAsia="en-US"/>
        </w:rPr>
        <w:t xml:space="preserve"> (запись </w:t>
      </w:r>
      <w:r>
        <w:rPr>
          <w:rFonts w:eastAsia="Calibri"/>
          <w:color w:val="000000" w:themeColor="text1"/>
          <w:sz w:val="24"/>
          <w:szCs w:val="24"/>
          <w:lang w:eastAsia="en-US"/>
        </w:rPr>
        <w:t xml:space="preserve">о </w:t>
      </w:r>
      <w:r w:rsidRPr="003C5B03">
        <w:rPr>
          <w:rFonts w:eastAsia="Calibri"/>
          <w:color w:val="000000" w:themeColor="text1"/>
          <w:sz w:val="24"/>
          <w:szCs w:val="24"/>
          <w:lang w:eastAsia="en-US"/>
        </w:rPr>
        <w:t xml:space="preserve">регистрации права от 21.05.2008 </w:t>
      </w:r>
      <w:r w:rsidR="001F0D3E">
        <w:rPr>
          <w:rFonts w:eastAsia="Calibri"/>
          <w:color w:val="000000" w:themeColor="text1"/>
          <w:sz w:val="24"/>
          <w:szCs w:val="24"/>
          <w:lang w:eastAsia="en-US"/>
        </w:rPr>
        <w:t xml:space="preserve">       </w:t>
      </w:r>
      <w:r w:rsidRPr="003C5B03">
        <w:rPr>
          <w:rFonts w:eastAsia="Calibri"/>
          <w:color w:val="000000" w:themeColor="text1"/>
          <w:sz w:val="24"/>
          <w:szCs w:val="24"/>
          <w:lang w:eastAsia="en-US"/>
        </w:rPr>
        <w:t>№ 32-32-11/011/2008-406);</w:t>
      </w:r>
    </w:p>
    <w:p w:rsidR="00446EC4" w:rsidRPr="003C5B03" w:rsidRDefault="00446EC4" w:rsidP="00EA513A">
      <w:pPr>
        <w:ind w:firstLine="709"/>
        <w:contextualSpacing/>
        <w:jc w:val="both"/>
        <w:rPr>
          <w:rFonts w:eastAsia="Calibri"/>
          <w:color w:val="000000" w:themeColor="text1"/>
          <w:sz w:val="24"/>
          <w:szCs w:val="24"/>
          <w:lang w:eastAsia="en-US"/>
        </w:rPr>
      </w:pPr>
      <w:r w:rsidRPr="003C5B03">
        <w:rPr>
          <w:rFonts w:eastAsia="Calibri"/>
          <w:color w:val="000000" w:themeColor="text1"/>
          <w:sz w:val="24"/>
          <w:szCs w:val="24"/>
          <w:lang w:eastAsia="en-US"/>
        </w:rPr>
        <w:t>- здание «Здание склада № 2», назначение: нежилое здание, кадастровый номер 32:01:0280213:130, общая площадь 109,6 кв.</w:t>
      </w:r>
      <w:r w:rsidR="001F0D3E">
        <w:rPr>
          <w:rFonts w:eastAsia="Calibri"/>
          <w:color w:val="000000" w:themeColor="text1"/>
          <w:sz w:val="24"/>
          <w:szCs w:val="24"/>
          <w:lang w:eastAsia="en-US"/>
        </w:rPr>
        <w:t xml:space="preserve"> </w:t>
      </w:r>
      <w:r w:rsidRPr="003C5B03">
        <w:rPr>
          <w:rFonts w:eastAsia="Calibri"/>
          <w:color w:val="000000" w:themeColor="text1"/>
          <w:sz w:val="24"/>
          <w:szCs w:val="24"/>
          <w:lang w:eastAsia="en-US"/>
        </w:rPr>
        <w:t xml:space="preserve">м (запись </w:t>
      </w:r>
      <w:r>
        <w:rPr>
          <w:rFonts w:eastAsia="Calibri"/>
          <w:color w:val="000000" w:themeColor="text1"/>
          <w:sz w:val="24"/>
          <w:szCs w:val="24"/>
          <w:lang w:eastAsia="en-US"/>
        </w:rPr>
        <w:t xml:space="preserve">о </w:t>
      </w:r>
      <w:r w:rsidRPr="003C5B03">
        <w:rPr>
          <w:rFonts w:eastAsia="Calibri"/>
          <w:color w:val="000000" w:themeColor="text1"/>
          <w:sz w:val="24"/>
          <w:szCs w:val="24"/>
          <w:lang w:eastAsia="en-US"/>
        </w:rPr>
        <w:t>регистрации права от 21.05.2008 №32-32-11/011/2008-408).</w:t>
      </w:r>
    </w:p>
    <w:p w:rsidR="00446EC4" w:rsidRPr="003C5B03" w:rsidRDefault="00446EC4" w:rsidP="00EA513A">
      <w:pPr>
        <w:ind w:firstLine="709"/>
        <w:contextualSpacing/>
        <w:jc w:val="both"/>
        <w:rPr>
          <w:rFonts w:eastAsia="Calibri"/>
          <w:color w:val="000000" w:themeColor="text1"/>
          <w:sz w:val="24"/>
          <w:szCs w:val="24"/>
          <w:lang w:eastAsia="en-US"/>
        </w:rPr>
      </w:pPr>
      <w:r w:rsidRPr="003C5B03">
        <w:rPr>
          <w:rFonts w:eastAsia="Calibri"/>
          <w:b/>
          <w:color w:val="000000" w:themeColor="text1"/>
          <w:sz w:val="24"/>
          <w:szCs w:val="24"/>
          <w:lang w:eastAsia="en-US"/>
        </w:rPr>
        <w:t>Сведения об обременениях имущества и ограничениях в использовании имущества:</w:t>
      </w:r>
      <w:r w:rsidRPr="003C5B03">
        <w:rPr>
          <w:rFonts w:eastAsia="Calibri"/>
          <w:color w:val="000000" w:themeColor="text1"/>
          <w:sz w:val="24"/>
          <w:szCs w:val="24"/>
          <w:lang w:eastAsia="en-US"/>
        </w:rPr>
        <w:t xml:space="preserve"> отчуждаемое имущество не передано в залог, не обременено правами третьих лиц, в споре, под арестом не состоит.</w:t>
      </w:r>
    </w:p>
    <w:p w:rsidR="002845C6" w:rsidRDefault="002845C6" w:rsidP="00EA513A">
      <w:pPr>
        <w:ind w:firstLine="709"/>
        <w:contextualSpacing/>
        <w:jc w:val="both"/>
        <w:rPr>
          <w:rFonts w:eastAsia="Calibri"/>
          <w:b/>
          <w:color w:val="000000" w:themeColor="text1"/>
          <w:sz w:val="24"/>
          <w:szCs w:val="24"/>
          <w:lang w:eastAsia="en-US"/>
        </w:rPr>
      </w:pPr>
    </w:p>
    <w:p w:rsidR="002845C6" w:rsidRDefault="002845C6" w:rsidP="00EA513A">
      <w:pPr>
        <w:ind w:firstLine="709"/>
        <w:contextualSpacing/>
        <w:jc w:val="both"/>
        <w:rPr>
          <w:rFonts w:eastAsia="Calibri"/>
          <w:b/>
          <w:sz w:val="24"/>
          <w:szCs w:val="24"/>
          <w:lang w:eastAsia="en-US"/>
        </w:rPr>
      </w:pPr>
      <w:r>
        <w:rPr>
          <w:rFonts w:eastAsia="Calibri"/>
          <w:b/>
          <w:sz w:val="24"/>
          <w:szCs w:val="24"/>
          <w:lang w:eastAsia="en-US"/>
        </w:rPr>
        <w:t xml:space="preserve">Цена первоначального предложения: </w:t>
      </w:r>
      <w:r w:rsidRPr="002845C6">
        <w:rPr>
          <w:rFonts w:eastAsia="Calibri"/>
          <w:sz w:val="24"/>
          <w:szCs w:val="24"/>
          <w:lang w:eastAsia="en-US"/>
        </w:rPr>
        <w:t>292 800 (Двести девяносто две тысячи восемьсот) рублей 00 копеек, в том числе НДС 20% в сумме 48 800 (Сорок восемь тысяч восемьсот) рублей 00 копеек</w:t>
      </w:r>
      <w:r w:rsidRPr="008A7985">
        <w:rPr>
          <w:rFonts w:eastAsia="Calibri"/>
          <w:sz w:val="24"/>
          <w:szCs w:val="24"/>
          <w:lang w:eastAsia="en-US"/>
        </w:rPr>
        <w:t>.</w:t>
      </w:r>
    </w:p>
    <w:p w:rsidR="002576E6" w:rsidRDefault="002845C6" w:rsidP="00EA513A">
      <w:pPr>
        <w:ind w:firstLine="709"/>
        <w:contextualSpacing/>
        <w:jc w:val="both"/>
        <w:rPr>
          <w:rFonts w:eastAsia="Calibri"/>
          <w:sz w:val="24"/>
          <w:szCs w:val="24"/>
          <w:lang w:eastAsia="en-US"/>
        </w:rPr>
      </w:pPr>
      <w:r>
        <w:rPr>
          <w:rFonts w:eastAsia="Calibri"/>
          <w:b/>
          <w:sz w:val="24"/>
          <w:szCs w:val="24"/>
          <w:lang w:eastAsia="en-US"/>
        </w:rPr>
        <w:t xml:space="preserve">Минимальная цена предложения (цена отсечения): </w:t>
      </w:r>
      <w:r w:rsidRPr="002845C6">
        <w:rPr>
          <w:rFonts w:eastAsia="Calibri"/>
          <w:sz w:val="24"/>
          <w:szCs w:val="24"/>
          <w:lang w:eastAsia="en-US"/>
        </w:rPr>
        <w:t>200 000 (Двести тысяч) рублей 00 копеек, в том числе НДС 20% в сумме 33 333 (Тридцать три тысячи триста тридцать три) рубля 00 копеек</w:t>
      </w:r>
      <w:r>
        <w:rPr>
          <w:rFonts w:eastAsia="Calibri"/>
          <w:sz w:val="24"/>
          <w:szCs w:val="24"/>
          <w:lang w:eastAsia="en-US"/>
        </w:rPr>
        <w:t>.</w:t>
      </w:r>
      <w:r w:rsidRPr="002845C6" w:rsidDel="002845C6">
        <w:rPr>
          <w:rFonts w:eastAsia="Calibri"/>
          <w:sz w:val="24"/>
          <w:szCs w:val="24"/>
          <w:lang w:eastAsia="en-US"/>
        </w:rPr>
        <w:t xml:space="preserve"> </w:t>
      </w:r>
    </w:p>
    <w:p w:rsidR="002845C6" w:rsidRDefault="002845C6" w:rsidP="00EA513A">
      <w:pPr>
        <w:ind w:firstLine="709"/>
        <w:contextualSpacing/>
        <w:jc w:val="both"/>
        <w:rPr>
          <w:rFonts w:eastAsia="Calibri"/>
          <w:sz w:val="24"/>
          <w:szCs w:val="24"/>
          <w:lang w:eastAsia="en-US"/>
        </w:rPr>
      </w:pPr>
      <w:r>
        <w:rPr>
          <w:rFonts w:eastAsia="Calibri"/>
          <w:b/>
          <w:sz w:val="24"/>
          <w:szCs w:val="24"/>
          <w:lang w:eastAsia="en-US"/>
        </w:rPr>
        <w:t>Величина понижения цены первоначального предложения (шаг понижения цены):</w:t>
      </w:r>
      <w:r>
        <w:rPr>
          <w:rFonts w:eastAsia="Calibri"/>
          <w:sz w:val="24"/>
          <w:szCs w:val="24"/>
          <w:lang w:eastAsia="en-US"/>
        </w:rPr>
        <w:t xml:space="preserve"> </w:t>
      </w:r>
      <w:r w:rsidRPr="002845C6">
        <w:rPr>
          <w:rFonts w:eastAsia="Calibri"/>
          <w:sz w:val="24"/>
          <w:szCs w:val="24"/>
          <w:lang w:eastAsia="en-US"/>
        </w:rPr>
        <w:t>11 600 (Одиннадцать тысяч шестьсот) рублей 00 копеек</w:t>
      </w:r>
      <w:r>
        <w:rPr>
          <w:rFonts w:eastAsia="Calibri"/>
          <w:sz w:val="24"/>
          <w:szCs w:val="24"/>
          <w:lang w:eastAsia="en-US"/>
        </w:rPr>
        <w:t xml:space="preserve">. </w:t>
      </w:r>
    </w:p>
    <w:p w:rsidR="002845C6" w:rsidRDefault="002845C6" w:rsidP="00EA513A">
      <w:pPr>
        <w:ind w:firstLine="709"/>
        <w:contextualSpacing/>
        <w:jc w:val="both"/>
        <w:rPr>
          <w:rFonts w:eastAsia="Calibri"/>
          <w:sz w:val="24"/>
          <w:szCs w:val="24"/>
          <w:lang w:eastAsia="en-US"/>
        </w:rPr>
      </w:pPr>
      <w:r w:rsidRPr="00286F26">
        <w:rPr>
          <w:rFonts w:eastAsia="Calibri"/>
          <w:sz w:val="24"/>
          <w:szCs w:val="24"/>
          <w:lang w:eastAsia="en-US"/>
        </w:rPr>
        <w:t>Период понижения цены: 1 минута*.</w:t>
      </w:r>
    </w:p>
    <w:p w:rsidR="002845C6" w:rsidRDefault="002845C6" w:rsidP="00EA513A">
      <w:pPr>
        <w:ind w:firstLine="709"/>
        <w:contextualSpacing/>
        <w:jc w:val="both"/>
        <w:rPr>
          <w:rFonts w:eastAsia="Calibri"/>
          <w:sz w:val="24"/>
          <w:szCs w:val="24"/>
          <w:lang w:eastAsia="en-US"/>
        </w:rPr>
      </w:pPr>
      <w:r>
        <w:rPr>
          <w:rFonts w:eastAsia="Calibri"/>
          <w:b/>
          <w:sz w:val="24"/>
          <w:szCs w:val="24"/>
          <w:lang w:eastAsia="en-US"/>
        </w:rPr>
        <w:t>Величина повышения цены первоначального предложения или цены предложения, сложившейся на шаге понижения (шаг аукциона на повышение) –</w:t>
      </w:r>
      <w:r>
        <w:rPr>
          <w:rFonts w:eastAsia="Calibri"/>
          <w:sz w:val="24"/>
          <w:szCs w:val="24"/>
          <w:lang w:eastAsia="en-US"/>
        </w:rPr>
        <w:t xml:space="preserve"> </w:t>
      </w:r>
      <w:r w:rsidRPr="002845C6">
        <w:rPr>
          <w:rFonts w:eastAsia="Calibri"/>
          <w:sz w:val="24"/>
          <w:szCs w:val="24"/>
          <w:lang w:eastAsia="en-US"/>
        </w:rPr>
        <w:t>1 160 (Одна тысяча сто шестьдесят) рублей 00 копеек</w:t>
      </w:r>
      <w:r w:rsidRPr="000834B5">
        <w:rPr>
          <w:rFonts w:eastAsia="Calibri"/>
          <w:sz w:val="24"/>
          <w:szCs w:val="24"/>
          <w:lang w:eastAsia="en-US"/>
        </w:rPr>
        <w:t>.</w:t>
      </w:r>
    </w:p>
    <w:p w:rsidR="002845C6" w:rsidRPr="00286F26" w:rsidRDefault="002845C6" w:rsidP="00EA513A">
      <w:pPr>
        <w:ind w:firstLine="709"/>
        <w:contextualSpacing/>
        <w:jc w:val="both"/>
        <w:rPr>
          <w:rFonts w:eastAsia="Calibri"/>
          <w:sz w:val="24"/>
          <w:szCs w:val="24"/>
          <w:lang w:eastAsia="en-US"/>
        </w:rPr>
      </w:pPr>
      <w:r w:rsidRPr="00286F26">
        <w:rPr>
          <w:rFonts w:eastAsia="Calibri"/>
          <w:sz w:val="24"/>
          <w:szCs w:val="24"/>
        </w:rPr>
        <w:t>Период повышения цены: 1 минута</w:t>
      </w:r>
      <w:r w:rsidR="000D4399">
        <w:rPr>
          <w:rFonts w:eastAsia="Calibri"/>
          <w:sz w:val="24"/>
          <w:szCs w:val="24"/>
          <w:vertAlign w:val="superscript"/>
        </w:rPr>
        <w:t>*</w:t>
      </w:r>
      <w:r w:rsidR="000D4399" w:rsidRPr="00286F26">
        <w:rPr>
          <w:rFonts w:eastAsia="Calibri"/>
          <w:sz w:val="24"/>
          <w:szCs w:val="24"/>
        </w:rPr>
        <w:t>.</w:t>
      </w:r>
    </w:p>
    <w:p w:rsidR="002845C6" w:rsidRPr="006148DD" w:rsidRDefault="002845C6" w:rsidP="00EA513A">
      <w:pPr>
        <w:ind w:firstLine="709"/>
        <w:contextualSpacing/>
        <w:jc w:val="both"/>
        <w:rPr>
          <w:rFonts w:eastAsia="Calibri"/>
          <w:sz w:val="24"/>
          <w:szCs w:val="24"/>
          <w:lang w:eastAsia="en-US"/>
        </w:rPr>
      </w:pPr>
      <w:r w:rsidRPr="006148DD">
        <w:rPr>
          <w:rFonts w:eastAsia="Calibri"/>
          <w:b/>
          <w:sz w:val="24"/>
          <w:szCs w:val="24"/>
          <w:lang w:eastAsia="en-US"/>
        </w:rPr>
        <w:t xml:space="preserve">Размер задатка: </w:t>
      </w:r>
      <w:r w:rsidRPr="002845C6">
        <w:rPr>
          <w:rFonts w:eastAsia="Calibri"/>
          <w:sz w:val="24"/>
          <w:szCs w:val="24"/>
          <w:lang w:eastAsia="en-US"/>
        </w:rPr>
        <w:t>5% (Пять процентов) от цены первоначального предложения в размере 14 640 (Четырнадцат</w:t>
      </w:r>
      <w:r>
        <w:rPr>
          <w:rFonts w:eastAsia="Calibri"/>
          <w:sz w:val="24"/>
          <w:szCs w:val="24"/>
          <w:lang w:eastAsia="en-US"/>
        </w:rPr>
        <w:t>ь тысяч шестьсот сорок) рублей</w:t>
      </w:r>
      <w:r w:rsidRPr="002845C6">
        <w:rPr>
          <w:rFonts w:eastAsia="Calibri"/>
          <w:sz w:val="24"/>
          <w:szCs w:val="24"/>
          <w:lang w:eastAsia="en-US"/>
        </w:rPr>
        <w:t xml:space="preserve"> 00 копеек, в том числе НДС 20% в сумме 2 440 (Две тысячи четыреста сорок) рублей 00 копеек</w:t>
      </w:r>
      <w:r w:rsidRPr="000834B5">
        <w:rPr>
          <w:rFonts w:eastAsia="Calibri"/>
          <w:sz w:val="24"/>
          <w:szCs w:val="24"/>
          <w:lang w:eastAsia="en-US"/>
        </w:rPr>
        <w:t>.</w:t>
      </w:r>
    </w:p>
    <w:p w:rsidR="002845C6" w:rsidRPr="006148DD" w:rsidRDefault="002845C6" w:rsidP="00EA513A">
      <w:pPr>
        <w:ind w:firstLine="709"/>
        <w:contextualSpacing/>
        <w:jc w:val="both"/>
        <w:rPr>
          <w:rFonts w:eastAsia="Calibri"/>
          <w:sz w:val="24"/>
          <w:szCs w:val="24"/>
          <w:lang w:eastAsia="en-US"/>
        </w:rPr>
      </w:pPr>
      <w:r w:rsidRPr="006148DD">
        <w:rPr>
          <w:rFonts w:eastAsia="Calibri"/>
          <w:b/>
          <w:sz w:val="24"/>
          <w:szCs w:val="24"/>
          <w:lang w:eastAsia="en-US"/>
        </w:rPr>
        <w:t xml:space="preserve">Срок внесения задатка: </w:t>
      </w:r>
      <w:r w:rsidRPr="006148DD">
        <w:rPr>
          <w:rFonts w:eastAsia="Calibri"/>
          <w:sz w:val="24"/>
          <w:szCs w:val="24"/>
          <w:lang w:eastAsia="en-US"/>
        </w:rPr>
        <w:t xml:space="preserve">задаток должен поступить не позднее </w:t>
      </w:r>
      <w:r>
        <w:rPr>
          <w:rFonts w:eastAsia="Calibri"/>
          <w:sz w:val="24"/>
          <w:szCs w:val="24"/>
          <w:lang w:eastAsia="en-US"/>
        </w:rPr>
        <w:t>20.04.2022</w:t>
      </w:r>
      <w:r w:rsidRPr="006148DD">
        <w:rPr>
          <w:rFonts w:eastAsia="Calibri"/>
          <w:sz w:val="24"/>
          <w:szCs w:val="24"/>
          <w:lang w:eastAsia="en-US"/>
        </w:rPr>
        <w:t xml:space="preserve"> на расчетный счет организатора.</w:t>
      </w:r>
    </w:p>
    <w:p w:rsidR="002845C6" w:rsidRDefault="002845C6" w:rsidP="00EA513A">
      <w:pPr>
        <w:ind w:firstLine="709"/>
        <w:contextualSpacing/>
        <w:jc w:val="both"/>
        <w:rPr>
          <w:rFonts w:eastAsia="Calibri"/>
          <w:color w:val="000000" w:themeColor="text1"/>
          <w:sz w:val="24"/>
          <w:szCs w:val="24"/>
          <w:lang w:eastAsia="en-US"/>
        </w:rPr>
      </w:pPr>
    </w:p>
    <w:p w:rsidR="002845C6" w:rsidRDefault="002845C6" w:rsidP="00EA513A">
      <w:pPr>
        <w:ind w:firstLine="709"/>
        <w:contextualSpacing/>
        <w:jc w:val="both"/>
        <w:rPr>
          <w:rFonts w:eastAsia="Calibri"/>
          <w:b/>
          <w:sz w:val="24"/>
          <w:szCs w:val="24"/>
          <w:u w:val="single"/>
          <w:lang w:eastAsia="en-US"/>
        </w:rPr>
      </w:pPr>
      <w:r w:rsidRPr="00CD2684">
        <w:rPr>
          <w:rFonts w:eastAsia="Calibri"/>
          <w:b/>
          <w:sz w:val="24"/>
          <w:szCs w:val="24"/>
          <w:u w:val="single"/>
          <w:lang w:eastAsia="en-US"/>
        </w:rPr>
        <w:t>Лот</w:t>
      </w:r>
      <w:r w:rsidR="001F0D3E">
        <w:rPr>
          <w:rFonts w:eastAsia="Calibri"/>
          <w:b/>
          <w:sz w:val="24"/>
          <w:szCs w:val="24"/>
          <w:u w:val="single"/>
          <w:lang w:eastAsia="en-US"/>
        </w:rPr>
        <w:t xml:space="preserve"> </w:t>
      </w:r>
      <w:r w:rsidRPr="00CD2684">
        <w:rPr>
          <w:rFonts w:eastAsia="Calibri"/>
          <w:b/>
          <w:sz w:val="24"/>
          <w:szCs w:val="24"/>
          <w:u w:val="single"/>
          <w:lang w:eastAsia="en-US"/>
        </w:rPr>
        <w:t>№</w:t>
      </w:r>
      <w:r>
        <w:rPr>
          <w:rFonts w:eastAsia="Calibri"/>
          <w:b/>
          <w:sz w:val="24"/>
          <w:szCs w:val="24"/>
          <w:u w:val="single"/>
          <w:lang w:eastAsia="en-US"/>
        </w:rPr>
        <w:t>3</w:t>
      </w:r>
      <w:r w:rsidRPr="00CD2684">
        <w:rPr>
          <w:rFonts w:eastAsia="Calibri"/>
          <w:b/>
          <w:sz w:val="24"/>
          <w:szCs w:val="24"/>
          <w:u w:val="single"/>
          <w:lang w:eastAsia="en-US"/>
        </w:rPr>
        <w:t>:</w:t>
      </w:r>
    </w:p>
    <w:p w:rsidR="002845C6" w:rsidRPr="002845C6" w:rsidRDefault="002845C6" w:rsidP="00EA513A">
      <w:pPr>
        <w:ind w:firstLine="709"/>
        <w:contextualSpacing/>
        <w:jc w:val="both"/>
        <w:rPr>
          <w:rFonts w:eastAsia="Calibri"/>
          <w:sz w:val="24"/>
          <w:szCs w:val="24"/>
          <w:lang w:eastAsia="en-US"/>
        </w:rPr>
      </w:pPr>
      <w:r w:rsidRPr="002845C6">
        <w:rPr>
          <w:rFonts w:eastAsia="Calibri"/>
          <w:sz w:val="24"/>
          <w:szCs w:val="24"/>
          <w:lang w:eastAsia="en-US"/>
        </w:rPr>
        <w:t>Здание «Гараж», назначение: нежилое здание, общая площадь 160,6 кв.</w:t>
      </w:r>
      <w:r w:rsidR="001F0D3E">
        <w:rPr>
          <w:rFonts w:eastAsia="Calibri"/>
          <w:sz w:val="24"/>
          <w:szCs w:val="24"/>
          <w:lang w:eastAsia="en-US"/>
        </w:rPr>
        <w:t xml:space="preserve"> </w:t>
      </w:r>
      <w:r w:rsidRPr="002845C6">
        <w:rPr>
          <w:rFonts w:eastAsia="Calibri"/>
          <w:sz w:val="24"/>
          <w:szCs w:val="24"/>
          <w:lang w:eastAsia="en-US"/>
        </w:rPr>
        <w:t xml:space="preserve">м, кадастровый номер 32:01:0280208:90, расположенное по адресу Брянская область, </w:t>
      </w:r>
      <w:proofErr w:type="spellStart"/>
      <w:r w:rsidRPr="002845C6">
        <w:rPr>
          <w:rFonts w:eastAsia="Calibri"/>
          <w:sz w:val="24"/>
          <w:szCs w:val="24"/>
          <w:lang w:eastAsia="en-US"/>
        </w:rPr>
        <w:t>Брасовский</w:t>
      </w:r>
      <w:proofErr w:type="spellEnd"/>
      <w:r w:rsidRPr="002845C6">
        <w:rPr>
          <w:rFonts w:eastAsia="Calibri"/>
          <w:sz w:val="24"/>
          <w:szCs w:val="24"/>
          <w:lang w:eastAsia="en-US"/>
        </w:rPr>
        <w:t xml:space="preserve"> район, </w:t>
      </w:r>
      <w:proofErr w:type="spellStart"/>
      <w:r w:rsidRPr="002845C6">
        <w:rPr>
          <w:rFonts w:eastAsia="Calibri"/>
          <w:sz w:val="24"/>
          <w:szCs w:val="24"/>
          <w:lang w:eastAsia="en-US"/>
        </w:rPr>
        <w:t>рп</w:t>
      </w:r>
      <w:proofErr w:type="spellEnd"/>
      <w:r w:rsidRPr="002845C6">
        <w:rPr>
          <w:rFonts w:eastAsia="Calibri"/>
          <w:sz w:val="24"/>
          <w:szCs w:val="24"/>
          <w:lang w:eastAsia="en-US"/>
        </w:rPr>
        <w:t>. Локоть, пер. Транспортный, д.</w:t>
      </w:r>
      <w:r w:rsidR="001F0D3E">
        <w:rPr>
          <w:rFonts w:eastAsia="Calibri"/>
          <w:sz w:val="24"/>
          <w:szCs w:val="24"/>
          <w:lang w:eastAsia="en-US"/>
        </w:rPr>
        <w:t xml:space="preserve"> </w:t>
      </w:r>
      <w:r w:rsidRPr="002845C6">
        <w:rPr>
          <w:rFonts w:eastAsia="Calibri"/>
          <w:sz w:val="24"/>
          <w:szCs w:val="24"/>
          <w:lang w:eastAsia="en-US"/>
        </w:rPr>
        <w:t>6 (запись регистрации от 21.05.2008 № 32-32-11/011/2008-405).</w:t>
      </w:r>
    </w:p>
    <w:p w:rsidR="002845C6" w:rsidRPr="002845C6" w:rsidRDefault="002845C6" w:rsidP="00EA513A">
      <w:pPr>
        <w:ind w:firstLine="709"/>
        <w:contextualSpacing/>
        <w:jc w:val="both"/>
        <w:rPr>
          <w:rFonts w:eastAsia="Calibri"/>
          <w:sz w:val="24"/>
          <w:szCs w:val="24"/>
          <w:lang w:eastAsia="en-US"/>
        </w:rPr>
      </w:pPr>
      <w:r w:rsidRPr="002845C6">
        <w:rPr>
          <w:rFonts w:eastAsia="Calibri"/>
          <w:b/>
          <w:sz w:val="24"/>
          <w:szCs w:val="24"/>
          <w:lang w:eastAsia="en-US"/>
        </w:rPr>
        <w:lastRenderedPageBreak/>
        <w:t>Сведения об обременениях имущества и ограничениях в использовании имущества:</w:t>
      </w:r>
      <w:r w:rsidRPr="002845C6">
        <w:rPr>
          <w:rFonts w:eastAsia="Calibri"/>
          <w:sz w:val="24"/>
          <w:szCs w:val="24"/>
          <w:lang w:eastAsia="en-US"/>
        </w:rPr>
        <w:t xml:space="preserve"> отчуждаемое имущество не передано в залог, не обременено правами третьих лиц, в споре, под арестом не состоит.</w:t>
      </w:r>
    </w:p>
    <w:p w:rsidR="002845C6" w:rsidRDefault="002845C6" w:rsidP="00EA513A">
      <w:pPr>
        <w:ind w:firstLine="709"/>
        <w:contextualSpacing/>
        <w:jc w:val="both"/>
        <w:rPr>
          <w:rFonts w:eastAsia="Calibri"/>
          <w:b/>
          <w:color w:val="000000" w:themeColor="text1"/>
          <w:sz w:val="24"/>
          <w:szCs w:val="24"/>
          <w:lang w:eastAsia="en-US"/>
        </w:rPr>
      </w:pPr>
    </w:p>
    <w:p w:rsidR="002845C6" w:rsidRDefault="002845C6" w:rsidP="00EA513A">
      <w:pPr>
        <w:ind w:firstLine="709"/>
        <w:contextualSpacing/>
        <w:jc w:val="both"/>
        <w:rPr>
          <w:rFonts w:eastAsia="Calibri"/>
          <w:b/>
          <w:sz w:val="24"/>
          <w:szCs w:val="24"/>
          <w:lang w:eastAsia="en-US"/>
        </w:rPr>
      </w:pPr>
      <w:r>
        <w:rPr>
          <w:rFonts w:eastAsia="Calibri"/>
          <w:b/>
          <w:sz w:val="24"/>
          <w:szCs w:val="24"/>
          <w:lang w:eastAsia="en-US"/>
        </w:rPr>
        <w:t xml:space="preserve">Цена первоначального предложения: </w:t>
      </w:r>
      <w:r w:rsidRPr="002845C6">
        <w:rPr>
          <w:rFonts w:eastAsia="Calibri"/>
          <w:sz w:val="24"/>
          <w:szCs w:val="24"/>
          <w:lang w:eastAsia="en-US"/>
        </w:rPr>
        <w:t xml:space="preserve">168 000 (Сто шестьдесят восемь тысяч) рублей </w:t>
      </w:r>
      <w:r>
        <w:rPr>
          <w:rFonts w:eastAsia="Calibri"/>
          <w:sz w:val="24"/>
          <w:szCs w:val="24"/>
          <w:lang w:eastAsia="en-US"/>
        </w:rPr>
        <w:t xml:space="preserve">00 копеек, в том числе НДС 20% </w:t>
      </w:r>
      <w:r w:rsidRPr="002845C6">
        <w:rPr>
          <w:rFonts w:eastAsia="Calibri"/>
          <w:sz w:val="24"/>
          <w:szCs w:val="24"/>
          <w:lang w:eastAsia="en-US"/>
        </w:rPr>
        <w:t>в сумме 28 000 (Двадцать восемь тысяч) рублей 00 копеек</w:t>
      </w:r>
      <w:r w:rsidRPr="008A7985">
        <w:rPr>
          <w:rFonts w:eastAsia="Calibri"/>
          <w:sz w:val="24"/>
          <w:szCs w:val="24"/>
          <w:lang w:eastAsia="en-US"/>
        </w:rPr>
        <w:t>.</w:t>
      </w:r>
    </w:p>
    <w:p w:rsidR="002845C6" w:rsidRDefault="002845C6" w:rsidP="00EA513A">
      <w:pPr>
        <w:ind w:firstLine="709"/>
        <w:contextualSpacing/>
        <w:jc w:val="both"/>
        <w:rPr>
          <w:rFonts w:eastAsia="Calibri"/>
          <w:sz w:val="24"/>
          <w:szCs w:val="24"/>
          <w:lang w:eastAsia="en-US"/>
        </w:rPr>
      </w:pPr>
      <w:r>
        <w:rPr>
          <w:rFonts w:eastAsia="Calibri"/>
          <w:b/>
          <w:sz w:val="24"/>
          <w:szCs w:val="24"/>
          <w:lang w:eastAsia="en-US"/>
        </w:rPr>
        <w:t xml:space="preserve">Минимальная цена предложения (цена отсечения): </w:t>
      </w:r>
      <w:r w:rsidRPr="002845C6">
        <w:rPr>
          <w:rFonts w:eastAsia="Calibri"/>
          <w:sz w:val="24"/>
          <w:szCs w:val="24"/>
          <w:lang w:eastAsia="en-US"/>
        </w:rPr>
        <w:t>100 000 (Сто тысяч) рублей 00 копеек, в том числе НДС 20% в сумме 16 666 (Шестнадцать тысяч шестьсот шестьдесят шесть) рублей 00 копеек.</w:t>
      </w:r>
    </w:p>
    <w:p w:rsidR="002845C6" w:rsidRDefault="002845C6" w:rsidP="00EA513A">
      <w:pPr>
        <w:ind w:firstLine="709"/>
        <w:contextualSpacing/>
        <w:jc w:val="both"/>
        <w:rPr>
          <w:rFonts w:eastAsia="Calibri"/>
          <w:sz w:val="24"/>
          <w:szCs w:val="24"/>
          <w:lang w:eastAsia="en-US"/>
        </w:rPr>
      </w:pPr>
      <w:r>
        <w:rPr>
          <w:rFonts w:eastAsia="Calibri"/>
          <w:b/>
          <w:sz w:val="24"/>
          <w:szCs w:val="24"/>
          <w:lang w:eastAsia="en-US"/>
        </w:rPr>
        <w:t>Величина понижения цены первоначального предложения (шаг понижения цены):</w:t>
      </w:r>
      <w:r>
        <w:rPr>
          <w:rFonts w:eastAsia="Calibri"/>
          <w:sz w:val="24"/>
          <w:szCs w:val="24"/>
          <w:lang w:eastAsia="en-US"/>
        </w:rPr>
        <w:t xml:space="preserve"> </w:t>
      </w:r>
      <w:r w:rsidRPr="002845C6">
        <w:rPr>
          <w:rFonts w:eastAsia="Calibri"/>
          <w:sz w:val="24"/>
          <w:szCs w:val="24"/>
          <w:lang w:eastAsia="en-US"/>
        </w:rPr>
        <w:t>6 800 (Шесть тысяч восемьсот) рублей 00 копеек</w:t>
      </w:r>
      <w:r>
        <w:rPr>
          <w:rFonts w:eastAsia="Calibri"/>
          <w:sz w:val="24"/>
          <w:szCs w:val="24"/>
          <w:lang w:eastAsia="en-US"/>
        </w:rPr>
        <w:t xml:space="preserve">. </w:t>
      </w:r>
    </w:p>
    <w:p w:rsidR="002845C6" w:rsidRDefault="002845C6" w:rsidP="00EA513A">
      <w:pPr>
        <w:ind w:firstLine="709"/>
        <w:contextualSpacing/>
        <w:jc w:val="both"/>
        <w:rPr>
          <w:rFonts w:eastAsia="Calibri"/>
          <w:sz w:val="24"/>
          <w:szCs w:val="24"/>
          <w:lang w:eastAsia="en-US"/>
        </w:rPr>
      </w:pPr>
      <w:r w:rsidRPr="00286F26">
        <w:rPr>
          <w:rFonts w:eastAsia="Calibri"/>
          <w:sz w:val="24"/>
          <w:szCs w:val="24"/>
          <w:lang w:eastAsia="en-US"/>
        </w:rPr>
        <w:t>Период понижения цены: 1 минута*.</w:t>
      </w:r>
    </w:p>
    <w:p w:rsidR="002845C6" w:rsidRDefault="002845C6" w:rsidP="00EA513A">
      <w:pPr>
        <w:ind w:firstLine="709"/>
        <w:contextualSpacing/>
        <w:jc w:val="both"/>
        <w:rPr>
          <w:rFonts w:eastAsia="Calibri"/>
          <w:sz w:val="24"/>
          <w:szCs w:val="24"/>
          <w:lang w:eastAsia="en-US"/>
        </w:rPr>
      </w:pPr>
      <w:r>
        <w:rPr>
          <w:rFonts w:eastAsia="Calibri"/>
          <w:b/>
          <w:sz w:val="24"/>
          <w:szCs w:val="24"/>
          <w:lang w:eastAsia="en-US"/>
        </w:rPr>
        <w:t>Величина повышения цены первоначального предложения или цены предложения, сложившейся на шаге понижения (шаг аукциона на повышение) –</w:t>
      </w:r>
      <w:r>
        <w:rPr>
          <w:rFonts w:eastAsia="Calibri"/>
          <w:sz w:val="24"/>
          <w:szCs w:val="24"/>
          <w:lang w:eastAsia="en-US"/>
        </w:rPr>
        <w:t xml:space="preserve"> </w:t>
      </w:r>
      <w:r w:rsidRPr="002845C6">
        <w:rPr>
          <w:rFonts w:eastAsia="Calibri"/>
          <w:sz w:val="24"/>
          <w:szCs w:val="24"/>
          <w:lang w:eastAsia="en-US"/>
        </w:rPr>
        <w:t>680 (Шестьсот восемьдесят) рублей 00 копеек</w:t>
      </w:r>
      <w:r w:rsidRPr="000834B5">
        <w:rPr>
          <w:rFonts w:eastAsia="Calibri"/>
          <w:sz w:val="24"/>
          <w:szCs w:val="24"/>
          <w:lang w:eastAsia="en-US"/>
        </w:rPr>
        <w:t>.</w:t>
      </w:r>
    </w:p>
    <w:p w:rsidR="002845C6" w:rsidRPr="00286F26" w:rsidRDefault="002845C6" w:rsidP="00EA513A">
      <w:pPr>
        <w:ind w:firstLine="709"/>
        <w:contextualSpacing/>
        <w:jc w:val="both"/>
        <w:rPr>
          <w:rFonts w:eastAsia="Calibri"/>
          <w:sz w:val="24"/>
          <w:szCs w:val="24"/>
          <w:lang w:eastAsia="en-US"/>
        </w:rPr>
      </w:pPr>
      <w:r w:rsidRPr="00286F26">
        <w:rPr>
          <w:rFonts w:eastAsia="Calibri"/>
          <w:sz w:val="24"/>
          <w:szCs w:val="24"/>
        </w:rPr>
        <w:t>Период повышения цены: 1 минута</w:t>
      </w:r>
      <w:r w:rsidRPr="00286F26">
        <w:rPr>
          <w:rFonts w:eastAsia="Calibri"/>
          <w:sz w:val="24"/>
          <w:szCs w:val="24"/>
          <w:vertAlign w:val="superscript"/>
        </w:rPr>
        <w:footnoteReference w:id="2"/>
      </w:r>
      <w:r w:rsidRPr="00286F26">
        <w:rPr>
          <w:rFonts w:eastAsia="Calibri"/>
          <w:sz w:val="24"/>
          <w:szCs w:val="24"/>
        </w:rPr>
        <w:t>.</w:t>
      </w:r>
    </w:p>
    <w:p w:rsidR="002845C6" w:rsidRPr="006148DD" w:rsidRDefault="002845C6" w:rsidP="00EA513A">
      <w:pPr>
        <w:ind w:firstLine="709"/>
        <w:contextualSpacing/>
        <w:jc w:val="both"/>
        <w:rPr>
          <w:rFonts w:eastAsia="Calibri"/>
          <w:sz w:val="24"/>
          <w:szCs w:val="24"/>
          <w:lang w:eastAsia="en-US"/>
        </w:rPr>
      </w:pPr>
      <w:r w:rsidRPr="006148DD">
        <w:rPr>
          <w:rFonts w:eastAsia="Calibri"/>
          <w:b/>
          <w:sz w:val="24"/>
          <w:szCs w:val="24"/>
          <w:lang w:eastAsia="en-US"/>
        </w:rPr>
        <w:t xml:space="preserve">Размер задатка: </w:t>
      </w:r>
      <w:r w:rsidRPr="002845C6">
        <w:rPr>
          <w:rFonts w:eastAsia="Calibri"/>
          <w:sz w:val="24"/>
          <w:szCs w:val="24"/>
          <w:lang w:eastAsia="en-US"/>
        </w:rPr>
        <w:t xml:space="preserve">5% (Пять процентов) от цены первоначального предложения в размере 8 400 (Восемь тысяч четыреста) рублей 00 копеек, в том числе НДС 20% в сумме </w:t>
      </w:r>
      <w:r w:rsidR="002576E6">
        <w:rPr>
          <w:rFonts w:eastAsia="Calibri"/>
          <w:sz w:val="24"/>
          <w:szCs w:val="24"/>
          <w:lang w:eastAsia="en-US"/>
        </w:rPr>
        <w:t xml:space="preserve">  </w:t>
      </w:r>
      <w:r w:rsidRPr="002845C6">
        <w:rPr>
          <w:rFonts w:eastAsia="Calibri"/>
          <w:sz w:val="24"/>
          <w:szCs w:val="24"/>
          <w:lang w:eastAsia="en-US"/>
        </w:rPr>
        <w:t>1 400 (Одна тысяча четыреста) рублей 00 копеек</w:t>
      </w:r>
      <w:r w:rsidRPr="000834B5">
        <w:rPr>
          <w:rFonts w:eastAsia="Calibri"/>
          <w:sz w:val="24"/>
          <w:szCs w:val="24"/>
          <w:lang w:eastAsia="en-US"/>
        </w:rPr>
        <w:t>.</w:t>
      </w:r>
    </w:p>
    <w:p w:rsidR="002845C6" w:rsidRPr="006148DD" w:rsidRDefault="002845C6" w:rsidP="00EA513A">
      <w:pPr>
        <w:ind w:firstLine="709"/>
        <w:contextualSpacing/>
        <w:jc w:val="both"/>
        <w:rPr>
          <w:rFonts w:eastAsia="Calibri"/>
          <w:sz w:val="24"/>
          <w:szCs w:val="24"/>
          <w:lang w:eastAsia="en-US"/>
        </w:rPr>
      </w:pPr>
      <w:r w:rsidRPr="006148DD">
        <w:rPr>
          <w:rFonts w:eastAsia="Calibri"/>
          <w:b/>
          <w:sz w:val="24"/>
          <w:szCs w:val="24"/>
          <w:lang w:eastAsia="en-US"/>
        </w:rPr>
        <w:t xml:space="preserve">Срок внесения задатка: </w:t>
      </w:r>
      <w:r w:rsidRPr="006148DD">
        <w:rPr>
          <w:rFonts w:eastAsia="Calibri"/>
          <w:sz w:val="24"/>
          <w:szCs w:val="24"/>
          <w:lang w:eastAsia="en-US"/>
        </w:rPr>
        <w:t xml:space="preserve">задаток должен поступить не позднее </w:t>
      </w:r>
      <w:r>
        <w:rPr>
          <w:rFonts w:eastAsia="Calibri"/>
          <w:sz w:val="24"/>
          <w:szCs w:val="24"/>
          <w:lang w:eastAsia="en-US"/>
        </w:rPr>
        <w:t>20.04.2022</w:t>
      </w:r>
      <w:r w:rsidRPr="006148DD">
        <w:rPr>
          <w:rFonts w:eastAsia="Calibri"/>
          <w:sz w:val="24"/>
          <w:szCs w:val="24"/>
          <w:lang w:eastAsia="en-US"/>
        </w:rPr>
        <w:t xml:space="preserve"> на расчетный счет организатора.</w:t>
      </w:r>
    </w:p>
    <w:p w:rsidR="002845C6" w:rsidRDefault="002845C6" w:rsidP="00EA513A">
      <w:pPr>
        <w:ind w:firstLine="709"/>
        <w:contextualSpacing/>
        <w:jc w:val="both"/>
        <w:rPr>
          <w:rFonts w:eastAsia="Calibri"/>
          <w:color w:val="000000" w:themeColor="text1"/>
          <w:sz w:val="24"/>
          <w:szCs w:val="24"/>
          <w:lang w:eastAsia="en-US"/>
        </w:rPr>
      </w:pPr>
    </w:p>
    <w:p w:rsidR="002845C6" w:rsidRPr="003C5B03" w:rsidRDefault="002845C6" w:rsidP="00EA513A">
      <w:pPr>
        <w:ind w:firstLine="709"/>
        <w:contextualSpacing/>
        <w:jc w:val="both"/>
        <w:rPr>
          <w:rFonts w:eastAsia="Calibri"/>
          <w:color w:val="000000" w:themeColor="text1"/>
          <w:sz w:val="24"/>
          <w:szCs w:val="24"/>
          <w:lang w:eastAsia="en-US"/>
        </w:rPr>
      </w:pPr>
      <w:r w:rsidRPr="00CD2684">
        <w:rPr>
          <w:rFonts w:eastAsia="Calibri"/>
          <w:b/>
          <w:sz w:val="24"/>
          <w:szCs w:val="24"/>
          <w:u w:val="single"/>
          <w:lang w:eastAsia="en-US"/>
        </w:rPr>
        <w:t>Лот</w:t>
      </w:r>
      <w:r w:rsidR="001F0D3E">
        <w:rPr>
          <w:rFonts w:eastAsia="Calibri"/>
          <w:b/>
          <w:sz w:val="24"/>
          <w:szCs w:val="24"/>
          <w:u w:val="single"/>
          <w:lang w:eastAsia="en-US"/>
        </w:rPr>
        <w:t xml:space="preserve"> </w:t>
      </w:r>
      <w:r w:rsidRPr="00CD2684">
        <w:rPr>
          <w:rFonts w:eastAsia="Calibri"/>
          <w:b/>
          <w:sz w:val="24"/>
          <w:szCs w:val="24"/>
          <w:u w:val="single"/>
          <w:lang w:eastAsia="en-US"/>
        </w:rPr>
        <w:t>№</w:t>
      </w:r>
      <w:r w:rsidR="001F0D3E">
        <w:rPr>
          <w:rFonts w:eastAsia="Calibri"/>
          <w:b/>
          <w:sz w:val="24"/>
          <w:szCs w:val="24"/>
          <w:u w:val="single"/>
          <w:lang w:eastAsia="en-US"/>
        </w:rPr>
        <w:t xml:space="preserve"> </w:t>
      </w:r>
      <w:r>
        <w:rPr>
          <w:rFonts w:eastAsia="Calibri"/>
          <w:b/>
          <w:sz w:val="24"/>
          <w:szCs w:val="24"/>
          <w:u w:val="single"/>
          <w:lang w:eastAsia="en-US"/>
        </w:rPr>
        <w:t>4</w:t>
      </w:r>
      <w:r w:rsidRPr="00CD2684">
        <w:rPr>
          <w:rFonts w:eastAsia="Calibri"/>
          <w:b/>
          <w:sz w:val="24"/>
          <w:szCs w:val="24"/>
          <w:u w:val="single"/>
          <w:lang w:eastAsia="en-US"/>
        </w:rPr>
        <w:t>:</w:t>
      </w:r>
    </w:p>
    <w:p w:rsidR="0097333F" w:rsidRPr="0097333F" w:rsidRDefault="0097333F" w:rsidP="00EA513A">
      <w:pPr>
        <w:ind w:firstLine="709"/>
        <w:contextualSpacing/>
        <w:jc w:val="both"/>
        <w:rPr>
          <w:rFonts w:eastAsia="Calibri"/>
          <w:color w:val="000000" w:themeColor="text1"/>
          <w:sz w:val="24"/>
          <w:szCs w:val="24"/>
          <w:lang w:eastAsia="en-US"/>
        </w:rPr>
      </w:pPr>
      <w:r w:rsidRPr="0097333F">
        <w:rPr>
          <w:rFonts w:eastAsia="Calibri"/>
          <w:color w:val="000000" w:themeColor="text1"/>
          <w:sz w:val="24"/>
          <w:szCs w:val="24"/>
          <w:lang w:eastAsia="en-US"/>
        </w:rPr>
        <w:t xml:space="preserve">Состав отчуждаемого имущества, расположенного по адресу Брянская область, Стародубский район, с </w:t>
      </w:r>
      <w:proofErr w:type="gramStart"/>
      <w:r w:rsidRPr="0097333F">
        <w:rPr>
          <w:rFonts w:eastAsia="Calibri"/>
          <w:color w:val="000000" w:themeColor="text1"/>
          <w:sz w:val="24"/>
          <w:szCs w:val="24"/>
          <w:lang w:eastAsia="en-US"/>
        </w:rPr>
        <w:t>Воронок :</w:t>
      </w:r>
      <w:proofErr w:type="gramEnd"/>
    </w:p>
    <w:p w:rsidR="0097333F" w:rsidRPr="0097333F" w:rsidRDefault="0097333F" w:rsidP="00EA513A">
      <w:pPr>
        <w:ind w:firstLine="709"/>
        <w:contextualSpacing/>
        <w:jc w:val="both"/>
        <w:rPr>
          <w:rFonts w:eastAsia="Calibri"/>
          <w:color w:val="000000" w:themeColor="text1"/>
          <w:sz w:val="24"/>
          <w:szCs w:val="24"/>
          <w:lang w:eastAsia="en-US"/>
        </w:rPr>
      </w:pPr>
      <w:r w:rsidRPr="0097333F">
        <w:rPr>
          <w:rFonts w:eastAsia="Calibri"/>
          <w:color w:val="000000" w:themeColor="text1"/>
          <w:sz w:val="24"/>
          <w:szCs w:val="24"/>
          <w:lang w:eastAsia="en-US"/>
        </w:rPr>
        <w:t>- здание «Здание гаража с мастерской при ПС Воронок», назначение: нежилое здание, кадастровый номер 32:23:0170401:199, общая площадь 95,1 кв.</w:t>
      </w:r>
      <w:r w:rsidR="001F0D3E">
        <w:rPr>
          <w:rFonts w:eastAsia="Calibri"/>
          <w:color w:val="000000" w:themeColor="text1"/>
          <w:sz w:val="24"/>
          <w:szCs w:val="24"/>
          <w:lang w:eastAsia="en-US"/>
        </w:rPr>
        <w:t xml:space="preserve"> </w:t>
      </w:r>
      <w:r w:rsidRPr="0097333F">
        <w:rPr>
          <w:rFonts w:eastAsia="Calibri"/>
          <w:color w:val="000000" w:themeColor="text1"/>
          <w:sz w:val="24"/>
          <w:szCs w:val="24"/>
          <w:lang w:eastAsia="en-US"/>
        </w:rPr>
        <w:t>м (запись регистрации права от 16.09.2008 № 32-32-07/007/2008-323);</w:t>
      </w:r>
    </w:p>
    <w:p w:rsidR="0097333F" w:rsidRPr="0097333F" w:rsidRDefault="0097333F" w:rsidP="00EA513A">
      <w:pPr>
        <w:ind w:firstLine="709"/>
        <w:contextualSpacing/>
        <w:jc w:val="both"/>
        <w:rPr>
          <w:rFonts w:eastAsia="Calibri"/>
          <w:color w:val="000000" w:themeColor="text1"/>
          <w:sz w:val="24"/>
          <w:szCs w:val="24"/>
          <w:lang w:eastAsia="en-US"/>
        </w:rPr>
      </w:pPr>
      <w:r w:rsidRPr="0097333F">
        <w:rPr>
          <w:rFonts w:eastAsia="Calibri"/>
          <w:color w:val="000000" w:themeColor="text1"/>
          <w:sz w:val="24"/>
          <w:szCs w:val="24"/>
          <w:lang w:eastAsia="en-US"/>
        </w:rPr>
        <w:t>- здание «Склад», назначение: нежилое здание, кадастровый номер 32:23:0170101:199, общая площадь 33,6 кв.</w:t>
      </w:r>
      <w:r w:rsidR="001F0D3E">
        <w:rPr>
          <w:rFonts w:eastAsia="Calibri"/>
          <w:color w:val="000000" w:themeColor="text1"/>
          <w:sz w:val="24"/>
          <w:szCs w:val="24"/>
          <w:lang w:eastAsia="en-US"/>
        </w:rPr>
        <w:t xml:space="preserve"> </w:t>
      </w:r>
      <w:r w:rsidRPr="0097333F">
        <w:rPr>
          <w:rFonts w:eastAsia="Calibri"/>
          <w:color w:val="000000" w:themeColor="text1"/>
          <w:sz w:val="24"/>
          <w:szCs w:val="24"/>
          <w:lang w:eastAsia="en-US"/>
        </w:rPr>
        <w:t xml:space="preserve">м (запись регистрации права от 16.09.2008 </w:t>
      </w:r>
      <w:r w:rsidR="002576E6">
        <w:rPr>
          <w:rFonts w:eastAsia="Calibri"/>
          <w:color w:val="000000" w:themeColor="text1"/>
          <w:sz w:val="24"/>
          <w:szCs w:val="24"/>
          <w:lang w:eastAsia="en-US"/>
        </w:rPr>
        <w:t xml:space="preserve">                  </w:t>
      </w:r>
      <w:r w:rsidRPr="0097333F">
        <w:rPr>
          <w:rFonts w:eastAsia="Calibri"/>
          <w:color w:val="000000" w:themeColor="text1"/>
          <w:sz w:val="24"/>
          <w:szCs w:val="24"/>
          <w:lang w:eastAsia="en-US"/>
        </w:rPr>
        <w:t>№ 32-32-07/007/2008-322).</w:t>
      </w:r>
    </w:p>
    <w:p w:rsidR="0097333F" w:rsidRDefault="0097333F" w:rsidP="00EA513A">
      <w:pPr>
        <w:ind w:firstLine="709"/>
        <w:contextualSpacing/>
        <w:jc w:val="both"/>
        <w:rPr>
          <w:rFonts w:eastAsia="Calibri"/>
          <w:color w:val="000000" w:themeColor="text1"/>
          <w:sz w:val="24"/>
          <w:szCs w:val="24"/>
          <w:lang w:eastAsia="en-US"/>
        </w:rPr>
      </w:pPr>
      <w:r w:rsidRPr="0097333F">
        <w:rPr>
          <w:rFonts w:eastAsia="Calibri"/>
          <w:color w:val="000000" w:themeColor="text1"/>
          <w:sz w:val="24"/>
          <w:szCs w:val="24"/>
          <w:lang w:eastAsia="en-US"/>
        </w:rPr>
        <w:t>Указанное имущество расположено на земельном участке с кадастровым номером 32:23:0170102:8, общей площадью 1448 кв. м, категория земель: земли населенных пунктов.</w:t>
      </w:r>
    </w:p>
    <w:p w:rsidR="0097333F" w:rsidRPr="0097333F" w:rsidRDefault="0097333F" w:rsidP="00EA513A">
      <w:pPr>
        <w:ind w:firstLine="709"/>
        <w:contextualSpacing/>
        <w:jc w:val="both"/>
        <w:rPr>
          <w:rFonts w:eastAsia="Calibri"/>
          <w:color w:val="000000" w:themeColor="text1"/>
          <w:sz w:val="24"/>
          <w:szCs w:val="24"/>
          <w:lang w:eastAsia="en-US"/>
        </w:rPr>
      </w:pPr>
      <w:r w:rsidRPr="0097333F">
        <w:rPr>
          <w:rFonts w:eastAsia="Calibri"/>
          <w:color w:val="000000" w:themeColor="text1"/>
          <w:sz w:val="24"/>
          <w:szCs w:val="24"/>
          <w:lang w:eastAsia="en-US"/>
        </w:rPr>
        <w:t>Земельный участок частично нахо</w:t>
      </w:r>
      <w:r>
        <w:rPr>
          <w:rFonts w:eastAsia="Calibri"/>
          <w:color w:val="000000" w:themeColor="text1"/>
          <w:sz w:val="24"/>
          <w:szCs w:val="24"/>
          <w:lang w:eastAsia="en-US"/>
        </w:rPr>
        <w:t xml:space="preserve">дится в границах охранной зоны                                                         </w:t>
      </w:r>
      <w:r w:rsidRPr="0097333F">
        <w:rPr>
          <w:rFonts w:eastAsia="Calibri"/>
          <w:color w:val="000000" w:themeColor="text1"/>
          <w:sz w:val="24"/>
          <w:szCs w:val="24"/>
          <w:lang w:eastAsia="en-US"/>
        </w:rPr>
        <w:t>с реестровым номером 32:23-6.96.</w:t>
      </w:r>
    </w:p>
    <w:p w:rsidR="0097333F" w:rsidRPr="0097333F" w:rsidRDefault="0097333F" w:rsidP="00EA513A">
      <w:pPr>
        <w:ind w:firstLine="709"/>
        <w:jc w:val="both"/>
        <w:rPr>
          <w:color w:val="000000" w:themeColor="text1"/>
          <w:sz w:val="24"/>
          <w:szCs w:val="24"/>
        </w:rPr>
      </w:pPr>
      <w:r w:rsidRPr="0097333F">
        <w:rPr>
          <w:b/>
          <w:color w:val="000000" w:themeColor="text1"/>
          <w:sz w:val="24"/>
          <w:szCs w:val="24"/>
        </w:rPr>
        <w:t>Сведения об обременениях имущества и ограничениях в использовании имущества:</w:t>
      </w:r>
      <w:r w:rsidRPr="0097333F" w:rsidDel="00E31515">
        <w:rPr>
          <w:rFonts w:eastAsia="Calibri"/>
          <w:b/>
          <w:color w:val="000000" w:themeColor="text1"/>
          <w:sz w:val="24"/>
          <w:szCs w:val="24"/>
        </w:rPr>
        <w:t xml:space="preserve"> </w:t>
      </w:r>
      <w:r w:rsidRPr="0097333F">
        <w:rPr>
          <w:rFonts w:eastAsia="Calibri"/>
          <w:color w:val="000000" w:themeColor="text1"/>
          <w:sz w:val="24"/>
          <w:szCs w:val="24"/>
        </w:rPr>
        <w:t>отчуждаемое имущество не передано в залог, не обременено правами третьих лиц, в споре, под арестом не состоит</w:t>
      </w:r>
      <w:r w:rsidRPr="0097333F">
        <w:rPr>
          <w:color w:val="000000" w:themeColor="text1"/>
          <w:sz w:val="24"/>
          <w:szCs w:val="24"/>
        </w:rPr>
        <w:t>.</w:t>
      </w:r>
    </w:p>
    <w:p w:rsidR="002845C6" w:rsidRDefault="002845C6" w:rsidP="00EA513A">
      <w:pPr>
        <w:ind w:firstLine="709"/>
        <w:contextualSpacing/>
        <w:jc w:val="both"/>
        <w:rPr>
          <w:rFonts w:eastAsia="Calibri"/>
          <w:sz w:val="24"/>
          <w:szCs w:val="24"/>
          <w:lang w:eastAsia="en-US"/>
        </w:rPr>
      </w:pPr>
    </w:p>
    <w:p w:rsidR="0097333F" w:rsidRDefault="0097333F" w:rsidP="00EA513A">
      <w:pPr>
        <w:ind w:firstLine="709"/>
        <w:contextualSpacing/>
        <w:jc w:val="both"/>
        <w:rPr>
          <w:rFonts w:eastAsia="Calibri"/>
          <w:b/>
          <w:sz w:val="24"/>
          <w:szCs w:val="24"/>
          <w:lang w:eastAsia="en-US"/>
        </w:rPr>
      </w:pPr>
      <w:r>
        <w:rPr>
          <w:rFonts w:eastAsia="Calibri"/>
          <w:b/>
          <w:sz w:val="24"/>
          <w:szCs w:val="24"/>
          <w:lang w:eastAsia="en-US"/>
        </w:rPr>
        <w:t xml:space="preserve">Цена первоначального предложения: </w:t>
      </w:r>
      <w:r w:rsidRPr="0097333F">
        <w:rPr>
          <w:rFonts w:eastAsia="Calibri"/>
          <w:sz w:val="24"/>
          <w:szCs w:val="24"/>
          <w:lang w:eastAsia="en-US"/>
        </w:rPr>
        <w:t>176 400 (Сто семьдесят шесть тысяч четыреста)</w:t>
      </w:r>
      <w:r>
        <w:rPr>
          <w:rFonts w:eastAsia="Calibri"/>
          <w:sz w:val="24"/>
          <w:szCs w:val="24"/>
          <w:lang w:eastAsia="en-US"/>
        </w:rPr>
        <w:t xml:space="preserve"> рублей 00 копеек, в том числе </w:t>
      </w:r>
      <w:r w:rsidRPr="0097333F">
        <w:rPr>
          <w:rFonts w:eastAsia="Calibri"/>
          <w:sz w:val="24"/>
          <w:szCs w:val="24"/>
          <w:lang w:eastAsia="en-US"/>
        </w:rPr>
        <w:t>НДС 20% в сумме 29 400 (Двадцать девять тысяч четыреста) рублей 00 копеек</w:t>
      </w:r>
    </w:p>
    <w:p w:rsidR="0097333F" w:rsidRDefault="0097333F" w:rsidP="00EA513A">
      <w:pPr>
        <w:ind w:firstLine="709"/>
        <w:contextualSpacing/>
        <w:jc w:val="both"/>
        <w:rPr>
          <w:rFonts w:eastAsia="Calibri"/>
          <w:sz w:val="24"/>
          <w:szCs w:val="24"/>
          <w:lang w:eastAsia="en-US"/>
        </w:rPr>
      </w:pPr>
      <w:r>
        <w:rPr>
          <w:rFonts w:eastAsia="Calibri"/>
          <w:b/>
          <w:sz w:val="24"/>
          <w:szCs w:val="24"/>
          <w:lang w:eastAsia="en-US"/>
        </w:rPr>
        <w:t xml:space="preserve">Минимальная цена предложения (цена отсечения): </w:t>
      </w:r>
      <w:r w:rsidR="00364FBB" w:rsidRPr="00364FBB">
        <w:rPr>
          <w:rFonts w:eastAsia="Calibri"/>
          <w:sz w:val="24"/>
          <w:szCs w:val="24"/>
          <w:lang w:eastAsia="en-US"/>
        </w:rPr>
        <w:t>50% (Пятьдесят процентов) от цен</w:t>
      </w:r>
      <w:r w:rsidR="00364FBB">
        <w:rPr>
          <w:rFonts w:eastAsia="Calibri"/>
          <w:sz w:val="24"/>
          <w:szCs w:val="24"/>
          <w:lang w:eastAsia="en-US"/>
        </w:rPr>
        <w:t>ы первоначального предложения</w:t>
      </w:r>
      <w:r w:rsidR="00364FBB" w:rsidRPr="00364FBB">
        <w:rPr>
          <w:rFonts w:eastAsia="Calibri"/>
          <w:sz w:val="24"/>
          <w:szCs w:val="24"/>
          <w:lang w:eastAsia="en-US"/>
        </w:rPr>
        <w:t xml:space="preserve"> в размере 88 200 (Восемьдесят восемь тысяч двести) рублей 00 копеек, в том числе НДС 20% в сумме 14 700 (Четырнадцать тысяч семьсот) рублей 00 копеек</w:t>
      </w:r>
      <w:r w:rsidRPr="002845C6">
        <w:rPr>
          <w:rFonts w:eastAsia="Calibri"/>
          <w:sz w:val="24"/>
          <w:szCs w:val="24"/>
          <w:lang w:eastAsia="en-US"/>
        </w:rPr>
        <w:t>.</w:t>
      </w:r>
    </w:p>
    <w:p w:rsidR="0097333F" w:rsidRDefault="0097333F" w:rsidP="00EA513A">
      <w:pPr>
        <w:ind w:firstLine="709"/>
        <w:contextualSpacing/>
        <w:jc w:val="both"/>
        <w:rPr>
          <w:rFonts w:eastAsia="Calibri"/>
          <w:sz w:val="24"/>
          <w:szCs w:val="24"/>
          <w:lang w:eastAsia="en-US"/>
        </w:rPr>
      </w:pPr>
      <w:r>
        <w:rPr>
          <w:rFonts w:eastAsia="Calibri"/>
          <w:b/>
          <w:sz w:val="24"/>
          <w:szCs w:val="24"/>
          <w:lang w:eastAsia="en-US"/>
        </w:rPr>
        <w:t>Величина понижения цены первоначального предложения (шаг понижения цены):</w:t>
      </w:r>
      <w:r>
        <w:rPr>
          <w:rFonts w:eastAsia="Calibri"/>
          <w:sz w:val="24"/>
          <w:szCs w:val="24"/>
          <w:lang w:eastAsia="en-US"/>
        </w:rPr>
        <w:t xml:space="preserve"> </w:t>
      </w:r>
      <w:r w:rsidR="00364FBB" w:rsidRPr="00364FBB">
        <w:rPr>
          <w:rFonts w:eastAsia="Calibri"/>
          <w:sz w:val="24"/>
          <w:szCs w:val="24"/>
          <w:lang w:eastAsia="en-US"/>
        </w:rPr>
        <w:t>8 820 (Восемь тысяч восемьсот двадцать) рублей 00 копеек</w:t>
      </w:r>
      <w:r>
        <w:rPr>
          <w:rFonts w:eastAsia="Calibri"/>
          <w:sz w:val="24"/>
          <w:szCs w:val="24"/>
          <w:lang w:eastAsia="en-US"/>
        </w:rPr>
        <w:t xml:space="preserve">. </w:t>
      </w:r>
    </w:p>
    <w:p w:rsidR="0097333F" w:rsidRDefault="0097333F" w:rsidP="00EA513A">
      <w:pPr>
        <w:ind w:firstLine="709"/>
        <w:contextualSpacing/>
        <w:jc w:val="both"/>
        <w:rPr>
          <w:rFonts w:eastAsia="Calibri"/>
          <w:sz w:val="24"/>
          <w:szCs w:val="24"/>
          <w:lang w:eastAsia="en-US"/>
        </w:rPr>
      </w:pPr>
      <w:r w:rsidRPr="00286F26">
        <w:rPr>
          <w:rFonts w:eastAsia="Calibri"/>
          <w:sz w:val="24"/>
          <w:szCs w:val="24"/>
          <w:lang w:eastAsia="en-US"/>
        </w:rPr>
        <w:t>Период понижения цены: 1 минута*.</w:t>
      </w:r>
    </w:p>
    <w:p w:rsidR="0097333F" w:rsidRDefault="0097333F" w:rsidP="00EA513A">
      <w:pPr>
        <w:ind w:firstLine="709"/>
        <w:contextualSpacing/>
        <w:jc w:val="both"/>
        <w:rPr>
          <w:rFonts w:eastAsia="Calibri"/>
          <w:sz w:val="24"/>
          <w:szCs w:val="24"/>
          <w:lang w:eastAsia="en-US"/>
        </w:rPr>
      </w:pPr>
      <w:r>
        <w:rPr>
          <w:rFonts w:eastAsia="Calibri"/>
          <w:b/>
          <w:sz w:val="24"/>
          <w:szCs w:val="24"/>
          <w:lang w:eastAsia="en-US"/>
        </w:rPr>
        <w:lastRenderedPageBreak/>
        <w:t>Величина повышения цены первоначального предложения или цены предложения, сложившейся на шаге понижения (шаг аукциона на повышение) –</w:t>
      </w:r>
      <w:r>
        <w:rPr>
          <w:rFonts w:eastAsia="Calibri"/>
          <w:sz w:val="24"/>
          <w:szCs w:val="24"/>
          <w:lang w:eastAsia="en-US"/>
        </w:rPr>
        <w:t xml:space="preserve"> </w:t>
      </w:r>
      <w:r w:rsidR="00364FBB" w:rsidRPr="00364FBB">
        <w:rPr>
          <w:rFonts w:eastAsia="Calibri"/>
          <w:sz w:val="24"/>
          <w:szCs w:val="24"/>
          <w:lang w:eastAsia="en-US"/>
        </w:rPr>
        <w:t>882 (Восемьсот восемьдесят два рубля) рублей 00 копеек</w:t>
      </w:r>
      <w:r w:rsidRPr="000834B5">
        <w:rPr>
          <w:rFonts w:eastAsia="Calibri"/>
          <w:sz w:val="24"/>
          <w:szCs w:val="24"/>
          <w:lang w:eastAsia="en-US"/>
        </w:rPr>
        <w:t>.</w:t>
      </w:r>
    </w:p>
    <w:p w:rsidR="0097333F" w:rsidRPr="00286F26" w:rsidRDefault="0097333F" w:rsidP="00EA513A">
      <w:pPr>
        <w:ind w:firstLine="709"/>
        <w:contextualSpacing/>
        <w:jc w:val="both"/>
        <w:rPr>
          <w:rFonts w:eastAsia="Calibri"/>
          <w:sz w:val="24"/>
          <w:szCs w:val="24"/>
          <w:lang w:eastAsia="en-US"/>
        </w:rPr>
      </w:pPr>
      <w:r w:rsidRPr="00286F26">
        <w:rPr>
          <w:rFonts w:eastAsia="Calibri"/>
          <w:sz w:val="24"/>
          <w:szCs w:val="24"/>
        </w:rPr>
        <w:t>Период повышения цены: 1 минута</w:t>
      </w:r>
      <w:r w:rsidRPr="00286F26">
        <w:rPr>
          <w:rFonts w:eastAsia="Calibri"/>
          <w:sz w:val="24"/>
          <w:szCs w:val="24"/>
          <w:vertAlign w:val="superscript"/>
        </w:rPr>
        <w:footnoteReference w:id="3"/>
      </w:r>
      <w:r w:rsidRPr="00286F26">
        <w:rPr>
          <w:rFonts w:eastAsia="Calibri"/>
          <w:sz w:val="24"/>
          <w:szCs w:val="24"/>
        </w:rPr>
        <w:t>.</w:t>
      </w:r>
    </w:p>
    <w:p w:rsidR="0097333F" w:rsidRPr="006148DD" w:rsidRDefault="0097333F" w:rsidP="00EA513A">
      <w:pPr>
        <w:ind w:firstLine="709"/>
        <w:contextualSpacing/>
        <w:jc w:val="both"/>
        <w:rPr>
          <w:rFonts w:eastAsia="Calibri"/>
          <w:sz w:val="24"/>
          <w:szCs w:val="24"/>
          <w:lang w:eastAsia="en-US"/>
        </w:rPr>
      </w:pPr>
      <w:r w:rsidRPr="006148DD">
        <w:rPr>
          <w:rFonts w:eastAsia="Calibri"/>
          <w:b/>
          <w:sz w:val="24"/>
          <w:szCs w:val="24"/>
          <w:lang w:eastAsia="en-US"/>
        </w:rPr>
        <w:t xml:space="preserve">Размер задатка: </w:t>
      </w:r>
      <w:r w:rsidR="00364FBB" w:rsidRPr="00364FBB">
        <w:rPr>
          <w:rFonts w:eastAsia="Calibri"/>
          <w:sz w:val="24"/>
          <w:szCs w:val="24"/>
          <w:lang w:eastAsia="en-US"/>
        </w:rPr>
        <w:t>5% (Пять процентов) от цены первоначального предложения в размере 8 820 (Восемь тысяч восемьсот двадцать) рублей 00 копеек, в том числе НДС 20% в сумме 1 470 (Одна тыся</w:t>
      </w:r>
      <w:r w:rsidR="00364FBB">
        <w:rPr>
          <w:rFonts w:eastAsia="Calibri"/>
          <w:sz w:val="24"/>
          <w:szCs w:val="24"/>
          <w:lang w:eastAsia="en-US"/>
        </w:rPr>
        <w:t xml:space="preserve">ча четыреста семьдесят) рублей </w:t>
      </w:r>
      <w:r w:rsidR="00364FBB" w:rsidRPr="00364FBB">
        <w:rPr>
          <w:rFonts w:eastAsia="Calibri"/>
          <w:sz w:val="24"/>
          <w:szCs w:val="24"/>
          <w:lang w:eastAsia="en-US"/>
        </w:rPr>
        <w:t>00 копеек</w:t>
      </w:r>
      <w:r w:rsidRPr="000834B5">
        <w:rPr>
          <w:rFonts w:eastAsia="Calibri"/>
          <w:sz w:val="24"/>
          <w:szCs w:val="24"/>
          <w:lang w:eastAsia="en-US"/>
        </w:rPr>
        <w:t>.</w:t>
      </w:r>
    </w:p>
    <w:p w:rsidR="0097333F" w:rsidRPr="006148DD" w:rsidRDefault="0097333F" w:rsidP="00EA513A">
      <w:pPr>
        <w:ind w:firstLine="709"/>
        <w:contextualSpacing/>
        <w:jc w:val="both"/>
        <w:rPr>
          <w:rFonts w:eastAsia="Calibri"/>
          <w:sz w:val="24"/>
          <w:szCs w:val="24"/>
          <w:lang w:eastAsia="en-US"/>
        </w:rPr>
      </w:pPr>
      <w:r w:rsidRPr="006148DD">
        <w:rPr>
          <w:rFonts w:eastAsia="Calibri"/>
          <w:b/>
          <w:sz w:val="24"/>
          <w:szCs w:val="24"/>
          <w:lang w:eastAsia="en-US"/>
        </w:rPr>
        <w:t xml:space="preserve">Срок внесения задатка: </w:t>
      </w:r>
      <w:r w:rsidRPr="006148DD">
        <w:rPr>
          <w:rFonts w:eastAsia="Calibri"/>
          <w:sz w:val="24"/>
          <w:szCs w:val="24"/>
          <w:lang w:eastAsia="en-US"/>
        </w:rPr>
        <w:t xml:space="preserve">задаток должен поступить не позднее </w:t>
      </w:r>
      <w:r>
        <w:rPr>
          <w:rFonts w:eastAsia="Calibri"/>
          <w:sz w:val="24"/>
          <w:szCs w:val="24"/>
          <w:lang w:eastAsia="en-US"/>
        </w:rPr>
        <w:t>20.04.2022</w:t>
      </w:r>
      <w:r w:rsidRPr="006148DD">
        <w:rPr>
          <w:rFonts w:eastAsia="Calibri"/>
          <w:sz w:val="24"/>
          <w:szCs w:val="24"/>
          <w:lang w:eastAsia="en-US"/>
        </w:rPr>
        <w:t xml:space="preserve"> на расчетный счет организатора.</w:t>
      </w:r>
    </w:p>
    <w:p w:rsidR="00446EC4" w:rsidRDefault="00446EC4" w:rsidP="00EA513A">
      <w:pPr>
        <w:ind w:firstLine="709"/>
        <w:contextualSpacing/>
        <w:jc w:val="both"/>
        <w:rPr>
          <w:rFonts w:eastAsia="Calibri"/>
          <w:sz w:val="24"/>
          <w:szCs w:val="24"/>
          <w:lang w:eastAsia="en-US"/>
        </w:rPr>
      </w:pPr>
    </w:p>
    <w:p w:rsidR="00364FBB" w:rsidRPr="003C5B03" w:rsidRDefault="00364FBB" w:rsidP="00EA513A">
      <w:pPr>
        <w:ind w:firstLine="709"/>
        <w:contextualSpacing/>
        <w:jc w:val="both"/>
        <w:rPr>
          <w:rFonts w:eastAsia="Calibri"/>
          <w:color w:val="000000" w:themeColor="text1"/>
          <w:sz w:val="24"/>
          <w:szCs w:val="24"/>
          <w:lang w:eastAsia="en-US"/>
        </w:rPr>
      </w:pPr>
      <w:r w:rsidRPr="00CD2684">
        <w:rPr>
          <w:rFonts w:eastAsia="Calibri"/>
          <w:b/>
          <w:sz w:val="24"/>
          <w:szCs w:val="24"/>
          <w:u w:val="single"/>
          <w:lang w:eastAsia="en-US"/>
        </w:rPr>
        <w:t>Лот</w:t>
      </w:r>
      <w:r w:rsidR="001F0D3E">
        <w:rPr>
          <w:rFonts w:eastAsia="Calibri"/>
          <w:b/>
          <w:sz w:val="24"/>
          <w:szCs w:val="24"/>
          <w:u w:val="single"/>
          <w:lang w:eastAsia="en-US"/>
        </w:rPr>
        <w:t xml:space="preserve"> </w:t>
      </w:r>
      <w:r w:rsidRPr="00CD2684">
        <w:rPr>
          <w:rFonts w:eastAsia="Calibri"/>
          <w:b/>
          <w:sz w:val="24"/>
          <w:szCs w:val="24"/>
          <w:u w:val="single"/>
          <w:lang w:eastAsia="en-US"/>
        </w:rPr>
        <w:t>№</w:t>
      </w:r>
      <w:r w:rsidR="001F0D3E">
        <w:rPr>
          <w:rFonts w:eastAsia="Calibri"/>
          <w:b/>
          <w:sz w:val="24"/>
          <w:szCs w:val="24"/>
          <w:u w:val="single"/>
          <w:lang w:eastAsia="en-US"/>
        </w:rPr>
        <w:t xml:space="preserve"> </w:t>
      </w:r>
      <w:r>
        <w:rPr>
          <w:rFonts w:eastAsia="Calibri"/>
          <w:b/>
          <w:sz w:val="24"/>
          <w:szCs w:val="24"/>
          <w:u w:val="single"/>
          <w:lang w:eastAsia="en-US"/>
        </w:rPr>
        <w:t>5</w:t>
      </w:r>
      <w:r w:rsidRPr="00CD2684">
        <w:rPr>
          <w:rFonts w:eastAsia="Calibri"/>
          <w:b/>
          <w:sz w:val="24"/>
          <w:szCs w:val="24"/>
          <w:u w:val="single"/>
          <w:lang w:eastAsia="en-US"/>
        </w:rPr>
        <w:t>:</w:t>
      </w:r>
    </w:p>
    <w:p w:rsidR="00783DCB" w:rsidRDefault="001F0D3E" w:rsidP="00EA513A">
      <w:pPr>
        <w:ind w:firstLine="709"/>
        <w:contextualSpacing/>
        <w:jc w:val="both"/>
        <w:rPr>
          <w:rFonts w:eastAsia="Calibri"/>
          <w:sz w:val="24"/>
          <w:szCs w:val="24"/>
          <w:lang w:eastAsia="en-US"/>
        </w:rPr>
      </w:pPr>
      <w:r>
        <w:rPr>
          <w:rFonts w:eastAsia="Calibri"/>
          <w:sz w:val="24"/>
          <w:szCs w:val="24"/>
          <w:lang w:eastAsia="en-US"/>
        </w:rPr>
        <w:t>О</w:t>
      </w:r>
      <w:r w:rsidR="00F328E9" w:rsidRPr="00F328E9">
        <w:rPr>
          <w:rFonts w:eastAsia="Calibri"/>
          <w:sz w:val="24"/>
          <w:szCs w:val="24"/>
          <w:lang w:eastAsia="en-US"/>
        </w:rPr>
        <w:t>бъект незавершенного строительства, площадь застройки: 589,3 кв. м, степень готовности: 57 %, када</w:t>
      </w:r>
      <w:r w:rsidR="00F328E9">
        <w:rPr>
          <w:rFonts w:eastAsia="Calibri"/>
          <w:sz w:val="24"/>
          <w:szCs w:val="24"/>
          <w:lang w:eastAsia="en-US"/>
        </w:rPr>
        <w:t>стровый номер: 32:30:0020903:97.</w:t>
      </w:r>
      <w:r w:rsidR="00F328E9" w:rsidRPr="00F328E9">
        <w:rPr>
          <w:rFonts w:eastAsia="Calibri"/>
          <w:sz w:val="24"/>
          <w:szCs w:val="24"/>
          <w:lang w:eastAsia="en-US"/>
        </w:rPr>
        <w:t xml:space="preserve"> </w:t>
      </w:r>
    </w:p>
    <w:p w:rsidR="00C6743F" w:rsidRDefault="00C6743F" w:rsidP="00EA513A">
      <w:pPr>
        <w:ind w:firstLine="709"/>
        <w:contextualSpacing/>
        <w:jc w:val="both"/>
        <w:rPr>
          <w:rFonts w:eastAsia="Calibri"/>
          <w:sz w:val="24"/>
          <w:szCs w:val="24"/>
          <w:lang w:eastAsia="en-US"/>
        </w:rPr>
      </w:pPr>
      <w:r w:rsidRPr="00C6743F">
        <w:rPr>
          <w:rFonts w:eastAsia="Calibri"/>
          <w:sz w:val="24"/>
          <w:szCs w:val="24"/>
          <w:lang w:eastAsia="en-US"/>
        </w:rPr>
        <w:t>Объект расположен на земельном участке общей площадью 1682 кв. м (кадастровый номер 32:30:0020903:41, категория земель – земли населенных пунктов) и принадлежит Обществу на праве аренды</w:t>
      </w:r>
      <w:r>
        <w:rPr>
          <w:rFonts w:eastAsia="Calibri"/>
          <w:sz w:val="24"/>
          <w:szCs w:val="24"/>
          <w:lang w:eastAsia="en-US"/>
        </w:rPr>
        <w:t>.</w:t>
      </w:r>
    </w:p>
    <w:p w:rsidR="00611AA2" w:rsidRPr="001C57CC" w:rsidRDefault="00611AA2" w:rsidP="00EA513A">
      <w:pPr>
        <w:ind w:firstLine="709"/>
        <w:contextualSpacing/>
        <w:jc w:val="both"/>
        <w:rPr>
          <w:rFonts w:eastAsia="Calibri"/>
          <w:sz w:val="24"/>
          <w:szCs w:val="24"/>
          <w:lang w:eastAsia="en-US"/>
        </w:rPr>
      </w:pPr>
      <w:r w:rsidRPr="001C57CC">
        <w:rPr>
          <w:rFonts w:eastAsia="Calibri"/>
          <w:b/>
          <w:sz w:val="24"/>
          <w:szCs w:val="24"/>
          <w:lang w:eastAsia="en-US"/>
        </w:rPr>
        <w:t>Местонахождени</w:t>
      </w:r>
      <w:r w:rsidR="005E70AB">
        <w:rPr>
          <w:rFonts w:eastAsia="Calibri"/>
          <w:b/>
          <w:sz w:val="24"/>
          <w:szCs w:val="24"/>
          <w:lang w:eastAsia="en-US"/>
        </w:rPr>
        <w:t>е</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мущества:</w:t>
      </w:r>
      <w:r w:rsidRPr="001C57CC">
        <w:rPr>
          <w:rFonts w:eastAsia="Calibri"/>
          <w:sz w:val="24"/>
          <w:szCs w:val="24"/>
          <w:lang w:eastAsia="en-US"/>
        </w:rPr>
        <w:t xml:space="preserve"> </w:t>
      </w:r>
      <w:r w:rsidR="00F328E9" w:rsidRPr="00F328E9">
        <w:rPr>
          <w:rFonts w:eastAsia="Calibri"/>
          <w:sz w:val="24"/>
          <w:szCs w:val="24"/>
          <w:lang w:eastAsia="en-US"/>
        </w:rPr>
        <w:t>Брянская область, г. Клинцы, ул. Мира в районе ТЭЦ</w:t>
      </w:r>
      <w:r w:rsidR="00F328E9">
        <w:rPr>
          <w:rFonts w:eastAsia="Calibri"/>
          <w:sz w:val="24"/>
          <w:szCs w:val="24"/>
          <w:lang w:eastAsia="en-US"/>
        </w:rPr>
        <w:t>.</w:t>
      </w:r>
    </w:p>
    <w:p w:rsidR="005E70AB" w:rsidRPr="00F12D80" w:rsidRDefault="005E70AB" w:rsidP="00EA513A">
      <w:pPr>
        <w:pStyle w:val="a9"/>
        <w:spacing w:before="0" w:beforeAutospacing="0" w:after="0" w:afterAutospacing="0"/>
        <w:ind w:firstLine="709"/>
        <w:jc w:val="both"/>
        <w:rPr>
          <w:rFonts w:ascii="Times New Roman" w:eastAsia="Times New Roman" w:hAnsi="Times New Roman" w:cs="Times New Roman"/>
        </w:rPr>
      </w:pPr>
      <w:r w:rsidRPr="00F12D80">
        <w:rPr>
          <w:rFonts w:ascii="Times New Roman" w:eastAsia="Times New Roman" w:hAnsi="Times New Roman" w:cs="Times New Roman"/>
          <w:b/>
        </w:rPr>
        <w:t>Сведения об обременениях имущества и ограничениях в использовании имущества:</w:t>
      </w:r>
      <w:r w:rsidRPr="00F12D80" w:rsidDel="00E31515">
        <w:rPr>
          <w:rFonts w:ascii="Times New Roman" w:hAnsi="Times New Roman" w:cs="Times New Roman"/>
          <w:b/>
        </w:rPr>
        <w:t xml:space="preserve"> </w:t>
      </w:r>
      <w:r w:rsidRPr="00F12D80">
        <w:rPr>
          <w:rFonts w:ascii="Times New Roman" w:eastAsia="Times New Roman" w:hAnsi="Times New Roman" w:cs="Times New Roman"/>
        </w:rPr>
        <w:t>обременения и ограничения отсутствуют.</w:t>
      </w:r>
    </w:p>
    <w:p w:rsidR="009316F6" w:rsidRDefault="009316F6" w:rsidP="00EA513A">
      <w:pPr>
        <w:ind w:firstLine="709"/>
        <w:contextualSpacing/>
        <w:jc w:val="both"/>
        <w:rPr>
          <w:rFonts w:eastAsia="Calibri"/>
          <w:b/>
          <w:sz w:val="24"/>
          <w:szCs w:val="24"/>
          <w:lang w:eastAsia="en-US"/>
        </w:rPr>
      </w:pPr>
      <w:r>
        <w:rPr>
          <w:rFonts w:eastAsia="Calibri"/>
          <w:b/>
          <w:sz w:val="24"/>
          <w:szCs w:val="24"/>
          <w:lang w:eastAsia="en-US"/>
        </w:rPr>
        <w:t xml:space="preserve">Цена первоначального предложения: </w:t>
      </w:r>
      <w:r w:rsidR="00F328E9">
        <w:rPr>
          <w:rFonts w:eastAsia="Calibri"/>
          <w:sz w:val="24"/>
          <w:szCs w:val="24"/>
          <w:lang w:eastAsia="en-US"/>
        </w:rPr>
        <w:t>1 539 600</w:t>
      </w:r>
      <w:r w:rsidRPr="008A7985">
        <w:rPr>
          <w:rFonts w:eastAsia="Calibri"/>
          <w:sz w:val="24"/>
          <w:szCs w:val="24"/>
          <w:lang w:eastAsia="en-US"/>
        </w:rPr>
        <w:t xml:space="preserve"> (</w:t>
      </w:r>
      <w:r w:rsidR="00F328E9">
        <w:rPr>
          <w:rFonts w:eastAsia="Calibri"/>
          <w:sz w:val="24"/>
          <w:szCs w:val="24"/>
          <w:lang w:eastAsia="en-US"/>
        </w:rPr>
        <w:t>Один миллион пятьсот тридцать девять тысяч</w:t>
      </w:r>
      <w:r w:rsidR="00783DCB">
        <w:rPr>
          <w:rFonts w:eastAsia="Calibri"/>
          <w:sz w:val="24"/>
          <w:szCs w:val="24"/>
          <w:lang w:eastAsia="en-US"/>
        </w:rPr>
        <w:t xml:space="preserve"> шестьсот</w:t>
      </w:r>
      <w:r w:rsidRPr="008A7985">
        <w:rPr>
          <w:rFonts w:eastAsia="Calibri"/>
          <w:sz w:val="24"/>
          <w:szCs w:val="24"/>
          <w:lang w:eastAsia="en-US"/>
        </w:rPr>
        <w:t>) рублей 00 копеек</w:t>
      </w:r>
      <w:r w:rsidR="008A7985" w:rsidRPr="008A7985">
        <w:rPr>
          <w:rFonts w:eastAsia="Calibri"/>
          <w:sz w:val="24"/>
          <w:szCs w:val="24"/>
          <w:lang w:eastAsia="en-US"/>
        </w:rPr>
        <w:t xml:space="preserve">, в том числе НДС 20% в сумме </w:t>
      </w:r>
      <w:r w:rsidR="00F328E9">
        <w:rPr>
          <w:rFonts w:eastAsia="Calibri"/>
          <w:sz w:val="24"/>
          <w:szCs w:val="24"/>
          <w:lang w:eastAsia="en-US"/>
        </w:rPr>
        <w:t>256 600</w:t>
      </w:r>
      <w:r w:rsidR="008A7985" w:rsidRPr="008A7985">
        <w:rPr>
          <w:rFonts w:eastAsia="Calibri"/>
          <w:sz w:val="24"/>
          <w:szCs w:val="24"/>
          <w:lang w:eastAsia="en-US"/>
        </w:rPr>
        <w:t xml:space="preserve"> (</w:t>
      </w:r>
      <w:r w:rsidR="00F328E9">
        <w:rPr>
          <w:rFonts w:eastAsia="Calibri"/>
          <w:sz w:val="24"/>
          <w:szCs w:val="24"/>
          <w:lang w:eastAsia="en-US"/>
        </w:rPr>
        <w:t>Двести пятьдесят шесть тысяч шестьсот</w:t>
      </w:r>
      <w:r w:rsidR="008A7985" w:rsidRPr="008A7985">
        <w:rPr>
          <w:rFonts w:eastAsia="Calibri"/>
          <w:sz w:val="24"/>
          <w:szCs w:val="24"/>
          <w:lang w:eastAsia="en-US"/>
        </w:rPr>
        <w:t>) рублей 00 копеек.</w:t>
      </w:r>
    </w:p>
    <w:p w:rsidR="008A7985" w:rsidRDefault="008A7985" w:rsidP="00EA513A">
      <w:pPr>
        <w:ind w:firstLine="709"/>
        <w:contextualSpacing/>
        <w:jc w:val="both"/>
        <w:rPr>
          <w:rFonts w:eastAsia="Calibri"/>
          <w:sz w:val="24"/>
          <w:szCs w:val="24"/>
          <w:lang w:eastAsia="en-US"/>
        </w:rPr>
      </w:pPr>
      <w:r>
        <w:rPr>
          <w:rFonts w:eastAsia="Calibri"/>
          <w:b/>
          <w:sz w:val="24"/>
          <w:szCs w:val="24"/>
          <w:lang w:eastAsia="en-US"/>
        </w:rPr>
        <w:t xml:space="preserve">Минимальная цена предложения (цена отсечения): </w:t>
      </w:r>
      <w:r w:rsidR="00F328E9" w:rsidRPr="008A7985">
        <w:rPr>
          <w:rFonts w:eastAsia="Calibri"/>
          <w:sz w:val="24"/>
          <w:szCs w:val="24"/>
          <w:lang w:eastAsia="en-US"/>
        </w:rPr>
        <w:t>5</w:t>
      </w:r>
      <w:r w:rsidR="00F328E9">
        <w:rPr>
          <w:rFonts w:eastAsia="Calibri"/>
          <w:sz w:val="24"/>
          <w:szCs w:val="24"/>
          <w:lang w:eastAsia="en-US"/>
        </w:rPr>
        <w:t>0</w:t>
      </w:r>
      <w:r w:rsidRPr="008A7985">
        <w:rPr>
          <w:rFonts w:eastAsia="Calibri"/>
          <w:sz w:val="24"/>
          <w:szCs w:val="24"/>
          <w:lang w:eastAsia="en-US"/>
        </w:rPr>
        <w:t xml:space="preserve">% (Пятьдесят процентов) от цены первоначального предложения в размере </w:t>
      </w:r>
      <w:r w:rsidR="00F328E9">
        <w:rPr>
          <w:rFonts w:eastAsia="Calibri"/>
          <w:sz w:val="24"/>
          <w:szCs w:val="24"/>
          <w:lang w:eastAsia="en-US"/>
        </w:rPr>
        <w:t>769 800</w:t>
      </w:r>
      <w:r w:rsidRPr="008A7985">
        <w:rPr>
          <w:rFonts w:eastAsia="Calibri"/>
          <w:sz w:val="24"/>
          <w:szCs w:val="24"/>
          <w:lang w:eastAsia="en-US"/>
        </w:rPr>
        <w:t xml:space="preserve"> (</w:t>
      </w:r>
      <w:r w:rsidR="00F328E9">
        <w:rPr>
          <w:rFonts w:eastAsia="Calibri"/>
          <w:sz w:val="24"/>
          <w:szCs w:val="24"/>
          <w:lang w:eastAsia="en-US"/>
        </w:rPr>
        <w:t>Семьсот шестьдесят девять тысяч восемьсот</w:t>
      </w:r>
      <w:r w:rsidRPr="008A7985">
        <w:rPr>
          <w:rFonts w:eastAsia="Calibri"/>
          <w:sz w:val="24"/>
          <w:szCs w:val="24"/>
          <w:lang w:eastAsia="en-US"/>
        </w:rPr>
        <w:t xml:space="preserve">) рублей 00 копеек, в том числе НДС 20% в сумме </w:t>
      </w:r>
      <w:r w:rsidR="00F328E9">
        <w:rPr>
          <w:rFonts w:eastAsia="Calibri"/>
          <w:sz w:val="24"/>
          <w:szCs w:val="24"/>
          <w:lang w:eastAsia="en-US"/>
        </w:rPr>
        <w:t>128 300</w:t>
      </w:r>
      <w:r w:rsidRPr="008A7985">
        <w:rPr>
          <w:rFonts w:eastAsia="Calibri"/>
          <w:sz w:val="24"/>
          <w:szCs w:val="24"/>
          <w:lang w:eastAsia="en-US"/>
        </w:rPr>
        <w:t xml:space="preserve"> (</w:t>
      </w:r>
      <w:r w:rsidR="00F328E9">
        <w:rPr>
          <w:rFonts w:eastAsia="Calibri"/>
          <w:sz w:val="24"/>
          <w:szCs w:val="24"/>
          <w:lang w:eastAsia="en-US"/>
        </w:rPr>
        <w:t>Сто двадцать восемь тысяч триста</w:t>
      </w:r>
      <w:r w:rsidRPr="008A7985">
        <w:rPr>
          <w:rFonts w:eastAsia="Calibri"/>
          <w:sz w:val="24"/>
          <w:szCs w:val="24"/>
          <w:lang w:eastAsia="en-US"/>
        </w:rPr>
        <w:t>) рублей 00 копеек</w:t>
      </w:r>
      <w:r>
        <w:rPr>
          <w:rFonts w:eastAsia="Calibri"/>
          <w:sz w:val="24"/>
          <w:szCs w:val="24"/>
          <w:lang w:eastAsia="en-US"/>
        </w:rPr>
        <w:t>.</w:t>
      </w:r>
    </w:p>
    <w:p w:rsidR="008A7985" w:rsidRDefault="008A7985" w:rsidP="00EA513A">
      <w:pPr>
        <w:ind w:firstLine="709"/>
        <w:contextualSpacing/>
        <w:jc w:val="both"/>
        <w:rPr>
          <w:rFonts w:eastAsia="Calibri"/>
          <w:sz w:val="24"/>
          <w:szCs w:val="24"/>
          <w:lang w:eastAsia="en-US"/>
        </w:rPr>
      </w:pPr>
      <w:r>
        <w:rPr>
          <w:rFonts w:eastAsia="Calibri"/>
          <w:b/>
          <w:sz w:val="24"/>
          <w:szCs w:val="24"/>
          <w:lang w:eastAsia="en-US"/>
        </w:rPr>
        <w:t>Величина понижения цены первоначального предложения (шаг понижения цены):</w:t>
      </w:r>
      <w:r>
        <w:rPr>
          <w:rFonts w:eastAsia="Calibri"/>
          <w:sz w:val="24"/>
          <w:szCs w:val="24"/>
          <w:lang w:eastAsia="en-US"/>
        </w:rPr>
        <w:t xml:space="preserve"> 1 % (Один процент) от цены первоначального предложения</w:t>
      </w:r>
      <w:r w:rsidR="000834B5">
        <w:rPr>
          <w:rFonts w:eastAsia="Calibri"/>
          <w:sz w:val="24"/>
          <w:szCs w:val="24"/>
          <w:lang w:eastAsia="en-US"/>
        </w:rPr>
        <w:t xml:space="preserve">, в сумме </w:t>
      </w:r>
      <w:r w:rsidR="00783DCB">
        <w:rPr>
          <w:rFonts w:eastAsia="Calibri"/>
          <w:sz w:val="24"/>
          <w:szCs w:val="24"/>
          <w:lang w:eastAsia="en-US"/>
        </w:rPr>
        <w:t>15 396</w:t>
      </w:r>
      <w:r w:rsidR="000834B5">
        <w:rPr>
          <w:rFonts w:eastAsia="Calibri"/>
          <w:sz w:val="24"/>
          <w:szCs w:val="24"/>
          <w:lang w:eastAsia="en-US"/>
        </w:rPr>
        <w:t xml:space="preserve"> (</w:t>
      </w:r>
      <w:r w:rsidR="00783DCB">
        <w:rPr>
          <w:rFonts w:eastAsia="Calibri"/>
          <w:sz w:val="24"/>
          <w:szCs w:val="24"/>
          <w:lang w:eastAsia="en-US"/>
        </w:rPr>
        <w:t>Пятнадцать тысяч триста девяносто шесть</w:t>
      </w:r>
      <w:r w:rsidR="00C30DA9">
        <w:rPr>
          <w:rFonts w:eastAsia="Calibri"/>
          <w:sz w:val="24"/>
          <w:szCs w:val="24"/>
          <w:lang w:eastAsia="en-US"/>
        </w:rPr>
        <w:t>) рублей 00 копеек</w:t>
      </w:r>
      <w:r w:rsidR="000834B5">
        <w:rPr>
          <w:rFonts w:eastAsia="Calibri"/>
          <w:sz w:val="24"/>
          <w:szCs w:val="24"/>
          <w:lang w:eastAsia="en-US"/>
        </w:rPr>
        <w:t xml:space="preserve">. </w:t>
      </w:r>
    </w:p>
    <w:p w:rsidR="00286F26" w:rsidRDefault="00286F26" w:rsidP="00EA513A">
      <w:pPr>
        <w:ind w:firstLine="709"/>
        <w:contextualSpacing/>
        <w:jc w:val="both"/>
        <w:rPr>
          <w:rFonts w:eastAsia="Calibri"/>
          <w:sz w:val="24"/>
          <w:szCs w:val="24"/>
          <w:lang w:eastAsia="en-US"/>
        </w:rPr>
      </w:pPr>
      <w:r w:rsidRPr="00286F26">
        <w:rPr>
          <w:rFonts w:eastAsia="Calibri"/>
          <w:sz w:val="24"/>
          <w:szCs w:val="24"/>
          <w:lang w:eastAsia="en-US"/>
        </w:rPr>
        <w:t>Период понижения цены: 1 минута*.</w:t>
      </w:r>
    </w:p>
    <w:p w:rsidR="00286F26" w:rsidRDefault="008A7985" w:rsidP="00EA513A">
      <w:pPr>
        <w:ind w:firstLine="709"/>
        <w:contextualSpacing/>
        <w:jc w:val="both"/>
        <w:rPr>
          <w:rFonts w:eastAsia="Calibri"/>
          <w:sz w:val="24"/>
          <w:szCs w:val="24"/>
          <w:lang w:eastAsia="en-US"/>
        </w:rPr>
      </w:pPr>
      <w:r>
        <w:rPr>
          <w:rFonts w:eastAsia="Calibri"/>
          <w:b/>
          <w:sz w:val="24"/>
          <w:szCs w:val="24"/>
          <w:lang w:eastAsia="en-US"/>
        </w:rPr>
        <w:t>Величина повышения цены первоначального предложения или цены предложения, сложившейся на шаге понижения (шаг аукциона на повышение) –</w:t>
      </w:r>
      <w:r>
        <w:rPr>
          <w:rFonts w:eastAsia="Calibri"/>
          <w:sz w:val="24"/>
          <w:szCs w:val="24"/>
          <w:lang w:eastAsia="en-US"/>
        </w:rPr>
        <w:t xml:space="preserve"> 10% (Десять процентов) от шага понижения цены</w:t>
      </w:r>
      <w:r w:rsidR="000834B5">
        <w:rPr>
          <w:rFonts w:eastAsia="Calibri"/>
          <w:sz w:val="24"/>
          <w:szCs w:val="24"/>
          <w:lang w:eastAsia="en-US"/>
        </w:rPr>
        <w:t xml:space="preserve">, в сумме </w:t>
      </w:r>
      <w:r w:rsidR="00783DCB">
        <w:rPr>
          <w:rFonts w:eastAsia="Calibri"/>
          <w:sz w:val="24"/>
          <w:szCs w:val="24"/>
          <w:lang w:eastAsia="en-US"/>
        </w:rPr>
        <w:t>1 539</w:t>
      </w:r>
      <w:r w:rsidR="000834B5">
        <w:rPr>
          <w:rFonts w:eastAsia="Calibri"/>
          <w:sz w:val="24"/>
          <w:szCs w:val="24"/>
          <w:lang w:eastAsia="en-US"/>
        </w:rPr>
        <w:t xml:space="preserve"> (</w:t>
      </w:r>
      <w:r w:rsidR="00783DCB">
        <w:rPr>
          <w:rFonts w:eastAsia="Calibri"/>
          <w:sz w:val="24"/>
          <w:szCs w:val="24"/>
          <w:lang w:eastAsia="en-US"/>
        </w:rPr>
        <w:t>Одна тысяча пятьсот тридцать девять</w:t>
      </w:r>
      <w:r w:rsidR="000834B5">
        <w:rPr>
          <w:rFonts w:eastAsia="Calibri"/>
          <w:sz w:val="24"/>
          <w:szCs w:val="24"/>
          <w:lang w:eastAsia="en-US"/>
        </w:rPr>
        <w:t xml:space="preserve">) рублей </w:t>
      </w:r>
      <w:r w:rsidR="00783DCB">
        <w:rPr>
          <w:rFonts w:eastAsia="Calibri"/>
          <w:sz w:val="24"/>
          <w:szCs w:val="24"/>
          <w:lang w:eastAsia="en-US"/>
        </w:rPr>
        <w:t xml:space="preserve">60 </w:t>
      </w:r>
      <w:r w:rsidR="000834B5">
        <w:rPr>
          <w:rFonts w:eastAsia="Calibri"/>
          <w:sz w:val="24"/>
          <w:szCs w:val="24"/>
          <w:lang w:eastAsia="en-US"/>
        </w:rPr>
        <w:t>копеек</w:t>
      </w:r>
    </w:p>
    <w:p w:rsidR="00286F26" w:rsidRPr="00286F26" w:rsidRDefault="00286F26" w:rsidP="00EA513A">
      <w:pPr>
        <w:ind w:firstLine="709"/>
        <w:contextualSpacing/>
        <w:jc w:val="both"/>
        <w:rPr>
          <w:rFonts w:eastAsia="Calibri"/>
          <w:sz w:val="24"/>
          <w:szCs w:val="24"/>
          <w:lang w:eastAsia="en-US"/>
        </w:rPr>
      </w:pPr>
      <w:r w:rsidRPr="00286F26">
        <w:rPr>
          <w:rFonts w:eastAsia="Calibri"/>
          <w:sz w:val="24"/>
          <w:szCs w:val="24"/>
        </w:rPr>
        <w:t>Период повышения цены: 1 минута</w:t>
      </w:r>
      <w:r w:rsidR="000D4399">
        <w:rPr>
          <w:rFonts w:eastAsia="Calibri"/>
          <w:sz w:val="24"/>
          <w:szCs w:val="24"/>
          <w:vertAlign w:val="superscript"/>
        </w:rPr>
        <w:t>*</w:t>
      </w:r>
      <w:r w:rsidR="000D4399" w:rsidRPr="00286F26">
        <w:rPr>
          <w:rFonts w:eastAsia="Calibri"/>
          <w:sz w:val="24"/>
          <w:szCs w:val="24"/>
        </w:rPr>
        <w:t>.</w:t>
      </w:r>
    </w:p>
    <w:p w:rsidR="00A14F2E" w:rsidRPr="006148DD" w:rsidRDefault="00A14F2E" w:rsidP="00EA513A">
      <w:pPr>
        <w:ind w:firstLine="709"/>
        <w:contextualSpacing/>
        <w:jc w:val="both"/>
        <w:rPr>
          <w:rFonts w:eastAsia="Calibri"/>
          <w:sz w:val="24"/>
          <w:szCs w:val="24"/>
          <w:lang w:eastAsia="en-US"/>
        </w:rPr>
      </w:pPr>
      <w:r w:rsidRPr="006148DD">
        <w:rPr>
          <w:rFonts w:eastAsia="Calibri"/>
          <w:b/>
          <w:sz w:val="24"/>
          <w:szCs w:val="24"/>
          <w:lang w:eastAsia="en-US"/>
        </w:rPr>
        <w:t xml:space="preserve">Размер задатка: </w:t>
      </w:r>
      <w:r w:rsidRPr="006148DD">
        <w:rPr>
          <w:rFonts w:eastAsia="Calibri"/>
          <w:sz w:val="24"/>
          <w:szCs w:val="24"/>
          <w:lang w:eastAsia="en-US"/>
        </w:rPr>
        <w:t xml:space="preserve">5 % (Пять процентов) от </w:t>
      </w:r>
      <w:r w:rsidR="008A7985">
        <w:rPr>
          <w:rFonts w:eastAsia="Calibri"/>
          <w:sz w:val="24"/>
          <w:szCs w:val="24"/>
          <w:lang w:eastAsia="en-US"/>
        </w:rPr>
        <w:t>цены первоначального предложения</w:t>
      </w:r>
      <w:r w:rsidR="000834B5">
        <w:rPr>
          <w:rFonts w:eastAsia="Calibri"/>
          <w:sz w:val="24"/>
          <w:szCs w:val="24"/>
          <w:lang w:eastAsia="en-US"/>
        </w:rPr>
        <w:t xml:space="preserve">, в сумме </w:t>
      </w:r>
      <w:r w:rsidR="005E259F">
        <w:rPr>
          <w:rFonts w:eastAsia="Calibri"/>
          <w:sz w:val="24"/>
          <w:szCs w:val="24"/>
          <w:lang w:eastAsia="en-US"/>
        </w:rPr>
        <w:t>76 980</w:t>
      </w:r>
      <w:r w:rsidR="000834B5">
        <w:rPr>
          <w:rFonts w:eastAsia="Calibri"/>
          <w:sz w:val="24"/>
          <w:szCs w:val="24"/>
          <w:lang w:eastAsia="en-US"/>
        </w:rPr>
        <w:t xml:space="preserve"> (</w:t>
      </w:r>
      <w:r w:rsidR="005E259F">
        <w:rPr>
          <w:rFonts w:eastAsia="Calibri"/>
          <w:sz w:val="24"/>
          <w:szCs w:val="24"/>
          <w:lang w:eastAsia="en-US"/>
        </w:rPr>
        <w:t>Семьдесят шесть тысяч девятьсот восемьдесят</w:t>
      </w:r>
      <w:r w:rsidR="000834B5">
        <w:rPr>
          <w:rFonts w:eastAsia="Calibri"/>
          <w:sz w:val="24"/>
          <w:szCs w:val="24"/>
          <w:lang w:eastAsia="en-US"/>
        </w:rPr>
        <w:t xml:space="preserve">) рублей 00 копеек, в </w:t>
      </w:r>
      <w:r w:rsidR="000834B5" w:rsidRPr="000834B5">
        <w:rPr>
          <w:rFonts w:eastAsia="Calibri"/>
          <w:sz w:val="24"/>
          <w:szCs w:val="24"/>
          <w:lang w:eastAsia="en-US"/>
        </w:rPr>
        <w:t>том числе НДС 20%.</w:t>
      </w:r>
    </w:p>
    <w:p w:rsidR="00A14F2E" w:rsidRDefault="00A14F2E" w:rsidP="00EA513A">
      <w:pPr>
        <w:ind w:firstLine="709"/>
        <w:contextualSpacing/>
        <w:jc w:val="both"/>
        <w:rPr>
          <w:rFonts w:eastAsia="Calibri"/>
          <w:sz w:val="24"/>
          <w:szCs w:val="24"/>
          <w:lang w:eastAsia="en-US"/>
        </w:rPr>
      </w:pPr>
      <w:r w:rsidRPr="006148DD">
        <w:rPr>
          <w:rFonts w:eastAsia="Calibri"/>
          <w:b/>
          <w:sz w:val="24"/>
          <w:szCs w:val="24"/>
          <w:lang w:eastAsia="en-US"/>
        </w:rPr>
        <w:t xml:space="preserve">Срок внесения задатка: </w:t>
      </w:r>
      <w:r w:rsidRPr="006148DD">
        <w:rPr>
          <w:rFonts w:eastAsia="Calibri"/>
          <w:sz w:val="24"/>
          <w:szCs w:val="24"/>
          <w:lang w:eastAsia="en-US"/>
        </w:rPr>
        <w:t xml:space="preserve">задаток должен поступить не позднее </w:t>
      </w:r>
      <w:r w:rsidR="00A62E2A">
        <w:rPr>
          <w:rFonts w:eastAsia="Calibri"/>
          <w:sz w:val="24"/>
          <w:szCs w:val="24"/>
          <w:lang w:eastAsia="en-US"/>
        </w:rPr>
        <w:t>20</w:t>
      </w:r>
      <w:r w:rsidRPr="006148DD">
        <w:rPr>
          <w:rFonts w:eastAsia="Calibri"/>
          <w:sz w:val="24"/>
          <w:szCs w:val="24"/>
          <w:lang w:eastAsia="en-US"/>
        </w:rPr>
        <w:t>.</w:t>
      </w:r>
      <w:r w:rsidR="00A62E2A">
        <w:rPr>
          <w:rFonts w:eastAsia="Calibri"/>
          <w:sz w:val="24"/>
          <w:szCs w:val="24"/>
          <w:lang w:eastAsia="en-US"/>
        </w:rPr>
        <w:t>04</w:t>
      </w:r>
      <w:r w:rsidRPr="006148DD">
        <w:rPr>
          <w:rFonts w:eastAsia="Calibri"/>
          <w:sz w:val="24"/>
          <w:szCs w:val="24"/>
          <w:lang w:eastAsia="en-US"/>
        </w:rPr>
        <w:t>.</w:t>
      </w:r>
      <w:r w:rsidR="00EC2F98" w:rsidRPr="006148DD">
        <w:rPr>
          <w:rFonts w:eastAsia="Calibri"/>
          <w:sz w:val="24"/>
          <w:szCs w:val="24"/>
          <w:lang w:eastAsia="en-US"/>
        </w:rPr>
        <w:t>20</w:t>
      </w:r>
      <w:r w:rsidR="00EC2F98">
        <w:rPr>
          <w:rFonts w:eastAsia="Calibri"/>
          <w:sz w:val="24"/>
          <w:szCs w:val="24"/>
          <w:lang w:eastAsia="en-US"/>
        </w:rPr>
        <w:t>2</w:t>
      </w:r>
      <w:r w:rsidR="00CF3BD4">
        <w:rPr>
          <w:rFonts w:eastAsia="Calibri"/>
          <w:sz w:val="24"/>
          <w:szCs w:val="24"/>
          <w:lang w:eastAsia="en-US"/>
        </w:rPr>
        <w:t>1</w:t>
      </w:r>
      <w:r w:rsidR="00EC2F98" w:rsidRPr="006148DD">
        <w:rPr>
          <w:rFonts w:eastAsia="Calibri"/>
          <w:sz w:val="24"/>
          <w:szCs w:val="24"/>
          <w:lang w:eastAsia="en-US"/>
        </w:rPr>
        <w:t xml:space="preserve"> </w:t>
      </w:r>
      <w:r w:rsidRPr="006148DD">
        <w:rPr>
          <w:rFonts w:eastAsia="Calibri"/>
          <w:sz w:val="24"/>
          <w:szCs w:val="24"/>
          <w:lang w:eastAsia="en-US"/>
        </w:rPr>
        <w:t>на расчетный счет организатора.</w:t>
      </w:r>
    </w:p>
    <w:p w:rsidR="00C30DA9" w:rsidRDefault="00C30DA9" w:rsidP="00EA513A">
      <w:pPr>
        <w:ind w:firstLine="709"/>
        <w:contextualSpacing/>
        <w:jc w:val="both"/>
        <w:rPr>
          <w:rFonts w:eastAsia="Calibri"/>
          <w:sz w:val="24"/>
          <w:szCs w:val="24"/>
          <w:lang w:eastAsia="en-US"/>
        </w:rPr>
      </w:pPr>
    </w:p>
    <w:p w:rsidR="002A7101" w:rsidRPr="001C57CC" w:rsidRDefault="002A7101" w:rsidP="00EA513A">
      <w:pPr>
        <w:autoSpaceDE w:val="0"/>
        <w:autoSpaceDN w:val="0"/>
        <w:adjustRightInd w:val="0"/>
        <w:ind w:firstLine="709"/>
        <w:jc w:val="both"/>
        <w:rPr>
          <w:b/>
          <w:bCs/>
          <w:color w:val="000000"/>
          <w:sz w:val="24"/>
          <w:szCs w:val="24"/>
        </w:rPr>
      </w:pPr>
      <w:r w:rsidRPr="001C57CC">
        <w:rPr>
          <w:b/>
          <w:bCs/>
          <w:color w:val="000000"/>
          <w:sz w:val="24"/>
          <w:szCs w:val="24"/>
        </w:rPr>
        <w:t>Реквизиты для перечисления задатка:</w:t>
      </w:r>
    </w:p>
    <w:p w:rsidR="00271441" w:rsidRPr="001C57CC" w:rsidRDefault="00271441" w:rsidP="00EA513A">
      <w:pPr>
        <w:autoSpaceDE w:val="0"/>
        <w:autoSpaceDN w:val="0"/>
        <w:adjustRightInd w:val="0"/>
        <w:ind w:firstLine="709"/>
        <w:jc w:val="both"/>
        <w:rPr>
          <w:color w:val="000000"/>
          <w:sz w:val="24"/>
          <w:szCs w:val="24"/>
        </w:rPr>
      </w:pPr>
      <w:r w:rsidRPr="001C57CC">
        <w:rPr>
          <w:color w:val="000000"/>
          <w:sz w:val="24"/>
          <w:szCs w:val="24"/>
        </w:rPr>
        <w:t xml:space="preserve">Получатель платежа </w:t>
      </w:r>
      <w:r w:rsidR="00EC4214" w:rsidRPr="001C57CC">
        <w:rPr>
          <w:color w:val="000000"/>
          <w:sz w:val="24"/>
          <w:szCs w:val="24"/>
        </w:rPr>
        <w:t>–</w:t>
      </w:r>
      <w:r w:rsidRPr="001C57CC">
        <w:rPr>
          <w:color w:val="000000"/>
          <w:sz w:val="24"/>
          <w:szCs w:val="24"/>
        </w:rPr>
        <w:t xml:space="preserve"> </w:t>
      </w:r>
      <w:r w:rsidR="00EC4214" w:rsidRPr="001C57CC">
        <w:rPr>
          <w:color w:val="000000"/>
          <w:sz w:val="24"/>
          <w:szCs w:val="24"/>
        </w:rPr>
        <w:t xml:space="preserve">филиал </w:t>
      </w:r>
      <w:r w:rsidRPr="001C57CC">
        <w:rPr>
          <w:color w:val="000000"/>
          <w:sz w:val="24"/>
          <w:szCs w:val="24"/>
        </w:rPr>
        <w:t>ПАО «</w:t>
      </w:r>
      <w:r w:rsidR="00DA754E">
        <w:rPr>
          <w:color w:val="000000"/>
          <w:sz w:val="24"/>
          <w:szCs w:val="24"/>
        </w:rPr>
        <w:t>Россети Центр</w:t>
      </w:r>
      <w:r w:rsidRPr="001C57CC">
        <w:rPr>
          <w:color w:val="000000"/>
          <w:sz w:val="24"/>
          <w:szCs w:val="24"/>
        </w:rPr>
        <w:t xml:space="preserve">» </w:t>
      </w:r>
      <w:r w:rsidR="00EC4214" w:rsidRPr="001C57CC">
        <w:rPr>
          <w:color w:val="000000"/>
          <w:sz w:val="24"/>
          <w:szCs w:val="24"/>
        </w:rPr>
        <w:t>–</w:t>
      </w:r>
      <w:r w:rsidRPr="001C57CC">
        <w:rPr>
          <w:color w:val="000000"/>
          <w:sz w:val="24"/>
          <w:szCs w:val="24"/>
        </w:rPr>
        <w:t xml:space="preserve"> «Брянскэнерго» </w:t>
      </w:r>
    </w:p>
    <w:p w:rsidR="00EC4214" w:rsidRPr="001C57CC" w:rsidRDefault="00271441" w:rsidP="00EA513A">
      <w:pPr>
        <w:autoSpaceDE w:val="0"/>
        <w:autoSpaceDN w:val="0"/>
        <w:adjustRightInd w:val="0"/>
        <w:ind w:firstLine="709"/>
        <w:jc w:val="both"/>
        <w:rPr>
          <w:color w:val="000000"/>
          <w:sz w:val="24"/>
          <w:szCs w:val="24"/>
        </w:rPr>
      </w:pPr>
      <w:r w:rsidRPr="001C57CC">
        <w:rPr>
          <w:color w:val="000000"/>
          <w:sz w:val="24"/>
          <w:szCs w:val="24"/>
        </w:rPr>
        <w:t xml:space="preserve">Банк получателя </w:t>
      </w:r>
      <w:r w:rsidR="002A7101" w:rsidRPr="001C57CC">
        <w:rPr>
          <w:color w:val="000000"/>
          <w:sz w:val="24"/>
          <w:szCs w:val="24"/>
        </w:rPr>
        <w:t>–</w:t>
      </w:r>
      <w:r w:rsidRPr="001C57CC">
        <w:rPr>
          <w:color w:val="000000"/>
          <w:sz w:val="24"/>
          <w:szCs w:val="24"/>
        </w:rPr>
        <w:t xml:space="preserve"> Отделение № 8605 Сбербанка России</w:t>
      </w:r>
    </w:p>
    <w:p w:rsidR="00EC4214" w:rsidRPr="001C57CC" w:rsidRDefault="00271441" w:rsidP="00EA513A">
      <w:pPr>
        <w:autoSpaceDE w:val="0"/>
        <w:autoSpaceDN w:val="0"/>
        <w:adjustRightInd w:val="0"/>
        <w:ind w:firstLine="709"/>
        <w:jc w:val="both"/>
        <w:rPr>
          <w:color w:val="000000"/>
          <w:sz w:val="24"/>
          <w:szCs w:val="24"/>
        </w:rPr>
      </w:pPr>
      <w:r w:rsidRPr="001C57CC">
        <w:rPr>
          <w:color w:val="000000"/>
          <w:sz w:val="24"/>
          <w:szCs w:val="24"/>
        </w:rPr>
        <w:t xml:space="preserve">БИК 041501601 </w:t>
      </w:r>
    </w:p>
    <w:p w:rsidR="00EC4214" w:rsidRPr="001C57CC" w:rsidRDefault="00271441" w:rsidP="00EA513A">
      <w:pPr>
        <w:autoSpaceDE w:val="0"/>
        <w:autoSpaceDN w:val="0"/>
        <w:adjustRightInd w:val="0"/>
        <w:ind w:firstLine="709"/>
        <w:jc w:val="both"/>
        <w:rPr>
          <w:color w:val="000000"/>
          <w:sz w:val="24"/>
          <w:szCs w:val="24"/>
        </w:rPr>
      </w:pPr>
      <w:proofErr w:type="spellStart"/>
      <w:r w:rsidRPr="001C57CC">
        <w:rPr>
          <w:color w:val="000000"/>
          <w:sz w:val="24"/>
          <w:szCs w:val="24"/>
        </w:rPr>
        <w:t>кор</w:t>
      </w:r>
      <w:proofErr w:type="spellEnd"/>
      <w:r w:rsidRPr="001C57CC">
        <w:rPr>
          <w:color w:val="000000"/>
          <w:sz w:val="24"/>
          <w:szCs w:val="24"/>
        </w:rPr>
        <w:t>/</w:t>
      </w:r>
      <w:proofErr w:type="spellStart"/>
      <w:r w:rsidRPr="001C57CC">
        <w:rPr>
          <w:color w:val="000000"/>
          <w:sz w:val="24"/>
          <w:szCs w:val="24"/>
        </w:rPr>
        <w:t>с</w:t>
      </w:r>
      <w:r w:rsidR="00EC4214" w:rsidRPr="001C57CC">
        <w:rPr>
          <w:color w:val="000000"/>
          <w:sz w:val="24"/>
          <w:szCs w:val="24"/>
        </w:rPr>
        <w:t>ч</w:t>
      </w:r>
      <w:proofErr w:type="spellEnd"/>
      <w:r w:rsidRPr="001C57CC">
        <w:rPr>
          <w:color w:val="000000"/>
          <w:sz w:val="24"/>
          <w:szCs w:val="24"/>
        </w:rPr>
        <w:t>. 30101810400000000601</w:t>
      </w:r>
    </w:p>
    <w:p w:rsidR="00271441" w:rsidRDefault="00271441" w:rsidP="00EA513A">
      <w:pPr>
        <w:autoSpaceDE w:val="0"/>
        <w:autoSpaceDN w:val="0"/>
        <w:adjustRightInd w:val="0"/>
        <w:ind w:firstLine="709"/>
        <w:jc w:val="both"/>
        <w:rPr>
          <w:color w:val="000000"/>
          <w:sz w:val="24"/>
          <w:szCs w:val="24"/>
        </w:rPr>
      </w:pPr>
      <w:r w:rsidRPr="001C57CC">
        <w:rPr>
          <w:color w:val="000000"/>
          <w:sz w:val="24"/>
          <w:szCs w:val="24"/>
        </w:rPr>
        <w:t>р/</w:t>
      </w:r>
      <w:proofErr w:type="spellStart"/>
      <w:r w:rsidRPr="001C57CC">
        <w:rPr>
          <w:color w:val="000000"/>
          <w:sz w:val="24"/>
          <w:szCs w:val="24"/>
        </w:rPr>
        <w:t>сч</w:t>
      </w:r>
      <w:proofErr w:type="spellEnd"/>
      <w:r w:rsidRPr="001C57CC">
        <w:rPr>
          <w:color w:val="000000"/>
          <w:sz w:val="24"/>
          <w:szCs w:val="24"/>
        </w:rPr>
        <w:t>. 40702810408000010158</w:t>
      </w:r>
    </w:p>
    <w:p w:rsidR="00C6743F" w:rsidRDefault="00C6743F" w:rsidP="00EA513A">
      <w:pPr>
        <w:autoSpaceDE w:val="0"/>
        <w:autoSpaceDN w:val="0"/>
        <w:adjustRightInd w:val="0"/>
        <w:ind w:firstLine="709"/>
        <w:jc w:val="both"/>
        <w:rPr>
          <w:color w:val="000000"/>
          <w:sz w:val="24"/>
          <w:szCs w:val="24"/>
        </w:rPr>
      </w:pPr>
    </w:p>
    <w:p w:rsidR="00140A5A" w:rsidRPr="001C57CC" w:rsidRDefault="00C6743F" w:rsidP="00EA513A">
      <w:pPr>
        <w:autoSpaceDE w:val="0"/>
        <w:autoSpaceDN w:val="0"/>
        <w:adjustRightInd w:val="0"/>
        <w:ind w:firstLine="709"/>
        <w:jc w:val="both"/>
        <w:rPr>
          <w:color w:val="000000"/>
          <w:sz w:val="24"/>
          <w:szCs w:val="24"/>
        </w:rPr>
      </w:pPr>
      <w:r w:rsidRPr="00C6743F">
        <w:rPr>
          <w:color w:val="000000"/>
          <w:sz w:val="24"/>
          <w:szCs w:val="24"/>
        </w:rPr>
        <w:lastRenderedPageBreak/>
        <w:t>При оплате задатка необходимо учитывать время на совершение банковской операции по перечислению денежных средств. Участник вносит задаток только по интересующему его лоту, с указанием его порядкового номера. Документом, подтверждающим поступление задатка на счет продавца (организатора торгов) является выписка со счета получателя денежных средств.</w:t>
      </w:r>
    </w:p>
    <w:p w:rsidR="00140A5A" w:rsidRPr="001C57CC" w:rsidRDefault="00140A5A" w:rsidP="00EA513A">
      <w:pPr>
        <w:ind w:firstLine="709"/>
        <w:jc w:val="both"/>
        <w:rPr>
          <w:sz w:val="24"/>
          <w:szCs w:val="24"/>
        </w:rPr>
      </w:pPr>
      <w:r w:rsidRPr="001C57CC">
        <w:rPr>
          <w:sz w:val="24"/>
          <w:szCs w:val="24"/>
        </w:rPr>
        <w:t xml:space="preserve">Ознакомление Претендентов с характеристиками имущества, документацией, необходимой для участия в </w:t>
      </w:r>
      <w:r w:rsidR="008A7985">
        <w:rPr>
          <w:sz w:val="24"/>
          <w:szCs w:val="24"/>
        </w:rPr>
        <w:t>продаже</w:t>
      </w:r>
      <w:r w:rsidRPr="001C57CC">
        <w:rPr>
          <w:sz w:val="24"/>
          <w:szCs w:val="24"/>
        </w:rPr>
        <w:t xml:space="preserve">,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r w:rsidRPr="001C57CC">
        <w:rPr>
          <w:sz w:val="24"/>
          <w:szCs w:val="24"/>
        </w:rPr>
        <w:t xml:space="preserve">, </w:t>
      </w:r>
      <w:r w:rsidR="000D4399" w:rsidRPr="005E70AB">
        <w:rPr>
          <w:sz w:val="24"/>
          <w:szCs w:val="24"/>
        </w:rPr>
        <w:t xml:space="preserve">с </w:t>
      </w:r>
      <w:r w:rsidR="000D4399">
        <w:rPr>
          <w:sz w:val="24"/>
          <w:szCs w:val="24"/>
        </w:rPr>
        <w:t>05</w:t>
      </w:r>
      <w:r w:rsidR="000D4399" w:rsidRPr="00071A99">
        <w:rPr>
          <w:sz w:val="24"/>
          <w:szCs w:val="24"/>
        </w:rPr>
        <w:t>.</w:t>
      </w:r>
      <w:r w:rsidR="000D4399">
        <w:rPr>
          <w:sz w:val="24"/>
          <w:szCs w:val="24"/>
        </w:rPr>
        <w:t>03</w:t>
      </w:r>
      <w:r w:rsidR="000D4399" w:rsidRPr="00071A99">
        <w:rPr>
          <w:sz w:val="24"/>
          <w:szCs w:val="24"/>
        </w:rPr>
        <w:t>.20</w:t>
      </w:r>
      <w:r w:rsidR="000D4399">
        <w:rPr>
          <w:sz w:val="24"/>
          <w:szCs w:val="24"/>
        </w:rPr>
        <w:t>22</w:t>
      </w:r>
      <w:r w:rsidR="000D4399" w:rsidRPr="00071A99">
        <w:rPr>
          <w:sz w:val="24"/>
          <w:szCs w:val="24"/>
        </w:rPr>
        <w:t xml:space="preserve"> по </w:t>
      </w:r>
      <w:r w:rsidR="000D4399">
        <w:rPr>
          <w:sz w:val="24"/>
          <w:szCs w:val="24"/>
        </w:rPr>
        <w:t>20</w:t>
      </w:r>
      <w:r w:rsidR="000D4399" w:rsidRPr="005E70AB">
        <w:rPr>
          <w:sz w:val="24"/>
          <w:szCs w:val="24"/>
        </w:rPr>
        <w:t>.</w:t>
      </w:r>
      <w:r w:rsidR="000D4399">
        <w:rPr>
          <w:sz w:val="24"/>
          <w:szCs w:val="24"/>
        </w:rPr>
        <w:t>04</w:t>
      </w:r>
      <w:r w:rsidR="000D4399" w:rsidRPr="00071A99">
        <w:rPr>
          <w:sz w:val="24"/>
          <w:szCs w:val="24"/>
        </w:rPr>
        <w:t>.20</w:t>
      </w:r>
      <w:r w:rsidR="000D4399" w:rsidRPr="00EC2F98">
        <w:rPr>
          <w:sz w:val="24"/>
          <w:szCs w:val="24"/>
        </w:rPr>
        <w:t>2</w:t>
      </w:r>
      <w:r w:rsidR="000D4399">
        <w:rPr>
          <w:sz w:val="24"/>
          <w:szCs w:val="24"/>
        </w:rPr>
        <w:t>2</w:t>
      </w:r>
      <w:r w:rsidR="00014E63" w:rsidRPr="00014E63">
        <w:rPr>
          <w:sz w:val="24"/>
          <w:szCs w:val="24"/>
        </w:rPr>
        <w:t xml:space="preserve"> </w:t>
      </w:r>
      <w:r w:rsidR="005E259F" w:rsidRPr="005E259F">
        <w:rPr>
          <w:sz w:val="24"/>
          <w:szCs w:val="24"/>
        </w:rPr>
        <w:t xml:space="preserve">включительно </w:t>
      </w:r>
      <w:r w:rsidRPr="001C57CC">
        <w:rPr>
          <w:sz w:val="24"/>
          <w:szCs w:val="24"/>
        </w:rPr>
        <w:t>в рабочие дни с 13:00 до 16:00</w:t>
      </w:r>
      <w:r w:rsidR="0074219F">
        <w:rPr>
          <w:sz w:val="24"/>
          <w:szCs w:val="24"/>
        </w:rPr>
        <w:t xml:space="preserve"> по московскому времени</w:t>
      </w:r>
      <w:r w:rsidRPr="001C57CC">
        <w:rPr>
          <w:sz w:val="24"/>
          <w:szCs w:val="24"/>
        </w:rPr>
        <w:t xml:space="preserve">. Контактные данные: </w:t>
      </w:r>
      <w:r w:rsidR="00942DDC" w:rsidRPr="00942DDC">
        <w:rPr>
          <w:bCs/>
          <w:sz w:val="24"/>
          <w:szCs w:val="24"/>
        </w:rPr>
        <w:t>Пучков Алексей Валерьевич, тел. (4832) 67-21-12, 89803345550, Быкова Ольга Викторовна, тел. (4832) 67-20-08</w:t>
      </w:r>
      <w:r w:rsidRPr="001C57CC">
        <w:rPr>
          <w:sz w:val="24"/>
          <w:szCs w:val="24"/>
        </w:rPr>
        <w:t xml:space="preserve">, </w:t>
      </w:r>
      <w:r w:rsidRPr="001C57CC">
        <w:rPr>
          <w:sz w:val="24"/>
          <w:szCs w:val="24"/>
          <w:lang w:val="en-US"/>
        </w:rPr>
        <w:t>e</w:t>
      </w:r>
      <w:r w:rsidRPr="001C57CC">
        <w:rPr>
          <w:sz w:val="24"/>
          <w:szCs w:val="24"/>
        </w:rPr>
        <w:t>-</w:t>
      </w:r>
      <w:r w:rsidRPr="001C57CC">
        <w:rPr>
          <w:sz w:val="24"/>
          <w:szCs w:val="24"/>
          <w:lang w:val="en-US"/>
        </w:rPr>
        <w:t>mail</w:t>
      </w:r>
      <w:r w:rsidRPr="001C57CC">
        <w:rPr>
          <w:sz w:val="24"/>
          <w:szCs w:val="24"/>
        </w:rPr>
        <w:t xml:space="preserve">: </w:t>
      </w:r>
      <w:r w:rsidRPr="00F12D80">
        <w:rPr>
          <w:bCs/>
          <w:sz w:val="24"/>
          <w:szCs w:val="24"/>
        </w:rPr>
        <w:t>Puchkov.AV@mrsk-1.ru</w:t>
      </w:r>
      <w:r w:rsidRPr="001C57CC">
        <w:rPr>
          <w:sz w:val="24"/>
          <w:szCs w:val="24"/>
        </w:rPr>
        <w:t xml:space="preserve">. </w:t>
      </w:r>
    </w:p>
    <w:p w:rsidR="00140A5A" w:rsidRPr="001C57CC" w:rsidRDefault="00140A5A" w:rsidP="00EA513A">
      <w:pPr>
        <w:ind w:firstLine="709"/>
        <w:jc w:val="both"/>
        <w:rPr>
          <w:sz w:val="24"/>
          <w:szCs w:val="24"/>
        </w:rPr>
      </w:pPr>
      <w:r w:rsidRPr="001C57CC">
        <w:rPr>
          <w:sz w:val="24"/>
          <w:szCs w:val="24"/>
        </w:rPr>
        <w:t>Осмотр имущества</w:t>
      </w:r>
      <w:r w:rsidRPr="00071A99">
        <w:rPr>
          <w:sz w:val="24"/>
          <w:szCs w:val="24"/>
        </w:rPr>
        <w:t xml:space="preserve"> или ознакомление с ним</w:t>
      </w:r>
      <w:r w:rsidRPr="001C57CC">
        <w:rPr>
          <w:sz w:val="24"/>
          <w:szCs w:val="24"/>
        </w:rPr>
        <w:t xml:space="preserve"> производится по предварительной договоренности.</w:t>
      </w:r>
    </w:p>
    <w:p w:rsidR="0074219F" w:rsidRPr="0074219F" w:rsidRDefault="0074219F">
      <w:pPr>
        <w:autoSpaceDE w:val="0"/>
        <w:autoSpaceDN w:val="0"/>
        <w:adjustRightInd w:val="0"/>
        <w:ind w:firstLine="709"/>
        <w:jc w:val="both"/>
        <w:rPr>
          <w:b/>
          <w:sz w:val="24"/>
          <w:szCs w:val="24"/>
        </w:rPr>
      </w:pPr>
      <w:r w:rsidRPr="0074219F">
        <w:rPr>
          <w:b/>
          <w:sz w:val="24"/>
          <w:szCs w:val="24"/>
        </w:rPr>
        <w:t>Перечень документов, подаваемых Претендентами для участия в продаже:</w:t>
      </w:r>
    </w:p>
    <w:p w:rsidR="0074219F" w:rsidRPr="0074219F" w:rsidRDefault="0074219F">
      <w:pPr>
        <w:ind w:firstLine="709"/>
        <w:jc w:val="both"/>
        <w:rPr>
          <w:sz w:val="24"/>
          <w:szCs w:val="24"/>
        </w:rPr>
      </w:pPr>
      <w:r w:rsidRPr="0074219F">
        <w:rPr>
          <w:sz w:val="24"/>
          <w:szCs w:val="24"/>
        </w:rPr>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rsidR="0074219F" w:rsidRPr="0074219F" w:rsidRDefault="0074219F" w:rsidP="00EA513A">
      <w:pPr>
        <w:autoSpaceDE w:val="0"/>
        <w:autoSpaceDN w:val="0"/>
        <w:adjustRightInd w:val="0"/>
        <w:ind w:firstLine="709"/>
        <w:jc w:val="both"/>
        <w:rPr>
          <w:b/>
          <w:sz w:val="24"/>
          <w:szCs w:val="24"/>
        </w:rPr>
      </w:pPr>
      <w:r w:rsidRPr="0074219F">
        <w:rPr>
          <w:b/>
          <w:sz w:val="24"/>
          <w:szCs w:val="24"/>
        </w:rPr>
        <w:t>К заявке прилагаются:</w:t>
      </w:r>
    </w:p>
    <w:p w:rsidR="0074219F" w:rsidRPr="0074219F" w:rsidRDefault="0074219F">
      <w:pPr>
        <w:ind w:firstLine="709"/>
        <w:jc w:val="both"/>
        <w:rPr>
          <w:sz w:val="24"/>
          <w:szCs w:val="24"/>
        </w:rPr>
      </w:pPr>
      <w:r w:rsidRPr="0074219F">
        <w:rPr>
          <w:sz w:val="24"/>
          <w:szCs w:val="24"/>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rsidR="0074219F" w:rsidRPr="0074219F" w:rsidRDefault="0074219F">
      <w:pPr>
        <w:ind w:firstLine="709"/>
        <w:jc w:val="both"/>
        <w:rPr>
          <w:sz w:val="24"/>
          <w:szCs w:val="24"/>
        </w:rPr>
      </w:pPr>
      <w:r w:rsidRPr="0074219F">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rsidR="0074219F" w:rsidRPr="0074219F" w:rsidRDefault="0074219F">
      <w:pPr>
        <w:ind w:firstLine="709"/>
        <w:jc w:val="both"/>
        <w:rPr>
          <w:sz w:val="24"/>
          <w:szCs w:val="24"/>
        </w:rPr>
      </w:pPr>
      <w:r w:rsidRPr="0074219F">
        <w:rPr>
          <w:sz w:val="24"/>
          <w:szCs w:val="24"/>
        </w:rPr>
        <w:t>в) опись представленных документов (в двух экземплярах), подписанную Претендентом.</w:t>
      </w:r>
    </w:p>
    <w:p w:rsidR="0074219F" w:rsidRPr="0074219F" w:rsidRDefault="0074219F" w:rsidP="00EA513A">
      <w:pPr>
        <w:ind w:firstLine="709"/>
        <w:jc w:val="both"/>
        <w:rPr>
          <w:b/>
          <w:sz w:val="24"/>
          <w:szCs w:val="24"/>
        </w:rPr>
      </w:pPr>
      <w:r w:rsidRPr="0074219F">
        <w:rPr>
          <w:b/>
          <w:sz w:val="24"/>
          <w:szCs w:val="24"/>
        </w:rPr>
        <w:t>Дополнительно к заявке прилагаются:</w:t>
      </w:r>
    </w:p>
    <w:p w:rsidR="0074219F" w:rsidRPr="0074219F" w:rsidRDefault="0074219F" w:rsidP="00EA513A">
      <w:pPr>
        <w:shd w:val="clear" w:color="auto" w:fill="FFFFFF"/>
        <w:ind w:firstLine="709"/>
        <w:jc w:val="both"/>
        <w:outlineLvl w:val="0"/>
        <w:rPr>
          <w:b/>
          <w:sz w:val="24"/>
          <w:szCs w:val="24"/>
        </w:rPr>
      </w:pPr>
      <w:r w:rsidRPr="0074219F">
        <w:rPr>
          <w:b/>
          <w:bCs/>
          <w:sz w:val="24"/>
          <w:szCs w:val="24"/>
        </w:rPr>
        <w:t>Для юридических лиц:</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нотариально заверенные копии учредительных документов;</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нотариально заверенные копии свидетельств о регистрации юридического лица и о постановке на учет в налоговом органе;</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 xml:space="preserve">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w:t>
      </w:r>
      <w:r w:rsidRPr="0074219F">
        <w:rPr>
          <w:sz w:val="24"/>
          <w:szCs w:val="24"/>
        </w:rPr>
        <w:lastRenderedPageBreak/>
        <w:t>документы, содержащие указанную информацию);</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документы налогового органа или иные документы, содержащие сведения о действующем у контрагента режиме налогообложения;</w:t>
      </w:r>
    </w:p>
    <w:p w:rsidR="0074219F" w:rsidRPr="0074219F" w:rsidRDefault="0074219F" w:rsidP="00EA513A">
      <w:pPr>
        <w:numPr>
          <w:ilvl w:val="0"/>
          <w:numId w:val="1"/>
        </w:numPr>
        <w:ind w:left="0" w:firstLine="709"/>
        <w:contextualSpacing/>
        <w:rPr>
          <w:sz w:val="24"/>
          <w:szCs w:val="24"/>
        </w:rPr>
      </w:pPr>
      <w:r w:rsidRPr="0074219F">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«Россети Центр»;</w:t>
      </w:r>
    </w:p>
    <w:p w:rsidR="0074219F" w:rsidRPr="0074219F" w:rsidRDefault="0074219F" w:rsidP="00EA513A">
      <w:pPr>
        <w:numPr>
          <w:ilvl w:val="0"/>
          <w:numId w:val="1"/>
        </w:numPr>
        <w:ind w:left="0" w:firstLine="709"/>
        <w:contextualSpacing/>
        <w:rPr>
          <w:sz w:val="24"/>
          <w:szCs w:val="24"/>
        </w:rPr>
      </w:pPr>
      <w:r w:rsidRPr="0074219F">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письмо с информацией об адресе фактического местонахождения для обмена корреспонденцией.</w:t>
      </w:r>
    </w:p>
    <w:p w:rsidR="0074219F" w:rsidRPr="0074219F" w:rsidRDefault="0074219F">
      <w:pPr>
        <w:shd w:val="clear" w:color="auto" w:fill="FFFFFF"/>
        <w:ind w:firstLine="709"/>
        <w:outlineLvl w:val="0"/>
        <w:rPr>
          <w:bCs/>
          <w:sz w:val="24"/>
          <w:szCs w:val="24"/>
        </w:rPr>
      </w:pPr>
      <w:r w:rsidRPr="0074219F">
        <w:rPr>
          <w:bCs/>
          <w:sz w:val="24"/>
          <w:szCs w:val="24"/>
        </w:rPr>
        <w:t>При необходимости получения дополнительной информации о претенденте, перечень документов может быть расширен.</w:t>
      </w:r>
    </w:p>
    <w:p w:rsidR="0074219F" w:rsidRPr="0074219F" w:rsidRDefault="0074219F" w:rsidP="00EA513A">
      <w:pPr>
        <w:shd w:val="clear" w:color="auto" w:fill="FFFFFF"/>
        <w:ind w:firstLine="709"/>
        <w:outlineLvl w:val="0"/>
        <w:rPr>
          <w:b/>
          <w:sz w:val="24"/>
          <w:szCs w:val="24"/>
        </w:rPr>
      </w:pPr>
      <w:r w:rsidRPr="0074219F">
        <w:rPr>
          <w:b/>
          <w:bCs/>
          <w:sz w:val="24"/>
          <w:szCs w:val="24"/>
        </w:rPr>
        <w:t>Для физических лиц:</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копия паспорта или копия иного удостоверения личности;</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копия свидетельства о постановке на учет в налоговом органе;</w:t>
      </w:r>
    </w:p>
    <w:p w:rsidR="0074219F" w:rsidRPr="0074219F" w:rsidRDefault="0074219F" w:rsidP="00EA513A">
      <w:pPr>
        <w:numPr>
          <w:ilvl w:val="0"/>
          <w:numId w:val="1"/>
        </w:numPr>
        <w:ind w:left="0" w:firstLine="709"/>
        <w:contextualSpacing/>
        <w:jc w:val="both"/>
        <w:rPr>
          <w:sz w:val="24"/>
          <w:szCs w:val="24"/>
        </w:rPr>
      </w:pPr>
      <w:r w:rsidRPr="0074219F">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rsidR="0074219F" w:rsidRPr="0074219F" w:rsidRDefault="0074219F" w:rsidP="00EA513A">
      <w:pPr>
        <w:numPr>
          <w:ilvl w:val="0"/>
          <w:numId w:val="1"/>
        </w:numPr>
        <w:ind w:left="0" w:firstLine="709"/>
        <w:contextualSpacing/>
        <w:rPr>
          <w:sz w:val="24"/>
          <w:szCs w:val="24"/>
        </w:rPr>
      </w:pPr>
      <w:r w:rsidRPr="0074219F">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«Россети Центр»;</w:t>
      </w:r>
    </w:p>
    <w:p w:rsidR="0074219F" w:rsidRPr="0074219F" w:rsidRDefault="0074219F" w:rsidP="00EA513A">
      <w:pPr>
        <w:numPr>
          <w:ilvl w:val="0"/>
          <w:numId w:val="1"/>
        </w:numPr>
        <w:ind w:left="0" w:firstLine="709"/>
        <w:rPr>
          <w:sz w:val="24"/>
          <w:szCs w:val="24"/>
        </w:rPr>
      </w:pPr>
      <w:r w:rsidRPr="0074219F">
        <w:rPr>
          <w:sz w:val="24"/>
          <w:szCs w:val="24"/>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письмо с информацией об адресе фактического местонахождения для обмена корреспонденцией.</w:t>
      </w:r>
    </w:p>
    <w:p w:rsidR="0074219F" w:rsidRPr="0074219F" w:rsidRDefault="0074219F">
      <w:pPr>
        <w:shd w:val="clear" w:color="auto" w:fill="FFFFFF"/>
        <w:ind w:firstLine="709"/>
        <w:outlineLvl w:val="0"/>
        <w:rPr>
          <w:bCs/>
          <w:sz w:val="24"/>
          <w:szCs w:val="24"/>
        </w:rPr>
      </w:pPr>
      <w:r w:rsidRPr="0074219F">
        <w:rPr>
          <w:bCs/>
          <w:sz w:val="24"/>
          <w:szCs w:val="24"/>
        </w:rPr>
        <w:t>При необходимости получения дополнительной информации о претенденте, перечень документов может быть расширен.</w:t>
      </w:r>
    </w:p>
    <w:p w:rsidR="0074219F" w:rsidRPr="0074219F" w:rsidRDefault="0074219F" w:rsidP="00EA513A">
      <w:pPr>
        <w:shd w:val="clear" w:color="auto" w:fill="FFFFFF"/>
        <w:ind w:firstLine="709"/>
        <w:jc w:val="both"/>
        <w:outlineLvl w:val="0"/>
        <w:rPr>
          <w:b/>
          <w:bCs/>
          <w:sz w:val="24"/>
          <w:szCs w:val="24"/>
        </w:rPr>
      </w:pPr>
      <w:r w:rsidRPr="0074219F">
        <w:rPr>
          <w:b/>
          <w:bCs/>
          <w:sz w:val="24"/>
          <w:szCs w:val="24"/>
        </w:rPr>
        <w:t>Для индивидуальных предпринимателей (далее –</w:t>
      </w:r>
      <w:r w:rsidR="00A62E2A">
        <w:rPr>
          <w:b/>
          <w:bCs/>
          <w:sz w:val="24"/>
          <w:szCs w:val="24"/>
        </w:rPr>
        <w:t xml:space="preserve"> </w:t>
      </w:r>
      <w:r w:rsidRPr="0074219F">
        <w:rPr>
          <w:b/>
          <w:bCs/>
          <w:sz w:val="24"/>
          <w:szCs w:val="24"/>
        </w:rPr>
        <w:t>ИП):</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копия паспорта или копия иного удостоверения личности;</w:t>
      </w:r>
    </w:p>
    <w:p w:rsidR="0074219F" w:rsidRPr="0074219F" w:rsidRDefault="0074219F" w:rsidP="00EA513A">
      <w:pPr>
        <w:widowControl w:val="0"/>
        <w:numPr>
          <w:ilvl w:val="0"/>
          <w:numId w:val="2"/>
        </w:numPr>
        <w:shd w:val="clear" w:color="auto" w:fill="FFFFFF"/>
        <w:autoSpaceDE w:val="0"/>
        <w:autoSpaceDN w:val="0"/>
        <w:adjustRightInd w:val="0"/>
        <w:ind w:left="0" w:firstLine="709"/>
        <w:jc w:val="both"/>
        <w:rPr>
          <w:sz w:val="24"/>
          <w:szCs w:val="24"/>
        </w:rPr>
      </w:pPr>
      <w:r w:rsidRPr="0074219F">
        <w:rPr>
          <w:sz w:val="24"/>
          <w:szCs w:val="24"/>
        </w:rPr>
        <w:t>нотариально заверенная копия свидетельства о регистрации ИП;</w:t>
      </w:r>
    </w:p>
    <w:p w:rsidR="0074219F" w:rsidRPr="0074219F" w:rsidRDefault="0074219F" w:rsidP="00EA513A">
      <w:pPr>
        <w:widowControl w:val="0"/>
        <w:numPr>
          <w:ilvl w:val="0"/>
          <w:numId w:val="2"/>
        </w:numPr>
        <w:shd w:val="clear" w:color="auto" w:fill="FFFFFF"/>
        <w:autoSpaceDE w:val="0"/>
        <w:autoSpaceDN w:val="0"/>
        <w:adjustRightInd w:val="0"/>
        <w:ind w:left="0" w:firstLine="709"/>
        <w:jc w:val="both"/>
        <w:rPr>
          <w:sz w:val="24"/>
          <w:szCs w:val="24"/>
        </w:rPr>
      </w:pPr>
      <w:r w:rsidRPr="0074219F">
        <w:rPr>
          <w:sz w:val="24"/>
          <w:szCs w:val="24"/>
        </w:rPr>
        <w:t xml:space="preserve">нотариально заверенное свидетельство о постановке ИП на учет в налоговый орган; </w:t>
      </w:r>
    </w:p>
    <w:p w:rsidR="0074219F" w:rsidRPr="002576E6" w:rsidRDefault="0074219F" w:rsidP="0025536C">
      <w:pPr>
        <w:numPr>
          <w:ilvl w:val="0"/>
          <w:numId w:val="1"/>
        </w:numPr>
        <w:ind w:left="0" w:firstLine="709"/>
        <w:contextualSpacing/>
        <w:jc w:val="both"/>
        <w:rPr>
          <w:sz w:val="24"/>
          <w:szCs w:val="24"/>
        </w:rPr>
      </w:pPr>
      <w:r w:rsidRPr="0074219F">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rsidR="0074219F" w:rsidRPr="0074219F" w:rsidRDefault="0074219F" w:rsidP="00EA513A">
      <w:pPr>
        <w:numPr>
          <w:ilvl w:val="0"/>
          <w:numId w:val="1"/>
        </w:numPr>
        <w:ind w:left="0" w:firstLine="709"/>
        <w:rPr>
          <w:sz w:val="24"/>
          <w:szCs w:val="24"/>
        </w:rPr>
      </w:pPr>
      <w:r w:rsidRPr="0074219F">
        <w:rPr>
          <w:sz w:val="24"/>
          <w:szCs w:val="24"/>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74219F" w:rsidRPr="0074219F" w:rsidRDefault="0074219F" w:rsidP="00EA513A">
      <w:pPr>
        <w:numPr>
          <w:ilvl w:val="0"/>
          <w:numId w:val="1"/>
        </w:numPr>
        <w:ind w:left="0" w:firstLine="709"/>
        <w:contextualSpacing/>
        <w:rPr>
          <w:sz w:val="24"/>
          <w:szCs w:val="24"/>
        </w:rPr>
      </w:pPr>
      <w:r w:rsidRPr="0074219F">
        <w:rPr>
          <w:sz w:val="24"/>
          <w:szCs w:val="24"/>
        </w:rPr>
        <w:t>выписка из Единого государственного реестра индивидуальных предпринимателей на последнюю дату внесения изменений;</w:t>
      </w:r>
    </w:p>
    <w:p w:rsidR="0074219F" w:rsidRPr="0074219F" w:rsidRDefault="0074219F" w:rsidP="00EA513A">
      <w:pPr>
        <w:widowControl w:val="0"/>
        <w:numPr>
          <w:ilvl w:val="0"/>
          <w:numId w:val="2"/>
        </w:numPr>
        <w:shd w:val="clear" w:color="auto" w:fill="FFFFFF"/>
        <w:autoSpaceDE w:val="0"/>
        <w:autoSpaceDN w:val="0"/>
        <w:adjustRightInd w:val="0"/>
        <w:ind w:left="0" w:firstLine="709"/>
        <w:jc w:val="both"/>
        <w:rPr>
          <w:sz w:val="24"/>
          <w:szCs w:val="24"/>
        </w:rPr>
      </w:pPr>
      <w:r w:rsidRPr="0074219F">
        <w:rPr>
          <w:sz w:val="24"/>
          <w:szCs w:val="24"/>
        </w:rPr>
        <w:t>письмо с информацией об адресе фактического местонахождения для обмена корреспонденцией.</w:t>
      </w:r>
    </w:p>
    <w:p w:rsidR="0074219F" w:rsidRPr="0074219F" w:rsidRDefault="0074219F">
      <w:pPr>
        <w:tabs>
          <w:tab w:val="left" w:pos="1080"/>
        </w:tabs>
        <w:ind w:firstLine="709"/>
        <w:jc w:val="both"/>
        <w:rPr>
          <w:sz w:val="24"/>
          <w:szCs w:val="24"/>
        </w:rPr>
      </w:pPr>
      <w:r w:rsidRPr="0074219F">
        <w:rPr>
          <w:sz w:val="24"/>
          <w:szCs w:val="24"/>
        </w:rPr>
        <w:t>При необходимости получения дополнительной информации о претенденте, перечень документов может быть расширен.</w:t>
      </w:r>
    </w:p>
    <w:p w:rsidR="0074219F" w:rsidRPr="0074219F" w:rsidRDefault="0074219F">
      <w:pPr>
        <w:ind w:firstLine="709"/>
        <w:jc w:val="both"/>
        <w:rPr>
          <w:b/>
          <w:sz w:val="24"/>
          <w:szCs w:val="24"/>
        </w:rPr>
      </w:pPr>
    </w:p>
    <w:p w:rsidR="0074219F" w:rsidRPr="0074219F" w:rsidRDefault="0074219F" w:rsidP="00EA513A">
      <w:pPr>
        <w:tabs>
          <w:tab w:val="left" w:pos="-360"/>
          <w:tab w:val="left" w:pos="567"/>
        </w:tabs>
        <w:spacing w:after="120"/>
        <w:ind w:firstLine="709"/>
        <w:rPr>
          <w:color w:val="000000"/>
          <w:sz w:val="24"/>
          <w:szCs w:val="24"/>
        </w:rPr>
      </w:pPr>
      <w:r w:rsidRPr="0074219F">
        <w:rPr>
          <w:color w:val="000000"/>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rsidR="0074219F" w:rsidRPr="0074219F" w:rsidRDefault="0074219F">
      <w:pPr>
        <w:ind w:firstLine="709"/>
        <w:jc w:val="both"/>
        <w:rPr>
          <w:color w:val="000000"/>
          <w:sz w:val="24"/>
          <w:szCs w:val="24"/>
        </w:rPr>
      </w:pPr>
      <w:r w:rsidRPr="0074219F">
        <w:rPr>
          <w:color w:val="000000"/>
          <w:sz w:val="24"/>
          <w:szCs w:val="24"/>
        </w:rPr>
        <w:lastRenderedPageBreak/>
        <w:t xml:space="preserve">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rsidR="0074219F" w:rsidRPr="0074219F" w:rsidRDefault="0074219F">
      <w:pPr>
        <w:ind w:firstLine="709"/>
        <w:jc w:val="both"/>
        <w:rPr>
          <w:sz w:val="24"/>
          <w:szCs w:val="24"/>
        </w:rPr>
      </w:pPr>
      <w:r w:rsidRPr="0074219F">
        <w:rPr>
          <w:sz w:val="24"/>
          <w:szCs w:val="24"/>
        </w:rPr>
        <w:t>Ответственность за своевременную доставку заявки и документов, необходимых для участия в продаже, возлагается на Претендента.</w:t>
      </w:r>
    </w:p>
    <w:p w:rsidR="0074219F" w:rsidRPr="0074219F" w:rsidRDefault="0074219F">
      <w:pPr>
        <w:ind w:firstLine="709"/>
        <w:jc w:val="both"/>
        <w:rPr>
          <w:sz w:val="24"/>
          <w:szCs w:val="24"/>
        </w:rPr>
      </w:pPr>
      <w:r w:rsidRPr="0074219F">
        <w:rPr>
          <w:sz w:val="24"/>
          <w:szCs w:val="24"/>
        </w:rPr>
        <w:t>Один претендент имеет право подать только одну заявку на участие в продаже</w:t>
      </w:r>
      <w:r w:rsidR="005572CF" w:rsidRPr="005572CF">
        <w:rPr>
          <w:sz w:val="24"/>
          <w:szCs w:val="24"/>
        </w:rPr>
        <w:t xml:space="preserve"> </w:t>
      </w:r>
      <w:r w:rsidR="005572CF">
        <w:rPr>
          <w:sz w:val="24"/>
          <w:szCs w:val="24"/>
        </w:rPr>
        <w:t>по выбранному к приобретению лоту</w:t>
      </w:r>
      <w:r w:rsidRPr="0074219F">
        <w:rPr>
          <w:sz w:val="24"/>
          <w:szCs w:val="24"/>
        </w:rPr>
        <w:t xml:space="preserve">. </w:t>
      </w:r>
    </w:p>
    <w:p w:rsidR="0074219F" w:rsidRPr="0074219F" w:rsidRDefault="0074219F" w:rsidP="00EA513A">
      <w:pPr>
        <w:tabs>
          <w:tab w:val="num" w:pos="930"/>
          <w:tab w:val="left" w:pos="1134"/>
        </w:tabs>
        <w:autoSpaceDE w:val="0"/>
        <w:autoSpaceDN w:val="0"/>
        <w:adjustRightInd w:val="0"/>
        <w:ind w:firstLine="709"/>
        <w:jc w:val="both"/>
        <w:rPr>
          <w:color w:val="000000"/>
          <w:sz w:val="24"/>
          <w:szCs w:val="24"/>
        </w:rPr>
      </w:pPr>
      <w:r w:rsidRPr="0074219F">
        <w:rPr>
          <w:color w:val="000000"/>
          <w:sz w:val="24"/>
          <w:szCs w:val="24"/>
        </w:rPr>
        <w:t>Продавец отказывает претенденту в приеме заявки в случае, если:</w:t>
      </w:r>
    </w:p>
    <w:p w:rsidR="0074219F" w:rsidRPr="0074219F" w:rsidRDefault="0074219F">
      <w:pPr>
        <w:ind w:firstLine="709"/>
        <w:jc w:val="both"/>
        <w:rPr>
          <w:sz w:val="24"/>
          <w:szCs w:val="24"/>
        </w:rPr>
      </w:pPr>
      <w:r w:rsidRPr="0074219F">
        <w:rPr>
          <w:sz w:val="24"/>
          <w:szCs w:val="24"/>
        </w:rPr>
        <w:t>а) заявка представлена по истечении срока приема заявок, указанного в извещении;</w:t>
      </w:r>
    </w:p>
    <w:p w:rsidR="0074219F" w:rsidRPr="0074219F" w:rsidRDefault="0074219F">
      <w:pPr>
        <w:ind w:firstLine="709"/>
        <w:jc w:val="both"/>
        <w:rPr>
          <w:sz w:val="24"/>
          <w:szCs w:val="24"/>
        </w:rPr>
      </w:pPr>
      <w:r w:rsidRPr="0074219F">
        <w:rPr>
          <w:sz w:val="24"/>
          <w:szCs w:val="24"/>
        </w:rPr>
        <w:t>б) заявка представлена лицом, не уполномоченным претендентом на осуществление таких действий;</w:t>
      </w:r>
    </w:p>
    <w:p w:rsidR="0074219F" w:rsidRPr="0074219F" w:rsidRDefault="0074219F">
      <w:pPr>
        <w:ind w:firstLine="709"/>
        <w:jc w:val="both"/>
        <w:rPr>
          <w:sz w:val="24"/>
          <w:szCs w:val="24"/>
        </w:rPr>
      </w:pPr>
      <w:r w:rsidRPr="0074219F">
        <w:rPr>
          <w:sz w:val="24"/>
          <w:szCs w:val="24"/>
        </w:rPr>
        <w:t>в) представлены не все документы, предусмотренные извещением о продаже, либо они оформлены ненадлежащим образом;</w:t>
      </w:r>
    </w:p>
    <w:p w:rsidR="0074219F" w:rsidRPr="0074219F" w:rsidRDefault="0074219F">
      <w:pPr>
        <w:ind w:firstLine="709"/>
        <w:jc w:val="both"/>
        <w:rPr>
          <w:sz w:val="24"/>
          <w:szCs w:val="24"/>
        </w:rPr>
      </w:pPr>
      <w:r w:rsidRPr="0074219F">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74219F" w:rsidRPr="0074219F" w:rsidRDefault="0074219F">
      <w:pPr>
        <w:ind w:firstLine="709"/>
        <w:jc w:val="both"/>
        <w:rPr>
          <w:sz w:val="24"/>
          <w:szCs w:val="24"/>
        </w:rPr>
      </w:pPr>
      <w:r w:rsidRPr="0074219F">
        <w:rPr>
          <w:sz w:val="24"/>
          <w:szCs w:val="24"/>
        </w:rPr>
        <w:t>д) поступление в установленный срок задатка на счет, указанный в извещении, не подтверждено.</w:t>
      </w:r>
    </w:p>
    <w:p w:rsidR="0074219F" w:rsidRPr="0074219F" w:rsidRDefault="0074219F">
      <w:pPr>
        <w:autoSpaceDE w:val="0"/>
        <w:autoSpaceDN w:val="0"/>
        <w:adjustRightInd w:val="0"/>
        <w:ind w:firstLine="709"/>
        <w:jc w:val="both"/>
        <w:rPr>
          <w:color w:val="000000"/>
          <w:sz w:val="24"/>
          <w:szCs w:val="24"/>
        </w:rPr>
      </w:pPr>
      <w:r w:rsidRPr="0074219F">
        <w:rPr>
          <w:color w:val="000000"/>
          <w:sz w:val="24"/>
          <w:szCs w:val="24"/>
        </w:rPr>
        <w:t>Указанный перечень оснований для отказа в приеме заявки является исчерпывающим.</w:t>
      </w:r>
    </w:p>
    <w:p w:rsidR="0074219F" w:rsidRPr="0074219F" w:rsidRDefault="0074219F">
      <w:pPr>
        <w:ind w:firstLine="709"/>
        <w:jc w:val="both"/>
        <w:rPr>
          <w:sz w:val="24"/>
          <w:szCs w:val="24"/>
        </w:rPr>
      </w:pPr>
      <w:r w:rsidRPr="0074219F">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74219F" w:rsidRPr="0074219F" w:rsidRDefault="0074219F">
      <w:pPr>
        <w:ind w:firstLine="709"/>
        <w:jc w:val="both"/>
        <w:rPr>
          <w:sz w:val="24"/>
          <w:szCs w:val="24"/>
        </w:rPr>
      </w:pPr>
      <w:r w:rsidRPr="0074219F">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74219F" w:rsidRPr="0074219F" w:rsidRDefault="0074219F">
      <w:pPr>
        <w:ind w:firstLine="709"/>
        <w:jc w:val="both"/>
        <w:rPr>
          <w:sz w:val="24"/>
          <w:szCs w:val="24"/>
        </w:rPr>
      </w:pPr>
      <w:r w:rsidRPr="0074219F">
        <w:rPr>
          <w:sz w:val="24"/>
          <w:szCs w:val="24"/>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rsidR="0074219F" w:rsidRPr="0074219F" w:rsidRDefault="0074219F">
      <w:pPr>
        <w:ind w:firstLine="709"/>
        <w:jc w:val="both"/>
        <w:rPr>
          <w:sz w:val="24"/>
          <w:szCs w:val="24"/>
        </w:rPr>
      </w:pPr>
      <w:r w:rsidRPr="0074219F">
        <w:rPr>
          <w:sz w:val="24"/>
          <w:szCs w:val="24"/>
        </w:rPr>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rsidR="0074219F" w:rsidRPr="0074219F" w:rsidRDefault="0074219F">
      <w:pPr>
        <w:ind w:firstLine="709"/>
        <w:jc w:val="both"/>
        <w:rPr>
          <w:sz w:val="24"/>
          <w:szCs w:val="24"/>
        </w:rPr>
      </w:pPr>
      <w:r w:rsidRPr="0074219F">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rsidR="0074219F" w:rsidRPr="0074219F" w:rsidRDefault="0074219F">
      <w:pPr>
        <w:ind w:firstLine="709"/>
        <w:jc w:val="both"/>
        <w:rPr>
          <w:sz w:val="24"/>
          <w:szCs w:val="24"/>
        </w:rPr>
      </w:pPr>
      <w:r w:rsidRPr="0074219F">
        <w:rPr>
          <w:sz w:val="24"/>
          <w:szCs w:val="24"/>
        </w:rPr>
        <w:t>Претендент приобретает статус участника продажи с момента подписания Продавцом протокола приема заявок.</w:t>
      </w:r>
    </w:p>
    <w:p w:rsidR="0074219F" w:rsidRPr="0074219F" w:rsidRDefault="0074219F">
      <w:pPr>
        <w:tabs>
          <w:tab w:val="left" w:pos="1134"/>
        </w:tabs>
        <w:autoSpaceDE w:val="0"/>
        <w:autoSpaceDN w:val="0"/>
        <w:adjustRightInd w:val="0"/>
        <w:ind w:firstLine="709"/>
        <w:jc w:val="both"/>
        <w:rPr>
          <w:sz w:val="24"/>
          <w:szCs w:val="24"/>
        </w:rPr>
      </w:pPr>
      <w:r w:rsidRPr="0074219F">
        <w:rPr>
          <w:sz w:val="24"/>
          <w:szCs w:val="24"/>
        </w:rPr>
        <w:t xml:space="preserve">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w:t>
      </w:r>
      <w:r w:rsidRPr="0074219F">
        <w:rPr>
          <w:sz w:val="24"/>
          <w:szCs w:val="24"/>
        </w:rPr>
        <w:lastRenderedPageBreak/>
        <w:t>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rsidR="0074219F" w:rsidRPr="0074219F" w:rsidRDefault="0074219F">
      <w:pPr>
        <w:ind w:firstLine="709"/>
        <w:jc w:val="center"/>
        <w:outlineLvl w:val="0"/>
        <w:rPr>
          <w:rFonts w:cs="Arial"/>
          <w:b/>
          <w:bCs/>
          <w:color w:val="000000"/>
          <w:sz w:val="24"/>
          <w:szCs w:val="24"/>
        </w:rPr>
      </w:pPr>
      <w:r w:rsidRPr="0074219F">
        <w:rPr>
          <w:rFonts w:cs="Arial"/>
          <w:b/>
          <w:bCs/>
          <w:color w:val="000000"/>
          <w:sz w:val="24"/>
          <w:szCs w:val="24"/>
        </w:rPr>
        <w:t>Порядок проведения продажи</w:t>
      </w:r>
    </w:p>
    <w:p w:rsidR="0074219F" w:rsidRPr="0074219F" w:rsidRDefault="0074219F">
      <w:pPr>
        <w:ind w:firstLine="709"/>
        <w:jc w:val="both"/>
        <w:rPr>
          <w:sz w:val="24"/>
          <w:szCs w:val="24"/>
        </w:rPr>
      </w:pPr>
      <w:r w:rsidRPr="0074219F">
        <w:rPr>
          <w:sz w:val="24"/>
          <w:szCs w:val="24"/>
        </w:rPr>
        <w:t>Продажа с открытой формой подачи предложений о цене имущества проводится в следующем порядке:</w:t>
      </w:r>
    </w:p>
    <w:p w:rsidR="0074219F" w:rsidRPr="00CD7D20"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CD7D20">
        <w:rPr>
          <w:rFonts w:eastAsia="Calibri"/>
          <w:sz w:val="24"/>
          <w:szCs w:val="24"/>
          <w:lang w:eastAsia="en-US"/>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r w:rsidR="00CD7D20">
        <w:rPr>
          <w:rFonts w:eastAsia="Calibri"/>
          <w:sz w:val="24"/>
          <w:szCs w:val="24"/>
          <w:lang w:eastAsia="en-US"/>
        </w:rPr>
        <w:t>.</w:t>
      </w:r>
      <w:r w:rsidR="00CD7D20" w:rsidRPr="00CD7D20">
        <w:rPr>
          <w:rFonts w:eastAsia="Calibri"/>
          <w:sz w:val="24"/>
          <w:szCs w:val="24"/>
          <w:lang w:eastAsia="en-US"/>
        </w:rPr>
        <w:t xml:space="preserve"> В </w:t>
      </w:r>
      <w:proofErr w:type="gramStart"/>
      <w:r w:rsidR="00CD7D20" w:rsidRPr="00CD7D20">
        <w:rPr>
          <w:rFonts w:eastAsia="Calibri"/>
          <w:sz w:val="24"/>
          <w:szCs w:val="24"/>
          <w:lang w:eastAsia="en-US"/>
        </w:rPr>
        <w:t>связи  с</w:t>
      </w:r>
      <w:proofErr w:type="gramEnd"/>
      <w:r w:rsidR="00CD7D20" w:rsidRPr="00CD7D20">
        <w:rPr>
          <w:rFonts w:eastAsia="Calibri"/>
          <w:sz w:val="24"/>
          <w:szCs w:val="24"/>
          <w:lang w:eastAsia="en-US"/>
        </w:rPr>
        <w:t xml:space="preserve">  действующей  пропускной  системой  у  продавца  (организатора  торгов) для присутствия в назначенное время, требуется предварительно получить допуск в здание, для чего необходимо предусмотреть временные затраты на извещение постом охраны о своем прибытии контактных лиц и иметь при себе удостоверяющий личность документ.  </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продажу ведет аукционист в присутствии членов комиссии, обеспечивающих порядок при проведении продажи;</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участникам продажи выдаются пронумерованные карточки участника продажи (далее именуются – карточки);</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продажа начинается с объявления аукционистом об открытии продажи;</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после оглашения аукционистом цены первоначального предложения участникам продажи предлагается заявить эту цену путем поднятия карточек;</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74219F">
        <w:rPr>
          <w:rFonts w:eastAsia="Calibri"/>
          <w:sz w:val="24"/>
          <w:szCs w:val="24"/>
          <w:u w:val="single"/>
          <w:lang w:eastAsia="en-US"/>
        </w:rPr>
        <w:t>Победителем продажи в этом случае признается участник, подтвердивший цену первоначального предложения</w:t>
      </w:r>
      <w:r w:rsidRPr="0074219F">
        <w:rPr>
          <w:rFonts w:eastAsia="Calibri"/>
          <w:sz w:val="24"/>
          <w:szCs w:val="24"/>
          <w:lang w:eastAsia="en-US"/>
        </w:rPr>
        <w:t>;</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rsidR="0074219F" w:rsidRPr="0074219F" w:rsidRDefault="0074219F" w:rsidP="00EA513A">
      <w:pPr>
        <w:tabs>
          <w:tab w:val="left" w:pos="1134"/>
        </w:tabs>
        <w:ind w:firstLine="709"/>
        <w:jc w:val="both"/>
        <w:rPr>
          <w:sz w:val="24"/>
          <w:szCs w:val="24"/>
        </w:rPr>
      </w:pPr>
      <w:r w:rsidRPr="0074219F">
        <w:rPr>
          <w:sz w:val="24"/>
          <w:szCs w:val="24"/>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74219F" w:rsidRPr="0074219F" w:rsidRDefault="0074219F" w:rsidP="00EA513A">
      <w:pPr>
        <w:ind w:firstLine="709"/>
        <w:jc w:val="both"/>
        <w:rPr>
          <w:sz w:val="24"/>
          <w:szCs w:val="24"/>
        </w:rPr>
      </w:pPr>
      <w:r w:rsidRPr="0074219F">
        <w:rPr>
          <w:sz w:val="24"/>
          <w:szCs w:val="24"/>
        </w:rPr>
        <w:t xml:space="preserve">–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w:t>
      </w:r>
      <w:r w:rsidRPr="0074219F">
        <w:rPr>
          <w:sz w:val="24"/>
          <w:szCs w:val="24"/>
        </w:rPr>
        <w:lastRenderedPageBreak/>
        <w:t>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4219F" w:rsidRPr="0074219F" w:rsidRDefault="0074219F" w:rsidP="00EA513A">
      <w:pPr>
        <w:ind w:firstLine="709"/>
        <w:jc w:val="both"/>
        <w:rPr>
          <w:sz w:val="24"/>
          <w:szCs w:val="24"/>
          <w:u w:val="single"/>
        </w:rPr>
      </w:pPr>
      <w:r w:rsidRPr="0074219F">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74219F">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каждая новая цена, уменьшающая предыдущую цену на шаг понижения цены, заявляется участниками продажи путем поднятия карточек. В случае заявления цены, кратной шагу понижения цены, эта цена заявляется участниками продажи путем поднятия карточек и ее оглашения;</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74219F">
        <w:rPr>
          <w:rFonts w:eastAsia="Calibri"/>
          <w:sz w:val="24"/>
          <w:szCs w:val="24"/>
          <w:u w:val="single"/>
          <w:lang w:eastAsia="en-US"/>
        </w:rPr>
        <w:t>Победителем продажи в этом случае признается участник, подтвердивший цену предложения, сложившуюся на соответствующем шаге понижения цены, при отсутствии предложений иных участников продажи;</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rsidR="0074219F" w:rsidRPr="0074219F" w:rsidRDefault="0074219F" w:rsidP="00EA513A">
      <w:pPr>
        <w:ind w:firstLine="709"/>
        <w:jc w:val="both"/>
        <w:rPr>
          <w:sz w:val="24"/>
          <w:szCs w:val="24"/>
        </w:rPr>
      </w:pPr>
      <w:r w:rsidRPr="0074219F">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4219F" w:rsidRPr="0074219F" w:rsidRDefault="0074219F" w:rsidP="00EA513A">
      <w:pPr>
        <w:spacing w:after="160" w:line="259" w:lineRule="auto"/>
        <w:ind w:firstLine="709"/>
        <w:contextualSpacing/>
        <w:jc w:val="both"/>
        <w:rPr>
          <w:rFonts w:eastAsia="Calibri"/>
          <w:sz w:val="24"/>
          <w:szCs w:val="24"/>
          <w:u w:val="single"/>
          <w:lang w:eastAsia="en-US"/>
        </w:rPr>
      </w:pPr>
      <w:r w:rsidRPr="0074219F">
        <w:rPr>
          <w:rFonts w:eastAsia="Calibri"/>
          <w:sz w:val="24"/>
          <w:szCs w:val="24"/>
          <w:lang w:eastAsia="en-US"/>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74219F">
        <w:rPr>
          <w:rFonts w:eastAsia="Calibri"/>
          <w:sz w:val="24"/>
          <w:szCs w:val="24"/>
          <w:u w:val="single"/>
          <w:lang w:eastAsia="en-US"/>
        </w:rPr>
        <w:t>Победителем аукциона признается участник, номер карточки которого и заявленная им цена были названы аукционистом последними;</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по завершении продажи аукционист объявляет о продаже имущества, называет его продажную цену и номер карточки победителя.</w:t>
      </w:r>
    </w:p>
    <w:p w:rsidR="0074219F" w:rsidRPr="0074219F" w:rsidRDefault="0074219F">
      <w:pPr>
        <w:ind w:firstLine="709"/>
        <w:jc w:val="both"/>
        <w:rPr>
          <w:sz w:val="24"/>
          <w:szCs w:val="24"/>
        </w:rPr>
      </w:pPr>
      <w:r w:rsidRPr="0074219F">
        <w:rPr>
          <w:sz w:val="24"/>
          <w:szCs w:val="24"/>
        </w:rPr>
        <w:t>Цена имущества, предложенная победителем продажи, заносится в протокол об итогах продажи, составляемый в 4 (четырех) экземплярах.</w:t>
      </w:r>
    </w:p>
    <w:p w:rsidR="0074219F" w:rsidRPr="0074219F" w:rsidRDefault="0074219F">
      <w:pPr>
        <w:ind w:firstLine="709"/>
        <w:jc w:val="both"/>
        <w:rPr>
          <w:sz w:val="24"/>
          <w:szCs w:val="24"/>
        </w:rPr>
      </w:pPr>
      <w:r w:rsidRPr="0074219F">
        <w:rPr>
          <w:sz w:val="24"/>
          <w:szCs w:val="24"/>
        </w:rPr>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rsidR="0074219F" w:rsidRPr="0074219F" w:rsidRDefault="0074219F">
      <w:pPr>
        <w:ind w:firstLine="709"/>
        <w:jc w:val="both"/>
        <w:rPr>
          <w:sz w:val="24"/>
          <w:szCs w:val="24"/>
        </w:rPr>
      </w:pPr>
      <w:r w:rsidRPr="0074219F">
        <w:rPr>
          <w:sz w:val="24"/>
          <w:szCs w:val="24"/>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rsidR="0074219F" w:rsidRPr="0074219F" w:rsidRDefault="0074219F">
      <w:pPr>
        <w:ind w:firstLine="709"/>
        <w:jc w:val="both"/>
        <w:rPr>
          <w:b/>
          <w:sz w:val="24"/>
          <w:szCs w:val="24"/>
        </w:rPr>
      </w:pPr>
      <w:r w:rsidRPr="0074219F">
        <w:rPr>
          <w:b/>
          <w:sz w:val="24"/>
          <w:szCs w:val="24"/>
        </w:rPr>
        <w:t>Продажа признается несостоявшейся в следующих случаях:</w:t>
      </w:r>
    </w:p>
    <w:p w:rsidR="0074219F" w:rsidRPr="0074219F" w:rsidRDefault="0074219F" w:rsidP="00EA513A">
      <w:pPr>
        <w:numPr>
          <w:ilvl w:val="0"/>
          <w:numId w:val="3"/>
        </w:numPr>
        <w:tabs>
          <w:tab w:val="left" w:pos="851"/>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 xml:space="preserve"> к продаже было допущено менее двух участников;</w:t>
      </w:r>
    </w:p>
    <w:p w:rsidR="0074219F" w:rsidRPr="0074219F" w:rsidRDefault="0074219F" w:rsidP="00EA513A">
      <w:pPr>
        <w:numPr>
          <w:ilvl w:val="0"/>
          <w:numId w:val="3"/>
        </w:numPr>
        <w:tabs>
          <w:tab w:val="left" w:pos="851"/>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lastRenderedPageBreak/>
        <w:t xml:space="preserve"> не было подано ни одной заявки на участие в продаже либо ни один из заявителей не был признан участником продажи;</w:t>
      </w:r>
    </w:p>
    <w:p w:rsidR="0074219F" w:rsidRPr="0074219F" w:rsidRDefault="0074219F" w:rsidP="00EA513A">
      <w:pPr>
        <w:numPr>
          <w:ilvl w:val="0"/>
          <w:numId w:val="3"/>
        </w:numPr>
        <w:tabs>
          <w:tab w:val="left" w:pos="851"/>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(по начальной цене несостоявшихся торгов);</w:t>
      </w:r>
    </w:p>
    <w:p w:rsidR="0074219F" w:rsidRPr="0074219F" w:rsidRDefault="0074219F" w:rsidP="00EA513A">
      <w:pPr>
        <w:numPr>
          <w:ilvl w:val="0"/>
          <w:numId w:val="3"/>
        </w:numPr>
        <w:tabs>
          <w:tab w:val="left" w:pos="851"/>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 xml:space="preserve"> ни один из участников продажи не сделал предложение о цене имущества при достижении цены отсечения.</w:t>
      </w:r>
    </w:p>
    <w:p w:rsidR="0074219F" w:rsidRPr="0074219F" w:rsidRDefault="0074219F">
      <w:pPr>
        <w:ind w:firstLine="709"/>
        <w:jc w:val="both"/>
        <w:rPr>
          <w:sz w:val="24"/>
          <w:szCs w:val="24"/>
        </w:rPr>
      </w:pPr>
      <w:r w:rsidRPr="0074219F">
        <w:rPr>
          <w:sz w:val="24"/>
          <w:szCs w:val="24"/>
        </w:rPr>
        <w:t>Задатки возвращаются участникам продажи (претендентам), за исключением победителя, в течение 5 (пяти) банковских дней со дня проведения продажи.</w:t>
      </w:r>
    </w:p>
    <w:p w:rsidR="0074219F" w:rsidRPr="0074219F" w:rsidRDefault="0074219F" w:rsidP="00EA513A">
      <w:pPr>
        <w:autoSpaceDE w:val="0"/>
        <w:autoSpaceDN w:val="0"/>
        <w:adjustRightInd w:val="0"/>
        <w:ind w:firstLine="709"/>
        <w:jc w:val="both"/>
        <w:rPr>
          <w:sz w:val="24"/>
          <w:szCs w:val="24"/>
        </w:rPr>
      </w:pPr>
    </w:p>
    <w:p w:rsidR="0074219F" w:rsidRPr="0074219F" w:rsidRDefault="0074219F" w:rsidP="00EA513A">
      <w:pPr>
        <w:ind w:firstLine="709"/>
        <w:jc w:val="center"/>
        <w:rPr>
          <w:b/>
          <w:sz w:val="24"/>
          <w:szCs w:val="24"/>
        </w:rPr>
      </w:pPr>
      <w:r w:rsidRPr="0074219F">
        <w:rPr>
          <w:b/>
          <w:sz w:val="24"/>
          <w:szCs w:val="24"/>
        </w:rPr>
        <w:t xml:space="preserve">Порядок оформления договора купли-продажи имущества, </w:t>
      </w:r>
    </w:p>
    <w:p w:rsidR="0074219F" w:rsidRPr="0074219F" w:rsidRDefault="0074219F" w:rsidP="00EA513A">
      <w:pPr>
        <w:ind w:firstLine="709"/>
        <w:jc w:val="center"/>
        <w:rPr>
          <w:b/>
          <w:sz w:val="24"/>
          <w:szCs w:val="24"/>
        </w:rPr>
      </w:pPr>
      <w:r w:rsidRPr="0074219F">
        <w:rPr>
          <w:b/>
          <w:sz w:val="24"/>
          <w:szCs w:val="24"/>
        </w:rPr>
        <w:t>оплаты имущества и передачи его покупателю</w:t>
      </w:r>
    </w:p>
    <w:p w:rsidR="0074219F" w:rsidRPr="0074219F" w:rsidRDefault="0074219F">
      <w:pPr>
        <w:ind w:firstLine="709"/>
        <w:jc w:val="both"/>
        <w:rPr>
          <w:sz w:val="24"/>
          <w:szCs w:val="24"/>
        </w:rPr>
      </w:pPr>
      <w:r w:rsidRPr="0074219F">
        <w:rPr>
          <w:sz w:val="24"/>
          <w:szCs w:val="24"/>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rsidR="00963662" w:rsidRDefault="00963662">
      <w:pPr>
        <w:ind w:firstLine="709"/>
        <w:jc w:val="both"/>
        <w:rPr>
          <w:sz w:val="24"/>
          <w:szCs w:val="24"/>
        </w:rPr>
      </w:pPr>
      <w:r>
        <w:rPr>
          <w:sz w:val="24"/>
          <w:szCs w:val="24"/>
        </w:rPr>
        <w:t>П</w:t>
      </w:r>
      <w:r w:rsidRPr="00963662">
        <w:rPr>
          <w:sz w:val="24"/>
          <w:szCs w:val="24"/>
        </w:rPr>
        <w:t>орядок оплаты отчуждаемого имущества: денежными средствами, до перехода прав собственности на имущество, в течение 10 (Десяти) календарных дней с даты подписания сторонам договора купли-продажи.</w:t>
      </w:r>
    </w:p>
    <w:p w:rsidR="0074219F" w:rsidRPr="0074219F" w:rsidRDefault="0074219F">
      <w:pPr>
        <w:ind w:firstLine="709"/>
        <w:jc w:val="both"/>
        <w:rPr>
          <w:sz w:val="24"/>
          <w:szCs w:val="24"/>
        </w:rPr>
      </w:pPr>
      <w:r w:rsidRPr="0074219F">
        <w:rPr>
          <w:sz w:val="24"/>
          <w:szCs w:val="24"/>
        </w:rPr>
        <w:t>Задаток, внесенный победителем продажи на счет Продавца, засчитывается в счет оплаты приобретенного имущества.</w:t>
      </w:r>
    </w:p>
    <w:p w:rsidR="0074219F" w:rsidRPr="0074219F" w:rsidRDefault="0074219F">
      <w:pPr>
        <w:ind w:firstLine="709"/>
        <w:jc w:val="both"/>
        <w:rPr>
          <w:sz w:val="26"/>
          <w:szCs w:val="26"/>
        </w:rPr>
      </w:pPr>
      <w:r w:rsidRPr="0074219F">
        <w:rPr>
          <w:sz w:val="24"/>
          <w:szCs w:val="24"/>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C77225" w:rsidRPr="001C57CC" w:rsidRDefault="00C77225" w:rsidP="00EA513A">
      <w:pPr>
        <w:ind w:firstLine="709"/>
        <w:jc w:val="center"/>
        <w:outlineLvl w:val="0"/>
        <w:rPr>
          <w:color w:val="000000"/>
          <w:sz w:val="24"/>
          <w:szCs w:val="24"/>
        </w:rPr>
      </w:pPr>
    </w:p>
    <w:sectPr w:rsidR="00C77225" w:rsidRPr="001C57CC" w:rsidSect="003F439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71F" w:rsidRDefault="0074371F" w:rsidP="003F4399">
      <w:r>
        <w:separator/>
      </w:r>
    </w:p>
  </w:endnote>
  <w:endnote w:type="continuationSeparator" w:id="0">
    <w:p w:rsidR="0074371F" w:rsidRDefault="0074371F" w:rsidP="003F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71F" w:rsidRDefault="0074371F" w:rsidP="003F4399">
      <w:r>
        <w:separator/>
      </w:r>
    </w:p>
  </w:footnote>
  <w:footnote w:type="continuationSeparator" w:id="0">
    <w:p w:rsidR="0074371F" w:rsidRDefault="0074371F" w:rsidP="003F4399">
      <w:r>
        <w:continuationSeparator/>
      </w:r>
    </w:p>
  </w:footnote>
  <w:footnote w:id="1">
    <w:p w:rsidR="00DB3C8F" w:rsidRPr="006A15D9" w:rsidRDefault="000D4399" w:rsidP="00DB3C8F">
      <w:pPr>
        <w:pStyle w:val="aa"/>
        <w:ind w:left="-567"/>
      </w:pPr>
      <w:r>
        <w:t>*</w:t>
      </w:r>
      <w:r w:rsidR="00DB3C8F" w:rsidRPr="00286F26">
        <w:t xml:space="preserve"> Период может быть завершен раньше в случае поднятия карточки одним из участников продажи</w:t>
      </w:r>
      <w:r w:rsidR="00DB3C8F" w:rsidRPr="00286F26">
        <w:rPr>
          <w:i/>
        </w:rPr>
        <w:t xml:space="preserve"> </w:t>
      </w:r>
      <w:r w:rsidR="00DB3C8F" w:rsidRPr="00286F26">
        <w:t>с целью подтверждения цены первоначального предложения или заявления новой цены.</w:t>
      </w:r>
    </w:p>
  </w:footnote>
  <w:footnote w:id="2">
    <w:p w:rsidR="002845C6" w:rsidRPr="006A15D9" w:rsidRDefault="002845C6" w:rsidP="002845C6">
      <w:pPr>
        <w:pStyle w:val="aa"/>
        <w:ind w:left="-567"/>
      </w:pPr>
      <w:r w:rsidRPr="00286F26">
        <w:rPr>
          <w:rStyle w:val="ac"/>
        </w:rPr>
        <w:footnoteRef/>
      </w:r>
      <w:r w:rsidRPr="00286F26">
        <w:t xml:space="preserve"> Период может быть завершен раньше в случае поднятия карточки одним из участников продажи</w:t>
      </w:r>
      <w:r w:rsidRPr="00286F26">
        <w:rPr>
          <w:i/>
        </w:rPr>
        <w:t xml:space="preserve"> </w:t>
      </w:r>
      <w:r w:rsidRPr="00286F26">
        <w:t>с целью подтверждения цены первоначального предложения или заявления новой цены.</w:t>
      </w:r>
    </w:p>
  </w:footnote>
  <w:footnote w:id="3">
    <w:p w:rsidR="0097333F" w:rsidRPr="006A15D9" w:rsidRDefault="0097333F" w:rsidP="0097333F">
      <w:pPr>
        <w:pStyle w:val="aa"/>
        <w:ind w:left="-567"/>
      </w:pPr>
      <w:r w:rsidRPr="00286F26">
        <w:rPr>
          <w:rStyle w:val="ac"/>
        </w:rPr>
        <w:footnoteRef/>
      </w:r>
      <w:r w:rsidRPr="00286F26">
        <w:t xml:space="preserve"> Период может быть завершен раньше в случае поднятия карточки одним из участников продажи</w:t>
      </w:r>
      <w:r w:rsidRPr="00286F26">
        <w:rPr>
          <w:i/>
        </w:rPr>
        <w:t xml:space="preserve"> </w:t>
      </w:r>
      <w:r w:rsidRPr="00286F26">
        <w:t>с целью подтверждения цены первоначального предложения или заявления новой цены.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2C"/>
    <w:rsid w:val="00002D25"/>
    <w:rsid w:val="00014E63"/>
    <w:rsid w:val="00026315"/>
    <w:rsid w:val="00062A25"/>
    <w:rsid w:val="00063204"/>
    <w:rsid w:val="00071A99"/>
    <w:rsid w:val="000834B5"/>
    <w:rsid w:val="000B3D37"/>
    <w:rsid w:val="000B4A03"/>
    <w:rsid w:val="000D4399"/>
    <w:rsid w:val="000F0F77"/>
    <w:rsid w:val="000F169D"/>
    <w:rsid w:val="000F59EF"/>
    <w:rsid w:val="00102F19"/>
    <w:rsid w:val="00124A5C"/>
    <w:rsid w:val="00140A5A"/>
    <w:rsid w:val="00177009"/>
    <w:rsid w:val="0018159E"/>
    <w:rsid w:val="00183ED9"/>
    <w:rsid w:val="00192B50"/>
    <w:rsid w:val="001C09D5"/>
    <w:rsid w:val="001C57CC"/>
    <w:rsid w:val="001D389A"/>
    <w:rsid w:val="001D545A"/>
    <w:rsid w:val="001E3C6E"/>
    <w:rsid w:val="001F0D3E"/>
    <w:rsid w:val="00204565"/>
    <w:rsid w:val="0025536C"/>
    <w:rsid w:val="002576E6"/>
    <w:rsid w:val="00271441"/>
    <w:rsid w:val="002845C6"/>
    <w:rsid w:val="00286F26"/>
    <w:rsid w:val="002A7101"/>
    <w:rsid w:val="002B3A3A"/>
    <w:rsid w:val="002B746A"/>
    <w:rsid w:val="0030727A"/>
    <w:rsid w:val="00310F46"/>
    <w:rsid w:val="0032614A"/>
    <w:rsid w:val="00356D41"/>
    <w:rsid w:val="00364FBB"/>
    <w:rsid w:val="003A04A8"/>
    <w:rsid w:val="003C56A3"/>
    <w:rsid w:val="003D6515"/>
    <w:rsid w:val="003E128C"/>
    <w:rsid w:val="003F4399"/>
    <w:rsid w:val="003F573C"/>
    <w:rsid w:val="00410DFB"/>
    <w:rsid w:val="004425B6"/>
    <w:rsid w:val="00446EC4"/>
    <w:rsid w:val="004725A9"/>
    <w:rsid w:val="0047429C"/>
    <w:rsid w:val="0047782C"/>
    <w:rsid w:val="00477CCF"/>
    <w:rsid w:val="004A6477"/>
    <w:rsid w:val="004D3FD5"/>
    <w:rsid w:val="004E5986"/>
    <w:rsid w:val="00500E57"/>
    <w:rsid w:val="00532BAC"/>
    <w:rsid w:val="005446C3"/>
    <w:rsid w:val="0055302C"/>
    <w:rsid w:val="005572CF"/>
    <w:rsid w:val="00575FDA"/>
    <w:rsid w:val="0058086F"/>
    <w:rsid w:val="00591BA2"/>
    <w:rsid w:val="005B4D2A"/>
    <w:rsid w:val="005E259F"/>
    <w:rsid w:val="005E70AB"/>
    <w:rsid w:val="00611AA2"/>
    <w:rsid w:val="00612D90"/>
    <w:rsid w:val="006148DD"/>
    <w:rsid w:val="0062498C"/>
    <w:rsid w:val="00657EEB"/>
    <w:rsid w:val="006A7187"/>
    <w:rsid w:val="006B0BA4"/>
    <w:rsid w:val="006B6376"/>
    <w:rsid w:val="006B6522"/>
    <w:rsid w:val="006C0B49"/>
    <w:rsid w:val="006E5AB4"/>
    <w:rsid w:val="006F0AD9"/>
    <w:rsid w:val="00724BA3"/>
    <w:rsid w:val="007369D2"/>
    <w:rsid w:val="0074219F"/>
    <w:rsid w:val="0074371F"/>
    <w:rsid w:val="00771E60"/>
    <w:rsid w:val="00783DCB"/>
    <w:rsid w:val="007950AF"/>
    <w:rsid w:val="007D00E4"/>
    <w:rsid w:val="007E50CD"/>
    <w:rsid w:val="007F1A8E"/>
    <w:rsid w:val="00846EB7"/>
    <w:rsid w:val="00880965"/>
    <w:rsid w:val="00891C31"/>
    <w:rsid w:val="008A7985"/>
    <w:rsid w:val="009020FD"/>
    <w:rsid w:val="0092478D"/>
    <w:rsid w:val="009275B2"/>
    <w:rsid w:val="009316F6"/>
    <w:rsid w:val="00942DDC"/>
    <w:rsid w:val="00963662"/>
    <w:rsid w:val="0097333F"/>
    <w:rsid w:val="0098127C"/>
    <w:rsid w:val="0099267E"/>
    <w:rsid w:val="00A14F2E"/>
    <w:rsid w:val="00A62E2A"/>
    <w:rsid w:val="00A76404"/>
    <w:rsid w:val="00A91BD2"/>
    <w:rsid w:val="00AC5ED0"/>
    <w:rsid w:val="00AD70AB"/>
    <w:rsid w:val="00B02D28"/>
    <w:rsid w:val="00B30D70"/>
    <w:rsid w:val="00B45853"/>
    <w:rsid w:val="00B5307E"/>
    <w:rsid w:val="00B63698"/>
    <w:rsid w:val="00B84764"/>
    <w:rsid w:val="00B92753"/>
    <w:rsid w:val="00BE4F8B"/>
    <w:rsid w:val="00BE5BA2"/>
    <w:rsid w:val="00BF3D6D"/>
    <w:rsid w:val="00C30DA9"/>
    <w:rsid w:val="00C6743F"/>
    <w:rsid w:val="00C71486"/>
    <w:rsid w:val="00C77225"/>
    <w:rsid w:val="00C83C1E"/>
    <w:rsid w:val="00CA49BD"/>
    <w:rsid w:val="00CA6795"/>
    <w:rsid w:val="00CC42CD"/>
    <w:rsid w:val="00CD2684"/>
    <w:rsid w:val="00CD563F"/>
    <w:rsid w:val="00CD7B99"/>
    <w:rsid w:val="00CD7D20"/>
    <w:rsid w:val="00CE0F39"/>
    <w:rsid w:val="00CF033D"/>
    <w:rsid w:val="00CF3BD4"/>
    <w:rsid w:val="00D93B40"/>
    <w:rsid w:val="00DA6988"/>
    <w:rsid w:val="00DA754E"/>
    <w:rsid w:val="00DB3C8F"/>
    <w:rsid w:val="00DC20E6"/>
    <w:rsid w:val="00DD1C4C"/>
    <w:rsid w:val="00E040F4"/>
    <w:rsid w:val="00E933C3"/>
    <w:rsid w:val="00EA43AE"/>
    <w:rsid w:val="00EA513A"/>
    <w:rsid w:val="00EC0889"/>
    <w:rsid w:val="00EC2F98"/>
    <w:rsid w:val="00EC4214"/>
    <w:rsid w:val="00ED5AEF"/>
    <w:rsid w:val="00F2689C"/>
    <w:rsid w:val="00F2749D"/>
    <w:rsid w:val="00F27E4B"/>
    <w:rsid w:val="00F328E9"/>
    <w:rsid w:val="00F3294A"/>
    <w:rsid w:val="00F34C7D"/>
    <w:rsid w:val="00F64B11"/>
    <w:rsid w:val="00FD1625"/>
    <w:rsid w:val="00FD78BB"/>
    <w:rsid w:val="00FE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1B5CE-F992-46C8-8AFA-556B685C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B4D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302C"/>
    <w:rPr>
      <w:rFonts w:cs="Times New Roman"/>
      <w:color w:val="0000FF"/>
      <w:u w:val="single"/>
    </w:rPr>
  </w:style>
  <w:style w:type="paragraph" w:customStyle="1" w:styleId="Default">
    <w:name w:val="Default"/>
    <w:rsid w:val="005530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EC4214"/>
    <w:rPr>
      <w:rFonts w:ascii="Segoe UI" w:hAnsi="Segoe UI" w:cs="Segoe UI"/>
      <w:sz w:val="18"/>
      <w:szCs w:val="18"/>
    </w:rPr>
  </w:style>
  <w:style w:type="character" w:customStyle="1" w:styleId="a5">
    <w:name w:val="Текст выноски Знак"/>
    <w:basedOn w:val="a0"/>
    <w:link w:val="a4"/>
    <w:uiPriority w:val="99"/>
    <w:semiHidden/>
    <w:rsid w:val="00EC4214"/>
    <w:rPr>
      <w:rFonts w:ascii="Segoe UI" w:eastAsia="Times New Roman" w:hAnsi="Segoe UI" w:cs="Segoe UI"/>
      <w:sz w:val="18"/>
      <w:szCs w:val="18"/>
      <w:lang w:eastAsia="ru-RU"/>
    </w:rPr>
  </w:style>
  <w:style w:type="character" w:styleId="a6">
    <w:name w:val="annotation reference"/>
    <w:basedOn w:val="a0"/>
    <w:uiPriority w:val="99"/>
    <w:semiHidden/>
    <w:unhideWhenUsed/>
    <w:rsid w:val="005B4D2A"/>
    <w:rPr>
      <w:sz w:val="16"/>
      <w:szCs w:val="16"/>
    </w:rPr>
  </w:style>
  <w:style w:type="paragraph" w:styleId="a7">
    <w:name w:val="annotation text"/>
    <w:basedOn w:val="a"/>
    <w:link w:val="a8"/>
    <w:uiPriority w:val="99"/>
    <w:semiHidden/>
    <w:unhideWhenUsed/>
    <w:rsid w:val="005B4D2A"/>
  </w:style>
  <w:style w:type="character" w:customStyle="1" w:styleId="a8">
    <w:name w:val="Текст примечания Знак"/>
    <w:basedOn w:val="a0"/>
    <w:link w:val="a7"/>
    <w:uiPriority w:val="99"/>
    <w:semiHidden/>
    <w:rsid w:val="005B4D2A"/>
    <w:rPr>
      <w:rFonts w:ascii="Times New Roman" w:eastAsia="Times New Roman" w:hAnsi="Times New Roman" w:cs="Times New Roman"/>
      <w:sz w:val="20"/>
      <w:szCs w:val="20"/>
      <w:lang w:eastAsia="ru-RU"/>
    </w:rPr>
  </w:style>
  <w:style w:type="paragraph" w:styleId="a9">
    <w:name w:val="Normal (Web)"/>
    <w:basedOn w:val="a"/>
    <w:uiPriority w:val="99"/>
    <w:rsid w:val="005E70AB"/>
    <w:pPr>
      <w:spacing w:before="100" w:beforeAutospacing="1" w:after="100" w:afterAutospacing="1"/>
    </w:pPr>
    <w:rPr>
      <w:rFonts w:ascii="Arial Unicode MS" w:eastAsia="Calibri" w:hAnsi="Arial Unicode MS" w:cs="Arial Unicode MS"/>
      <w:sz w:val="24"/>
      <w:szCs w:val="24"/>
    </w:rPr>
  </w:style>
  <w:style w:type="paragraph" w:styleId="aa">
    <w:name w:val="footnote text"/>
    <w:basedOn w:val="a"/>
    <w:link w:val="ab"/>
    <w:uiPriority w:val="99"/>
    <w:unhideWhenUsed/>
    <w:rsid w:val="003F4399"/>
  </w:style>
  <w:style w:type="character" w:customStyle="1" w:styleId="ab">
    <w:name w:val="Текст сноски Знак"/>
    <w:basedOn w:val="a0"/>
    <w:link w:val="aa"/>
    <w:uiPriority w:val="99"/>
    <w:rsid w:val="003F4399"/>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3F4399"/>
    <w:rPr>
      <w:vertAlign w:val="superscript"/>
    </w:rPr>
  </w:style>
  <w:style w:type="paragraph" w:styleId="ad">
    <w:name w:val="annotation subject"/>
    <w:basedOn w:val="a7"/>
    <w:next w:val="a7"/>
    <w:link w:val="ae"/>
    <w:uiPriority w:val="99"/>
    <w:semiHidden/>
    <w:unhideWhenUsed/>
    <w:rsid w:val="000834B5"/>
    <w:rPr>
      <w:b/>
      <w:bCs/>
    </w:rPr>
  </w:style>
  <w:style w:type="character" w:customStyle="1" w:styleId="ae">
    <w:name w:val="Тема примечания Знак"/>
    <w:basedOn w:val="a8"/>
    <w:link w:val="ad"/>
    <w:uiPriority w:val="99"/>
    <w:semiHidden/>
    <w:rsid w:val="000834B5"/>
    <w:rPr>
      <w:rFonts w:ascii="Times New Roman" w:eastAsia="Times New Roman" w:hAnsi="Times New Roman" w:cs="Times New Roman"/>
      <w:b/>
      <w:bCs/>
      <w:sz w:val="20"/>
      <w:szCs w:val="20"/>
      <w:lang w:eastAsia="ru-RU"/>
    </w:rPr>
  </w:style>
  <w:style w:type="paragraph" w:styleId="af">
    <w:name w:val="Body Text Indent"/>
    <w:basedOn w:val="a"/>
    <w:link w:val="af0"/>
    <w:rsid w:val="00B84764"/>
    <w:pPr>
      <w:spacing w:line="360" w:lineRule="auto"/>
      <w:ind w:firstLine="708"/>
      <w:jc w:val="both"/>
    </w:pPr>
    <w:rPr>
      <w:sz w:val="24"/>
      <w:szCs w:val="24"/>
    </w:rPr>
  </w:style>
  <w:style w:type="character" w:customStyle="1" w:styleId="af0">
    <w:name w:val="Основной текст с отступом Знак"/>
    <w:basedOn w:val="a0"/>
    <w:link w:val="af"/>
    <w:rsid w:val="00B84764"/>
    <w:rPr>
      <w:rFonts w:ascii="Times New Roman" w:eastAsia="Times New Roman" w:hAnsi="Times New Roman" w:cs="Times New Roman"/>
      <w:sz w:val="24"/>
      <w:szCs w:val="24"/>
      <w:lang w:eastAsia="ru-RU"/>
    </w:rPr>
  </w:style>
  <w:style w:type="paragraph" w:styleId="af1">
    <w:name w:val="Revision"/>
    <w:hidden/>
    <w:uiPriority w:val="99"/>
    <w:semiHidden/>
    <w:rsid w:val="009020F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18138">
      <w:bodyDiv w:val="1"/>
      <w:marLeft w:val="0"/>
      <w:marRight w:val="0"/>
      <w:marTop w:val="0"/>
      <w:marBottom w:val="0"/>
      <w:divBdr>
        <w:top w:val="none" w:sz="0" w:space="0" w:color="auto"/>
        <w:left w:val="none" w:sz="0" w:space="0" w:color="auto"/>
        <w:bottom w:val="none" w:sz="0" w:space="0" w:color="auto"/>
        <w:right w:val="none" w:sz="0" w:space="0" w:color="auto"/>
      </w:divBdr>
      <w:divsChild>
        <w:div w:id="128786352">
          <w:marLeft w:val="0"/>
          <w:marRight w:val="0"/>
          <w:marTop w:val="0"/>
          <w:marBottom w:val="0"/>
          <w:divBdr>
            <w:top w:val="none" w:sz="0" w:space="0" w:color="auto"/>
            <w:left w:val="none" w:sz="0" w:space="0" w:color="auto"/>
            <w:bottom w:val="none" w:sz="0" w:space="0" w:color="auto"/>
            <w:right w:val="none" w:sz="0" w:space="0" w:color="auto"/>
          </w:divBdr>
        </w:div>
        <w:div w:id="760764150">
          <w:marLeft w:val="0"/>
          <w:marRight w:val="0"/>
          <w:marTop w:val="0"/>
          <w:marBottom w:val="0"/>
          <w:divBdr>
            <w:top w:val="none" w:sz="0" w:space="0" w:color="auto"/>
            <w:left w:val="none" w:sz="0" w:space="0" w:color="auto"/>
            <w:bottom w:val="none" w:sz="0" w:space="0" w:color="auto"/>
            <w:right w:val="none" w:sz="0" w:space="0" w:color="auto"/>
          </w:divBdr>
        </w:div>
        <w:div w:id="775906427">
          <w:marLeft w:val="0"/>
          <w:marRight w:val="0"/>
          <w:marTop w:val="0"/>
          <w:marBottom w:val="0"/>
          <w:divBdr>
            <w:top w:val="none" w:sz="0" w:space="0" w:color="auto"/>
            <w:left w:val="none" w:sz="0" w:space="0" w:color="auto"/>
            <w:bottom w:val="none" w:sz="0" w:space="0" w:color="auto"/>
            <w:right w:val="none" w:sz="0" w:space="0" w:color="auto"/>
          </w:divBdr>
        </w:div>
        <w:div w:id="1952853540">
          <w:marLeft w:val="0"/>
          <w:marRight w:val="0"/>
          <w:marTop w:val="0"/>
          <w:marBottom w:val="0"/>
          <w:divBdr>
            <w:top w:val="none" w:sz="0" w:space="0" w:color="auto"/>
            <w:left w:val="none" w:sz="0" w:space="0" w:color="auto"/>
            <w:bottom w:val="none" w:sz="0" w:space="0" w:color="auto"/>
            <w:right w:val="none" w:sz="0" w:space="0" w:color="auto"/>
          </w:divBdr>
        </w:div>
        <w:div w:id="1021862320">
          <w:marLeft w:val="0"/>
          <w:marRight w:val="0"/>
          <w:marTop w:val="0"/>
          <w:marBottom w:val="0"/>
          <w:divBdr>
            <w:top w:val="none" w:sz="0" w:space="0" w:color="auto"/>
            <w:left w:val="none" w:sz="0" w:space="0" w:color="auto"/>
            <w:bottom w:val="none" w:sz="0" w:space="0" w:color="auto"/>
            <w:right w:val="none" w:sz="0" w:space="0" w:color="auto"/>
          </w:divBdr>
        </w:div>
        <w:div w:id="1303193776">
          <w:marLeft w:val="0"/>
          <w:marRight w:val="0"/>
          <w:marTop w:val="0"/>
          <w:marBottom w:val="0"/>
          <w:divBdr>
            <w:top w:val="none" w:sz="0" w:space="0" w:color="auto"/>
            <w:left w:val="none" w:sz="0" w:space="0" w:color="auto"/>
            <w:bottom w:val="none" w:sz="0" w:space="0" w:color="auto"/>
            <w:right w:val="none" w:sz="0" w:space="0" w:color="auto"/>
          </w:divBdr>
        </w:div>
        <w:div w:id="2098937946">
          <w:marLeft w:val="0"/>
          <w:marRight w:val="0"/>
          <w:marTop w:val="0"/>
          <w:marBottom w:val="0"/>
          <w:divBdr>
            <w:top w:val="none" w:sz="0" w:space="0" w:color="auto"/>
            <w:left w:val="none" w:sz="0" w:space="0" w:color="auto"/>
            <w:bottom w:val="none" w:sz="0" w:space="0" w:color="auto"/>
            <w:right w:val="none" w:sz="0" w:space="0" w:color="auto"/>
          </w:divBdr>
        </w:div>
        <w:div w:id="1652297012">
          <w:marLeft w:val="0"/>
          <w:marRight w:val="0"/>
          <w:marTop w:val="0"/>
          <w:marBottom w:val="0"/>
          <w:divBdr>
            <w:top w:val="none" w:sz="0" w:space="0" w:color="auto"/>
            <w:left w:val="none" w:sz="0" w:space="0" w:color="auto"/>
            <w:bottom w:val="none" w:sz="0" w:space="0" w:color="auto"/>
            <w:right w:val="none" w:sz="0" w:space="0" w:color="auto"/>
          </w:divBdr>
        </w:div>
        <w:div w:id="411392621">
          <w:marLeft w:val="0"/>
          <w:marRight w:val="0"/>
          <w:marTop w:val="0"/>
          <w:marBottom w:val="0"/>
          <w:divBdr>
            <w:top w:val="none" w:sz="0" w:space="0" w:color="auto"/>
            <w:left w:val="none" w:sz="0" w:space="0" w:color="auto"/>
            <w:bottom w:val="none" w:sz="0" w:space="0" w:color="auto"/>
            <w:right w:val="none" w:sz="0" w:space="0" w:color="auto"/>
          </w:divBdr>
        </w:div>
        <w:div w:id="434374122">
          <w:marLeft w:val="0"/>
          <w:marRight w:val="0"/>
          <w:marTop w:val="0"/>
          <w:marBottom w:val="0"/>
          <w:divBdr>
            <w:top w:val="none" w:sz="0" w:space="0" w:color="auto"/>
            <w:left w:val="none" w:sz="0" w:space="0" w:color="auto"/>
            <w:bottom w:val="none" w:sz="0" w:space="0" w:color="auto"/>
            <w:right w:val="none" w:sz="0" w:space="0" w:color="auto"/>
          </w:divBdr>
        </w:div>
        <w:div w:id="2006785537">
          <w:marLeft w:val="0"/>
          <w:marRight w:val="0"/>
          <w:marTop w:val="0"/>
          <w:marBottom w:val="0"/>
          <w:divBdr>
            <w:top w:val="none" w:sz="0" w:space="0" w:color="auto"/>
            <w:left w:val="none" w:sz="0" w:space="0" w:color="auto"/>
            <w:bottom w:val="none" w:sz="0" w:space="0" w:color="auto"/>
            <w:right w:val="none" w:sz="0" w:space="0" w:color="auto"/>
          </w:divBdr>
        </w:div>
        <w:div w:id="648099799">
          <w:marLeft w:val="0"/>
          <w:marRight w:val="0"/>
          <w:marTop w:val="0"/>
          <w:marBottom w:val="0"/>
          <w:divBdr>
            <w:top w:val="none" w:sz="0" w:space="0" w:color="auto"/>
            <w:left w:val="none" w:sz="0" w:space="0" w:color="auto"/>
            <w:bottom w:val="none" w:sz="0" w:space="0" w:color="auto"/>
            <w:right w:val="none" w:sz="0" w:space="0" w:color="auto"/>
          </w:divBdr>
        </w:div>
        <w:div w:id="960380738">
          <w:marLeft w:val="0"/>
          <w:marRight w:val="0"/>
          <w:marTop w:val="0"/>
          <w:marBottom w:val="0"/>
          <w:divBdr>
            <w:top w:val="none" w:sz="0" w:space="0" w:color="auto"/>
            <w:left w:val="none" w:sz="0" w:space="0" w:color="auto"/>
            <w:bottom w:val="none" w:sz="0" w:space="0" w:color="auto"/>
            <w:right w:val="none" w:sz="0" w:space="0" w:color="auto"/>
          </w:divBdr>
        </w:div>
        <w:div w:id="1445995849">
          <w:marLeft w:val="0"/>
          <w:marRight w:val="0"/>
          <w:marTop w:val="0"/>
          <w:marBottom w:val="0"/>
          <w:divBdr>
            <w:top w:val="none" w:sz="0" w:space="0" w:color="auto"/>
            <w:left w:val="none" w:sz="0" w:space="0" w:color="auto"/>
            <w:bottom w:val="none" w:sz="0" w:space="0" w:color="auto"/>
            <w:right w:val="none" w:sz="0" w:space="0" w:color="auto"/>
          </w:divBdr>
        </w:div>
        <w:div w:id="1703168900">
          <w:marLeft w:val="0"/>
          <w:marRight w:val="0"/>
          <w:marTop w:val="0"/>
          <w:marBottom w:val="0"/>
          <w:divBdr>
            <w:top w:val="none" w:sz="0" w:space="0" w:color="auto"/>
            <w:left w:val="none" w:sz="0" w:space="0" w:color="auto"/>
            <w:bottom w:val="none" w:sz="0" w:space="0" w:color="auto"/>
            <w:right w:val="none" w:sz="0" w:space="0" w:color="auto"/>
          </w:divBdr>
        </w:div>
        <w:div w:id="692538312">
          <w:marLeft w:val="0"/>
          <w:marRight w:val="0"/>
          <w:marTop w:val="0"/>
          <w:marBottom w:val="0"/>
          <w:divBdr>
            <w:top w:val="none" w:sz="0" w:space="0" w:color="auto"/>
            <w:left w:val="none" w:sz="0" w:space="0" w:color="auto"/>
            <w:bottom w:val="none" w:sz="0" w:space="0" w:color="auto"/>
            <w:right w:val="none" w:sz="0" w:space="0" w:color="auto"/>
          </w:divBdr>
        </w:div>
        <w:div w:id="1395742913">
          <w:marLeft w:val="0"/>
          <w:marRight w:val="0"/>
          <w:marTop w:val="0"/>
          <w:marBottom w:val="0"/>
          <w:divBdr>
            <w:top w:val="none" w:sz="0" w:space="0" w:color="auto"/>
            <w:left w:val="none" w:sz="0" w:space="0" w:color="auto"/>
            <w:bottom w:val="none" w:sz="0" w:space="0" w:color="auto"/>
            <w:right w:val="none" w:sz="0" w:space="0" w:color="auto"/>
          </w:divBdr>
        </w:div>
        <w:div w:id="313798150">
          <w:marLeft w:val="0"/>
          <w:marRight w:val="0"/>
          <w:marTop w:val="0"/>
          <w:marBottom w:val="0"/>
          <w:divBdr>
            <w:top w:val="none" w:sz="0" w:space="0" w:color="auto"/>
            <w:left w:val="none" w:sz="0" w:space="0" w:color="auto"/>
            <w:bottom w:val="none" w:sz="0" w:space="0" w:color="auto"/>
            <w:right w:val="none" w:sz="0" w:space="0" w:color="auto"/>
          </w:divBdr>
        </w:div>
        <w:div w:id="915820835">
          <w:marLeft w:val="0"/>
          <w:marRight w:val="0"/>
          <w:marTop w:val="0"/>
          <w:marBottom w:val="0"/>
          <w:divBdr>
            <w:top w:val="none" w:sz="0" w:space="0" w:color="auto"/>
            <w:left w:val="none" w:sz="0" w:space="0" w:color="auto"/>
            <w:bottom w:val="none" w:sz="0" w:space="0" w:color="auto"/>
            <w:right w:val="none" w:sz="0" w:space="0" w:color="auto"/>
          </w:divBdr>
        </w:div>
        <w:div w:id="1393575507">
          <w:marLeft w:val="0"/>
          <w:marRight w:val="0"/>
          <w:marTop w:val="0"/>
          <w:marBottom w:val="0"/>
          <w:divBdr>
            <w:top w:val="none" w:sz="0" w:space="0" w:color="auto"/>
            <w:left w:val="none" w:sz="0" w:space="0" w:color="auto"/>
            <w:bottom w:val="none" w:sz="0" w:space="0" w:color="auto"/>
            <w:right w:val="none" w:sz="0" w:space="0" w:color="auto"/>
          </w:divBdr>
        </w:div>
        <w:div w:id="1910575095">
          <w:marLeft w:val="0"/>
          <w:marRight w:val="0"/>
          <w:marTop w:val="0"/>
          <w:marBottom w:val="0"/>
          <w:divBdr>
            <w:top w:val="none" w:sz="0" w:space="0" w:color="auto"/>
            <w:left w:val="none" w:sz="0" w:space="0" w:color="auto"/>
            <w:bottom w:val="none" w:sz="0" w:space="0" w:color="auto"/>
            <w:right w:val="none" w:sz="0" w:space="0" w:color="auto"/>
          </w:divBdr>
        </w:div>
        <w:div w:id="2083211521">
          <w:marLeft w:val="0"/>
          <w:marRight w:val="0"/>
          <w:marTop w:val="0"/>
          <w:marBottom w:val="0"/>
          <w:divBdr>
            <w:top w:val="none" w:sz="0" w:space="0" w:color="auto"/>
            <w:left w:val="none" w:sz="0" w:space="0" w:color="auto"/>
            <w:bottom w:val="none" w:sz="0" w:space="0" w:color="auto"/>
            <w:right w:val="none" w:sz="0" w:space="0" w:color="auto"/>
          </w:divBdr>
        </w:div>
        <w:div w:id="1097946619">
          <w:marLeft w:val="0"/>
          <w:marRight w:val="0"/>
          <w:marTop w:val="0"/>
          <w:marBottom w:val="0"/>
          <w:divBdr>
            <w:top w:val="none" w:sz="0" w:space="0" w:color="auto"/>
            <w:left w:val="none" w:sz="0" w:space="0" w:color="auto"/>
            <w:bottom w:val="none" w:sz="0" w:space="0" w:color="auto"/>
            <w:right w:val="none" w:sz="0" w:space="0" w:color="auto"/>
          </w:divBdr>
        </w:div>
        <w:div w:id="227545676">
          <w:marLeft w:val="0"/>
          <w:marRight w:val="0"/>
          <w:marTop w:val="0"/>
          <w:marBottom w:val="0"/>
          <w:divBdr>
            <w:top w:val="none" w:sz="0" w:space="0" w:color="auto"/>
            <w:left w:val="none" w:sz="0" w:space="0" w:color="auto"/>
            <w:bottom w:val="none" w:sz="0" w:space="0" w:color="auto"/>
            <w:right w:val="none" w:sz="0" w:space="0" w:color="auto"/>
          </w:divBdr>
        </w:div>
        <w:div w:id="2131975750">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469667873">
          <w:marLeft w:val="0"/>
          <w:marRight w:val="0"/>
          <w:marTop w:val="0"/>
          <w:marBottom w:val="0"/>
          <w:divBdr>
            <w:top w:val="none" w:sz="0" w:space="0" w:color="auto"/>
            <w:left w:val="none" w:sz="0" w:space="0" w:color="auto"/>
            <w:bottom w:val="none" w:sz="0" w:space="0" w:color="auto"/>
            <w:right w:val="none" w:sz="0" w:space="0" w:color="auto"/>
          </w:divBdr>
        </w:div>
        <w:div w:id="1238441419">
          <w:marLeft w:val="0"/>
          <w:marRight w:val="0"/>
          <w:marTop w:val="0"/>
          <w:marBottom w:val="0"/>
          <w:divBdr>
            <w:top w:val="none" w:sz="0" w:space="0" w:color="auto"/>
            <w:left w:val="none" w:sz="0" w:space="0" w:color="auto"/>
            <w:bottom w:val="none" w:sz="0" w:space="0" w:color="auto"/>
            <w:right w:val="none" w:sz="0" w:space="0" w:color="auto"/>
          </w:divBdr>
        </w:div>
      </w:divsChild>
    </w:div>
    <w:div w:id="1073964821">
      <w:bodyDiv w:val="1"/>
      <w:marLeft w:val="0"/>
      <w:marRight w:val="0"/>
      <w:marTop w:val="0"/>
      <w:marBottom w:val="0"/>
      <w:divBdr>
        <w:top w:val="none" w:sz="0" w:space="0" w:color="auto"/>
        <w:left w:val="none" w:sz="0" w:space="0" w:color="auto"/>
        <w:bottom w:val="none" w:sz="0" w:space="0" w:color="auto"/>
        <w:right w:val="none" w:sz="0" w:space="0" w:color="auto"/>
      </w:divBdr>
      <w:divsChild>
        <w:div w:id="1008406691">
          <w:marLeft w:val="0"/>
          <w:marRight w:val="0"/>
          <w:marTop w:val="0"/>
          <w:marBottom w:val="0"/>
          <w:divBdr>
            <w:top w:val="none" w:sz="0" w:space="0" w:color="auto"/>
            <w:left w:val="none" w:sz="0" w:space="0" w:color="auto"/>
            <w:bottom w:val="none" w:sz="0" w:space="0" w:color="auto"/>
            <w:right w:val="none" w:sz="0" w:space="0" w:color="auto"/>
          </w:divBdr>
        </w:div>
        <w:div w:id="1248030419">
          <w:marLeft w:val="0"/>
          <w:marRight w:val="0"/>
          <w:marTop w:val="0"/>
          <w:marBottom w:val="0"/>
          <w:divBdr>
            <w:top w:val="none" w:sz="0" w:space="0" w:color="auto"/>
            <w:left w:val="none" w:sz="0" w:space="0" w:color="auto"/>
            <w:bottom w:val="none" w:sz="0" w:space="0" w:color="auto"/>
            <w:right w:val="none" w:sz="0" w:space="0" w:color="auto"/>
          </w:divBdr>
        </w:div>
        <w:div w:id="927739844">
          <w:marLeft w:val="0"/>
          <w:marRight w:val="0"/>
          <w:marTop w:val="0"/>
          <w:marBottom w:val="0"/>
          <w:divBdr>
            <w:top w:val="none" w:sz="0" w:space="0" w:color="auto"/>
            <w:left w:val="none" w:sz="0" w:space="0" w:color="auto"/>
            <w:bottom w:val="none" w:sz="0" w:space="0" w:color="auto"/>
            <w:right w:val="none" w:sz="0" w:space="0" w:color="auto"/>
          </w:divBdr>
        </w:div>
        <w:div w:id="202601129">
          <w:marLeft w:val="0"/>
          <w:marRight w:val="0"/>
          <w:marTop w:val="0"/>
          <w:marBottom w:val="0"/>
          <w:divBdr>
            <w:top w:val="none" w:sz="0" w:space="0" w:color="auto"/>
            <w:left w:val="none" w:sz="0" w:space="0" w:color="auto"/>
            <w:bottom w:val="none" w:sz="0" w:space="0" w:color="auto"/>
            <w:right w:val="none" w:sz="0" w:space="0" w:color="auto"/>
          </w:divBdr>
        </w:div>
        <w:div w:id="1436825288">
          <w:marLeft w:val="0"/>
          <w:marRight w:val="0"/>
          <w:marTop w:val="0"/>
          <w:marBottom w:val="0"/>
          <w:divBdr>
            <w:top w:val="none" w:sz="0" w:space="0" w:color="auto"/>
            <w:left w:val="none" w:sz="0" w:space="0" w:color="auto"/>
            <w:bottom w:val="none" w:sz="0" w:space="0" w:color="auto"/>
            <w:right w:val="none" w:sz="0" w:space="0" w:color="auto"/>
          </w:divBdr>
        </w:div>
        <w:div w:id="506403117">
          <w:marLeft w:val="0"/>
          <w:marRight w:val="0"/>
          <w:marTop w:val="0"/>
          <w:marBottom w:val="0"/>
          <w:divBdr>
            <w:top w:val="none" w:sz="0" w:space="0" w:color="auto"/>
            <w:left w:val="none" w:sz="0" w:space="0" w:color="auto"/>
            <w:bottom w:val="none" w:sz="0" w:space="0" w:color="auto"/>
            <w:right w:val="none" w:sz="0" w:space="0" w:color="auto"/>
          </w:divBdr>
        </w:div>
        <w:div w:id="1643190039">
          <w:marLeft w:val="0"/>
          <w:marRight w:val="0"/>
          <w:marTop w:val="0"/>
          <w:marBottom w:val="0"/>
          <w:divBdr>
            <w:top w:val="none" w:sz="0" w:space="0" w:color="auto"/>
            <w:left w:val="none" w:sz="0" w:space="0" w:color="auto"/>
            <w:bottom w:val="none" w:sz="0" w:space="0" w:color="auto"/>
            <w:right w:val="none" w:sz="0" w:space="0" w:color="auto"/>
          </w:divBdr>
        </w:div>
        <w:div w:id="1224100212">
          <w:marLeft w:val="0"/>
          <w:marRight w:val="0"/>
          <w:marTop w:val="0"/>
          <w:marBottom w:val="0"/>
          <w:divBdr>
            <w:top w:val="none" w:sz="0" w:space="0" w:color="auto"/>
            <w:left w:val="none" w:sz="0" w:space="0" w:color="auto"/>
            <w:bottom w:val="none" w:sz="0" w:space="0" w:color="auto"/>
            <w:right w:val="none" w:sz="0" w:space="0" w:color="auto"/>
          </w:divBdr>
        </w:div>
        <w:div w:id="1961493753">
          <w:marLeft w:val="0"/>
          <w:marRight w:val="0"/>
          <w:marTop w:val="0"/>
          <w:marBottom w:val="0"/>
          <w:divBdr>
            <w:top w:val="none" w:sz="0" w:space="0" w:color="auto"/>
            <w:left w:val="none" w:sz="0" w:space="0" w:color="auto"/>
            <w:bottom w:val="none" w:sz="0" w:space="0" w:color="auto"/>
            <w:right w:val="none" w:sz="0" w:space="0" w:color="auto"/>
          </w:divBdr>
        </w:div>
        <w:div w:id="1129515629">
          <w:marLeft w:val="0"/>
          <w:marRight w:val="0"/>
          <w:marTop w:val="0"/>
          <w:marBottom w:val="0"/>
          <w:divBdr>
            <w:top w:val="none" w:sz="0" w:space="0" w:color="auto"/>
            <w:left w:val="none" w:sz="0" w:space="0" w:color="auto"/>
            <w:bottom w:val="none" w:sz="0" w:space="0" w:color="auto"/>
            <w:right w:val="none" w:sz="0" w:space="0" w:color="auto"/>
          </w:divBdr>
        </w:div>
        <w:div w:id="222377074">
          <w:marLeft w:val="0"/>
          <w:marRight w:val="0"/>
          <w:marTop w:val="0"/>
          <w:marBottom w:val="0"/>
          <w:divBdr>
            <w:top w:val="none" w:sz="0" w:space="0" w:color="auto"/>
            <w:left w:val="none" w:sz="0" w:space="0" w:color="auto"/>
            <w:bottom w:val="none" w:sz="0" w:space="0" w:color="auto"/>
            <w:right w:val="none" w:sz="0" w:space="0" w:color="auto"/>
          </w:divBdr>
        </w:div>
        <w:div w:id="599146508">
          <w:marLeft w:val="0"/>
          <w:marRight w:val="0"/>
          <w:marTop w:val="0"/>
          <w:marBottom w:val="0"/>
          <w:divBdr>
            <w:top w:val="none" w:sz="0" w:space="0" w:color="auto"/>
            <w:left w:val="none" w:sz="0" w:space="0" w:color="auto"/>
            <w:bottom w:val="none" w:sz="0" w:space="0" w:color="auto"/>
            <w:right w:val="none" w:sz="0" w:space="0" w:color="auto"/>
          </w:divBdr>
        </w:div>
        <w:div w:id="506093119">
          <w:marLeft w:val="0"/>
          <w:marRight w:val="0"/>
          <w:marTop w:val="0"/>
          <w:marBottom w:val="0"/>
          <w:divBdr>
            <w:top w:val="none" w:sz="0" w:space="0" w:color="auto"/>
            <w:left w:val="none" w:sz="0" w:space="0" w:color="auto"/>
            <w:bottom w:val="none" w:sz="0" w:space="0" w:color="auto"/>
            <w:right w:val="none" w:sz="0" w:space="0" w:color="auto"/>
          </w:divBdr>
        </w:div>
        <w:div w:id="1151019781">
          <w:marLeft w:val="0"/>
          <w:marRight w:val="0"/>
          <w:marTop w:val="0"/>
          <w:marBottom w:val="0"/>
          <w:divBdr>
            <w:top w:val="none" w:sz="0" w:space="0" w:color="auto"/>
            <w:left w:val="none" w:sz="0" w:space="0" w:color="auto"/>
            <w:bottom w:val="none" w:sz="0" w:space="0" w:color="auto"/>
            <w:right w:val="none" w:sz="0" w:space="0" w:color="auto"/>
          </w:divBdr>
        </w:div>
        <w:div w:id="1765802208">
          <w:marLeft w:val="0"/>
          <w:marRight w:val="0"/>
          <w:marTop w:val="0"/>
          <w:marBottom w:val="0"/>
          <w:divBdr>
            <w:top w:val="none" w:sz="0" w:space="0" w:color="auto"/>
            <w:left w:val="none" w:sz="0" w:space="0" w:color="auto"/>
            <w:bottom w:val="none" w:sz="0" w:space="0" w:color="auto"/>
            <w:right w:val="none" w:sz="0" w:space="0" w:color="auto"/>
          </w:divBdr>
        </w:div>
        <w:div w:id="665859736">
          <w:marLeft w:val="0"/>
          <w:marRight w:val="0"/>
          <w:marTop w:val="0"/>
          <w:marBottom w:val="0"/>
          <w:divBdr>
            <w:top w:val="none" w:sz="0" w:space="0" w:color="auto"/>
            <w:left w:val="none" w:sz="0" w:space="0" w:color="auto"/>
            <w:bottom w:val="none" w:sz="0" w:space="0" w:color="auto"/>
            <w:right w:val="none" w:sz="0" w:space="0" w:color="auto"/>
          </w:divBdr>
        </w:div>
        <w:div w:id="3288951">
          <w:marLeft w:val="0"/>
          <w:marRight w:val="0"/>
          <w:marTop w:val="0"/>
          <w:marBottom w:val="0"/>
          <w:divBdr>
            <w:top w:val="none" w:sz="0" w:space="0" w:color="auto"/>
            <w:left w:val="none" w:sz="0" w:space="0" w:color="auto"/>
            <w:bottom w:val="none" w:sz="0" w:space="0" w:color="auto"/>
            <w:right w:val="none" w:sz="0" w:space="0" w:color="auto"/>
          </w:divBdr>
        </w:div>
        <w:div w:id="34701026">
          <w:marLeft w:val="0"/>
          <w:marRight w:val="0"/>
          <w:marTop w:val="0"/>
          <w:marBottom w:val="0"/>
          <w:divBdr>
            <w:top w:val="none" w:sz="0" w:space="0" w:color="auto"/>
            <w:left w:val="none" w:sz="0" w:space="0" w:color="auto"/>
            <w:bottom w:val="none" w:sz="0" w:space="0" w:color="auto"/>
            <w:right w:val="none" w:sz="0" w:space="0" w:color="auto"/>
          </w:divBdr>
        </w:div>
        <w:div w:id="1458061400">
          <w:marLeft w:val="0"/>
          <w:marRight w:val="0"/>
          <w:marTop w:val="0"/>
          <w:marBottom w:val="0"/>
          <w:divBdr>
            <w:top w:val="none" w:sz="0" w:space="0" w:color="auto"/>
            <w:left w:val="none" w:sz="0" w:space="0" w:color="auto"/>
            <w:bottom w:val="none" w:sz="0" w:space="0" w:color="auto"/>
            <w:right w:val="none" w:sz="0" w:space="0" w:color="auto"/>
          </w:divBdr>
        </w:div>
        <w:div w:id="2074890758">
          <w:marLeft w:val="0"/>
          <w:marRight w:val="0"/>
          <w:marTop w:val="0"/>
          <w:marBottom w:val="0"/>
          <w:divBdr>
            <w:top w:val="none" w:sz="0" w:space="0" w:color="auto"/>
            <w:left w:val="none" w:sz="0" w:space="0" w:color="auto"/>
            <w:bottom w:val="none" w:sz="0" w:space="0" w:color="auto"/>
            <w:right w:val="none" w:sz="0" w:space="0" w:color="auto"/>
          </w:divBdr>
        </w:div>
        <w:div w:id="1408263611">
          <w:marLeft w:val="0"/>
          <w:marRight w:val="0"/>
          <w:marTop w:val="0"/>
          <w:marBottom w:val="0"/>
          <w:divBdr>
            <w:top w:val="none" w:sz="0" w:space="0" w:color="auto"/>
            <w:left w:val="none" w:sz="0" w:space="0" w:color="auto"/>
            <w:bottom w:val="none" w:sz="0" w:space="0" w:color="auto"/>
            <w:right w:val="none" w:sz="0" w:space="0" w:color="auto"/>
          </w:divBdr>
        </w:div>
        <w:div w:id="1451120029">
          <w:marLeft w:val="0"/>
          <w:marRight w:val="0"/>
          <w:marTop w:val="0"/>
          <w:marBottom w:val="0"/>
          <w:divBdr>
            <w:top w:val="none" w:sz="0" w:space="0" w:color="auto"/>
            <w:left w:val="none" w:sz="0" w:space="0" w:color="auto"/>
            <w:bottom w:val="none" w:sz="0" w:space="0" w:color="auto"/>
            <w:right w:val="none" w:sz="0" w:space="0" w:color="auto"/>
          </w:divBdr>
        </w:div>
        <w:div w:id="121925787">
          <w:marLeft w:val="0"/>
          <w:marRight w:val="0"/>
          <w:marTop w:val="0"/>
          <w:marBottom w:val="0"/>
          <w:divBdr>
            <w:top w:val="none" w:sz="0" w:space="0" w:color="auto"/>
            <w:left w:val="none" w:sz="0" w:space="0" w:color="auto"/>
            <w:bottom w:val="none" w:sz="0" w:space="0" w:color="auto"/>
            <w:right w:val="none" w:sz="0" w:space="0" w:color="auto"/>
          </w:divBdr>
        </w:div>
        <w:div w:id="15809154">
          <w:marLeft w:val="0"/>
          <w:marRight w:val="0"/>
          <w:marTop w:val="0"/>
          <w:marBottom w:val="0"/>
          <w:divBdr>
            <w:top w:val="none" w:sz="0" w:space="0" w:color="auto"/>
            <w:left w:val="none" w:sz="0" w:space="0" w:color="auto"/>
            <w:bottom w:val="none" w:sz="0" w:space="0" w:color="auto"/>
            <w:right w:val="none" w:sz="0" w:space="0" w:color="auto"/>
          </w:divBdr>
        </w:div>
        <w:div w:id="436408866">
          <w:marLeft w:val="0"/>
          <w:marRight w:val="0"/>
          <w:marTop w:val="0"/>
          <w:marBottom w:val="0"/>
          <w:divBdr>
            <w:top w:val="none" w:sz="0" w:space="0" w:color="auto"/>
            <w:left w:val="none" w:sz="0" w:space="0" w:color="auto"/>
            <w:bottom w:val="none" w:sz="0" w:space="0" w:color="auto"/>
            <w:right w:val="none" w:sz="0" w:space="0" w:color="auto"/>
          </w:divBdr>
        </w:div>
        <w:div w:id="584848190">
          <w:marLeft w:val="0"/>
          <w:marRight w:val="0"/>
          <w:marTop w:val="0"/>
          <w:marBottom w:val="0"/>
          <w:divBdr>
            <w:top w:val="none" w:sz="0" w:space="0" w:color="auto"/>
            <w:left w:val="none" w:sz="0" w:space="0" w:color="auto"/>
            <w:bottom w:val="none" w:sz="0" w:space="0" w:color="auto"/>
            <w:right w:val="none" w:sz="0" w:space="0" w:color="auto"/>
          </w:divBdr>
        </w:div>
        <w:div w:id="820853626">
          <w:marLeft w:val="0"/>
          <w:marRight w:val="0"/>
          <w:marTop w:val="0"/>
          <w:marBottom w:val="0"/>
          <w:divBdr>
            <w:top w:val="none" w:sz="0" w:space="0" w:color="auto"/>
            <w:left w:val="none" w:sz="0" w:space="0" w:color="auto"/>
            <w:bottom w:val="none" w:sz="0" w:space="0" w:color="auto"/>
            <w:right w:val="none" w:sz="0" w:space="0" w:color="auto"/>
          </w:divBdr>
        </w:div>
        <w:div w:id="1519197998">
          <w:marLeft w:val="0"/>
          <w:marRight w:val="0"/>
          <w:marTop w:val="0"/>
          <w:marBottom w:val="0"/>
          <w:divBdr>
            <w:top w:val="none" w:sz="0" w:space="0" w:color="auto"/>
            <w:left w:val="none" w:sz="0" w:space="0" w:color="auto"/>
            <w:bottom w:val="none" w:sz="0" w:space="0" w:color="auto"/>
            <w:right w:val="none" w:sz="0" w:space="0" w:color="auto"/>
          </w:divBdr>
        </w:div>
      </w:divsChild>
    </w:div>
    <w:div w:id="1837110884">
      <w:bodyDiv w:val="1"/>
      <w:marLeft w:val="0"/>
      <w:marRight w:val="0"/>
      <w:marTop w:val="0"/>
      <w:marBottom w:val="0"/>
      <w:divBdr>
        <w:top w:val="none" w:sz="0" w:space="0" w:color="auto"/>
        <w:left w:val="none" w:sz="0" w:space="0" w:color="auto"/>
        <w:bottom w:val="none" w:sz="0" w:space="0" w:color="auto"/>
        <w:right w:val="none" w:sz="0" w:space="0" w:color="auto"/>
      </w:divBdr>
    </w:div>
    <w:div w:id="1876035576">
      <w:bodyDiv w:val="1"/>
      <w:marLeft w:val="0"/>
      <w:marRight w:val="0"/>
      <w:marTop w:val="0"/>
      <w:marBottom w:val="0"/>
      <w:divBdr>
        <w:top w:val="none" w:sz="0" w:space="0" w:color="auto"/>
        <w:left w:val="none" w:sz="0" w:space="0" w:color="auto"/>
        <w:bottom w:val="none" w:sz="0" w:space="0" w:color="auto"/>
        <w:right w:val="none" w:sz="0" w:space="0" w:color="auto"/>
      </w:divBdr>
      <w:divsChild>
        <w:div w:id="729042745">
          <w:marLeft w:val="0"/>
          <w:marRight w:val="0"/>
          <w:marTop w:val="0"/>
          <w:marBottom w:val="0"/>
          <w:divBdr>
            <w:top w:val="none" w:sz="0" w:space="0" w:color="auto"/>
            <w:left w:val="none" w:sz="0" w:space="0" w:color="auto"/>
            <w:bottom w:val="none" w:sz="0" w:space="0" w:color="auto"/>
            <w:right w:val="none" w:sz="0" w:space="0" w:color="auto"/>
          </w:divBdr>
          <w:divsChild>
            <w:div w:id="318964001">
              <w:marLeft w:val="0"/>
              <w:marRight w:val="0"/>
              <w:marTop w:val="0"/>
              <w:marBottom w:val="0"/>
              <w:divBdr>
                <w:top w:val="none" w:sz="0" w:space="0" w:color="auto"/>
                <w:left w:val="none" w:sz="0" w:space="0" w:color="auto"/>
                <w:bottom w:val="none" w:sz="0" w:space="0" w:color="auto"/>
                <w:right w:val="none" w:sz="0" w:space="0" w:color="auto"/>
              </w:divBdr>
            </w:div>
            <w:div w:id="1621304555">
              <w:marLeft w:val="0"/>
              <w:marRight w:val="0"/>
              <w:marTop w:val="0"/>
              <w:marBottom w:val="0"/>
              <w:divBdr>
                <w:top w:val="none" w:sz="0" w:space="0" w:color="auto"/>
                <w:left w:val="none" w:sz="0" w:space="0" w:color="auto"/>
                <w:bottom w:val="none" w:sz="0" w:space="0" w:color="auto"/>
                <w:right w:val="none" w:sz="0" w:space="0" w:color="auto"/>
              </w:divBdr>
            </w:div>
            <w:div w:id="1785731194">
              <w:marLeft w:val="0"/>
              <w:marRight w:val="0"/>
              <w:marTop w:val="0"/>
              <w:marBottom w:val="0"/>
              <w:divBdr>
                <w:top w:val="none" w:sz="0" w:space="0" w:color="auto"/>
                <w:left w:val="none" w:sz="0" w:space="0" w:color="auto"/>
                <w:bottom w:val="none" w:sz="0" w:space="0" w:color="auto"/>
                <w:right w:val="none" w:sz="0" w:space="0" w:color="auto"/>
              </w:divBdr>
            </w:div>
            <w:div w:id="61486206">
              <w:marLeft w:val="0"/>
              <w:marRight w:val="0"/>
              <w:marTop w:val="0"/>
              <w:marBottom w:val="0"/>
              <w:divBdr>
                <w:top w:val="none" w:sz="0" w:space="0" w:color="auto"/>
                <w:left w:val="none" w:sz="0" w:space="0" w:color="auto"/>
                <w:bottom w:val="none" w:sz="0" w:space="0" w:color="auto"/>
                <w:right w:val="none" w:sz="0" w:space="0" w:color="auto"/>
              </w:divBdr>
            </w:div>
            <w:div w:id="1246496407">
              <w:marLeft w:val="0"/>
              <w:marRight w:val="0"/>
              <w:marTop w:val="0"/>
              <w:marBottom w:val="0"/>
              <w:divBdr>
                <w:top w:val="none" w:sz="0" w:space="0" w:color="auto"/>
                <w:left w:val="none" w:sz="0" w:space="0" w:color="auto"/>
                <w:bottom w:val="none" w:sz="0" w:space="0" w:color="auto"/>
                <w:right w:val="none" w:sz="0" w:space="0" w:color="auto"/>
              </w:divBdr>
            </w:div>
            <w:div w:id="1517035166">
              <w:marLeft w:val="0"/>
              <w:marRight w:val="0"/>
              <w:marTop w:val="0"/>
              <w:marBottom w:val="0"/>
              <w:divBdr>
                <w:top w:val="none" w:sz="0" w:space="0" w:color="auto"/>
                <w:left w:val="none" w:sz="0" w:space="0" w:color="auto"/>
                <w:bottom w:val="none" w:sz="0" w:space="0" w:color="auto"/>
                <w:right w:val="none" w:sz="0" w:space="0" w:color="auto"/>
              </w:divBdr>
            </w:div>
            <w:div w:id="482427386">
              <w:marLeft w:val="0"/>
              <w:marRight w:val="0"/>
              <w:marTop w:val="0"/>
              <w:marBottom w:val="0"/>
              <w:divBdr>
                <w:top w:val="none" w:sz="0" w:space="0" w:color="auto"/>
                <w:left w:val="none" w:sz="0" w:space="0" w:color="auto"/>
                <w:bottom w:val="none" w:sz="0" w:space="0" w:color="auto"/>
                <w:right w:val="none" w:sz="0" w:space="0" w:color="auto"/>
              </w:divBdr>
            </w:div>
            <w:div w:id="837964374">
              <w:marLeft w:val="0"/>
              <w:marRight w:val="0"/>
              <w:marTop w:val="0"/>
              <w:marBottom w:val="0"/>
              <w:divBdr>
                <w:top w:val="none" w:sz="0" w:space="0" w:color="auto"/>
                <w:left w:val="none" w:sz="0" w:space="0" w:color="auto"/>
                <w:bottom w:val="none" w:sz="0" w:space="0" w:color="auto"/>
                <w:right w:val="none" w:sz="0" w:space="0" w:color="auto"/>
              </w:divBdr>
            </w:div>
            <w:div w:id="989674927">
              <w:marLeft w:val="0"/>
              <w:marRight w:val="0"/>
              <w:marTop w:val="0"/>
              <w:marBottom w:val="0"/>
              <w:divBdr>
                <w:top w:val="none" w:sz="0" w:space="0" w:color="auto"/>
                <w:left w:val="none" w:sz="0" w:space="0" w:color="auto"/>
                <w:bottom w:val="none" w:sz="0" w:space="0" w:color="auto"/>
                <w:right w:val="none" w:sz="0" w:space="0" w:color="auto"/>
              </w:divBdr>
            </w:div>
            <w:div w:id="1776636619">
              <w:marLeft w:val="0"/>
              <w:marRight w:val="0"/>
              <w:marTop w:val="0"/>
              <w:marBottom w:val="0"/>
              <w:divBdr>
                <w:top w:val="none" w:sz="0" w:space="0" w:color="auto"/>
                <w:left w:val="none" w:sz="0" w:space="0" w:color="auto"/>
                <w:bottom w:val="none" w:sz="0" w:space="0" w:color="auto"/>
                <w:right w:val="none" w:sz="0" w:space="0" w:color="auto"/>
              </w:divBdr>
            </w:div>
            <w:div w:id="1542784220">
              <w:marLeft w:val="0"/>
              <w:marRight w:val="0"/>
              <w:marTop w:val="0"/>
              <w:marBottom w:val="0"/>
              <w:divBdr>
                <w:top w:val="none" w:sz="0" w:space="0" w:color="auto"/>
                <w:left w:val="none" w:sz="0" w:space="0" w:color="auto"/>
                <w:bottom w:val="none" w:sz="0" w:space="0" w:color="auto"/>
                <w:right w:val="none" w:sz="0" w:space="0" w:color="auto"/>
              </w:divBdr>
            </w:div>
            <w:div w:id="1755005939">
              <w:marLeft w:val="0"/>
              <w:marRight w:val="0"/>
              <w:marTop w:val="0"/>
              <w:marBottom w:val="0"/>
              <w:divBdr>
                <w:top w:val="none" w:sz="0" w:space="0" w:color="auto"/>
                <w:left w:val="none" w:sz="0" w:space="0" w:color="auto"/>
                <w:bottom w:val="none" w:sz="0" w:space="0" w:color="auto"/>
                <w:right w:val="none" w:sz="0" w:space="0" w:color="auto"/>
              </w:divBdr>
            </w:div>
            <w:div w:id="1477719710">
              <w:marLeft w:val="0"/>
              <w:marRight w:val="0"/>
              <w:marTop w:val="0"/>
              <w:marBottom w:val="0"/>
              <w:divBdr>
                <w:top w:val="none" w:sz="0" w:space="0" w:color="auto"/>
                <w:left w:val="none" w:sz="0" w:space="0" w:color="auto"/>
                <w:bottom w:val="none" w:sz="0" w:space="0" w:color="auto"/>
                <w:right w:val="none" w:sz="0" w:space="0" w:color="auto"/>
              </w:divBdr>
            </w:div>
            <w:div w:id="1549878697">
              <w:marLeft w:val="0"/>
              <w:marRight w:val="0"/>
              <w:marTop w:val="0"/>
              <w:marBottom w:val="0"/>
              <w:divBdr>
                <w:top w:val="none" w:sz="0" w:space="0" w:color="auto"/>
                <w:left w:val="none" w:sz="0" w:space="0" w:color="auto"/>
                <w:bottom w:val="none" w:sz="0" w:space="0" w:color="auto"/>
                <w:right w:val="none" w:sz="0" w:space="0" w:color="auto"/>
              </w:divBdr>
            </w:div>
            <w:div w:id="281957810">
              <w:marLeft w:val="0"/>
              <w:marRight w:val="0"/>
              <w:marTop w:val="0"/>
              <w:marBottom w:val="0"/>
              <w:divBdr>
                <w:top w:val="none" w:sz="0" w:space="0" w:color="auto"/>
                <w:left w:val="none" w:sz="0" w:space="0" w:color="auto"/>
                <w:bottom w:val="none" w:sz="0" w:space="0" w:color="auto"/>
                <w:right w:val="none" w:sz="0" w:space="0" w:color="auto"/>
              </w:divBdr>
            </w:div>
            <w:div w:id="768894734">
              <w:marLeft w:val="0"/>
              <w:marRight w:val="0"/>
              <w:marTop w:val="0"/>
              <w:marBottom w:val="0"/>
              <w:divBdr>
                <w:top w:val="none" w:sz="0" w:space="0" w:color="auto"/>
                <w:left w:val="none" w:sz="0" w:space="0" w:color="auto"/>
                <w:bottom w:val="none" w:sz="0" w:space="0" w:color="auto"/>
                <w:right w:val="none" w:sz="0" w:space="0" w:color="auto"/>
              </w:divBdr>
            </w:div>
            <w:div w:id="741759508">
              <w:marLeft w:val="0"/>
              <w:marRight w:val="0"/>
              <w:marTop w:val="0"/>
              <w:marBottom w:val="0"/>
              <w:divBdr>
                <w:top w:val="none" w:sz="0" w:space="0" w:color="auto"/>
                <w:left w:val="none" w:sz="0" w:space="0" w:color="auto"/>
                <w:bottom w:val="none" w:sz="0" w:space="0" w:color="auto"/>
                <w:right w:val="none" w:sz="0" w:space="0" w:color="auto"/>
              </w:divBdr>
            </w:div>
            <w:div w:id="1684747031">
              <w:marLeft w:val="0"/>
              <w:marRight w:val="0"/>
              <w:marTop w:val="0"/>
              <w:marBottom w:val="0"/>
              <w:divBdr>
                <w:top w:val="none" w:sz="0" w:space="0" w:color="auto"/>
                <w:left w:val="none" w:sz="0" w:space="0" w:color="auto"/>
                <w:bottom w:val="none" w:sz="0" w:space="0" w:color="auto"/>
                <w:right w:val="none" w:sz="0" w:space="0" w:color="auto"/>
              </w:divBdr>
            </w:div>
            <w:div w:id="461265638">
              <w:marLeft w:val="0"/>
              <w:marRight w:val="0"/>
              <w:marTop w:val="0"/>
              <w:marBottom w:val="0"/>
              <w:divBdr>
                <w:top w:val="none" w:sz="0" w:space="0" w:color="auto"/>
                <w:left w:val="none" w:sz="0" w:space="0" w:color="auto"/>
                <w:bottom w:val="none" w:sz="0" w:space="0" w:color="auto"/>
                <w:right w:val="none" w:sz="0" w:space="0" w:color="auto"/>
              </w:divBdr>
            </w:div>
            <w:div w:id="1378891896">
              <w:marLeft w:val="0"/>
              <w:marRight w:val="0"/>
              <w:marTop w:val="0"/>
              <w:marBottom w:val="0"/>
              <w:divBdr>
                <w:top w:val="none" w:sz="0" w:space="0" w:color="auto"/>
                <w:left w:val="none" w:sz="0" w:space="0" w:color="auto"/>
                <w:bottom w:val="none" w:sz="0" w:space="0" w:color="auto"/>
                <w:right w:val="none" w:sz="0" w:space="0" w:color="auto"/>
              </w:divBdr>
            </w:div>
            <w:div w:id="1806895360">
              <w:marLeft w:val="0"/>
              <w:marRight w:val="0"/>
              <w:marTop w:val="0"/>
              <w:marBottom w:val="0"/>
              <w:divBdr>
                <w:top w:val="none" w:sz="0" w:space="0" w:color="auto"/>
                <w:left w:val="none" w:sz="0" w:space="0" w:color="auto"/>
                <w:bottom w:val="none" w:sz="0" w:space="0" w:color="auto"/>
                <w:right w:val="none" w:sz="0" w:space="0" w:color="auto"/>
              </w:divBdr>
            </w:div>
            <w:div w:id="1091705372">
              <w:marLeft w:val="0"/>
              <w:marRight w:val="0"/>
              <w:marTop w:val="0"/>
              <w:marBottom w:val="0"/>
              <w:divBdr>
                <w:top w:val="none" w:sz="0" w:space="0" w:color="auto"/>
                <w:left w:val="none" w:sz="0" w:space="0" w:color="auto"/>
                <w:bottom w:val="none" w:sz="0" w:space="0" w:color="auto"/>
                <w:right w:val="none" w:sz="0" w:space="0" w:color="auto"/>
              </w:divBdr>
            </w:div>
            <w:div w:id="960115203">
              <w:marLeft w:val="0"/>
              <w:marRight w:val="0"/>
              <w:marTop w:val="0"/>
              <w:marBottom w:val="0"/>
              <w:divBdr>
                <w:top w:val="none" w:sz="0" w:space="0" w:color="auto"/>
                <w:left w:val="none" w:sz="0" w:space="0" w:color="auto"/>
                <w:bottom w:val="none" w:sz="0" w:space="0" w:color="auto"/>
                <w:right w:val="none" w:sz="0" w:space="0" w:color="auto"/>
              </w:divBdr>
            </w:div>
            <w:div w:id="984355548">
              <w:marLeft w:val="0"/>
              <w:marRight w:val="0"/>
              <w:marTop w:val="0"/>
              <w:marBottom w:val="0"/>
              <w:divBdr>
                <w:top w:val="none" w:sz="0" w:space="0" w:color="auto"/>
                <w:left w:val="none" w:sz="0" w:space="0" w:color="auto"/>
                <w:bottom w:val="none" w:sz="0" w:space="0" w:color="auto"/>
                <w:right w:val="none" w:sz="0" w:space="0" w:color="auto"/>
              </w:divBdr>
            </w:div>
            <w:div w:id="330721950">
              <w:marLeft w:val="0"/>
              <w:marRight w:val="0"/>
              <w:marTop w:val="0"/>
              <w:marBottom w:val="0"/>
              <w:divBdr>
                <w:top w:val="none" w:sz="0" w:space="0" w:color="auto"/>
                <w:left w:val="none" w:sz="0" w:space="0" w:color="auto"/>
                <w:bottom w:val="none" w:sz="0" w:space="0" w:color="auto"/>
                <w:right w:val="none" w:sz="0" w:space="0" w:color="auto"/>
              </w:divBdr>
            </w:div>
            <w:div w:id="1344165687">
              <w:marLeft w:val="0"/>
              <w:marRight w:val="0"/>
              <w:marTop w:val="0"/>
              <w:marBottom w:val="0"/>
              <w:divBdr>
                <w:top w:val="none" w:sz="0" w:space="0" w:color="auto"/>
                <w:left w:val="none" w:sz="0" w:space="0" w:color="auto"/>
                <w:bottom w:val="none" w:sz="0" w:space="0" w:color="auto"/>
                <w:right w:val="none" w:sz="0" w:space="0" w:color="auto"/>
              </w:divBdr>
            </w:div>
            <w:div w:id="222064484">
              <w:marLeft w:val="0"/>
              <w:marRight w:val="0"/>
              <w:marTop w:val="0"/>
              <w:marBottom w:val="0"/>
              <w:divBdr>
                <w:top w:val="none" w:sz="0" w:space="0" w:color="auto"/>
                <w:left w:val="none" w:sz="0" w:space="0" w:color="auto"/>
                <w:bottom w:val="none" w:sz="0" w:space="0" w:color="auto"/>
                <w:right w:val="none" w:sz="0" w:space="0" w:color="auto"/>
              </w:divBdr>
            </w:div>
            <w:div w:id="2049791134">
              <w:marLeft w:val="0"/>
              <w:marRight w:val="0"/>
              <w:marTop w:val="0"/>
              <w:marBottom w:val="0"/>
              <w:divBdr>
                <w:top w:val="none" w:sz="0" w:space="0" w:color="auto"/>
                <w:left w:val="none" w:sz="0" w:space="0" w:color="auto"/>
                <w:bottom w:val="none" w:sz="0" w:space="0" w:color="auto"/>
                <w:right w:val="none" w:sz="0" w:space="0" w:color="auto"/>
              </w:divBdr>
            </w:div>
            <w:div w:id="1175531518">
              <w:marLeft w:val="0"/>
              <w:marRight w:val="0"/>
              <w:marTop w:val="0"/>
              <w:marBottom w:val="0"/>
              <w:divBdr>
                <w:top w:val="none" w:sz="0" w:space="0" w:color="auto"/>
                <w:left w:val="none" w:sz="0" w:space="0" w:color="auto"/>
                <w:bottom w:val="none" w:sz="0" w:space="0" w:color="auto"/>
                <w:right w:val="none" w:sz="0" w:space="0" w:color="auto"/>
              </w:divBdr>
            </w:div>
            <w:div w:id="842865052">
              <w:marLeft w:val="0"/>
              <w:marRight w:val="0"/>
              <w:marTop w:val="0"/>
              <w:marBottom w:val="0"/>
              <w:divBdr>
                <w:top w:val="none" w:sz="0" w:space="0" w:color="auto"/>
                <w:left w:val="none" w:sz="0" w:space="0" w:color="auto"/>
                <w:bottom w:val="none" w:sz="0" w:space="0" w:color="auto"/>
                <w:right w:val="none" w:sz="0" w:space="0" w:color="auto"/>
              </w:divBdr>
            </w:div>
            <w:div w:id="2051421176">
              <w:marLeft w:val="0"/>
              <w:marRight w:val="0"/>
              <w:marTop w:val="0"/>
              <w:marBottom w:val="0"/>
              <w:divBdr>
                <w:top w:val="none" w:sz="0" w:space="0" w:color="auto"/>
                <w:left w:val="none" w:sz="0" w:space="0" w:color="auto"/>
                <w:bottom w:val="none" w:sz="0" w:space="0" w:color="auto"/>
                <w:right w:val="none" w:sz="0" w:space="0" w:color="auto"/>
              </w:divBdr>
            </w:div>
            <w:div w:id="1342857445">
              <w:marLeft w:val="0"/>
              <w:marRight w:val="0"/>
              <w:marTop w:val="0"/>
              <w:marBottom w:val="0"/>
              <w:divBdr>
                <w:top w:val="none" w:sz="0" w:space="0" w:color="auto"/>
                <w:left w:val="none" w:sz="0" w:space="0" w:color="auto"/>
                <w:bottom w:val="none" w:sz="0" w:space="0" w:color="auto"/>
                <w:right w:val="none" w:sz="0" w:space="0" w:color="auto"/>
              </w:divBdr>
            </w:div>
            <w:div w:id="1508520289">
              <w:marLeft w:val="0"/>
              <w:marRight w:val="0"/>
              <w:marTop w:val="0"/>
              <w:marBottom w:val="0"/>
              <w:divBdr>
                <w:top w:val="none" w:sz="0" w:space="0" w:color="auto"/>
                <w:left w:val="none" w:sz="0" w:space="0" w:color="auto"/>
                <w:bottom w:val="none" w:sz="0" w:space="0" w:color="auto"/>
                <w:right w:val="none" w:sz="0" w:space="0" w:color="auto"/>
              </w:divBdr>
            </w:div>
            <w:div w:id="2032754189">
              <w:marLeft w:val="0"/>
              <w:marRight w:val="0"/>
              <w:marTop w:val="0"/>
              <w:marBottom w:val="0"/>
              <w:divBdr>
                <w:top w:val="none" w:sz="0" w:space="0" w:color="auto"/>
                <w:left w:val="none" w:sz="0" w:space="0" w:color="auto"/>
                <w:bottom w:val="none" w:sz="0" w:space="0" w:color="auto"/>
                <w:right w:val="none" w:sz="0" w:space="0" w:color="auto"/>
              </w:divBdr>
            </w:div>
            <w:div w:id="1114985567">
              <w:marLeft w:val="0"/>
              <w:marRight w:val="0"/>
              <w:marTop w:val="0"/>
              <w:marBottom w:val="0"/>
              <w:divBdr>
                <w:top w:val="none" w:sz="0" w:space="0" w:color="auto"/>
                <w:left w:val="none" w:sz="0" w:space="0" w:color="auto"/>
                <w:bottom w:val="none" w:sz="0" w:space="0" w:color="auto"/>
                <w:right w:val="none" w:sz="0" w:space="0" w:color="auto"/>
              </w:divBdr>
            </w:div>
            <w:div w:id="1619946914">
              <w:marLeft w:val="0"/>
              <w:marRight w:val="0"/>
              <w:marTop w:val="0"/>
              <w:marBottom w:val="0"/>
              <w:divBdr>
                <w:top w:val="none" w:sz="0" w:space="0" w:color="auto"/>
                <w:left w:val="none" w:sz="0" w:space="0" w:color="auto"/>
                <w:bottom w:val="none" w:sz="0" w:space="0" w:color="auto"/>
                <w:right w:val="none" w:sz="0" w:space="0" w:color="auto"/>
              </w:divBdr>
            </w:div>
            <w:div w:id="304704740">
              <w:marLeft w:val="0"/>
              <w:marRight w:val="0"/>
              <w:marTop w:val="0"/>
              <w:marBottom w:val="0"/>
              <w:divBdr>
                <w:top w:val="none" w:sz="0" w:space="0" w:color="auto"/>
                <w:left w:val="none" w:sz="0" w:space="0" w:color="auto"/>
                <w:bottom w:val="none" w:sz="0" w:space="0" w:color="auto"/>
                <w:right w:val="none" w:sz="0" w:space="0" w:color="auto"/>
              </w:divBdr>
            </w:div>
            <w:div w:id="8878429">
              <w:marLeft w:val="0"/>
              <w:marRight w:val="0"/>
              <w:marTop w:val="0"/>
              <w:marBottom w:val="0"/>
              <w:divBdr>
                <w:top w:val="none" w:sz="0" w:space="0" w:color="auto"/>
                <w:left w:val="none" w:sz="0" w:space="0" w:color="auto"/>
                <w:bottom w:val="none" w:sz="0" w:space="0" w:color="auto"/>
                <w:right w:val="none" w:sz="0" w:space="0" w:color="auto"/>
              </w:divBdr>
            </w:div>
            <w:div w:id="541672491">
              <w:marLeft w:val="0"/>
              <w:marRight w:val="0"/>
              <w:marTop w:val="0"/>
              <w:marBottom w:val="0"/>
              <w:divBdr>
                <w:top w:val="none" w:sz="0" w:space="0" w:color="auto"/>
                <w:left w:val="none" w:sz="0" w:space="0" w:color="auto"/>
                <w:bottom w:val="none" w:sz="0" w:space="0" w:color="auto"/>
                <w:right w:val="none" w:sz="0" w:space="0" w:color="auto"/>
              </w:divBdr>
            </w:div>
            <w:div w:id="977614414">
              <w:marLeft w:val="0"/>
              <w:marRight w:val="0"/>
              <w:marTop w:val="0"/>
              <w:marBottom w:val="0"/>
              <w:divBdr>
                <w:top w:val="none" w:sz="0" w:space="0" w:color="auto"/>
                <w:left w:val="none" w:sz="0" w:space="0" w:color="auto"/>
                <w:bottom w:val="none" w:sz="0" w:space="0" w:color="auto"/>
                <w:right w:val="none" w:sz="0" w:space="0" w:color="auto"/>
              </w:divBdr>
            </w:div>
            <w:div w:id="1694839074">
              <w:marLeft w:val="0"/>
              <w:marRight w:val="0"/>
              <w:marTop w:val="0"/>
              <w:marBottom w:val="0"/>
              <w:divBdr>
                <w:top w:val="none" w:sz="0" w:space="0" w:color="auto"/>
                <w:left w:val="none" w:sz="0" w:space="0" w:color="auto"/>
                <w:bottom w:val="none" w:sz="0" w:space="0" w:color="auto"/>
                <w:right w:val="none" w:sz="0" w:space="0" w:color="auto"/>
              </w:divBdr>
            </w:div>
            <w:div w:id="2137479695">
              <w:marLeft w:val="0"/>
              <w:marRight w:val="0"/>
              <w:marTop w:val="0"/>
              <w:marBottom w:val="0"/>
              <w:divBdr>
                <w:top w:val="none" w:sz="0" w:space="0" w:color="auto"/>
                <w:left w:val="none" w:sz="0" w:space="0" w:color="auto"/>
                <w:bottom w:val="none" w:sz="0" w:space="0" w:color="auto"/>
                <w:right w:val="none" w:sz="0" w:space="0" w:color="auto"/>
              </w:divBdr>
            </w:div>
            <w:div w:id="587154242">
              <w:marLeft w:val="0"/>
              <w:marRight w:val="0"/>
              <w:marTop w:val="0"/>
              <w:marBottom w:val="0"/>
              <w:divBdr>
                <w:top w:val="none" w:sz="0" w:space="0" w:color="auto"/>
                <w:left w:val="none" w:sz="0" w:space="0" w:color="auto"/>
                <w:bottom w:val="none" w:sz="0" w:space="0" w:color="auto"/>
                <w:right w:val="none" w:sz="0" w:space="0" w:color="auto"/>
              </w:divBdr>
            </w:div>
            <w:div w:id="1633360553">
              <w:marLeft w:val="0"/>
              <w:marRight w:val="0"/>
              <w:marTop w:val="0"/>
              <w:marBottom w:val="0"/>
              <w:divBdr>
                <w:top w:val="none" w:sz="0" w:space="0" w:color="auto"/>
                <w:left w:val="none" w:sz="0" w:space="0" w:color="auto"/>
                <w:bottom w:val="none" w:sz="0" w:space="0" w:color="auto"/>
                <w:right w:val="none" w:sz="0" w:space="0" w:color="auto"/>
              </w:divBdr>
            </w:div>
            <w:div w:id="1172065538">
              <w:marLeft w:val="0"/>
              <w:marRight w:val="0"/>
              <w:marTop w:val="0"/>
              <w:marBottom w:val="0"/>
              <w:divBdr>
                <w:top w:val="none" w:sz="0" w:space="0" w:color="auto"/>
                <w:left w:val="none" w:sz="0" w:space="0" w:color="auto"/>
                <w:bottom w:val="none" w:sz="0" w:space="0" w:color="auto"/>
                <w:right w:val="none" w:sz="0" w:space="0" w:color="auto"/>
              </w:divBdr>
            </w:div>
            <w:div w:id="1714159841">
              <w:marLeft w:val="0"/>
              <w:marRight w:val="0"/>
              <w:marTop w:val="0"/>
              <w:marBottom w:val="0"/>
              <w:divBdr>
                <w:top w:val="none" w:sz="0" w:space="0" w:color="auto"/>
                <w:left w:val="none" w:sz="0" w:space="0" w:color="auto"/>
                <w:bottom w:val="none" w:sz="0" w:space="0" w:color="auto"/>
                <w:right w:val="none" w:sz="0" w:space="0" w:color="auto"/>
              </w:divBdr>
            </w:div>
            <w:div w:id="836117039">
              <w:marLeft w:val="0"/>
              <w:marRight w:val="0"/>
              <w:marTop w:val="0"/>
              <w:marBottom w:val="0"/>
              <w:divBdr>
                <w:top w:val="none" w:sz="0" w:space="0" w:color="auto"/>
                <w:left w:val="none" w:sz="0" w:space="0" w:color="auto"/>
                <w:bottom w:val="none" w:sz="0" w:space="0" w:color="auto"/>
                <w:right w:val="none" w:sz="0" w:space="0" w:color="auto"/>
              </w:divBdr>
            </w:div>
            <w:div w:id="29259657">
              <w:marLeft w:val="0"/>
              <w:marRight w:val="0"/>
              <w:marTop w:val="0"/>
              <w:marBottom w:val="0"/>
              <w:divBdr>
                <w:top w:val="none" w:sz="0" w:space="0" w:color="auto"/>
                <w:left w:val="none" w:sz="0" w:space="0" w:color="auto"/>
                <w:bottom w:val="none" w:sz="0" w:space="0" w:color="auto"/>
                <w:right w:val="none" w:sz="0" w:space="0" w:color="auto"/>
              </w:divBdr>
            </w:div>
            <w:div w:id="1942487471">
              <w:marLeft w:val="0"/>
              <w:marRight w:val="0"/>
              <w:marTop w:val="0"/>
              <w:marBottom w:val="0"/>
              <w:divBdr>
                <w:top w:val="none" w:sz="0" w:space="0" w:color="auto"/>
                <w:left w:val="none" w:sz="0" w:space="0" w:color="auto"/>
                <w:bottom w:val="none" w:sz="0" w:space="0" w:color="auto"/>
                <w:right w:val="none" w:sz="0" w:space="0" w:color="auto"/>
              </w:divBdr>
            </w:div>
            <w:div w:id="488986597">
              <w:marLeft w:val="0"/>
              <w:marRight w:val="0"/>
              <w:marTop w:val="0"/>
              <w:marBottom w:val="0"/>
              <w:divBdr>
                <w:top w:val="none" w:sz="0" w:space="0" w:color="auto"/>
                <w:left w:val="none" w:sz="0" w:space="0" w:color="auto"/>
                <w:bottom w:val="none" w:sz="0" w:space="0" w:color="auto"/>
                <w:right w:val="none" w:sz="0" w:space="0" w:color="auto"/>
              </w:divBdr>
            </w:div>
            <w:div w:id="242842272">
              <w:marLeft w:val="0"/>
              <w:marRight w:val="0"/>
              <w:marTop w:val="0"/>
              <w:marBottom w:val="0"/>
              <w:divBdr>
                <w:top w:val="none" w:sz="0" w:space="0" w:color="auto"/>
                <w:left w:val="none" w:sz="0" w:space="0" w:color="auto"/>
                <w:bottom w:val="none" w:sz="0" w:space="0" w:color="auto"/>
                <w:right w:val="none" w:sz="0" w:space="0" w:color="auto"/>
              </w:divBdr>
            </w:div>
            <w:div w:id="1980722727">
              <w:marLeft w:val="0"/>
              <w:marRight w:val="0"/>
              <w:marTop w:val="0"/>
              <w:marBottom w:val="0"/>
              <w:divBdr>
                <w:top w:val="none" w:sz="0" w:space="0" w:color="auto"/>
                <w:left w:val="none" w:sz="0" w:space="0" w:color="auto"/>
                <w:bottom w:val="none" w:sz="0" w:space="0" w:color="auto"/>
                <w:right w:val="none" w:sz="0" w:space="0" w:color="auto"/>
              </w:divBdr>
            </w:div>
            <w:div w:id="1946961927">
              <w:marLeft w:val="0"/>
              <w:marRight w:val="0"/>
              <w:marTop w:val="0"/>
              <w:marBottom w:val="0"/>
              <w:divBdr>
                <w:top w:val="none" w:sz="0" w:space="0" w:color="auto"/>
                <w:left w:val="none" w:sz="0" w:space="0" w:color="auto"/>
                <w:bottom w:val="none" w:sz="0" w:space="0" w:color="auto"/>
                <w:right w:val="none" w:sz="0" w:space="0" w:color="auto"/>
              </w:divBdr>
            </w:div>
            <w:div w:id="1288313081">
              <w:marLeft w:val="0"/>
              <w:marRight w:val="0"/>
              <w:marTop w:val="0"/>
              <w:marBottom w:val="0"/>
              <w:divBdr>
                <w:top w:val="none" w:sz="0" w:space="0" w:color="auto"/>
                <w:left w:val="none" w:sz="0" w:space="0" w:color="auto"/>
                <w:bottom w:val="none" w:sz="0" w:space="0" w:color="auto"/>
                <w:right w:val="none" w:sz="0" w:space="0" w:color="auto"/>
              </w:divBdr>
            </w:div>
            <w:div w:id="655913014">
              <w:marLeft w:val="0"/>
              <w:marRight w:val="0"/>
              <w:marTop w:val="0"/>
              <w:marBottom w:val="0"/>
              <w:divBdr>
                <w:top w:val="none" w:sz="0" w:space="0" w:color="auto"/>
                <w:left w:val="none" w:sz="0" w:space="0" w:color="auto"/>
                <w:bottom w:val="none" w:sz="0" w:space="0" w:color="auto"/>
                <w:right w:val="none" w:sz="0" w:space="0" w:color="auto"/>
              </w:divBdr>
            </w:div>
            <w:div w:id="2050689992">
              <w:marLeft w:val="0"/>
              <w:marRight w:val="0"/>
              <w:marTop w:val="0"/>
              <w:marBottom w:val="0"/>
              <w:divBdr>
                <w:top w:val="none" w:sz="0" w:space="0" w:color="auto"/>
                <w:left w:val="none" w:sz="0" w:space="0" w:color="auto"/>
                <w:bottom w:val="none" w:sz="0" w:space="0" w:color="auto"/>
                <w:right w:val="none" w:sz="0" w:space="0" w:color="auto"/>
              </w:divBdr>
            </w:div>
            <w:div w:id="1947542270">
              <w:marLeft w:val="0"/>
              <w:marRight w:val="0"/>
              <w:marTop w:val="0"/>
              <w:marBottom w:val="0"/>
              <w:divBdr>
                <w:top w:val="none" w:sz="0" w:space="0" w:color="auto"/>
                <w:left w:val="none" w:sz="0" w:space="0" w:color="auto"/>
                <w:bottom w:val="none" w:sz="0" w:space="0" w:color="auto"/>
                <w:right w:val="none" w:sz="0" w:space="0" w:color="auto"/>
              </w:divBdr>
            </w:div>
            <w:div w:id="1987472923">
              <w:marLeft w:val="0"/>
              <w:marRight w:val="0"/>
              <w:marTop w:val="0"/>
              <w:marBottom w:val="0"/>
              <w:divBdr>
                <w:top w:val="none" w:sz="0" w:space="0" w:color="auto"/>
                <w:left w:val="none" w:sz="0" w:space="0" w:color="auto"/>
                <w:bottom w:val="none" w:sz="0" w:space="0" w:color="auto"/>
                <w:right w:val="none" w:sz="0" w:space="0" w:color="auto"/>
              </w:divBdr>
            </w:div>
            <w:div w:id="720515356">
              <w:marLeft w:val="0"/>
              <w:marRight w:val="0"/>
              <w:marTop w:val="0"/>
              <w:marBottom w:val="0"/>
              <w:divBdr>
                <w:top w:val="none" w:sz="0" w:space="0" w:color="auto"/>
                <w:left w:val="none" w:sz="0" w:space="0" w:color="auto"/>
                <w:bottom w:val="none" w:sz="0" w:space="0" w:color="auto"/>
                <w:right w:val="none" w:sz="0" w:space="0" w:color="auto"/>
              </w:divBdr>
            </w:div>
            <w:div w:id="406268550">
              <w:marLeft w:val="0"/>
              <w:marRight w:val="0"/>
              <w:marTop w:val="0"/>
              <w:marBottom w:val="0"/>
              <w:divBdr>
                <w:top w:val="none" w:sz="0" w:space="0" w:color="auto"/>
                <w:left w:val="none" w:sz="0" w:space="0" w:color="auto"/>
                <w:bottom w:val="none" w:sz="0" w:space="0" w:color="auto"/>
                <w:right w:val="none" w:sz="0" w:space="0" w:color="auto"/>
              </w:divBdr>
            </w:div>
            <w:div w:id="1748768835">
              <w:marLeft w:val="0"/>
              <w:marRight w:val="0"/>
              <w:marTop w:val="0"/>
              <w:marBottom w:val="0"/>
              <w:divBdr>
                <w:top w:val="none" w:sz="0" w:space="0" w:color="auto"/>
                <w:left w:val="none" w:sz="0" w:space="0" w:color="auto"/>
                <w:bottom w:val="none" w:sz="0" w:space="0" w:color="auto"/>
                <w:right w:val="none" w:sz="0" w:space="0" w:color="auto"/>
              </w:divBdr>
            </w:div>
            <w:div w:id="1495604095">
              <w:marLeft w:val="0"/>
              <w:marRight w:val="0"/>
              <w:marTop w:val="0"/>
              <w:marBottom w:val="0"/>
              <w:divBdr>
                <w:top w:val="none" w:sz="0" w:space="0" w:color="auto"/>
                <w:left w:val="none" w:sz="0" w:space="0" w:color="auto"/>
                <w:bottom w:val="none" w:sz="0" w:space="0" w:color="auto"/>
                <w:right w:val="none" w:sz="0" w:space="0" w:color="auto"/>
              </w:divBdr>
            </w:div>
            <w:div w:id="1886675304">
              <w:marLeft w:val="0"/>
              <w:marRight w:val="0"/>
              <w:marTop w:val="0"/>
              <w:marBottom w:val="0"/>
              <w:divBdr>
                <w:top w:val="none" w:sz="0" w:space="0" w:color="auto"/>
                <w:left w:val="none" w:sz="0" w:space="0" w:color="auto"/>
                <w:bottom w:val="none" w:sz="0" w:space="0" w:color="auto"/>
                <w:right w:val="none" w:sz="0" w:space="0" w:color="auto"/>
              </w:divBdr>
            </w:div>
            <w:div w:id="1830100346">
              <w:marLeft w:val="0"/>
              <w:marRight w:val="0"/>
              <w:marTop w:val="0"/>
              <w:marBottom w:val="0"/>
              <w:divBdr>
                <w:top w:val="none" w:sz="0" w:space="0" w:color="auto"/>
                <w:left w:val="none" w:sz="0" w:space="0" w:color="auto"/>
                <w:bottom w:val="none" w:sz="0" w:space="0" w:color="auto"/>
                <w:right w:val="none" w:sz="0" w:space="0" w:color="auto"/>
              </w:divBdr>
            </w:div>
            <w:div w:id="1788348536">
              <w:marLeft w:val="0"/>
              <w:marRight w:val="0"/>
              <w:marTop w:val="0"/>
              <w:marBottom w:val="0"/>
              <w:divBdr>
                <w:top w:val="none" w:sz="0" w:space="0" w:color="auto"/>
                <w:left w:val="none" w:sz="0" w:space="0" w:color="auto"/>
                <w:bottom w:val="none" w:sz="0" w:space="0" w:color="auto"/>
                <w:right w:val="none" w:sz="0" w:space="0" w:color="auto"/>
              </w:divBdr>
            </w:div>
            <w:div w:id="2003773657">
              <w:marLeft w:val="0"/>
              <w:marRight w:val="0"/>
              <w:marTop w:val="0"/>
              <w:marBottom w:val="0"/>
              <w:divBdr>
                <w:top w:val="none" w:sz="0" w:space="0" w:color="auto"/>
                <w:left w:val="none" w:sz="0" w:space="0" w:color="auto"/>
                <w:bottom w:val="none" w:sz="0" w:space="0" w:color="auto"/>
                <w:right w:val="none" w:sz="0" w:space="0" w:color="auto"/>
              </w:divBdr>
            </w:div>
            <w:div w:id="585039920">
              <w:marLeft w:val="0"/>
              <w:marRight w:val="0"/>
              <w:marTop w:val="0"/>
              <w:marBottom w:val="0"/>
              <w:divBdr>
                <w:top w:val="none" w:sz="0" w:space="0" w:color="auto"/>
                <w:left w:val="none" w:sz="0" w:space="0" w:color="auto"/>
                <w:bottom w:val="none" w:sz="0" w:space="0" w:color="auto"/>
                <w:right w:val="none" w:sz="0" w:space="0" w:color="auto"/>
              </w:divBdr>
            </w:div>
            <w:div w:id="1038360856">
              <w:marLeft w:val="0"/>
              <w:marRight w:val="0"/>
              <w:marTop w:val="0"/>
              <w:marBottom w:val="0"/>
              <w:divBdr>
                <w:top w:val="none" w:sz="0" w:space="0" w:color="auto"/>
                <w:left w:val="none" w:sz="0" w:space="0" w:color="auto"/>
                <w:bottom w:val="none" w:sz="0" w:space="0" w:color="auto"/>
                <w:right w:val="none" w:sz="0" w:space="0" w:color="auto"/>
              </w:divBdr>
            </w:div>
            <w:div w:id="913514430">
              <w:marLeft w:val="0"/>
              <w:marRight w:val="0"/>
              <w:marTop w:val="0"/>
              <w:marBottom w:val="0"/>
              <w:divBdr>
                <w:top w:val="none" w:sz="0" w:space="0" w:color="auto"/>
                <w:left w:val="none" w:sz="0" w:space="0" w:color="auto"/>
                <w:bottom w:val="none" w:sz="0" w:space="0" w:color="auto"/>
                <w:right w:val="none" w:sz="0" w:space="0" w:color="auto"/>
              </w:divBdr>
            </w:div>
            <w:div w:id="1193760744">
              <w:marLeft w:val="0"/>
              <w:marRight w:val="0"/>
              <w:marTop w:val="0"/>
              <w:marBottom w:val="0"/>
              <w:divBdr>
                <w:top w:val="none" w:sz="0" w:space="0" w:color="auto"/>
                <w:left w:val="none" w:sz="0" w:space="0" w:color="auto"/>
                <w:bottom w:val="none" w:sz="0" w:space="0" w:color="auto"/>
                <w:right w:val="none" w:sz="0" w:space="0" w:color="auto"/>
              </w:divBdr>
            </w:div>
            <w:div w:id="1964847384">
              <w:marLeft w:val="0"/>
              <w:marRight w:val="0"/>
              <w:marTop w:val="0"/>
              <w:marBottom w:val="0"/>
              <w:divBdr>
                <w:top w:val="none" w:sz="0" w:space="0" w:color="auto"/>
                <w:left w:val="none" w:sz="0" w:space="0" w:color="auto"/>
                <w:bottom w:val="none" w:sz="0" w:space="0" w:color="auto"/>
                <w:right w:val="none" w:sz="0" w:space="0" w:color="auto"/>
              </w:divBdr>
            </w:div>
            <w:div w:id="2044674874">
              <w:marLeft w:val="0"/>
              <w:marRight w:val="0"/>
              <w:marTop w:val="0"/>
              <w:marBottom w:val="0"/>
              <w:divBdr>
                <w:top w:val="none" w:sz="0" w:space="0" w:color="auto"/>
                <w:left w:val="none" w:sz="0" w:space="0" w:color="auto"/>
                <w:bottom w:val="none" w:sz="0" w:space="0" w:color="auto"/>
                <w:right w:val="none" w:sz="0" w:space="0" w:color="auto"/>
              </w:divBdr>
            </w:div>
            <w:div w:id="572395666">
              <w:marLeft w:val="0"/>
              <w:marRight w:val="0"/>
              <w:marTop w:val="0"/>
              <w:marBottom w:val="0"/>
              <w:divBdr>
                <w:top w:val="none" w:sz="0" w:space="0" w:color="auto"/>
                <w:left w:val="none" w:sz="0" w:space="0" w:color="auto"/>
                <w:bottom w:val="none" w:sz="0" w:space="0" w:color="auto"/>
                <w:right w:val="none" w:sz="0" w:space="0" w:color="auto"/>
              </w:divBdr>
            </w:div>
            <w:div w:id="1216043351">
              <w:marLeft w:val="0"/>
              <w:marRight w:val="0"/>
              <w:marTop w:val="0"/>
              <w:marBottom w:val="0"/>
              <w:divBdr>
                <w:top w:val="none" w:sz="0" w:space="0" w:color="auto"/>
                <w:left w:val="none" w:sz="0" w:space="0" w:color="auto"/>
                <w:bottom w:val="none" w:sz="0" w:space="0" w:color="auto"/>
                <w:right w:val="none" w:sz="0" w:space="0" w:color="auto"/>
              </w:divBdr>
            </w:div>
            <w:div w:id="151410361">
              <w:marLeft w:val="0"/>
              <w:marRight w:val="0"/>
              <w:marTop w:val="0"/>
              <w:marBottom w:val="0"/>
              <w:divBdr>
                <w:top w:val="none" w:sz="0" w:space="0" w:color="auto"/>
                <w:left w:val="none" w:sz="0" w:space="0" w:color="auto"/>
                <w:bottom w:val="none" w:sz="0" w:space="0" w:color="auto"/>
                <w:right w:val="none" w:sz="0" w:space="0" w:color="auto"/>
              </w:divBdr>
            </w:div>
            <w:div w:id="502747238">
              <w:marLeft w:val="0"/>
              <w:marRight w:val="0"/>
              <w:marTop w:val="0"/>
              <w:marBottom w:val="0"/>
              <w:divBdr>
                <w:top w:val="none" w:sz="0" w:space="0" w:color="auto"/>
                <w:left w:val="none" w:sz="0" w:space="0" w:color="auto"/>
                <w:bottom w:val="none" w:sz="0" w:space="0" w:color="auto"/>
                <w:right w:val="none" w:sz="0" w:space="0" w:color="auto"/>
              </w:divBdr>
            </w:div>
            <w:div w:id="2094275059">
              <w:marLeft w:val="0"/>
              <w:marRight w:val="0"/>
              <w:marTop w:val="0"/>
              <w:marBottom w:val="0"/>
              <w:divBdr>
                <w:top w:val="none" w:sz="0" w:space="0" w:color="auto"/>
                <w:left w:val="none" w:sz="0" w:space="0" w:color="auto"/>
                <w:bottom w:val="none" w:sz="0" w:space="0" w:color="auto"/>
                <w:right w:val="none" w:sz="0" w:space="0" w:color="auto"/>
              </w:divBdr>
            </w:div>
            <w:div w:id="56249035">
              <w:marLeft w:val="0"/>
              <w:marRight w:val="0"/>
              <w:marTop w:val="0"/>
              <w:marBottom w:val="0"/>
              <w:divBdr>
                <w:top w:val="none" w:sz="0" w:space="0" w:color="auto"/>
                <w:left w:val="none" w:sz="0" w:space="0" w:color="auto"/>
                <w:bottom w:val="none" w:sz="0" w:space="0" w:color="auto"/>
                <w:right w:val="none" w:sz="0" w:space="0" w:color="auto"/>
              </w:divBdr>
            </w:div>
            <w:div w:id="1858159388">
              <w:marLeft w:val="0"/>
              <w:marRight w:val="0"/>
              <w:marTop w:val="0"/>
              <w:marBottom w:val="0"/>
              <w:divBdr>
                <w:top w:val="none" w:sz="0" w:space="0" w:color="auto"/>
                <w:left w:val="none" w:sz="0" w:space="0" w:color="auto"/>
                <w:bottom w:val="none" w:sz="0" w:space="0" w:color="auto"/>
                <w:right w:val="none" w:sz="0" w:space="0" w:color="auto"/>
              </w:divBdr>
            </w:div>
            <w:div w:id="332995603">
              <w:marLeft w:val="0"/>
              <w:marRight w:val="0"/>
              <w:marTop w:val="0"/>
              <w:marBottom w:val="0"/>
              <w:divBdr>
                <w:top w:val="none" w:sz="0" w:space="0" w:color="auto"/>
                <w:left w:val="none" w:sz="0" w:space="0" w:color="auto"/>
                <w:bottom w:val="none" w:sz="0" w:space="0" w:color="auto"/>
                <w:right w:val="none" w:sz="0" w:space="0" w:color="auto"/>
              </w:divBdr>
            </w:div>
            <w:div w:id="556550475">
              <w:marLeft w:val="0"/>
              <w:marRight w:val="0"/>
              <w:marTop w:val="0"/>
              <w:marBottom w:val="0"/>
              <w:divBdr>
                <w:top w:val="none" w:sz="0" w:space="0" w:color="auto"/>
                <w:left w:val="none" w:sz="0" w:space="0" w:color="auto"/>
                <w:bottom w:val="none" w:sz="0" w:space="0" w:color="auto"/>
                <w:right w:val="none" w:sz="0" w:space="0" w:color="auto"/>
              </w:divBdr>
            </w:div>
            <w:div w:id="1382439896">
              <w:marLeft w:val="0"/>
              <w:marRight w:val="0"/>
              <w:marTop w:val="0"/>
              <w:marBottom w:val="0"/>
              <w:divBdr>
                <w:top w:val="none" w:sz="0" w:space="0" w:color="auto"/>
                <w:left w:val="none" w:sz="0" w:space="0" w:color="auto"/>
                <w:bottom w:val="none" w:sz="0" w:space="0" w:color="auto"/>
                <w:right w:val="none" w:sz="0" w:space="0" w:color="auto"/>
              </w:divBdr>
            </w:div>
            <w:div w:id="517431706">
              <w:marLeft w:val="0"/>
              <w:marRight w:val="0"/>
              <w:marTop w:val="0"/>
              <w:marBottom w:val="0"/>
              <w:divBdr>
                <w:top w:val="none" w:sz="0" w:space="0" w:color="auto"/>
                <w:left w:val="none" w:sz="0" w:space="0" w:color="auto"/>
                <w:bottom w:val="none" w:sz="0" w:space="0" w:color="auto"/>
                <w:right w:val="none" w:sz="0" w:space="0" w:color="auto"/>
              </w:divBdr>
            </w:div>
            <w:div w:id="118688513">
              <w:marLeft w:val="0"/>
              <w:marRight w:val="0"/>
              <w:marTop w:val="0"/>
              <w:marBottom w:val="0"/>
              <w:divBdr>
                <w:top w:val="none" w:sz="0" w:space="0" w:color="auto"/>
                <w:left w:val="none" w:sz="0" w:space="0" w:color="auto"/>
                <w:bottom w:val="none" w:sz="0" w:space="0" w:color="auto"/>
                <w:right w:val="none" w:sz="0" w:space="0" w:color="auto"/>
              </w:divBdr>
            </w:div>
            <w:div w:id="740366974">
              <w:marLeft w:val="0"/>
              <w:marRight w:val="0"/>
              <w:marTop w:val="0"/>
              <w:marBottom w:val="0"/>
              <w:divBdr>
                <w:top w:val="none" w:sz="0" w:space="0" w:color="auto"/>
                <w:left w:val="none" w:sz="0" w:space="0" w:color="auto"/>
                <w:bottom w:val="none" w:sz="0" w:space="0" w:color="auto"/>
                <w:right w:val="none" w:sz="0" w:space="0" w:color="auto"/>
              </w:divBdr>
            </w:div>
            <w:div w:id="1647776264">
              <w:marLeft w:val="0"/>
              <w:marRight w:val="0"/>
              <w:marTop w:val="0"/>
              <w:marBottom w:val="0"/>
              <w:divBdr>
                <w:top w:val="none" w:sz="0" w:space="0" w:color="auto"/>
                <w:left w:val="none" w:sz="0" w:space="0" w:color="auto"/>
                <w:bottom w:val="none" w:sz="0" w:space="0" w:color="auto"/>
                <w:right w:val="none" w:sz="0" w:space="0" w:color="auto"/>
              </w:divBdr>
            </w:div>
            <w:div w:id="980840865">
              <w:marLeft w:val="0"/>
              <w:marRight w:val="0"/>
              <w:marTop w:val="0"/>
              <w:marBottom w:val="0"/>
              <w:divBdr>
                <w:top w:val="none" w:sz="0" w:space="0" w:color="auto"/>
                <w:left w:val="none" w:sz="0" w:space="0" w:color="auto"/>
                <w:bottom w:val="none" w:sz="0" w:space="0" w:color="auto"/>
                <w:right w:val="none" w:sz="0" w:space="0" w:color="auto"/>
              </w:divBdr>
            </w:div>
            <w:div w:id="1781140113">
              <w:marLeft w:val="0"/>
              <w:marRight w:val="0"/>
              <w:marTop w:val="0"/>
              <w:marBottom w:val="0"/>
              <w:divBdr>
                <w:top w:val="none" w:sz="0" w:space="0" w:color="auto"/>
                <w:left w:val="none" w:sz="0" w:space="0" w:color="auto"/>
                <w:bottom w:val="none" w:sz="0" w:space="0" w:color="auto"/>
                <w:right w:val="none" w:sz="0" w:space="0" w:color="auto"/>
              </w:divBdr>
            </w:div>
            <w:div w:id="1818261762">
              <w:marLeft w:val="0"/>
              <w:marRight w:val="0"/>
              <w:marTop w:val="0"/>
              <w:marBottom w:val="0"/>
              <w:divBdr>
                <w:top w:val="none" w:sz="0" w:space="0" w:color="auto"/>
                <w:left w:val="none" w:sz="0" w:space="0" w:color="auto"/>
                <w:bottom w:val="none" w:sz="0" w:space="0" w:color="auto"/>
                <w:right w:val="none" w:sz="0" w:space="0" w:color="auto"/>
              </w:divBdr>
            </w:div>
            <w:div w:id="1969703686">
              <w:marLeft w:val="0"/>
              <w:marRight w:val="0"/>
              <w:marTop w:val="0"/>
              <w:marBottom w:val="0"/>
              <w:divBdr>
                <w:top w:val="none" w:sz="0" w:space="0" w:color="auto"/>
                <w:left w:val="none" w:sz="0" w:space="0" w:color="auto"/>
                <w:bottom w:val="none" w:sz="0" w:space="0" w:color="auto"/>
                <w:right w:val="none" w:sz="0" w:space="0" w:color="auto"/>
              </w:divBdr>
            </w:div>
            <w:div w:id="967709141">
              <w:marLeft w:val="0"/>
              <w:marRight w:val="0"/>
              <w:marTop w:val="0"/>
              <w:marBottom w:val="0"/>
              <w:divBdr>
                <w:top w:val="none" w:sz="0" w:space="0" w:color="auto"/>
                <w:left w:val="none" w:sz="0" w:space="0" w:color="auto"/>
                <w:bottom w:val="none" w:sz="0" w:space="0" w:color="auto"/>
                <w:right w:val="none" w:sz="0" w:space="0" w:color="auto"/>
              </w:divBdr>
            </w:div>
            <w:div w:id="709500281">
              <w:marLeft w:val="0"/>
              <w:marRight w:val="0"/>
              <w:marTop w:val="0"/>
              <w:marBottom w:val="0"/>
              <w:divBdr>
                <w:top w:val="none" w:sz="0" w:space="0" w:color="auto"/>
                <w:left w:val="none" w:sz="0" w:space="0" w:color="auto"/>
                <w:bottom w:val="none" w:sz="0" w:space="0" w:color="auto"/>
                <w:right w:val="none" w:sz="0" w:space="0" w:color="auto"/>
              </w:divBdr>
            </w:div>
            <w:div w:id="1221482172">
              <w:marLeft w:val="0"/>
              <w:marRight w:val="0"/>
              <w:marTop w:val="0"/>
              <w:marBottom w:val="0"/>
              <w:divBdr>
                <w:top w:val="none" w:sz="0" w:space="0" w:color="auto"/>
                <w:left w:val="none" w:sz="0" w:space="0" w:color="auto"/>
                <w:bottom w:val="none" w:sz="0" w:space="0" w:color="auto"/>
                <w:right w:val="none" w:sz="0" w:space="0" w:color="auto"/>
              </w:divBdr>
            </w:div>
            <w:div w:id="522548839">
              <w:marLeft w:val="0"/>
              <w:marRight w:val="0"/>
              <w:marTop w:val="0"/>
              <w:marBottom w:val="0"/>
              <w:divBdr>
                <w:top w:val="none" w:sz="0" w:space="0" w:color="auto"/>
                <w:left w:val="none" w:sz="0" w:space="0" w:color="auto"/>
                <w:bottom w:val="none" w:sz="0" w:space="0" w:color="auto"/>
                <w:right w:val="none" w:sz="0" w:space="0" w:color="auto"/>
              </w:divBdr>
            </w:div>
            <w:div w:id="2112317766">
              <w:marLeft w:val="0"/>
              <w:marRight w:val="0"/>
              <w:marTop w:val="0"/>
              <w:marBottom w:val="0"/>
              <w:divBdr>
                <w:top w:val="none" w:sz="0" w:space="0" w:color="auto"/>
                <w:left w:val="none" w:sz="0" w:space="0" w:color="auto"/>
                <w:bottom w:val="none" w:sz="0" w:space="0" w:color="auto"/>
                <w:right w:val="none" w:sz="0" w:space="0" w:color="auto"/>
              </w:divBdr>
            </w:div>
            <w:div w:id="1429621842">
              <w:marLeft w:val="0"/>
              <w:marRight w:val="0"/>
              <w:marTop w:val="0"/>
              <w:marBottom w:val="0"/>
              <w:divBdr>
                <w:top w:val="none" w:sz="0" w:space="0" w:color="auto"/>
                <w:left w:val="none" w:sz="0" w:space="0" w:color="auto"/>
                <w:bottom w:val="none" w:sz="0" w:space="0" w:color="auto"/>
                <w:right w:val="none" w:sz="0" w:space="0" w:color="auto"/>
              </w:divBdr>
            </w:div>
            <w:div w:id="266692334">
              <w:marLeft w:val="0"/>
              <w:marRight w:val="0"/>
              <w:marTop w:val="0"/>
              <w:marBottom w:val="0"/>
              <w:divBdr>
                <w:top w:val="none" w:sz="0" w:space="0" w:color="auto"/>
                <w:left w:val="none" w:sz="0" w:space="0" w:color="auto"/>
                <w:bottom w:val="none" w:sz="0" w:space="0" w:color="auto"/>
                <w:right w:val="none" w:sz="0" w:space="0" w:color="auto"/>
              </w:divBdr>
            </w:div>
            <w:div w:id="1903639516">
              <w:marLeft w:val="0"/>
              <w:marRight w:val="0"/>
              <w:marTop w:val="0"/>
              <w:marBottom w:val="0"/>
              <w:divBdr>
                <w:top w:val="none" w:sz="0" w:space="0" w:color="auto"/>
                <w:left w:val="none" w:sz="0" w:space="0" w:color="auto"/>
                <w:bottom w:val="none" w:sz="0" w:space="0" w:color="auto"/>
                <w:right w:val="none" w:sz="0" w:space="0" w:color="auto"/>
              </w:divBdr>
            </w:div>
            <w:div w:id="107285534">
              <w:marLeft w:val="0"/>
              <w:marRight w:val="0"/>
              <w:marTop w:val="0"/>
              <w:marBottom w:val="0"/>
              <w:divBdr>
                <w:top w:val="none" w:sz="0" w:space="0" w:color="auto"/>
                <w:left w:val="none" w:sz="0" w:space="0" w:color="auto"/>
                <w:bottom w:val="none" w:sz="0" w:space="0" w:color="auto"/>
                <w:right w:val="none" w:sz="0" w:space="0" w:color="auto"/>
              </w:divBdr>
            </w:div>
            <w:div w:id="1547375131">
              <w:marLeft w:val="0"/>
              <w:marRight w:val="0"/>
              <w:marTop w:val="0"/>
              <w:marBottom w:val="0"/>
              <w:divBdr>
                <w:top w:val="none" w:sz="0" w:space="0" w:color="auto"/>
                <w:left w:val="none" w:sz="0" w:space="0" w:color="auto"/>
                <w:bottom w:val="none" w:sz="0" w:space="0" w:color="auto"/>
                <w:right w:val="none" w:sz="0" w:space="0" w:color="auto"/>
              </w:divBdr>
            </w:div>
            <w:div w:id="815534328">
              <w:marLeft w:val="0"/>
              <w:marRight w:val="0"/>
              <w:marTop w:val="0"/>
              <w:marBottom w:val="0"/>
              <w:divBdr>
                <w:top w:val="none" w:sz="0" w:space="0" w:color="auto"/>
                <w:left w:val="none" w:sz="0" w:space="0" w:color="auto"/>
                <w:bottom w:val="none" w:sz="0" w:space="0" w:color="auto"/>
                <w:right w:val="none" w:sz="0" w:space="0" w:color="auto"/>
              </w:divBdr>
            </w:div>
            <w:div w:id="290940547">
              <w:marLeft w:val="0"/>
              <w:marRight w:val="0"/>
              <w:marTop w:val="0"/>
              <w:marBottom w:val="0"/>
              <w:divBdr>
                <w:top w:val="none" w:sz="0" w:space="0" w:color="auto"/>
                <w:left w:val="none" w:sz="0" w:space="0" w:color="auto"/>
                <w:bottom w:val="none" w:sz="0" w:space="0" w:color="auto"/>
                <w:right w:val="none" w:sz="0" w:space="0" w:color="auto"/>
              </w:divBdr>
            </w:div>
            <w:div w:id="1280530932">
              <w:marLeft w:val="0"/>
              <w:marRight w:val="0"/>
              <w:marTop w:val="0"/>
              <w:marBottom w:val="0"/>
              <w:divBdr>
                <w:top w:val="none" w:sz="0" w:space="0" w:color="auto"/>
                <w:left w:val="none" w:sz="0" w:space="0" w:color="auto"/>
                <w:bottom w:val="none" w:sz="0" w:space="0" w:color="auto"/>
                <w:right w:val="none" w:sz="0" w:space="0" w:color="auto"/>
              </w:divBdr>
            </w:div>
            <w:div w:id="285503432">
              <w:marLeft w:val="0"/>
              <w:marRight w:val="0"/>
              <w:marTop w:val="0"/>
              <w:marBottom w:val="0"/>
              <w:divBdr>
                <w:top w:val="none" w:sz="0" w:space="0" w:color="auto"/>
                <w:left w:val="none" w:sz="0" w:space="0" w:color="auto"/>
                <w:bottom w:val="none" w:sz="0" w:space="0" w:color="auto"/>
                <w:right w:val="none" w:sz="0" w:space="0" w:color="auto"/>
              </w:divBdr>
            </w:div>
            <w:div w:id="81529732">
              <w:marLeft w:val="0"/>
              <w:marRight w:val="0"/>
              <w:marTop w:val="0"/>
              <w:marBottom w:val="0"/>
              <w:divBdr>
                <w:top w:val="none" w:sz="0" w:space="0" w:color="auto"/>
                <w:left w:val="none" w:sz="0" w:space="0" w:color="auto"/>
                <w:bottom w:val="none" w:sz="0" w:space="0" w:color="auto"/>
                <w:right w:val="none" w:sz="0" w:space="0" w:color="auto"/>
              </w:divBdr>
            </w:div>
            <w:div w:id="1612590673">
              <w:marLeft w:val="0"/>
              <w:marRight w:val="0"/>
              <w:marTop w:val="0"/>
              <w:marBottom w:val="0"/>
              <w:divBdr>
                <w:top w:val="none" w:sz="0" w:space="0" w:color="auto"/>
                <w:left w:val="none" w:sz="0" w:space="0" w:color="auto"/>
                <w:bottom w:val="none" w:sz="0" w:space="0" w:color="auto"/>
                <w:right w:val="none" w:sz="0" w:space="0" w:color="auto"/>
              </w:divBdr>
            </w:div>
            <w:div w:id="1656494503">
              <w:marLeft w:val="0"/>
              <w:marRight w:val="0"/>
              <w:marTop w:val="0"/>
              <w:marBottom w:val="0"/>
              <w:divBdr>
                <w:top w:val="none" w:sz="0" w:space="0" w:color="auto"/>
                <w:left w:val="none" w:sz="0" w:space="0" w:color="auto"/>
                <w:bottom w:val="none" w:sz="0" w:space="0" w:color="auto"/>
                <w:right w:val="none" w:sz="0" w:space="0" w:color="auto"/>
              </w:divBdr>
            </w:div>
            <w:div w:id="869994546">
              <w:marLeft w:val="0"/>
              <w:marRight w:val="0"/>
              <w:marTop w:val="0"/>
              <w:marBottom w:val="0"/>
              <w:divBdr>
                <w:top w:val="none" w:sz="0" w:space="0" w:color="auto"/>
                <w:left w:val="none" w:sz="0" w:space="0" w:color="auto"/>
                <w:bottom w:val="none" w:sz="0" w:space="0" w:color="auto"/>
                <w:right w:val="none" w:sz="0" w:space="0" w:color="auto"/>
              </w:divBdr>
            </w:div>
            <w:div w:id="1511866564">
              <w:marLeft w:val="0"/>
              <w:marRight w:val="0"/>
              <w:marTop w:val="0"/>
              <w:marBottom w:val="0"/>
              <w:divBdr>
                <w:top w:val="none" w:sz="0" w:space="0" w:color="auto"/>
                <w:left w:val="none" w:sz="0" w:space="0" w:color="auto"/>
                <w:bottom w:val="none" w:sz="0" w:space="0" w:color="auto"/>
                <w:right w:val="none" w:sz="0" w:space="0" w:color="auto"/>
              </w:divBdr>
            </w:div>
            <w:div w:id="953443880">
              <w:marLeft w:val="0"/>
              <w:marRight w:val="0"/>
              <w:marTop w:val="0"/>
              <w:marBottom w:val="0"/>
              <w:divBdr>
                <w:top w:val="none" w:sz="0" w:space="0" w:color="auto"/>
                <w:left w:val="none" w:sz="0" w:space="0" w:color="auto"/>
                <w:bottom w:val="none" w:sz="0" w:space="0" w:color="auto"/>
                <w:right w:val="none" w:sz="0" w:space="0" w:color="auto"/>
              </w:divBdr>
            </w:div>
            <w:div w:id="762190203">
              <w:marLeft w:val="0"/>
              <w:marRight w:val="0"/>
              <w:marTop w:val="0"/>
              <w:marBottom w:val="0"/>
              <w:divBdr>
                <w:top w:val="none" w:sz="0" w:space="0" w:color="auto"/>
                <w:left w:val="none" w:sz="0" w:space="0" w:color="auto"/>
                <w:bottom w:val="none" w:sz="0" w:space="0" w:color="auto"/>
                <w:right w:val="none" w:sz="0" w:space="0" w:color="auto"/>
              </w:divBdr>
            </w:div>
            <w:div w:id="69810534">
              <w:marLeft w:val="0"/>
              <w:marRight w:val="0"/>
              <w:marTop w:val="0"/>
              <w:marBottom w:val="0"/>
              <w:divBdr>
                <w:top w:val="none" w:sz="0" w:space="0" w:color="auto"/>
                <w:left w:val="none" w:sz="0" w:space="0" w:color="auto"/>
                <w:bottom w:val="none" w:sz="0" w:space="0" w:color="auto"/>
                <w:right w:val="none" w:sz="0" w:space="0" w:color="auto"/>
              </w:divBdr>
            </w:div>
            <w:div w:id="703480361">
              <w:marLeft w:val="0"/>
              <w:marRight w:val="0"/>
              <w:marTop w:val="0"/>
              <w:marBottom w:val="0"/>
              <w:divBdr>
                <w:top w:val="none" w:sz="0" w:space="0" w:color="auto"/>
                <w:left w:val="none" w:sz="0" w:space="0" w:color="auto"/>
                <w:bottom w:val="none" w:sz="0" w:space="0" w:color="auto"/>
                <w:right w:val="none" w:sz="0" w:space="0" w:color="auto"/>
              </w:divBdr>
            </w:div>
            <w:div w:id="690305346">
              <w:marLeft w:val="0"/>
              <w:marRight w:val="0"/>
              <w:marTop w:val="0"/>
              <w:marBottom w:val="0"/>
              <w:divBdr>
                <w:top w:val="none" w:sz="0" w:space="0" w:color="auto"/>
                <w:left w:val="none" w:sz="0" w:space="0" w:color="auto"/>
                <w:bottom w:val="none" w:sz="0" w:space="0" w:color="auto"/>
                <w:right w:val="none" w:sz="0" w:space="0" w:color="auto"/>
              </w:divBdr>
            </w:div>
            <w:div w:id="669916281">
              <w:marLeft w:val="0"/>
              <w:marRight w:val="0"/>
              <w:marTop w:val="0"/>
              <w:marBottom w:val="0"/>
              <w:divBdr>
                <w:top w:val="none" w:sz="0" w:space="0" w:color="auto"/>
                <w:left w:val="none" w:sz="0" w:space="0" w:color="auto"/>
                <w:bottom w:val="none" w:sz="0" w:space="0" w:color="auto"/>
                <w:right w:val="none" w:sz="0" w:space="0" w:color="auto"/>
              </w:divBdr>
            </w:div>
            <w:div w:id="1386904633">
              <w:marLeft w:val="0"/>
              <w:marRight w:val="0"/>
              <w:marTop w:val="0"/>
              <w:marBottom w:val="0"/>
              <w:divBdr>
                <w:top w:val="none" w:sz="0" w:space="0" w:color="auto"/>
                <w:left w:val="none" w:sz="0" w:space="0" w:color="auto"/>
                <w:bottom w:val="none" w:sz="0" w:space="0" w:color="auto"/>
                <w:right w:val="none" w:sz="0" w:space="0" w:color="auto"/>
              </w:divBdr>
            </w:div>
            <w:div w:id="904070216">
              <w:marLeft w:val="0"/>
              <w:marRight w:val="0"/>
              <w:marTop w:val="0"/>
              <w:marBottom w:val="0"/>
              <w:divBdr>
                <w:top w:val="none" w:sz="0" w:space="0" w:color="auto"/>
                <w:left w:val="none" w:sz="0" w:space="0" w:color="auto"/>
                <w:bottom w:val="none" w:sz="0" w:space="0" w:color="auto"/>
                <w:right w:val="none" w:sz="0" w:space="0" w:color="auto"/>
              </w:divBdr>
            </w:div>
            <w:div w:id="1175923643">
              <w:marLeft w:val="0"/>
              <w:marRight w:val="0"/>
              <w:marTop w:val="0"/>
              <w:marBottom w:val="0"/>
              <w:divBdr>
                <w:top w:val="none" w:sz="0" w:space="0" w:color="auto"/>
                <w:left w:val="none" w:sz="0" w:space="0" w:color="auto"/>
                <w:bottom w:val="none" w:sz="0" w:space="0" w:color="auto"/>
                <w:right w:val="none" w:sz="0" w:space="0" w:color="auto"/>
              </w:divBdr>
            </w:div>
            <w:div w:id="1128010616">
              <w:marLeft w:val="0"/>
              <w:marRight w:val="0"/>
              <w:marTop w:val="0"/>
              <w:marBottom w:val="0"/>
              <w:divBdr>
                <w:top w:val="none" w:sz="0" w:space="0" w:color="auto"/>
                <w:left w:val="none" w:sz="0" w:space="0" w:color="auto"/>
                <w:bottom w:val="none" w:sz="0" w:space="0" w:color="auto"/>
                <w:right w:val="none" w:sz="0" w:space="0" w:color="auto"/>
              </w:divBdr>
            </w:div>
            <w:div w:id="1694258178">
              <w:marLeft w:val="0"/>
              <w:marRight w:val="0"/>
              <w:marTop w:val="0"/>
              <w:marBottom w:val="0"/>
              <w:divBdr>
                <w:top w:val="none" w:sz="0" w:space="0" w:color="auto"/>
                <w:left w:val="none" w:sz="0" w:space="0" w:color="auto"/>
                <w:bottom w:val="none" w:sz="0" w:space="0" w:color="auto"/>
                <w:right w:val="none" w:sz="0" w:space="0" w:color="auto"/>
              </w:divBdr>
            </w:div>
            <w:div w:id="2093313102">
              <w:marLeft w:val="0"/>
              <w:marRight w:val="0"/>
              <w:marTop w:val="0"/>
              <w:marBottom w:val="0"/>
              <w:divBdr>
                <w:top w:val="none" w:sz="0" w:space="0" w:color="auto"/>
                <w:left w:val="none" w:sz="0" w:space="0" w:color="auto"/>
                <w:bottom w:val="none" w:sz="0" w:space="0" w:color="auto"/>
                <w:right w:val="none" w:sz="0" w:space="0" w:color="auto"/>
              </w:divBdr>
            </w:div>
            <w:div w:id="473260168">
              <w:marLeft w:val="0"/>
              <w:marRight w:val="0"/>
              <w:marTop w:val="0"/>
              <w:marBottom w:val="0"/>
              <w:divBdr>
                <w:top w:val="none" w:sz="0" w:space="0" w:color="auto"/>
                <w:left w:val="none" w:sz="0" w:space="0" w:color="auto"/>
                <w:bottom w:val="none" w:sz="0" w:space="0" w:color="auto"/>
                <w:right w:val="none" w:sz="0" w:space="0" w:color="auto"/>
              </w:divBdr>
            </w:div>
            <w:div w:id="2032678344">
              <w:marLeft w:val="0"/>
              <w:marRight w:val="0"/>
              <w:marTop w:val="0"/>
              <w:marBottom w:val="0"/>
              <w:divBdr>
                <w:top w:val="none" w:sz="0" w:space="0" w:color="auto"/>
                <w:left w:val="none" w:sz="0" w:space="0" w:color="auto"/>
                <w:bottom w:val="none" w:sz="0" w:space="0" w:color="auto"/>
                <w:right w:val="none" w:sz="0" w:space="0" w:color="auto"/>
              </w:divBdr>
            </w:div>
            <w:div w:id="1155143070">
              <w:marLeft w:val="0"/>
              <w:marRight w:val="0"/>
              <w:marTop w:val="0"/>
              <w:marBottom w:val="0"/>
              <w:divBdr>
                <w:top w:val="none" w:sz="0" w:space="0" w:color="auto"/>
                <w:left w:val="none" w:sz="0" w:space="0" w:color="auto"/>
                <w:bottom w:val="none" w:sz="0" w:space="0" w:color="auto"/>
                <w:right w:val="none" w:sz="0" w:space="0" w:color="auto"/>
              </w:divBdr>
            </w:div>
            <w:div w:id="1412852773">
              <w:marLeft w:val="0"/>
              <w:marRight w:val="0"/>
              <w:marTop w:val="0"/>
              <w:marBottom w:val="0"/>
              <w:divBdr>
                <w:top w:val="none" w:sz="0" w:space="0" w:color="auto"/>
                <w:left w:val="none" w:sz="0" w:space="0" w:color="auto"/>
                <w:bottom w:val="none" w:sz="0" w:space="0" w:color="auto"/>
                <w:right w:val="none" w:sz="0" w:space="0" w:color="auto"/>
              </w:divBdr>
            </w:div>
            <w:div w:id="1937713010">
              <w:marLeft w:val="0"/>
              <w:marRight w:val="0"/>
              <w:marTop w:val="0"/>
              <w:marBottom w:val="0"/>
              <w:divBdr>
                <w:top w:val="none" w:sz="0" w:space="0" w:color="auto"/>
                <w:left w:val="none" w:sz="0" w:space="0" w:color="auto"/>
                <w:bottom w:val="none" w:sz="0" w:space="0" w:color="auto"/>
                <w:right w:val="none" w:sz="0" w:space="0" w:color="auto"/>
              </w:divBdr>
            </w:div>
            <w:div w:id="1115904565">
              <w:marLeft w:val="0"/>
              <w:marRight w:val="0"/>
              <w:marTop w:val="0"/>
              <w:marBottom w:val="0"/>
              <w:divBdr>
                <w:top w:val="none" w:sz="0" w:space="0" w:color="auto"/>
                <w:left w:val="none" w:sz="0" w:space="0" w:color="auto"/>
                <w:bottom w:val="none" w:sz="0" w:space="0" w:color="auto"/>
                <w:right w:val="none" w:sz="0" w:space="0" w:color="auto"/>
              </w:divBdr>
            </w:div>
            <w:div w:id="1316030802">
              <w:marLeft w:val="0"/>
              <w:marRight w:val="0"/>
              <w:marTop w:val="0"/>
              <w:marBottom w:val="0"/>
              <w:divBdr>
                <w:top w:val="none" w:sz="0" w:space="0" w:color="auto"/>
                <w:left w:val="none" w:sz="0" w:space="0" w:color="auto"/>
                <w:bottom w:val="none" w:sz="0" w:space="0" w:color="auto"/>
                <w:right w:val="none" w:sz="0" w:space="0" w:color="auto"/>
              </w:divBdr>
            </w:div>
            <w:div w:id="168952170">
              <w:marLeft w:val="0"/>
              <w:marRight w:val="0"/>
              <w:marTop w:val="0"/>
              <w:marBottom w:val="0"/>
              <w:divBdr>
                <w:top w:val="none" w:sz="0" w:space="0" w:color="auto"/>
                <w:left w:val="none" w:sz="0" w:space="0" w:color="auto"/>
                <w:bottom w:val="none" w:sz="0" w:space="0" w:color="auto"/>
                <w:right w:val="none" w:sz="0" w:space="0" w:color="auto"/>
              </w:divBdr>
            </w:div>
            <w:div w:id="1249541812">
              <w:marLeft w:val="0"/>
              <w:marRight w:val="0"/>
              <w:marTop w:val="0"/>
              <w:marBottom w:val="0"/>
              <w:divBdr>
                <w:top w:val="none" w:sz="0" w:space="0" w:color="auto"/>
                <w:left w:val="none" w:sz="0" w:space="0" w:color="auto"/>
                <w:bottom w:val="none" w:sz="0" w:space="0" w:color="auto"/>
                <w:right w:val="none" w:sz="0" w:space="0" w:color="auto"/>
              </w:divBdr>
            </w:div>
            <w:div w:id="2132624536">
              <w:marLeft w:val="0"/>
              <w:marRight w:val="0"/>
              <w:marTop w:val="0"/>
              <w:marBottom w:val="0"/>
              <w:divBdr>
                <w:top w:val="none" w:sz="0" w:space="0" w:color="auto"/>
                <w:left w:val="none" w:sz="0" w:space="0" w:color="auto"/>
                <w:bottom w:val="none" w:sz="0" w:space="0" w:color="auto"/>
                <w:right w:val="none" w:sz="0" w:space="0" w:color="auto"/>
              </w:divBdr>
            </w:div>
            <w:div w:id="711148470">
              <w:marLeft w:val="0"/>
              <w:marRight w:val="0"/>
              <w:marTop w:val="0"/>
              <w:marBottom w:val="0"/>
              <w:divBdr>
                <w:top w:val="none" w:sz="0" w:space="0" w:color="auto"/>
                <w:left w:val="none" w:sz="0" w:space="0" w:color="auto"/>
                <w:bottom w:val="none" w:sz="0" w:space="0" w:color="auto"/>
                <w:right w:val="none" w:sz="0" w:space="0" w:color="auto"/>
              </w:divBdr>
            </w:div>
            <w:div w:id="933174764">
              <w:marLeft w:val="0"/>
              <w:marRight w:val="0"/>
              <w:marTop w:val="0"/>
              <w:marBottom w:val="0"/>
              <w:divBdr>
                <w:top w:val="none" w:sz="0" w:space="0" w:color="auto"/>
                <w:left w:val="none" w:sz="0" w:space="0" w:color="auto"/>
                <w:bottom w:val="none" w:sz="0" w:space="0" w:color="auto"/>
                <w:right w:val="none" w:sz="0" w:space="0" w:color="auto"/>
              </w:divBdr>
            </w:div>
            <w:div w:id="1957104335">
              <w:marLeft w:val="0"/>
              <w:marRight w:val="0"/>
              <w:marTop w:val="0"/>
              <w:marBottom w:val="0"/>
              <w:divBdr>
                <w:top w:val="none" w:sz="0" w:space="0" w:color="auto"/>
                <w:left w:val="none" w:sz="0" w:space="0" w:color="auto"/>
                <w:bottom w:val="none" w:sz="0" w:space="0" w:color="auto"/>
                <w:right w:val="none" w:sz="0" w:space="0" w:color="auto"/>
              </w:divBdr>
            </w:div>
            <w:div w:id="983201491">
              <w:marLeft w:val="0"/>
              <w:marRight w:val="0"/>
              <w:marTop w:val="0"/>
              <w:marBottom w:val="0"/>
              <w:divBdr>
                <w:top w:val="none" w:sz="0" w:space="0" w:color="auto"/>
                <w:left w:val="none" w:sz="0" w:space="0" w:color="auto"/>
                <w:bottom w:val="none" w:sz="0" w:space="0" w:color="auto"/>
                <w:right w:val="none" w:sz="0" w:space="0" w:color="auto"/>
              </w:divBdr>
            </w:div>
            <w:div w:id="841625656">
              <w:marLeft w:val="0"/>
              <w:marRight w:val="0"/>
              <w:marTop w:val="0"/>
              <w:marBottom w:val="0"/>
              <w:divBdr>
                <w:top w:val="none" w:sz="0" w:space="0" w:color="auto"/>
                <w:left w:val="none" w:sz="0" w:space="0" w:color="auto"/>
                <w:bottom w:val="none" w:sz="0" w:space="0" w:color="auto"/>
                <w:right w:val="none" w:sz="0" w:space="0" w:color="auto"/>
              </w:divBdr>
            </w:div>
            <w:div w:id="1891528717">
              <w:marLeft w:val="0"/>
              <w:marRight w:val="0"/>
              <w:marTop w:val="0"/>
              <w:marBottom w:val="0"/>
              <w:divBdr>
                <w:top w:val="none" w:sz="0" w:space="0" w:color="auto"/>
                <w:left w:val="none" w:sz="0" w:space="0" w:color="auto"/>
                <w:bottom w:val="none" w:sz="0" w:space="0" w:color="auto"/>
                <w:right w:val="none" w:sz="0" w:space="0" w:color="auto"/>
              </w:divBdr>
            </w:div>
            <w:div w:id="1062680842">
              <w:marLeft w:val="0"/>
              <w:marRight w:val="0"/>
              <w:marTop w:val="0"/>
              <w:marBottom w:val="0"/>
              <w:divBdr>
                <w:top w:val="none" w:sz="0" w:space="0" w:color="auto"/>
                <w:left w:val="none" w:sz="0" w:space="0" w:color="auto"/>
                <w:bottom w:val="none" w:sz="0" w:space="0" w:color="auto"/>
                <w:right w:val="none" w:sz="0" w:space="0" w:color="auto"/>
              </w:divBdr>
            </w:div>
            <w:div w:id="1187060435">
              <w:marLeft w:val="0"/>
              <w:marRight w:val="0"/>
              <w:marTop w:val="0"/>
              <w:marBottom w:val="0"/>
              <w:divBdr>
                <w:top w:val="none" w:sz="0" w:space="0" w:color="auto"/>
                <w:left w:val="none" w:sz="0" w:space="0" w:color="auto"/>
                <w:bottom w:val="none" w:sz="0" w:space="0" w:color="auto"/>
                <w:right w:val="none" w:sz="0" w:space="0" w:color="auto"/>
              </w:divBdr>
            </w:div>
            <w:div w:id="841818163">
              <w:marLeft w:val="0"/>
              <w:marRight w:val="0"/>
              <w:marTop w:val="0"/>
              <w:marBottom w:val="0"/>
              <w:divBdr>
                <w:top w:val="none" w:sz="0" w:space="0" w:color="auto"/>
                <w:left w:val="none" w:sz="0" w:space="0" w:color="auto"/>
                <w:bottom w:val="none" w:sz="0" w:space="0" w:color="auto"/>
                <w:right w:val="none" w:sz="0" w:space="0" w:color="auto"/>
              </w:divBdr>
            </w:div>
            <w:div w:id="1421945663">
              <w:marLeft w:val="0"/>
              <w:marRight w:val="0"/>
              <w:marTop w:val="0"/>
              <w:marBottom w:val="0"/>
              <w:divBdr>
                <w:top w:val="none" w:sz="0" w:space="0" w:color="auto"/>
                <w:left w:val="none" w:sz="0" w:space="0" w:color="auto"/>
                <w:bottom w:val="none" w:sz="0" w:space="0" w:color="auto"/>
                <w:right w:val="none" w:sz="0" w:space="0" w:color="auto"/>
              </w:divBdr>
            </w:div>
            <w:div w:id="738022043">
              <w:marLeft w:val="0"/>
              <w:marRight w:val="0"/>
              <w:marTop w:val="0"/>
              <w:marBottom w:val="0"/>
              <w:divBdr>
                <w:top w:val="none" w:sz="0" w:space="0" w:color="auto"/>
                <w:left w:val="none" w:sz="0" w:space="0" w:color="auto"/>
                <w:bottom w:val="none" w:sz="0" w:space="0" w:color="auto"/>
                <w:right w:val="none" w:sz="0" w:space="0" w:color="auto"/>
              </w:divBdr>
            </w:div>
            <w:div w:id="588268738">
              <w:marLeft w:val="0"/>
              <w:marRight w:val="0"/>
              <w:marTop w:val="0"/>
              <w:marBottom w:val="0"/>
              <w:divBdr>
                <w:top w:val="none" w:sz="0" w:space="0" w:color="auto"/>
                <w:left w:val="none" w:sz="0" w:space="0" w:color="auto"/>
                <w:bottom w:val="none" w:sz="0" w:space="0" w:color="auto"/>
                <w:right w:val="none" w:sz="0" w:space="0" w:color="auto"/>
              </w:divBdr>
            </w:div>
            <w:div w:id="1902710743">
              <w:marLeft w:val="0"/>
              <w:marRight w:val="0"/>
              <w:marTop w:val="0"/>
              <w:marBottom w:val="0"/>
              <w:divBdr>
                <w:top w:val="none" w:sz="0" w:space="0" w:color="auto"/>
                <w:left w:val="none" w:sz="0" w:space="0" w:color="auto"/>
                <w:bottom w:val="none" w:sz="0" w:space="0" w:color="auto"/>
                <w:right w:val="none" w:sz="0" w:space="0" w:color="auto"/>
              </w:divBdr>
            </w:div>
            <w:div w:id="615410545">
              <w:marLeft w:val="0"/>
              <w:marRight w:val="0"/>
              <w:marTop w:val="0"/>
              <w:marBottom w:val="0"/>
              <w:divBdr>
                <w:top w:val="none" w:sz="0" w:space="0" w:color="auto"/>
                <w:left w:val="none" w:sz="0" w:space="0" w:color="auto"/>
                <w:bottom w:val="none" w:sz="0" w:space="0" w:color="auto"/>
                <w:right w:val="none" w:sz="0" w:space="0" w:color="auto"/>
              </w:divBdr>
            </w:div>
            <w:div w:id="2110738620">
              <w:marLeft w:val="0"/>
              <w:marRight w:val="0"/>
              <w:marTop w:val="0"/>
              <w:marBottom w:val="0"/>
              <w:divBdr>
                <w:top w:val="none" w:sz="0" w:space="0" w:color="auto"/>
                <w:left w:val="none" w:sz="0" w:space="0" w:color="auto"/>
                <w:bottom w:val="none" w:sz="0" w:space="0" w:color="auto"/>
                <w:right w:val="none" w:sz="0" w:space="0" w:color="auto"/>
              </w:divBdr>
            </w:div>
            <w:div w:id="1237546508">
              <w:marLeft w:val="0"/>
              <w:marRight w:val="0"/>
              <w:marTop w:val="0"/>
              <w:marBottom w:val="0"/>
              <w:divBdr>
                <w:top w:val="none" w:sz="0" w:space="0" w:color="auto"/>
                <w:left w:val="none" w:sz="0" w:space="0" w:color="auto"/>
                <w:bottom w:val="none" w:sz="0" w:space="0" w:color="auto"/>
                <w:right w:val="none" w:sz="0" w:space="0" w:color="auto"/>
              </w:divBdr>
            </w:div>
            <w:div w:id="1204904006">
              <w:marLeft w:val="0"/>
              <w:marRight w:val="0"/>
              <w:marTop w:val="0"/>
              <w:marBottom w:val="0"/>
              <w:divBdr>
                <w:top w:val="none" w:sz="0" w:space="0" w:color="auto"/>
                <w:left w:val="none" w:sz="0" w:space="0" w:color="auto"/>
                <w:bottom w:val="none" w:sz="0" w:space="0" w:color="auto"/>
                <w:right w:val="none" w:sz="0" w:space="0" w:color="auto"/>
              </w:divBdr>
            </w:div>
            <w:div w:id="2077312507">
              <w:marLeft w:val="0"/>
              <w:marRight w:val="0"/>
              <w:marTop w:val="0"/>
              <w:marBottom w:val="0"/>
              <w:divBdr>
                <w:top w:val="none" w:sz="0" w:space="0" w:color="auto"/>
                <w:left w:val="none" w:sz="0" w:space="0" w:color="auto"/>
                <w:bottom w:val="none" w:sz="0" w:space="0" w:color="auto"/>
                <w:right w:val="none" w:sz="0" w:space="0" w:color="auto"/>
              </w:divBdr>
            </w:div>
            <w:div w:id="1452628151">
              <w:marLeft w:val="0"/>
              <w:marRight w:val="0"/>
              <w:marTop w:val="0"/>
              <w:marBottom w:val="0"/>
              <w:divBdr>
                <w:top w:val="none" w:sz="0" w:space="0" w:color="auto"/>
                <w:left w:val="none" w:sz="0" w:space="0" w:color="auto"/>
                <w:bottom w:val="none" w:sz="0" w:space="0" w:color="auto"/>
                <w:right w:val="none" w:sz="0" w:space="0" w:color="auto"/>
              </w:divBdr>
            </w:div>
            <w:div w:id="106782147">
              <w:marLeft w:val="0"/>
              <w:marRight w:val="0"/>
              <w:marTop w:val="0"/>
              <w:marBottom w:val="0"/>
              <w:divBdr>
                <w:top w:val="none" w:sz="0" w:space="0" w:color="auto"/>
                <w:left w:val="none" w:sz="0" w:space="0" w:color="auto"/>
                <w:bottom w:val="none" w:sz="0" w:space="0" w:color="auto"/>
                <w:right w:val="none" w:sz="0" w:space="0" w:color="auto"/>
              </w:divBdr>
            </w:div>
            <w:div w:id="604195766">
              <w:marLeft w:val="0"/>
              <w:marRight w:val="0"/>
              <w:marTop w:val="0"/>
              <w:marBottom w:val="0"/>
              <w:divBdr>
                <w:top w:val="none" w:sz="0" w:space="0" w:color="auto"/>
                <w:left w:val="none" w:sz="0" w:space="0" w:color="auto"/>
                <w:bottom w:val="none" w:sz="0" w:space="0" w:color="auto"/>
                <w:right w:val="none" w:sz="0" w:space="0" w:color="auto"/>
              </w:divBdr>
            </w:div>
            <w:div w:id="541675429">
              <w:marLeft w:val="0"/>
              <w:marRight w:val="0"/>
              <w:marTop w:val="0"/>
              <w:marBottom w:val="0"/>
              <w:divBdr>
                <w:top w:val="none" w:sz="0" w:space="0" w:color="auto"/>
                <w:left w:val="none" w:sz="0" w:space="0" w:color="auto"/>
                <w:bottom w:val="none" w:sz="0" w:space="0" w:color="auto"/>
                <w:right w:val="none" w:sz="0" w:space="0" w:color="auto"/>
              </w:divBdr>
            </w:div>
            <w:div w:id="2094859639">
              <w:marLeft w:val="0"/>
              <w:marRight w:val="0"/>
              <w:marTop w:val="0"/>
              <w:marBottom w:val="0"/>
              <w:divBdr>
                <w:top w:val="none" w:sz="0" w:space="0" w:color="auto"/>
                <w:left w:val="none" w:sz="0" w:space="0" w:color="auto"/>
                <w:bottom w:val="none" w:sz="0" w:space="0" w:color="auto"/>
                <w:right w:val="none" w:sz="0" w:space="0" w:color="auto"/>
              </w:divBdr>
            </w:div>
            <w:div w:id="669409948">
              <w:marLeft w:val="0"/>
              <w:marRight w:val="0"/>
              <w:marTop w:val="0"/>
              <w:marBottom w:val="0"/>
              <w:divBdr>
                <w:top w:val="none" w:sz="0" w:space="0" w:color="auto"/>
                <w:left w:val="none" w:sz="0" w:space="0" w:color="auto"/>
                <w:bottom w:val="none" w:sz="0" w:space="0" w:color="auto"/>
                <w:right w:val="none" w:sz="0" w:space="0" w:color="auto"/>
              </w:divBdr>
            </w:div>
            <w:div w:id="664018247">
              <w:marLeft w:val="0"/>
              <w:marRight w:val="0"/>
              <w:marTop w:val="0"/>
              <w:marBottom w:val="0"/>
              <w:divBdr>
                <w:top w:val="none" w:sz="0" w:space="0" w:color="auto"/>
                <w:left w:val="none" w:sz="0" w:space="0" w:color="auto"/>
                <w:bottom w:val="none" w:sz="0" w:space="0" w:color="auto"/>
                <w:right w:val="none" w:sz="0" w:space="0" w:color="auto"/>
              </w:divBdr>
            </w:div>
            <w:div w:id="1187869740">
              <w:marLeft w:val="0"/>
              <w:marRight w:val="0"/>
              <w:marTop w:val="0"/>
              <w:marBottom w:val="0"/>
              <w:divBdr>
                <w:top w:val="none" w:sz="0" w:space="0" w:color="auto"/>
                <w:left w:val="none" w:sz="0" w:space="0" w:color="auto"/>
                <w:bottom w:val="none" w:sz="0" w:space="0" w:color="auto"/>
                <w:right w:val="none" w:sz="0" w:space="0" w:color="auto"/>
              </w:divBdr>
            </w:div>
            <w:div w:id="1894462715">
              <w:marLeft w:val="0"/>
              <w:marRight w:val="0"/>
              <w:marTop w:val="0"/>
              <w:marBottom w:val="0"/>
              <w:divBdr>
                <w:top w:val="none" w:sz="0" w:space="0" w:color="auto"/>
                <w:left w:val="none" w:sz="0" w:space="0" w:color="auto"/>
                <w:bottom w:val="none" w:sz="0" w:space="0" w:color="auto"/>
                <w:right w:val="none" w:sz="0" w:space="0" w:color="auto"/>
              </w:divBdr>
            </w:div>
            <w:div w:id="566034463">
              <w:marLeft w:val="0"/>
              <w:marRight w:val="0"/>
              <w:marTop w:val="0"/>
              <w:marBottom w:val="0"/>
              <w:divBdr>
                <w:top w:val="none" w:sz="0" w:space="0" w:color="auto"/>
                <w:left w:val="none" w:sz="0" w:space="0" w:color="auto"/>
                <w:bottom w:val="none" w:sz="0" w:space="0" w:color="auto"/>
                <w:right w:val="none" w:sz="0" w:space="0" w:color="auto"/>
              </w:divBdr>
            </w:div>
            <w:div w:id="1061059731">
              <w:marLeft w:val="0"/>
              <w:marRight w:val="0"/>
              <w:marTop w:val="0"/>
              <w:marBottom w:val="0"/>
              <w:divBdr>
                <w:top w:val="none" w:sz="0" w:space="0" w:color="auto"/>
                <w:left w:val="none" w:sz="0" w:space="0" w:color="auto"/>
                <w:bottom w:val="none" w:sz="0" w:space="0" w:color="auto"/>
                <w:right w:val="none" w:sz="0" w:space="0" w:color="auto"/>
              </w:divBdr>
            </w:div>
            <w:div w:id="905527276">
              <w:marLeft w:val="0"/>
              <w:marRight w:val="0"/>
              <w:marTop w:val="0"/>
              <w:marBottom w:val="0"/>
              <w:divBdr>
                <w:top w:val="none" w:sz="0" w:space="0" w:color="auto"/>
                <w:left w:val="none" w:sz="0" w:space="0" w:color="auto"/>
                <w:bottom w:val="none" w:sz="0" w:space="0" w:color="auto"/>
                <w:right w:val="none" w:sz="0" w:space="0" w:color="auto"/>
              </w:divBdr>
            </w:div>
            <w:div w:id="1506893549">
              <w:marLeft w:val="0"/>
              <w:marRight w:val="0"/>
              <w:marTop w:val="0"/>
              <w:marBottom w:val="0"/>
              <w:divBdr>
                <w:top w:val="none" w:sz="0" w:space="0" w:color="auto"/>
                <w:left w:val="none" w:sz="0" w:space="0" w:color="auto"/>
                <w:bottom w:val="none" w:sz="0" w:space="0" w:color="auto"/>
                <w:right w:val="none" w:sz="0" w:space="0" w:color="auto"/>
              </w:divBdr>
            </w:div>
            <w:div w:id="1216086716">
              <w:marLeft w:val="0"/>
              <w:marRight w:val="0"/>
              <w:marTop w:val="0"/>
              <w:marBottom w:val="0"/>
              <w:divBdr>
                <w:top w:val="none" w:sz="0" w:space="0" w:color="auto"/>
                <w:left w:val="none" w:sz="0" w:space="0" w:color="auto"/>
                <w:bottom w:val="none" w:sz="0" w:space="0" w:color="auto"/>
                <w:right w:val="none" w:sz="0" w:space="0" w:color="auto"/>
              </w:divBdr>
            </w:div>
            <w:div w:id="1732192445">
              <w:marLeft w:val="0"/>
              <w:marRight w:val="0"/>
              <w:marTop w:val="0"/>
              <w:marBottom w:val="0"/>
              <w:divBdr>
                <w:top w:val="none" w:sz="0" w:space="0" w:color="auto"/>
                <w:left w:val="none" w:sz="0" w:space="0" w:color="auto"/>
                <w:bottom w:val="none" w:sz="0" w:space="0" w:color="auto"/>
                <w:right w:val="none" w:sz="0" w:space="0" w:color="auto"/>
              </w:divBdr>
            </w:div>
            <w:div w:id="1876968087">
              <w:marLeft w:val="0"/>
              <w:marRight w:val="0"/>
              <w:marTop w:val="0"/>
              <w:marBottom w:val="0"/>
              <w:divBdr>
                <w:top w:val="none" w:sz="0" w:space="0" w:color="auto"/>
                <w:left w:val="none" w:sz="0" w:space="0" w:color="auto"/>
                <w:bottom w:val="none" w:sz="0" w:space="0" w:color="auto"/>
                <w:right w:val="none" w:sz="0" w:space="0" w:color="auto"/>
              </w:divBdr>
            </w:div>
            <w:div w:id="890270280">
              <w:marLeft w:val="0"/>
              <w:marRight w:val="0"/>
              <w:marTop w:val="0"/>
              <w:marBottom w:val="0"/>
              <w:divBdr>
                <w:top w:val="none" w:sz="0" w:space="0" w:color="auto"/>
                <w:left w:val="none" w:sz="0" w:space="0" w:color="auto"/>
                <w:bottom w:val="none" w:sz="0" w:space="0" w:color="auto"/>
                <w:right w:val="none" w:sz="0" w:space="0" w:color="auto"/>
              </w:divBdr>
            </w:div>
            <w:div w:id="1811097291">
              <w:marLeft w:val="0"/>
              <w:marRight w:val="0"/>
              <w:marTop w:val="0"/>
              <w:marBottom w:val="0"/>
              <w:divBdr>
                <w:top w:val="none" w:sz="0" w:space="0" w:color="auto"/>
                <w:left w:val="none" w:sz="0" w:space="0" w:color="auto"/>
                <w:bottom w:val="none" w:sz="0" w:space="0" w:color="auto"/>
                <w:right w:val="none" w:sz="0" w:space="0" w:color="auto"/>
              </w:divBdr>
            </w:div>
            <w:div w:id="1422146015">
              <w:marLeft w:val="0"/>
              <w:marRight w:val="0"/>
              <w:marTop w:val="0"/>
              <w:marBottom w:val="0"/>
              <w:divBdr>
                <w:top w:val="none" w:sz="0" w:space="0" w:color="auto"/>
                <w:left w:val="none" w:sz="0" w:space="0" w:color="auto"/>
                <w:bottom w:val="none" w:sz="0" w:space="0" w:color="auto"/>
                <w:right w:val="none" w:sz="0" w:space="0" w:color="auto"/>
              </w:divBdr>
            </w:div>
            <w:div w:id="983512385">
              <w:marLeft w:val="0"/>
              <w:marRight w:val="0"/>
              <w:marTop w:val="0"/>
              <w:marBottom w:val="0"/>
              <w:divBdr>
                <w:top w:val="none" w:sz="0" w:space="0" w:color="auto"/>
                <w:left w:val="none" w:sz="0" w:space="0" w:color="auto"/>
                <w:bottom w:val="none" w:sz="0" w:space="0" w:color="auto"/>
                <w:right w:val="none" w:sz="0" w:space="0" w:color="auto"/>
              </w:divBdr>
            </w:div>
            <w:div w:id="617764670">
              <w:marLeft w:val="0"/>
              <w:marRight w:val="0"/>
              <w:marTop w:val="0"/>
              <w:marBottom w:val="0"/>
              <w:divBdr>
                <w:top w:val="none" w:sz="0" w:space="0" w:color="auto"/>
                <w:left w:val="none" w:sz="0" w:space="0" w:color="auto"/>
                <w:bottom w:val="none" w:sz="0" w:space="0" w:color="auto"/>
                <w:right w:val="none" w:sz="0" w:space="0" w:color="auto"/>
              </w:divBdr>
            </w:div>
            <w:div w:id="2005892616">
              <w:marLeft w:val="0"/>
              <w:marRight w:val="0"/>
              <w:marTop w:val="0"/>
              <w:marBottom w:val="0"/>
              <w:divBdr>
                <w:top w:val="none" w:sz="0" w:space="0" w:color="auto"/>
                <w:left w:val="none" w:sz="0" w:space="0" w:color="auto"/>
                <w:bottom w:val="none" w:sz="0" w:space="0" w:color="auto"/>
                <w:right w:val="none" w:sz="0" w:space="0" w:color="auto"/>
              </w:divBdr>
            </w:div>
            <w:div w:id="398603732">
              <w:marLeft w:val="0"/>
              <w:marRight w:val="0"/>
              <w:marTop w:val="0"/>
              <w:marBottom w:val="0"/>
              <w:divBdr>
                <w:top w:val="none" w:sz="0" w:space="0" w:color="auto"/>
                <w:left w:val="none" w:sz="0" w:space="0" w:color="auto"/>
                <w:bottom w:val="none" w:sz="0" w:space="0" w:color="auto"/>
                <w:right w:val="none" w:sz="0" w:space="0" w:color="auto"/>
              </w:divBdr>
            </w:div>
            <w:div w:id="671639173">
              <w:marLeft w:val="0"/>
              <w:marRight w:val="0"/>
              <w:marTop w:val="0"/>
              <w:marBottom w:val="0"/>
              <w:divBdr>
                <w:top w:val="none" w:sz="0" w:space="0" w:color="auto"/>
                <w:left w:val="none" w:sz="0" w:space="0" w:color="auto"/>
                <w:bottom w:val="none" w:sz="0" w:space="0" w:color="auto"/>
                <w:right w:val="none" w:sz="0" w:space="0" w:color="auto"/>
              </w:divBdr>
            </w:div>
            <w:div w:id="741486664">
              <w:marLeft w:val="0"/>
              <w:marRight w:val="0"/>
              <w:marTop w:val="0"/>
              <w:marBottom w:val="0"/>
              <w:divBdr>
                <w:top w:val="none" w:sz="0" w:space="0" w:color="auto"/>
                <w:left w:val="none" w:sz="0" w:space="0" w:color="auto"/>
                <w:bottom w:val="none" w:sz="0" w:space="0" w:color="auto"/>
                <w:right w:val="none" w:sz="0" w:space="0" w:color="auto"/>
              </w:divBdr>
            </w:div>
            <w:div w:id="1598758386">
              <w:marLeft w:val="0"/>
              <w:marRight w:val="0"/>
              <w:marTop w:val="0"/>
              <w:marBottom w:val="0"/>
              <w:divBdr>
                <w:top w:val="none" w:sz="0" w:space="0" w:color="auto"/>
                <w:left w:val="none" w:sz="0" w:space="0" w:color="auto"/>
                <w:bottom w:val="none" w:sz="0" w:space="0" w:color="auto"/>
                <w:right w:val="none" w:sz="0" w:space="0" w:color="auto"/>
              </w:divBdr>
            </w:div>
            <w:div w:id="1563634606">
              <w:marLeft w:val="0"/>
              <w:marRight w:val="0"/>
              <w:marTop w:val="0"/>
              <w:marBottom w:val="0"/>
              <w:divBdr>
                <w:top w:val="none" w:sz="0" w:space="0" w:color="auto"/>
                <w:left w:val="none" w:sz="0" w:space="0" w:color="auto"/>
                <w:bottom w:val="none" w:sz="0" w:space="0" w:color="auto"/>
                <w:right w:val="none" w:sz="0" w:space="0" w:color="auto"/>
              </w:divBdr>
            </w:div>
            <w:div w:id="1458179071">
              <w:marLeft w:val="0"/>
              <w:marRight w:val="0"/>
              <w:marTop w:val="0"/>
              <w:marBottom w:val="0"/>
              <w:divBdr>
                <w:top w:val="none" w:sz="0" w:space="0" w:color="auto"/>
                <w:left w:val="none" w:sz="0" w:space="0" w:color="auto"/>
                <w:bottom w:val="none" w:sz="0" w:space="0" w:color="auto"/>
                <w:right w:val="none" w:sz="0" w:space="0" w:color="auto"/>
              </w:divBdr>
            </w:div>
            <w:div w:id="888147894">
              <w:marLeft w:val="0"/>
              <w:marRight w:val="0"/>
              <w:marTop w:val="0"/>
              <w:marBottom w:val="0"/>
              <w:divBdr>
                <w:top w:val="none" w:sz="0" w:space="0" w:color="auto"/>
                <w:left w:val="none" w:sz="0" w:space="0" w:color="auto"/>
                <w:bottom w:val="none" w:sz="0" w:space="0" w:color="auto"/>
                <w:right w:val="none" w:sz="0" w:space="0" w:color="auto"/>
              </w:divBdr>
            </w:div>
            <w:div w:id="1291471238">
              <w:marLeft w:val="0"/>
              <w:marRight w:val="0"/>
              <w:marTop w:val="0"/>
              <w:marBottom w:val="0"/>
              <w:divBdr>
                <w:top w:val="none" w:sz="0" w:space="0" w:color="auto"/>
                <w:left w:val="none" w:sz="0" w:space="0" w:color="auto"/>
                <w:bottom w:val="none" w:sz="0" w:space="0" w:color="auto"/>
                <w:right w:val="none" w:sz="0" w:space="0" w:color="auto"/>
              </w:divBdr>
            </w:div>
            <w:div w:id="1239289485">
              <w:marLeft w:val="0"/>
              <w:marRight w:val="0"/>
              <w:marTop w:val="0"/>
              <w:marBottom w:val="0"/>
              <w:divBdr>
                <w:top w:val="none" w:sz="0" w:space="0" w:color="auto"/>
                <w:left w:val="none" w:sz="0" w:space="0" w:color="auto"/>
                <w:bottom w:val="none" w:sz="0" w:space="0" w:color="auto"/>
                <w:right w:val="none" w:sz="0" w:space="0" w:color="auto"/>
              </w:divBdr>
            </w:div>
            <w:div w:id="1215701377">
              <w:marLeft w:val="0"/>
              <w:marRight w:val="0"/>
              <w:marTop w:val="0"/>
              <w:marBottom w:val="0"/>
              <w:divBdr>
                <w:top w:val="none" w:sz="0" w:space="0" w:color="auto"/>
                <w:left w:val="none" w:sz="0" w:space="0" w:color="auto"/>
                <w:bottom w:val="none" w:sz="0" w:space="0" w:color="auto"/>
                <w:right w:val="none" w:sz="0" w:space="0" w:color="auto"/>
              </w:divBdr>
            </w:div>
            <w:div w:id="1374961430">
              <w:marLeft w:val="0"/>
              <w:marRight w:val="0"/>
              <w:marTop w:val="0"/>
              <w:marBottom w:val="0"/>
              <w:divBdr>
                <w:top w:val="none" w:sz="0" w:space="0" w:color="auto"/>
                <w:left w:val="none" w:sz="0" w:space="0" w:color="auto"/>
                <w:bottom w:val="none" w:sz="0" w:space="0" w:color="auto"/>
                <w:right w:val="none" w:sz="0" w:space="0" w:color="auto"/>
              </w:divBdr>
            </w:div>
            <w:div w:id="972053388">
              <w:marLeft w:val="0"/>
              <w:marRight w:val="0"/>
              <w:marTop w:val="0"/>
              <w:marBottom w:val="0"/>
              <w:divBdr>
                <w:top w:val="none" w:sz="0" w:space="0" w:color="auto"/>
                <w:left w:val="none" w:sz="0" w:space="0" w:color="auto"/>
                <w:bottom w:val="none" w:sz="0" w:space="0" w:color="auto"/>
                <w:right w:val="none" w:sz="0" w:space="0" w:color="auto"/>
              </w:divBdr>
            </w:div>
            <w:div w:id="1007172465">
              <w:marLeft w:val="0"/>
              <w:marRight w:val="0"/>
              <w:marTop w:val="0"/>
              <w:marBottom w:val="0"/>
              <w:divBdr>
                <w:top w:val="none" w:sz="0" w:space="0" w:color="auto"/>
                <w:left w:val="none" w:sz="0" w:space="0" w:color="auto"/>
                <w:bottom w:val="none" w:sz="0" w:space="0" w:color="auto"/>
                <w:right w:val="none" w:sz="0" w:space="0" w:color="auto"/>
              </w:divBdr>
            </w:div>
            <w:div w:id="87042669">
              <w:marLeft w:val="0"/>
              <w:marRight w:val="0"/>
              <w:marTop w:val="0"/>
              <w:marBottom w:val="0"/>
              <w:divBdr>
                <w:top w:val="none" w:sz="0" w:space="0" w:color="auto"/>
                <w:left w:val="none" w:sz="0" w:space="0" w:color="auto"/>
                <w:bottom w:val="none" w:sz="0" w:space="0" w:color="auto"/>
                <w:right w:val="none" w:sz="0" w:space="0" w:color="auto"/>
              </w:divBdr>
            </w:div>
            <w:div w:id="802306374">
              <w:marLeft w:val="0"/>
              <w:marRight w:val="0"/>
              <w:marTop w:val="0"/>
              <w:marBottom w:val="0"/>
              <w:divBdr>
                <w:top w:val="none" w:sz="0" w:space="0" w:color="auto"/>
                <w:left w:val="none" w:sz="0" w:space="0" w:color="auto"/>
                <w:bottom w:val="none" w:sz="0" w:space="0" w:color="auto"/>
                <w:right w:val="none" w:sz="0" w:space="0" w:color="auto"/>
              </w:divBdr>
            </w:div>
            <w:div w:id="1465004182">
              <w:marLeft w:val="0"/>
              <w:marRight w:val="0"/>
              <w:marTop w:val="0"/>
              <w:marBottom w:val="0"/>
              <w:divBdr>
                <w:top w:val="none" w:sz="0" w:space="0" w:color="auto"/>
                <w:left w:val="none" w:sz="0" w:space="0" w:color="auto"/>
                <w:bottom w:val="none" w:sz="0" w:space="0" w:color="auto"/>
                <w:right w:val="none" w:sz="0" w:space="0" w:color="auto"/>
              </w:divBdr>
            </w:div>
            <w:div w:id="261954894">
              <w:marLeft w:val="0"/>
              <w:marRight w:val="0"/>
              <w:marTop w:val="0"/>
              <w:marBottom w:val="0"/>
              <w:divBdr>
                <w:top w:val="none" w:sz="0" w:space="0" w:color="auto"/>
                <w:left w:val="none" w:sz="0" w:space="0" w:color="auto"/>
                <w:bottom w:val="none" w:sz="0" w:space="0" w:color="auto"/>
                <w:right w:val="none" w:sz="0" w:space="0" w:color="auto"/>
              </w:divBdr>
            </w:div>
            <w:div w:id="1417097789">
              <w:marLeft w:val="0"/>
              <w:marRight w:val="0"/>
              <w:marTop w:val="0"/>
              <w:marBottom w:val="0"/>
              <w:divBdr>
                <w:top w:val="none" w:sz="0" w:space="0" w:color="auto"/>
                <w:left w:val="none" w:sz="0" w:space="0" w:color="auto"/>
                <w:bottom w:val="none" w:sz="0" w:space="0" w:color="auto"/>
                <w:right w:val="none" w:sz="0" w:space="0" w:color="auto"/>
              </w:divBdr>
            </w:div>
            <w:div w:id="1398624724">
              <w:marLeft w:val="0"/>
              <w:marRight w:val="0"/>
              <w:marTop w:val="0"/>
              <w:marBottom w:val="0"/>
              <w:divBdr>
                <w:top w:val="none" w:sz="0" w:space="0" w:color="auto"/>
                <w:left w:val="none" w:sz="0" w:space="0" w:color="auto"/>
                <w:bottom w:val="none" w:sz="0" w:space="0" w:color="auto"/>
                <w:right w:val="none" w:sz="0" w:space="0" w:color="auto"/>
              </w:divBdr>
            </w:div>
            <w:div w:id="1640643408">
              <w:marLeft w:val="0"/>
              <w:marRight w:val="0"/>
              <w:marTop w:val="0"/>
              <w:marBottom w:val="0"/>
              <w:divBdr>
                <w:top w:val="none" w:sz="0" w:space="0" w:color="auto"/>
                <w:left w:val="none" w:sz="0" w:space="0" w:color="auto"/>
                <w:bottom w:val="none" w:sz="0" w:space="0" w:color="auto"/>
                <w:right w:val="none" w:sz="0" w:space="0" w:color="auto"/>
              </w:divBdr>
            </w:div>
            <w:div w:id="1937590258">
              <w:marLeft w:val="0"/>
              <w:marRight w:val="0"/>
              <w:marTop w:val="0"/>
              <w:marBottom w:val="0"/>
              <w:divBdr>
                <w:top w:val="none" w:sz="0" w:space="0" w:color="auto"/>
                <w:left w:val="none" w:sz="0" w:space="0" w:color="auto"/>
                <w:bottom w:val="none" w:sz="0" w:space="0" w:color="auto"/>
                <w:right w:val="none" w:sz="0" w:space="0" w:color="auto"/>
              </w:divBdr>
            </w:div>
            <w:div w:id="1010915592">
              <w:marLeft w:val="0"/>
              <w:marRight w:val="0"/>
              <w:marTop w:val="0"/>
              <w:marBottom w:val="0"/>
              <w:divBdr>
                <w:top w:val="none" w:sz="0" w:space="0" w:color="auto"/>
                <w:left w:val="none" w:sz="0" w:space="0" w:color="auto"/>
                <w:bottom w:val="none" w:sz="0" w:space="0" w:color="auto"/>
                <w:right w:val="none" w:sz="0" w:space="0" w:color="auto"/>
              </w:divBdr>
            </w:div>
            <w:div w:id="680863929">
              <w:marLeft w:val="0"/>
              <w:marRight w:val="0"/>
              <w:marTop w:val="0"/>
              <w:marBottom w:val="0"/>
              <w:divBdr>
                <w:top w:val="none" w:sz="0" w:space="0" w:color="auto"/>
                <w:left w:val="none" w:sz="0" w:space="0" w:color="auto"/>
                <w:bottom w:val="none" w:sz="0" w:space="0" w:color="auto"/>
                <w:right w:val="none" w:sz="0" w:space="0" w:color="auto"/>
              </w:divBdr>
            </w:div>
            <w:div w:id="1355182607">
              <w:marLeft w:val="0"/>
              <w:marRight w:val="0"/>
              <w:marTop w:val="0"/>
              <w:marBottom w:val="0"/>
              <w:divBdr>
                <w:top w:val="none" w:sz="0" w:space="0" w:color="auto"/>
                <w:left w:val="none" w:sz="0" w:space="0" w:color="auto"/>
                <w:bottom w:val="none" w:sz="0" w:space="0" w:color="auto"/>
                <w:right w:val="none" w:sz="0" w:space="0" w:color="auto"/>
              </w:divBdr>
            </w:div>
            <w:div w:id="1355620433">
              <w:marLeft w:val="0"/>
              <w:marRight w:val="0"/>
              <w:marTop w:val="0"/>
              <w:marBottom w:val="0"/>
              <w:divBdr>
                <w:top w:val="none" w:sz="0" w:space="0" w:color="auto"/>
                <w:left w:val="none" w:sz="0" w:space="0" w:color="auto"/>
                <w:bottom w:val="none" w:sz="0" w:space="0" w:color="auto"/>
                <w:right w:val="none" w:sz="0" w:space="0" w:color="auto"/>
              </w:divBdr>
            </w:div>
            <w:div w:id="1564943534">
              <w:marLeft w:val="0"/>
              <w:marRight w:val="0"/>
              <w:marTop w:val="0"/>
              <w:marBottom w:val="0"/>
              <w:divBdr>
                <w:top w:val="none" w:sz="0" w:space="0" w:color="auto"/>
                <w:left w:val="none" w:sz="0" w:space="0" w:color="auto"/>
                <w:bottom w:val="none" w:sz="0" w:space="0" w:color="auto"/>
                <w:right w:val="none" w:sz="0" w:space="0" w:color="auto"/>
              </w:divBdr>
            </w:div>
            <w:div w:id="835650193">
              <w:marLeft w:val="0"/>
              <w:marRight w:val="0"/>
              <w:marTop w:val="0"/>
              <w:marBottom w:val="0"/>
              <w:divBdr>
                <w:top w:val="none" w:sz="0" w:space="0" w:color="auto"/>
                <w:left w:val="none" w:sz="0" w:space="0" w:color="auto"/>
                <w:bottom w:val="none" w:sz="0" w:space="0" w:color="auto"/>
                <w:right w:val="none" w:sz="0" w:space="0" w:color="auto"/>
              </w:divBdr>
            </w:div>
            <w:div w:id="52198932">
              <w:marLeft w:val="0"/>
              <w:marRight w:val="0"/>
              <w:marTop w:val="0"/>
              <w:marBottom w:val="0"/>
              <w:divBdr>
                <w:top w:val="none" w:sz="0" w:space="0" w:color="auto"/>
                <w:left w:val="none" w:sz="0" w:space="0" w:color="auto"/>
                <w:bottom w:val="none" w:sz="0" w:space="0" w:color="auto"/>
                <w:right w:val="none" w:sz="0" w:space="0" w:color="auto"/>
              </w:divBdr>
            </w:div>
            <w:div w:id="1802183463">
              <w:marLeft w:val="0"/>
              <w:marRight w:val="0"/>
              <w:marTop w:val="0"/>
              <w:marBottom w:val="0"/>
              <w:divBdr>
                <w:top w:val="none" w:sz="0" w:space="0" w:color="auto"/>
                <w:left w:val="none" w:sz="0" w:space="0" w:color="auto"/>
                <w:bottom w:val="none" w:sz="0" w:space="0" w:color="auto"/>
                <w:right w:val="none" w:sz="0" w:space="0" w:color="auto"/>
              </w:divBdr>
            </w:div>
            <w:div w:id="679088612">
              <w:marLeft w:val="0"/>
              <w:marRight w:val="0"/>
              <w:marTop w:val="0"/>
              <w:marBottom w:val="0"/>
              <w:divBdr>
                <w:top w:val="none" w:sz="0" w:space="0" w:color="auto"/>
                <w:left w:val="none" w:sz="0" w:space="0" w:color="auto"/>
                <w:bottom w:val="none" w:sz="0" w:space="0" w:color="auto"/>
                <w:right w:val="none" w:sz="0" w:space="0" w:color="auto"/>
              </w:divBdr>
            </w:div>
            <w:div w:id="1717319176">
              <w:marLeft w:val="0"/>
              <w:marRight w:val="0"/>
              <w:marTop w:val="0"/>
              <w:marBottom w:val="0"/>
              <w:divBdr>
                <w:top w:val="none" w:sz="0" w:space="0" w:color="auto"/>
                <w:left w:val="none" w:sz="0" w:space="0" w:color="auto"/>
                <w:bottom w:val="none" w:sz="0" w:space="0" w:color="auto"/>
                <w:right w:val="none" w:sz="0" w:space="0" w:color="auto"/>
              </w:divBdr>
            </w:div>
            <w:div w:id="1900170167">
              <w:marLeft w:val="0"/>
              <w:marRight w:val="0"/>
              <w:marTop w:val="0"/>
              <w:marBottom w:val="0"/>
              <w:divBdr>
                <w:top w:val="none" w:sz="0" w:space="0" w:color="auto"/>
                <w:left w:val="none" w:sz="0" w:space="0" w:color="auto"/>
                <w:bottom w:val="none" w:sz="0" w:space="0" w:color="auto"/>
                <w:right w:val="none" w:sz="0" w:space="0" w:color="auto"/>
              </w:divBdr>
            </w:div>
            <w:div w:id="1229534829">
              <w:marLeft w:val="0"/>
              <w:marRight w:val="0"/>
              <w:marTop w:val="0"/>
              <w:marBottom w:val="0"/>
              <w:divBdr>
                <w:top w:val="none" w:sz="0" w:space="0" w:color="auto"/>
                <w:left w:val="none" w:sz="0" w:space="0" w:color="auto"/>
                <w:bottom w:val="none" w:sz="0" w:space="0" w:color="auto"/>
                <w:right w:val="none" w:sz="0" w:space="0" w:color="auto"/>
              </w:divBdr>
            </w:div>
            <w:div w:id="299189661">
              <w:marLeft w:val="0"/>
              <w:marRight w:val="0"/>
              <w:marTop w:val="0"/>
              <w:marBottom w:val="0"/>
              <w:divBdr>
                <w:top w:val="none" w:sz="0" w:space="0" w:color="auto"/>
                <w:left w:val="none" w:sz="0" w:space="0" w:color="auto"/>
                <w:bottom w:val="none" w:sz="0" w:space="0" w:color="auto"/>
                <w:right w:val="none" w:sz="0" w:space="0" w:color="auto"/>
              </w:divBdr>
            </w:div>
            <w:div w:id="766075701">
              <w:marLeft w:val="0"/>
              <w:marRight w:val="0"/>
              <w:marTop w:val="0"/>
              <w:marBottom w:val="0"/>
              <w:divBdr>
                <w:top w:val="none" w:sz="0" w:space="0" w:color="auto"/>
                <w:left w:val="none" w:sz="0" w:space="0" w:color="auto"/>
                <w:bottom w:val="none" w:sz="0" w:space="0" w:color="auto"/>
                <w:right w:val="none" w:sz="0" w:space="0" w:color="auto"/>
              </w:divBdr>
            </w:div>
            <w:div w:id="230044157">
              <w:marLeft w:val="0"/>
              <w:marRight w:val="0"/>
              <w:marTop w:val="0"/>
              <w:marBottom w:val="0"/>
              <w:divBdr>
                <w:top w:val="none" w:sz="0" w:space="0" w:color="auto"/>
                <w:left w:val="none" w:sz="0" w:space="0" w:color="auto"/>
                <w:bottom w:val="none" w:sz="0" w:space="0" w:color="auto"/>
                <w:right w:val="none" w:sz="0" w:space="0" w:color="auto"/>
              </w:divBdr>
            </w:div>
            <w:div w:id="1207522784">
              <w:marLeft w:val="0"/>
              <w:marRight w:val="0"/>
              <w:marTop w:val="0"/>
              <w:marBottom w:val="0"/>
              <w:divBdr>
                <w:top w:val="none" w:sz="0" w:space="0" w:color="auto"/>
                <w:left w:val="none" w:sz="0" w:space="0" w:color="auto"/>
                <w:bottom w:val="none" w:sz="0" w:space="0" w:color="auto"/>
                <w:right w:val="none" w:sz="0" w:space="0" w:color="auto"/>
              </w:divBdr>
            </w:div>
            <w:div w:id="593125957">
              <w:marLeft w:val="0"/>
              <w:marRight w:val="0"/>
              <w:marTop w:val="0"/>
              <w:marBottom w:val="0"/>
              <w:divBdr>
                <w:top w:val="none" w:sz="0" w:space="0" w:color="auto"/>
                <w:left w:val="none" w:sz="0" w:space="0" w:color="auto"/>
                <w:bottom w:val="none" w:sz="0" w:space="0" w:color="auto"/>
                <w:right w:val="none" w:sz="0" w:space="0" w:color="auto"/>
              </w:divBdr>
            </w:div>
            <w:div w:id="507523363">
              <w:marLeft w:val="0"/>
              <w:marRight w:val="0"/>
              <w:marTop w:val="0"/>
              <w:marBottom w:val="0"/>
              <w:divBdr>
                <w:top w:val="none" w:sz="0" w:space="0" w:color="auto"/>
                <w:left w:val="none" w:sz="0" w:space="0" w:color="auto"/>
                <w:bottom w:val="none" w:sz="0" w:space="0" w:color="auto"/>
                <w:right w:val="none" w:sz="0" w:space="0" w:color="auto"/>
              </w:divBdr>
            </w:div>
            <w:div w:id="602229036">
              <w:marLeft w:val="0"/>
              <w:marRight w:val="0"/>
              <w:marTop w:val="0"/>
              <w:marBottom w:val="0"/>
              <w:divBdr>
                <w:top w:val="none" w:sz="0" w:space="0" w:color="auto"/>
                <w:left w:val="none" w:sz="0" w:space="0" w:color="auto"/>
                <w:bottom w:val="none" w:sz="0" w:space="0" w:color="auto"/>
                <w:right w:val="none" w:sz="0" w:space="0" w:color="auto"/>
              </w:divBdr>
            </w:div>
            <w:div w:id="787546396">
              <w:marLeft w:val="0"/>
              <w:marRight w:val="0"/>
              <w:marTop w:val="0"/>
              <w:marBottom w:val="0"/>
              <w:divBdr>
                <w:top w:val="none" w:sz="0" w:space="0" w:color="auto"/>
                <w:left w:val="none" w:sz="0" w:space="0" w:color="auto"/>
                <w:bottom w:val="none" w:sz="0" w:space="0" w:color="auto"/>
                <w:right w:val="none" w:sz="0" w:space="0" w:color="auto"/>
              </w:divBdr>
            </w:div>
            <w:div w:id="642272286">
              <w:marLeft w:val="0"/>
              <w:marRight w:val="0"/>
              <w:marTop w:val="0"/>
              <w:marBottom w:val="0"/>
              <w:divBdr>
                <w:top w:val="none" w:sz="0" w:space="0" w:color="auto"/>
                <w:left w:val="none" w:sz="0" w:space="0" w:color="auto"/>
                <w:bottom w:val="none" w:sz="0" w:space="0" w:color="auto"/>
                <w:right w:val="none" w:sz="0" w:space="0" w:color="auto"/>
              </w:divBdr>
            </w:div>
            <w:div w:id="758019515">
              <w:marLeft w:val="0"/>
              <w:marRight w:val="0"/>
              <w:marTop w:val="0"/>
              <w:marBottom w:val="0"/>
              <w:divBdr>
                <w:top w:val="none" w:sz="0" w:space="0" w:color="auto"/>
                <w:left w:val="none" w:sz="0" w:space="0" w:color="auto"/>
                <w:bottom w:val="none" w:sz="0" w:space="0" w:color="auto"/>
                <w:right w:val="none" w:sz="0" w:space="0" w:color="auto"/>
              </w:divBdr>
            </w:div>
            <w:div w:id="558394691">
              <w:marLeft w:val="0"/>
              <w:marRight w:val="0"/>
              <w:marTop w:val="0"/>
              <w:marBottom w:val="0"/>
              <w:divBdr>
                <w:top w:val="none" w:sz="0" w:space="0" w:color="auto"/>
                <w:left w:val="none" w:sz="0" w:space="0" w:color="auto"/>
                <w:bottom w:val="none" w:sz="0" w:space="0" w:color="auto"/>
                <w:right w:val="none" w:sz="0" w:space="0" w:color="auto"/>
              </w:divBdr>
            </w:div>
            <w:div w:id="1397361905">
              <w:marLeft w:val="0"/>
              <w:marRight w:val="0"/>
              <w:marTop w:val="0"/>
              <w:marBottom w:val="0"/>
              <w:divBdr>
                <w:top w:val="none" w:sz="0" w:space="0" w:color="auto"/>
                <w:left w:val="none" w:sz="0" w:space="0" w:color="auto"/>
                <w:bottom w:val="none" w:sz="0" w:space="0" w:color="auto"/>
                <w:right w:val="none" w:sz="0" w:space="0" w:color="auto"/>
              </w:divBdr>
            </w:div>
            <w:div w:id="392657898">
              <w:marLeft w:val="0"/>
              <w:marRight w:val="0"/>
              <w:marTop w:val="0"/>
              <w:marBottom w:val="0"/>
              <w:divBdr>
                <w:top w:val="none" w:sz="0" w:space="0" w:color="auto"/>
                <w:left w:val="none" w:sz="0" w:space="0" w:color="auto"/>
                <w:bottom w:val="none" w:sz="0" w:space="0" w:color="auto"/>
                <w:right w:val="none" w:sz="0" w:space="0" w:color="auto"/>
              </w:divBdr>
            </w:div>
            <w:div w:id="1971282361">
              <w:marLeft w:val="0"/>
              <w:marRight w:val="0"/>
              <w:marTop w:val="0"/>
              <w:marBottom w:val="0"/>
              <w:divBdr>
                <w:top w:val="none" w:sz="0" w:space="0" w:color="auto"/>
                <w:left w:val="none" w:sz="0" w:space="0" w:color="auto"/>
                <w:bottom w:val="none" w:sz="0" w:space="0" w:color="auto"/>
                <w:right w:val="none" w:sz="0" w:space="0" w:color="auto"/>
              </w:divBdr>
            </w:div>
          </w:divsChild>
        </w:div>
        <w:div w:id="1355423288">
          <w:marLeft w:val="0"/>
          <w:marRight w:val="0"/>
          <w:marTop w:val="0"/>
          <w:marBottom w:val="0"/>
          <w:divBdr>
            <w:top w:val="none" w:sz="0" w:space="0" w:color="auto"/>
            <w:left w:val="none" w:sz="0" w:space="0" w:color="auto"/>
            <w:bottom w:val="none" w:sz="0" w:space="0" w:color="auto"/>
            <w:right w:val="none" w:sz="0" w:space="0" w:color="auto"/>
          </w:divBdr>
        </w:div>
        <w:div w:id="1272124766">
          <w:marLeft w:val="0"/>
          <w:marRight w:val="0"/>
          <w:marTop w:val="0"/>
          <w:marBottom w:val="0"/>
          <w:divBdr>
            <w:top w:val="none" w:sz="0" w:space="0" w:color="auto"/>
            <w:left w:val="none" w:sz="0" w:space="0" w:color="auto"/>
            <w:bottom w:val="none" w:sz="0" w:space="0" w:color="auto"/>
            <w:right w:val="none" w:sz="0" w:space="0" w:color="auto"/>
          </w:divBdr>
        </w:div>
        <w:div w:id="856889613">
          <w:marLeft w:val="0"/>
          <w:marRight w:val="0"/>
          <w:marTop w:val="0"/>
          <w:marBottom w:val="0"/>
          <w:divBdr>
            <w:top w:val="none" w:sz="0" w:space="0" w:color="auto"/>
            <w:left w:val="none" w:sz="0" w:space="0" w:color="auto"/>
            <w:bottom w:val="none" w:sz="0" w:space="0" w:color="auto"/>
            <w:right w:val="none" w:sz="0" w:space="0" w:color="auto"/>
          </w:divBdr>
        </w:div>
        <w:div w:id="93913151">
          <w:marLeft w:val="0"/>
          <w:marRight w:val="0"/>
          <w:marTop w:val="0"/>
          <w:marBottom w:val="0"/>
          <w:divBdr>
            <w:top w:val="none" w:sz="0" w:space="0" w:color="auto"/>
            <w:left w:val="none" w:sz="0" w:space="0" w:color="auto"/>
            <w:bottom w:val="none" w:sz="0" w:space="0" w:color="auto"/>
            <w:right w:val="none" w:sz="0" w:space="0" w:color="auto"/>
          </w:divBdr>
        </w:div>
        <w:div w:id="1919552242">
          <w:marLeft w:val="0"/>
          <w:marRight w:val="0"/>
          <w:marTop w:val="0"/>
          <w:marBottom w:val="0"/>
          <w:divBdr>
            <w:top w:val="none" w:sz="0" w:space="0" w:color="auto"/>
            <w:left w:val="none" w:sz="0" w:space="0" w:color="auto"/>
            <w:bottom w:val="none" w:sz="0" w:space="0" w:color="auto"/>
            <w:right w:val="none" w:sz="0" w:space="0" w:color="auto"/>
          </w:divBdr>
        </w:div>
        <w:div w:id="1793089083">
          <w:marLeft w:val="0"/>
          <w:marRight w:val="0"/>
          <w:marTop w:val="0"/>
          <w:marBottom w:val="0"/>
          <w:divBdr>
            <w:top w:val="none" w:sz="0" w:space="0" w:color="auto"/>
            <w:left w:val="none" w:sz="0" w:space="0" w:color="auto"/>
            <w:bottom w:val="none" w:sz="0" w:space="0" w:color="auto"/>
            <w:right w:val="none" w:sz="0" w:space="0" w:color="auto"/>
          </w:divBdr>
        </w:div>
        <w:div w:id="710350043">
          <w:marLeft w:val="0"/>
          <w:marRight w:val="0"/>
          <w:marTop w:val="0"/>
          <w:marBottom w:val="0"/>
          <w:divBdr>
            <w:top w:val="none" w:sz="0" w:space="0" w:color="auto"/>
            <w:left w:val="none" w:sz="0" w:space="0" w:color="auto"/>
            <w:bottom w:val="none" w:sz="0" w:space="0" w:color="auto"/>
            <w:right w:val="none" w:sz="0" w:space="0" w:color="auto"/>
          </w:divBdr>
        </w:div>
        <w:div w:id="821774792">
          <w:marLeft w:val="0"/>
          <w:marRight w:val="0"/>
          <w:marTop w:val="0"/>
          <w:marBottom w:val="0"/>
          <w:divBdr>
            <w:top w:val="none" w:sz="0" w:space="0" w:color="auto"/>
            <w:left w:val="none" w:sz="0" w:space="0" w:color="auto"/>
            <w:bottom w:val="none" w:sz="0" w:space="0" w:color="auto"/>
            <w:right w:val="none" w:sz="0" w:space="0" w:color="auto"/>
          </w:divBdr>
        </w:div>
        <w:div w:id="339890196">
          <w:marLeft w:val="0"/>
          <w:marRight w:val="0"/>
          <w:marTop w:val="0"/>
          <w:marBottom w:val="0"/>
          <w:divBdr>
            <w:top w:val="none" w:sz="0" w:space="0" w:color="auto"/>
            <w:left w:val="none" w:sz="0" w:space="0" w:color="auto"/>
            <w:bottom w:val="none" w:sz="0" w:space="0" w:color="auto"/>
            <w:right w:val="none" w:sz="0" w:space="0" w:color="auto"/>
          </w:divBdr>
        </w:div>
        <w:div w:id="989410476">
          <w:marLeft w:val="0"/>
          <w:marRight w:val="0"/>
          <w:marTop w:val="0"/>
          <w:marBottom w:val="0"/>
          <w:divBdr>
            <w:top w:val="none" w:sz="0" w:space="0" w:color="auto"/>
            <w:left w:val="none" w:sz="0" w:space="0" w:color="auto"/>
            <w:bottom w:val="none" w:sz="0" w:space="0" w:color="auto"/>
            <w:right w:val="none" w:sz="0" w:space="0" w:color="auto"/>
          </w:divBdr>
        </w:div>
        <w:div w:id="997273648">
          <w:marLeft w:val="0"/>
          <w:marRight w:val="0"/>
          <w:marTop w:val="0"/>
          <w:marBottom w:val="0"/>
          <w:divBdr>
            <w:top w:val="none" w:sz="0" w:space="0" w:color="auto"/>
            <w:left w:val="none" w:sz="0" w:space="0" w:color="auto"/>
            <w:bottom w:val="none" w:sz="0" w:space="0" w:color="auto"/>
            <w:right w:val="none" w:sz="0" w:space="0" w:color="auto"/>
          </w:divBdr>
        </w:div>
        <w:div w:id="1083260598">
          <w:marLeft w:val="0"/>
          <w:marRight w:val="0"/>
          <w:marTop w:val="0"/>
          <w:marBottom w:val="0"/>
          <w:divBdr>
            <w:top w:val="none" w:sz="0" w:space="0" w:color="auto"/>
            <w:left w:val="none" w:sz="0" w:space="0" w:color="auto"/>
            <w:bottom w:val="none" w:sz="0" w:space="0" w:color="auto"/>
            <w:right w:val="none" w:sz="0" w:space="0" w:color="auto"/>
          </w:divBdr>
        </w:div>
        <w:div w:id="1460420261">
          <w:marLeft w:val="0"/>
          <w:marRight w:val="0"/>
          <w:marTop w:val="0"/>
          <w:marBottom w:val="0"/>
          <w:divBdr>
            <w:top w:val="none" w:sz="0" w:space="0" w:color="auto"/>
            <w:left w:val="none" w:sz="0" w:space="0" w:color="auto"/>
            <w:bottom w:val="none" w:sz="0" w:space="0" w:color="auto"/>
            <w:right w:val="none" w:sz="0" w:space="0" w:color="auto"/>
          </w:divBdr>
        </w:div>
        <w:div w:id="1259866622">
          <w:marLeft w:val="0"/>
          <w:marRight w:val="0"/>
          <w:marTop w:val="0"/>
          <w:marBottom w:val="0"/>
          <w:divBdr>
            <w:top w:val="none" w:sz="0" w:space="0" w:color="auto"/>
            <w:left w:val="none" w:sz="0" w:space="0" w:color="auto"/>
            <w:bottom w:val="none" w:sz="0" w:space="0" w:color="auto"/>
            <w:right w:val="none" w:sz="0" w:space="0" w:color="auto"/>
          </w:divBdr>
        </w:div>
        <w:div w:id="1639260705">
          <w:marLeft w:val="0"/>
          <w:marRight w:val="0"/>
          <w:marTop w:val="0"/>
          <w:marBottom w:val="0"/>
          <w:divBdr>
            <w:top w:val="none" w:sz="0" w:space="0" w:color="auto"/>
            <w:left w:val="none" w:sz="0" w:space="0" w:color="auto"/>
            <w:bottom w:val="none" w:sz="0" w:space="0" w:color="auto"/>
            <w:right w:val="none" w:sz="0" w:space="0" w:color="auto"/>
          </w:divBdr>
        </w:div>
        <w:div w:id="1331715271">
          <w:marLeft w:val="0"/>
          <w:marRight w:val="0"/>
          <w:marTop w:val="0"/>
          <w:marBottom w:val="0"/>
          <w:divBdr>
            <w:top w:val="none" w:sz="0" w:space="0" w:color="auto"/>
            <w:left w:val="none" w:sz="0" w:space="0" w:color="auto"/>
            <w:bottom w:val="none" w:sz="0" w:space="0" w:color="auto"/>
            <w:right w:val="none" w:sz="0" w:space="0" w:color="auto"/>
          </w:divBdr>
        </w:div>
        <w:div w:id="1801069318">
          <w:marLeft w:val="0"/>
          <w:marRight w:val="0"/>
          <w:marTop w:val="0"/>
          <w:marBottom w:val="0"/>
          <w:divBdr>
            <w:top w:val="none" w:sz="0" w:space="0" w:color="auto"/>
            <w:left w:val="none" w:sz="0" w:space="0" w:color="auto"/>
            <w:bottom w:val="none" w:sz="0" w:space="0" w:color="auto"/>
            <w:right w:val="none" w:sz="0" w:space="0" w:color="auto"/>
          </w:divBdr>
        </w:div>
        <w:div w:id="481583077">
          <w:marLeft w:val="0"/>
          <w:marRight w:val="0"/>
          <w:marTop w:val="0"/>
          <w:marBottom w:val="0"/>
          <w:divBdr>
            <w:top w:val="none" w:sz="0" w:space="0" w:color="auto"/>
            <w:left w:val="none" w:sz="0" w:space="0" w:color="auto"/>
            <w:bottom w:val="none" w:sz="0" w:space="0" w:color="auto"/>
            <w:right w:val="none" w:sz="0" w:space="0" w:color="auto"/>
          </w:divBdr>
        </w:div>
        <w:div w:id="2050832557">
          <w:marLeft w:val="0"/>
          <w:marRight w:val="0"/>
          <w:marTop w:val="0"/>
          <w:marBottom w:val="0"/>
          <w:divBdr>
            <w:top w:val="none" w:sz="0" w:space="0" w:color="auto"/>
            <w:left w:val="none" w:sz="0" w:space="0" w:color="auto"/>
            <w:bottom w:val="none" w:sz="0" w:space="0" w:color="auto"/>
            <w:right w:val="none" w:sz="0" w:space="0" w:color="auto"/>
          </w:divBdr>
        </w:div>
        <w:div w:id="1551264786">
          <w:marLeft w:val="0"/>
          <w:marRight w:val="0"/>
          <w:marTop w:val="0"/>
          <w:marBottom w:val="0"/>
          <w:divBdr>
            <w:top w:val="none" w:sz="0" w:space="0" w:color="auto"/>
            <w:left w:val="none" w:sz="0" w:space="0" w:color="auto"/>
            <w:bottom w:val="none" w:sz="0" w:space="0" w:color="auto"/>
            <w:right w:val="none" w:sz="0" w:space="0" w:color="auto"/>
          </w:divBdr>
        </w:div>
        <w:div w:id="516382539">
          <w:marLeft w:val="0"/>
          <w:marRight w:val="0"/>
          <w:marTop w:val="0"/>
          <w:marBottom w:val="0"/>
          <w:divBdr>
            <w:top w:val="none" w:sz="0" w:space="0" w:color="auto"/>
            <w:left w:val="none" w:sz="0" w:space="0" w:color="auto"/>
            <w:bottom w:val="none" w:sz="0" w:space="0" w:color="auto"/>
            <w:right w:val="none" w:sz="0" w:space="0" w:color="auto"/>
          </w:divBdr>
        </w:div>
        <w:div w:id="1870725528">
          <w:marLeft w:val="0"/>
          <w:marRight w:val="0"/>
          <w:marTop w:val="0"/>
          <w:marBottom w:val="0"/>
          <w:divBdr>
            <w:top w:val="none" w:sz="0" w:space="0" w:color="auto"/>
            <w:left w:val="none" w:sz="0" w:space="0" w:color="auto"/>
            <w:bottom w:val="none" w:sz="0" w:space="0" w:color="auto"/>
            <w:right w:val="none" w:sz="0" w:space="0" w:color="auto"/>
          </w:divBdr>
        </w:div>
        <w:div w:id="800265212">
          <w:marLeft w:val="0"/>
          <w:marRight w:val="0"/>
          <w:marTop w:val="0"/>
          <w:marBottom w:val="0"/>
          <w:divBdr>
            <w:top w:val="none" w:sz="0" w:space="0" w:color="auto"/>
            <w:left w:val="none" w:sz="0" w:space="0" w:color="auto"/>
            <w:bottom w:val="none" w:sz="0" w:space="0" w:color="auto"/>
            <w:right w:val="none" w:sz="0" w:space="0" w:color="auto"/>
          </w:divBdr>
        </w:div>
        <w:div w:id="897058134">
          <w:marLeft w:val="0"/>
          <w:marRight w:val="0"/>
          <w:marTop w:val="0"/>
          <w:marBottom w:val="0"/>
          <w:divBdr>
            <w:top w:val="none" w:sz="0" w:space="0" w:color="auto"/>
            <w:left w:val="none" w:sz="0" w:space="0" w:color="auto"/>
            <w:bottom w:val="none" w:sz="0" w:space="0" w:color="auto"/>
            <w:right w:val="none" w:sz="0" w:space="0" w:color="auto"/>
          </w:divBdr>
        </w:div>
        <w:div w:id="850418057">
          <w:marLeft w:val="0"/>
          <w:marRight w:val="0"/>
          <w:marTop w:val="0"/>
          <w:marBottom w:val="0"/>
          <w:divBdr>
            <w:top w:val="none" w:sz="0" w:space="0" w:color="auto"/>
            <w:left w:val="none" w:sz="0" w:space="0" w:color="auto"/>
            <w:bottom w:val="none" w:sz="0" w:space="0" w:color="auto"/>
            <w:right w:val="none" w:sz="0" w:space="0" w:color="auto"/>
          </w:divBdr>
        </w:div>
        <w:div w:id="240795985">
          <w:marLeft w:val="0"/>
          <w:marRight w:val="0"/>
          <w:marTop w:val="0"/>
          <w:marBottom w:val="0"/>
          <w:divBdr>
            <w:top w:val="none" w:sz="0" w:space="0" w:color="auto"/>
            <w:left w:val="none" w:sz="0" w:space="0" w:color="auto"/>
            <w:bottom w:val="none" w:sz="0" w:space="0" w:color="auto"/>
            <w:right w:val="none" w:sz="0" w:space="0" w:color="auto"/>
          </w:divBdr>
        </w:div>
        <w:div w:id="1416516192">
          <w:marLeft w:val="0"/>
          <w:marRight w:val="0"/>
          <w:marTop w:val="0"/>
          <w:marBottom w:val="0"/>
          <w:divBdr>
            <w:top w:val="none" w:sz="0" w:space="0" w:color="auto"/>
            <w:left w:val="none" w:sz="0" w:space="0" w:color="auto"/>
            <w:bottom w:val="none" w:sz="0" w:space="0" w:color="auto"/>
            <w:right w:val="none" w:sz="0" w:space="0" w:color="auto"/>
          </w:divBdr>
        </w:div>
        <w:div w:id="1330599081">
          <w:marLeft w:val="0"/>
          <w:marRight w:val="0"/>
          <w:marTop w:val="0"/>
          <w:marBottom w:val="0"/>
          <w:divBdr>
            <w:top w:val="none" w:sz="0" w:space="0" w:color="auto"/>
            <w:left w:val="none" w:sz="0" w:space="0" w:color="auto"/>
            <w:bottom w:val="none" w:sz="0" w:space="0" w:color="auto"/>
            <w:right w:val="none" w:sz="0" w:space="0" w:color="auto"/>
          </w:divBdr>
        </w:div>
        <w:div w:id="62919843">
          <w:marLeft w:val="0"/>
          <w:marRight w:val="0"/>
          <w:marTop w:val="0"/>
          <w:marBottom w:val="0"/>
          <w:divBdr>
            <w:top w:val="none" w:sz="0" w:space="0" w:color="auto"/>
            <w:left w:val="none" w:sz="0" w:space="0" w:color="auto"/>
            <w:bottom w:val="none" w:sz="0" w:space="0" w:color="auto"/>
            <w:right w:val="none" w:sz="0" w:space="0" w:color="auto"/>
          </w:divBdr>
        </w:div>
        <w:div w:id="1299608400">
          <w:marLeft w:val="0"/>
          <w:marRight w:val="0"/>
          <w:marTop w:val="0"/>
          <w:marBottom w:val="0"/>
          <w:divBdr>
            <w:top w:val="none" w:sz="0" w:space="0" w:color="auto"/>
            <w:left w:val="none" w:sz="0" w:space="0" w:color="auto"/>
            <w:bottom w:val="none" w:sz="0" w:space="0" w:color="auto"/>
            <w:right w:val="none" w:sz="0" w:space="0" w:color="auto"/>
          </w:divBdr>
        </w:div>
        <w:div w:id="1535192004">
          <w:marLeft w:val="0"/>
          <w:marRight w:val="0"/>
          <w:marTop w:val="0"/>
          <w:marBottom w:val="0"/>
          <w:divBdr>
            <w:top w:val="none" w:sz="0" w:space="0" w:color="auto"/>
            <w:left w:val="none" w:sz="0" w:space="0" w:color="auto"/>
            <w:bottom w:val="none" w:sz="0" w:space="0" w:color="auto"/>
            <w:right w:val="none" w:sz="0" w:space="0" w:color="auto"/>
          </w:divBdr>
        </w:div>
        <w:div w:id="288320013">
          <w:marLeft w:val="0"/>
          <w:marRight w:val="0"/>
          <w:marTop w:val="0"/>
          <w:marBottom w:val="0"/>
          <w:divBdr>
            <w:top w:val="none" w:sz="0" w:space="0" w:color="auto"/>
            <w:left w:val="none" w:sz="0" w:space="0" w:color="auto"/>
            <w:bottom w:val="none" w:sz="0" w:space="0" w:color="auto"/>
            <w:right w:val="none" w:sz="0" w:space="0" w:color="auto"/>
          </w:divBdr>
        </w:div>
        <w:div w:id="658925440">
          <w:marLeft w:val="0"/>
          <w:marRight w:val="0"/>
          <w:marTop w:val="0"/>
          <w:marBottom w:val="0"/>
          <w:divBdr>
            <w:top w:val="none" w:sz="0" w:space="0" w:color="auto"/>
            <w:left w:val="none" w:sz="0" w:space="0" w:color="auto"/>
            <w:bottom w:val="none" w:sz="0" w:space="0" w:color="auto"/>
            <w:right w:val="none" w:sz="0" w:space="0" w:color="auto"/>
          </w:divBdr>
        </w:div>
        <w:div w:id="1061515528">
          <w:marLeft w:val="0"/>
          <w:marRight w:val="0"/>
          <w:marTop w:val="0"/>
          <w:marBottom w:val="0"/>
          <w:divBdr>
            <w:top w:val="none" w:sz="0" w:space="0" w:color="auto"/>
            <w:left w:val="none" w:sz="0" w:space="0" w:color="auto"/>
            <w:bottom w:val="none" w:sz="0" w:space="0" w:color="auto"/>
            <w:right w:val="none" w:sz="0" w:space="0" w:color="auto"/>
          </w:divBdr>
        </w:div>
        <w:div w:id="2073431722">
          <w:marLeft w:val="0"/>
          <w:marRight w:val="0"/>
          <w:marTop w:val="0"/>
          <w:marBottom w:val="0"/>
          <w:divBdr>
            <w:top w:val="none" w:sz="0" w:space="0" w:color="auto"/>
            <w:left w:val="none" w:sz="0" w:space="0" w:color="auto"/>
            <w:bottom w:val="none" w:sz="0" w:space="0" w:color="auto"/>
            <w:right w:val="none" w:sz="0" w:space="0" w:color="auto"/>
          </w:divBdr>
        </w:div>
        <w:div w:id="341276307">
          <w:marLeft w:val="0"/>
          <w:marRight w:val="0"/>
          <w:marTop w:val="0"/>
          <w:marBottom w:val="0"/>
          <w:divBdr>
            <w:top w:val="none" w:sz="0" w:space="0" w:color="auto"/>
            <w:left w:val="none" w:sz="0" w:space="0" w:color="auto"/>
            <w:bottom w:val="none" w:sz="0" w:space="0" w:color="auto"/>
            <w:right w:val="none" w:sz="0" w:space="0" w:color="auto"/>
          </w:divBdr>
        </w:div>
        <w:div w:id="594290040">
          <w:marLeft w:val="0"/>
          <w:marRight w:val="0"/>
          <w:marTop w:val="0"/>
          <w:marBottom w:val="0"/>
          <w:divBdr>
            <w:top w:val="none" w:sz="0" w:space="0" w:color="auto"/>
            <w:left w:val="none" w:sz="0" w:space="0" w:color="auto"/>
            <w:bottom w:val="none" w:sz="0" w:space="0" w:color="auto"/>
            <w:right w:val="none" w:sz="0" w:space="0" w:color="auto"/>
          </w:divBdr>
        </w:div>
        <w:div w:id="2034456666">
          <w:marLeft w:val="0"/>
          <w:marRight w:val="0"/>
          <w:marTop w:val="0"/>
          <w:marBottom w:val="0"/>
          <w:divBdr>
            <w:top w:val="none" w:sz="0" w:space="0" w:color="auto"/>
            <w:left w:val="none" w:sz="0" w:space="0" w:color="auto"/>
            <w:bottom w:val="none" w:sz="0" w:space="0" w:color="auto"/>
            <w:right w:val="none" w:sz="0" w:space="0" w:color="auto"/>
          </w:divBdr>
        </w:div>
        <w:div w:id="145124052">
          <w:marLeft w:val="0"/>
          <w:marRight w:val="0"/>
          <w:marTop w:val="0"/>
          <w:marBottom w:val="0"/>
          <w:divBdr>
            <w:top w:val="none" w:sz="0" w:space="0" w:color="auto"/>
            <w:left w:val="none" w:sz="0" w:space="0" w:color="auto"/>
            <w:bottom w:val="none" w:sz="0" w:space="0" w:color="auto"/>
            <w:right w:val="none" w:sz="0" w:space="0" w:color="auto"/>
          </w:divBdr>
        </w:div>
        <w:div w:id="1587418947">
          <w:marLeft w:val="0"/>
          <w:marRight w:val="0"/>
          <w:marTop w:val="0"/>
          <w:marBottom w:val="0"/>
          <w:divBdr>
            <w:top w:val="none" w:sz="0" w:space="0" w:color="auto"/>
            <w:left w:val="none" w:sz="0" w:space="0" w:color="auto"/>
            <w:bottom w:val="none" w:sz="0" w:space="0" w:color="auto"/>
            <w:right w:val="none" w:sz="0" w:space="0" w:color="auto"/>
          </w:divBdr>
        </w:div>
        <w:div w:id="58528962">
          <w:marLeft w:val="0"/>
          <w:marRight w:val="0"/>
          <w:marTop w:val="0"/>
          <w:marBottom w:val="0"/>
          <w:divBdr>
            <w:top w:val="none" w:sz="0" w:space="0" w:color="auto"/>
            <w:left w:val="none" w:sz="0" w:space="0" w:color="auto"/>
            <w:bottom w:val="none" w:sz="0" w:space="0" w:color="auto"/>
            <w:right w:val="none" w:sz="0" w:space="0" w:color="auto"/>
          </w:divBdr>
        </w:div>
        <w:div w:id="1586456255">
          <w:marLeft w:val="0"/>
          <w:marRight w:val="0"/>
          <w:marTop w:val="0"/>
          <w:marBottom w:val="0"/>
          <w:divBdr>
            <w:top w:val="none" w:sz="0" w:space="0" w:color="auto"/>
            <w:left w:val="none" w:sz="0" w:space="0" w:color="auto"/>
            <w:bottom w:val="none" w:sz="0" w:space="0" w:color="auto"/>
            <w:right w:val="none" w:sz="0" w:space="0" w:color="auto"/>
          </w:divBdr>
        </w:div>
        <w:div w:id="1641956499">
          <w:marLeft w:val="0"/>
          <w:marRight w:val="0"/>
          <w:marTop w:val="0"/>
          <w:marBottom w:val="0"/>
          <w:divBdr>
            <w:top w:val="none" w:sz="0" w:space="0" w:color="auto"/>
            <w:left w:val="none" w:sz="0" w:space="0" w:color="auto"/>
            <w:bottom w:val="none" w:sz="0" w:space="0" w:color="auto"/>
            <w:right w:val="none" w:sz="0" w:space="0" w:color="auto"/>
          </w:divBdr>
        </w:div>
        <w:div w:id="1749224973">
          <w:marLeft w:val="0"/>
          <w:marRight w:val="0"/>
          <w:marTop w:val="0"/>
          <w:marBottom w:val="0"/>
          <w:divBdr>
            <w:top w:val="none" w:sz="0" w:space="0" w:color="auto"/>
            <w:left w:val="none" w:sz="0" w:space="0" w:color="auto"/>
            <w:bottom w:val="none" w:sz="0" w:space="0" w:color="auto"/>
            <w:right w:val="none" w:sz="0" w:space="0" w:color="auto"/>
          </w:divBdr>
        </w:div>
        <w:div w:id="571736926">
          <w:marLeft w:val="0"/>
          <w:marRight w:val="0"/>
          <w:marTop w:val="0"/>
          <w:marBottom w:val="0"/>
          <w:divBdr>
            <w:top w:val="none" w:sz="0" w:space="0" w:color="auto"/>
            <w:left w:val="none" w:sz="0" w:space="0" w:color="auto"/>
            <w:bottom w:val="none" w:sz="0" w:space="0" w:color="auto"/>
            <w:right w:val="none" w:sz="0" w:space="0" w:color="auto"/>
          </w:divBdr>
        </w:div>
        <w:div w:id="820464520">
          <w:marLeft w:val="0"/>
          <w:marRight w:val="0"/>
          <w:marTop w:val="0"/>
          <w:marBottom w:val="0"/>
          <w:divBdr>
            <w:top w:val="none" w:sz="0" w:space="0" w:color="auto"/>
            <w:left w:val="none" w:sz="0" w:space="0" w:color="auto"/>
            <w:bottom w:val="none" w:sz="0" w:space="0" w:color="auto"/>
            <w:right w:val="none" w:sz="0" w:space="0" w:color="auto"/>
          </w:divBdr>
        </w:div>
        <w:div w:id="1009679028">
          <w:marLeft w:val="0"/>
          <w:marRight w:val="0"/>
          <w:marTop w:val="0"/>
          <w:marBottom w:val="0"/>
          <w:divBdr>
            <w:top w:val="none" w:sz="0" w:space="0" w:color="auto"/>
            <w:left w:val="none" w:sz="0" w:space="0" w:color="auto"/>
            <w:bottom w:val="none" w:sz="0" w:space="0" w:color="auto"/>
            <w:right w:val="none" w:sz="0" w:space="0" w:color="auto"/>
          </w:divBdr>
        </w:div>
        <w:div w:id="1761635978">
          <w:marLeft w:val="0"/>
          <w:marRight w:val="0"/>
          <w:marTop w:val="0"/>
          <w:marBottom w:val="0"/>
          <w:divBdr>
            <w:top w:val="none" w:sz="0" w:space="0" w:color="auto"/>
            <w:left w:val="none" w:sz="0" w:space="0" w:color="auto"/>
            <w:bottom w:val="none" w:sz="0" w:space="0" w:color="auto"/>
            <w:right w:val="none" w:sz="0" w:space="0" w:color="auto"/>
          </w:divBdr>
        </w:div>
        <w:div w:id="1458985916">
          <w:marLeft w:val="0"/>
          <w:marRight w:val="0"/>
          <w:marTop w:val="0"/>
          <w:marBottom w:val="0"/>
          <w:divBdr>
            <w:top w:val="none" w:sz="0" w:space="0" w:color="auto"/>
            <w:left w:val="none" w:sz="0" w:space="0" w:color="auto"/>
            <w:bottom w:val="none" w:sz="0" w:space="0" w:color="auto"/>
            <w:right w:val="none" w:sz="0" w:space="0" w:color="auto"/>
          </w:divBdr>
        </w:div>
        <w:div w:id="1401057132">
          <w:marLeft w:val="0"/>
          <w:marRight w:val="0"/>
          <w:marTop w:val="0"/>
          <w:marBottom w:val="0"/>
          <w:divBdr>
            <w:top w:val="none" w:sz="0" w:space="0" w:color="auto"/>
            <w:left w:val="none" w:sz="0" w:space="0" w:color="auto"/>
            <w:bottom w:val="none" w:sz="0" w:space="0" w:color="auto"/>
            <w:right w:val="none" w:sz="0" w:space="0" w:color="auto"/>
          </w:divBdr>
        </w:div>
        <w:div w:id="993492552">
          <w:marLeft w:val="0"/>
          <w:marRight w:val="0"/>
          <w:marTop w:val="0"/>
          <w:marBottom w:val="0"/>
          <w:divBdr>
            <w:top w:val="none" w:sz="0" w:space="0" w:color="auto"/>
            <w:left w:val="none" w:sz="0" w:space="0" w:color="auto"/>
            <w:bottom w:val="none" w:sz="0" w:space="0" w:color="auto"/>
            <w:right w:val="none" w:sz="0" w:space="0" w:color="auto"/>
          </w:divBdr>
        </w:div>
        <w:div w:id="1349715473">
          <w:marLeft w:val="0"/>
          <w:marRight w:val="0"/>
          <w:marTop w:val="0"/>
          <w:marBottom w:val="0"/>
          <w:divBdr>
            <w:top w:val="none" w:sz="0" w:space="0" w:color="auto"/>
            <w:left w:val="none" w:sz="0" w:space="0" w:color="auto"/>
            <w:bottom w:val="none" w:sz="0" w:space="0" w:color="auto"/>
            <w:right w:val="none" w:sz="0" w:space="0" w:color="auto"/>
          </w:divBdr>
        </w:div>
        <w:div w:id="1232696848">
          <w:marLeft w:val="0"/>
          <w:marRight w:val="0"/>
          <w:marTop w:val="0"/>
          <w:marBottom w:val="0"/>
          <w:divBdr>
            <w:top w:val="none" w:sz="0" w:space="0" w:color="auto"/>
            <w:left w:val="none" w:sz="0" w:space="0" w:color="auto"/>
            <w:bottom w:val="none" w:sz="0" w:space="0" w:color="auto"/>
            <w:right w:val="none" w:sz="0" w:space="0" w:color="auto"/>
          </w:divBdr>
        </w:div>
        <w:div w:id="1859075541">
          <w:marLeft w:val="0"/>
          <w:marRight w:val="0"/>
          <w:marTop w:val="0"/>
          <w:marBottom w:val="0"/>
          <w:divBdr>
            <w:top w:val="none" w:sz="0" w:space="0" w:color="auto"/>
            <w:left w:val="none" w:sz="0" w:space="0" w:color="auto"/>
            <w:bottom w:val="none" w:sz="0" w:space="0" w:color="auto"/>
            <w:right w:val="none" w:sz="0" w:space="0" w:color="auto"/>
          </w:divBdr>
        </w:div>
        <w:div w:id="598878741">
          <w:marLeft w:val="0"/>
          <w:marRight w:val="0"/>
          <w:marTop w:val="0"/>
          <w:marBottom w:val="0"/>
          <w:divBdr>
            <w:top w:val="none" w:sz="0" w:space="0" w:color="auto"/>
            <w:left w:val="none" w:sz="0" w:space="0" w:color="auto"/>
            <w:bottom w:val="none" w:sz="0" w:space="0" w:color="auto"/>
            <w:right w:val="none" w:sz="0" w:space="0" w:color="auto"/>
          </w:divBdr>
        </w:div>
        <w:div w:id="1903902090">
          <w:marLeft w:val="0"/>
          <w:marRight w:val="0"/>
          <w:marTop w:val="0"/>
          <w:marBottom w:val="0"/>
          <w:divBdr>
            <w:top w:val="none" w:sz="0" w:space="0" w:color="auto"/>
            <w:left w:val="none" w:sz="0" w:space="0" w:color="auto"/>
            <w:bottom w:val="none" w:sz="0" w:space="0" w:color="auto"/>
            <w:right w:val="none" w:sz="0" w:space="0" w:color="auto"/>
          </w:divBdr>
        </w:div>
        <w:div w:id="2027828986">
          <w:marLeft w:val="0"/>
          <w:marRight w:val="0"/>
          <w:marTop w:val="0"/>
          <w:marBottom w:val="0"/>
          <w:divBdr>
            <w:top w:val="none" w:sz="0" w:space="0" w:color="auto"/>
            <w:left w:val="none" w:sz="0" w:space="0" w:color="auto"/>
            <w:bottom w:val="none" w:sz="0" w:space="0" w:color="auto"/>
            <w:right w:val="none" w:sz="0" w:space="0" w:color="auto"/>
          </w:divBdr>
        </w:div>
        <w:div w:id="859707947">
          <w:marLeft w:val="0"/>
          <w:marRight w:val="0"/>
          <w:marTop w:val="0"/>
          <w:marBottom w:val="0"/>
          <w:divBdr>
            <w:top w:val="none" w:sz="0" w:space="0" w:color="auto"/>
            <w:left w:val="none" w:sz="0" w:space="0" w:color="auto"/>
            <w:bottom w:val="none" w:sz="0" w:space="0" w:color="auto"/>
            <w:right w:val="none" w:sz="0" w:space="0" w:color="auto"/>
          </w:divBdr>
        </w:div>
        <w:div w:id="2142917194">
          <w:marLeft w:val="0"/>
          <w:marRight w:val="0"/>
          <w:marTop w:val="0"/>
          <w:marBottom w:val="0"/>
          <w:divBdr>
            <w:top w:val="none" w:sz="0" w:space="0" w:color="auto"/>
            <w:left w:val="none" w:sz="0" w:space="0" w:color="auto"/>
            <w:bottom w:val="none" w:sz="0" w:space="0" w:color="auto"/>
            <w:right w:val="none" w:sz="0" w:space="0" w:color="auto"/>
          </w:divBdr>
        </w:div>
        <w:div w:id="2062824657">
          <w:marLeft w:val="0"/>
          <w:marRight w:val="0"/>
          <w:marTop w:val="0"/>
          <w:marBottom w:val="0"/>
          <w:divBdr>
            <w:top w:val="none" w:sz="0" w:space="0" w:color="auto"/>
            <w:left w:val="none" w:sz="0" w:space="0" w:color="auto"/>
            <w:bottom w:val="none" w:sz="0" w:space="0" w:color="auto"/>
            <w:right w:val="none" w:sz="0" w:space="0" w:color="auto"/>
          </w:divBdr>
        </w:div>
        <w:div w:id="1266882551">
          <w:marLeft w:val="0"/>
          <w:marRight w:val="0"/>
          <w:marTop w:val="0"/>
          <w:marBottom w:val="0"/>
          <w:divBdr>
            <w:top w:val="none" w:sz="0" w:space="0" w:color="auto"/>
            <w:left w:val="none" w:sz="0" w:space="0" w:color="auto"/>
            <w:bottom w:val="none" w:sz="0" w:space="0" w:color="auto"/>
            <w:right w:val="none" w:sz="0" w:space="0" w:color="auto"/>
          </w:divBdr>
        </w:div>
        <w:div w:id="2046976384">
          <w:marLeft w:val="0"/>
          <w:marRight w:val="0"/>
          <w:marTop w:val="0"/>
          <w:marBottom w:val="0"/>
          <w:divBdr>
            <w:top w:val="none" w:sz="0" w:space="0" w:color="auto"/>
            <w:left w:val="none" w:sz="0" w:space="0" w:color="auto"/>
            <w:bottom w:val="none" w:sz="0" w:space="0" w:color="auto"/>
            <w:right w:val="none" w:sz="0" w:space="0" w:color="auto"/>
          </w:divBdr>
        </w:div>
        <w:div w:id="411047433">
          <w:marLeft w:val="0"/>
          <w:marRight w:val="0"/>
          <w:marTop w:val="0"/>
          <w:marBottom w:val="0"/>
          <w:divBdr>
            <w:top w:val="none" w:sz="0" w:space="0" w:color="auto"/>
            <w:left w:val="none" w:sz="0" w:space="0" w:color="auto"/>
            <w:bottom w:val="none" w:sz="0" w:space="0" w:color="auto"/>
            <w:right w:val="none" w:sz="0" w:space="0" w:color="auto"/>
          </w:divBdr>
        </w:div>
        <w:div w:id="1430658297">
          <w:marLeft w:val="0"/>
          <w:marRight w:val="0"/>
          <w:marTop w:val="0"/>
          <w:marBottom w:val="0"/>
          <w:divBdr>
            <w:top w:val="none" w:sz="0" w:space="0" w:color="auto"/>
            <w:left w:val="none" w:sz="0" w:space="0" w:color="auto"/>
            <w:bottom w:val="none" w:sz="0" w:space="0" w:color="auto"/>
            <w:right w:val="none" w:sz="0" w:space="0" w:color="auto"/>
          </w:divBdr>
        </w:div>
        <w:div w:id="244609497">
          <w:marLeft w:val="0"/>
          <w:marRight w:val="0"/>
          <w:marTop w:val="0"/>
          <w:marBottom w:val="0"/>
          <w:divBdr>
            <w:top w:val="none" w:sz="0" w:space="0" w:color="auto"/>
            <w:left w:val="none" w:sz="0" w:space="0" w:color="auto"/>
            <w:bottom w:val="none" w:sz="0" w:space="0" w:color="auto"/>
            <w:right w:val="none" w:sz="0" w:space="0" w:color="auto"/>
          </w:divBdr>
        </w:div>
        <w:div w:id="998801349">
          <w:marLeft w:val="0"/>
          <w:marRight w:val="0"/>
          <w:marTop w:val="0"/>
          <w:marBottom w:val="0"/>
          <w:divBdr>
            <w:top w:val="none" w:sz="0" w:space="0" w:color="auto"/>
            <w:left w:val="none" w:sz="0" w:space="0" w:color="auto"/>
            <w:bottom w:val="none" w:sz="0" w:space="0" w:color="auto"/>
            <w:right w:val="none" w:sz="0" w:space="0" w:color="auto"/>
          </w:divBdr>
        </w:div>
        <w:div w:id="1756585257">
          <w:marLeft w:val="0"/>
          <w:marRight w:val="0"/>
          <w:marTop w:val="0"/>
          <w:marBottom w:val="0"/>
          <w:divBdr>
            <w:top w:val="none" w:sz="0" w:space="0" w:color="auto"/>
            <w:left w:val="none" w:sz="0" w:space="0" w:color="auto"/>
            <w:bottom w:val="none" w:sz="0" w:space="0" w:color="auto"/>
            <w:right w:val="none" w:sz="0" w:space="0" w:color="auto"/>
          </w:divBdr>
        </w:div>
        <w:div w:id="57437173">
          <w:marLeft w:val="0"/>
          <w:marRight w:val="0"/>
          <w:marTop w:val="0"/>
          <w:marBottom w:val="0"/>
          <w:divBdr>
            <w:top w:val="none" w:sz="0" w:space="0" w:color="auto"/>
            <w:left w:val="none" w:sz="0" w:space="0" w:color="auto"/>
            <w:bottom w:val="none" w:sz="0" w:space="0" w:color="auto"/>
            <w:right w:val="none" w:sz="0" w:space="0" w:color="auto"/>
          </w:divBdr>
        </w:div>
        <w:div w:id="1025718392">
          <w:marLeft w:val="0"/>
          <w:marRight w:val="0"/>
          <w:marTop w:val="0"/>
          <w:marBottom w:val="0"/>
          <w:divBdr>
            <w:top w:val="none" w:sz="0" w:space="0" w:color="auto"/>
            <w:left w:val="none" w:sz="0" w:space="0" w:color="auto"/>
            <w:bottom w:val="none" w:sz="0" w:space="0" w:color="auto"/>
            <w:right w:val="none" w:sz="0" w:space="0" w:color="auto"/>
          </w:divBdr>
        </w:div>
        <w:div w:id="1900163797">
          <w:marLeft w:val="0"/>
          <w:marRight w:val="0"/>
          <w:marTop w:val="0"/>
          <w:marBottom w:val="0"/>
          <w:divBdr>
            <w:top w:val="none" w:sz="0" w:space="0" w:color="auto"/>
            <w:left w:val="none" w:sz="0" w:space="0" w:color="auto"/>
            <w:bottom w:val="none" w:sz="0" w:space="0" w:color="auto"/>
            <w:right w:val="none" w:sz="0" w:space="0" w:color="auto"/>
          </w:divBdr>
        </w:div>
        <w:div w:id="1006252793">
          <w:marLeft w:val="0"/>
          <w:marRight w:val="0"/>
          <w:marTop w:val="0"/>
          <w:marBottom w:val="0"/>
          <w:divBdr>
            <w:top w:val="none" w:sz="0" w:space="0" w:color="auto"/>
            <w:left w:val="none" w:sz="0" w:space="0" w:color="auto"/>
            <w:bottom w:val="none" w:sz="0" w:space="0" w:color="auto"/>
            <w:right w:val="none" w:sz="0" w:space="0" w:color="auto"/>
          </w:divBdr>
        </w:div>
        <w:div w:id="403718841">
          <w:marLeft w:val="0"/>
          <w:marRight w:val="0"/>
          <w:marTop w:val="0"/>
          <w:marBottom w:val="0"/>
          <w:divBdr>
            <w:top w:val="none" w:sz="0" w:space="0" w:color="auto"/>
            <w:left w:val="none" w:sz="0" w:space="0" w:color="auto"/>
            <w:bottom w:val="none" w:sz="0" w:space="0" w:color="auto"/>
            <w:right w:val="none" w:sz="0" w:space="0" w:color="auto"/>
          </w:divBdr>
        </w:div>
        <w:div w:id="1228154500">
          <w:marLeft w:val="0"/>
          <w:marRight w:val="0"/>
          <w:marTop w:val="0"/>
          <w:marBottom w:val="0"/>
          <w:divBdr>
            <w:top w:val="none" w:sz="0" w:space="0" w:color="auto"/>
            <w:left w:val="none" w:sz="0" w:space="0" w:color="auto"/>
            <w:bottom w:val="none" w:sz="0" w:space="0" w:color="auto"/>
            <w:right w:val="none" w:sz="0" w:space="0" w:color="auto"/>
          </w:divBdr>
        </w:div>
        <w:div w:id="577908832">
          <w:marLeft w:val="0"/>
          <w:marRight w:val="0"/>
          <w:marTop w:val="0"/>
          <w:marBottom w:val="0"/>
          <w:divBdr>
            <w:top w:val="none" w:sz="0" w:space="0" w:color="auto"/>
            <w:left w:val="none" w:sz="0" w:space="0" w:color="auto"/>
            <w:bottom w:val="none" w:sz="0" w:space="0" w:color="auto"/>
            <w:right w:val="none" w:sz="0" w:space="0" w:color="auto"/>
          </w:divBdr>
        </w:div>
        <w:div w:id="1645887562">
          <w:marLeft w:val="0"/>
          <w:marRight w:val="0"/>
          <w:marTop w:val="0"/>
          <w:marBottom w:val="0"/>
          <w:divBdr>
            <w:top w:val="none" w:sz="0" w:space="0" w:color="auto"/>
            <w:left w:val="none" w:sz="0" w:space="0" w:color="auto"/>
            <w:bottom w:val="none" w:sz="0" w:space="0" w:color="auto"/>
            <w:right w:val="none" w:sz="0" w:space="0" w:color="auto"/>
          </w:divBdr>
        </w:div>
        <w:div w:id="2072536822">
          <w:marLeft w:val="0"/>
          <w:marRight w:val="0"/>
          <w:marTop w:val="0"/>
          <w:marBottom w:val="0"/>
          <w:divBdr>
            <w:top w:val="none" w:sz="0" w:space="0" w:color="auto"/>
            <w:left w:val="none" w:sz="0" w:space="0" w:color="auto"/>
            <w:bottom w:val="none" w:sz="0" w:space="0" w:color="auto"/>
            <w:right w:val="none" w:sz="0" w:space="0" w:color="auto"/>
          </w:divBdr>
        </w:div>
        <w:div w:id="535773748">
          <w:marLeft w:val="0"/>
          <w:marRight w:val="0"/>
          <w:marTop w:val="0"/>
          <w:marBottom w:val="0"/>
          <w:divBdr>
            <w:top w:val="none" w:sz="0" w:space="0" w:color="auto"/>
            <w:left w:val="none" w:sz="0" w:space="0" w:color="auto"/>
            <w:bottom w:val="none" w:sz="0" w:space="0" w:color="auto"/>
            <w:right w:val="none" w:sz="0" w:space="0" w:color="auto"/>
          </w:divBdr>
        </w:div>
        <w:div w:id="1314792967">
          <w:marLeft w:val="0"/>
          <w:marRight w:val="0"/>
          <w:marTop w:val="0"/>
          <w:marBottom w:val="0"/>
          <w:divBdr>
            <w:top w:val="none" w:sz="0" w:space="0" w:color="auto"/>
            <w:left w:val="none" w:sz="0" w:space="0" w:color="auto"/>
            <w:bottom w:val="none" w:sz="0" w:space="0" w:color="auto"/>
            <w:right w:val="none" w:sz="0" w:space="0" w:color="auto"/>
          </w:divBdr>
        </w:div>
        <w:div w:id="2120097541">
          <w:marLeft w:val="0"/>
          <w:marRight w:val="0"/>
          <w:marTop w:val="0"/>
          <w:marBottom w:val="0"/>
          <w:divBdr>
            <w:top w:val="none" w:sz="0" w:space="0" w:color="auto"/>
            <w:left w:val="none" w:sz="0" w:space="0" w:color="auto"/>
            <w:bottom w:val="none" w:sz="0" w:space="0" w:color="auto"/>
            <w:right w:val="none" w:sz="0" w:space="0" w:color="auto"/>
          </w:divBdr>
        </w:div>
        <w:div w:id="331103646">
          <w:marLeft w:val="0"/>
          <w:marRight w:val="0"/>
          <w:marTop w:val="0"/>
          <w:marBottom w:val="0"/>
          <w:divBdr>
            <w:top w:val="none" w:sz="0" w:space="0" w:color="auto"/>
            <w:left w:val="none" w:sz="0" w:space="0" w:color="auto"/>
            <w:bottom w:val="none" w:sz="0" w:space="0" w:color="auto"/>
            <w:right w:val="none" w:sz="0" w:space="0" w:color="auto"/>
          </w:divBdr>
        </w:div>
        <w:div w:id="2004813432">
          <w:marLeft w:val="0"/>
          <w:marRight w:val="0"/>
          <w:marTop w:val="0"/>
          <w:marBottom w:val="0"/>
          <w:divBdr>
            <w:top w:val="none" w:sz="0" w:space="0" w:color="auto"/>
            <w:left w:val="none" w:sz="0" w:space="0" w:color="auto"/>
            <w:bottom w:val="none" w:sz="0" w:space="0" w:color="auto"/>
            <w:right w:val="none" w:sz="0" w:space="0" w:color="auto"/>
          </w:divBdr>
        </w:div>
        <w:div w:id="964892918">
          <w:marLeft w:val="0"/>
          <w:marRight w:val="0"/>
          <w:marTop w:val="0"/>
          <w:marBottom w:val="0"/>
          <w:divBdr>
            <w:top w:val="none" w:sz="0" w:space="0" w:color="auto"/>
            <w:left w:val="none" w:sz="0" w:space="0" w:color="auto"/>
            <w:bottom w:val="none" w:sz="0" w:space="0" w:color="auto"/>
            <w:right w:val="none" w:sz="0" w:space="0" w:color="auto"/>
          </w:divBdr>
        </w:div>
        <w:div w:id="445779653">
          <w:marLeft w:val="0"/>
          <w:marRight w:val="0"/>
          <w:marTop w:val="0"/>
          <w:marBottom w:val="0"/>
          <w:divBdr>
            <w:top w:val="none" w:sz="0" w:space="0" w:color="auto"/>
            <w:left w:val="none" w:sz="0" w:space="0" w:color="auto"/>
            <w:bottom w:val="none" w:sz="0" w:space="0" w:color="auto"/>
            <w:right w:val="none" w:sz="0" w:space="0" w:color="auto"/>
          </w:divBdr>
        </w:div>
        <w:div w:id="841896071">
          <w:marLeft w:val="0"/>
          <w:marRight w:val="0"/>
          <w:marTop w:val="0"/>
          <w:marBottom w:val="0"/>
          <w:divBdr>
            <w:top w:val="none" w:sz="0" w:space="0" w:color="auto"/>
            <w:left w:val="none" w:sz="0" w:space="0" w:color="auto"/>
            <w:bottom w:val="none" w:sz="0" w:space="0" w:color="auto"/>
            <w:right w:val="none" w:sz="0" w:space="0" w:color="auto"/>
          </w:divBdr>
        </w:div>
        <w:div w:id="2098552929">
          <w:marLeft w:val="0"/>
          <w:marRight w:val="0"/>
          <w:marTop w:val="0"/>
          <w:marBottom w:val="0"/>
          <w:divBdr>
            <w:top w:val="none" w:sz="0" w:space="0" w:color="auto"/>
            <w:left w:val="none" w:sz="0" w:space="0" w:color="auto"/>
            <w:bottom w:val="none" w:sz="0" w:space="0" w:color="auto"/>
            <w:right w:val="none" w:sz="0" w:space="0" w:color="auto"/>
          </w:divBdr>
        </w:div>
        <w:div w:id="341863962">
          <w:marLeft w:val="0"/>
          <w:marRight w:val="0"/>
          <w:marTop w:val="0"/>
          <w:marBottom w:val="0"/>
          <w:divBdr>
            <w:top w:val="none" w:sz="0" w:space="0" w:color="auto"/>
            <w:left w:val="none" w:sz="0" w:space="0" w:color="auto"/>
            <w:bottom w:val="none" w:sz="0" w:space="0" w:color="auto"/>
            <w:right w:val="none" w:sz="0" w:space="0" w:color="auto"/>
          </w:divBdr>
        </w:div>
        <w:div w:id="147287469">
          <w:marLeft w:val="0"/>
          <w:marRight w:val="0"/>
          <w:marTop w:val="0"/>
          <w:marBottom w:val="0"/>
          <w:divBdr>
            <w:top w:val="none" w:sz="0" w:space="0" w:color="auto"/>
            <w:left w:val="none" w:sz="0" w:space="0" w:color="auto"/>
            <w:bottom w:val="none" w:sz="0" w:space="0" w:color="auto"/>
            <w:right w:val="none" w:sz="0" w:space="0" w:color="auto"/>
          </w:divBdr>
        </w:div>
        <w:div w:id="622928484">
          <w:marLeft w:val="0"/>
          <w:marRight w:val="0"/>
          <w:marTop w:val="0"/>
          <w:marBottom w:val="0"/>
          <w:divBdr>
            <w:top w:val="none" w:sz="0" w:space="0" w:color="auto"/>
            <w:left w:val="none" w:sz="0" w:space="0" w:color="auto"/>
            <w:bottom w:val="none" w:sz="0" w:space="0" w:color="auto"/>
            <w:right w:val="none" w:sz="0" w:space="0" w:color="auto"/>
          </w:divBdr>
        </w:div>
        <w:div w:id="1966085030">
          <w:marLeft w:val="0"/>
          <w:marRight w:val="0"/>
          <w:marTop w:val="0"/>
          <w:marBottom w:val="0"/>
          <w:divBdr>
            <w:top w:val="none" w:sz="0" w:space="0" w:color="auto"/>
            <w:left w:val="none" w:sz="0" w:space="0" w:color="auto"/>
            <w:bottom w:val="none" w:sz="0" w:space="0" w:color="auto"/>
            <w:right w:val="none" w:sz="0" w:space="0" w:color="auto"/>
          </w:divBdr>
        </w:div>
        <w:div w:id="1480145220">
          <w:marLeft w:val="0"/>
          <w:marRight w:val="0"/>
          <w:marTop w:val="0"/>
          <w:marBottom w:val="0"/>
          <w:divBdr>
            <w:top w:val="none" w:sz="0" w:space="0" w:color="auto"/>
            <w:left w:val="none" w:sz="0" w:space="0" w:color="auto"/>
            <w:bottom w:val="none" w:sz="0" w:space="0" w:color="auto"/>
            <w:right w:val="none" w:sz="0" w:space="0" w:color="auto"/>
          </w:divBdr>
        </w:div>
        <w:div w:id="242421719">
          <w:marLeft w:val="0"/>
          <w:marRight w:val="0"/>
          <w:marTop w:val="0"/>
          <w:marBottom w:val="0"/>
          <w:divBdr>
            <w:top w:val="none" w:sz="0" w:space="0" w:color="auto"/>
            <w:left w:val="none" w:sz="0" w:space="0" w:color="auto"/>
            <w:bottom w:val="none" w:sz="0" w:space="0" w:color="auto"/>
            <w:right w:val="none" w:sz="0" w:space="0" w:color="auto"/>
          </w:divBdr>
        </w:div>
        <w:div w:id="660934680">
          <w:marLeft w:val="0"/>
          <w:marRight w:val="0"/>
          <w:marTop w:val="0"/>
          <w:marBottom w:val="0"/>
          <w:divBdr>
            <w:top w:val="none" w:sz="0" w:space="0" w:color="auto"/>
            <w:left w:val="none" w:sz="0" w:space="0" w:color="auto"/>
            <w:bottom w:val="none" w:sz="0" w:space="0" w:color="auto"/>
            <w:right w:val="none" w:sz="0" w:space="0" w:color="auto"/>
          </w:divBdr>
        </w:div>
        <w:div w:id="1763793092">
          <w:marLeft w:val="0"/>
          <w:marRight w:val="0"/>
          <w:marTop w:val="0"/>
          <w:marBottom w:val="0"/>
          <w:divBdr>
            <w:top w:val="none" w:sz="0" w:space="0" w:color="auto"/>
            <w:left w:val="none" w:sz="0" w:space="0" w:color="auto"/>
            <w:bottom w:val="none" w:sz="0" w:space="0" w:color="auto"/>
            <w:right w:val="none" w:sz="0" w:space="0" w:color="auto"/>
          </w:divBdr>
        </w:div>
        <w:div w:id="2018846573">
          <w:marLeft w:val="0"/>
          <w:marRight w:val="0"/>
          <w:marTop w:val="0"/>
          <w:marBottom w:val="0"/>
          <w:divBdr>
            <w:top w:val="none" w:sz="0" w:space="0" w:color="auto"/>
            <w:left w:val="none" w:sz="0" w:space="0" w:color="auto"/>
            <w:bottom w:val="none" w:sz="0" w:space="0" w:color="auto"/>
            <w:right w:val="none" w:sz="0" w:space="0" w:color="auto"/>
          </w:divBdr>
        </w:div>
        <w:div w:id="603727063">
          <w:marLeft w:val="0"/>
          <w:marRight w:val="0"/>
          <w:marTop w:val="0"/>
          <w:marBottom w:val="0"/>
          <w:divBdr>
            <w:top w:val="none" w:sz="0" w:space="0" w:color="auto"/>
            <w:left w:val="none" w:sz="0" w:space="0" w:color="auto"/>
            <w:bottom w:val="none" w:sz="0" w:space="0" w:color="auto"/>
            <w:right w:val="none" w:sz="0" w:space="0" w:color="auto"/>
          </w:divBdr>
        </w:div>
        <w:div w:id="1829132580">
          <w:marLeft w:val="0"/>
          <w:marRight w:val="0"/>
          <w:marTop w:val="0"/>
          <w:marBottom w:val="0"/>
          <w:divBdr>
            <w:top w:val="none" w:sz="0" w:space="0" w:color="auto"/>
            <w:left w:val="none" w:sz="0" w:space="0" w:color="auto"/>
            <w:bottom w:val="none" w:sz="0" w:space="0" w:color="auto"/>
            <w:right w:val="none" w:sz="0" w:space="0" w:color="auto"/>
          </w:divBdr>
        </w:div>
        <w:div w:id="1806237712">
          <w:marLeft w:val="0"/>
          <w:marRight w:val="0"/>
          <w:marTop w:val="0"/>
          <w:marBottom w:val="0"/>
          <w:divBdr>
            <w:top w:val="none" w:sz="0" w:space="0" w:color="auto"/>
            <w:left w:val="none" w:sz="0" w:space="0" w:color="auto"/>
            <w:bottom w:val="none" w:sz="0" w:space="0" w:color="auto"/>
            <w:right w:val="none" w:sz="0" w:space="0" w:color="auto"/>
          </w:divBdr>
        </w:div>
        <w:div w:id="2029747247">
          <w:marLeft w:val="0"/>
          <w:marRight w:val="0"/>
          <w:marTop w:val="0"/>
          <w:marBottom w:val="0"/>
          <w:divBdr>
            <w:top w:val="none" w:sz="0" w:space="0" w:color="auto"/>
            <w:left w:val="none" w:sz="0" w:space="0" w:color="auto"/>
            <w:bottom w:val="none" w:sz="0" w:space="0" w:color="auto"/>
            <w:right w:val="none" w:sz="0" w:space="0" w:color="auto"/>
          </w:divBdr>
        </w:div>
        <w:div w:id="965819383">
          <w:marLeft w:val="0"/>
          <w:marRight w:val="0"/>
          <w:marTop w:val="0"/>
          <w:marBottom w:val="0"/>
          <w:divBdr>
            <w:top w:val="none" w:sz="0" w:space="0" w:color="auto"/>
            <w:left w:val="none" w:sz="0" w:space="0" w:color="auto"/>
            <w:bottom w:val="none" w:sz="0" w:space="0" w:color="auto"/>
            <w:right w:val="none" w:sz="0" w:space="0" w:color="auto"/>
          </w:divBdr>
        </w:div>
        <w:div w:id="2138452825">
          <w:marLeft w:val="0"/>
          <w:marRight w:val="0"/>
          <w:marTop w:val="0"/>
          <w:marBottom w:val="0"/>
          <w:divBdr>
            <w:top w:val="none" w:sz="0" w:space="0" w:color="auto"/>
            <w:left w:val="none" w:sz="0" w:space="0" w:color="auto"/>
            <w:bottom w:val="none" w:sz="0" w:space="0" w:color="auto"/>
            <w:right w:val="none" w:sz="0" w:space="0" w:color="auto"/>
          </w:divBdr>
        </w:div>
        <w:div w:id="76832293">
          <w:marLeft w:val="0"/>
          <w:marRight w:val="0"/>
          <w:marTop w:val="0"/>
          <w:marBottom w:val="0"/>
          <w:divBdr>
            <w:top w:val="none" w:sz="0" w:space="0" w:color="auto"/>
            <w:left w:val="none" w:sz="0" w:space="0" w:color="auto"/>
            <w:bottom w:val="none" w:sz="0" w:space="0" w:color="auto"/>
            <w:right w:val="none" w:sz="0" w:space="0" w:color="auto"/>
          </w:divBdr>
        </w:div>
        <w:div w:id="1641108390">
          <w:marLeft w:val="0"/>
          <w:marRight w:val="0"/>
          <w:marTop w:val="0"/>
          <w:marBottom w:val="0"/>
          <w:divBdr>
            <w:top w:val="none" w:sz="0" w:space="0" w:color="auto"/>
            <w:left w:val="none" w:sz="0" w:space="0" w:color="auto"/>
            <w:bottom w:val="none" w:sz="0" w:space="0" w:color="auto"/>
            <w:right w:val="none" w:sz="0" w:space="0" w:color="auto"/>
          </w:divBdr>
        </w:div>
        <w:div w:id="756287962">
          <w:marLeft w:val="0"/>
          <w:marRight w:val="0"/>
          <w:marTop w:val="0"/>
          <w:marBottom w:val="0"/>
          <w:divBdr>
            <w:top w:val="none" w:sz="0" w:space="0" w:color="auto"/>
            <w:left w:val="none" w:sz="0" w:space="0" w:color="auto"/>
            <w:bottom w:val="none" w:sz="0" w:space="0" w:color="auto"/>
            <w:right w:val="none" w:sz="0" w:space="0" w:color="auto"/>
          </w:divBdr>
        </w:div>
        <w:div w:id="1848212019">
          <w:marLeft w:val="0"/>
          <w:marRight w:val="0"/>
          <w:marTop w:val="0"/>
          <w:marBottom w:val="0"/>
          <w:divBdr>
            <w:top w:val="none" w:sz="0" w:space="0" w:color="auto"/>
            <w:left w:val="none" w:sz="0" w:space="0" w:color="auto"/>
            <w:bottom w:val="none" w:sz="0" w:space="0" w:color="auto"/>
            <w:right w:val="none" w:sz="0" w:space="0" w:color="auto"/>
          </w:divBdr>
        </w:div>
        <w:div w:id="650838909">
          <w:marLeft w:val="0"/>
          <w:marRight w:val="0"/>
          <w:marTop w:val="0"/>
          <w:marBottom w:val="0"/>
          <w:divBdr>
            <w:top w:val="none" w:sz="0" w:space="0" w:color="auto"/>
            <w:left w:val="none" w:sz="0" w:space="0" w:color="auto"/>
            <w:bottom w:val="none" w:sz="0" w:space="0" w:color="auto"/>
            <w:right w:val="none" w:sz="0" w:space="0" w:color="auto"/>
          </w:divBdr>
        </w:div>
        <w:div w:id="1599556399">
          <w:marLeft w:val="0"/>
          <w:marRight w:val="0"/>
          <w:marTop w:val="0"/>
          <w:marBottom w:val="0"/>
          <w:divBdr>
            <w:top w:val="none" w:sz="0" w:space="0" w:color="auto"/>
            <w:left w:val="none" w:sz="0" w:space="0" w:color="auto"/>
            <w:bottom w:val="none" w:sz="0" w:space="0" w:color="auto"/>
            <w:right w:val="none" w:sz="0" w:space="0" w:color="auto"/>
          </w:divBdr>
        </w:div>
        <w:div w:id="1447197328">
          <w:marLeft w:val="0"/>
          <w:marRight w:val="0"/>
          <w:marTop w:val="0"/>
          <w:marBottom w:val="0"/>
          <w:divBdr>
            <w:top w:val="none" w:sz="0" w:space="0" w:color="auto"/>
            <w:left w:val="none" w:sz="0" w:space="0" w:color="auto"/>
            <w:bottom w:val="none" w:sz="0" w:space="0" w:color="auto"/>
            <w:right w:val="none" w:sz="0" w:space="0" w:color="auto"/>
          </w:divBdr>
        </w:div>
        <w:div w:id="574703347">
          <w:marLeft w:val="0"/>
          <w:marRight w:val="0"/>
          <w:marTop w:val="0"/>
          <w:marBottom w:val="0"/>
          <w:divBdr>
            <w:top w:val="none" w:sz="0" w:space="0" w:color="auto"/>
            <w:left w:val="none" w:sz="0" w:space="0" w:color="auto"/>
            <w:bottom w:val="none" w:sz="0" w:space="0" w:color="auto"/>
            <w:right w:val="none" w:sz="0" w:space="0" w:color="auto"/>
          </w:divBdr>
        </w:div>
        <w:div w:id="73936500">
          <w:marLeft w:val="0"/>
          <w:marRight w:val="0"/>
          <w:marTop w:val="0"/>
          <w:marBottom w:val="0"/>
          <w:divBdr>
            <w:top w:val="none" w:sz="0" w:space="0" w:color="auto"/>
            <w:left w:val="none" w:sz="0" w:space="0" w:color="auto"/>
            <w:bottom w:val="none" w:sz="0" w:space="0" w:color="auto"/>
            <w:right w:val="none" w:sz="0" w:space="0" w:color="auto"/>
          </w:divBdr>
        </w:div>
        <w:div w:id="1021903751">
          <w:marLeft w:val="0"/>
          <w:marRight w:val="0"/>
          <w:marTop w:val="0"/>
          <w:marBottom w:val="0"/>
          <w:divBdr>
            <w:top w:val="none" w:sz="0" w:space="0" w:color="auto"/>
            <w:left w:val="none" w:sz="0" w:space="0" w:color="auto"/>
            <w:bottom w:val="none" w:sz="0" w:space="0" w:color="auto"/>
            <w:right w:val="none" w:sz="0" w:space="0" w:color="auto"/>
          </w:divBdr>
        </w:div>
        <w:div w:id="1810629541">
          <w:marLeft w:val="0"/>
          <w:marRight w:val="0"/>
          <w:marTop w:val="0"/>
          <w:marBottom w:val="0"/>
          <w:divBdr>
            <w:top w:val="none" w:sz="0" w:space="0" w:color="auto"/>
            <w:left w:val="none" w:sz="0" w:space="0" w:color="auto"/>
            <w:bottom w:val="none" w:sz="0" w:space="0" w:color="auto"/>
            <w:right w:val="none" w:sz="0" w:space="0" w:color="auto"/>
          </w:divBdr>
        </w:div>
        <w:div w:id="1208882650">
          <w:marLeft w:val="0"/>
          <w:marRight w:val="0"/>
          <w:marTop w:val="0"/>
          <w:marBottom w:val="0"/>
          <w:divBdr>
            <w:top w:val="none" w:sz="0" w:space="0" w:color="auto"/>
            <w:left w:val="none" w:sz="0" w:space="0" w:color="auto"/>
            <w:bottom w:val="none" w:sz="0" w:space="0" w:color="auto"/>
            <w:right w:val="none" w:sz="0" w:space="0" w:color="auto"/>
          </w:divBdr>
        </w:div>
        <w:div w:id="1360931219">
          <w:marLeft w:val="0"/>
          <w:marRight w:val="0"/>
          <w:marTop w:val="0"/>
          <w:marBottom w:val="0"/>
          <w:divBdr>
            <w:top w:val="none" w:sz="0" w:space="0" w:color="auto"/>
            <w:left w:val="none" w:sz="0" w:space="0" w:color="auto"/>
            <w:bottom w:val="none" w:sz="0" w:space="0" w:color="auto"/>
            <w:right w:val="none" w:sz="0" w:space="0" w:color="auto"/>
          </w:divBdr>
        </w:div>
        <w:div w:id="8259950">
          <w:marLeft w:val="0"/>
          <w:marRight w:val="0"/>
          <w:marTop w:val="0"/>
          <w:marBottom w:val="0"/>
          <w:divBdr>
            <w:top w:val="none" w:sz="0" w:space="0" w:color="auto"/>
            <w:left w:val="none" w:sz="0" w:space="0" w:color="auto"/>
            <w:bottom w:val="none" w:sz="0" w:space="0" w:color="auto"/>
            <w:right w:val="none" w:sz="0" w:space="0" w:color="auto"/>
          </w:divBdr>
        </w:div>
        <w:div w:id="1234390779">
          <w:marLeft w:val="0"/>
          <w:marRight w:val="0"/>
          <w:marTop w:val="0"/>
          <w:marBottom w:val="0"/>
          <w:divBdr>
            <w:top w:val="none" w:sz="0" w:space="0" w:color="auto"/>
            <w:left w:val="none" w:sz="0" w:space="0" w:color="auto"/>
            <w:bottom w:val="none" w:sz="0" w:space="0" w:color="auto"/>
            <w:right w:val="none" w:sz="0" w:space="0" w:color="auto"/>
          </w:divBdr>
        </w:div>
        <w:div w:id="288555636">
          <w:marLeft w:val="0"/>
          <w:marRight w:val="0"/>
          <w:marTop w:val="0"/>
          <w:marBottom w:val="0"/>
          <w:divBdr>
            <w:top w:val="none" w:sz="0" w:space="0" w:color="auto"/>
            <w:left w:val="none" w:sz="0" w:space="0" w:color="auto"/>
            <w:bottom w:val="none" w:sz="0" w:space="0" w:color="auto"/>
            <w:right w:val="none" w:sz="0" w:space="0" w:color="auto"/>
          </w:divBdr>
        </w:div>
        <w:div w:id="586964216">
          <w:marLeft w:val="0"/>
          <w:marRight w:val="0"/>
          <w:marTop w:val="0"/>
          <w:marBottom w:val="0"/>
          <w:divBdr>
            <w:top w:val="none" w:sz="0" w:space="0" w:color="auto"/>
            <w:left w:val="none" w:sz="0" w:space="0" w:color="auto"/>
            <w:bottom w:val="none" w:sz="0" w:space="0" w:color="auto"/>
            <w:right w:val="none" w:sz="0" w:space="0" w:color="auto"/>
          </w:divBdr>
        </w:div>
        <w:div w:id="937257560">
          <w:marLeft w:val="0"/>
          <w:marRight w:val="0"/>
          <w:marTop w:val="0"/>
          <w:marBottom w:val="0"/>
          <w:divBdr>
            <w:top w:val="none" w:sz="0" w:space="0" w:color="auto"/>
            <w:left w:val="none" w:sz="0" w:space="0" w:color="auto"/>
            <w:bottom w:val="none" w:sz="0" w:space="0" w:color="auto"/>
            <w:right w:val="none" w:sz="0" w:space="0" w:color="auto"/>
          </w:divBdr>
        </w:div>
        <w:div w:id="1595279683">
          <w:marLeft w:val="0"/>
          <w:marRight w:val="0"/>
          <w:marTop w:val="0"/>
          <w:marBottom w:val="0"/>
          <w:divBdr>
            <w:top w:val="none" w:sz="0" w:space="0" w:color="auto"/>
            <w:left w:val="none" w:sz="0" w:space="0" w:color="auto"/>
            <w:bottom w:val="none" w:sz="0" w:space="0" w:color="auto"/>
            <w:right w:val="none" w:sz="0" w:space="0" w:color="auto"/>
          </w:divBdr>
        </w:div>
        <w:div w:id="1289359060">
          <w:marLeft w:val="0"/>
          <w:marRight w:val="0"/>
          <w:marTop w:val="0"/>
          <w:marBottom w:val="0"/>
          <w:divBdr>
            <w:top w:val="none" w:sz="0" w:space="0" w:color="auto"/>
            <w:left w:val="none" w:sz="0" w:space="0" w:color="auto"/>
            <w:bottom w:val="none" w:sz="0" w:space="0" w:color="auto"/>
            <w:right w:val="none" w:sz="0" w:space="0" w:color="auto"/>
          </w:divBdr>
        </w:div>
        <w:div w:id="2034576516">
          <w:marLeft w:val="0"/>
          <w:marRight w:val="0"/>
          <w:marTop w:val="0"/>
          <w:marBottom w:val="0"/>
          <w:divBdr>
            <w:top w:val="none" w:sz="0" w:space="0" w:color="auto"/>
            <w:left w:val="none" w:sz="0" w:space="0" w:color="auto"/>
            <w:bottom w:val="none" w:sz="0" w:space="0" w:color="auto"/>
            <w:right w:val="none" w:sz="0" w:space="0" w:color="auto"/>
          </w:divBdr>
        </w:div>
        <w:div w:id="1223448665">
          <w:marLeft w:val="0"/>
          <w:marRight w:val="0"/>
          <w:marTop w:val="0"/>
          <w:marBottom w:val="0"/>
          <w:divBdr>
            <w:top w:val="none" w:sz="0" w:space="0" w:color="auto"/>
            <w:left w:val="none" w:sz="0" w:space="0" w:color="auto"/>
            <w:bottom w:val="none" w:sz="0" w:space="0" w:color="auto"/>
            <w:right w:val="none" w:sz="0" w:space="0" w:color="auto"/>
          </w:divBdr>
        </w:div>
        <w:div w:id="187388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AB086-D46A-44AE-82DB-A5A81C6B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4362</Words>
  <Characters>24865</Characters>
  <Application>Microsoft Office Word</Application>
  <DocSecurity>4</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Лукьянчиков Юрий Викторович</dc:creator>
  <cp:lastModifiedBy>Галкина Елена Николаевна</cp:lastModifiedBy>
  <cp:revision>2</cp:revision>
  <dcterms:created xsi:type="dcterms:W3CDTF">2022-02-28T11:05:00Z</dcterms:created>
  <dcterms:modified xsi:type="dcterms:W3CDTF">2022-02-28T11:05:00Z</dcterms:modified>
</cp:coreProperties>
</file>