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5A4CF8" w:rsidRDefault="003014A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40.95pt;margin-top:1.3pt;width:167.8pt;height:56.15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" filled="f" stroked="f">
            <v:textbox style="mso-next-textbox:#Надпись 2">
              <w:txbxContent>
                <w:p w:rsidR="003014AE" w:rsidRPr="003B41DA" w:rsidRDefault="003014AE" w:rsidP="003014AE">
                  <w:pPr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Публичное акционерное общество «</w:t>
                  </w:r>
                  <w:proofErr w:type="gramStart"/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Межрегиональная</w:t>
                  </w:r>
                  <w:proofErr w:type="gramEnd"/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 xml:space="preserve"> распределительная</w:t>
                  </w:r>
                </w:p>
                <w:p w:rsidR="003014AE" w:rsidRPr="003B41DA" w:rsidRDefault="003014AE" w:rsidP="003014AE">
                  <w:pPr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сетевая компания Центра»</w:t>
                  </w:r>
                  <w:r>
                    <w:rPr>
                      <w:rFonts w:ascii="Helios" w:hAnsi="Helios"/>
                      <w:sz w:val="16"/>
                      <w:szCs w:val="16"/>
                    </w:rPr>
                    <w:br/>
                  </w:r>
                  <w:r>
                    <w:rPr>
                      <w:rFonts w:ascii="PF Din Text Cond Pro Light" w:hAnsi="PF Din Text Cond Pro Light"/>
                      <w:sz w:val="18"/>
                      <w:szCs w:val="18"/>
                    </w:rPr>
                    <w:t>Филиал ПАО «МРСК Центра» - «Брянскэнерго»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snapToGrid/>
        </w:rPr>
        <w:drawing>
          <wp:inline distT="0" distB="0" distL="0" distR="0" wp14:anchorId="75BAC3B5" wp14:editId="18F2FEC0">
            <wp:extent cx="16097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21529" r="5344" b="2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5A4CF8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5A4CF8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A4CF8">
        <w:rPr>
          <w:b/>
          <w:sz w:val="24"/>
          <w:szCs w:val="24"/>
        </w:rPr>
        <w:t>Уведомление</w:t>
      </w:r>
      <w:r w:rsidR="001E5F22" w:rsidRPr="005A4CF8">
        <w:rPr>
          <w:b/>
          <w:sz w:val="24"/>
          <w:szCs w:val="24"/>
        </w:rPr>
        <w:t xml:space="preserve"> №</w:t>
      </w:r>
      <w:r w:rsidR="007422C9" w:rsidRPr="005A4CF8">
        <w:rPr>
          <w:b/>
          <w:sz w:val="24"/>
          <w:szCs w:val="24"/>
        </w:rPr>
        <w:t>1</w:t>
      </w:r>
    </w:p>
    <w:p w:rsidR="001C20A4" w:rsidRDefault="001C20A4" w:rsidP="00FA1047">
      <w:pPr>
        <w:spacing w:line="312" w:lineRule="auto"/>
        <w:jc w:val="center"/>
        <w:rPr>
          <w:b/>
          <w:sz w:val="24"/>
          <w:szCs w:val="24"/>
        </w:rPr>
      </w:pPr>
    </w:p>
    <w:p w:rsidR="003014AE" w:rsidRDefault="003014AE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A4CF8" w:rsidRDefault="00971C7E" w:rsidP="001C20A4">
      <w:pPr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5A4CF8">
        <w:rPr>
          <w:sz w:val="24"/>
          <w:szCs w:val="24"/>
        </w:rPr>
        <w:t>об изменении</w:t>
      </w:r>
      <w:r w:rsidR="00AD2E99" w:rsidRPr="005A4CF8">
        <w:rPr>
          <w:sz w:val="24"/>
          <w:szCs w:val="24"/>
        </w:rPr>
        <w:t xml:space="preserve"> </w:t>
      </w:r>
      <w:r w:rsidRPr="005A4CF8">
        <w:rPr>
          <w:sz w:val="24"/>
          <w:szCs w:val="24"/>
        </w:rPr>
        <w:t>условий</w:t>
      </w:r>
      <w:r w:rsidR="009628BA" w:rsidRPr="005A4CF8">
        <w:rPr>
          <w:sz w:val="24"/>
          <w:szCs w:val="24"/>
        </w:rPr>
        <w:t xml:space="preserve"> </w:t>
      </w:r>
      <w:r w:rsidR="002E377D" w:rsidRPr="00755285">
        <w:rPr>
          <w:sz w:val="24"/>
          <w:szCs w:val="24"/>
        </w:rPr>
        <w:t xml:space="preserve">извещения о проведении </w:t>
      </w:r>
      <w:r w:rsidR="002E377D">
        <w:rPr>
          <w:sz w:val="24"/>
          <w:szCs w:val="24"/>
        </w:rPr>
        <w:t>з</w:t>
      </w:r>
      <w:r w:rsidR="002E377D" w:rsidRPr="00F84260">
        <w:rPr>
          <w:sz w:val="24"/>
          <w:szCs w:val="24"/>
        </w:rPr>
        <w:t>апрос</w:t>
      </w:r>
      <w:r w:rsidR="002E377D">
        <w:rPr>
          <w:sz w:val="24"/>
          <w:szCs w:val="24"/>
        </w:rPr>
        <w:t>а</w:t>
      </w:r>
      <w:r w:rsidR="002E377D" w:rsidRPr="00F84260">
        <w:rPr>
          <w:sz w:val="24"/>
          <w:szCs w:val="24"/>
        </w:rPr>
        <w:t xml:space="preserve"> предложений </w:t>
      </w:r>
      <w:r w:rsidR="00746743" w:rsidRPr="00746743">
        <w:rPr>
          <w:sz w:val="24"/>
          <w:szCs w:val="24"/>
        </w:rPr>
        <w:t>в электронной форме</w:t>
      </w:r>
      <w:r w:rsidR="00EC4340" w:rsidRPr="005A4CF8">
        <w:rPr>
          <w:sz w:val="24"/>
          <w:szCs w:val="24"/>
        </w:rPr>
        <w:t xml:space="preserve"> на право </w:t>
      </w:r>
      <w:r w:rsidR="005132B5" w:rsidRPr="005A4CF8">
        <w:rPr>
          <w:iCs/>
          <w:sz w:val="24"/>
        </w:rPr>
        <w:t xml:space="preserve">заключения </w:t>
      </w:r>
      <w:r w:rsidR="00746743" w:rsidRPr="00746743">
        <w:rPr>
          <w:iCs/>
          <w:sz w:val="24"/>
        </w:rPr>
        <w:t xml:space="preserve">договора </w:t>
      </w:r>
      <w:r w:rsidR="00746743" w:rsidRPr="00746743">
        <w:rPr>
          <w:bCs/>
          <w:iCs/>
          <w:sz w:val="24"/>
        </w:rPr>
        <w:t>оказания услуг по утилизации</w:t>
      </w:r>
      <w:proofErr w:type="gramEnd"/>
      <w:r w:rsidR="00746743" w:rsidRPr="00746743">
        <w:rPr>
          <w:bCs/>
          <w:iCs/>
          <w:sz w:val="24"/>
        </w:rPr>
        <w:t xml:space="preserve"> оборудования, содержащего ПХБ для нужд ПАО «МРСК Центра» (филиала «Брянскэнерго»)</w:t>
      </w:r>
      <w:r w:rsidR="00746743" w:rsidRPr="00746743">
        <w:rPr>
          <w:iCs/>
          <w:sz w:val="24"/>
        </w:rPr>
        <w:t xml:space="preserve"> (далее – запрос предложений в электронной форме, закупка)</w:t>
      </w:r>
      <w:r w:rsidR="00445567" w:rsidRPr="005A4CF8">
        <w:rPr>
          <w:sz w:val="24"/>
          <w:szCs w:val="24"/>
        </w:rPr>
        <w:t>,</w:t>
      </w:r>
    </w:p>
    <w:p w:rsidR="00971C7E" w:rsidRPr="005A4CF8" w:rsidRDefault="00971C7E" w:rsidP="001C20A4">
      <w:pPr>
        <w:suppressAutoHyphens/>
        <w:spacing w:line="276" w:lineRule="auto"/>
        <w:jc w:val="both"/>
        <w:rPr>
          <w:sz w:val="24"/>
          <w:szCs w:val="24"/>
        </w:rPr>
      </w:pPr>
      <w:r w:rsidRPr="005A4CF8">
        <w:rPr>
          <w:sz w:val="24"/>
          <w:szCs w:val="24"/>
        </w:rPr>
        <w:t>(</w:t>
      </w:r>
      <w:r w:rsidR="00E86552" w:rsidRPr="005A4C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5A4CF8">
          <w:rPr>
            <w:rStyle w:val="a6"/>
            <w:sz w:val="24"/>
            <w:szCs w:val="24"/>
          </w:rPr>
          <w:t>www.zakupki.gov.ru</w:t>
        </w:r>
      </w:hyperlink>
      <w:r w:rsidR="00E86552" w:rsidRPr="005A4CF8">
        <w:rPr>
          <w:sz w:val="24"/>
          <w:szCs w:val="24"/>
        </w:rPr>
        <w:t xml:space="preserve">, на </w:t>
      </w:r>
      <w:r w:rsidR="00D2286D" w:rsidRPr="005A4CF8">
        <w:rPr>
          <w:sz w:val="24"/>
          <w:szCs w:val="24"/>
        </w:rPr>
        <w:t xml:space="preserve">сайте Единой электронной торговой площадки </w:t>
      </w:r>
      <w:hyperlink r:id="rId9" w:history="1">
        <w:r w:rsidR="00D2286D" w:rsidRPr="005A4CF8">
          <w:rPr>
            <w:rStyle w:val="a6"/>
            <w:sz w:val="24"/>
            <w:szCs w:val="24"/>
          </w:rPr>
          <w:t>https://rosseti.roseltorg.ru</w:t>
        </w:r>
      </w:hyperlink>
      <w:r w:rsidR="0002454B" w:rsidRPr="005A4CF8">
        <w:rPr>
          <w:sz w:val="24"/>
          <w:szCs w:val="24"/>
        </w:rPr>
        <w:t xml:space="preserve"> </w:t>
      </w:r>
      <w:r w:rsidR="00E86552" w:rsidRPr="005A4CF8">
        <w:rPr>
          <w:sz w:val="24"/>
          <w:szCs w:val="24"/>
        </w:rPr>
        <w:t xml:space="preserve">№ </w:t>
      </w:r>
      <w:r w:rsidR="00746743" w:rsidRPr="00746743">
        <w:rPr>
          <w:sz w:val="24"/>
          <w:szCs w:val="24"/>
        </w:rPr>
        <w:t>31908195832</w:t>
      </w:r>
      <w:r w:rsidR="005132B5" w:rsidRPr="005A4CF8">
        <w:rPr>
          <w:sz w:val="24"/>
          <w:szCs w:val="24"/>
        </w:rPr>
        <w:t xml:space="preserve"> </w:t>
      </w:r>
      <w:r w:rsidR="00E86552" w:rsidRPr="005A4CF8">
        <w:rPr>
          <w:sz w:val="24"/>
          <w:szCs w:val="24"/>
        </w:rPr>
        <w:t xml:space="preserve">от </w:t>
      </w:r>
      <w:r w:rsidR="005132B5" w:rsidRPr="005A4CF8">
        <w:rPr>
          <w:sz w:val="24"/>
          <w:szCs w:val="24"/>
        </w:rPr>
        <w:t>1</w:t>
      </w:r>
      <w:r w:rsidR="00746743">
        <w:rPr>
          <w:sz w:val="24"/>
          <w:szCs w:val="24"/>
        </w:rPr>
        <w:t>3</w:t>
      </w:r>
      <w:r w:rsidR="00012FDE" w:rsidRPr="005A4CF8">
        <w:rPr>
          <w:sz w:val="24"/>
          <w:szCs w:val="24"/>
        </w:rPr>
        <w:t>.</w:t>
      </w:r>
      <w:r w:rsidR="005132B5" w:rsidRPr="005A4CF8">
        <w:rPr>
          <w:sz w:val="24"/>
          <w:szCs w:val="24"/>
        </w:rPr>
        <w:t>08</w:t>
      </w:r>
      <w:r w:rsidR="00012FDE" w:rsidRPr="005A4CF8">
        <w:rPr>
          <w:sz w:val="24"/>
          <w:szCs w:val="24"/>
        </w:rPr>
        <w:t>.</w:t>
      </w:r>
      <w:r w:rsidR="00F96638" w:rsidRPr="005A4CF8">
        <w:rPr>
          <w:sz w:val="24"/>
          <w:szCs w:val="24"/>
        </w:rPr>
        <w:t>2019</w:t>
      </w:r>
      <w:r w:rsidR="00042804" w:rsidRPr="005A4CF8">
        <w:rPr>
          <w:sz w:val="24"/>
          <w:szCs w:val="24"/>
        </w:rPr>
        <w:t xml:space="preserve"> </w:t>
      </w:r>
      <w:r w:rsidR="00012FDE" w:rsidRPr="005A4CF8">
        <w:rPr>
          <w:sz w:val="24"/>
          <w:szCs w:val="24"/>
        </w:rPr>
        <w:t>года</w:t>
      </w:r>
      <w:r w:rsidR="00E86552" w:rsidRPr="005A4CF8">
        <w:rPr>
          <w:sz w:val="24"/>
          <w:szCs w:val="24"/>
        </w:rPr>
        <w:t xml:space="preserve">, а также на официальном сайте </w:t>
      </w:r>
      <w:r w:rsidR="00AC5570" w:rsidRPr="005A4CF8">
        <w:rPr>
          <w:sz w:val="24"/>
          <w:szCs w:val="24"/>
        </w:rPr>
        <w:t>ПАО «МРСК Центра»</w:t>
      </w:r>
      <w:r w:rsidR="00E86552" w:rsidRPr="005A4CF8">
        <w:rPr>
          <w:sz w:val="24"/>
          <w:szCs w:val="24"/>
        </w:rPr>
        <w:t xml:space="preserve"> </w:t>
      </w:r>
      <w:hyperlink r:id="rId10" w:history="1">
        <w:r w:rsidR="00E86552" w:rsidRPr="005A4CF8">
          <w:rPr>
            <w:rStyle w:val="a6"/>
            <w:sz w:val="24"/>
            <w:szCs w:val="24"/>
          </w:rPr>
          <w:t>www.mrsk-1.ru</w:t>
        </w:r>
      </w:hyperlink>
      <w:r w:rsidR="00E86552" w:rsidRPr="005A4CF8">
        <w:rPr>
          <w:sz w:val="24"/>
          <w:szCs w:val="24"/>
        </w:rPr>
        <w:t xml:space="preserve"> в разделе «Закупки»)</w:t>
      </w:r>
      <w:r w:rsidR="00D2286D" w:rsidRPr="005A4CF8">
        <w:rPr>
          <w:sz w:val="24"/>
          <w:szCs w:val="24"/>
        </w:rPr>
        <w:t>.</w:t>
      </w:r>
    </w:p>
    <w:p w:rsidR="004F0D7F" w:rsidRPr="005A4CF8" w:rsidRDefault="004F0D7F" w:rsidP="001C20A4">
      <w:pPr>
        <w:pStyle w:val="af3"/>
        <w:numPr>
          <w:ilvl w:val="0"/>
          <w:numId w:val="8"/>
        </w:numPr>
        <w:suppressAutoHyphens/>
        <w:spacing w:line="276" w:lineRule="auto"/>
        <w:ind w:left="0" w:hanging="11"/>
        <w:jc w:val="both"/>
        <w:rPr>
          <w:sz w:val="24"/>
          <w:szCs w:val="24"/>
        </w:rPr>
      </w:pPr>
      <w:r w:rsidRPr="005A4CF8">
        <w:rPr>
          <w:sz w:val="24"/>
          <w:szCs w:val="24"/>
        </w:rPr>
        <w:t xml:space="preserve">Организатор запроса предложений </w:t>
      </w:r>
      <w:r w:rsidR="00AC5570" w:rsidRPr="005A4CF8">
        <w:rPr>
          <w:sz w:val="24"/>
          <w:szCs w:val="24"/>
        </w:rPr>
        <w:t>ПАО «МРСК Центра»</w:t>
      </w:r>
      <w:r w:rsidRPr="005A4CF8">
        <w:rPr>
          <w:sz w:val="24"/>
          <w:szCs w:val="24"/>
        </w:rPr>
        <w:t xml:space="preserve">, расположенный по адресу: </w:t>
      </w:r>
      <w:proofErr w:type="gramStart"/>
      <w:r w:rsidRPr="005A4CF8">
        <w:rPr>
          <w:sz w:val="24"/>
          <w:szCs w:val="24"/>
        </w:rPr>
        <w:t>РФ, 127018, г. Москва, 2-я Ямская ул., д. 4, (</w:t>
      </w:r>
      <w:r w:rsidR="00746743" w:rsidRPr="004A281A">
        <w:rPr>
          <w:sz w:val="24"/>
          <w:szCs w:val="24"/>
        </w:rPr>
        <w:t>контактное лицо:</w:t>
      </w:r>
      <w:proofErr w:type="gramEnd"/>
      <w:r w:rsidR="00746743" w:rsidRPr="004A281A">
        <w:rPr>
          <w:sz w:val="24"/>
          <w:szCs w:val="24"/>
        </w:rPr>
        <w:t xml:space="preserve"> </w:t>
      </w:r>
      <w:r w:rsidR="00746743">
        <w:rPr>
          <w:b/>
          <w:sz w:val="24"/>
          <w:szCs w:val="24"/>
        </w:rPr>
        <w:t>Кузнецов Павел Николаевич</w:t>
      </w:r>
      <w:r w:rsidR="00746743" w:rsidRPr="004A281A">
        <w:rPr>
          <w:sz w:val="24"/>
          <w:szCs w:val="24"/>
        </w:rPr>
        <w:t xml:space="preserve">, контактный телефон </w:t>
      </w:r>
      <w:r w:rsidR="00746743" w:rsidRPr="004A281A">
        <w:rPr>
          <w:b/>
          <w:sz w:val="24"/>
          <w:szCs w:val="24"/>
        </w:rPr>
        <w:t>(4</w:t>
      </w:r>
      <w:r w:rsidR="00746743">
        <w:rPr>
          <w:b/>
          <w:sz w:val="24"/>
          <w:szCs w:val="24"/>
        </w:rPr>
        <w:t>832</w:t>
      </w:r>
      <w:r w:rsidR="00746743" w:rsidRPr="004A281A">
        <w:rPr>
          <w:b/>
          <w:sz w:val="24"/>
          <w:szCs w:val="24"/>
        </w:rPr>
        <w:t xml:space="preserve">) </w:t>
      </w:r>
      <w:r w:rsidR="00746743">
        <w:rPr>
          <w:b/>
          <w:sz w:val="24"/>
          <w:szCs w:val="24"/>
        </w:rPr>
        <w:t>67-23</w:t>
      </w:r>
      <w:r w:rsidR="00746743" w:rsidRPr="004A281A">
        <w:rPr>
          <w:b/>
          <w:sz w:val="24"/>
          <w:szCs w:val="24"/>
        </w:rPr>
        <w:t>-</w:t>
      </w:r>
      <w:r w:rsidR="00746743">
        <w:rPr>
          <w:b/>
          <w:sz w:val="24"/>
          <w:szCs w:val="24"/>
        </w:rPr>
        <w:t>68</w:t>
      </w:r>
      <w:r w:rsidR="00A159E1" w:rsidRPr="005A4CF8">
        <w:rPr>
          <w:b/>
          <w:sz w:val="24"/>
          <w:szCs w:val="24"/>
        </w:rPr>
        <w:t>)</w:t>
      </w:r>
      <w:r w:rsidRPr="005A4CF8">
        <w:rPr>
          <w:sz w:val="24"/>
          <w:szCs w:val="24"/>
        </w:rPr>
        <w:t xml:space="preserve">, </w:t>
      </w:r>
      <w:r w:rsidR="00A159E1" w:rsidRPr="005A4CF8">
        <w:rPr>
          <w:sz w:val="24"/>
          <w:szCs w:val="24"/>
        </w:rPr>
        <w:t xml:space="preserve">на основании протокола от </w:t>
      </w:r>
      <w:r w:rsidR="005132B5" w:rsidRPr="005A4CF8">
        <w:rPr>
          <w:sz w:val="24"/>
          <w:szCs w:val="24"/>
        </w:rPr>
        <w:t>2</w:t>
      </w:r>
      <w:r w:rsidR="00746743">
        <w:rPr>
          <w:sz w:val="24"/>
          <w:szCs w:val="24"/>
        </w:rPr>
        <w:t>3</w:t>
      </w:r>
      <w:r w:rsidR="00A159E1" w:rsidRPr="005A4CF8">
        <w:rPr>
          <w:sz w:val="24"/>
          <w:szCs w:val="24"/>
        </w:rPr>
        <w:t>.</w:t>
      </w:r>
      <w:r w:rsidR="00D2286D" w:rsidRPr="005A4CF8">
        <w:rPr>
          <w:sz w:val="24"/>
          <w:szCs w:val="24"/>
        </w:rPr>
        <w:t>08</w:t>
      </w:r>
      <w:r w:rsidR="00A159E1" w:rsidRPr="005A4CF8">
        <w:rPr>
          <w:sz w:val="24"/>
          <w:szCs w:val="24"/>
        </w:rPr>
        <w:t>.</w:t>
      </w:r>
      <w:r w:rsidR="00F96638" w:rsidRPr="005A4CF8">
        <w:rPr>
          <w:sz w:val="24"/>
          <w:szCs w:val="24"/>
        </w:rPr>
        <w:t>2019</w:t>
      </w:r>
      <w:r w:rsidR="00042804" w:rsidRPr="005A4CF8">
        <w:rPr>
          <w:sz w:val="24"/>
          <w:szCs w:val="24"/>
        </w:rPr>
        <w:t xml:space="preserve"> </w:t>
      </w:r>
      <w:r w:rsidR="00A159E1" w:rsidRPr="005A4CF8">
        <w:rPr>
          <w:sz w:val="24"/>
          <w:szCs w:val="24"/>
        </w:rPr>
        <w:t xml:space="preserve">года № </w:t>
      </w:r>
      <w:r w:rsidR="00746743">
        <w:rPr>
          <w:sz w:val="24"/>
          <w:szCs w:val="24"/>
        </w:rPr>
        <w:t>0136</w:t>
      </w:r>
      <w:r w:rsidR="00A159E1" w:rsidRPr="005A4CF8">
        <w:rPr>
          <w:sz w:val="24"/>
          <w:szCs w:val="24"/>
        </w:rPr>
        <w:t>-</w:t>
      </w:r>
      <w:r w:rsidR="00746743">
        <w:rPr>
          <w:sz w:val="24"/>
          <w:szCs w:val="24"/>
        </w:rPr>
        <w:t>БР</w:t>
      </w:r>
      <w:r w:rsidR="00A159E1" w:rsidRPr="005A4CF8">
        <w:rPr>
          <w:sz w:val="24"/>
          <w:szCs w:val="24"/>
        </w:rPr>
        <w:t>-</w:t>
      </w:r>
      <w:r w:rsidR="00BA7EA5" w:rsidRPr="005A4CF8">
        <w:rPr>
          <w:sz w:val="24"/>
          <w:szCs w:val="24"/>
        </w:rPr>
        <w:t>1</w:t>
      </w:r>
      <w:r w:rsidR="00F96638" w:rsidRPr="005A4CF8">
        <w:rPr>
          <w:sz w:val="24"/>
          <w:szCs w:val="24"/>
        </w:rPr>
        <w:t>9</w:t>
      </w:r>
      <w:r w:rsidR="00A159E1" w:rsidRPr="005A4CF8">
        <w:rPr>
          <w:sz w:val="24"/>
          <w:szCs w:val="24"/>
        </w:rPr>
        <w:t>-1 вносит</w:t>
      </w:r>
      <w:r w:rsidR="00722931" w:rsidRPr="005A4CF8">
        <w:rPr>
          <w:sz w:val="24"/>
          <w:szCs w:val="24"/>
        </w:rPr>
        <w:t xml:space="preserve"> </w:t>
      </w:r>
      <w:r w:rsidRPr="005A4CF8">
        <w:rPr>
          <w:sz w:val="24"/>
          <w:szCs w:val="24"/>
        </w:rPr>
        <w:t xml:space="preserve">изменения в закупочную документацию </w:t>
      </w:r>
      <w:r w:rsidR="00746743" w:rsidRPr="00746743">
        <w:rPr>
          <w:sz w:val="24"/>
          <w:szCs w:val="24"/>
        </w:rPr>
        <w:t xml:space="preserve">запроса предложений в электронной форме на право </w:t>
      </w:r>
      <w:r w:rsidR="00746743" w:rsidRPr="00746743">
        <w:rPr>
          <w:iCs/>
          <w:sz w:val="24"/>
          <w:szCs w:val="24"/>
        </w:rPr>
        <w:t xml:space="preserve">заключения договора </w:t>
      </w:r>
      <w:r w:rsidR="00746743" w:rsidRPr="00746743">
        <w:rPr>
          <w:bCs/>
          <w:iCs/>
          <w:sz w:val="24"/>
          <w:szCs w:val="24"/>
        </w:rPr>
        <w:t>оказания услуг по утилизации оборудования, содержащего ПХБ для нужд ПАО «МРСК Центра» (филиала «Брянскэнерго»)</w:t>
      </w:r>
      <w:r w:rsidRPr="005A4CF8">
        <w:rPr>
          <w:sz w:val="24"/>
          <w:szCs w:val="24"/>
        </w:rPr>
        <w:t>.</w:t>
      </w:r>
      <w:r w:rsidR="00746743">
        <w:rPr>
          <w:sz w:val="24"/>
          <w:szCs w:val="24"/>
        </w:rPr>
        <w:t xml:space="preserve"> </w:t>
      </w:r>
    </w:p>
    <w:p w:rsidR="002E377D" w:rsidRDefault="002E377D" w:rsidP="001C20A4">
      <w:pPr>
        <w:pStyle w:val="af3"/>
        <w:numPr>
          <w:ilvl w:val="0"/>
          <w:numId w:val="8"/>
        </w:numPr>
        <w:suppressAutoHyphens/>
        <w:spacing w:line="276" w:lineRule="auto"/>
        <w:ind w:left="0" w:hanging="11"/>
        <w:jc w:val="both"/>
        <w:rPr>
          <w:sz w:val="24"/>
          <w:szCs w:val="24"/>
        </w:rPr>
      </w:pPr>
      <w:r w:rsidRPr="001C20A4">
        <w:rPr>
          <w:sz w:val="24"/>
          <w:szCs w:val="24"/>
        </w:rPr>
        <w:t>Внести изменения в текст извещения о проведении запроса предложений в электронной форме и изложить в следующей редакции:</w:t>
      </w:r>
    </w:p>
    <w:p w:rsidR="001C20A4" w:rsidRPr="001C20A4" w:rsidRDefault="001C20A4" w:rsidP="001C20A4">
      <w:pPr>
        <w:pStyle w:val="af3"/>
        <w:suppressAutoHyphens/>
        <w:spacing w:line="276" w:lineRule="auto"/>
        <w:ind w:left="0"/>
        <w:jc w:val="both"/>
        <w:rPr>
          <w:sz w:val="16"/>
          <w:szCs w:val="16"/>
        </w:rPr>
      </w:pPr>
    </w:p>
    <w:p w:rsidR="002E377D" w:rsidRPr="001C20A4" w:rsidRDefault="002E377D" w:rsidP="002E377D">
      <w:pPr>
        <w:spacing w:line="360" w:lineRule="auto"/>
        <w:ind w:left="788"/>
        <w:rPr>
          <w:sz w:val="24"/>
          <w:szCs w:val="24"/>
        </w:rPr>
      </w:pPr>
      <w:r w:rsidRPr="001C20A4">
        <w:rPr>
          <w:sz w:val="24"/>
          <w:szCs w:val="24"/>
        </w:rPr>
        <w:t xml:space="preserve">Дата и </w:t>
      </w:r>
      <w:r w:rsidR="001C20A4" w:rsidRPr="001C20A4">
        <w:rPr>
          <w:sz w:val="24"/>
          <w:szCs w:val="24"/>
        </w:rPr>
        <w:t>время окончания подачи заявок: 30</w:t>
      </w:r>
      <w:r w:rsidRPr="001C20A4">
        <w:rPr>
          <w:sz w:val="24"/>
          <w:szCs w:val="24"/>
        </w:rPr>
        <w:t>.0</w:t>
      </w:r>
      <w:r w:rsidR="001C20A4" w:rsidRPr="001C20A4">
        <w:rPr>
          <w:sz w:val="24"/>
          <w:szCs w:val="24"/>
        </w:rPr>
        <w:t>8</w:t>
      </w:r>
      <w:r w:rsidRPr="001C20A4">
        <w:rPr>
          <w:sz w:val="24"/>
          <w:szCs w:val="24"/>
        </w:rPr>
        <w:t>.2019 12:00 [GMT +3]</w:t>
      </w:r>
    </w:p>
    <w:p w:rsidR="002E377D" w:rsidRPr="001C20A4" w:rsidRDefault="002E377D" w:rsidP="002E377D">
      <w:pPr>
        <w:tabs>
          <w:tab w:val="left" w:pos="142"/>
          <w:tab w:val="left" w:pos="426"/>
        </w:tabs>
        <w:suppressAutoHyphens/>
        <w:spacing w:line="360" w:lineRule="auto"/>
        <w:ind w:left="788"/>
        <w:jc w:val="both"/>
        <w:rPr>
          <w:sz w:val="24"/>
          <w:szCs w:val="24"/>
        </w:rPr>
      </w:pPr>
      <w:r w:rsidRPr="001C20A4">
        <w:rPr>
          <w:sz w:val="24"/>
          <w:szCs w:val="24"/>
        </w:rPr>
        <w:t xml:space="preserve">Дата и время вскрытия конвертов: </w:t>
      </w:r>
      <w:r w:rsidR="001C20A4" w:rsidRPr="001C20A4">
        <w:rPr>
          <w:sz w:val="24"/>
          <w:szCs w:val="24"/>
        </w:rPr>
        <w:t>30</w:t>
      </w:r>
      <w:r w:rsidRPr="001C20A4">
        <w:rPr>
          <w:sz w:val="24"/>
          <w:szCs w:val="24"/>
        </w:rPr>
        <w:t>.0</w:t>
      </w:r>
      <w:r w:rsidR="001C20A4" w:rsidRPr="001C20A4">
        <w:rPr>
          <w:sz w:val="24"/>
          <w:szCs w:val="24"/>
        </w:rPr>
        <w:t>8</w:t>
      </w:r>
      <w:r w:rsidRPr="001C20A4">
        <w:rPr>
          <w:sz w:val="24"/>
          <w:szCs w:val="24"/>
        </w:rPr>
        <w:t>.2019 1</w:t>
      </w:r>
      <w:r w:rsidR="001C20A4" w:rsidRPr="001C20A4">
        <w:rPr>
          <w:sz w:val="24"/>
          <w:szCs w:val="24"/>
        </w:rPr>
        <w:t>2</w:t>
      </w:r>
      <w:r w:rsidRPr="001C20A4">
        <w:rPr>
          <w:sz w:val="24"/>
          <w:szCs w:val="24"/>
        </w:rPr>
        <w:t>:00 [GMT +3]</w:t>
      </w:r>
    </w:p>
    <w:p w:rsidR="002E377D" w:rsidRPr="001C20A4" w:rsidRDefault="002E377D" w:rsidP="002E377D">
      <w:pPr>
        <w:tabs>
          <w:tab w:val="left" w:pos="142"/>
          <w:tab w:val="left" w:pos="426"/>
        </w:tabs>
        <w:suppressAutoHyphens/>
        <w:spacing w:line="360" w:lineRule="auto"/>
        <w:ind w:left="788"/>
        <w:jc w:val="both"/>
        <w:rPr>
          <w:sz w:val="24"/>
          <w:szCs w:val="24"/>
        </w:rPr>
      </w:pPr>
      <w:r w:rsidRPr="001C20A4">
        <w:rPr>
          <w:sz w:val="24"/>
          <w:szCs w:val="24"/>
        </w:rPr>
        <w:t xml:space="preserve">Дата и время рассмотрения заявок: </w:t>
      </w:r>
      <w:r w:rsidR="001C20A4" w:rsidRPr="001C20A4">
        <w:rPr>
          <w:sz w:val="24"/>
          <w:szCs w:val="24"/>
        </w:rPr>
        <w:t>05</w:t>
      </w:r>
      <w:r w:rsidRPr="001C20A4">
        <w:rPr>
          <w:sz w:val="24"/>
          <w:szCs w:val="24"/>
        </w:rPr>
        <w:t>.0</w:t>
      </w:r>
      <w:r w:rsidR="001C20A4" w:rsidRPr="001C20A4">
        <w:rPr>
          <w:sz w:val="24"/>
          <w:szCs w:val="24"/>
        </w:rPr>
        <w:t>9</w:t>
      </w:r>
      <w:r w:rsidRPr="001C20A4">
        <w:rPr>
          <w:sz w:val="24"/>
          <w:szCs w:val="24"/>
        </w:rPr>
        <w:t xml:space="preserve">.2019 </w:t>
      </w:r>
      <w:r w:rsidR="001045CF">
        <w:rPr>
          <w:sz w:val="24"/>
          <w:szCs w:val="24"/>
        </w:rPr>
        <w:t>23</w:t>
      </w:r>
      <w:r w:rsidRPr="001C20A4">
        <w:rPr>
          <w:sz w:val="24"/>
          <w:szCs w:val="24"/>
        </w:rPr>
        <w:t>:00 [GMT +3]</w:t>
      </w:r>
    </w:p>
    <w:p w:rsidR="002E377D" w:rsidRDefault="002E377D" w:rsidP="002E377D">
      <w:pPr>
        <w:spacing w:line="360" w:lineRule="auto"/>
        <w:ind w:left="788"/>
        <w:rPr>
          <w:sz w:val="24"/>
          <w:szCs w:val="24"/>
        </w:rPr>
      </w:pPr>
      <w:r w:rsidRPr="001C20A4">
        <w:rPr>
          <w:sz w:val="24"/>
          <w:szCs w:val="24"/>
        </w:rPr>
        <w:t xml:space="preserve">Дата и время подведения итогов: </w:t>
      </w:r>
      <w:r w:rsidR="001C20A4" w:rsidRPr="001C20A4">
        <w:rPr>
          <w:sz w:val="24"/>
          <w:szCs w:val="24"/>
        </w:rPr>
        <w:t>0</w:t>
      </w:r>
      <w:r w:rsidR="001C20A4" w:rsidRPr="001C20A4">
        <w:rPr>
          <w:sz w:val="24"/>
          <w:szCs w:val="24"/>
        </w:rPr>
        <w:t>6</w:t>
      </w:r>
      <w:r w:rsidR="001C20A4" w:rsidRPr="001C20A4">
        <w:rPr>
          <w:sz w:val="24"/>
          <w:szCs w:val="24"/>
        </w:rPr>
        <w:t>.09</w:t>
      </w:r>
      <w:r w:rsidRPr="001C20A4">
        <w:rPr>
          <w:sz w:val="24"/>
          <w:szCs w:val="24"/>
        </w:rPr>
        <w:t xml:space="preserve">.2019 </w:t>
      </w:r>
      <w:r w:rsidR="001045CF">
        <w:rPr>
          <w:sz w:val="24"/>
          <w:szCs w:val="24"/>
        </w:rPr>
        <w:t>23</w:t>
      </w:r>
      <w:bookmarkStart w:id="2" w:name="_GoBack"/>
      <w:bookmarkEnd w:id="2"/>
      <w:r w:rsidRPr="001C20A4">
        <w:rPr>
          <w:sz w:val="24"/>
          <w:szCs w:val="24"/>
        </w:rPr>
        <w:t>:00 [GMT +3]</w:t>
      </w:r>
    </w:p>
    <w:p w:rsidR="001C20A4" w:rsidRPr="001C20A4" w:rsidRDefault="001C20A4" w:rsidP="002E377D">
      <w:pPr>
        <w:spacing w:line="360" w:lineRule="auto"/>
        <w:ind w:left="788"/>
        <w:rPr>
          <w:sz w:val="16"/>
          <w:szCs w:val="16"/>
        </w:rPr>
      </w:pPr>
    </w:p>
    <w:p w:rsidR="002E377D" w:rsidRPr="001C20A4" w:rsidRDefault="002E377D" w:rsidP="001C20A4">
      <w:pPr>
        <w:widowControl w:val="0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1C20A4">
        <w:rPr>
          <w:b/>
          <w:sz w:val="24"/>
          <w:szCs w:val="24"/>
        </w:rPr>
        <w:t xml:space="preserve">Пункт 8 </w:t>
      </w:r>
      <w:proofErr w:type="spellStart"/>
      <w:r w:rsidRPr="001C20A4">
        <w:rPr>
          <w:b/>
          <w:sz w:val="24"/>
          <w:szCs w:val="24"/>
        </w:rPr>
        <w:t>пп</w:t>
      </w:r>
      <w:proofErr w:type="spellEnd"/>
      <w:r w:rsidRPr="001C20A4">
        <w:rPr>
          <w:b/>
          <w:sz w:val="24"/>
          <w:szCs w:val="24"/>
        </w:rPr>
        <w:t xml:space="preserve">. б) части </w:t>
      </w:r>
      <w:r w:rsidRPr="001C20A4">
        <w:rPr>
          <w:rStyle w:val="13"/>
          <w:sz w:val="24"/>
          <w:szCs w:val="24"/>
          <w:lang w:val="en-US"/>
        </w:rPr>
        <w:t>IV</w:t>
      </w:r>
      <w:r w:rsidRPr="001C20A4" w:rsidDel="00413E80">
        <w:rPr>
          <w:b/>
          <w:sz w:val="24"/>
          <w:szCs w:val="24"/>
        </w:rPr>
        <w:t xml:space="preserve"> </w:t>
      </w:r>
      <w:r w:rsidRPr="001C20A4">
        <w:rPr>
          <w:b/>
          <w:sz w:val="24"/>
          <w:szCs w:val="24"/>
        </w:rPr>
        <w:t>«ИНФОРМАЦИОННАЯ КАРТА ЗАКУПКИ» документации о закупке:</w:t>
      </w:r>
      <w:r w:rsidRPr="001C20A4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="001C20A4" w:rsidRPr="001C20A4">
        <w:rPr>
          <w:b/>
          <w:sz w:val="24"/>
          <w:szCs w:val="24"/>
        </w:rPr>
        <w:t>«30»</w:t>
      </w:r>
      <w:r w:rsidRPr="001C20A4">
        <w:rPr>
          <w:b/>
          <w:sz w:val="24"/>
          <w:szCs w:val="24"/>
        </w:rPr>
        <w:t xml:space="preserve"> </w:t>
      </w:r>
      <w:r w:rsidR="001C20A4" w:rsidRPr="001C20A4">
        <w:rPr>
          <w:b/>
          <w:sz w:val="24"/>
          <w:szCs w:val="24"/>
        </w:rPr>
        <w:t>августа</w:t>
      </w:r>
      <w:r w:rsidRPr="001C20A4">
        <w:rPr>
          <w:b/>
          <w:sz w:val="24"/>
          <w:szCs w:val="24"/>
        </w:rPr>
        <w:t xml:space="preserve"> 2019 года</w:t>
      </w:r>
      <w:r w:rsidRPr="001C20A4" w:rsidDel="003514C1">
        <w:rPr>
          <w:sz w:val="24"/>
          <w:szCs w:val="24"/>
        </w:rPr>
        <w:t xml:space="preserve"> </w:t>
      </w:r>
      <w:r w:rsidRPr="001C20A4">
        <w:rPr>
          <w:b/>
          <w:sz w:val="24"/>
          <w:szCs w:val="24"/>
        </w:rPr>
        <w:t>12:00 (время московское)</w:t>
      </w:r>
      <w:r w:rsidRPr="001C20A4">
        <w:rPr>
          <w:sz w:val="24"/>
          <w:szCs w:val="24"/>
        </w:rPr>
        <w:t xml:space="preserve"> …»</w:t>
      </w:r>
    </w:p>
    <w:p w:rsidR="002E377D" w:rsidRPr="001C20A4" w:rsidRDefault="002E377D" w:rsidP="001C20A4">
      <w:pPr>
        <w:pStyle w:val="Default"/>
        <w:widowControl w:val="0"/>
        <w:spacing w:line="276" w:lineRule="auto"/>
        <w:ind w:firstLine="567"/>
        <w:jc w:val="both"/>
      </w:pPr>
      <w:r w:rsidRPr="001C20A4">
        <w:rPr>
          <w:b/>
        </w:rPr>
        <w:t xml:space="preserve">Пункт 8 </w:t>
      </w:r>
      <w:proofErr w:type="spellStart"/>
      <w:r w:rsidRPr="001C20A4">
        <w:rPr>
          <w:b/>
        </w:rPr>
        <w:t>пп</w:t>
      </w:r>
      <w:proofErr w:type="spellEnd"/>
      <w:r w:rsidRPr="001C20A4">
        <w:rPr>
          <w:b/>
        </w:rPr>
        <w:t xml:space="preserve">. в) части </w:t>
      </w:r>
      <w:r w:rsidRPr="001C20A4">
        <w:rPr>
          <w:rStyle w:val="13"/>
          <w:sz w:val="24"/>
          <w:szCs w:val="24"/>
          <w:lang w:val="en-US"/>
        </w:rPr>
        <w:t>IV</w:t>
      </w:r>
      <w:r w:rsidRPr="001C20A4" w:rsidDel="00413E80">
        <w:rPr>
          <w:b/>
        </w:rPr>
        <w:t xml:space="preserve"> </w:t>
      </w:r>
      <w:r w:rsidRPr="001C20A4">
        <w:rPr>
          <w:b/>
        </w:rPr>
        <w:t>«ИНФОРМАЦИОННАЯ КАРТА ЗАКУПКИ» документации о закупке:</w:t>
      </w:r>
      <w:r w:rsidRPr="001C20A4">
        <w:t xml:space="preserve"> «…Рассмотрение заявок (общих частей): </w:t>
      </w:r>
    </w:p>
    <w:p w:rsidR="002E377D" w:rsidRPr="001C20A4" w:rsidRDefault="002E377D" w:rsidP="001C20A4">
      <w:pPr>
        <w:pStyle w:val="Default"/>
        <w:widowControl w:val="0"/>
        <w:spacing w:line="276" w:lineRule="auto"/>
        <w:ind w:firstLine="567"/>
        <w:jc w:val="both"/>
        <w:rPr>
          <w:color w:val="auto"/>
        </w:rPr>
      </w:pPr>
      <w:r w:rsidRPr="001C20A4">
        <w:t xml:space="preserve">Дата начала проведения этапа: </w:t>
      </w:r>
      <w:r w:rsidRPr="001C20A4">
        <w:rPr>
          <w:color w:val="auto"/>
        </w:rPr>
        <w:t xml:space="preserve">с момента </w:t>
      </w:r>
      <w:r w:rsidRPr="001C20A4">
        <w:t>окончания срока</w:t>
      </w:r>
      <w:r w:rsidRPr="001C20A4">
        <w:rPr>
          <w:color w:val="auto"/>
        </w:rPr>
        <w:t xml:space="preserve"> </w:t>
      </w:r>
      <w:r w:rsidRPr="001C20A4">
        <w:rPr>
          <w:bCs/>
        </w:rPr>
        <w:t>подачи заявок</w:t>
      </w:r>
      <w:r w:rsidRPr="001C20A4">
        <w:rPr>
          <w:color w:val="auto"/>
        </w:rPr>
        <w:t>;</w:t>
      </w:r>
    </w:p>
    <w:p w:rsidR="002E377D" w:rsidRPr="001C20A4" w:rsidRDefault="002E377D" w:rsidP="001C20A4">
      <w:pPr>
        <w:pStyle w:val="Default"/>
        <w:widowControl w:val="0"/>
        <w:spacing w:line="276" w:lineRule="auto"/>
        <w:ind w:firstLine="567"/>
        <w:jc w:val="both"/>
      </w:pPr>
      <w:r w:rsidRPr="001C20A4">
        <w:rPr>
          <w:color w:val="auto"/>
        </w:rPr>
        <w:t xml:space="preserve">Дата окончания проведения этапа: </w:t>
      </w:r>
      <w:r w:rsidR="001C20A4" w:rsidRPr="001C20A4">
        <w:rPr>
          <w:b/>
          <w:color w:val="auto"/>
        </w:rPr>
        <w:t>«05»</w:t>
      </w:r>
      <w:r w:rsidRPr="001C20A4">
        <w:rPr>
          <w:b/>
          <w:color w:val="auto"/>
        </w:rPr>
        <w:t xml:space="preserve"> </w:t>
      </w:r>
      <w:r w:rsidR="001C20A4" w:rsidRPr="001C20A4">
        <w:rPr>
          <w:b/>
          <w:color w:val="auto"/>
        </w:rPr>
        <w:t>сентября</w:t>
      </w:r>
      <w:r w:rsidRPr="001C20A4">
        <w:rPr>
          <w:b/>
          <w:color w:val="auto"/>
        </w:rPr>
        <w:t xml:space="preserve"> 2019 года</w:t>
      </w:r>
      <w:r w:rsidRPr="001C20A4">
        <w:t xml:space="preserve"> …»</w:t>
      </w:r>
    </w:p>
    <w:p w:rsidR="002E377D" w:rsidRPr="001C20A4" w:rsidRDefault="002E377D" w:rsidP="001C20A4">
      <w:pPr>
        <w:widowControl w:val="0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1C20A4">
        <w:rPr>
          <w:b/>
          <w:sz w:val="24"/>
          <w:szCs w:val="24"/>
        </w:rPr>
        <w:t xml:space="preserve">Пункт 8 </w:t>
      </w:r>
      <w:proofErr w:type="spellStart"/>
      <w:r w:rsidRPr="001C20A4">
        <w:rPr>
          <w:b/>
          <w:sz w:val="24"/>
          <w:szCs w:val="24"/>
        </w:rPr>
        <w:t>пп</w:t>
      </w:r>
      <w:proofErr w:type="spellEnd"/>
      <w:r w:rsidRPr="001C20A4">
        <w:rPr>
          <w:b/>
          <w:sz w:val="24"/>
          <w:szCs w:val="24"/>
        </w:rPr>
        <w:t xml:space="preserve">. </w:t>
      </w:r>
      <w:r w:rsidR="001C20A4" w:rsidRPr="001C20A4">
        <w:rPr>
          <w:b/>
          <w:sz w:val="24"/>
          <w:szCs w:val="24"/>
        </w:rPr>
        <w:t>е</w:t>
      </w:r>
      <w:r w:rsidRPr="001C20A4">
        <w:rPr>
          <w:b/>
          <w:sz w:val="24"/>
          <w:szCs w:val="24"/>
        </w:rPr>
        <w:t xml:space="preserve">) части </w:t>
      </w:r>
      <w:r w:rsidRPr="001C20A4">
        <w:rPr>
          <w:rStyle w:val="13"/>
          <w:sz w:val="24"/>
          <w:szCs w:val="24"/>
          <w:lang w:val="en-US"/>
        </w:rPr>
        <w:t>IV</w:t>
      </w:r>
      <w:r w:rsidRPr="001C20A4" w:rsidDel="00413E80">
        <w:rPr>
          <w:b/>
          <w:sz w:val="24"/>
          <w:szCs w:val="24"/>
        </w:rPr>
        <w:t xml:space="preserve"> </w:t>
      </w:r>
      <w:r w:rsidRPr="001C20A4">
        <w:rPr>
          <w:b/>
          <w:sz w:val="24"/>
          <w:szCs w:val="24"/>
        </w:rPr>
        <w:t>«ИНФОРМАЦИОННАЯ КАРТА ЗАКУПКИ» документации о закупке:</w:t>
      </w:r>
      <w:r w:rsidRPr="001C20A4">
        <w:rPr>
          <w:sz w:val="24"/>
          <w:szCs w:val="24"/>
        </w:rPr>
        <w:t xml:space="preserve"> «…Рассмотрение (ценовых частей) и оценка заявок. Подведение итогов закупки:</w:t>
      </w:r>
    </w:p>
    <w:p w:rsidR="002E377D" w:rsidRPr="001C20A4" w:rsidRDefault="002E377D" w:rsidP="001C20A4">
      <w:pPr>
        <w:widowControl w:val="0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1C20A4">
        <w:rPr>
          <w:sz w:val="24"/>
          <w:szCs w:val="24"/>
        </w:rPr>
        <w:t>Дата начала проведения этапа: с момента окончания последней из переторжек; Дата окончания:</w:t>
      </w:r>
      <w:r w:rsidRPr="001C20A4">
        <w:rPr>
          <w:b/>
          <w:sz w:val="24"/>
          <w:szCs w:val="24"/>
        </w:rPr>
        <w:t xml:space="preserve"> </w:t>
      </w:r>
      <w:r w:rsidR="001C20A4" w:rsidRPr="001C20A4">
        <w:rPr>
          <w:b/>
          <w:sz w:val="24"/>
          <w:szCs w:val="24"/>
        </w:rPr>
        <w:t xml:space="preserve">«06» сентября </w:t>
      </w:r>
      <w:r w:rsidRPr="001C20A4">
        <w:rPr>
          <w:b/>
          <w:sz w:val="24"/>
          <w:szCs w:val="24"/>
        </w:rPr>
        <w:t>2019 года.</w:t>
      </w:r>
    </w:p>
    <w:p w:rsidR="001C20A4" w:rsidRPr="001C20A4" w:rsidRDefault="002E377D" w:rsidP="001C20A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76" w:lineRule="auto"/>
        <w:ind w:firstLine="567"/>
        <w:rPr>
          <w:sz w:val="24"/>
          <w:szCs w:val="24"/>
        </w:rPr>
      </w:pPr>
      <w:r w:rsidRPr="001C20A4">
        <w:rPr>
          <w:b/>
          <w:sz w:val="24"/>
          <w:szCs w:val="24"/>
        </w:rPr>
        <w:t xml:space="preserve">Пункт 9 части </w:t>
      </w:r>
      <w:r w:rsidRPr="001C20A4">
        <w:rPr>
          <w:rStyle w:val="13"/>
          <w:sz w:val="24"/>
          <w:szCs w:val="24"/>
          <w:lang w:val="en-US"/>
        </w:rPr>
        <w:t>IV</w:t>
      </w:r>
      <w:r w:rsidRPr="001C20A4" w:rsidDel="00413E80">
        <w:rPr>
          <w:b/>
          <w:sz w:val="24"/>
          <w:szCs w:val="24"/>
        </w:rPr>
        <w:t xml:space="preserve"> </w:t>
      </w:r>
      <w:r w:rsidRPr="001C20A4">
        <w:rPr>
          <w:b/>
          <w:sz w:val="24"/>
          <w:szCs w:val="24"/>
        </w:rPr>
        <w:t>«ИНФОРМАЦИОННАЯ КАРТА ЗАКУПКИ» документации о закупке:</w:t>
      </w:r>
      <w:r w:rsidRPr="001C20A4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1C20A4" w:rsidRPr="001C20A4">
        <w:rPr>
          <w:b/>
          <w:sz w:val="24"/>
          <w:szCs w:val="24"/>
        </w:rPr>
        <w:t>«0</w:t>
      </w:r>
      <w:r w:rsidR="001C20A4" w:rsidRPr="001C20A4">
        <w:rPr>
          <w:b/>
          <w:sz w:val="24"/>
          <w:szCs w:val="24"/>
        </w:rPr>
        <w:t>3</w:t>
      </w:r>
      <w:r w:rsidR="001C20A4" w:rsidRPr="001C20A4">
        <w:rPr>
          <w:b/>
          <w:sz w:val="24"/>
          <w:szCs w:val="24"/>
        </w:rPr>
        <w:t xml:space="preserve">» сентября </w:t>
      </w:r>
      <w:r w:rsidRPr="001C20A4">
        <w:rPr>
          <w:b/>
          <w:sz w:val="24"/>
          <w:szCs w:val="24"/>
        </w:rPr>
        <w:t xml:space="preserve">2019 года, 12:00 </w:t>
      </w:r>
      <w:r w:rsidRPr="001C20A4">
        <w:rPr>
          <w:sz w:val="24"/>
          <w:szCs w:val="24"/>
        </w:rPr>
        <w:t>(время московское) …»</w:t>
      </w:r>
    </w:p>
    <w:p w:rsidR="001C20A4" w:rsidRDefault="001C20A4" w:rsidP="002E377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sz w:val="24"/>
          <w:szCs w:val="24"/>
        </w:rPr>
      </w:pPr>
    </w:p>
    <w:p w:rsidR="00A54F6D" w:rsidRPr="005A4CF8" w:rsidRDefault="00A54F6D" w:rsidP="001C20A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76" w:lineRule="auto"/>
        <w:ind w:firstLine="567"/>
        <w:rPr>
          <w:b/>
          <w:sz w:val="24"/>
          <w:szCs w:val="24"/>
        </w:rPr>
      </w:pPr>
      <w:r w:rsidRPr="005A4CF8">
        <w:rPr>
          <w:b/>
          <w:sz w:val="24"/>
          <w:szCs w:val="24"/>
        </w:rPr>
        <w:t>Примечание:</w:t>
      </w:r>
    </w:p>
    <w:p w:rsidR="00A54F6D" w:rsidRPr="005A4CF8" w:rsidRDefault="00A54F6D" w:rsidP="001C20A4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5A4CF8">
        <w:rPr>
          <w:sz w:val="24"/>
          <w:szCs w:val="24"/>
        </w:rPr>
        <w:t xml:space="preserve">По отношению к исходной редакции </w:t>
      </w:r>
      <w:r w:rsidR="00535F6E" w:rsidRPr="005A4CF8">
        <w:rPr>
          <w:sz w:val="24"/>
          <w:szCs w:val="24"/>
        </w:rPr>
        <w:t>извещения</w:t>
      </w:r>
      <w:r w:rsidR="00C058E0" w:rsidRPr="005A4CF8">
        <w:rPr>
          <w:sz w:val="24"/>
          <w:szCs w:val="24"/>
        </w:rPr>
        <w:t xml:space="preserve"> </w:t>
      </w:r>
      <w:r w:rsidR="001C20A4" w:rsidRPr="001C20A4">
        <w:rPr>
          <w:sz w:val="24"/>
          <w:szCs w:val="24"/>
        </w:rPr>
        <w:t>о проведении запроса предложений в электронной форме на право</w:t>
      </w:r>
      <w:proofErr w:type="gramEnd"/>
      <w:r w:rsidR="001C20A4" w:rsidRPr="001C20A4">
        <w:rPr>
          <w:sz w:val="24"/>
          <w:szCs w:val="24"/>
        </w:rPr>
        <w:t xml:space="preserve"> </w:t>
      </w:r>
      <w:r w:rsidR="001C20A4" w:rsidRPr="001C20A4">
        <w:rPr>
          <w:iCs/>
          <w:sz w:val="24"/>
          <w:szCs w:val="24"/>
        </w:rPr>
        <w:t xml:space="preserve">заключения договора </w:t>
      </w:r>
      <w:r w:rsidR="001C20A4" w:rsidRPr="001C20A4">
        <w:rPr>
          <w:bCs/>
          <w:iCs/>
          <w:sz w:val="24"/>
          <w:szCs w:val="24"/>
        </w:rPr>
        <w:t>оказания услуг по утилизации оборудования, содержащего ПХБ для нужд ПАО «МРСК Центра» (филиала «Брянскэнерго»)</w:t>
      </w:r>
      <w:r w:rsidR="005315E8" w:rsidRPr="005A4CF8">
        <w:rPr>
          <w:sz w:val="24"/>
          <w:szCs w:val="24"/>
        </w:rPr>
        <w:t xml:space="preserve"> </w:t>
      </w:r>
      <w:r w:rsidRPr="005A4CF8">
        <w:rPr>
          <w:sz w:val="24"/>
          <w:szCs w:val="24"/>
        </w:rPr>
        <w:t xml:space="preserve">внесены </w:t>
      </w:r>
      <w:r w:rsidR="00376EB2" w:rsidRPr="005A4CF8">
        <w:rPr>
          <w:sz w:val="24"/>
          <w:szCs w:val="24"/>
        </w:rPr>
        <w:t>следующие изменения</w:t>
      </w:r>
      <w:r w:rsidR="001D7337" w:rsidRPr="005A4CF8">
        <w:rPr>
          <w:sz w:val="24"/>
          <w:szCs w:val="24"/>
        </w:rPr>
        <w:t>:</w:t>
      </w:r>
    </w:p>
    <w:p w:rsidR="001C20A4" w:rsidRDefault="001C20A4" w:rsidP="001C20A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55285">
        <w:rPr>
          <w:i/>
          <w:sz w:val="24"/>
          <w:szCs w:val="24"/>
        </w:rPr>
        <w:t>изменены крайний срок подачи заявок,</w:t>
      </w:r>
      <w:r w:rsidRPr="00755285">
        <w:rPr>
          <w:b/>
          <w:sz w:val="24"/>
          <w:szCs w:val="24"/>
        </w:rPr>
        <w:t xml:space="preserve"> </w:t>
      </w:r>
      <w:r w:rsidRPr="00755285">
        <w:rPr>
          <w:i/>
          <w:sz w:val="24"/>
          <w:szCs w:val="24"/>
        </w:rPr>
        <w:t>дата рассмотрения заявок</w:t>
      </w:r>
      <w:r>
        <w:rPr>
          <w:i/>
          <w:sz w:val="24"/>
          <w:szCs w:val="24"/>
        </w:rPr>
        <w:t xml:space="preserve"> и подведения итогов закупки</w:t>
      </w:r>
      <w:r w:rsidRPr="00DF1C44">
        <w:rPr>
          <w:i/>
          <w:sz w:val="24"/>
          <w:szCs w:val="24"/>
        </w:rPr>
        <w:t>;</w:t>
      </w:r>
    </w:p>
    <w:p w:rsidR="00D20711" w:rsidRPr="005A4CF8" w:rsidRDefault="001C20A4" w:rsidP="001C20A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61AB7">
        <w:rPr>
          <w:i/>
          <w:sz w:val="24"/>
          <w:szCs w:val="24"/>
        </w:rPr>
        <w:t>изменен крайний срок предоставления ответов на запросы разъяснений</w:t>
      </w:r>
      <w:r w:rsidR="00F97B77">
        <w:rPr>
          <w:i/>
          <w:sz w:val="24"/>
          <w:szCs w:val="24"/>
        </w:rPr>
        <w:t>.</w:t>
      </w:r>
    </w:p>
    <w:p w:rsidR="007C3872" w:rsidRPr="005A4CF8" w:rsidRDefault="007C3872" w:rsidP="007C3872">
      <w:pPr>
        <w:rPr>
          <w:sz w:val="24"/>
          <w:szCs w:val="24"/>
        </w:rPr>
      </w:pPr>
    </w:p>
    <w:p w:rsidR="006D73B2" w:rsidRPr="001C20A4" w:rsidRDefault="001C20A4" w:rsidP="001C20A4">
      <w:pPr>
        <w:pStyle w:val="af3"/>
        <w:suppressAutoHyphens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1C20A4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о проведении запроса предложений в электронной форме и документацией о закупке на право заключения </w:t>
      </w:r>
      <w:r w:rsidRPr="001C20A4">
        <w:rPr>
          <w:iCs/>
          <w:sz w:val="24"/>
          <w:szCs w:val="24"/>
        </w:rPr>
        <w:t xml:space="preserve">договора </w:t>
      </w:r>
      <w:r w:rsidRPr="001C20A4">
        <w:rPr>
          <w:bCs/>
          <w:iCs/>
          <w:sz w:val="24"/>
          <w:szCs w:val="24"/>
        </w:rPr>
        <w:t>оказания услуг по утилизации оборудования, содержащего ПХБ для нужд ПАО «МРСК Центра» (филиала «Брянскэнерго»)</w:t>
      </w:r>
      <w:r w:rsidRPr="001C20A4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1" w:history="1">
        <w:r w:rsidRPr="001C20A4">
          <w:rPr>
            <w:sz w:val="24"/>
            <w:szCs w:val="24"/>
          </w:rPr>
          <w:t>www.zakupki.gov.ru</w:t>
        </w:r>
      </w:hyperlink>
      <w:r w:rsidRPr="001C20A4">
        <w:rPr>
          <w:sz w:val="24"/>
          <w:szCs w:val="24"/>
        </w:rPr>
        <w:t>, копия публикации на Единой электронной торговой</w:t>
      </w:r>
      <w:proofErr w:type="gramEnd"/>
      <w:r w:rsidRPr="001C20A4">
        <w:rPr>
          <w:sz w:val="24"/>
          <w:szCs w:val="24"/>
        </w:rPr>
        <w:t xml:space="preserve"> площадки </w:t>
      </w:r>
      <w:r w:rsidRPr="001C20A4">
        <w:rPr>
          <w:sz w:val="24"/>
          <w:szCs w:val="24"/>
        </w:rPr>
        <w:t>https://rosseti.roseltorg.ru</w:t>
      </w:r>
      <w:r w:rsidRPr="001C20A4">
        <w:rPr>
          <w:sz w:val="24"/>
          <w:szCs w:val="24"/>
        </w:rPr>
        <w:t xml:space="preserve"> </w:t>
      </w:r>
      <w:r w:rsidRPr="001C20A4">
        <w:rPr>
          <w:sz w:val="24"/>
          <w:szCs w:val="24"/>
        </w:rPr>
        <w:t xml:space="preserve">№31908195832 от 13.08.2019 </w:t>
      </w:r>
      <w:r w:rsidRPr="001C20A4">
        <w:rPr>
          <w:sz w:val="24"/>
          <w:szCs w:val="24"/>
        </w:rPr>
        <w:t xml:space="preserve">года, а также на официальном сайте ПАО «МРСК Центра» </w:t>
      </w:r>
      <w:hyperlink r:id="rId12" w:history="1">
        <w:r w:rsidRPr="001C20A4">
          <w:rPr>
            <w:sz w:val="24"/>
            <w:szCs w:val="24"/>
          </w:rPr>
          <w:t>www.mrsk-1.ru</w:t>
        </w:r>
      </w:hyperlink>
      <w:r w:rsidRPr="001C20A4">
        <w:rPr>
          <w:sz w:val="24"/>
          <w:szCs w:val="24"/>
        </w:rPr>
        <w:t xml:space="preserve"> в разделе «Закупки).</w:t>
      </w:r>
    </w:p>
    <w:p w:rsidR="001C20A4" w:rsidRDefault="001C20A4" w:rsidP="001C20A4">
      <w:pPr>
        <w:pStyle w:val="af3"/>
        <w:suppressAutoHyphens/>
        <w:spacing w:line="312" w:lineRule="auto"/>
        <w:ind w:left="0" w:firstLine="567"/>
        <w:jc w:val="both"/>
        <w:rPr>
          <w:sz w:val="24"/>
          <w:szCs w:val="24"/>
        </w:rPr>
      </w:pPr>
    </w:p>
    <w:p w:rsidR="001C20A4" w:rsidRPr="005A4CF8" w:rsidRDefault="001C20A4" w:rsidP="001C20A4">
      <w:pPr>
        <w:pStyle w:val="af3"/>
        <w:suppressAutoHyphens/>
        <w:spacing w:line="312" w:lineRule="auto"/>
        <w:ind w:left="0" w:firstLine="567"/>
        <w:jc w:val="both"/>
        <w:rPr>
          <w:sz w:val="24"/>
          <w:szCs w:val="24"/>
        </w:rPr>
      </w:pPr>
    </w:p>
    <w:p w:rsidR="001C20A4" w:rsidRDefault="001C20A4" w:rsidP="001C20A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13761">
        <w:rPr>
          <w:szCs w:val="24"/>
        </w:rPr>
        <w:t xml:space="preserve">Председатель закупочной комиссии – </w:t>
      </w:r>
      <w:r>
        <w:rPr>
          <w:szCs w:val="24"/>
        </w:rPr>
        <w:t xml:space="preserve"> </w:t>
      </w:r>
    </w:p>
    <w:p w:rsidR="001C20A4" w:rsidRDefault="001C20A4" w:rsidP="001C20A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73720D">
        <w:rPr>
          <w:szCs w:val="24"/>
        </w:rPr>
        <w:t>аместител</w:t>
      </w:r>
      <w:r>
        <w:rPr>
          <w:szCs w:val="24"/>
        </w:rPr>
        <w:t>ь</w:t>
      </w:r>
      <w:r w:rsidRPr="0073720D">
        <w:rPr>
          <w:szCs w:val="24"/>
        </w:rPr>
        <w:t xml:space="preserve"> генерального директора </w:t>
      </w:r>
      <w:r>
        <w:rPr>
          <w:szCs w:val="24"/>
        </w:rPr>
        <w:t>–</w:t>
      </w:r>
      <w:r w:rsidRPr="0073720D">
        <w:rPr>
          <w:szCs w:val="24"/>
        </w:rPr>
        <w:t xml:space="preserve"> </w:t>
      </w:r>
    </w:p>
    <w:p w:rsidR="001C20A4" w:rsidRPr="00F74DAF" w:rsidRDefault="001C20A4" w:rsidP="001C20A4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73720D">
        <w:rPr>
          <w:szCs w:val="24"/>
        </w:rPr>
        <w:t>директор филиала ПАО «МРСК Центра» - «Брянскэнерго»</w:t>
      </w:r>
      <w:r w:rsidRPr="000C6526">
        <w:rPr>
          <w:szCs w:val="24"/>
        </w:rPr>
        <w:tab/>
      </w:r>
      <w:r>
        <w:rPr>
          <w:szCs w:val="24"/>
        </w:rPr>
        <w:t xml:space="preserve">                </w:t>
      </w:r>
      <w:r w:rsidRPr="005C3D2E">
        <w:rPr>
          <w:szCs w:val="24"/>
        </w:rPr>
        <w:t>Косарим А.И</w:t>
      </w:r>
      <w:r>
        <w:rPr>
          <w:szCs w:val="24"/>
        </w:rPr>
        <w:t>.</w:t>
      </w:r>
    </w:p>
    <w:p w:rsidR="00C96541" w:rsidRPr="00EB3730" w:rsidRDefault="00C96541" w:rsidP="00D2286D">
      <w:pPr>
        <w:rPr>
          <w:sz w:val="22"/>
          <w:szCs w:val="22"/>
        </w:rPr>
      </w:pPr>
    </w:p>
    <w:sectPr w:rsidR="00C96541" w:rsidRPr="00EB3730" w:rsidSect="003014AE">
      <w:pgSz w:w="11906" w:h="16838"/>
      <w:pgMar w:top="993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570A71D0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D9560E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5CF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77A6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0A4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377D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14AE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A7550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32B5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4CF8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4674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524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2E9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BCE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711"/>
    <w:rsid w:val="00D209DB"/>
    <w:rsid w:val="00D22271"/>
    <w:rsid w:val="00D2286D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8476A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2707F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4340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96638"/>
    <w:rsid w:val="00F97B77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39D8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2E377D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2E37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eti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80B2-AE33-46D0-9034-7156B271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30</cp:revision>
  <cp:lastPrinted>2019-08-23T06:35:00Z</cp:lastPrinted>
  <dcterms:created xsi:type="dcterms:W3CDTF">2016-01-22T08:15:00Z</dcterms:created>
  <dcterms:modified xsi:type="dcterms:W3CDTF">2019-08-23T07:52:00Z</dcterms:modified>
</cp:coreProperties>
</file>