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8CD" w:rsidRDefault="006378CD" w:rsidP="00DA4D41">
      <w:pPr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378CD" w:rsidRPr="006378CD" w:rsidTr="007D214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CD" w:rsidRPr="006378CD" w:rsidRDefault="006378CD" w:rsidP="006378CD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78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CD" w:rsidRPr="006378CD" w:rsidRDefault="006378CD" w:rsidP="0063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33AFA">
              <w:rPr>
                <w:rFonts w:ascii="Times New Roman" w:hAnsi="Times New Roman" w:cs="Times New Roman"/>
                <w:b/>
                <w:sz w:val="26"/>
                <w:szCs w:val="26"/>
              </w:rPr>
              <w:t>401Е</w:t>
            </w:r>
          </w:p>
        </w:tc>
      </w:tr>
      <w:tr w:rsidR="006378CD" w:rsidRPr="006378CD" w:rsidTr="007D214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CD" w:rsidRPr="006378CD" w:rsidRDefault="006378CD" w:rsidP="006378CD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6378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Номер материала </w:t>
            </w:r>
            <w:r w:rsidRPr="006378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CD" w:rsidRPr="006378CD" w:rsidRDefault="00C6383A" w:rsidP="0063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2404598</w:t>
            </w:r>
          </w:p>
        </w:tc>
      </w:tr>
    </w:tbl>
    <w:p w:rsidR="006378CD" w:rsidRPr="006378CD" w:rsidRDefault="006378CD" w:rsidP="006378CD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p w:rsidR="006378CD" w:rsidRPr="006378CD" w:rsidRDefault="006378CD" w:rsidP="00637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proofErr w:type="gramStart"/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>о.п</w:t>
      </w: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</w:t>
      </w:r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proofErr w:type="spellEnd"/>
      <w:proofErr w:type="gramEnd"/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</w:t>
      </w:r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директора - </w:t>
      </w:r>
    </w:p>
    <w:p w:rsidR="006378CD" w:rsidRPr="006378CD" w:rsidRDefault="006378CD" w:rsidP="00637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</w:t>
      </w:r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инженер</w:t>
      </w:r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филиала                                                                                      </w:t>
      </w:r>
    </w:p>
    <w:p w:rsidR="006378CD" w:rsidRPr="006378CD" w:rsidRDefault="006378CD" w:rsidP="006378CD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</w:t>
      </w:r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Россети </w:t>
      </w: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Центр» - «Тамбовэнерго»</w:t>
      </w:r>
    </w:p>
    <w:p w:rsidR="006378CD" w:rsidRPr="006378CD" w:rsidRDefault="006378CD" w:rsidP="006378CD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 </w:t>
      </w:r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>И.А</w:t>
      </w: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Седанов</w:t>
      </w:r>
    </w:p>
    <w:p w:rsidR="006378CD" w:rsidRPr="006378CD" w:rsidRDefault="006378CD" w:rsidP="006378CD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>“_______” ___________________ 202</w:t>
      </w:r>
      <w:r w:rsidR="00C6383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6378CD" w:rsidRPr="006378CD" w:rsidRDefault="006378CD" w:rsidP="006378CD">
      <w:pPr>
        <w:spacing w:after="0" w:line="276" w:lineRule="auto"/>
        <w:ind w:left="7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8CD" w:rsidRDefault="006378CD" w:rsidP="006378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78CD" w:rsidRPr="006378CD" w:rsidRDefault="006378CD" w:rsidP="006378C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  <w:r w:rsidRPr="00637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78CD" w:rsidRPr="006378CD" w:rsidRDefault="006378CD" w:rsidP="006378C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378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мебели</w:t>
      </w:r>
      <w:r w:rsidRPr="006378C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6378CD" w:rsidRPr="006378CD" w:rsidRDefault="006378CD" w:rsidP="006378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6378CD">
        <w:rPr>
          <w:rFonts w:ascii="Times New Roman" w:eastAsia="Calibri" w:hAnsi="Times New Roman" w:cs="Times New Roman"/>
          <w:b/>
          <w:sz w:val="26"/>
          <w:szCs w:val="26"/>
          <w:u w:val="single"/>
        </w:rPr>
        <w:t>Л</w:t>
      </w:r>
      <w:r w:rsidRPr="006378C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от №401Е </w:t>
      </w:r>
    </w:p>
    <w:p w:rsidR="00A33AFA" w:rsidRPr="00A33AFA" w:rsidRDefault="00A33AFA" w:rsidP="00DA4D41">
      <w:pPr>
        <w:rPr>
          <w:sz w:val="26"/>
          <w:szCs w:val="26"/>
        </w:rPr>
      </w:pPr>
    </w:p>
    <w:p w:rsidR="000E5458" w:rsidRDefault="000E5458" w:rsidP="00A33A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33AFA">
        <w:rPr>
          <w:rFonts w:ascii="Times New Roman" w:hAnsi="Times New Roman" w:cs="Times New Roman"/>
          <w:b/>
          <w:bCs/>
          <w:sz w:val="26"/>
          <w:szCs w:val="26"/>
        </w:rPr>
        <w:t>Общая часть.</w:t>
      </w:r>
    </w:p>
    <w:p w:rsidR="00A33AFA" w:rsidRPr="00A33AFA" w:rsidRDefault="00A33AFA" w:rsidP="00A33AF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ПАО «</w:t>
      </w:r>
      <w:r w:rsidR="00C6383A">
        <w:rPr>
          <w:rFonts w:ascii="Times New Roman" w:hAnsi="Times New Roman" w:cs="Times New Roman"/>
          <w:sz w:val="26"/>
          <w:szCs w:val="26"/>
        </w:rPr>
        <w:t>Россети</w:t>
      </w:r>
      <w:r w:rsidRPr="00A33AFA">
        <w:rPr>
          <w:rFonts w:ascii="Times New Roman" w:hAnsi="Times New Roman" w:cs="Times New Roman"/>
          <w:sz w:val="26"/>
          <w:szCs w:val="26"/>
        </w:rPr>
        <w:t xml:space="preserve"> Центр» производит закупку продукции для </w:t>
      </w:r>
      <w:r w:rsidR="00C6383A">
        <w:rPr>
          <w:rFonts w:ascii="Times New Roman" w:hAnsi="Times New Roman" w:cs="Times New Roman"/>
          <w:sz w:val="26"/>
          <w:szCs w:val="26"/>
        </w:rPr>
        <w:t>обеспечения санитарно-бытовых условий персонала</w:t>
      </w:r>
      <w:r w:rsidRPr="00A33AFA">
        <w:rPr>
          <w:rFonts w:ascii="Times New Roman" w:hAnsi="Times New Roman" w:cs="Times New Roman"/>
          <w:sz w:val="26"/>
          <w:szCs w:val="26"/>
        </w:rPr>
        <w:t>.</w:t>
      </w:r>
    </w:p>
    <w:p w:rsidR="00A33AFA" w:rsidRDefault="000E5458" w:rsidP="00A33A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         Закупка производится на основании плана закупок филиала ПАО «</w:t>
      </w:r>
      <w:r w:rsidR="00C6383A">
        <w:rPr>
          <w:rFonts w:ascii="Times New Roman" w:hAnsi="Times New Roman" w:cs="Times New Roman"/>
          <w:sz w:val="26"/>
          <w:szCs w:val="26"/>
        </w:rPr>
        <w:t>Россети</w:t>
      </w:r>
      <w:r w:rsidR="00C6383A" w:rsidRPr="00A33AFA">
        <w:rPr>
          <w:rFonts w:ascii="Times New Roman" w:hAnsi="Times New Roman" w:cs="Times New Roman"/>
          <w:sz w:val="26"/>
          <w:szCs w:val="26"/>
        </w:rPr>
        <w:t xml:space="preserve"> Центр</w:t>
      </w:r>
      <w:r w:rsidR="006378CD">
        <w:rPr>
          <w:rFonts w:ascii="Times New Roman" w:hAnsi="Times New Roman" w:cs="Times New Roman"/>
          <w:sz w:val="26"/>
          <w:szCs w:val="26"/>
        </w:rPr>
        <w:t>» - «Тамбовэнерго» 202</w:t>
      </w:r>
      <w:r w:rsidR="00C6383A">
        <w:rPr>
          <w:rFonts w:ascii="Times New Roman" w:hAnsi="Times New Roman" w:cs="Times New Roman"/>
          <w:sz w:val="26"/>
          <w:szCs w:val="26"/>
        </w:rPr>
        <w:t>2</w:t>
      </w:r>
      <w:r w:rsidRPr="00A33AFA">
        <w:rPr>
          <w:rFonts w:ascii="Times New Roman" w:hAnsi="Times New Roman" w:cs="Times New Roman"/>
          <w:sz w:val="26"/>
          <w:szCs w:val="26"/>
        </w:rPr>
        <w:t xml:space="preserve"> года</w:t>
      </w:r>
      <w:r w:rsidR="006378CD">
        <w:rPr>
          <w:rFonts w:ascii="Times New Roman" w:hAnsi="Times New Roman" w:cs="Times New Roman"/>
          <w:sz w:val="26"/>
          <w:szCs w:val="26"/>
        </w:rPr>
        <w:t xml:space="preserve"> под потребность 202</w:t>
      </w:r>
      <w:r w:rsidR="00C6383A">
        <w:rPr>
          <w:rFonts w:ascii="Times New Roman" w:hAnsi="Times New Roman" w:cs="Times New Roman"/>
          <w:sz w:val="26"/>
          <w:szCs w:val="26"/>
        </w:rPr>
        <w:t>3</w:t>
      </w:r>
      <w:r w:rsidR="00163323" w:rsidRPr="00A33AFA">
        <w:rPr>
          <w:rFonts w:ascii="Times New Roman" w:hAnsi="Times New Roman" w:cs="Times New Roman"/>
          <w:sz w:val="26"/>
          <w:szCs w:val="26"/>
        </w:rPr>
        <w:t xml:space="preserve"> </w:t>
      </w:r>
      <w:r w:rsidR="00955C62" w:rsidRPr="00A33AFA">
        <w:rPr>
          <w:rFonts w:ascii="Times New Roman" w:hAnsi="Times New Roman" w:cs="Times New Roman"/>
          <w:sz w:val="26"/>
          <w:szCs w:val="26"/>
        </w:rPr>
        <w:t>года</w:t>
      </w:r>
      <w:r w:rsidRPr="00A33AFA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B607A4" w:rsidRPr="00A33AFA" w:rsidRDefault="00B607A4" w:rsidP="00A33A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A33AFA" w:rsidRDefault="000E5458" w:rsidP="00A33A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3AFA">
        <w:rPr>
          <w:rFonts w:ascii="Times New Roman" w:hAnsi="Times New Roman" w:cs="Times New Roman"/>
          <w:b/>
          <w:sz w:val="26"/>
          <w:szCs w:val="26"/>
        </w:rPr>
        <w:t>Общие требования к условиям поставки.</w:t>
      </w:r>
    </w:p>
    <w:p w:rsidR="00A33AFA" w:rsidRPr="00A33AFA" w:rsidRDefault="00A33AFA" w:rsidP="00A33AF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2.1 Требования к упаковке и ее маркировке.</w:t>
      </w: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Упаковка, маркировка, транспортирование, условия и сроки хранения всей продукции должны соответствовать требованиям, указанным в технических условиях изготовителя изделия.</w:t>
      </w: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2.2 Требования к доставке, погрузке – разгрузке.</w:t>
      </w:r>
    </w:p>
    <w:p w:rsidR="000E5458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Доставка осуществляется транспортом поставщика.</w:t>
      </w:r>
    </w:p>
    <w:p w:rsidR="00A33AFA" w:rsidRPr="00A33AFA" w:rsidRDefault="00A33AFA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Default="000E5458" w:rsidP="00A33A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33AFA">
        <w:rPr>
          <w:rFonts w:ascii="Times New Roman" w:hAnsi="Times New Roman" w:cs="Times New Roman"/>
          <w:b/>
          <w:bCs/>
          <w:sz w:val="26"/>
          <w:szCs w:val="26"/>
        </w:rPr>
        <w:t>Предмет конкурса.</w:t>
      </w:r>
    </w:p>
    <w:p w:rsidR="00A33AFA" w:rsidRDefault="00A33AFA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Поставщик обеспечивает поставку продукции в объемах и сроки установленные данным ТЗ.</w:t>
      </w:r>
    </w:p>
    <w:p w:rsidR="00A33AFA" w:rsidRPr="00A33AFA" w:rsidRDefault="00A33AFA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551"/>
        <w:gridCol w:w="709"/>
        <w:gridCol w:w="2126"/>
        <w:gridCol w:w="2835"/>
      </w:tblGrid>
      <w:tr w:rsidR="000744E5" w:rsidRPr="00312AA8" w:rsidTr="000744E5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DD551D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="000744E5" w:rsidRPr="0031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Место поставки, получатель</w:t>
            </w:r>
          </w:p>
        </w:tc>
      </w:tr>
      <w:tr w:rsidR="000744E5" w:rsidRPr="00312AA8" w:rsidTr="000744E5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E5" w:rsidRPr="00312AA8" w:rsidRDefault="000744E5" w:rsidP="00D665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 1860*800*500 метал.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DD551D" w:rsidP="00DD5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  </w:t>
            </w:r>
            <w:r w:rsidR="000744E5" w:rsidRPr="00312AA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4E5" w:rsidRDefault="000744E5" w:rsidP="00D66542">
            <w:pPr>
              <w:spacing w:line="240" w:lineRule="auto"/>
            </w:pPr>
            <w:r w:rsidRPr="00DC6F55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</w:t>
            </w:r>
            <w:r w:rsidR="00DD551D">
              <w:rPr>
                <w:rFonts w:ascii="Times New Roman" w:hAnsi="Times New Roman" w:cs="Times New Roman"/>
                <w:sz w:val="24"/>
                <w:szCs w:val="24"/>
              </w:rPr>
              <w:t>, но не позднее 30.03.2023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Default="000744E5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склад,</w:t>
            </w:r>
          </w:p>
          <w:p w:rsidR="000744E5" w:rsidRDefault="000744E5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Тамбов, </w:t>
            </w:r>
          </w:p>
          <w:p w:rsidR="000744E5" w:rsidRPr="00416764" w:rsidRDefault="000744E5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Авиационная, д. 149.</w:t>
            </w:r>
          </w:p>
        </w:tc>
      </w:tr>
    </w:tbl>
    <w:p w:rsidR="00A33AFA" w:rsidRPr="00A33AFA" w:rsidRDefault="00A33AFA" w:rsidP="00A33A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33AFA" w:rsidRPr="00DF42A3" w:rsidRDefault="00A33AFA" w:rsidP="00DF42A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Общие требования.</w:t>
      </w:r>
    </w:p>
    <w:p w:rsidR="00A33AFA" w:rsidRPr="00A33AFA" w:rsidRDefault="00A33AFA" w:rsidP="00A33AF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4.1 </w:t>
      </w:r>
      <w:r>
        <w:rPr>
          <w:rFonts w:ascii="Times New Roman" w:hAnsi="Times New Roman" w:cs="Times New Roman"/>
          <w:sz w:val="26"/>
          <w:szCs w:val="26"/>
        </w:rPr>
        <w:t xml:space="preserve">     Шкаф</w:t>
      </w:r>
      <w:r w:rsidRPr="00A33AFA">
        <w:rPr>
          <w:rFonts w:ascii="Times New Roman" w:hAnsi="Times New Roman" w:cs="Times New Roman"/>
          <w:bCs/>
          <w:sz w:val="26"/>
          <w:szCs w:val="26"/>
        </w:rPr>
        <w:t xml:space="preserve"> металлический разборный для хранения специальной одежды.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Шкаф должен быть изготовлен из стали листовой.</w:t>
      </w:r>
    </w:p>
    <w:p w:rsidR="00A33AFA" w:rsidRPr="00A33AFA" w:rsidRDefault="00A33AFA" w:rsidP="00DF42A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Шкаф для хранения специальной одежды должен быть выполнен в виде отдельного блока (на 2 отделения с двумя распашными дверями).</w:t>
      </w:r>
    </w:p>
    <w:p w:rsidR="00A33AFA" w:rsidRPr="00A33AFA" w:rsidRDefault="00A33AFA" w:rsidP="00DF42A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lastRenderedPageBreak/>
        <w:t>Каждый шкаф должен иметь два отделения, разделенных сплошной металлической перегородкой. Одно отделение для хранения чистой одежды, другое для хранения грязной одежды.</w:t>
      </w:r>
    </w:p>
    <w:p w:rsidR="00A33AFA" w:rsidRPr="00A33AFA" w:rsidRDefault="00A33AFA" w:rsidP="00DF42A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Отделения для хранения одежды должны быть снабжены перекладинами для вешалки.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Двери шкафа должна быть распашные для каждого отделения.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Двери шкафа открываются в разные стороны независимо одна от другой.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Двери шкафа должны иметь вентиляционные отверстия.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Дверь должна быть снабжена врезным замком.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 шкафу должно быть предусмотрено отделение для хранения обуви.</w:t>
      </w:r>
    </w:p>
    <w:p w:rsidR="00A33AFA" w:rsidRPr="00A33AFA" w:rsidRDefault="00A33AFA" w:rsidP="00B607A4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 шкафу должна быть предусмотрена полка для хранения головного убора.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Все конструкции шкафа должны быть защищены от коррозии.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Конструкция шкафов позволяет скреплять их между собой.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Сборка конструкции шкафа при помощи болтовых соединений.</w:t>
      </w:r>
    </w:p>
    <w:p w:rsidR="00A33AFA" w:rsidRPr="00A33AFA" w:rsidRDefault="00A33AFA" w:rsidP="00B607A4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Материалы, применяемые для изготовления шкафа, должны быть безопасны для человека.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Цвет – серый полуматовый.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Габаритные размеры шкафов:</w:t>
      </w:r>
    </w:p>
    <w:p w:rsidR="00A33AFA" w:rsidRPr="00A33AFA" w:rsidRDefault="00A33AFA" w:rsidP="00DF42A3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Высота 1860 мм;</w:t>
      </w:r>
    </w:p>
    <w:p w:rsidR="00A33AFA" w:rsidRPr="00A33AFA" w:rsidRDefault="00A33AFA" w:rsidP="00DF42A3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Глубина 500 мм;</w:t>
      </w:r>
    </w:p>
    <w:p w:rsidR="00A33AFA" w:rsidRPr="00A33AFA" w:rsidRDefault="00A33AFA" w:rsidP="00DF42A3">
      <w:pPr>
        <w:spacing w:after="0" w:line="240" w:lineRule="auto"/>
        <w:ind w:left="1418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Ширина 800 мм;</w:t>
      </w:r>
    </w:p>
    <w:p w:rsidR="000E5458" w:rsidRPr="00A33AFA" w:rsidRDefault="000E5458" w:rsidP="00DF42A3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0E5458" w:rsidRPr="00A33AFA" w:rsidRDefault="000E5458" w:rsidP="00DF42A3">
      <w:pPr>
        <w:pStyle w:val="a3"/>
        <w:tabs>
          <w:tab w:val="left" w:pos="1560"/>
        </w:tabs>
        <w:spacing w:after="0" w:line="240" w:lineRule="auto"/>
        <w:ind w:left="1418" w:hanging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DA4D41" w:rsidRPr="00A33AFA" w:rsidRDefault="000E5458" w:rsidP="00DF42A3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соответствовать техническим условиям завода изготови</w:t>
      </w:r>
      <w:r w:rsidR="00A33AFA">
        <w:rPr>
          <w:rFonts w:ascii="Times New Roman" w:hAnsi="Times New Roman" w:cs="Times New Roman"/>
          <w:sz w:val="26"/>
          <w:szCs w:val="26"/>
        </w:rPr>
        <w:t>теля и удостоверяться паспортом.</w:t>
      </w:r>
    </w:p>
    <w:p w:rsidR="000E5458" w:rsidRPr="00A33AFA" w:rsidRDefault="000E5458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4.2 Продукция должна соответствовать требованиям ТУ.</w:t>
      </w:r>
    </w:p>
    <w:p w:rsidR="000E5458" w:rsidRPr="00A33AFA" w:rsidRDefault="000E5458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4.3 Гарантийные обязательства.</w:t>
      </w:r>
    </w:p>
    <w:p w:rsidR="000E5458" w:rsidRPr="00A33AFA" w:rsidRDefault="000E5458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Гарантийный срок на продукцию, при условии выполнения Покупателем правил хранения и эксплуатации товара, определяется в соответствии со сроками, указанными в сертификатах соответствия и паспортах качества продукции. Если в течение гарантийного срока обнаружатся недостатки продукции, которые не позволят продолжать нормальную эксплуатацию продукции до их устранения, то гарантийный срок продлевается на период, затраченный на устранения недостатков. </w:t>
      </w:r>
    </w:p>
    <w:p w:rsidR="000E5458" w:rsidRPr="00A33AFA" w:rsidRDefault="00BE17CA" w:rsidP="00A33AFA">
      <w:pPr>
        <w:pStyle w:val="a3"/>
        <w:numPr>
          <w:ilvl w:val="1"/>
          <w:numId w:val="10"/>
        </w:num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Состав технической и </w:t>
      </w:r>
      <w:r w:rsidR="00A33AFA" w:rsidRPr="00A33AFA">
        <w:rPr>
          <w:rFonts w:ascii="Times New Roman" w:hAnsi="Times New Roman" w:cs="Times New Roman"/>
          <w:sz w:val="26"/>
          <w:szCs w:val="26"/>
        </w:rPr>
        <w:t>эксплуатационной документации</w:t>
      </w:r>
      <w:r w:rsidR="000E5458" w:rsidRPr="00A33AFA">
        <w:rPr>
          <w:rFonts w:ascii="Times New Roman" w:hAnsi="Times New Roman" w:cs="Times New Roman"/>
          <w:sz w:val="26"/>
          <w:szCs w:val="26"/>
        </w:rPr>
        <w:t>.</w:t>
      </w:r>
    </w:p>
    <w:p w:rsidR="00B833B0" w:rsidRDefault="00A33AFA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Все товары,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 предоставляемые Поставщиком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 </w:t>
      </w:r>
    </w:p>
    <w:p w:rsidR="00DF42A3" w:rsidRPr="00B607A4" w:rsidRDefault="00DF42A3" w:rsidP="00B607A4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Default="000E5458" w:rsidP="00DF42A3">
      <w:pPr>
        <w:pStyle w:val="a3"/>
        <w:numPr>
          <w:ilvl w:val="0"/>
          <w:numId w:val="12"/>
        </w:num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3AFA">
        <w:rPr>
          <w:rFonts w:ascii="Times New Roman" w:hAnsi="Times New Roman" w:cs="Times New Roman"/>
          <w:b/>
          <w:sz w:val="26"/>
          <w:szCs w:val="26"/>
        </w:rPr>
        <w:t>Сроки и очередность поставки продукции.</w:t>
      </w:r>
    </w:p>
    <w:p w:rsidR="00DF42A3" w:rsidRPr="00A33AFA" w:rsidRDefault="00DF42A3" w:rsidP="00DF42A3">
      <w:pPr>
        <w:pStyle w:val="a3"/>
        <w:tabs>
          <w:tab w:val="left" w:pos="156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Default="000E5458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Поставка продукции входящего в предмет Договора должна быть выполнена </w:t>
      </w:r>
      <w:r w:rsidR="00A33AFA" w:rsidRPr="00A33AFA">
        <w:rPr>
          <w:rFonts w:ascii="Times New Roman" w:hAnsi="Times New Roman" w:cs="Times New Roman"/>
          <w:sz w:val="26"/>
          <w:szCs w:val="26"/>
        </w:rPr>
        <w:t>в сроки,</w:t>
      </w:r>
      <w:r w:rsidRPr="00A33AFA">
        <w:rPr>
          <w:rFonts w:ascii="Times New Roman" w:hAnsi="Times New Roman" w:cs="Times New Roman"/>
          <w:sz w:val="26"/>
          <w:szCs w:val="26"/>
        </w:rPr>
        <w:t xml:space="preserve"> указанные в настоящем ТЗ. </w:t>
      </w:r>
    </w:p>
    <w:p w:rsidR="00DF42A3" w:rsidRPr="00A33AFA" w:rsidRDefault="00DF42A3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DF42A3" w:rsidRDefault="00B607A4" w:rsidP="00DF42A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Требования к </w:t>
      </w:r>
      <w:r w:rsidR="00F45D39">
        <w:rPr>
          <w:rFonts w:ascii="Times New Roman" w:hAnsi="Times New Roman" w:cs="Times New Roman"/>
          <w:b/>
          <w:sz w:val="26"/>
          <w:szCs w:val="26"/>
        </w:rPr>
        <w:t>п</w:t>
      </w:r>
      <w:bookmarkStart w:id="0" w:name="_GoBack"/>
      <w:bookmarkEnd w:id="0"/>
      <w:r w:rsidR="000E5458" w:rsidRPr="00DF42A3">
        <w:rPr>
          <w:rFonts w:ascii="Times New Roman" w:hAnsi="Times New Roman" w:cs="Times New Roman"/>
          <w:b/>
          <w:sz w:val="26"/>
          <w:szCs w:val="26"/>
        </w:rPr>
        <w:t>оставщику.</w:t>
      </w:r>
    </w:p>
    <w:p w:rsidR="00DF42A3" w:rsidRPr="00DF42A3" w:rsidRDefault="00DF42A3" w:rsidP="00DF42A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- наличие действующих лицензий на виды деятельности, связанные с поставкой продукции.</w:t>
      </w:r>
    </w:p>
    <w:p w:rsidR="00CD580C" w:rsidRPr="00A33AFA" w:rsidRDefault="00CD580C" w:rsidP="00DF42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DF42A3" w:rsidRDefault="000E5458" w:rsidP="00DF42A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2A3">
        <w:rPr>
          <w:rFonts w:ascii="Times New Roman" w:hAnsi="Times New Roman" w:cs="Times New Roman"/>
          <w:b/>
          <w:sz w:val="26"/>
          <w:szCs w:val="26"/>
        </w:rPr>
        <w:t>Правила приемки продукции.</w:t>
      </w:r>
    </w:p>
    <w:p w:rsidR="00DF42A3" w:rsidRPr="00DF42A3" w:rsidRDefault="00DF42A3" w:rsidP="00DF42A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A33AFA" w:rsidRDefault="000E5458" w:rsidP="00A33AFA">
      <w:pPr>
        <w:pStyle w:val="BodyText21"/>
        <w:ind w:firstLine="851"/>
        <w:rPr>
          <w:sz w:val="26"/>
          <w:szCs w:val="26"/>
        </w:rPr>
      </w:pPr>
      <w:r w:rsidRPr="00A33AFA">
        <w:rPr>
          <w:sz w:val="26"/>
          <w:szCs w:val="26"/>
        </w:rPr>
        <w:t>Все поставляемое продукция проходит входной контроль, осуществляемый представителями филиала ПАО «</w:t>
      </w:r>
      <w:r w:rsidR="00C6383A">
        <w:rPr>
          <w:sz w:val="26"/>
          <w:szCs w:val="26"/>
        </w:rPr>
        <w:t>Россети</w:t>
      </w:r>
      <w:r w:rsidR="00C6383A" w:rsidRPr="00A33AFA">
        <w:rPr>
          <w:sz w:val="26"/>
          <w:szCs w:val="26"/>
        </w:rPr>
        <w:t xml:space="preserve"> Центр</w:t>
      </w:r>
      <w:r w:rsidRPr="00A33AFA">
        <w:rPr>
          <w:sz w:val="26"/>
          <w:szCs w:val="26"/>
        </w:rPr>
        <w:t>» - «Тамбовэнерго» при получении продукции на склад.</w:t>
      </w:r>
    </w:p>
    <w:p w:rsidR="000E5458" w:rsidRPr="00A33AFA" w:rsidRDefault="000E5458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287" w:rsidRPr="00A33AFA" w:rsidRDefault="00211287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6383A">
        <w:rPr>
          <w:rFonts w:ascii="Times New Roman" w:hAnsi="Times New Roman" w:cs="Times New Roman"/>
          <w:sz w:val="26"/>
          <w:szCs w:val="26"/>
        </w:rPr>
        <w:t>И.</w:t>
      </w:r>
      <w:proofErr w:type="gramStart"/>
      <w:r w:rsidR="00C6383A">
        <w:rPr>
          <w:rFonts w:ascii="Times New Roman" w:hAnsi="Times New Roman" w:cs="Times New Roman"/>
          <w:sz w:val="26"/>
          <w:szCs w:val="26"/>
        </w:rPr>
        <w:t>о.з</w:t>
      </w:r>
      <w:r w:rsidRPr="00A33AFA">
        <w:rPr>
          <w:rFonts w:ascii="Times New Roman" w:hAnsi="Times New Roman" w:cs="Times New Roman"/>
          <w:sz w:val="26"/>
          <w:szCs w:val="26"/>
        </w:rPr>
        <w:t>аместител</w:t>
      </w:r>
      <w:r w:rsidR="00C6383A">
        <w:rPr>
          <w:rFonts w:ascii="Times New Roman" w:hAnsi="Times New Roman" w:cs="Times New Roman"/>
          <w:sz w:val="26"/>
          <w:szCs w:val="26"/>
        </w:rPr>
        <w:t>я</w:t>
      </w:r>
      <w:proofErr w:type="spellEnd"/>
      <w:proofErr w:type="gramEnd"/>
      <w:r w:rsidRPr="00A33AFA">
        <w:rPr>
          <w:rFonts w:ascii="Times New Roman" w:hAnsi="Times New Roman" w:cs="Times New Roman"/>
          <w:sz w:val="26"/>
          <w:szCs w:val="26"/>
        </w:rPr>
        <w:t xml:space="preserve"> главного инженера</w:t>
      </w:r>
      <w:r w:rsidR="00BE17CA" w:rsidRPr="00A33A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5458" w:rsidRPr="00A33AFA" w:rsidRDefault="008D6F52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- </w:t>
      </w:r>
      <w:r w:rsidR="00BE17CA" w:rsidRPr="00A33AFA">
        <w:rPr>
          <w:rFonts w:ascii="Times New Roman" w:hAnsi="Times New Roman" w:cs="Times New Roman"/>
          <w:sz w:val="26"/>
          <w:szCs w:val="26"/>
        </w:rPr>
        <w:t>начальник</w:t>
      </w:r>
      <w:r w:rsidR="00C6383A">
        <w:rPr>
          <w:rFonts w:ascii="Times New Roman" w:hAnsi="Times New Roman" w:cs="Times New Roman"/>
          <w:sz w:val="26"/>
          <w:szCs w:val="26"/>
        </w:rPr>
        <w:t>а</w:t>
      </w:r>
      <w:r w:rsidR="00BE17CA" w:rsidRPr="00A33AFA">
        <w:rPr>
          <w:rFonts w:ascii="Times New Roman" w:hAnsi="Times New Roman" w:cs="Times New Roman"/>
          <w:sz w:val="26"/>
          <w:szCs w:val="26"/>
        </w:rPr>
        <w:t xml:space="preserve"> УПБ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 и ПК                                                                  </w:t>
      </w:r>
      <w:r w:rsidR="00BE17CA" w:rsidRPr="00A33AFA">
        <w:rPr>
          <w:rFonts w:ascii="Times New Roman" w:hAnsi="Times New Roman" w:cs="Times New Roman"/>
          <w:sz w:val="26"/>
          <w:szCs w:val="26"/>
        </w:rPr>
        <w:t xml:space="preserve">       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 С.</w:t>
      </w:r>
      <w:r w:rsidR="00C6383A">
        <w:rPr>
          <w:rFonts w:ascii="Times New Roman" w:hAnsi="Times New Roman" w:cs="Times New Roman"/>
          <w:sz w:val="26"/>
          <w:szCs w:val="26"/>
        </w:rPr>
        <w:t>С</w:t>
      </w:r>
      <w:r w:rsidR="000E5458" w:rsidRPr="00A33AFA">
        <w:rPr>
          <w:rFonts w:ascii="Times New Roman" w:hAnsi="Times New Roman" w:cs="Times New Roman"/>
          <w:sz w:val="26"/>
          <w:szCs w:val="26"/>
        </w:rPr>
        <w:t>.</w:t>
      </w:r>
      <w:r w:rsidR="00BE17CA" w:rsidRPr="00A33AFA">
        <w:rPr>
          <w:rFonts w:ascii="Times New Roman" w:hAnsi="Times New Roman" w:cs="Times New Roman"/>
          <w:sz w:val="26"/>
          <w:szCs w:val="26"/>
        </w:rPr>
        <w:t xml:space="preserve"> </w:t>
      </w:r>
      <w:r w:rsidR="00C6383A">
        <w:rPr>
          <w:rFonts w:ascii="Times New Roman" w:hAnsi="Times New Roman" w:cs="Times New Roman"/>
          <w:sz w:val="26"/>
          <w:szCs w:val="26"/>
        </w:rPr>
        <w:t>Бабкин</w:t>
      </w:r>
    </w:p>
    <w:p w:rsidR="000E5458" w:rsidRPr="00A33AFA" w:rsidRDefault="00BE17CA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3323" w:rsidRPr="00A33AFA" w:rsidRDefault="00163323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1287" w:rsidRPr="00A33AFA" w:rsidRDefault="00211287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07A4" w:rsidRDefault="00B607A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07A4" w:rsidRDefault="00B607A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07A4" w:rsidRDefault="00B607A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1287" w:rsidRDefault="00211287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1287" w:rsidRDefault="00211287" w:rsidP="002112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Лобыкина Ю.И.</w:t>
      </w:r>
    </w:p>
    <w:p w:rsidR="009C1FCD" w:rsidRPr="00D21C7B" w:rsidRDefault="00211287" w:rsidP="002112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21-37</w:t>
      </w:r>
    </w:p>
    <w:sectPr w:rsidR="009C1FCD" w:rsidRPr="00D21C7B" w:rsidSect="006378CD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0443"/>
    <w:multiLevelType w:val="hybridMultilevel"/>
    <w:tmpl w:val="866C4B54"/>
    <w:lvl w:ilvl="0" w:tplc="2092C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96E6F60"/>
    <w:multiLevelType w:val="multilevel"/>
    <w:tmpl w:val="F544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26A01"/>
    <w:multiLevelType w:val="hybridMultilevel"/>
    <w:tmpl w:val="77B496A2"/>
    <w:lvl w:ilvl="0" w:tplc="EB20BE58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3864089"/>
    <w:multiLevelType w:val="multilevel"/>
    <w:tmpl w:val="25EC54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4FFA78A5"/>
    <w:multiLevelType w:val="multilevel"/>
    <w:tmpl w:val="26B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B0D63"/>
    <w:multiLevelType w:val="hybridMultilevel"/>
    <w:tmpl w:val="7C203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30397"/>
    <w:multiLevelType w:val="multilevel"/>
    <w:tmpl w:val="B448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984C4C"/>
    <w:multiLevelType w:val="multilevel"/>
    <w:tmpl w:val="3B0220B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0E50"/>
    <w:rsid w:val="00004DA0"/>
    <w:rsid w:val="00007AF6"/>
    <w:rsid w:val="00010061"/>
    <w:rsid w:val="000209ED"/>
    <w:rsid w:val="00041308"/>
    <w:rsid w:val="000744E5"/>
    <w:rsid w:val="00093455"/>
    <w:rsid w:val="000A5B11"/>
    <w:rsid w:val="000C1291"/>
    <w:rsid w:val="000E5458"/>
    <w:rsid w:val="00106D02"/>
    <w:rsid w:val="00147EBD"/>
    <w:rsid w:val="00163323"/>
    <w:rsid w:val="00171478"/>
    <w:rsid w:val="00173E0A"/>
    <w:rsid w:val="00183211"/>
    <w:rsid w:val="00193B6F"/>
    <w:rsid w:val="001A52B8"/>
    <w:rsid w:val="001B4EEE"/>
    <w:rsid w:val="00211287"/>
    <w:rsid w:val="00222251"/>
    <w:rsid w:val="00287A9B"/>
    <w:rsid w:val="002C425E"/>
    <w:rsid w:val="002F4EF9"/>
    <w:rsid w:val="00303334"/>
    <w:rsid w:val="003248BB"/>
    <w:rsid w:val="003B3357"/>
    <w:rsid w:val="003B7C34"/>
    <w:rsid w:val="0042711F"/>
    <w:rsid w:val="004F19D9"/>
    <w:rsid w:val="00503305"/>
    <w:rsid w:val="005B239A"/>
    <w:rsid w:val="005D200D"/>
    <w:rsid w:val="005E762F"/>
    <w:rsid w:val="006378CD"/>
    <w:rsid w:val="00661C42"/>
    <w:rsid w:val="006D6893"/>
    <w:rsid w:val="00785D82"/>
    <w:rsid w:val="0079798C"/>
    <w:rsid w:val="007C22CF"/>
    <w:rsid w:val="00826CE7"/>
    <w:rsid w:val="008613B1"/>
    <w:rsid w:val="008D6F52"/>
    <w:rsid w:val="008E1B20"/>
    <w:rsid w:val="00955C62"/>
    <w:rsid w:val="009A37A7"/>
    <w:rsid w:val="009C1FCD"/>
    <w:rsid w:val="00A212FA"/>
    <w:rsid w:val="00A33AFA"/>
    <w:rsid w:val="00A4079F"/>
    <w:rsid w:val="00B607A4"/>
    <w:rsid w:val="00B833B0"/>
    <w:rsid w:val="00BE17CA"/>
    <w:rsid w:val="00C02CE0"/>
    <w:rsid w:val="00C2632E"/>
    <w:rsid w:val="00C6383A"/>
    <w:rsid w:val="00C6534D"/>
    <w:rsid w:val="00C706A7"/>
    <w:rsid w:val="00CD580C"/>
    <w:rsid w:val="00D178D9"/>
    <w:rsid w:val="00D21C7B"/>
    <w:rsid w:val="00DA4D41"/>
    <w:rsid w:val="00DC5B02"/>
    <w:rsid w:val="00DC7FD3"/>
    <w:rsid w:val="00DD12CB"/>
    <w:rsid w:val="00DD551D"/>
    <w:rsid w:val="00DF42A3"/>
    <w:rsid w:val="00E04026"/>
    <w:rsid w:val="00E04F15"/>
    <w:rsid w:val="00E53ED5"/>
    <w:rsid w:val="00EE5F65"/>
    <w:rsid w:val="00F22D4C"/>
    <w:rsid w:val="00F45D39"/>
    <w:rsid w:val="00F56F32"/>
    <w:rsid w:val="00F71D58"/>
    <w:rsid w:val="00F8137B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D2758"/>
  <w15:docId w15:val="{9D8C77FF-DA87-4807-ADA8-718CB3A1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613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59"/>
    <w:rsid w:val="0050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033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033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330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3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13B1"/>
    <w:rPr>
      <w:b/>
      <w:bCs/>
    </w:rPr>
  </w:style>
  <w:style w:type="paragraph" w:customStyle="1" w:styleId="BodyText21">
    <w:name w:val="Body Text 21"/>
    <w:basedOn w:val="a"/>
    <w:rsid w:val="009C1FC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0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Быстрова Елена Владимировна</cp:lastModifiedBy>
  <cp:revision>4</cp:revision>
  <cp:lastPrinted>2019-10-17T11:52:00Z</cp:lastPrinted>
  <dcterms:created xsi:type="dcterms:W3CDTF">2022-11-03T11:40:00Z</dcterms:created>
  <dcterms:modified xsi:type="dcterms:W3CDTF">2022-11-07T11:54:00Z</dcterms:modified>
</cp:coreProperties>
</file>