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081AC6" w:rsidRDefault="00621D84" w:rsidP="00081AC6">
      <w:pPr>
        <w:pStyle w:val="21"/>
        <w:ind w:left="5103"/>
        <w:jc w:val="both"/>
        <w:rPr>
          <w:caps/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-430530</wp:posOffset>
                </wp:positionH>
                <wp:positionV relativeFrom="paragraph">
                  <wp:posOffset>86360</wp:posOffset>
                </wp:positionV>
                <wp:extent cx="3686175" cy="1553210"/>
                <wp:effectExtent l="7620" t="10160" r="11430" b="825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55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1AC6" w:rsidRPr="005316C8" w:rsidRDefault="00081AC6" w:rsidP="00081AC6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«</w:t>
                            </w: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81AC6" w:rsidRPr="005316C8" w:rsidRDefault="00081AC6" w:rsidP="00081A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0134C1">
                              <w:rPr>
                                <w:sz w:val="26"/>
                                <w:szCs w:val="26"/>
                              </w:rPr>
                              <w:t>Первый заместитель директора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134C1">
                              <w:rPr>
                                <w:sz w:val="26"/>
                                <w:szCs w:val="26"/>
                              </w:rPr>
                              <w:t>-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0134C1">
                              <w:rPr>
                                <w:sz w:val="26"/>
                                <w:szCs w:val="26"/>
                              </w:rPr>
                              <w:t>главный инженер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</w:t>
                            </w:r>
                          </w:p>
                          <w:p w:rsidR="00081AC6" w:rsidRPr="005316C8" w:rsidRDefault="00081AC6" w:rsidP="00081AC6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«МРСК Центра» -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«Смоленскэнерго»</w:t>
                            </w:r>
                          </w:p>
                          <w:p w:rsidR="00081AC6" w:rsidRPr="00567ABC" w:rsidRDefault="00081AC6" w:rsidP="00081AC6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     Н.П. </w:t>
                            </w:r>
                            <w:r w:rsidRPr="009C2477">
                              <w:rPr>
                                <w:sz w:val="26"/>
                                <w:szCs w:val="26"/>
                              </w:rPr>
                              <w:t>Киреенко</w:t>
                            </w:r>
                          </w:p>
                          <w:p w:rsidR="00081AC6" w:rsidRPr="00352603" w:rsidRDefault="00081AC6" w:rsidP="00081AC6">
                            <w:pPr>
                              <w:spacing w:before="120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___» ___________ 201</w:t>
                            </w:r>
                            <w:r w:rsidR="000F4A20">
                              <w:rPr>
                                <w:sz w:val="26"/>
                                <w:szCs w:val="26"/>
                              </w:rPr>
                              <w:t>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05F1D" w:rsidRPr="002C7FA2" w:rsidRDefault="00A05F1D" w:rsidP="00A05F1D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9pt;margin-top:6.8pt;width:290.25pt;height:1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" strokecolor="white">
                <v:textbox>
                  <w:txbxContent>
                    <w:p w:rsidR="00081AC6" w:rsidRPr="005316C8" w:rsidRDefault="00081AC6" w:rsidP="00081AC6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«</w:t>
                      </w: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»</w:t>
                      </w:r>
                    </w:p>
                    <w:p w:rsidR="00081AC6" w:rsidRPr="005316C8" w:rsidRDefault="00081AC6" w:rsidP="00081AC6">
                      <w:pPr>
                        <w:rPr>
                          <w:sz w:val="26"/>
                          <w:szCs w:val="26"/>
                        </w:rPr>
                      </w:pPr>
                      <w:r w:rsidRPr="000134C1">
                        <w:rPr>
                          <w:sz w:val="26"/>
                          <w:szCs w:val="26"/>
                        </w:rPr>
                        <w:t>Первый заместитель директора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0134C1">
                        <w:rPr>
                          <w:sz w:val="26"/>
                          <w:szCs w:val="26"/>
                        </w:rPr>
                        <w:t>-</w:t>
                      </w:r>
                      <w:r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Pr="000134C1">
                        <w:rPr>
                          <w:sz w:val="26"/>
                          <w:szCs w:val="26"/>
                        </w:rPr>
                        <w:t>главный инженер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</w:t>
                      </w:r>
                    </w:p>
                    <w:p w:rsidR="00081AC6" w:rsidRPr="005316C8" w:rsidRDefault="00081AC6" w:rsidP="00081AC6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«МРСК Центра» - </w:t>
                      </w:r>
                      <w:r>
                        <w:rPr>
                          <w:sz w:val="26"/>
                          <w:szCs w:val="26"/>
                        </w:rPr>
                        <w:t>«Смоленскэнерго»</w:t>
                      </w:r>
                    </w:p>
                    <w:p w:rsidR="00081AC6" w:rsidRPr="00567ABC" w:rsidRDefault="00081AC6" w:rsidP="00081AC6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     Н.П. </w:t>
                      </w:r>
                      <w:r w:rsidRPr="009C2477">
                        <w:rPr>
                          <w:sz w:val="26"/>
                          <w:szCs w:val="26"/>
                        </w:rPr>
                        <w:t>Киреенко</w:t>
                      </w:r>
                    </w:p>
                    <w:p w:rsidR="00081AC6" w:rsidRPr="00352603" w:rsidRDefault="00081AC6" w:rsidP="00081AC6">
                      <w:pPr>
                        <w:spacing w:before="120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</w:t>
                      </w:r>
                      <w:r>
                        <w:rPr>
                          <w:sz w:val="26"/>
                          <w:szCs w:val="26"/>
                        </w:rPr>
                        <w:t>___» ___________ 201</w:t>
                      </w:r>
                      <w:r w:rsidR="000F4A20">
                        <w:rPr>
                          <w:sz w:val="26"/>
                          <w:szCs w:val="26"/>
                        </w:rPr>
                        <w:t>7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05F1D" w:rsidRPr="002C7FA2" w:rsidRDefault="00A05F1D" w:rsidP="00A05F1D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1392555"/>
                <wp:effectExtent l="0" t="0" r="11430" b="177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Default="00AB61F6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AB61F6" w:rsidRDefault="0089333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 з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аявке на закупку филиала </w:t>
                            </w:r>
                          </w:p>
                          <w:p w:rsidR="00AB61F6" w:rsidRDefault="00081AC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ПАО</w:t>
                            </w:r>
                            <w:r w:rsidR="00AB61F6">
                              <w:rPr>
                                <w:sz w:val="26"/>
                                <w:szCs w:val="26"/>
                              </w:rPr>
                              <w:t xml:space="preserve"> «МРСК Центра» - </w:t>
                            </w:r>
                          </w:p>
                          <w:p w:rsidR="00AB61F6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9E1539">
                              <w:rPr>
                                <w:sz w:val="26"/>
                                <w:szCs w:val="26"/>
                              </w:rPr>
                              <w:t>Смоленскэнерго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AB2AE1" w:rsidRDefault="00AB61F6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AB61F6" w:rsidRPr="002C7FA2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10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" strokecolor="white">
                <v:textbox style="mso-fit-shape-to-text:t">
                  <w:txbxContent>
                    <w:p w:rsidR="00AB61F6" w:rsidRDefault="00AB61F6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AB61F6" w:rsidRDefault="0089333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 з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аявке на закупку филиала </w:t>
                      </w:r>
                    </w:p>
                    <w:p w:rsidR="00AB61F6" w:rsidRDefault="00081AC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ПАО</w:t>
                      </w:r>
                      <w:r w:rsidR="00AB61F6">
                        <w:rPr>
                          <w:sz w:val="26"/>
                          <w:szCs w:val="26"/>
                        </w:rPr>
                        <w:t xml:space="preserve"> «МРСК Центра» - </w:t>
                      </w:r>
                    </w:p>
                    <w:p w:rsidR="00AB61F6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9E1539">
                        <w:rPr>
                          <w:sz w:val="26"/>
                          <w:szCs w:val="26"/>
                        </w:rPr>
                        <w:t>Смоленскэнерго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AB2AE1" w:rsidRDefault="00AB61F6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AB61F6" w:rsidRPr="002C7FA2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81AC6">
        <w:rPr>
          <w:noProof/>
        </w:rPr>
        <w:t xml:space="preserve">     </w:t>
      </w:r>
      <w:r w:rsidR="007F6AB4">
        <w:rPr>
          <w:noProof/>
        </w:rPr>
        <w:drawing>
          <wp:inline distT="0" distB="0" distL="0" distR="0">
            <wp:extent cx="2762250" cy="2095500"/>
            <wp:effectExtent l="19050" t="0" r="0" b="0"/>
            <wp:docPr id="1" name="Рисунок 1" descr="ИА углов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А углов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1F6" w:rsidRDefault="00AB61F6" w:rsidP="006856BF">
      <w:pPr>
        <w:ind w:left="10348"/>
      </w:pPr>
    </w:p>
    <w:p w:rsidR="0085785B" w:rsidRDefault="0085785B" w:rsidP="006856BF">
      <w:pPr>
        <w:ind w:left="10348"/>
      </w:pPr>
    </w:p>
    <w:p w:rsidR="0085785B" w:rsidRPr="00B25EBD" w:rsidRDefault="0085785B" w:rsidP="006856BF">
      <w:pPr>
        <w:ind w:left="10348"/>
      </w:pPr>
    </w:p>
    <w:p w:rsidR="00AB61F6" w:rsidRPr="00B25EBD" w:rsidRDefault="00AB61F6" w:rsidP="003D6749">
      <w:pPr>
        <w:ind w:left="705"/>
        <w:jc w:val="center"/>
      </w:pPr>
      <w:r w:rsidRPr="00B25EBD">
        <w:rPr>
          <w:b/>
        </w:rPr>
        <w:t>ТЕХНИЧЕСКОЕ ЗАДАНИЕ</w:t>
      </w:r>
    </w:p>
    <w:p w:rsidR="00AB61F6" w:rsidRPr="00E54477" w:rsidRDefault="004A03A4" w:rsidP="009F7EE4">
      <w:pPr>
        <w:pStyle w:val="a7"/>
        <w:jc w:val="center"/>
        <w:rPr>
          <w:sz w:val="26"/>
          <w:szCs w:val="26"/>
        </w:rPr>
      </w:pPr>
      <w:r>
        <w:rPr>
          <w:sz w:val="26"/>
          <w:szCs w:val="26"/>
        </w:rPr>
        <w:t>н</w:t>
      </w:r>
      <w:r w:rsidR="00B36285" w:rsidRPr="00E54477">
        <w:rPr>
          <w:sz w:val="26"/>
          <w:szCs w:val="26"/>
        </w:rPr>
        <w:t xml:space="preserve">а проведение экспертизы промышленной безопасности </w:t>
      </w:r>
      <w:r>
        <w:rPr>
          <w:bCs/>
          <w:sz w:val="26"/>
          <w:szCs w:val="26"/>
        </w:rPr>
        <w:t xml:space="preserve">грузоподъемной техники </w:t>
      </w:r>
      <w:r w:rsidR="00AE1AE0" w:rsidRPr="00E54477">
        <w:rPr>
          <w:bCs/>
          <w:sz w:val="26"/>
          <w:szCs w:val="26"/>
        </w:rPr>
        <w:t xml:space="preserve"> </w:t>
      </w:r>
    </w:p>
    <w:p w:rsidR="00AB61F6" w:rsidRDefault="00AB61F6" w:rsidP="00B36285">
      <w:pPr>
        <w:pStyle w:val="a3"/>
        <w:ind w:left="1211"/>
        <w:jc w:val="both"/>
        <w:rPr>
          <w:bCs/>
          <w:sz w:val="26"/>
          <w:szCs w:val="26"/>
        </w:rPr>
      </w:pPr>
    </w:p>
    <w:p w:rsidR="00AB61F6" w:rsidRPr="00B36285" w:rsidRDefault="00AB61F6" w:rsidP="00F51D7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 w:rsidRPr="00B36285">
        <w:rPr>
          <w:bCs/>
          <w:sz w:val="26"/>
          <w:szCs w:val="26"/>
        </w:rPr>
        <w:t xml:space="preserve">Общая часть: </w:t>
      </w:r>
      <w:r w:rsidR="00B36285" w:rsidRPr="00B36285">
        <w:rPr>
          <w:bCs/>
          <w:sz w:val="26"/>
          <w:szCs w:val="26"/>
        </w:rPr>
        <w:t xml:space="preserve">Экспертиза промышленной безопасности </w:t>
      </w:r>
      <w:r w:rsidR="004F706D" w:rsidRPr="00B36285">
        <w:rPr>
          <w:bCs/>
          <w:sz w:val="26"/>
          <w:szCs w:val="26"/>
        </w:rPr>
        <w:t xml:space="preserve"> </w:t>
      </w:r>
      <w:r w:rsidR="00CC5705" w:rsidRPr="00B36285">
        <w:rPr>
          <w:bCs/>
          <w:sz w:val="26"/>
          <w:szCs w:val="26"/>
        </w:rPr>
        <w:t xml:space="preserve">грузоподъемных механизмов </w:t>
      </w:r>
      <w:r w:rsidRPr="00B36285">
        <w:rPr>
          <w:bCs/>
          <w:sz w:val="26"/>
          <w:szCs w:val="26"/>
        </w:rPr>
        <w:t xml:space="preserve">проводится с целью поддержания </w:t>
      </w:r>
      <w:r w:rsidR="00B36285" w:rsidRPr="00B36285">
        <w:rPr>
          <w:bCs/>
          <w:sz w:val="26"/>
          <w:szCs w:val="26"/>
        </w:rPr>
        <w:t xml:space="preserve">продления нормативного срока службы </w:t>
      </w:r>
      <w:r w:rsidR="00CC5705" w:rsidRPr="00B36285">
        <w:rPr>
          <w:bCs/>
          <w:sz w:val="26"/>
          <w:szCs w:val="26"/>
        </w:rPr>
        <w:t>спец. техники</w:t>
      </w:r>
      <w:r w:rsidRPr="00B36285">
        <w:rPr>
          <w:bCs/>
          <w:sz w:val="26"/>
          <w:szCs w:val="26"/>
        </w:rPr>
        <w:t xml:space="preserve"> филиа</w:t>
      </w:r>
      <w:r w:rsidR="00952D50" w:rsidRPr="00B36285">
        <w:rPr>
          <w:bCs/>
          <w:sz w:val="26"/>
          <w:szCs w:val="26"/>
        </w:rPr>
        <w:t xml:space="preserve">ла </w:t>
      </w:r>
      <w:r w:rsidR="00081AC6">
        <w:rPr>
          <w:bCs/>
          <w:sz w:val="26"/>
          <w:szCs w:val="26"/>
        </w:rPr>
        <w:t>ПАО</w:t>
      </w:r>
      <w:r w:rsidR="00952D50" w:rsidRPr="00B36285">
        <w:rPr>
          <w:bCs/>
          <w:sz w:val="26"/>
          <w:szCs w:val="26"/>
        </w:rPr>
        <w:t xml:space="preserve"> «МРСК Центра» - «</w:t>
      </w:r>
      <w:r w:rsidR="009E1539" w:rsidRPr="00B36285">
        <w:rPr>
          <w:bCs/>
          <w:sz w:val="26"/>
          <w:szCs w:val="26"/>
        </w:rPr>
        <w:t>Смоленск</w:t>
      </w:r>
      <w:r w:rsidR="00B36285" w:rsidRPr="00B36285">
        <w:rPr>
          <w:bCs/>
          <w:sz w:val="26"/>
          <w:szCs w:val="26"/>
        </w:rPr>
        <w:t>энерго»</w:t>
      </w:r>
      <w:r w:rsidRPr="00B36285">
        <w:rPr>
          <w:bCs/>
          <w:sz w:val="26"/>
          <w:szCs w:val="26"/>
        </w:rPr>
        <w:t>, в соответствии с</w:t>
      </w:r>
      <w:r w:rsidR="00CC5705" w:rsidRPr="00B36285">
        <w:rPr>
          <w:bCs/>
          <w:sz w:val="26"/>
          <w:szCs w:val="26"/>
        </w:rPr>
        <w:t xml:space="preserve"> требованиями</w:t>
      </w:r>
      <w:r w:rsidRPr="00B36285">
        <w:rPr>
          <w:bCs/>
          <w:sz w:val="26"/>
          <w:szCs w:val="26"/>
        </w:rPr>
        <w:t xml:space="preserve"> </w:t>
      </w:r>
      <w:r w:rsidR="00AA5F2B">
        <w:rPr>
          <w:bCs/>
          <w:sz w:val="26"/>
          <w:szCs w:val="26"/>
        </w:rPr>
        <w:t>«</w:t>
      </w:r>
      <w:bookmarkStart w:id="0" w:name="_GoBack"/>
      <w:bookmarkEnd w:id="0"/>
      <w:r w:rsidR="00AA5F2B">
        <w:rPr>
          <w:bCs/>
          <w:sz w:val="26"/>
          <w:szCs w:val="26"/>
        </w:rPr>
        <w:t>П</w:t>
      </w:r>
      <w:r w:rsidR="00AA5F2B" w:rsidRPr="00AA5F2B">
        <w:rPr>
          <w:bCs/>
          <w:sz w:val="26"/>
          <w:szCs w:val="26"/>
        </w:rPr>
        <w:t>равил безопасности опасных производственных объектов, на которых используются подъемные сооружения» утв. приказом Ростехнадзора от 12.11.2013 № 533</w:t>
      </w:r>
      <w:r w:rsidR="00AA5F2B">
        <w:rPr>
          <w:bCs/>
          <w:sz w:val="26"/>
          <w:szCs w:val="26"/>
        </w:rPr>
        <w:t xml:space="preserve">, </w:t>
      </w:r>
      <w:r w:rsidR="00B36285" w:rsidRPr="00B36285">
        <w:rPr>
          <w:bCs/>
          <w:sz w:val="26"/>
          <w:szCs w:val="26"/>
        </w:rPr>
        <w:t>Правилами проведения экспертизы промышленной безопасности. Подрядная организация должна иметь аккредитацию  на проведение экспертизы промышленной безопасности, организационную структуру, необходим</w:t>
      </w:r>
      <w:r w:rsidR="00474140">
        <w:rPr>
          <w:bCs/>
          <w:sz w:val="26"/>
          <w:szCs w:val="26"/>
        </w:rPr>
        <w:t>ую</w:t>
      </w:r>
      <w:r w:rsidR="00B36285" w:rsidRPr="00B36285">
        <w:rPr>
          <w:bCs/>
          <w:sz w:val="26"/>
          <w:szCs w:val="26"/>
        </w:rPr>
        <w:t xml:space="preserve"> для выполнения данного вида</w:t>
      </w:r>
      <w:r w:rsidR="00474140">
        <w:rPr>
          <w:bCs/>
          <w:sz w:val="26"/>
          <w:szCs w:val="26"/>
        </w:rPr>
        <w:t xml:space="preserve"> работ</w:t>
      </w:r>
      <w:r w:rsidR="00B36285" w:rsidRPr="00B36285">
        <w:rPr>
          <w:sz w:val="24"/>
          <w:szCs w:val="24"/>
        </w:rPr>
        <w:t>.</w:t>
      </w:r>
      <w:r w:rsidR="00B36285">
        <w:rPr>
          <w:sz w:val="24"/>
          <w:szCs w:val="24"/>
        </w:rPr>
        <w:t xml:space="preserve"> </w:t>
      </w:r>
    </w:p>
    <w:p w:rsidR="0093390C" w:rsidRDefault="004A03A4" w:rsidP="00F51D7A">
      <w:pPr>
        <w:pStyle w:val="a3"/>
        <w:numPr>
          <w:ilvl w:val="0"/>
          <w:numId w:val="1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Предмет конкурентной процедуры</w:t>
      </w:r>
      <w:r w:rsidR="00AB61F6" w:rsidRPr="00B25EBD">
        <w:rPr>
          <w:bCs/>
          <w:sz w:val="26"/>
          <w:szCs w:val="26"/>
        </w:rPr>
        <w:t>:</w:t>
      </w:r>
    </w:p>
    <w:p w:rsidR="00AB61F6" w:rsidRDefault="0093390C" w:rsidP="0093390C">
      <w:pPr>
        <w:pStyle w:val="a3"/>
        <w:ind w:left="1211"/>
        <w:jc w:val="both"/>
        <w:rPr>
          <w:bCs/>
          <w:sz w:val="26"/>
          <w:szCs w:val="26"/>
        </w:rPr>
      </w:pPr>
      <w:r w:rsidRPr="0093390C">
        <w:rPr>
          <w:b/>
          <w:bCs/>
          <w:sz w:val="26"/>
          <w:szCs w:val="26"/>
        </w:rPr>
        <w:t>2.1</w:t>
      </w:r>
      <w:r w:rsidR="004F706D" w:rsidRPr="00B25EBD">
        <w:rPr>
          <w:bCs/>
          <w:sz w:val="26"/>
          <w:szCs w:val="26"/>
        </w:rPr>
        <w:t xml:space="preserve"> </w:t>
      </w:r>
      <w:r w:rsidR="00B36285">
        <w:rPr>
          <w:bCs/>
          <w:sz w:val="26"/>
          <w:szCs w:val="26"/>
        </w:rPr>
        <w:t xml:space="preserve">Экспертиза промышленной безопасности </w:t>
      </w:r>
      <w:r w:rsidR="004F706D" w:rsidRPr="00DF5AAF">
        <w:rPr>
          <w:b/>
          <w:bCs/>
          <w:sz w:val="26"/>
          <w:szCs w:val="26"/>
        </w:rPr>
        <w:t xml:space="preserve"> </w:t>
      </w:r>
      <w:r w:rsidR="00DF5AAF" w:rsidRPr="00DF5AAF">
        <w:rPr>
          <w:b/>
          <w:bCs/>
          <w:sz w:val="26"/>
          <w:szCs w:val="26"/>
        </w:rPr>
        <w:t>27</w:t>
      </w:r>
      <w:r w:rsidR="00D4091A" w:rsidRPr="00D4091A">
        <w:rPr>
          <w:b/>
          <w:bCs/>
          <w:sz w:val="26"/>
          <w:szCs w:val="26"/>
        </w:rPr>
        <w:t xml:space="preserve"> единиц</w:t>
      </w:r>
      <w:r w:rsidR="00D4091A">
        <w:rPr>
          <w:bCs/>
          <w:sz w:val="26"/>
          <w:szCs w:val="26"/>
        </w:rPr>
        <w:t xml:space="preserve"> </w:t>
      </w:r>
      <w:r w:rsidR="00B36285">
        <w:rPr>
          <w:bCs/>
          <w:sz w:val="26"/>
          <w:szCs w:val="26"/>
        </w:rPr>
        <w:t>г</w:t>
      </w:r>
      <w:r w:rsidR="00CC5705" w:rsidRPr="00B25EBD">
        <w:rPr>
          <w:bCs/>
          <w:sz w:val="26"/>
          <w:szCs w:val="26"/>
        </w:rPr>
        <w:t>рузоподъемной техники</w:t>
      </w:r>
      <w:r w:rsidR="00D4091A">
        <w:rPr>
          <w:bCs/>
          <w:sz w:val="26"/>
          <w:szCs w:val="26"/>
        </w:rPr>
        <w:t>:</w:t>
      </w:r>
    </w:p>
    <w:tbl>
      <w:tblPr>
        <w:tblW w:w="9219" w:type="dxa"/>
        <w:jc w:val="center"/>
        <w:tblInd w:w="-395" w:type="dxa"/>
        <w:tblLook w:val="04A0" w:firstRow="1" w:lastRow="0" w:firstColumn="1" w:lastColumn="0" w:noHBand="0" w:noVBand="1"/>
      </w:tblPr>
      <w:tblGrid>
        <w:gridCol w:w="1138"/>
        <w:gridCol w:w="4253"/>
        <w:gridCol w:w="3828"/>
      </w:tblGrid>
      <w:tr w:rsidR="00E77A70" w:rsidRPr="00DF5AAF" w:rsidTr="00DF5AAF">
        <w:trPr>
          <w:trHeight w:val="22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A70" w:rsidRPr="00DF5AAF" w:rsidRDefault="00E77A70" w:rsidP="00D4091A">
            <w:pPr>
              <w:jc w:val="center"/>
              <w:rPr>
                <w:b/>
                <w:bCs/>
                <w:szCs w:val="20"/>
              </w:rPr>
            </w:pPr>
            <w:r w:rsidRPr="00DF5AAF">
              <w:rPr>
                <w:b/>
                <w:bCs/>
                <w:szCs w:val="20"/>
              </w:rPr>
              <w:t xml:space="preserve">№ </w:t>
            </w:r>
            <w:proofErr w:type="gramStart"/>
            <w:r w:rsidRPr="00DF5AAF">
              <w:rPr>
                <w:b/>
                <w:bCs/>
                <w:szCs w:val="20"/>
              </w:rPr>
              <w:t>п</w:t>
            </w:r>
            <w:proofErr w:type="gramEnd"/>
            <w:r w:rsidRPr="00DF5AAF">
              <w:rPr>
                <w:b/>
                <w:bCs/>
                <w:szCs w:val="2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A70" w:rsidRPr="00DF5AAF" w:rsidRDefault="00E77A70" w:rsidP="00D4091A">
            <w:pPr>
              <w:jc w:val="center"/>
              <w:rPr>
                <w:b/>
                <w:bCs/>
                <w:szCs w:val="20"/>
              </w:rPr>
            </w:pPr>
            <w:r w:rsidRPr="00DF5AAF">
              <w:rPr>
                <w:b/>
                <w:bCs/>
                <w:szCs w:val="20"/>
              </w:rPr>
              <w:t>Тип/ марка ПС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7A70" w:rsidRPr="00DF5AAF" w:rsidRDefault="00DF5AAF" w:rsidP="00D4091A">
            <w:pPr>
              <w:jc w:val="center"/>
              <w:rPr>
                <w:b/>
                <w:bCs/>
                <w:szCs w:val="20"/>
              </w:rPr>
            </w:pPr>
            <w:r w:rsidRPr="00DF5AAF">
              <w:rPr>
                <w:b/>
                <w:bCs/>
                <w:szCs w:val="20"/>
              </w:rPr>
              <w:t xml:space="preserve">Количество 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АГП-18.04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5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АГП-22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3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АП-17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5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АП-17</w:t>
            </w:r>
            <w:proofErr w:type="gramStart"/>
            <w:r w:rsidRPr="00DF5AAF">
              <w:rPr>
                <w:color w:val="000000"/>
                <w:szCs w:val="22"/>
              </w:rPr>
              <w:t xml:space="preserve"> А</w:t>
            </w:r>
            <w:proofErr w:type="gramEnd"/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2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АП-17М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2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АПТ-17Э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2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АПТЛ-17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1</w:t>
            </w:r>
          </w:p>
        </w:tc>
      </w:tr>
      <w:tr w:rsidR="00DF5AAF" w:rsidRPr="00DF5AAF" w:rsidTr="00DF5AAF">
        <w:trPr>
          <w:trHeight w:val="255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ВС-222.01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1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КС 3577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2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lastRenderedPageBreak/>
              <w:t>10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КС-35715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2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11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СМК-14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1</w:t>
            </w:r>
          </w:p>
        </w:tc>
      </w:tr>
      <w:tr w:rsidR="00DF5AAF" w:rsidRPr="00DF5AAF" w:rsidTr="00DF5AAF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AAF" w:rsidRPr="00DF5AAF" w:rsidRDefault="00DF5AAF" w:rsidP="00D4091A">
            <w:pPr>
              <w:jc w:val="center"/>
              <w:rPr>
                <w:szCs w:val="20"/>
              </w:rPr>
            </w:pPr>
            <w:r w:rsidRPr="00DF5AAF">
              <w:rPr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5AAF" w:rsidRPr="00DF5AAF" w:rsidRDefault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ТВ-26Е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5AAF" w:rsidRPr="00DF5AAF" w:rsidRDefault="00DF5AAF" w:rsidP="00DF5AAF">
            <w:pPr>
              <w:jc w:val="center"/>
              <w:rPr>
                <w:color w:val="000000"/>
                <w:szCs w:val="22"/>
              </w:rPr>
            </w:pPr>
            <w:r w:rsidRPr="00DF5AAF">
              <w:rPr>
                <w:color w:val="000000"/>
                <w:szCs w:val="22"/>
              </w:rPr>
              <w:t>1</w:t>
            </w:r>
          </w:p>
        </w:tc>
      </w:tr>
    </w:tbl>
    <w:p w:rsidR="008B435A" w:rsidRDefault="008B435A" w:rsidP="0093390C">
      <w:pPr>
        <w:ind w:left="1419"/>
        <w:jc w:val="both"/>
        <w:rPr>
          <w:b/>
          <w:bCs/>
          <w:sz w:val="26"/>
          <w:szCs w:val="26"/>
        </w:rPr>
      </w:pPr>
    </w:p>
    <w:p w:rsidR="0065373B" w:rsidRDefault="0093390C" w:rsidP="0093390C">
      <w:pPr>
        <w:ind w:left="1419"/>
        <w:jc w:val="both"/>
        <w:rPr>
          <w:bCs/>
          <w:sz w:val="26"/>
          <w:szCs w:val="26"/>
        </w:rPr>
      </w:pPr>
      <w:r w:rsidRPr="0093390C">
        <w:rPr>
          <w:b/>
          <w:bCs/>
          <w:sz w:val="26"/>
          <w:szCs w:val="26"/>
        </w:rPr>
        <w:t>2.2</w:t>
      </w:r>
      <w:r>
        <w:rPr>
          <w:bCs/>
          <w:sz w:val="26"/>
          <w:szCs w:val="26"/>
        </w:rPr>
        <w:t xml:space="preserve"> </w:t>
      </w:r>
      <w:r w:rsidR="0065373B">
        <w:rPr>
          <w:bCs/>
          <w:sz w:val="26"/>
          <w:szCs w:val="26"/>
        </w:rPr>
        <w:t>График оказания услуг:</w:t>
      </w:r>
    </w:p>
    <w:p w:rsidR="008B435A" w:rsidRDefault="008B435A" w:rsidP="0093390C">
      <w:pPr>
        <w:ind w:left="1419"/>
        <w:jc w:val="both"/>
        <w:rPr>
          <w:bCs/>
          <w:sz w:val="26"/>
          <w:szCs w:val="26"/>
        </w:rPr>
      </w:pPr>
    </w:p>
    <w:tbl>
      <w:tblPr>
        <w:tblW w:w="9219" w:type="dxa"/>
        <w:jc w:val="center"/>
        <w:tblInd w:w="-395" w:type="dxa"/>
        <w:tblLook w:val="04A0" w:firstRow="1" w:lastRow="0" w:firstColumn="1" w:lastColumn="0" w:noHBand="0" w:noVBand="1"/>
      </w:tblPr>
      <w:tblGrid>
        <w:gridCol w:w="1138"/>
        <w:gridCol w:w="4253"/>
        <w:gridCol w:w="3828"/>
      </w:tblGrid>
      <w:tr w:rsidR="0065373B" w:rsidRPr="00DF5AAF" w:rsidTr="00B25144">
        <w:trPr>
          <w:trHeight w:val="22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3B" w:rsidRPr="00DF5AAF" w:rsidRDefault="0065373B" w:rsidP="00B25144">
            <w:pPr>
              <w:jc w:val="center"/>
              <w:rPr>
                <w:b/>
                <w:bCs/>
                <w:szCs w:val="20"/>
              </w:rPr>
            </w:pPr>
            <w:r w:rsidRPr="00DF5AAF">
              <w:rPr>
                <w:b/>
                <w:bCs/>
                <w:szCs w:val="20"/>
              </w:rPr>
              <w:t xml:space="preserve">№ </w:t>
            </w:r>
            <w:proofErr w:type="gramStart"/>
            <w:r w:rsidRPr="00DF5AAF">
              <w:rPr>
                <w:b/>
                <w:bCs/>
                <w:szCs w:val="20"/>
              </w:rPr>
              <w:t>п</w:t>
            </w:r>
            <w:proofErr w:type="gramEnd"/>
            <w:r w:rsidRPr="00DF5AAF">
              <w:rPr>
                <w:b/>
                <w:bCs/>
                <w:szCs w:val="2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3B" w:rsidRPr="00DF5AAF" w:rsidRDefault="0065373B" w:rsidP="00B25144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Месяц 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73B" w:rsidRPr="00DF5AAF" w:rsidRDefault="0065373B" w:rsidP="00B25144">
            <w:pPr>
              <w:jc w:val="center"/>
              <w:rPr>
                <w:b/>
                <w:bCs/>
                <w:szCs w:val="20"/>
              </w:rPr>
            </w:pPr>
            <w:r w:rsidRPr="00DF5AAF">
              <w:rPr>
                <w:b/>
                <w:bCs/>
                <w:szCs w:val="20"/>
              </w:rPr>
              <w:t xml:space="preserve">Количество </w:t>
            </w:r>
            <w:r>
              <w:rPr>
                <w:b/>
                <w:bCs/>
                <w:szCs w:val="20"/>
              </w:rPr>
              <w:t>обследований</w:t>
            </w:r>
          </w:p>
        </w:tc>
      </w:tr>
      <w:tr w:rsidR="0065373B" w:rsidRPr="00DF5AAF" w:rsidTr="00B25144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3B" w:rsidRPr="00DF5AAF" w:rsidRDefault="008B435A" w:rsidP="00B251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3B" w:rsidRPr="00DF5AAF" w:rsidRDefault="0065373B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Апрель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3B" w:rsidRPr="00DF5AAF" w:rsidRDefault="0065373B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</w:tr>
      <w:tr w:rsidR="0065373B" w:rsidRPr="00DF5AAF" w:rsidTr="00B25144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3B" w:rsidRPr="00DF5AAF" w:rsidRDefault="008B435A" w:rsidP="00B251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3B" w:rsidRPr="00DF5AAF" w:rsidRDefault="0065373B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Июнь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3B" w:rsidRPr="00DF5AAF" w:rsidRDefault="008B435A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5</w:t>
            </w:r>
          </w:p>
        </w:tc>
      </w:tr>
      <w:tr w:rsidR="0065373B" w:rsidRPr="00DF5AAF" w:rsidTr="00B25144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435A" w:rsidRPr="00DF5AAF" w:rsidRDefault="008B435A" w:rsidP="00B2514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3B" w:rsidRPr="00DF5AAF" w:rsidRDefault="008B435A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И</w:t>
            </w:r>
            <w:r w:rsidR="0065373B">
              <w:rPr>
                <w:color w:val="000000"/>
                <w:szCs w:val="22"/>
              </w:rPr>
              <w:t>юль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3B" w:rsidRPr="00DF5AAF" w:rsidRDefault="008B435A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</w:t>
            </w:r>
          </w:p>
        </w:tc>
      </w:tr>
      <w:tr w:rsidR="0065373B" w:rsidRPr="00DF5AAF" w:rsidTr="00B25144">
        <w:trPr>
          <w:trHeight w:val="300"/>
          <w:jc w:val="center"/>
        </w:trPr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73B" w:rsidRPr="00DF5AAF" w:rsidRDefault="008B435A" w:rsidP="008B435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373B" w:rsidRPr="00DF5AAF" w:rsidRDefault="008B435A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Н</w:t>
            </w:r>
            <w:r w:rsidR="0065373B">
              <w:rPr>
                <w:color w:val="000000"/>
                <w:szCs w:val="22"/>
              </w:rPr>
              <w:t>оябрь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73B" w:rsidRPr="00DF5AAF" w:rsidRDefault="008B435A" w:rsidP="00B25144">
            <w:pPr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</w:t>
            </w:r>
          </w:p>
        </w:tc>
      </w:tr>
    </w:tbl>
    <w:p w:rsidR="0065373B" w:rsidRDefault="0065373B" w:rsidP="0093390C">
      <w:pPr>
        <w:ind w:left="1419"/>
        <w:jc w:val="both"/>
        <w:rPr>
          <w:bCs/>
          <w:sz w:val="26"/>
          <w:szCs w:val="26"/>
        </w:rPr>
      </w:pPr>
    </w:p>
    <w:p w:rsidR="0093390C" w:rsidRPr="0093390C" w:rsidRDefault="0065373B" w:rsidP="0093390C">
      <w:pPr>
        <w:ind w:left="141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2.3</w:t>
      </w:r>
      <w:r w:rsidR="008B435A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="0093390C" w:rsidRPr="0093390C">
        <w:rPr>
          <w:bCs/>
          <w:sz w:val="26"/>
          <w:szCs w:val="26"/>
        </w:rPr>
        <w:t>Участники вносят предложения по выполнению работ с указанием стоимости работ по каждой единиц</w:t>
      </w:r>
      <w:r w:rsidR="00DA1BE8">
        <w:rPr>
          <w:bCs/>
          <w:sz w:val="26"/>
          <w:szCs w:val="26"/>
        </w:rPr>
        <w:t>е</w:t>
      </w:r>
      <w:r w:rsidR="0093390C" w:rsidRPr="0093390C">
        <w:rPr>
          <w:bCs/>
          <w:sz w:val="26"/>
          <w:szCs w:val="26"/>
        </w:rPr>
        <w:t xml:space="preserve"> грузоподъемной техники, перечисленной в п.2.1. </w:t>
      </w:r>
      <w:r w:rsidR="00DC6DD9">
        <w:rPr>
          <w:bCs/>
          <w:sz w:val="26"/>
          <w:szCs w:val="26"/>
        </w:rPr>
        <w:t>Предлагаемая с</w:t>
      </w:r>
      <w:r w:rsidR="0093390C" w:rsidRPr="0093390C">
        <w:rPr>
          <w:bCs/>
          <w:sz w:val="26"/>
          <w:szCs w:val="26"/>
        </w:rPr>
        <w:t xml:space="preserve">тоимость должна включать </w:t>
      </w:r>
      <w:r w:rsidR="0093390C" w:rsidRPr="0093390C">
        <w:rPr>
          <w:sz w:val="26"/>
          <w:szCs w:val="26"/>
        </w:rPr>
        <w:t>все накладные расходы и другие обязательные платежи и скидки и являться конечной.</w:t>
      </w:r>
    </w:p>
    <w:p w:rsidR="00AB61F6" w:rsidRPr="00B25EBD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>Основные параметры:</w:t>
      </w:r>
    </w:p>
    <w:p w:rsidR="00AB61F6" w:rsidRPr="00B25EBD" w:rsidRDefault="00AB61F6" w:rsidP="002A6C24">
      <w:pPr>
        <w:pStyle w:val="a3"/>
        <w:spacing w:after="240"/>
        <w:ind w:left="1211"/>
        <w:jc w:val="both"/>
        <w:rPr>
          <w:sz w:val="26"/>
          <w:szCs w:val="26"/>
        </w:rPr>
      </w:pPr>
      <w:r w:rsidRPr="00B25EBD">
        <w:rPr>
          <w:bCs/>
          <w:sz w:val="26"/>
          <w:szCs w:val="26"/>
        </w:rPr>
        <w:t>Про</w:t>
      </w:r>
      <w:r w:rsidR="004F706D" w:rsidRPr="00B25EBD">
        <w:rPr>
          <w:bCs/>
          <w:sz w:val="26"/>
          <w:szCs w:val="26"/>
        </w:rPr>
        <w:t xml:space="preserve">ведение всех </w:t>
      </w:r>
      <w:r w:rsidR="00657539">
        <w:rPr>
          <w:bCs/>
          <w:sz w:val="26"/>
          <w:szCs w:val="26"/>
        </w:rPr>
        <w:t xml:space="preserve">видов работ по диагностике, подготовке отчетной документации </w:t>
      </w:r>
      <w:r w:rsidR="004F706D" w:rsidRPr="00B25EBD">
        <w:rPr>
          <w:bCs/>
          <w:sz w:val="26"/>
          <w:szCs w:val="26"/>
        </w:rPr>
        <w:t xml:space="preserve">по </w:t>
      </w:r>
      <w:r w:rsidR="00B36285">
        <w:rPr>
          <w:bCs/>
          <w:sz w:val="26"/>
          <w:szCs w:val="26"/>
        </w:rPr>
        <w:t>экспертизе промышленной безопасности</w:t>
      </w:r>
      <w:r w:rsidR="004F706D" w:rsidRPr="00B25EBD">
        <w:rPr>
          <w:bCs/>
          <w:sz w:val="26"/>
          <w:szCs w:val="26"/>
        </w:rPr>
        <w:t xml:space="preserve"> </w:t>
      </w:r>
      <w:r w:rsidR="00CC5705" w:rsidRPr="00B25EBD">
        <w:rPr>
          <w:bCs/>
          <w:sz w:val="26"/>
          <w:szCs w:val="26"/>
        </w:rPr>
        <w:t>грузоподъемных механизмов</w:t>
      </w:r>
      <w:r w:rsidR="004F706D" w:rsidRPr="00B25EBD">
        <w:rPr>
          <w:bCs/>
          <w:sz w:val="26"/>
          <w:szCs w:val="26"/>
        </w:rPr>
        <w:t>, принадлежащ</w:t>
      </w:r>
      <w:r w:rsidR="00CC5705" w:rsidRPr="00B25EBD">
        <w:rPr>
          <w:bCs/>
          <w:sz w:val="26"/>
          <w:szCs w:val="26"/>
        </w:rPr>
        <w:t>их</w:t>
      </w:r>
      <w:r w:rsidR="004F706D" w:rsidRPr="00B25EBD">
        <w:rPr>
          <w:bCs/>
          <w:sz w:val="26"/>
          <w:szCs w:val="26"/>
        </w:rPr>
        <w:t xml:space="preserve"> </w:t>
      </w:r>
      <w:r w:rsidRPr="00B25EBD">
        <w:rPr>
          <w:bCs/>
          <w:sz w:val="26"/>
          <w:szCs w:val="26"/>
        </w:rPr>
        <w:t xml:space="preserve">филиалу  </w:t>
      </w:r>
      <w:r w:rsidR="00081AC6">
        <w:rPr>
          <w:bCs/>
          <w:sz w:val="26"/>
          <w:szCs w:val="26"/>
        </w:rPr>
        <w:t>ПАО</w:t>
      </w:r>
      <w:r w:rsidRPr="00B25EBD">
        <w:rPr>
          <w:bCs/>
          <w:sz w:val="26"/>
          <w:szCs w:val="26"/>
        </w:rPr>
        <w:t xml:space="preserve"> «МРСК Центра» - «</w:t>
      </w:r>
      <w:r w:rsidR="009E1539" w:rsidRPr="00B25EBD">
        <w:rPr>
          <w:bCs/>
          <w:sz w:val="26"/>
          <w:szCs w:val="26"/>
        </w:rPr>
        <w:t>Смоленск</w:t>
      </w:r>
      <w:r w:rsidR="008E6FE5" w:rsidRPr="00B25EBD">
        <w:rPr>
          <w:bCs/>
          <w:sz w:val="26"/>
          <w:szCs w:val="26"/>
        </w:rPr>
        <w:t>энерго</w:t>
      </w:r>
      <w:r w:rsidR="004F706D" w:rsidRPr="00B25EBD">
        <w:rPr>
          <w:bCs/>
          <w:sz w:val="26"/>
          <w:szCs w:val="26"/>
        </w:rPr>
        <w:t xml:space="preserve">» </w:t>
      </w:r>
      <w:r w:rsidR="00F50E1B" w:rsidRPr="00B25EBD">
        <w:rPr>
          <w:bCs/>
          <w:sz w:val="26"/>
          <w:szCs w:val="26"/>
        </w:rPr>
        <w:t>на территории г.</w:t>
      </w:r>
      <w:r w:rsidR="00AF0C1B" w:rsidRPr="00B25EBD">
        <w:rPr>
          <w:bCs/>
          <w:sz w:val="26"/>
          <w:szCs w:val="26"/>
        </w:rPr>
        <w:t xml:space="preserve"> </w:t>
      </w:r>
      <w:r w:rsidR="009E1539" w:rsidRPr="00B25EBD">
        <w:rPr>
          <w:bCs/>
          <w:sz w:val="26"/>
          <w:szCs w:val="26"/>
        </w:rPr>
        <w:t>Смоленск</w:t>
      </w:r>
      <w:r w:rsidR="00F50E1B" w:rsidRPr="00B25EBD">
        <w:rPr>
          <w:bCs/>
          <w:sz w:val="26"/>
          <w:szCs w:val="26"/>
        </w:rPr>
        <w:t xml:space="preserve">а и </w:t>
      </w:r>
      <w:r w:rsidR="009E1539" w:rsidRPr="00B25EBD">
        <w:rPr>
          <w:bCs/>
          <w:sz w:val="26"/>
          <w:szCs w:val="26"/>
        </w:rPr>
        <w:t>Смоленск</w:t>
      </w:r>
      <w:r w:rsidR="00F50E1B" w:rsidRPr="00B25EBD">
        <w:rPr>
          <w:bCs/>
          <w:sz w:val="26"/>
          <w:szCs w:val="26"/>
        </w:rPr>
        <w:t>ой области</w:t>
      </w:r>
      <w:r w:rsidR="00657539" w:rsidRPr="00657539">
        <w:rPr>
          <w:bCs/>
          <w:sz w:val="26"/>
          <w:szCs w:val="26"/>
        </w:rPr>
        <w:t xml:space="preserve"> </w:t>
      </w:r>
      <w:r w:rsidR="00657539">
        <w:rPr>
          <w:bCs/>
          <w:sz w:val="26"/>
          <w:szCs w:val="26"/>
        </w:rPr>
        <w:t>и ее согласование в территориальных органах Ростехнадзора</w:t>
      </w:r>
      <w:r w:rsidR="00F50E1B" w:rsidRPr="00B25EBD">
        <w:rPr>
          <w:bCs/>
          <w:sz w:val="26"/>
          <w:szCs w:val="26"/>
        </w:rPr>
        <w:t>.</w:t>
      </w:r>
    </w:p>
    <w:p w:rsidR="00AB61F6" w:rsidRPr="00B25EBD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 xml:space="preserve">Сроки проведения работ: </w:t>
      </w:r>
      <w:r w:rsidR="00B36285">
        <w:rPr>
          <w:bCs/>
          <w:sz w:val="26"/>
          <w:szCs w:val="26"/>
        </w:rPr>
        <w:t>Экспертиза промышленной безопасности</w:t>
      </w:r>
      <w:r w:rsidRPr="00B25EBD">
        <w:rPr>
          <w:bCs/>
          <w:sz w:val="26"/>
          <w:szCs w:val="26"/>
        </w:rPr>
        <w:t xml:space="preserve"> производ</w:t>
      </w:r>
      <w:r w:rsidR="00FA687A">
        <w:rPr>
          <w:bCs/>
          <w:sz w:val="26"/>
          <w:szCs w:val="26"/>
        </w:rPr>
        <w:t>и</w:t>
      </w:r>
      <w:r w:rsidRPr="00B25EBD">
        <w:rPr>
          <w:bCs/>
          <w:sz w:val="26"/>
          <w:szCs w:val="26"/>
        </w:rPr>
        <w:t xml:space="preserve">тся </w:t>
      </w:r>
      <w:r w:rsidR="00D4091A">
        <w:rPr>
          <w:bCs/>
          <w:sz w:val="26"/>
          <w:szCs w:val="26"/>
        </w:rPr>
        <w:t xml:space="preserve">в соответствии с п. 2 </w:t>
      </w:r>
      <w:r w:rsidR="00BF2700">
        <w:rPr>
          <w:bCs/>
          <w:sz w:val="26"/>
          <w:szCs w:val="26"/>
        </w:rPr>
        <w:t xml:space="preserve">настоящего технического задания в </w:t>
      </w:r>
      <w:r w:rsidR="00BF2700" w:rsidRPr="008B435A">
        <w:rPr>
          <w:bCs/>
          <w:sz w:val="26"/>
          <w:szCs w:val="26"/>
        </w:rPr>
        <w:t xml:space="preserve">срок с </w:t>
      </w:r>
      <w:r w:rsidR="008B435A" w:rsidRPr="008B435A">
        <w:rPr>
          <w:bCs/>
          <w:sz w:val="26"/>
          <w:szCs w:val="26"/>
        </w:rPr>
        <w:t>апреля</w:t>
      </w:r>
      <w:r w:rsidR="00BF2700">
        <w:rPr>
          <w:bCs/>
          <w:sz w:val="26"/>
          <w:szCs w:val="26"/>
        </w:rPr>
        <w:t xml:space="preserve">  по </w:t>
      </w:r>
      <w:r w:rsidR="00C123A4">
        <w:rPr>
          <w:bCs/>
          <w:sz w:val="26"/>
          <w:szCs w:val="26"/>
        </w:rPr>
        <w:t>нояб</w:t>
      </w:r>
      <w:r w:rsidR="00DF5AAF">
        <w:rPr>
          <w:bCs/>
          <w:sz w:val="26"/>
          <w:szCs w:val="26"/>
        </w:rPr>
        <w:t>рь</w:t>
      </w:r>
      <w:r w:rsidR="00BF2700">
        <w:rPr>
          <w:bCs/>
          <w:sz w:val="26"/>
          <w:szCs w:val="26"/>
        </w:rPr>
        <w:t xml:space="preserve"> 2017 года.</w:t>
      </w:r>
    </w:p>
    <w:p w:rsidR="00AB61F6" w:rsidRDefault="00AB61F6" w:rsidP="00E83C02">
      <w:pPr>
        <w:pStyle w:val="a3"/>
        <w:numPr>
          <w:ilvl w:val="0"/>
          <w:numId w:val="1"/>
        </w:numPr>
        <w:tabs>
          <w:tab w:val="num" w:pos="1276"/>
        </w:tabs>
        <w:spacing w:after="240"/>
        <w:jc w:val="both"/>
        <w:rPr>
          <w:bCs/>
          <w:sz w:val="26"/>
          <w:szCs w:val="26"/>
        </w:rPr>
      </w:pPr>
      <w:r w:rsidRPr="00657539">
        <w:rPr>
          <w:bCs/>
          <w:sz w:val="26"/>
          <w:szCs w:val="26"/>
        </w:rPr>
        <w:t xml:space="preserve">Гарантийные обязательства: Подрядчик должен гарантировать соответствие </w:t>
      </w:r>
      <w:r w:rsidR="00657539" w:rsidRPr="00657539">
        <w:rPr>
          <w:bCs/>
          <w:sz w:val="26"/>
          <w:szCs w:val="26"/>
        </w:rPr>
        <w:t>проведенных диагностических исследований</w:t>
      </w:r>
      <w:r w:rsidRPr="00657539">
        <w:rPr>
          <w:bCs/>
          <w:sz w:val="26"/>
          <w:szCs w:val="26"/>
        </w:rPr>
        <w:t xml:space="preserve"> требованиям норм</w:t>
      </w:r>
      <w:r w:rsidR="00657539">
        <w:rPr>
          <w:bCs/>
          <w:sz w:val="26"/>
          <w:szCs w:val="26"/>
        </w:rPr>
        <w:t>ативно-технической документации в соответствии с действующим федеральным  законодательством в области промышленной безопасности.</w:t>
      </w:r>
    </w:p>
    <w:p w:rsidR="00AB61F6" w:rsidRPr="00B25EBD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 w:rsidRPr="00657539">
        <w:rPr>
          <w:bCs/>
          <w:sz w:val="26"/>
          <w:szCs w:val="26"/>
        </w:rPr>
        <w:t>Основные требования к выполнению работ:</w:t>
      </w:r>
      <w:r w:rsidRPr="00657539">
        <w:rPr>
          <w:bCs/>
          <w:color w:val="000000"/>
          <w:sz w:val="26"/>
          <w:szCs w:val="26"/>
        </w:rPr>
        <w:t xml:space="preserve"> </w:t>
      </w:r>
    </w:p>
    <w:p w:rsidR="00AB61F6" w:rsidRPr="009109F8" w:rsidRDefault="00FA687A" w:rsidP="009109F8">
      <w:pPr>
        <w:ind w:left="1276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AB61F6" w:rsidRPr="009109F8">
        <w:rPr>
          <w:b/>
          <w:sz w:val="26"/>
          <w:szCs w:val="26"/>
        </w:rPr>
        <w:t>.1</w:t>
      </w:r>
      <w:r w:rsidR="00F50E1B" w:rsidRPr="009109F8">
        <w:rPr>
          <w:b/>
          <w:sz w:val="26"/>
          <w:szCs w:val="26"/>
        </w:rPr>
        <w:t>.</w:t>
      </w:r>
      <w:r w:rsidR="00FA073E" w:rsidRPr="009109F8">
        <w:rPr>
          <w:sz w:val="26"/>
          <w:szCs w:val="26"/>
        </w:rPr>
        <w:t xml:space="preserve"> </w:t>
      </w:r>
      <w:r w:rsidR="00B36285" w:rsidRPr="009109F8">
        <w:rPr>
          <w:sz w:val="26"/>
          <w:szCs w:val="26"/>
        </w:rPr>
        <w:t xml:space="preserve">Экспертиза промышленной безопасности </w:t>
      </w:r>
      <w:r w:rsidR="00AB61F6" w:rsidRPr="009109F8">
        <w:rPr>
          <w:sz w:val="26"/>
          <w:szCs w:val="26"/>
        </w:rPr>
        <w:t xml:space="preserve"> долж</w:t>
      </w:r>
      <w:r w:rsidR="0093390C">
        <w:rPr>
          <w:sz w:val="26"/>
          <w:szCs w:val="26"/>
        </w:rPr>
        <w:t>на</w:t>
      </w:r>
      <w:r w:rsidR="00AB61F6" w:rsidRPr="009109F8">
        <w:rPr>
          <w:sz w:val="26"/>
          <w:szCs w:val="26"/>
        </w:rPr>
        <w:t xml:space="preserve"> производиться в соответствии с действующей нормативно-технической документацией</w:t>
      </w:r>
      <w:r w:rsidR="0093390C">
        <w:rPr>
          <w:sz w:val="26"/>
          <w:szCs w:val="26"/>
        </w:rPr>
        <w:t xml:space="preserve"> и </w:t>
      </w:r>
      <w:r w:rsidR="009109F8" w:rsidRPr="009109F8">
        <w:rPr>
          <w:sz w:val="26"/>
          <w:szCs w:val="26"/>
        </w:rPr>
        <w:t>действующим</w:t>
      </w:r>
      <w:r w:rsidR="0093390C">
        <w:rPr>
          <w:sz w:val="26"/>
          <w:szCs w:val="26"/>
        </w:rPr>
        <w:t>и</w:t>
      </w:r>
      <w:r w:rsidR="009109F8" w:rsidRPr="009109F8">
        <w:rPr>
          <w:sz w:val="26"/>
          <w:szCs w:val="26"/>
        </w:rPr>
        <w:t xml:space="preserve"> федеральным</w:t>
      </w:r>
      <w:r w:rsidR="0093390C">
        <w:rPr>
          <w:sz w:val="26"/>
          <w:szCs w:val="26"/>
        </w:rPr>
        <w:t>и</w:t>
      </w:r>
      <w:r w:rsidR="009109F8" w:rsidRPr="009109F8">
        <w:rPr>
          <w:sz w:val="26"/>
          <w:szCs w:val="26"/>
        </w:rPr>
        <w:t xml:space="preserve">  законодатель</w:t>
      </w:r>
      <w:r w:rsidR="0093390C">
        <w:rPr>
          <w:sz w:val="26"/>
          <w:szCs w:val="26"/>
        </w:rPr>
        <w:t>ными актами</w:t>
      </w:r>
      <w:r w:rsidR="009109F8" w:rsidRPr="009109F8">
        <w:rPr>
          <w:sz w:val="26"/>
          <w:szCs w:val="26"/>
        </w:rPr>
        <w:t xml:space="preserve"> в области промышленной безопасности.</w:t>
      </w:r>
    </w:p>
    <w:p w:rsidR="009109F8" w:rsidRDefault="00FA687A" w:rsidP="009109F8">
      <w:pPr>
        <w:ind w:left="1276"/>
        <w:jc w:val="both"/>
        <w:rPr>
          <w:sz w:val="26"/>
          <w:szCs w:val="26"/>
        </w:rPr>
      </w:pPr>
      <w:r>
        <w:rPr>
          <w:b/>
          <w:sz w:val="26"/>
          <w:szCs w:val="26"/>
        </w:rPr>
        <w:t>6</w:t>
      </w:r>
      <w:r w:rsidR="00210DC4" w:rsidRPr="009109F8">
        <w:rPr>
          <w:b/>
          <w:sz w:val="26"/>
          <w:szCs w:val="26"/>
        </w:rPr>
        <w:t>.2</w:t>
      </w:r>
      <w:r w:rsidR="00F50E1B" w:rsidRPr="009109F8">
        <w:rPr>
          <w:b/>
          <w:sz w:val="26"/>
          <w:szCs w:val="26"/>
        </w:rPr>
        <w:t>.</w:t>
      </w:r>
      <w:r w:rsidR="00FA073E" w:rsidRPr="009109F8">
        <w:rPr>
          <w:sz w:val="26"/>
          <w:szCs w:val="26"/>
        </w:rPr>
        <w:t xml:space="preserve"> </w:t>
      </w:r>
      <w:r w:rsidR="009109F8" w:rsidRPr="009109F8">
        <w:rPr>
          <w:sz w:val="26"/>
          <w:szCs w:val="26"/>
        </w:rPr>
        <w:t xml:space="preserve">Работы, выполняемые Подрядчиком, должны быть выполнены в полном объеме для определения соответствия грузоподъемного механизма </w:t>
      </w:r>
      <w:r w:rsidR="0093390C">
        <w:rPr>
          <w:sz w:val="26"/>
          <w:szCs w:val="26"/>
        </w:rPr>
        <w:t>Федеральных норм и правил</w:t>
      </w:r>
      <w:r w:rsidR="00DA1BE8">
        <w:rPr>
          <w:sz w:val="26"/>
          <w:szCs w:val="26"/>
        </w:rPr>
        <w:t xml:space="preserve"> в области промышленной безопасности</w:t>
      </w:r>
      <w:r w:rsidR="009109F8" w:rsidRPr="009109F8">
        <w:rPr>
          <w:sz w:val="26"/>
          <w:szCs w:val="26"/>
        </w:rPr>
        <w:t xml:space="preserve"> и документации завода изготовителя с согласованием  в органах </w:t>
      </w:r>
      <w:proofErr w:type="spellStart"/>
      <w:r w:rsidR="009109F8" w:rsidRPr="009109F8">
        <w:rPr>
          <w:sz w:val="26"/>
          <w:szCs w:val="26"/>
        </w:rPr>
        <w:t>Ростехнадзора</w:t>
      </w:r>
      <w:proofErr w:type="spellEnd"/>
      <w:r w:rsidR="009109F8" w:rsidRPr="009109F8">
        <w:rPr>
          <w:sz w:val="26"/>
          <w:szCs w:val="26"/>
        </w:rPr>
        <w:t xml:space="preserve"> и оформлением заключения.</w:t>
      </w:r>
    </w:p>
    <w:p w:rsidR="00AB61F6" w:rsidRPr="00B25EBD" w:rsidRDefault="00AB61F6" w:rsidP="009109F8">
      <w:pPr>
        <w:pStyle w:val="a3"/>
        <w:numPr>
          <w:ilvl w:val="0"/>
          <w:numId w:val="1"/>
        </w:numPr>
        <w:tabs>
          <w:tab w:val="num" w:pos="1134"/>
        </w:tabs>
        <w:spacing w:after="240"/>
        <w:jc w:val="both"/>
        <w:rPr>
          <w:bCs/>
          <w:sz w:val="26"/>
          <w:szCs w:val="26"/>
        </w:rPr>
      </w:pPr>
      <w:r w:rsidRPr="00B25EBD">
        <w:rPr>
          <w:bCs/>
          <w:sz w:val="26"/>
          <w:szCs w:val="26"/>
        </w:rPr>
        <w:t>Правила контроля и приемки работ: Руководители работ</w:t>
      </w:r>
      <w:r w:rsidR="00DA1BE8">
        <w:rPr>
          <w:bCs/>
          <w:sz w:val="26"/>
          <w:szCs w:val="26"/>
        </w:rPr>
        <w:t xml:space="preserve"> по </w:t>
      </w:r>
      <w:r w:rsidRPr="00B25EBD">
        <w:rPr>
          <w:bCs/>
          <w:sz w:val="26"/>
          <w:szCs w:val="26"/>
        </w:rPr>
        <w:t xml:space="preserve"> </w:t>
      </w:r>
      <w:r w:rsidR="00B36285">
        <w:rPr>
          <w:bCs/>
          <w:sz w:val="26"/>
          <w:szCs w:val="26"/>
        </w:rPr>
        <w:t>экспертиз</w:t>
      </w:r>
      <w:r w:rsidR="00DA1BE8">
        <w:rPr>
          <w:bCs/>
          <w:sz w:val="26"/>
          <w:szCs w:val="26"/>
        </w:rPr>
        <w:t>е</w:t>
      </w:r>
      <w:r w:rsidR="00FA0BC1">
        <w:rPr>
          <w:bCs/>
          <w:sz w:val="26"/>
          <w:szCs w:val="26"/>
        </w:rPr>
        <w:t xml:space="preserve"> промышленной безопасности</w:t>
      </w:r>
      <w:r w:rsidRPr="00B25EBD">
        <w:rPr>
          <w:bCs/>
          <w:sz w:val="26"/>
          <w:szCs w:val="26"/>
        </w:rPr>
        <w:t xml:space="preserve">, совместно с представителями филиала  </w:t>
      </w:r>
      <w:r w:rsidR="00081AC6">
        <w:rPr>
          <w:bCs/>
          <w:sz w:val="26"/>
          <w:szCs w:val="26"/>
        </w:rPr>
        <w:t>ПАО</w:t>
      </w:r>
      <w:r w:rsidRPr="00B25EBD">
        <w:rPr>
          <w:bCs/>
          <w:sz w:val="26"/>
          <w:szCs w:val="26"/>
        </w:rPr>
        <w:t xml:space="preserve"> «МРСК Центра» - «</w:t>
      </w:r>
      <w:r w:rsidR="009E1539" w:rsidRPr="00B25EBD">
        <w:rPr>
          <w:bCs/>
          <w:sz w:val="26"/>
          <w:szCs w:val="26"/>
        </w:rPr>
        <w:t>Смоленск</w:t>
      </w:r>
      <w:r w:rsidR="00F50E1B" w:rsidRPr="00B25EBD">
        <w:rPr>
          <w:bCs/>
          <w:sz w:val="26"/>
          <w:szCs w:val="26"/>
        </w:rPr>
        <w:t>энерго</w:t>
      </w:r>
      <w:r w:rsidRPr="00B25EBD">
        <w:rPr>
          <w:bCs/>
          <w:sz w:val="26"/>
          <w:szCs w:val="26"/>
        </w:rPr>
        <w:t>»</w:t>
      </w:r>
      <w:r w:rsidR="00DA1BE8">
        <w:rPr>
          <w:bCs/>
          <w:sz w:val="26"/>
          <w:szCs w:val="26"/>
        </w:rPr>
        <w:t>,</w:t>
      </w:r>
      <w:r w:rsidRPr="00B25EBD">
        <w:rPr>
          <w:bCs/>
          <w:sz w:val="26"/>
          <w:szCs w:val="26"/>
        </w:rPr>
        <w:t xml:space="preserve"> проводят оперативный контроль качества выполняемых работ, контролируют их соответствие требованиям НТД. При сдаче выполненных работ Подрядчик </w:t>
      </w:r>
      <w:r w:rsidRPr="00B25EBD">
        <w:rPr>
          <w:bCs/>
          <w:sz w:val="26"/>
          <w:szCs w:val="26"/>
        </w:rPr>
        <w:lastRenderedPageBreak/>
        <w:t>обязан предоставить акт выполненных работ, в котором указывается перечень и стоимость выполненных работ. Обнаруженные при приемке работ отступления  и замечания  Подрядчик устраняет за свой счет.</w:t>
      </w:r>
    </w:p>
    <w:p w:rsidR="00F64683" w:rsidRPr="00B31DEB" w:rsidRDefault="00AB61F6" w:rsidP="002A6C24">
      <w:pPr>
        <w:pStyle w:val="a3"/>
        <w:numPr>
          <w:ilvl w:val="0"/>
          <w:numId w:val="1"/>
        </w:numPr>
        <w:spacing w:after="240"/>
        <w:jc w:val="both"/>
        <w:rPr>
          <w:sz w:val="26"/>
          <w:szCs w:val="26"/>
        </w:rPr>
      </w:pPr>
      <w:r w:rsidRPr="00B25EBD">
        <w:rPr>
          <w:bCs/>
          <w:sz w:val="26"/>
          <w:szCs w:val="26"/>
        </w:rPr>
        <w:t>Условия оплаты: безналичный расчет, оплата производитс</w:t>
      </w:r>
      <w:r w:rsidR="00C123A4">
        <w:rPr>
          <w:bCs/>
          <w:sz w:val="26"/>
          <w:szCs w:val="26"/>
        </w:rPr>
        <w:t>я в течение 30 (тридцати) календарны</w:t>
      </w:r>
      <w:r w:rsidRPr="00B25EBD">
        <w:rPr>
          <w:bCs/>
          <w:sz w:val="26"/>
          <w:szCs w:val="26"/>
        </w:rPr>
        <w:t>х дней с момента подписания сторонами</w:t>
      </w:r>
      <w:r w:rsidR="007D61A4">
        <w:rPr>
          <w:bCs/>
          <w:sz w:val="26"/>
          <w:szCs w:val="26"/>
        </w:rPr>
        <w:t xml:space="preserve"> Актов оказанных услуг</w:t>
      </w:r>
      <w:r w:rsidRPr="00B25EBD">
        <w:rPr>
          <w:bCs/>
          <w:sz w:val="26"/>
          <w:szCs w:val="26"/>
        </w:rPr>
        <w:t>.</w:t>
      </w:r>
    </w:p>
    <w:p w:rsidR="00B63FA2" w:rsidRPr="0093390C" w:rsidRDefault="00AB61F6" w:rsidP="0093390C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sz w:val="24"/>
          <w:szCs w:val="24"/>
        </w:rPr>
      </w:pPr>
      <w:r w:rsidRPr="0093390C">
        <w:rPr>
          <w:sz w:val="26"/>
          <w:szCs w:val="26"/>
        </w:rPr>
        <w:t>Критер</w:t>
      </w:r>
      <w:r w:rsidR="00561FAB" w:rsidRPr="0093390C">
        <w:rPr>
          <w:sz w:val="26"/>
          <w:szCs w:val="26"/>
        </w:rPr>
        <w:t>ии отбора  поставщика</w:t>
      </w:r>
      <w:r w:rsidR="00B63FA2" w:rsidRPr="0093390C">
        <w:rPr>
          <w:sz w:val="26"/>
          <w:szCs w:val="26"/>
        </w:rPr>
        <w:t xml:space="preserve">. </w:t>
      </w:r>
      <w:r w:rsidR="0093390C">
        <w:rPr>
          <w:sz w:val="26"/>
          <w:szCs w:val="26"/>
        </w:rPr>
        <w:t>Р</w:t>
      </w:r>
      <w:r w:rsidR="00B63FA2" w:rsidRPr="0093390C">
        <w:rPr>
          <w:sz w:val="26"/>
          <w:szCs w:val="26"/>
        </w:rPr>
        <w:t>анжирование заявок Участников осуществляется исходя из следующих критериев:</w:t>
      </w:r>
    </w:p>
    <w:p w:rsidR="006073DE" w:rsidRDefault="00FA687A" w:rsidP="006073DE">
      <w:pPr>
        <w:ind w:left="1276"/>
        <w:jc w:val="both"/>
        <w:rPr>
          <w:sz w:val="26"/>
          <w:szCs w:val="26"/>
        </w:rPr>
      </w:pPr>
      <w:r w:rsidRPr="00E77A70">
        <w:rPr>
          <w:b/>
          <w:sz w:val="26"/>
          <w:szCs w:val="26"/>
        </w:rPr>
        <w:t>9</w:t>
      </w:r>
      <w:r w:rsidR="00AB3AC8" w:rsidRPr="00E77A70">
        <w:rPr>
          <w:b/>
          <w:sz w:val="26"/>
          <w:szCs w:val="26"/>
        </w:rPr>
        <w:t>.1</w:t>
      </w:r>
      <w:r w:rsidR="00AB61F6" w:rsidRPr="006073DE">
        <w:rPr>
          <w:sz w:val="26"/>
          <w:szCs w:val="26"/>
        </w:rPr>
        <w:t xml:space="preserve"> </w:t>
      </w:r>
      <w:r w:rsidR="00B63FA2" w:rsidRPr="006073DE">
        <w:rPr>
          <w:sz w:val="26"/>
          <w:szCs w:val="26"/>
        </w:rPr>
        <w:t>Ценовой критерий: общая совокупная стоимость работ</w:t>
      </w:r>
      <w:r w:rsidR="006073DE">
        <w:rPr>
          <w:sz w:val="26"/>
          <w:szCs w:val="26"/>
        </w:rPr>
        <w:t xml:space="preserve">, </w:t>
      </w:r>
      <w:r w:rsidR="006073DE" w:rsidRPr="006073DE">
        <w:rPr>
          <w:sz w:val="26"/>
          <w:szCs w:val="26"/>
        </w:rPr>
        <w:t xml:space="preserve"> </w:t>
      </w:r>
      <w:r w:rsidR="006073DE">
        <w:rPr>
          <w:sz w:val="26"/>
          <w:szCs w:val="26"/>
        </w:rPr>
        <w:t>включающая  все накладные расходы и другие обязательные платежи и скидки.</w:t>
      </w:r>
    </w:p>
    <w:p w:rsidR="00AB61F6" w:rsidRDefault="00FA687A" w:rsidP="00551984">
      <w:pPr>
        <w:ind w:left="1276"/>
        <w:jc w:val="both"/>
        <w:rPr>
          <w:sz w:val="26"/>
          <w:szCs w:val="26"/>
        </w:rPr>
      </w:pPr>
      <w:r w:rsidRPr="00E77A70">
        <w:rPr>
          <w:b/>
          <w:sz w:val="26"/>
          <w:szCs w:val="26"/>
        </w:rPr>
        <w:t>9</w:t>
      </w:r>
      <w:r w:rsidR="00AB61F6" w:rsidRPr="00E77A70">
        <w:rPr>
          <w:b/>
          <w:sz w:val="26"/>
          <w:szCs w:val="26"/>
        </w:rPr>
        <w:t>.2</w:t>
      </w:r>
      <w:r w:rsidR="00AB61F6" w:rsidRPr="006073DE">
        <w:rPr>
          <w:sz w:val="26"/>
          <w:szCs w:val="26"/>
        </w:rPr>
        <w:t xml:space="preserve"> </w:t>
      </w:r>
      <w:r w:rsidR="006073DE" w:rsidRPr="006073DE">
        <w:rPr>
          <w:sz w:val="26"/>
          <w:szCs w:val="26"/>
        </w:rPr>
        <w:t>Неценовые критерии: Опыт, у</w:t>
      </w:r>
      <w:r w:rsidR="00AB61F6" w:rsidRPr="006073DE">
        <w:rPr>
          <w:sz w:val="26"/>
          <w:szCs w:val="26"/>
        </w:rPr>
        <w:t>словия и удобство оплаты  за выполненные работы</w:t>
      </w:r>
      <w:r w:rsidR="006073DE" w:rsidRPr="006073DE">
        <w:rPr>
          <w:sz w:val="26"/>
          <w:szCs w:val="26"/>
        </w:rPr>
        <w:t>, в</w:t>
      </w:r>
      <w:r w:rsidR="00AB61F6" w:rsidRPr="006073DE">
        <w:rPr>
          <w:sz w:val="26"/>
          <w:szCs w:val="26"/>
        </w:rPr>
        <w:t>ыгодное территориальное рас</w:t>
      </w:r>
      <w:r w:rsidR="00952D50" w:rsidRPr="006073DE">
        <w:rPr>
          <w:sz w:val="26"/>
          <w:szCs w:val="26"/>
        </w:rPr>
        <w:t xml:space="preserve">положение в пределах </w:t>
      </w:r>
      <w:r w:rsidR="009E1539" w:rsidRPr="006073DE">
        <w:rPr>
          <w:sz w:val="26"/>
          <w:szCs w:val="26"/>
        </w:rPr>
        <w:t>Смоленск</w:t>
      </w:r>
      <w:r w:rsidR="00952D50" w:rsidRPr="006073DE">
        <w:rPr>
          <w:sz w:val="26"/>
          <w:szCs w:val="26"/>
        </w:rPr>
        <w:t>ой</w:t>
      </w:r>
      <w:r w:rsidR="004A03A4">
        <w:rPr>
          <w:sz w:val="26"/>
          <w:szCs w:val="26"/>
        </w:rPr>
        <w:t xml:space="preserve"> области</w:t>
      </w:r>
      <w:r w:rsidR="00AB61F6" w:rsidRPr="006073DE">
        <w:rPr>
          <w:sz w:val="26"/>
          <w:szCs w:val="26"/>
        </w:rPr>
        <w:t>.</w:t>
      </w:r>
      <w:r w:rsidR="00551984" w:rsidRPr="00B25EBD">
        <w:rPr>
          <w:sz w:val="26"/>
          <w:szCs w:val="26"/>
        </w:rPr>
        <w:t xml:space="preserve"> </w:t>
      </w:r>
    </w:p>
    <w:p w:rsidR="0085785B" w:rsidRPr="00B63FA2" w:rsidRDefault="00FA687A" w:rsidP="00B45305">
      <w:pPr>
        <w:pStyle w:val="a3"/>
        <w:numPr>
          <w:ilvl w:val="0"/>
          <w:numId w:val="1"/>
        </w:numPr>
        <w:spacing w:after="240"/>
        <w:ind w:left="1276"/>
        <w:jc w:val="both"/>
        <w:rPr>
          <w:b/>
          <w:sz w:val="26"/>
          <w:szCs w:val="26"/>
        </w:rPr>
      </w:pPr>
      <w:r w:rsidRPr="00B63FA2">
        <w:rPr>
          <w:sz w:val="26"/>
          <w:szCs w:val="26"/>
        </w:rPr>
        <w:t xml:space="preserve"> </w:t>
      </w:r>
      <w:r w:rsidR="00AB3AC8" w:rsidRPr="00B63FA2">
        <w:rPr>
          <w:sz w:val="26"/>
          <w:szCs w:val="26"/>
        </w:rPr>
        <w:t>П</w:t>
      </w:r>
      <w:r w:rsidR="00B45305" w:rsidRPr="00B63FA2">
        <w:rPr>
          <w:sz w:val="26"/>
          <w:szCs w:val="26"/>
        </w:rPr>
        <w:t xml:space="preserve">о результатам конкурентной процедуры между  подрядчиком и  филиалом  </w:t>
      </w:r>
      <w:r w:rsidR="00081AC6" w:rsidRPr="00B63FA2">
        <w:rPr>
          <w:sz w:val="26"/>
          <w:szCs w:val="26"/>
        </w:rPr>
        <w:t>ПАО</w:t>
      </w:r>
      <w:r w:rsidR="00B45305" w:rsidRPr="00B63FA2">
        <w:rPr>
          <w:sz w:val="26"/>
          <w:szCs w:val="26"/>
        </w:rPr>
        <w:t xml:space="preserve"> «МРСК Центра»- «Смол</w:t>
      </w:r>
      <w:r w:rsidR="00B31DEB" w:rsidRPr="00B63FA2">
        <w:rPr>
          <w:sz w:val="26"/>
          <w:szCs w:val="26"/>
        </w:rPr>
        <w:t xml:space="preserve">енскэнерго» заключается договор </w:t>
      </w:r>
      <w:r w:rsidR="00D4091A" w:rsidRPr="00B63FA2">
        <w:rPr>
          <w:sz w:val="26"/>
          <w:szCs w:val="26"/>
        </w:rPr>
        <w:t>на выполнение экспертизы промышленной безопасности</w:t>
      </w:r>
      <w:r w:rsidR="004A03A4">
        <w:rPr>
          <w:sz w:val="26"/>
          <w:szCs w:val="26"/>
        </w:rPr>
        <w:t xml:space="preserve"> грузоподъемной техники</w:t>
      </w:r>
      <w:r w:rsidR="0093390C">
        <w:rPr>
          <w:sz w:val="26"/>
          <w:szCs w:val="26"/>
        </w:rPr>
        <w:t>.</w:t>
      </w:r>
    </w:p>
    <w:p w:rsidR="0085785B" w:rsidRPr="00B45305" w:rsidRDefault="0085785B" w:rsidP="00B45305">
      <w:pPr>
        <w:ind w:left="1276"/>
        <w:jc w:val="both"/>
        <w:rPr>
          <w:sz w:val="26"/>
          <w:szCs w:val="26"/>
        </w:rPr>
      </w:pPr>
    </w:p>
    <w:p w:rsidR="00E83C02" w:rsidRDefault="00E83C02" w:rsidP="00B25EBD">
      <w:pPr>
        <w:ind w:firstLine="360"/>
        <w:rPr>
          <w:b/>
          <w:sz w:val="28"/>
        </w:rPr>
      </w:pPr>
    </w:p>
    <w:p w:rsidR="00AB61F6" w:rsidRPr="00893330" w:rsidRDefault="00AB61F6" w:rsidP="00E83C02">
      <w:pPr>
        <w:ind w:left="1416" w:firstLine="708"/>
        <w:rPr>
          <w:color w:val="FF0000"/>
          <w:sz w:val="28"/>
        </w:rPr>
      </w:pPr>
      <w:r w:rsidRPr="00893330">
        <w:rPr>
          <w:b/>
          <w:sz w:val="28"/>
        </w:rPr>
        <w:t xml:space="preserve">Начальник  СМиТ                                                                                   </w:t>
      </w:r>
      <w:r w:rsidR="00952D50" w:rsidRPr="00893330">
        <w:rPr>
          <w:b/>
          <w:sz w:val="28"/>
        </w:rPr>
        <w:t xml:space="preserve">               </w:t>
      </w:r>
      <w:r w:rsidR="00A73530">
        <w:rPr>
          <w:b/>
          <w:sz w:val="28"/>
        </w:rPr>
        <w:t>Н.А. Голубев</w:t>
      </w:r>
    </w:p>
    <w:sectPr w:rsidR="00AB61F6" w:rsidRPr="00893330" w:rsidSect="00B25EBD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FA" w:rsidRDefault="00307FFA" w:rsidP="008E6FE5">
      <w:r>
        <w:separator/>
      </w:r>
    </w:p>
  </w:endnote>
  <w:endnote w:type="continuationSeparator" w:id="0">
    <w:p w:rsidR="00307FFA" w:rsidRDefault="00307FFA" w:rsidP="008E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FA" w:rsidRDefault="00307FFA" w:rsidP="008E6FE5">
      <w:r>
        <w:separator/>
      </w:r>
    </w:p>
  </w:footnote>
  <w:footnote w:type="continuationSeparator" w:id="0">
    <w:p w:rsidR="00307FFA" w:rsidRDefault="00307FFA" w:rsidP="008E6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A448F15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6"/>
        <w:szCs w:val="26"/>
      </w:rPr>
    </w:lvl>
    <w:lvl w:ilvl="1">
      <w:start w:val="2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B34"/>
    <w:rsid w:val="0003554D"/>
    <w:rsid w:val="00071898"/>
    <w:rsid w:val="00075E4E"/>
    <w:rsid w:val="00076C08"/>
    <w:rsid w:val="00081AC6"/>
    <w:rsid w:val="00081D6F"/>
    <w:rsid w:val="000A19F4"/>
    <w:rsid w:val="000A2ABA"/>
    <w:rsid w:val="000B4115"/>
    <w:rsid w:val="000B603D"/>
    <w:rsid w:val="000D4B13"/>
    <w:rsid w:val="000E0ECD"/>
    <w:rsid w:val="000F4A20"/>
    <w:rsid w:val="000F6B09"/>
    <w:rsid w:val="001126FF"/>
    <w:rsid w:val="00115509"/>
    <w:rsid w:val="0014414C"/>
    <w:rsid w:val="0014449B"/>
    <w:rsid w:val="00166316"/>
    <w:rsid w:val="00183372"/>
    <w:rsid w:val="00192BF2"/>
    <w:rsid w:val="00193532"/>
    <w:rsid w:val="001A148F"/>
    <w:rsid w:val="001A2C39"/>
    <w:rsid w:val="001C75F8"/>
    <w:rsid w:val="001D242F"/>
    <w:rsid w:val="001E3449"/>
    <w:rsid w:val="00210DC4"/>
    <w:rsid w:val="00225BEA"/>
    <w:rsid w:val="00230ACB"/>
    <w:rsid w:val="0023614C"/>
    <w:rsid w:val="002407A8"/>
    <w:rsid w:val="002470BD"/>
    <w:rsid w:val="0025515A"/>
    <w:rsid w:val="002558CF"/>
    <w:rsid w:val="002726BF"/>
    <w:rsid w:val="00275D93"/>
    <w:rsid w:val="00277F61"/>
    <w:rsid w:val="00280147"/>
    <w:rsid w:val="00281EFA"/>
    <w:rsid w:val="00296FDB"/>
    <w:rsid w:val="002A6C24"/>
    <w:rsid w:val="002B7D71"/>
    <w:rsid w:val="002C7FA2"/>
    <w:rsid w:val="002E7ABA"/>
    <w:rsid w:val="002F265B"/>
    <w:rsid w:val="002F3414"/>
    <w:rsid w:val="00301115"/>
    <w:rsid w:val="0030387B"/>
    <w:rsid w:val="00305607"/>
    <w:rsid w:val="00307FFA"/>
    <w:rsid w:val="00321A38"/>
    <w:rsid w:val="00332FA5"/>
    <w:rsid w:val="0033451A"/>
    <w:rsid w:val="00344FB1"/>
    <w:rsid w:val="00350CE5"/>
    <w:rsid w:val="00352603"/>
    <w:rsid w:val="00376C4A"/>
    <w:rsid w:val="003869A8"/>
    <w:rsid w:val="00391FBD"/>
    <w:rsid w:val="003A2CD4"/>
    <w:rsid w:val="003B5322"/>
    <w:rsid w:val="003C6451"/>
    <w:rsid w:val="003D6749"/>
    <w:rsid w:val="00412BE0"/>
    <w:rsid w:val="004436AD"/>
    <w:rsid w:val="00443E50"/>
    <w:rsid w:val="00447AB3"/>
    <w:rsid w:val="00453370"/>
    <w:rsid w:val="004603D2"/>
    <w:rsid w:val="00467DC7"/>
    <w:rsid w:val="00471FF7"/>
    <w:rsid w:val="00474140"/>
    <w:rsid w:val="004771F1"/>
    <w:rsid w:val="00480E76"/>
    <w:rsid w:val="00486171"/>
    <w:rsid w:val="004926FA"/>
    <w:rsid w:val="00492D75"/>
    <w:rsid w:val="004A03A4"/>
    <w:rsid w:val="004A4100"/>
    <w:rsid w:val="004A56F1"/>
    <w:rsid w:val="004B79E4"/>
    <w:rsid w:val="004F2A76"/>
    <w:rsid w:val="004F46EB"/>
    <w:rsid w:val="004F4B35"/>
    <w:rsid w:val="004F706D"/>
    <w:rsid w:val="005021EF"/>
    <w:rsid w:val="0051054A"/>
    <w:rsid w:val="005118E4"/>
    <w:rsid w:val="00515949"/>
    <w:rsid w:val="005316C8"/>
    <w:rsid w:val="0053390A"/>
    <w:rsid w:val="005418E9"/>
    <w:rsid w:val="005440D0"/>
    <w:rsid w:val="00551984"/>
    <w:rsid w:val="00561FAB"/>
    <w:rsid w:val="00567ABC"/>
    <w:rsid w:val="00575A63"/>
    <w:rsid w:val="00584EFB"/>
    <w:rsid w:val="00590764"/>
    <w:rsid w:val="0059430B"/>
    <w:rsid w:val="005B3CDD"/>
    <w:rsid w:val="005D50EF"/>
    <w:rsid w:val="005E2442"/>
    <w:rsid w:val="005E3241"/>
    <w:rsid w:val="0060654A"/>
    <w:rsid w:val="006073DE"/>
    <w:rsid w:val="00614173"/>
    <w:rsid w:val="00621D84"/>
    <w:rsid w:val="00622D92"/>
    <w:rsid w:val="00623ACA"/>
    <w:rsid w:val="00623C89"/>
    <w:rsid w:val="00625DAD"/>
    <w:rsid w:val="00633C58"/>
    <w:rsid w:val="006346CD"/>
    <w:rsid w:val="00636BE4"/>
    <w:rsid w:val="00637394"/>
    <w:rsid w:val="00637D12"/>
    <w:rsid w:val="00640C40"/>
    <w:rsid w:val="006509D0"/>
    <w:rsid w:val="0065373B"/>
    <w:rsid w:val="00657539"/>
    <w:rsid w:val="00660696"/>
    <w:rsid w:val="00662451"/>
    <w:rsid w:val="00673464"/>
    <w:rsid w:val="00673E60"/>
    <w:rsid w:val="006759A0"/>
    <w:rsid w:val="00675AD3"/>
    <w:rsid w:val="006778B4"/>
    <w:rsid w:val="00677D8E"/>
    <w:rsid w:val="006856BF"/>
    <w:rsid w:val="00687DDD"/>
    <w:rsid w:val="006D157E"/>
    <w:rsid w:val="006E5683"/>
    <w:rsid w:val="006E7E9F"/>
    <w:rsid w:val="006F62D1"/>
    <w:rsid w:val="00747D61"/>
    <w:rsid w:val="0076493E"/>
    <w:rsid w:val="00773345"/>
    <w:rsid w:val="00782BFD"/>
    <w:rsid w:val="0079097A"/>
    <w:rsid w:val="007A082A"/>
    <w:rsid w:val="007B1994"/>
    <w:rsid w:val="007B343C"/>
    <w:rsid w:val="007B4053"/>
    <w:rsid w:val="007B4398"/>
    <w:rsid w:val="007D4186"/>
    <w:rsid w:val="007D61A4"/>
    <w:rsid w:val="007D7671"/>
    <w:rsid w:val="007E50D9"/>
    <w:rsid w:val="007F6AB4"/>
    <w:rsid w:val="008064F4"/>
    <w:rsid w:val="0083556A"/>
    <w:rsid w:val="00843953"/>
    <w:rsid w:val="00850512"/>
    <w:rsid w:val="00853B11"/>
    <w:rsid w:val="00853E38"/>
    <w:rsid w:val="0085785B"/>
    <w:rsid w:val="00884E67"/>
    <w:rsid w:val="00890FF6"/>
    <w:rsid w:val="00892DFE"/>
    <w:rsid w:val="00893330"/>
    <w:rsid w:val="0089661E"/>
    <w:rsid w:val="008B0123"/>
    <w:rsid w:val="008B17EA"/>
    <w:rsid w:val="008B435A"/>
    <w:rsid w:val="008C2DB6"/>
    <w:rsid w:val="008C49DC"/>
    <w:rsid w:val="008D4A20"/>
    <w:rsid w:val="008E1035"/>
    <w:rsid w:val="008E2586"/>
    <w:rsid w:val="008E6FE5"/>
    <w:rsid w:val="00910995"/>
    <w:rsid w:val="009109F8"/>
    <w:rsid w:val="00920B97"/>
    <w:rsid w:val="0093390C"/>
    <w:rsid w:val="00935604"/>
    <w:rsid w:val="009436DA"/>
    <w:rsid w:val="00952D50"/>
    <w:rsid w:val="00955316"/>
    <w:rsid w:val="00966F43"/>
    <w:rsid w:val="00967CA3"/>
    <w:rsid w:val="00970B90"/>
    <w:rsid w:val="009742CB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3E97"/>
    <w:rsid w:val="009D326A"/>
    <w:rsid w:val="009D5296"/>
    <w:rsid w:val="009E1539"/>
    <w:rsid w:val="009E19C2"/>
    <w:rsid w:val="009E4933"/>
    <w:rsid w:val="009F075D"/>
    <w:rsid w:val="009F7EE4"/>
    <w:rsid w:val="00A00AE4"/>
    <w:rsid w:val="00A05F1D"/>
    <w:rsid w:val="00A17A81"/>
    <w:rsid w:val="00A228D4"/>
    <w:rsid w:val="00A24CDA"/>
    <w:rsid w:val="00A2707D"/>
    <w:rsid w:val="00A30295"/>
    <w:rsid w:val="00A3666A"/>
    <w:rsid w:val="00A45B05"/>
    <w:rsid w:val="00A477F4"/>
    <w:rsid w:val="00A54AB8"/>
    <w:rsid w:val="00A63D08"/>
    <w:rsid w:val="00A707A3"/>
    <w:rsid w:val="00A712CD"/>
    <w:rsid w:val="00A72E3F"/>
    <w:rsid w:val="00A73530"/>
    <w:rsid w:val="00A77F18"/>
    <w:rsid w:val="00AA5F2B"/>
    <w:rsid w:val="00AB07BA"/>
    <w:rsid w:val="00AB2AE1"/>
    <w:rsid w:val="00AB325C"/>
    <w:rsid w:val="00AB361A"/>
    <w:rsid w:val="00AB3AC8"/>
    <w:rsid w:val="00AB61F6"/>
    <w:rsid w:val="00AD017B"/>
    <w:rsid w:val="00AD45AA"/>
    <w:rsid w:val="00AE13F9"/>
    <w:rsid w:val="00AE1AE0"/>
    <w:rsid w:val="00AE2611"/>
    <w:rsid w:val="00AE782F"/>
    <w:rsid w:val="00AF0C1B"/>
    <w:rsid w:val="00AF5B73"/>
    <w:rsid w:val="00B02E2B"/>
    <w:rsid w:val="00B05695"/>
    <w:rsid w:val="00B057EB"/>
    <w:rsid w:val="00B105F5"/>
    <w:rsid w:val="00B124D0"/>
    <w:rsid w:val="00B15AAB"/>
    <w:rsid w:val="00B20445"/>
    <w:rsid w:val="00B21F29"/>
    <w:rsid w:val="00B24736"/>
    <w:rsid w:val="00B25EBD"/>
    <w:rsid w:val="00B31811"/>
    <w:rsid w:val="00B31DEB"/>
    <w:rsid w:val="00B357C3"/>
    <w:rsid w:val="00B36285"/>
    <w:rsid w:val="00B45305"/>
    <w:rsid w:val="00B51C20"/>
    <w:rsid w:val="00B5241D"/>
    <w:rsid w:val="00B52FBE"/>
    <w:rsid w:val="00B607D0"/>
    <w:rsid w:val="00B63FA2"/>
    <w:rsid w:val="00BA0B63"/>
    <w:rsid w:val="00BA4229"/>
    <w:rsid w:val="00BC2576"/>
    <w:rsid w:val="00BC5048"/>
    <w:rsid w:val="00BD21D9"/>
    <w:rsid w:val="00BD3FC2"/>
    <w:rsid w:val="00BD584C"/>
    <w:rsid w:val="00BF09B3"/>
    <w:rsid w:val="00BF2700"/>
    <w:rsid w:val="00BF2C69"/>
    <w:rsid w:val="00C044FA"/>
    <w:rsid w:val="00C123A4"/>
    <w:rsid w:val="00C50C5B"/>
    <w:rsid w:val="00C570D2"/>
    <w:rsid w:val="00C60257"/>
    <w:rsid w:val="00C62753"/>
    <w:rsid w:val="00C86AD9"/>
    <w:rsid w:val="00C93C25"/>
    <w:rsid w:val="00CA7690"/>
    <w:rsid w:val="00CC5705"/>
    <w:rsid w:val="00CE2E28"/>
    <w:rsid w:val="00CE3798"/>
    <w:rsid w:val="00CE4FCF"/>
    <w:rsid w:val="00CF0017"/>
    <w:rsid w:val="00CF2586"/>
    <w:rsid w:val="00CF2972"/>
    <w:rsid w:val="00D16D01"/>
    <w:rsid w:val="00D20E5E"/>
    <w:rsid w:val="00D35BA5"/>
    <w:rsid w:val="00D4091A"/>
    <w:rsid w:val="00D41073"/>
    <w:rsid w:val="00D52E01"/>
    <w:rsid w:val="00D55AED"/>
    <w:rsid w:val="00D56D60"/>
    <w:rsid w:val="00D57399"/>
    <w:rsid w:val="00D67A3C"/>
    <w:rsid w:val="00DA1BE8"/>
    <w:rsid w:val="00DA60C9"/>
    <w:rsid w:val="00DB2E02"/>
    <w:rsid w:val="00DC6DD9"/>
    <w:rsid w:val="00DE7901"/>
    <w:rsid w:val="00DF304C"/>
    <w:rsid w:val="00DF5AAF"/>
    <w:rsid w:val="00E04882"/>
    <w:rsid w:val="00E12776"/>
    <w:rsid w:val="00E20E7C"/>
    <w:rsid w:val="00E26636"/>
    <w:rsid w:val="00E319F2"/>
    <w:rsid w:val="00E342D5"/>
    <w:rsid w:val="00E42FD4"/>
    <w:rsid w:val="00E54477"/>
    <w:rsid w:val="00E565E9"/>
    <w:rsid w:val="00E71AF6"/>
    <w:rsid w:val="00E77A70"/>
    <w:rsid w:val="00E83C02"/>
    <w:rsid w:val="00E90A2B"/>
    <w:rsid w:val="00E91467"/>
    <w:rsid w:val="00EA3A21"/>
    <w:rsid w:val="00EF1812"/>
    <w:rsid w:val="00EF62D9"/>
    <w:rsid w:val="00F02961"/>
    <w:rsid w:val="00F066D8"/>
    <w:rsid w:val="00F256FF"/>
    <w:rsid w:val="00F37F7C"/>
    <w:rsid w:val="00F50E1B"/>
    <w:rsid w:val="00F51D7A"/>
    <w:rsid w:val="00F52A5F"/>
    <w:rsid w:val="00F52D2E"/>
    <w:rsid w:val="00F604DB"/>
    <w:rsid w:val="00F60D48"/>
    <w:rsid w:val="00F64683"/>
    <w:rsid w:val="00F71895"/>
    <w:rsid w:val="00F775FF"/>
    <w:rsid w:val="00F843CA"/>
    <w:rsid w:val="00F92D75"/>
    <w:rsid w:val="00FA073E"/>
    <w:rsid w:val="00FA0BC1"/>
    <w:rsid w:val="00FA300F"/>
    <w:rsid w:val="00FA687A"/>
    <w:rsid w:val="00FD7101"/>
    <w:rsid w:val="00FF1F5F"/>
    <w:rsid w:val="00FF3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0">
    <w:name w:val="Подподпункт"/>
    <w:basedOn w:val="a"/>
    <w:link w:val="af1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af1">
    <w:name w:val="Подподпункт Знак"/>
    <w:link w:val="af0"/>
    <w:locked/>
    <w:rsid w:val="00B63FA2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eastAsia="Calibri" w:hAnsi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  <w:rPr>
      <w:rFonts w:eastAsia="Calibri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semiHidden/>
    <w:unhideWhenUsed/>
    <w:rsid w:val="008E6FE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8E6FE5"/>
    <w:rPr>
      <w:rFonts w:ascii="Times New Roman" w:eastAsia="Times New Roman" w:hAnsi="Times New Roman"/>
      <w:sz w:val="24"/>
      <w:szCs w:val="24"/>
    </w:rPr>
  </w:style>
  <w:style w:type="paragraph" w:customStyle="1" w:styleId="af0">
    <w:name w:val="Подподпункт"/>
    <w:basedOn w:val="a"/>
    <w:link w:val="af1"/>
    <w:rsid w:val="00B36285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  <w:szCs w:val="20"/>
    </w:rPr>
  </w:style>
  <w:style w:type="character" w:customStyle="1" w:styleId="af1">
    <w:name w:val="Подподпункт Знак"/>
    <w:link w:val="af0"/>
    <w:locked/>
    <w:rsid w:val="00B63FA2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3800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Лебедев Александр Александрович</cp:lastModifiedBy>
  <cp:revision>28</cp:revision>
  <cp:lastPrinted>2011-11-29T13:24:00Z</cp:lastPrinted>
  <dcterms:created xsi:type="dcterms:W3CDTF">2016-08-29T12:32:00Z</dcterms:created>
  <dcterms:modified xsi:type="dcterms:W3CDTF">2017-02-10T10:56:00Z</dcterms:modified>
</cp:coreProperties>
</file>