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F4C" w:rsidRDefault="00415F4C" w:rsidP="00415F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6891" w:rsidRDefault="00836891" w:rsidP="0065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15D34" w:rsidRPr="00915D34" w:rsidRDefault="00915D34" w:rsidP="006564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D34">
        <w:rPr>
          <w:rFonts w:ascii="Times New Roman" w:hAnsi="Times New Roman" w:cs="Times New Roman"/>
          <w:b/>
          <w:sz w:val="26"/>
          <w:szCs w:val="26"/>
        </w:rPr>
        <w:t>о внесении изменений в извещение</w:t>
      </w:r>
    </w:p>
    <w:p w:rsidR="006B2981" w:rsidRPr="00915D34" w:rsidRDefault="00915D34" w:rsidP="006564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D34">
        <w:rPr>
          <w:rFonts w:ascii="Times New Roman" w:hAnsi="Times New Roman" w:cs="Times New Roman"/>
          <w:b/>
          <w:sz w:val="26"/>
          <w:szCs w:val="26"/>
        </w:rPr>
        <w:t>филиала ПАО «</w:t>
      </w:r>
      <w:proofErr w:type="spellStart"/>
      <w:r w:rsidRPr="00915D34">
        <w:rPr>
          <w:rFonts w:ascii="Times New Roman" w:hAnsi="Times New Roman" w:cs="Times New Roman"/>
          <w:b/>
          <w:sz w:val="26"/>
          <w:szCs w:val="26"/>
        </w:rPr>
        <w:t>Россети</w:t>
      </w:r>
      <w:proofErr w:type="spellEnd"/>
      <w:r w:rsidRPr="00915D34">
        <w:rPr>
          <w:rFonts w:ascii="Times New Roman" w:hAnsi="Times New Roman" w:cs="Times New Roman"/>
          <w:b/>
          <w:sz w:val="26"/>
          <w:szCs w:val="26"/>
        </w:rPr>
        <w:t xml:space="preserve"> Центр» - «Смоленскэнерго» о проведении открытого аукциона по продаже имущества, принадлежащего на праве собственности ПАО «</w:t>
      </w:r>
      <w:proofErr w:type="spellStart"/>
      <w:r w:rsidRPr="00915D34">
        <w:rPr>
          <w:rFonts w:ascii="Times New Roman" w:hAnsi="Times New Roman" w:cs="Times New Roman"/>
          <w:b/>
          <w:sz w:val="26"/>
          <w:szCs w:val="26"/>
        </w:rPr>
        <w:t>Россети</w:t>
      </w:r>
      <w:proofErr w:type="spellEnd"/>
      <w:r w:rsidRPr="00915D34">
        <w:rPr>
          <w:rFonts w:ascii="Times New Roman" w:hAnsi="Times New Roman" w:cs="Times New Roman"/>
          <w:b/>
          <w:sz w:val="26"/>
          <w:szCs w:val="26"/>
        </w:rPr>
        <w:t xml:space="preserve"> Центр»</w:t>
      </w:r>
      <w:r w:rsidR="001E3470" w:rsidRPr="001E3470">
        <w:rPr>
          <w:rFonts w:ascii="Times New Roman" w:hAnsi="Times New Roman" w:cs="Times New Roman"/>
          <w:sz w:val="20"/>
          <w:szCs w:val="20"/>
        </w:rPr>
        <w:t xml:space="preserve"> *</w:t>
      </w:r>
    </w:p>
    <w:p w:rsidR="00101D9B" w:rsidRDefault="00101D9B" w:rsidP="00A00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3856"/>
        <w:gridCol w:w="2694"/>
        <w:gridCol w:w="3402"/>
        <w:gridCol w:w="3402"/>
      </w:tblGrid>
      <w:tr w:rsidR="00A8571A" w:rsidTr="00953EF6">
        <w:tc>
          <w:tcPr>
            <w:tcW w:w="1956" w:type="dxa"/>
            <w:vAlign w:val="center"/>
          </w:tcPr>
          <w:p w:rsidR="00A8571A" w:rsidRPr="009F5983" w:rsidRDefault="00A8571A" w:rsidP="00170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983">
              <w:rPr>
                <w:rFonts w:ascii="Times New Roman" w:hAnsi="Times New Roman" w:cs="Times New Roman"/>
                <w:sz w:val="18"/>
                <w:szCs w:val="18"/>
              </w:rPr>
              <w:t>Продавец (организатор)</w:t>
            </w:r>
          </w:p>
        </w:tc>
        <w:tc>
          <w:tcPr>
            <w:tcW w:w="3856" w:type="dxa"/>
            <w:vAlign w:val="center"/>
          </w:tcPr>
          <w:p w:rsidR="00A8571A" w:rsidRPr="009F5983" w:rsidRDefault="00A8571A" w:rsidP="008F58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983">
              <w:rPr>
                <w:rFonts w:ascii="Times New Roman" w:hAnsi="Times New Roman" w:cs="Times New Roman"/>
                <w:sz w:val="18"/>
                <w:szCs w:val="18"/>
              </w:rPr>
              <w:t>Название процедуры/состав отчуждаемого имущества (предмета торгов)</w:t>
            </w:r>
          </w:p>
        </w:tc>
        <w:tc>
          <w:tcPr>
            <w:tcW w:w="2694" w:type="dxa"/>
            <w:vAlign w:val="center"/>
          </w:tcPr>
          <w:p w:rsidR="00624C55" w:rsidRPr="009F5983" w:rsidRDefault="00A8571A" w:rsidP="00624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983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электронный адрес публикации извещений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продажах </w:t>
            </w:r>
          </w:p>
          <w:p w:rsidR="00A8571A" w:rsidRPr="009F5983" w:rsidRDefault="00A8571A" w:rsidP="00624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8571A" w:rsidRPr="009F5983" w:rsidRDefault="00656461" w:rsidP="00A85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заключения договора купли продажи при наличии единственного участника торгов</w:t>
            </w:r>
            <w:r w:rsidR="006D40DC">
              <w:rPr>
                <w:rFonts w:ascii="Times New Roman" w:hAnsi="Times New Roman" w:cs="Times New Roman"/>
                <w:sz w:val="18"/>
                <w:szCs w:val="18"/>
              </w:rPr>
              <w:t xml:space="preserve"> до внесения изменений</w:t>
            </w:r>
            <w:r w:rsidR="001F6A0B">
              <w:rPr>
                <w:rFonts w:ascii="Times New Roman" w:hAnsi="Times New Roman" w:cs="Times New Roman"/>
                <w:sz w:val="18"/>
                <w:szCs w:val="18"/>
              </w:rPr>
              <w:t xml:space="preserve"> в извещение</w:t>
            </w:r>
          </w:p>
        </w:tc>
        <w:tc>
          <w:tcPr>
            <w:tcW w:w="3402" w:type="dxa"/>
            <w:vAlign w:val="center"/>
          </w:tcPr>
          <w:p w:rsidR="00A8571A" w:rsidRPr="009F5983" w:rsidRDefault="00953EF6" w:rsidP="00841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заключения договора купли продажи при наличии единственного участника торгов с внесенными изменениями</w:t>
            </w:r>
            <w:r w:rsidR="00F429ED">
              <w:rPr>
                <w:rFonts w:ascii="Times New Roman" w:hAnsi="Times New Roman" w:cs="Times New Roman"/>
                <w:sz w:val="18"/>
                <w:szCs w:val="18"/>
              </w:rPr>
              <w:t xml:space="preserve"> в извещение</w:t>
            </w:r>
          </w:p>
        </w:tc>
      </w:tr>
      <w:tr w:rsidR="00A8571A" w:rsidTr="00953EF6">
        <w:trPr>
          <w:trHeight w:val="558"/>
        </w:trPr>
        <w:tc>
          <w:tcPr>
            <w:tcW w:w="1956" w:type="dxa"/>
          </w:tcPr>
          <w:p w:rsidR="00A8571A" w:rsidRPr="00915D34" w:rsidRDefault="00A8571A" w:rsidP="0008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D3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915D3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915D34">
              <w:rPr>
                <w:rFonts w:ascii="Times New Roman" w:hAnsi="Times New Roman" w:cs="Times New Roman"/>
                <w:sz w:val="20"/>
                <w:szCs w:val="20"/>
              </w:rPr>
              <w:t xml:space="preserve"> Центр» (Филиал ПАО «</w:t>
            </w:r>
            <w:proofErr w:type="spellStart"/>
            <w:r w:rsidRPr="00915D3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915D34">
              <w:rPr>
                <w:rFonts w:ascii="Times New Roman" w:hAnsi="Times New Roman" w:cs="Times New Roman"/>
                <w:sz w:val="20"/>
                <w:szCs w:val="20"/>
              </w:rPr>
              <w:t xml:space="preserve"> Центр» - «Смоленскэнерго»).</w:t>
            </w:r>
          </w:p>
          <w:p w:rsidR="00A8571A" w:rsidRPr="00915D34" w:rsidRDefault="00A8571A" w:rsidP="0008583C">
            <w:pPr>
              <w:pStyle w:val="af3"/>
            </w:pPr>
            <w:r w:rsidRPr="00915D34">
              <w:t>Юридический адрес: 119017,</w:t>
            </w:r>
            <w:r w:rsidR="00BE4B5B">
              <w:rPr>
                <w:lang w:val="ru-RU"/>
              </w:rPr>
              <w:t xml:space="preserve">            </w:t>
            </w:r>
            <w:r w:rsidRPr="00915D34">
              <w:t xml:space="preserve"> г. Москва, </w:t>
            </w:r>
            <w:r w:rsidR="00BE4B5B">
              <w:rPr>
                <w:lang w:val="ru-RU"/>
              </w:rPr>
              <w:t xml:space="preserve">                </w:t>
            </w:r>
            <w:r w:rsidRPr="00915D34">
              <w:t>ул. Малая Ордынка, д. 15.</w:t>
            </w:r>
          </w:p>
          <w:p w:rsidR="00A8571A" w:rsidRPr="00915D34" w:rsidRDefault="00A8571A" w:rsidP="0008583C">
            <w:pPr>
              <w:pStyle w:val="af3"/>
            </w:pPr>
            <w:r w:rsidRPr="00915D34">
              <w:t xml:space="preserve">Место расположения филиала </w:t>
            </w:r>
            <w:r w:rsidR="00BE4B5B">
              <w:rPr>
                <w:lang w:val="ru-RU"/>
              </w:rPr>
              <w:t xml:space="preserve">                      </w:t>
            </w:r>
            <w:r w:rsidRPr="00915D34">
              <w:t>ПАО «</w:t>
            </w:r>
            <w:proofErr w:type="spellStart"/>
            <w:r w:rsidRPr="00915D34">
              <w:t>Россети</w:t>
            </w:r>
            <w:proofErr w:type="spellEnd"/>
            <w:r w:rsidRPr="00915D34">
              <w:t xml:space="preserve"> Центр» - «Смоленскэнерго»:</w:t>
            </w:r>
          </w:p>
          <w:p w:rsidR="00A8571A" w:rsidRPr="00915D34" w:rsidRDefault="00A8571A" w:rsidP="0008583C">
            <w:pPr>
              <w:pStyle w:val="af3"/>
              <w:rPr>
                <w:b/>
              </w:rPr>
            </w:pPr>
            <w:r w:rsidRPr="00915D34">
              <w:t xml:space="preserve">214019, г. Смоленск, ул. </w:t>
            </w:r>
            <w:proofErr w:type="spellStart"/>
            <w:r w:rsidRPr="00915D34">
              <w:t>Тенишевой</w:t>
            </w:r>
            <w:proofErr w:type="spellEnd"/>
            <w:r w:rsidRPr="00915D34">
              <w:t>, д. 33.</w:t>
            </w:r>
          </w:p>
          <w:p w:rsidR="00A8571A" w:rsidRPr="00915D34" w:rsidRDefault="00A8571A" w:rsidP="0008583C">
            <w:pPr>
              <w:pStyle w:val="af3"/>
            </w:pPr>
            <w:r w:rsidRPr="00915D34">
              <w:t xml:space="preserve">Телефон:(4812) 42-95-17, факс:(4812) 42-98-33, </w:t>
            </w:r>
            <w:r w:rsidRPr="00915D34">
              <w:rPr>
                <w:lang w:val="en-US"/>
              </w:rPr>
              <w:t>e</w:t>
            </w:r>
            <w:r w:rsidRPr="00915D34">
              <w:t>-</w:t>
            </w:r>
            <w:proofErr w:type="spellStart"/>
            <w:r w:rsidRPr="00915D34">
              <w:rPr>
                <w:lang w:val="en-US"/>
              </w:rPr>
              <w:t>mail</w:t>
            </w:r>
            <w:proofErr w:type="spellEnd"/>
            <w:r w:rsidRPr="00915D34">
              <w:t xml:space="preserve">: </w:t>
            </w:r>
            <w:proofErr w:type="spellStart"/>
            <w:r w:rsidRPr="00915D34">
              <w:rPr>
                <w:lang w:val="en-US"/>
              </w:rPr>
              <w:t>Shendrikova</w:t>
            </w:r>
            <w:proofErr w:type="spellEnd"/>
            <w:r w:rsidRPr="00915D34">
              <w:t>.</w:t>
            </w:r>
            <w:r w:rsidRPr="00915D34">
              <w:rPr>
                <w:lang w:val="en-US"/>
              </w:rPr>
              <w:t>AS</w:t>
            </w:r>
            <w:r w:rsidRPr="00915D34">
              <w:t>@</w:t>
            </w:r>
            <w:proofErr w:type="spellStart"/>
            <w:r w:rsidRPr="00915D34">
              <w:rPr>
                <w:lang w:val="en-US"/>
              </w:rPr>
              <w:t>mrsk</w:t>
            </w:r>
            <w:proofErr w:type="spellEnd"/>
            <w:r w:rsidRPr="00915D34">
              <w:t>-1.</w:t>
            </w:r>
            <w:r w:rsidRPr="00915D34">
              <w:rPr>
                <w:lang w:val="en-US"/>
              </w:rPr>
              <w:t>ru</w:t>
            </w:r>
          </w:p>
          <w:p w:rsidR="00A8571A" w:rsidRPr="00915D34" w:rsidRDefault="00A8571A" w:rsidP="0008583C">
            <w:pPr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3856" w:type="dxa"/>
          </w:tcPr>
          <w:p w:rsidR="00953EF6" w:rsidRPr="00953EF6" w:rsidRDefault="00953EF6" w:rsidP="00953EF6">
            <w:pPr>
              <w:pStyle w:val="af3"/>
              <w:jc w:val="both"/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</w:pPr>
            <w:r w:rsidRPr="00953EF6">
              <w:rPr>
                <w:rFonts w:eastAsiaTheme="minorHAnsi"/>
                <w:sz w:val="18"/>
                <w:szCs w:val="18"/>
                <w:lang w:val="ru-RU" w:eastAsia="en-US"/>
              </w:rPr>
              <w:t xml:space="preserve">Имущество, отчуждаемое </w:t>
            </w:r>
            <w:proofErr w:type="gramStart"/>
            <w:r w:rsidRPr="00953EF6"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  <w:t>на  аукционе</w:t>
            </w:r>
            <w:proofErr w:type="gramEnd"/>
            <w:r w:rsidRPr="00953EF6"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  <w:t>, открыто</w:t>
            </w:r>
            <w:r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  <w:t>м п</w:t>
            </w:r>
            <w:r w:rsidRPr="00953EF6"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  <w:t>о  составу участников и закрыто</w:t>
            </w:r>
            <w:r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  <w:t xml:space="preserve">м </w:t>
            </w:r>
            <w:r w:rsidRPr="00953EF6"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  <w:t xml:space="preserve">по форме подачи предложения. </w:t>
            </w:r>
          </w:p>
          <w:p w:rsidR="00953EF6" w:rsidRPr="00953EF6" w:rsidRDefault="00953EF6" w:rsidP="00953EF6">
            <w:pPr>
              <w:pStyle w:val="af3"/>
              <w:jc w:val="both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953EF6">
              <w:rPr>
                <w:rFonts w:eastAsiaTheme="minorHAnsi"/>
                <w:sz w:val="18"/>
                <w:szCs w:val="18"/>
                <w:lang w:val="ru-RU" w:eastAsia="en-US"/>
              </w:rPr>
              <w:t>Аукцион проводится в не электронной форме.</w:t>
            </w:r>
          </w:p>
          <w:p w:rsidR="00A8571A" w:rsidRPr="00656461" w:rsidRDefault="00A8571A" w:rsidP="00085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b/>
                <w:sz w:val="18"/>
                <w:szCs w:val="18"/>
              </w:rPr>
              <w:t>Лот №1</w:t>
            </w:r>
          </w:p>
          <w:p w:rsidR="00A8571A" w:rsidRPr="00656461" w:rsidRDefault="00A8571A" w:rsidP="00085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имущества, расположенный по адресу: г. Вязьма, ул. Кронштадтская, д. 4, </w:t>
            </w:r>
          </w:p>
          <w:p w:rsidR="00A8571A" w:rsidRPr="00656461" w:rsidRDefault="00A8571A" w:rsidP="0008583C">
            <w:pPr>
              <w:tabs>
                <w:tab w:val="left" w:pos="99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 xml:space="preserve">1. здание «Главный корпус электрических сетей с ограждением территории», назначение: нежилое здание, площадь: 347 кв. м, количество этажей, в том числе подземных этажей: 2, кадастровый номер: 67:02:0010234:449, запись о регистрации права собственности от 26.05.2008 </w:t>
            </w:r>
            <w:r w:rsidR="00C45449" w:rsidRPr="0065646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>№ 67-67-10/081/2008-350);</w:t>
            </w:r>
          </w:p>
          <w:p w:rsidR="00A8571A" w:rsidRPr="00656461" w:rsidRDefault="00A8571A" w:rsidP="00085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>2. здание «Здание гаражей», назначение: нежилое здание, площадь: 289,6 кв. м, количество этажей, в том числе подземных этажей: 1, кадастровый номер: 67:02:0010234:450 (запись о регистрации права собственности от 26.05.2008                             № 67-67-10/081/2008-351);</w:t>
            </w:r>
          </w:p>
          <w:p w:rsidR="00A8571A" w:rsidRPr="00656461" w:rsidRDefault="00A8571A" w:rsidP="00085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>3. здание «Здание проходной», назначение: нежилое здание, площадь: 14,4 кв. м, количество этажей, в том числе подземных этажей: 1, кадастровый номер: 67:02:0010270:1232 (запись о регистрации права собственности от 20.07.2009                         № 67-67-10/112/2009-634);</w:t>
            </w:r>
          </w:p>
          <w:p w:rsidR="00A8571A" w:rsidRPr="00656461" w:rsidRDefault="00A8571A" w:rsidP="00085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 xml:space="preserve">4. помещение «Нежилое помещение», площадь: 1327,4 кв. м, назначение: нежилое, этаж № 1, этаж № 2, этаж № 3, кадастровый номер: 67:02:0010234:741 (запись о </w:t>
            </w:r>
            <w:r w:rsidRPr="006564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регистрации права собственности от 14.07.2020                                                                                          № 67:02:0010234:741-67/056/2020-1).</w:t>
            </w:r>
          </w:p>
          <w:p w:rsidR="00A8571A" w:rsidRPr="00656461" w:rsidRDefault="00A8571A" w:rsidP="0008583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 xml:space="preserve">Отчуждаемое имущество расположено на земельном участке площадью                 5505 кв. м, кадастровый номер 67:02:0010234:29, категория земель: </w:t>
            </w:r>
            <w:r w:rsidRPr="006564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земли населённых пунктов, принадлежащем Обществу на праве аренды.</w:t>
            </w:r>
          </w:p>
          <w:p w:rsidR="00A8571A" w:rsidRPr="00656461" w:rsidRDefault="00A8571A" w:rsidP="0008583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564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Земельный участок находится в границах охранных зон «Водоохранная зона реки Вязьма в </w:t>
            </w:r>
            <w:proofErr w:type="spellStart"/>
            <w:r w:rsidRPr="006564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Новодугинском</w:t>
            </w:r>
            <w:proofErr w:type="spellEnd"/>
            <w:r w:rsidRPr="006564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Вяземском районах Смоленской области» (реестровый номер: 67:00-6.472), «Зона с особыми условиями использования территории КЛ 10кВ №1018 ПС Вязьма‐2» (реестровый номер: 67:02-6.1576).</w:t>
            </w:r>
          </w:p>
          <w:p w:rsidR="00A8571A" w:rsidRPr="00656461" w:rsidRDefault="00A8571A" w:rsidP="00085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>Отчуждаемое имущество не является предметом залога, не арестовано, не обременено другими правами третьих лиц.</w:t>
            </w:r>
          </w:p>
          <w:p w:rsidR="00A8571A" w:rsidRPr="00656461" w:rsidRDefault="00A8571A" w:rsidP="00085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Начальная цена имущества:</w:t>
            </w: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 xml:space="preserve"> 11 808 000 (Одиннадцать миллионов восемьсот восемь тысяч) рублей 00 копеек, в т.ч. НДС 20 % - 1</w:t>
            </w:r>
            <w:r w:rsidRPr="006564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>968 000 (Один миллион девятьсот шестьдесят восемь тысяч) рублей 00 копеек.</w:t>
            </w:r>
          </w:p>
          <w:p w:rsidR="00A8571A" w:rsidRPr="00656461" w:rsidRDefault="00A8571A" w:rsidP="0008583C">
            <w:pPr>
              <w:pStyle w:val="af5"/>
              <w:spacing w:after="0"/>
              <w:ind w:left="0"/>
              <w:rPr>
                <w:rStyle w:val="rvts48220"/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656461">
              <w:rPr>
                <w:rStyle w:val="rvts48220"/>
                <w:rFonts w:ascii="Times New Roman" w:hAnsi="Times New Roman" w:cs="Times New Roman"/>
                <w:b/>
                <w:sz w:val="18"/>
                <w:szCs w:val="18"/>
              </w:rPr>
              <w:t>азмер и срок внесения задатка:</w:t>
            </w:r>
            <w:r w:rsidRPr="00656461">
              <w:rPr>
                <w:rStyle w:val="rvts48220"/>
                <w:rFonts w:ascii="Times New Roman" w:hAnsi="Times New Roman" w:cs="Times New Roman"/>
                <w:sz w:val="18"/>
                <w:szCs w:val="18"/>
              </w:rPr>
              <w:t xml:space="preserve"> размер задатка: 1% (Один) процент от начальной стоимости имущества в размере 118 080 (Сто восемнадцать тысяч восемьдесят) рублей 00 копеек, в т. ч. НДС 20% в сумме 19 680 (Девятнадцать тысяч шестьсот восемьдесят) рублей 00 копеек, должен поступить не позднее </w:t>
            </w:r>
            <w:proofErr w:type="gramStart"/>
            <w:r w:rsidRPr="00656461">
              <w:rPr>
                <w:rStyle w:val="rvts48220"/>
                <w:rFonts w:ascii="Times New Roman" w:hAnsi="Times New Roman" w:cs="Times New Roman"/>
                <w:sz w:val="18"/>
                <w:szCs w:val="18"/>
              </w:rPr>
              <w:t>15.04.2022  на</w:t>
            </w:r>
            <w:proofErr w:type="gramEnd"/>
            <w:r w:rsidRPr="00656461">
              <w:rPr>
                <w:rStyle w:val="rvts48220"/>
                <w:rFonts w:ascii="Times New Roman" w:hAnsi="Times New Roman" w:cs="Times New Roman"/>
                <w:sz w:val="18"/>
                <w:szCs w:val="18"/>
              </w:rPr>
              <w:t xml:space="preserve"> расчетный счет продавца.</w:t>
            </w:r>
          </w:p>
          <w:p w:rsidR="00A8571A" w:rsidRPr="00656461" w:rsidRDefault="00A8571A" w:rsidP="0008583C">
            <w:pPr>
              <w:pStyle w:val="af5"/>
              <w:spacing w:after="0"/>
              <w:ind w:left="0"/>
              <w:rPr>
                <w:rStyle w:val="rvts48220"/>
                <w:rFonts w:ascii="Times New Roman" w:hAnsi="Times New Roman" w:cs="Times New Roman"/>
                <w:b/>
                <w:sz w:val="18"/>
                <w:szCs w:val="18"/>
              </w:rPr>
            </w:pPr>
            <w:r w:rsidRPr="00656461">
              <w:rPr>
                <w:rStyle w:val="rvts48220"/>
                <w:rFonts w:ascii="Times New Roman" w:hAnsi="Times New Roman" w:cs="Times New Roman"/>
                <w:b/>
                <w:sz w:val="18"/>
                <w:szCs w:val="18"/>
              </w:rPr>
              <w:t>Лот №2</w:t>
            </w:r>
          </w:p>
          <w:p w:rsidR="00A8571A" w:rsidRPr="00656461" w:rsidRDefault="00A8571A" w:rsidP="00085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>Помещение «Нежилое помещение», площадь: 92,6 кв. м, этаж: № 1, кадастровый номер: 67:27:0010309:51, запись о государственной регистрации права от 06.04.2011 №67-67-01/121/2010-496, расположенное по адресу: Смоленская область, г. Смоленск, ул. Минская, д. 15.</w:t>
            </w:r>
          </w:p>
          <w:p w:rsidR="00A8571A" w:rsidRPr="00656461" w:rsidRDefault="00A8571A" w:rsidP="00085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>Отчуждаемое имущество не является предметом залога, не арестовано, не обременено другими правами третьих лиц.</w:t>
            </w:r>
          </w:p>
          <w:p w:rsidR="00A8571A" w:rsidRPr="00656461" w:rsidRDefault="00A8571A" w:rsidP="00085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Начальная цена имущества:</w:t>
            </w: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 xml:space="preserve"> 2 568 000 (Два миллиона пятьсот шестьдесят восемь тысяч) </w:t>
            </w:r>
            <w:r w:rsidRPr="006564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рублей 00 копеек, в т.ч. НДС 20 % - 428 000 (Четыреста двадцать восемь тысяч) рублей 00 копеек.</w:t>
            </w:r>
          </w:p>
          <w:p w:rsidR="00A8571A" w:rsidRPr="00656461" w:rsidRDefault="00A8571A" w:rsidP="0008583C">
            <w:pPr>
              <w:pStyle w:val="af5"/>
              <w:spacing w:after="0"/>
              <w:ind w:left="0"/>
              <w:rPr>
                <w:rStyle w:val="rvts48220"/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656461">
              <w:rPr>
                <w:rStyle w:val="rvts48220"/>
                <w:rFonts w:ascii="Times New Roman" w:hAnsi="Times New Roman" w:cs="Times New Roman"/>
                <w:b/>
                <w:sz w:val="18"/>
                <w:szCs w:val="18"/>
              </w:rPr>
              <w:t>азмер и срок внесения задатка:</w:t>
            </w:r>
            <w:r w:rsidRPr="00656461">
              <w:rPr>
                <w:rStyle w:val="rvts48220"/>
                <w:rFonts w:ascii="Times New Roman" w:hAnsi="Times New Roman" w:cs="Times New Roman"/>
                <w:sz w:val="18"/>
                <w:szCs w:val="18"/>
              </w:rPr>
              <w:t xml:space="preserve"> размер задатка: 2% (Два процента) от начальной стоимости имущества в размере 51 360 (Пятьдесят одна тысяча триста шестьдесят) рублей 00 копеек, в т. ч. НДС 20% 8 560 (Восемь тысяч пятьсот шестьдесят) рублей 00 копеек, должен поступить не позднее 15.04.2022 на расчетный счет продавца</w:t>
            </w:r>
          </w:p>
          <w:p w:rsidR="00A8571A" w:rsidRPr="00656461" w:rsidRDefault="00A8571A" w:rsidP="0008583C">
            <w:pPr>
              <w:pStyle w:val="af5"/>
              <w:spacing w:after="0"/>
              <w:ind w:left="0"/>
              <w:rPr>
                <w:rStyle w:val="rvts48220"/>
                <w:rFonts w:ascii="Times New Roman" w:hAnsi="Times New Roman" w:cs="Times New Roman"/>
                <w:b/>
                <w:sz w:val="18"/>
                <w:szCs w:val="18"/>
              </w:rPr>
            </w:pPr>
            <w:r w:rsidRPr="00656461">
              <w:rPr>
                <w:rStyle w:val="rvts48220"/>
                <w:rFonts w:ascii="Times New Roman" w:hAnsi="Times New Roman" w:cs="Times New Roman"/>
                <w:b/>
                <w:sz w:val="18"/>
                <w:szCs w:val="18"/>
              </w:rPr>
              <w:t>Лот №3</w:t>
            </w:r>
          </w:p>
          <w:p w:rsidR="00A8571A" w:rsidRPr="00656461" w:rsidRDefault="00A8571A" w:rsidP="0008583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 xml:space="preserve">Здание «Гараж», назначение: нежилое здание, площадь: 22,8 кв. м, кадастровый номер: 67:27:0010309:889 (запись о государственной регистрации права от 24.04.2008 № 67-67-01/001/2008-843), расположенное по адресу: Смоленская </w:t>
            </w:r>
            <w:proofErr w:type="gramStart"/>
            <w:r w:rsidRPr="00656461">
              <w:rPr>
                <w:rFonts w:ascii="Times New Roman" w:hAnsi="Times New Roman" w:cs="Times New Roman"/>
                <w:sz w:val="18"/>
                <w:szCs w:val="18"/>
              </w:rPr>
              <w:t xml:space="preserve">область,   </w:t>
            </w:r>
            <w:proofErr w:type="gramEnd"/>
            <w:r w:rsidRPr="0065646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г. Смоленск, ул. Минская.</w:t>
            </w:r>
          </w:p>
          <w:p w:rsidR="00A8571A" w:rsidRPr="00656461" w:rsidRDefault="00A8571A" w:rsidP="0008583C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 xml:space="preserve">Объект расположен на земельном участке площадью 50 кв. м, кадастровый номер: 67:27:0010309:30, категория земель: </w:t>
            </w:r>
            <w:r w:rsidRPr="006564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земли населённых пунктов, принадлежащем Обществу на праве аренды. </w:t>
            </w:r>
          </w:p>
          <w:p w:rsidR="00A8571A" w:rsidRPr="00656461" w:rsidRDefault="00A8571A" w:rsidP="0008583C">
            <w:pPr>
              <w:pStyle w:val="af5"/>
              <w:spacing w:after="0"/>
              <w:ind w:left="0"/>
              <w:rPr>
                <w:rStyle w:val="rvts48220"/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>Отчуждаемое имущество не является предметом залога, не арестовано, не обременено правами третьих лиц.</w:t>
            </w:r>
          </w:p>
          <w:p w:rsidR="00A8571A" w:rsidRPr="00656461" w:rsidRDefault="00A8571A" w:rsidP="00085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Начальная цена имущества:</w:t>
            </w:r>
            <w:r w:rsidRPr="00656461">
              <w:rPr>
                <w:rFonts w:ascii="Times New Roman" w:hAnsi="Times New Roman" w:cs="Times New Roman"/>
                <w:sz w:val="18"/>
                <w:szCs w:val="18"/>
              </w:rPr>
              <w:t xml:space="preserve"> 48 720 (Сорок восемь тысяч семьсот двадцать) рублей 00 копеек, в т.ч. НДС 20 % - 8 120 (Восемь тысяч сто двадцать) рублей 00 копеек.</w:t>
            </w:r>
          </w:p>
          <w:p w:rsidR="00A8571A" w:rsidRPr="00816BF3" w:rsidRDefault="00A8571A" w:rsidP="0008583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646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656461">
              <w:rPr>
                <w:rStyle w:val="rvts48220"/>
                <w:rFonts w:ascii="Times New Roman" w:hAnsi="Times New Roman" w:cs="Times New Roman"/>
                <w:b/>
                <w:sz w:val="18"/>
                <w:szCs w:val="18"/>
              </w:rPr>
              <w:t>азмер и срок внесения задатка:</w:t>
            </w:r>
            <w:r w:rsidRPr="00656461">
              <w:rPr>
                <w:rStyle w:val="rvts48220"/>
                <w:rFonts w:ascii="Times New Roman" w:hAnsi="Times New Roman" w:cs="Times New Roman"/>
                <w:sz w:val="18"/>
                <w:szCs w:val="18"/>
              </w:rPr>
              <w:t xml:space="preserve"> задаток в размере 10% (десять процентов) от начальной стоимости имущества</w:t>
            </w:r>
            <w:r w:rsidRPr="006564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4 872 (Четыре тысячи восемьсот семьдесят два) рубля 00 копеек в т.ч. НДС 20% - 812 (Восемьсот двенадцать) рублей 00 копеек</w:t>
            </w:r>
            <w:r w:rsidRPr="00656461">
              <w:rPr>
                <w:rStyle w:val="rvts48220"/>
                <w:rFonts w:ascii="Times New Roman" w:hAnsi="Times New Roman" w:cs="Times New Roman"/>
                <w:sz w:val="18"/>
                <w:szCs w:val="18"/>
              </w:rPr>
              <w:t>, должен поступить не позднее 15.04.2022</w:t>
            </w:r>
          </w:p>
        </w:tc>
        <w:tc>
          <w:tcPr>
            <w:tcW w:w="2694" w:type="dxa"/>
          </w:tcPr>
          <w:p w:rsidR="00A8571A" w:rsidRPr="00BF77D5" w:rsidRDefault="00A8571A" w:rsidP="00FD0467">
            <w:pPr>
              <w:pStyle w:val="Default"/>
              <w:jc w:val="both"/>
              <w:rPr>
                <w:sz w:val="20"/>
                <w:szCs w:val="20"/>
              </w:rPr>
            </w:pPr>
            <w:r w:rsidRPr="00A8571A">
              <w:rPr>
                <w:sz w:val="20"/>
                <w:szCs w:val="20"/>
              </w:rPr>
              <w:lastRenderedPageBreak/>
              <w:t xml:space="preserve">Извещение о проведении </w:t>
            </w:r>
            <w:r w:rsidRPr="00BF77D5">
              <w:rPr>
                <w:sz w:val="20"/>
                <w:szCs w:val="20"/>
              </w:rPr>
              <w:t xml:space="preserve">продажи размещено на официальных сайтах: </w:t>
            </w:r>
          </w:p>
          <w:p w:rsidR="00A8571A" w:rsidRPr="00BF77D5" w:rsidRDefault="00A8571A" w:rsidP="00A8571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7D5">
              <w:rPr>
                <w:rFonts w:ascii="Times New Roman" w:hAnsi="Times New Roman" w:cs="Times New Roman"/>
                <w:sz w:val="20"/>
                <w:szCs w:val="20"/>
              </w:rPr>
              <w:t>1.ПАО "</w:t>
            </w:r>
            <w:proofErr w:type="spellStart"/>
            <w:r w:rsidRPr="00BF77D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BF77D5">
              <w:rPr>
                <w:rFonts w:ascii="Times New Roman" w:hAnsi="Times New Roman" w:cs="Times New Roman"/>
                <w:sz w:val="20"/>
                <w:szCs w:val="20"/>
              </w:rPr>
              <w:t xml:space="preserve"> Центр":</w:t>
            </w:r>
          </w:p>
          <w:p w:rsidR="00BF77D5" w:rsidRPr="00BF77D5" w:rsidRDefault="005249EC" w:rsidP="0029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F77D5" w:rsidRPr="002938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https://www.mrsk-1.ru/upload/uf/51c/6700_-_-_.docx</w:t>
              </w:r>
            </w:hyperlink>
          </w:p>
          <w:p w:rsidR="00A8571A" w:rsidRPr="00BF77D5" w:rsidRDefault="00A8571A" w:rsidP="00A8571A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7D5">
              <w:rPr>
                <w:rFonts w:ascii="Times New Roman" w:hAnsi="Times New Roman" w:cs="Times New Roman"/>
                <w:sz w:val="20"/>
                <w:szCs w:val="20"/>
              </w:rPr>
              <w:t>ПАО "</w:t>
            </w:r>
            <w:proofErr w:type="spellStart"/>
            <w:r w:rsidRPr="00BF77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E4B5B" w:rsidRPr="00BF77D5">
              <w:rPr>
                <w:rFonts w:ascii="Times New Roman" w:hAnsi="Times New Roman" w:cs="Times New Roman"/>
                <w:sz w:val="20"/>
                <w:szCs w:val="20"/>
              </w:rPr>
              <w:t>оссети</w:t>
            </w:r>
            <w:proofErr w:type="spellEnd"/>
            <w:r w:rsidRPr="00BF77D5">
              <w:rPr>
                <w:rFonts w:ascii="Times New Roman" w:hAnsi="Times New Roman" w:cs="Times New Roman"/>
                <w:sz w:val="20"/>
                <w:szCs w:val="20"/>
              </w:rPr>
              <w:t>":</w:t>
            </w:r>
          </w:p>
          <w:p w:rsidR="00A8571A" w:rsidRPr="00A8571A" w:rsidRDefault="005249EC" w:rsidP="008920CB">
            <w:pPr>
              <w:ind w:firstLine="34"/>
              <w:jc w:val="both"/>
              <w:rPr>
                <w:sz w:val="20"/>
                <w:szCs w:val="20"/>
              </w:rPr>
            </w:pPr>
            <w:hyperlink r:id="rId9" w:history="1">
              <w:r w:rsidR="00DD1B99" w:rsidRPr="002938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https://www.rosseti.ru/media/notification/izv_1_28.02.2022.docx</w:t>
              </w:r>
            </w:hyperlink>
          </w:p>
        </w:tc>
        <w:tc>
          <w:tcPr>
            <w:tcW w:w="3402" w:type="dxa"/>
          </w:tcPr>
          <w:p w:rsidR="00A8571A" w:rsidRPr="00A8571A" w:rsidRDefault="006D40DC" w:rsidP="00A8571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953E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Извещения: «</w:t>
            </w:r>
            <w:r w:rsidR="00A8571A" w:rsidRPr="00A8571A">
              <w:rPr>
                <w:rFonts w:ascii="Times New Roman" w:hAnsi="Times New Roman" w:cs="Times New Roman"/>
                <w:sz w:val="20"/>
                <w:szCs w:val="20"/>
              </w:rPr>
              <w:t>В случае если продажа имущества на аукционе признается несостоявшейся по причине наличия только одного участника, допущенного к аукциону, договор купли-продажи по результатам переговоров заключается с этим участником по цене, указанной в предложении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8571A" w:rsidRPr="00A8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571A" w:rsidRPr="00131C55" w:rsidRDefault="00A8571A" w:rsidP="00A857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A8571A" w:rsidRPr="002938A2" w:rsidRDefault="00953EF6" w:rsidP="00A8571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 Извещения: «</w:t>
            </w:r>
            <w:r w:rsidR="00A8571A" w:rsidRPr="00A8571A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продажа имущества на аукционе признается несостоявшейся по причине наличия только одного участника, допущенного к аукциону, договор купли-продажи по результатам переговоров заключается с этим участником </w:t>
            </w:r>
            <w:r w:rsidR="00CF58F1" w:rsidRPr="0029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начальной цене несостоявшихся торгов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».</w:t>
            </w:r>
          </w:p>
          <w:p w:rsidR="00A8571A" w:rsidRPr="00131C55" w:rsidRDefault="00A8571A" w:rsidP="00A857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58D7" w:rsidRPr="00FD0467" w:rsidRDefault="002258D7" w:rsidP="00DD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516A">
        <w:rPr>
          <w:rFonts w:ascii="Times New Roman" w:hAnsi="Times New Roman" w:cs="Times New Roman"/>
          <w:sz w:val="20"/>
          <w:szCs w:val="20"/>
        </w:rPr>
        <w:lastRenderedPageBreak/>
        <w:t>*</w:t>
      </w:r>
      <w:r w:rsidRPr="00FD0467">
        <w:rPr>
          <w:rFonts w:ascii="Times New Roman" w:hAnsi="Times New Roman" w:cs="Times New Roman"/>
          <w:sz w:val="18"/>
          <w:szCs w:val="18"/>
        </w:rPr>
        <w:t>Сведения в опубликованных извещениях, не затронутые изменениями по настоящему извещению, остаются в неизменном виде.</w:t>
      </w:r>
    </w:p>
    <w:sectPr w:rsidR="002258D7" w:rsidRPr="00FD0467" w:rsidSect="00656461">
      <w:footerReference w:type="default" r:id="rId10"/>
      <w:pgSz w:w="16838" w:h="11906" w:orient="landscape"/>
      <w:pgMar w:top="851" w:right="851" w:bottom="28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D7E" w:rsidRDefault="00B67D7E" w:rsidP="00A00F06">
      <w:pPr>
        <w:spacing w:after="0" w:line="240" w:lineRule="auto"/>
      </w:pPr>
      <w:r>
        <w:separator/>
      </w:r>
    </w:p>
  </w:endnote>
  <w:endnote w:type="continuationSeparator" w:id="0">
    <w:p w:rsidR="00B67D7E" w:rsidRDefault="00B67D7E" w:rsidP="00A0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3154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9644B" w:rsidRDefault="005249EC">
        <w:pPr>
          <w:pStyle w:val="a5"/>
          <w:jc w:val="center"/>
        </w:pPr>
      </w:p>
      <w:p w:rsidR="0009644B" w:rsidRPr="00173E5C" w:rsidRDefault="00D776F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73E5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45758" w:rsidRPr="00173E5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73E5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51153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173E5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9644B" w:rsidRDefault="00524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D7E" w:rsidRDefault="00B67D7E" w:rsidP="00A00F06">
      <w:pPr>
        <w:spacing w:after="0" w:line="240" w:lineRule="auto"/>
      </w:pPr>
      <w:r>
        <w:separator/>
      </w:r>
    </w:p>
  </w:footnote>
  <w:footnote w:type="continuationSeparator" w:id="0">
    <w:p w:rsidR="00B67D7E" w:rsidRDefault="00B67D7E" w:rsidP="00A00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2D28"/>
    <w:multiLevelType w:val="hybridMultilevel"/>
    <w:tmpl w:val="C7826D5E"/>
    <w:lvl w:ilvl="0" w:tplc="AEE4FF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B6D4A"/>
    <w:multiLevelType w:val="hybridMultilevel"/>
    <w:tmpl w:val="F482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6A0"/>
    <w:multiLevelType w:val="hybridMultilevel"/>
    <w:tmpl w:val="ED0EB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50B2F"/>
    <w:multiLevelType w:val="hybridMultilevel"/>
    <w:tmpl w:val="B268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346F"/>
    <w:multiLevelType w:val="hybridMultilevel"/>
    <w:tmpl w:val="6A86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B3AF4"/>
    <w:multiLevelType w:val="hybridMultilevel"/>
    <w:tmpl w:val="C0B8D98C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3261"/>
    <w:multiLevelType w:val="hybridMultilevel"/>
    <w:tmpl w:val="E37A647A"/>
    <w:lvl w:ilvl="0" w:tplc="BC6C0EB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3343D16"/>
    <w:multiLevelType w:val="hybridMultilevel"/>
    <w:tmpl w:val="80B89D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5A514A"/>
    <w:multiLevelType w:val="hybridMultilevel"/>
    <w:tmpl w:val="D322716A"/>
    <w:lvl w:ilvl="0" w:tplc="9C6698D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4511A"/>
    <w:multiLevelType w:val="multilevel"/>
    <w:tmpl w:val="3864DF9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0" w15:restartNumberingAfterBreak="0">
    <w:nsid w:val="2D2B04E6"/>
    <w:multiLevelType w:val="hybridMultilevel"/>
    <w:tmpl w:val="1B1E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F0DBA"/>
    <w:multiLevelType w:val="hybridMultilevel"/>
    <w:tmpl w:val="ED0EB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5D6DE9"/>
    <w:multiLevelType w:val="hybridMultilevel"/>
    <w:tmpl w:val="848C60CC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56E7"/>
    <w:multiLevelType w:val="hybridMultilevel"/>
    <w:tmpl w:val="8188E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4AE3"/>
    <w:multiLevelType w:val="hybridMultilevel"/>
    <w:tmpl w:val="F674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C7BD8"/>
    <w:multiLevelType w:val="hybridMultilevel"/>
    <w:tmpl w:val="F674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42D39"/>
    <w:multiLevelType w:val="hybridMultilevel"/>
    <w:tmpl w:val="60F4CE8E"/>
    <w:lvl w:ilvl="0" w:tplc="569A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E3612"/>
    <w:multiLevelType w:val="hybridMultilevel"/>
    <w:tmpl w:val="836C6A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946BA2"/>
    <w:multiLevelType w:val="multilevel"/>
    <w:tmpl w:val="95CA0F28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1800"/>
      </w:pPr>
      <w:rPr>
        <w:rFonts w:hint="default"/>
      </w:rPr>
    </w:lvl>
  </w:abstractNum>
  <w:abstractNum w:abstractNumId="19" w15:restartNumberingAfterBreak="0">
    <w:nsid w:val="70472062"/>
    <w:multiLevelType w:val="hybridMultilevel"/>
    <w:tmpl w:val="2FE4B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95512"/>
    <w:multiLevelType w:val="hybridMultilevel"/>
    <w:tmpl w:val="976A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69AD"/>
    <w:multiLevelType w:val="hybridMultilevel"/>
    <w:tmpl w:val="B52AB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5"/>
  </w:num>
  <w:num w:numId="5">
    <w:abstractNumId w:val="4"/>
  </w:num>
  <w:num w:numId="6">
    <w:abstractNumId w:val="9"/>
  </w:num>
  <w:num w:numId="7">
    <w:abstractNumId w:val="17"/>
  </w:num>
  <w:num w:numId="8">
    <w:abstractNumId w:val="2"/>
  </w:num>
  <w:num w:numId="9">
    <w:abstractNumId w:val="20"/>
  </w:num>
  <w:num w:numId="10">
    <w:abstractNumId w:val="12"/>
  </w:num>
  <w:num w:numId="11">
    <w:abstractNumId w:val="14"/>
  </w:num>
  <w:num w:numId="12">
    <w:abstractNumId w:val="1"/>
  </w:num>
  <w:num w:numId="13">
    <w:abstractNumId w:val="19"/>
  </w:num>
  <w:num w:numId="14">
    <w:abstractNumId w:val="5"/>
  </w:num>
  <w:num w:numId="15">
    <w:abstractNumId w:val="10"/>
  </w:num>
  <w:num w:numId="16">
    <w:abstractNumId w:val="21"/>
  </w:num>
  <w:num w:numId="17">
    <w:abstractNumId w:val="16"/>
  </w:num>
  <w:num w:numId="18">
    <w:abstractNumId w:val="0"/>
  </w:num>
  <w:num w:numId="19">
    <w:abstractNumId w:val="18"/>
  </w:num>
  <w:num w:numId="20">
    <w:abstractNumId w:val="3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06"/>
    <w:rsid w:val="00010E9D"/>
    <w:rsid w:val="00045758"/>
    <w:rsid w:val="0004749F"/>
    <w:rsid w:val="00077855"/>
    <w:rsid w:val="0008011E"/>
    <w:rsid w:val="0008583C"/>
    <w:rsid w:val="00087027"/>
    <w:rsid w:val="000A2270"/>
    <w:rsid w:val="000D559E"/>
    <w:rsid w:val="000E28D2"/>
    <w:rsid w:val="000F20DE"/>
    <w:rsid w:val="00101D9B"/>
    <w:rsid w:val="001158A6"/>
    <w:rsid w:val="00130BD1"/>
    <w:rsid w:val="00133C80"/>
    <w:rsid w:val="001355C4"/>
    <w:rsid w:val="001358F3"/>
    <w:rsid w:val="00147B24"/>
    <w:rsid w:val="001533F5"/>
    <w:rsid w:val="0015654F"/>
    <w:rsid w:val="001700C0"/>
    <w:rsid w:val="00173E5C"/>
    <w:rsid w:val="00181001"/>
    <w:rsid w:val="00187C8B"/>
    <w:rsid w:val="00190379"/>
    <w:rsid w:val="001B2531"/>
    <w:rsid w:val="001C1F39"/>
    <w:rsid w:val="001D41C7"/>
    <w:rsid w:val="001D4308"/>
    <w:rsid w:val="001E0FC1"/>
    <w:rsid w:val="001E3470"/>
    <w:rsid w:val="001F6A0B"/>
    <w:rsid w:val="002002A4"/>
    <w:rsid w:val="002141C7"/>
    <w:rsid w:val="002258D7"/>
    <w:rsid w:val="00242AAA"/>
    <w:rsid w:val="002449F9"/>
    <w:rsid w:val="002619E5"/>
    <w:rsid w:val="00263DE0"/>
    <w:rsid w:val="00274B07"/>
    <w:rsid w:val="002938A2"/>
    <w:rsid w:val="0029621A"/>
    <w:rsid w:val="002C0493"/>
    <w:rsid w:val="002C1D16"/>
    <w:rsid w:val="002D0ABA"/>
    <w:rsid w:val="002F504E"/>
    <w:rsid w:val="00325A2D"/>
    <w:rsid w:val="00325EBE"/>
    <w:rsid w:val="00346D7C"/>
    <w:rsid w:val="00357A5C"/>
    <w:rsid w:val="00360858"/>
    <w:rsid w:val="003924C7"/>
    <w:rsid w:val="003C0F5E"/>
    <w:rsid w:val="003F7C91"/>
    <w:rsid w:val="00401848"/>
    <w:rsid w:val="00406E53"/>
    <w:rsid w:val="0041488F"/>
    <w:rsid w:val="00415F4C"/>
    <w:rsid w:val="00420D70"/>
    <w:rsid w:val="0042671F"/>
    <w:rsid w:val="0044086C"/>
    <w:rsid w:val="004841DB"/>
    <w:rsid w:val="004B5E46"/>
    <w:rsid w:val="004E1D1F"/>
    <w:rsid w:val="004E7719"/>
    <w:rsid w:val="0050243F"/>
    <w:rsid w:val="005035F0"/>
    <w:rsid w:val="00512889"/>
    <w:rsid w:val="0052238A"/>
    <w:rsid w:val="005249EC"/>
    <w:rsid w:val="005313F1"/>
    <w:rsid w:val="00567C32"/>
    <w:rsid w:val="00586DA4"/>
    <w:rsid w:val="0059429E"/>
    <w:rsid w:val="00596943"/>
    <w:rsid w:val="005A78CA"/>
    <w:rsid w:val="005C7ACE"/>
    <w:rsid w:val="005E3AA7"/>
    <w:rsid w:val="005E7793"/>
    <w:rsid w:val="005F4CEB"/>
    <w:rsid w:val="0061574B"/>
    <w:rsid w:val="00616A94"/>
    <w:rsid w:val="00621321"/>
    <w:rsid w:val="00624C55"/>
    <w:rsid w:val="00637CCD"/>
    <w:rsid w:val="006467CA"/>
    <w:rsid w:val="00656461"/>
    <w:rsid w:val="00680004"/>
    <w:rsid w:val="006813F6"/>
    <w:rsid w:val="00693A81"/>
    <w:rsid w:val="00695867"/>
    <w:rsid w:val="006B2981"/>
    <w:rsid w:val="006C0026"/>
    <w:rsid w:val="006C2DB1"/>
    <w:rsid w:val="006C7518"/>
    <w:rsid w:val="006D40DC"/>
    <w:rsid w:val="006D4D2B"/>
    <w:rsid w:val="00704F5A"/>
    <w:rsid w:val="0074701D"/>
    <w:rsid w:val="00765B00"/>
    <w:rsid w:val="0078469F"/>
    <w:rsid w:val="00797F5F"/>
    <w:rsid w:val="007C177E"/>
    <w:rsid w:val="007E52CB"/>
    <w:rsid w:val="007F1C89"/>
    <w:rsid w:val="0081127E"/>
    <w:rsid w:val="008116CA"/>
    <w:rsid w:val="00814F3C"/>
    <w:rsid w:val="008153FE"/>
    <w:rsid w:val="00816BF3"/>
    <w:rsid w:val="00820CD9"/>
    <w:rsid w:val="00822B70"/>
    <w:rsid w:val="0082459B"/>
    <w:rsid w:val="0082516A"/>
    <w:rsid w:val="00833750"/>
    <w:rsid w:val="0083594C"/>
    <w:rsid w:val="00836891"/>
    <w:rsid w:val="00841A1E"/>
    <w:rsid w:val="008539F6"/>
    <w:rsid w:val="008555E1"/>
    <w:rsid w:val="00866567"/>
    <w:rsid w:val="008920CB"/>
    <w:rsid w:val="00895BA6"/>
    <w:rsid w:val="008A7F39"/>
    <w:rsid w:val="008B049E"/>
    <w:rsid w:val="008D6470"/>
    <w:rsid w:val="008E5407"/>
    <w:rsid w:val="008F06F2"/>
    <w:rsid w:val="008F58DE"/>
    <w:rsid w:val="008F5F2A"/>
    <w:rsid w:val="0090218A"/>
    <w:rsid w:val="00915D34"/>
    <w:rsid w:val="00922323"/>
    <w:rsid w:val="009322E9"/>
    <w:rsid w:val="009374B4"/>
    <w:rsid w:val="009504A2"/>
    <w:rsid w:val="009509EC"/>
    <w:rsid w:val="00953EF6"/>
    <w:rsid w:val="00980DD9"/>
    <w:rsid w:val="00982F89"/>
    <w:rsid w:val="009A2036"/>
    <w:rsid w:val="009A6CE5"/>
    <w:rsid w:val="009B2966"/>
    <w:rsid w:val="009C2668"/>
    <w:rsid w:val="009C67D3"/>
    <w:rsid w:val="009D2D62"/>
    <w:rsid w:val="009E0FC6"/>
    <w:rsid w:val="009E2C4C"/>
    <w:rsid w:val="009F5983"/>
    <w:rsid w:val="00A00F06"/>
    <w:rsid w:val="00A1127E"/>
    <w:rsid w:val="00A31665"/>
    <w:rsid w:val="00A33965"/>
    <w:rsid w:val="00A64132"/>
    <w:rsid w:val="00A71FDA"/>
    <w:rsid w:val="00A8571A"/>
    <w:rsid w:val="00AC34E1"/>
    <w:rsid w:val="00AC540B"/>
    <w:rsid w:val="00AD0A36"/>
    <w:rsid w:val="00AD122B"/>
    <w:rsid w:val="00AF781E"/>
    <w:rsid w:val="00B1100B"/>
    <w:rsid w:val="00B17701"/>
    <w:rsid w:val="00B20401"/>
    <w:rsid w:val="00B22FF5"/>
    <w:rsid w:val="00B2454E"/>
    <w:rsid w:val="00B24A59"/>
    <w:rsid w:val="00B34728"/>
    <w:rsid w:val="00B36630"/>
    <w:rsid w:val="00B428BA"/>
    <w:rsid w:val="00B64BE5"/>
    <w:rsid w:val="00B67D7E"/>
    <w:rsid w:val="00B711E0"/>
    <w:rsid w:val="00B74F4F"/>
    <w:rsid w:val="00B76A4D"/>
    <w:rsid w:val="00BA2E3A"/>
    <w:rsid w:val="00BA3719"/>
    <w:rsid w:val="00BE4B5B"/>
    <w:rsid w:val="00BF6133"/>
    <w:rsid w:val="00BF77D5"/>
    <w:rsid w:val="00C11CF1"/>
    <w:rsid w:val="00C14AF3"/>
    <w:rsid w:val="00C174A4"/>
    <w:rsid w:val="00C2170B"/>
    <w:rsid w:val="00C30DC5"/>
    <w:rsid w:val="00C45449"/>
    <w:rsid w:val="00C531D7"/>
    <w:rsid w:val="00C55D8C"/>
    <w:rsid w:val="00C60CD8"/>
    <w:rsid w:val="00C62F2B"/>
    <w:rsid w:val="00C7552C"/>
    <w:rsid w:val="00C765F6"/>
    <w:rsid w:val="00CB1949"/>
    <w:rsid w:val="00CB3AC2"/>
    <w:rsid w:val="00CF4E3B"/>
    <w:rsid w:val="00CF58F1"/>
    <w:rsid w:val="00D01AC0"/>
    <w:rsid w:val="00D26EE3"/>
    <w:rsid w:val="00D376D9"/>
    <w:rsid w:val="00D46BBB"/>
    <w:rsid w:val="00D51153"/>
    <w:rsid w:val="00D539C4"/>
    <w:rsid w:val="00D57EAD"/>
    <w:rsid w:val="00D648EA"/>
    <w:rsid w:val="00D776F0"/>
    <w:rsid w:val="00D80DD5"/>
    <w:rsid w:val="00D81A04"/>
    <w:rsid w:val="00DB024D"/>
    <w:rsid w:val="00DB6E6F"/>
    <w:rsid w:val="00DC7466"/>
    <w:rsid w:val="00DD1B99"/>
    <w:rsid w:val="00DD65DB"/>
    <w:rsid w:val="00DF6D70"/>
    <w:rsid w:val="00E01CE0"/>
    <w:rsid w:val="00E222A0"/>
    <w:rsid w:val="00E361A0"/>
    <w:rsid w:val="00E51B9E"/>
    <w:rsid w:val="00E82865"/>
    <w:rsid w:val="00EF6D78"/>
    <w:rsid w:val="00F05833"/>
    <w:rsid w:val="00F21C56"/>
    <w:rsid w:val="00F35A21"/>
    <w:rsid w:val="00F429ED"/>
    <w:rsid w:val="00F455A9"/>
    <w:rsid w:val="00F65384"/>
    <w:rsid w:val="00F66561"/>
    <w:rsid w:val="00F8092B"/>
    <w:rsid w:val="00F92EB6"/>
    <w:rsid w:val="00FA4AA2"/>
    <w:rsid w:val="00FD0467"/>
    <w:rsid w:val="00FD3023"/>
    <w:rsid w:val="00FD4110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611774-0368-40A7-A8EF-D39835DF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F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0F0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0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F06"/>
  </w:style>
  <w:style w:type="paragraph" w:styleId="a7">
    <w:name w:val="footnote text"/>
    <w:basedOn w:val="a"/>
    <w:link w:val="a8"/>
    <w:uiPriority w:val="99"/>
    <w:semiHidden/>
    <w:unhideWhenUsed/>
    <w:rsid w:val="00A00F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00F06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A00F06"/>
    <w:rPr>
      <w:vertAlign w:val="superscript"/>
    </w:rPr>
  </w:style>
  <w:style w:type="character" w:customStyle="1" w:styleId="aa">
    <w:name w:val="Основной текст + Полужирный"/>
    <w:basedOn w:val="a0"/>
    <w:rsid w:val="00A00F0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rsid w:val="00A00F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5"/>
      <w:szCs w:val="15"/>
      <w:lang w:val="ru" w:eastAsia="ru-RU"/>
    </w:rPr>
  </w:style>
  <w:style w:type="paragraph" w:customStyle="1" w:styleId="1">
    <w:name w:val="Обычный1"/>
    <w:rsid w:val="00A00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430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D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4308"/>
  </w:style>
  <w:style w:type="paragraph" w:customStyle="1" w:styleId="Default">
    <w:name w:val="Default"/>
    <w:rsid w:val="005A7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10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8E5407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04749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2">
    <w:name w:val="Текст Знак"/>
    <w:basedOn w:val="a0"/>
    <w:link w:val="af1"/>
    <w:uiPriority w:val="99"/>
    <w:rsid w:val="0004749F"/>
    <w:rPr>
      <w:rFonts w:ascii="Calibri" w:eastAsia="Calibri" w:hAnsi="Calibri" w:cs="Times New Roman"/>
      <w:szCs w:val="21"/>
    </w:rPr>
  </w:style>
  <w:style w:type="paragraph" w:customStyle="1" w:styleId="Style4">
    <w:name w:val="Style4"/>
    <w:basedOn w:val="a"/>
    <w:rsid w:val="0052238A"/>
    <w:pPr>
      <w:widowControl w:val="0"/>
      <w:autoSpaceDE w:val="0"/>
      <w:autoSpaceDN w:val="0"/>
      <w:adjustRightInd w:val="0"/>
      <w:spacing w:after="0" w:line="317" w:lineRule="exact"/>
      <w:ind w:firstLine="864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915D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915D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08583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8583C"/>
  </w:style>
  <w:style w:type="character" w:customStyle="1" w:styleId="rvts48220">
    <w:name w:val="rvts48220"/>
    <w:rsid w:val="0008583C"/>
    <w:rPr>
      <w:rFonts w:ascii="Arial" w:hAnsi="Arial" w:cs="Arial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sk-1.ru/upload/uf/51c/6700_-_-_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osseti.ru/media/notification/izv_1_28.02.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4F94-CD36-40EE-A604-725EB7B7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5489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Елена Николаевна</dc:creator>
  <cp:lastModifiedBy>Галкина Елена Николаевна</cp:lastModifiedBy>
  <cp:revision>2</cp:revision>
  <cp:lastPrinted>2017-08-22T12:35:00Z</cp:lastPrinted>
  <dcterms:created xsi:type="dcterms:W3CDTF">2022-04-05T07:43:00Z</dcterms:created>
  <dcterms:modified xsi:type="dcterms:W3CDTF">2022-04-05T07:43:00Z</dcterms:modified>
</cp:coreProperties>
</file>