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3E44C9" w:rsidP="006A398B">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C51D66"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51D66">
                    <w:rPr>
                      <w:rFonts w:ascii="Helios" w:hAnsi="Helios"/>
                      <w:sz w:val="12"/>
                      <w:szCs w:val="12"/>
                      <w:lang w:val="en-US"/>
                    </w:rPr>
                    <w:t>-</w:t>
                  </w:r>
                  <w:r w:rsidRPr="000D67AD">
                    <w:rPr>
                      <w:rFonts w:ascii="Helios" w:hAnsi="Helios"/>
                      <w:sz w:val="12"/>
                      <w:szCs w:val="12"/>
                      <w:lang w:val="en-US"/>
                    </w:rPr>
                    <w:t>mail</w:t>
                  </w:r>
                  <w:proofErr w:type="gramEnd"/>
                  <w:r w:rsidRPr="00C51D66">
                    <w:rPr>
                      <w:rFonts w:ascii="Helios" w:hAnsi="Helios"/>
                      <w:sz w:val="12"/>
                      <w:szCs w:val="12"/>
                      <w:lang w:val="en-US"/>
                    </w:rPr>
                    <w:t xml:space="preserve">: </w:t>
                  </w:r>
                  <w:r w:rsidR="003E44C9">
                    <w:fldChar w:fldCharType="begin"/>
                  </w:r>
                  <w:r w:rsidR="003E44C9" w:rsidRPr="00C51D66">
                    <w:rPr>
                      <w:lang w:val="en-US"/>
                    </w:rPr>
                    <w:instrText xml:space="preserve"> HYPERLINK "mailto:posta@mrsk-1.ru" </w:instrText>
                  </w:r>
                  <w:r w:rsidR="003E44C9">
                    <w:fldChar w:fldCharType="separate"/>
                  </w:r>
                  <w:r w:rsidRPr="000D67AD">
                    <w:rPr>
                      <w:rFonts w:ascii="Helios" w:hAnsi="Helios"/>
                      <w:sz w:val="12"/>
                      <w:szCs w:val="12"/>
                      <w:lang w:val="en-US"/>
                    </w:rPr>
                    <w:t>posta</w:t>
                  </w:r>
                  <w:r w:rsidRPr="00C51D66">
                    <w:rPr>
                      <w:rFonts w:ascii="Helios" w:hAnsi="Helios"/>
                      <w:sz w:val="12"/>
                      <w:szCs w:val="12"/>
                      <w:lang w:val="en-US"/>
                    </w:rPr>
                    <w:t>@</w:t>
                  </w:r>
                  <w:r w:rsidRPr="000D67AD">
                    <w:rPr>
                      <w:rFonts w:ascii="Helios" w:hAnsi="Helios"/>
                      <w:sz w:val="12"/>
                      <w:szCs w:val="12"/>
                      <w:lang w:val="en-US"/>
                    </w:rPr>
                    <w:t>mrsk</w:t>
                  </w:r>
                  <w:r w:rsidRPr="00C51D66">
                    <w:rPr>
                      <w:rFonts w:ascii="Helios" w:hAnsi="Helios"/>
                      <w:sz w:val="12"/>
                      <w:szCs w:val="12"/>
                      <w:lang w:val="en-US"/>
                    </w:rPr>
                    <w:t>-1.</w:t>
                  </w:r>
                  <w:r w:rsidRPr="000D67AD">
                    <w:rPr>
                      <w:rFonts w:ascii="Helios" w:hAnsi="Helios"/>
                      <w:sz w:val="12"/>
                      <w:szCs w:val="12"/>
                      <w:lang w:val="en-US"/>
                    </w:rPr>
                    <w:t>ru</w:t>
                  </w:r>
                  <w:r w:rsidR="003E44C9">
                    <w:rPr>
                      <w:rFonts w:ascii="Helios" w:hAnsi="Helios"/>
                      <w:sz w:val="12"/>
                      <w:szCs w:val="12"/>
                      <w:lang w:val="en-US"/>
                    </w:rPr>
                    <w:fldChar w:fldCharType="end"/>
                  </w:r>
                  <w:r w:rsidRPr="00C51D66">
                    <w:rPr>
                      <w:rFonts w:ascii="Helios" w:hAnsi="Helios"/>
                      <w:sz w:val="12"/>
                      <w:szCs w:val="12"/>
                      <w:lang w:val="en-US"/>
                    </w:rPr>
                    <w:t xml:space="preserve">, </w:t>
                  </w:r>
                  <w:r w:rsidR="003E44C9">
                    <w:fldChar w:fldCharType="begin"/>
                  </w:r>
                  <w:r w:rsidR="003E44C9" w:rsidRPr="00C51D66">
                    <w:rPr>
                      <w:lang w:val="en-US"/>
                    </w:rPr>
                    <w:instrText xml:space="preserve"> HYPERLINK "http://www.mrsk-1.ru" </w:instrText>
                  </w:r>
                  <w:r w:rsidR="003E44C9">
                    <w:fldChar w:fldCharType="separate"/>
                  </w:r>
                  <w:r w:rsidRPr="000D67AD">
                    <w:rPr>
                      <w:rFonts w:ascii="Helios" w:hAnsi="Helios"/>
                      <w:sz w:val="12"/>
                      <w:szCs w:val="12"/>
                      <w:lang w:val="en-US"/>
                    </w:rPr>
                    <w:t>www</w:t>
                  </w:r>
                  <w:r w:rsidRPr="00C51D66">
                    <w:rPr>
                      <w:rFonts w:ascii="Helios" w:hAnsi="Helios"/>
                      <w:sz w:val="12"/>
                      <w:szCs w:val="12"/>
                      <w:lang w:val="en-US"/>
                    </w:rPr>
                    <w:t>.</w:t>
                  </w:r>
                  <w:r w:rsidRPr="000D67AD">
                    <w:rPr>
                      <w:rFonts w:ascii="Helios" w:hAnsi="Helios"/>
                      <w:sz w:val="12"/>
                      <w:szCs w:val="12"/>
                      <w:lang w:val="en-US"/>
                    </w:rPr>
                    <w:t>mrsk</w:t>
                  </w:r>
                  <w:r w:rsidRPr="00C51D66">
                    <w:rPr>
                      <w:rFonts w:ascii="Helios" w:hAnsi="Helios"/>
                      <w:sz w:val="12"/>
                      <w:szCs w:val="12"/>
                      <w:lang w:val="en-US"/>
                    </w:rPr>
                    <w:t>-1.</w:t>
                  </w:r>
                  <w:proofErr w:type="spellStart"/>
                  <w:r w:rsidRPr="000D67AD">
                    <w:rPr>
                      <w:rFonts w:ascii="Helios" w:hAnsi="Helios"/>
                      <w:sz w:val="12"/>
                      <w:szCs w:val="12"/>
                      <w:lang w:val="en-US"/>
                    </w:rPr>
                    <w:t>ru</w:t>
                  </w:r>
                  <w:proofErr w:type="spellEnd"/>
                  <w:r w:rsidR="003E44C9">
                    <w:rPr>
                      <w:rFonts w:ascii="Helios" w:hAnsi="Helios"/>
                      <w:sz w:val="12"/>
                      <w:szCs w:val="12"/>
                      <w:lang w:val="en-US"/>
                    </w:rPr>
                    <w:fldChar w:fldCharType="end"/>
                  </w:r>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6A398B" w:rsidRPr="006A398B">
        <w:rPr>
          <w:b/>
          <w:sz w:val="26"/>
          <w:szCs w:val="26"/>
        </w:rPr>
        <w:t>Шаблыкинского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6"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7"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18"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w:t>
      </w:r>
      <w:r w:rsidR="00C51D66">
        <w:rPr>
          <w:b/>
          <w:sz w:val="26"/>
          <w:szCs w:val="26"/>
        </w:rPr>
        <w:t>8</w:t>
      </w:r>
      <w:r w:rsidRPr="006A398B">
        <w:rPr>
          <w:b/>
          <w:sz w:val="26"/>
          <w:szCs w:val="26"/>
        </w:rPr>
        <w:t xml:space="preserve">» </w:t>
      </w:r>
      <w:r w:rsidR="00C51D66">
        <w:rPr>
          <w:b/>
          <w:sz w:val="26"/>
          <w:szCs w:val="26"/>
        </w:rPr>
        <w:t>но</w:t>
      </w:r>
      <w:r w:rsidR="006A398B" w:rsidRPr="006A398B">
        <w:rPr>
          <w:b/>
          <w:sz w:val="26"/>
          <w:szCs w:val="26"/>
        </w:rPr>
        <w:t>ябр</w:t>
      </w:r>
      <w:r w:rsidR="00C51D66">
        <w:rPr>
          <w:b/>
          <w:sz w:val="26"/>
          <w:szCs w:val="26"/>
        </w:rPr>
        <w:t>я</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19"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0"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1" w:history="1">
        <w:r w:rsidR="00433EB1" w:rsidRPr="006A398B">
          <w:rPr>
            <w:rStyle w:val="a7"/>
            <w:sz w:val="26"/>
            <w:szCs w:val="26"/>
          </w:rPr>
          <w:t>www.b2b-mrsk.ru</w:t>
        </w:r>
      </w:hyperlink>
      <w:r w:rsidR="00433EB1" w:rsidRPr="006A398B">
        <w:rPr>
          <w:sz w:val="26"/>
          <w:szCs w:val="26"/>
        </w:rPr>
        <w:t xml:space="preserve"> (далее —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6A398B" w:rsidRPr="006A398B">
        <w:rPr>
          <w:sz w:val="26"/>
          <w:szCs w:val="26"/>
        </w:rPr>
        <w:t>Шаблыкинского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6A398B" w:rsidRPr="006A398B">
        <w:rPr>
          <w:sz w:val="26"/>
          <w:szCs w:val="26"/>
        </w:rPr>
        <w:t>Шаблыкинского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7"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6A398B" w:rsidRPr="00143FBA">
        <w:rPr>
          <w:b/>
          <w:sz w:val="26"/>
          <w:szCs w:val="26"/>
        </w:rPr>
        <w:t>640 022,00</w:t>
      </w:r>
      <w:r w:rsidR="006A398B" w:rsidRPr="00143FBA">
        <w:rPr>
          <w:sz w:val="26"/>
          <w:szCs w:val="26"/>
        </w:rPr>
        <w:t xml:space="preserve"> (шестьсот сорок тысяч двадцать два) рубля 00 копеек РФ, без учета НДС; НДС составляет </w:t>
      </w:r>
      <w:r w:rsidR="006A398B" w:rsidRPr="00143FBA">
        <w:rPr>
          <w:b/>
          <w:sz w:val="26"/>
          <w:szCs w:val="26"/>
        </w:rPr>
        <w:t>115 203,96</w:t>
      </w:r>
      <w:r w:rsidR="006A398B" w:rsidRPr="00143FBA">
        <w:rPr>
          <w:sz w:val="26"/>
          <w:szCs w:val="26"/>
        </w:rPr>
        <w:t xml:space="preserve"> (сто пятнадцать тысяч двести три) рубля 96 копеек РФ; </w:t>
      </w:r>
      <w:r w:rsidR="006A398B" w:rsidRPr="00143FBA">
        <w:rPr>
          <w:b/>
          <w:sz w:val="26"/>
          <w:szCs w:val="26"/>
        </w:rPr>
        <w:t>755 225,96</w:t>
      </w:r>
      <w:r w:rsidR="006A398B" w:rsidRPr="00143FBA">
        <w:rPr>
          <w:sz w:val="26"/>
          <w:szCs w:val="26"/>
        </w:rPr>
        <w:t xml:space="preserve"> (семьсот пятьдесят пять тысяч двести двадцать пять) рублей 96 копеек РФ, с учетом НДС</w:t>
      </w:r>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t xml:space="preserve">Начальная (предельная) цена продукции с НДС включает все налоги, </w:t>
      </w:r>
      <w:r w:rsidRPr="006A398B">
        <w:rPr>
          <w:bCs w:val="0"/>
          <w:sz w:val="26"/>
          <w:szCs w:val="26"/>
        </w:rPr>
        <w:lastRenderedPageBreak/>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4" w:name="_Ref93090116"/>
      <w:bookmarkStart w:id="215" w:name="_Ref191386482"/>
      <w:bookmarkStart w:id="216" w:name="_Ref440291364"/>
      <w:bookmarkEnd w:id="213"/>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4"/>
      <w:r w:rsidRPr="006A398B">
        <w:rPr>
          <w:bCs w:val="0"/>
          <w:sz w:val="26"/>
          <w:szCs w:val="26"/>
        </w:rPr>
        <w:t>:</w:t>
      </w:r>
      <w:bookmarkStart w:id="217" w:name="_Ref306004833"/>
      <w:bookmarkEnd w:id="215"/>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6"/>
      <w:bookmarkEnd w:id="217"/>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8"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8"/>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19" w:name="_Ref306032455"/>
      <w:r w:rsidRPr="006A398B">
        <w:rPr>
          <w:bCs w:val="0"/>
          <w:color w:val="000000"/>
          <w:sz w:val="26"/>
          <w:szCs w:val="26"/>
        </w:rPr>
        <w:t xml:space="preserve">должен </w:t>
      </w:r>
      <w:bookmarkStart w:id="220"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19"/>
      <w:bookmarkEnd w:id="220"/>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1"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1"/>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объемам поставок) и общей 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xml:space="preserve">) к настоящей Документации. При несоблюдении требований </w:t>
      </w:r>
      <w:r w:rsidRPr="006A398B">
        <w:rPr>
          <w:sz w:val="26"/>
          <w:szCs w:val="26"/>
          <w:lang w:eastAsia="ru-RU"/>
        </w:rPr>
        <w:lastRenderedPageBreak/>
        <w:t>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2"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3"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2"/>
      <w:bookmarkEnd w:id="223"/>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4"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4"/>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w:t>
      </w:r>
      <w:r w:rsidRPr="006A398B">
        <w:rPr>
          <w:sz w:val="26"/>
          <w:szCs w:val="26"/>
        </w:rPr>
        <w:lastRenderedPageBreak/>
        <w:t>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5"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5"/>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3" w:history="1">
        <w:r w:rsidRPr="006A398B">
          <w:rPr>
            <w:sz w:val="26"/>
            <w:szCs w:val="26"/>
          </w:rPr>
          <w:t>декларации</w:t>
        </w:r>
      </w:hyperlink>
      <w:r w:rsidRPr="006A398B">
        <w:rPr>
          <w:sz w:val="26"/>
          <w:szCs w:val="26"/>
        </w:rPr>
        <w:t xml:space="preserve"> по налогу, уплачиваемому в связи с </w:t>
      </w:r>
      <w:r w:rsidRPr="006A398B">
        <w:rPr>
          <w:sz w:val="26"/>
          <w:szCs w:val="26"/>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6"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6"/>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7"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7"/>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w:t>
      </w:r>
      <w:r w:rsidRPr="006A398B">
        <w:rPr>
          <w:i/>
          <w:sz w:val="26"/>
          <w:szCs w:val="26"/>
        </w:rPr>
        <w:lastRenderedPageBreak/>
        <w:t>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6A398B">
        <w:rPr>
          <w:sz w:val="26"/>
          <w:szCs w:val="26"/>
        </w:rPr>
        <w:t xml:space="preserve">Привлечение </w:t>
      </w:r>
      <w:bookmarkEnd w:id="228"/>
      <w:proofErr w:type="spellStart"/>
      <w:r w:rsidR="005B074F" w:rsidRPr="006A398B">
        <w:rPr>
          <w:sz w:val="26"/>
          <w:szCs w:val="26"/>
        </w:rPr>
        <w:t>сопоставщиков</w:t>
      </w:r>
      <w:bookmarkEnd w:id="229"/>
      <w:bookmarkEnd w:id="230"/>
      <w:bookmarkEnd w:id="231"/>
      <w:bookmarkEnd w:id="232"/>
      <w:bookmarkEnd w:id="233"/>
      <w:bookmarkEnd w:id="234"/>
      <w:bookmarkEnd w:id="235"/>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w:t>
      </w:r>
      <w:r w:rsidRPr="006A398B">
        <w:rPr>
          <w:bCs w:val="0"/>
          <w:sz w:val="26"/>
          <w:szCs w:val="26"/>
        </w:rPr>
        <w:lastRenderedPageBreak/>
        <w:t>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6"/>
      <w:bookmarkEnd w:id="237"/>
      <w:bookmarkEnd w:id="238"/>
      <w:bookmarkEnd w:id="239"/>
      <w:bookmarkEnd w:id="240"/>
      <w:bookmarkEnd w:id="241"/>
      <w:bookmarkEnd w:id="242"/>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3"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3"/>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4"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4"/>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5"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5"/>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 xml:space="preserve">индивидуальный предприниматель, может участвовать только в одном объединении </w:t>
      </w:r>
      <w:r w:rsidRPr="006A398B">
        <w:rPr>
          <w:bCs w:val="0"/>
          <w:sz w:val="26"/>
          <w:szCs w:val="26"/>
        </w:rPr>
        <w:lastRenderedPageBreak/>
        <w:t>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6A398B">
        <w:rPr>
          <w:sz w:val="26"/>
          <w:szCs w:val="26"/>
        </w:rPr>
        <w:t>Разъяснение Документации по запросу предложений</w:t>
      </w:r>
      <w:bookmarkEnd w:id="246"/>
      <w:bookmarkEnd w:id="247"/>
      <w:bookmarkEnd w:id="248"/>
      <w:bookmarkEnd w:id="249"/>
      <w:bookmarkEnd w:id="250"/>
      <w:bookmarkEnd w:id="251"/>
      <w:bookmarkEnd w:id="252"/>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Такой ответ Организатора имеет силу неотъемлемых дополнений к 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6A398B">
        <w:rPr>
          <w:sz w:val="26"/>
          <w:szCs w:val="26"/>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w:t>
      </w:r>
      <w:r w:rsidRPr="006A398B">
        <w:rPr>
          <w:bCs w:val="0"/>
          <w:sz w:val="26"/>
          <w:szCs w:val="26"/>
        </w:rPr>
        <w:lastRenderedPageBreak/>
        <w:t xml:space="preserve">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6A398B">
        <w:rPr>
          <w:sz w:val="26"/>
          <w:szCs w:val="26"/>
        </w:rPr>
        <w:t>Продление срока окончания приема Заявок</w:t>
      </w:r>
      <w:bookmarkEnd w:id="260"/>
      <w:bookmarkEnd w:id="261"/>
      <w:bookmarkEnd w:id="262"/>
      <w:bookmarkEnd w:id="263"/>
      <w:bookmarkEnd w:id="264"/>
      <w:bookmarkEnd w:id="265"/>
      <w:bookmarkEnd w:id="266"/>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7" w:name="_Ref191386249"/>
    </w:p>
    <w:p w:rsidR="00AC1995" w:rsidRPr="006A398B" w:rsidRDefault="00AC1995" w:rsidP="006A398B">
      <w:pPr>
        <w:pStyle w:val="3"/>
        <w:spacing w:before="0" w:after="0"/>
        <w:rPr>
          <w:sz w:val="26"/>
          <w:szCs w:val="26"/>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7"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7"/>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79"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8"/>
      <w:bookmarkEnd w:id="279"/>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0" w:name="_Ref307563802"/>
      <w:r w:rsidRPr="006A398B">
        <w:rPr>
          <w:bCs w:val="0"/>
          <w:sz w:val="26"/>
          <w:szCs w:val="26"/>
        </w:rPr>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0"/>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1" w:name="_Ref299109207"/>
      <w:bookmarkStart w:id="282"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w:t>
      </w:r>
      <w:r w:rsidRPr="006A398B">
        <w:rPr>
          <w:bCs w:val="0"/>
          <w:sz w:val="26"/>
          <w:szCs w:val="26"/>
        </w:rPr>
        <w:lastRenderedPageBreak/>
        <w:t xml:space="preserve">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3" w:name="_Ref305973214"/>
      <w:bookmarkStart w:id="284" w:name="_Toc447292466"/>
      <w:r w:rsidRPr="006A398B">
        <w:rPr>
          <w:sz w:val="26"/>
          <w:szCs w:val="26"/>
        </w:rPr>
        <w:t>Подача Заявок и их прием</w:t>
      </w:r>
      <w:bookmarkStart w:id="285" w:name="_Ref56229451"/>
      <w:bookmarkEnd w:id="267"/>
      <w:bookmarkEnd w:id="283"/>
      <w:bookmarkEnd w:id="284"/>
    </w:p>
    <w:p w:rsidR="00717F60" w:rsidRPr="006A398B" w:rsidRDefault="00717F60" w:rsidP="006A398B">
      <w:pPr>
        <w:pStyle w:val="3"/>
        <w:spacing w:before="0" w:after="0"/>
        <w:rPr>
          <w:sz w:val="26"/>
          <w:szCs w:val="26"/>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6A398B">
        <w:rPr>
          <w:sz w:val="26"/>
          <w:szCs w:val="26"/>
        </w:rPr>
        <w:t>Подача Заявок через ЭТП</w:t>
      </w:r>
      <w:bookmarkEnd w:id="286"/>
      <w:bookmarkEnd w:id="287"/>
      <w:bookmarkEnd w:id="288"/>
      <w:bookmarkEnd w:id="289"/>
      <w:bookmarkEnd w:id="290"/>
      <w:bookmarkEnd w:id="291"/>
      <w:bookmarkEnd w:id="292"/>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6A398B">
        <w:rPr>
          <w:sz w:val="26"/>
          <w:szCs w:val="26"/>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1" w:name="_Ref93172396"/>
      <w:r w:rsidRPr="006A398B">
        <w:rPr>
          <w:bCs w:val="0"/>
          <w:sz w:val="26"/>
          <w:szCs w:val="26"/>
        </w:rPr>
        <w:t>На каждом из этих конвертов необходимо указать следующие сведения:</w:t>
      </w:r>
      <w:bookmarkEnd w:id="301"/>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2"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3"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C51D66">
        <w:rPr>
          <w:b/>
          <w:bCs w:val="0"/>
          <w:sz w:val="26"/>
          <w:szCs w:val="26"/>
        </w:rPr>
        <w:t>14</w:t>
      </w:r>
      <w:r w:rsidRPr="006A398B">
        <w:rPr>
          <w:b/>
          <w:bCs w:val="0"/>
          <w:sz w:val="26"/>
          <w:szCs w:val="26"/>
        </w:rPr>
        <w:t xml:space="preserve"> </w:t>
      </w:r>
      <w:r w:rsidR="00C51D66">
        <w:rPr>
          <w:b/>
          <w:bCs w:val="0"/>
          <w:sz w:val="26"/>
          <w:szCs w:val="26"/>
        </w:rPr>
        <w:t>дека</w:t>
      </w:r>
      <w:bookmarkStart w:id="304" w:name="_GoBack"/>
      <w:bookmarkEnd w:id="304"/>
      <w:r w:rsidR="006A398B" w:rsidRPr="006A398B">
        <w:rPr>
          <w:b/>
          <w:bCs w:val="0"/>
          <w:sz w:val="26"/>
          <w:szCs w:val="26"/>
        </w:rPr>
        <w:t>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3"/>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w:t>
      </w:r>
      <w:r w:rsidRPr="006A398B">
        <w:rPr>
          <w:sz w:val="26"/>
          <w:szCs w:val="26"/>
        </w:rPr>
        <w:lastRenderedPageBreak/>
        <w:t xml:space="preserve">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Федерального 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w:t>
      </w:r>
      <w:r w:rsidRPr="006A398B">
        <w:rPr>
          <w:sz w:val="26"/>
          <w:szCs w:val="26"/>
        </w:rPr>
        <w:lastRenderedPageBreak/>
        <w:t xml:space="preserve">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w:t>
      </w:r>
      <w:r w:rsidRPr="006A398B">
        <w:rPr>
          <w:sz w:val="26"/>
          <w:szCs w:val="26"/>
        </w:rPr>
        <w:lastRenderedPageBreak/>
        <w:t>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6A398B">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6A398B">
        <w:rPr>
          <w:sz w:val="26"/>
          <w:szCs w:val="26"/>
        </w:rPr>
        <w:lastRenderedPageBreak/>
        <w:t>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 xml:space="preserve">а не удовлетворит Закупочную комиссию </w:t>
      </w:r>
      <w:r w:rsidRPr="006A398B">
        <w:rPr>
          <w:bCs w:val="0"/>
          <w:sz w:val="26"/>
          <w:szCs w:val="26"/>
        </w:rPr>
        <w:lastRenderedPageBreak/>
        <w:t>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w:t>
      </w:r>
      <w:r w:rsidR="00717F60" w:rsidRPr="006A398B">
        <w:rPr>
          <w:bCs w:val="0"/>
          <w:color w:val="000000"/>
          <w:sz w:val="26"/>
          <w:szCs w:val="26"/>
        </w:rPr>
        <w:lastRenderedPageBreak/>
        <w:t xml:space="preserve">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39"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0"/>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6"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6A398B">
          <w:rPr>
            <w:sz w:val="26"/>
            <w:szCs w:val="26"/>
          </w:rPr>
          <w:t>подпунктах "в"</w:t>
        </w:r>
      </w:hyperlink>
      <w:r w:rsidRPr="006A398B">
        <w:rPr>
          <w:sz w:val="26"/>
          <w:szCs w:val="26"/>
        </w:rPr>
        <w:t xml:space="preserve"> - </w:t>
      </w:r>
      <w:hyperlink r:id="rId48"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4C9" w:rsidRDefault="003E44C9">
      <w:pPr>
        <w:spacing w:line="240" w:lineRule="auto"/>
      </w:pPr>
      <w:r>
        <w:separator/>
      </w:r>
    </w:p>
  </w:endnote>
  <w:endnote w:type="continuationSeparator" w:id="0">
    <w:p w:rsidR="003E44C9" w:rsidRDefault="003E44C9">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C51D66">
      <w:rPr>
        <w:noProof/>
        <w:sz w:val="16"/>
        <w:szCs w:val="16"/>
        <w:lang w:eastAsia="ru-RU"/>
      </w:rPr>
      <w:t>46</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6A398B" w:rsidRPr="006A398B">
      <w:rPr>
        <w:sz w:val="18"/>
        <w:szCs w:val="18"/>
      </w:rPr>
      <w:t>Шаблыкинского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4C9" w:rsidRDefault="003E44C9">
      <w:pPr>
        <w:spacing w:line="240" w:lineRule="auto"/>
      </w:pPr>
      <w:r>
        <w:separator/>
      </w:r>
    </w:p>
  </w:footnote>
  <w:footnote w:type="continuationSeparator" w:id="0">
    <w:p w:rsidR="003E44C9" w:rsidRDefault="003E44C9">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44C9"/>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1D66"/>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4F5C2-E26F-4BCC-8069-8089A8F39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23441</Words>
  <Characters>133619</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62</cp:revision>
  <cp:lastPrinted>2015-12-29T14:27:00Z</cp:lastPrinted>
  <dcterms:created xsi:type="dcterms:W3CDTF">2016-01-18T07:59:00Z</dcterms:created>
  <dcterms:modified xsi:type="dcterms:W3CDTF">2016-11-28T10:15:00Z</dcterms:modified>
</cp:coreProperties>
</file>