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DA206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6F025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D6607" w:rsidRDefault="001D6607" w:rsidP="001D6607">
      <w:pPr>
        <w:ind w:left="5670" w:firstLine="0"/>
        <w:jc w:val="center"/>
        <w:rPr>
          <w:sz w:val="24"/>
          <w:szCs w:val="24"/>
        </w:rPr>
      </w:pPr>
    </w:p>
    <w:p w:rsidR="001D6607" w:rsidRPr="007417E6" w:rsidRDefault="001D6607" w:rsidP="001D6607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7417E6">
        <w:rPr>
          <w:sz w:val="24"/>
          <w:szCs w:val="24"/>
        </w:rPr>
        <w:t>УТВЕРЖДАЮ:</w:t>
      </w:r>
    </w:p>
    <w:p w:rsidR="001D6607" w:rsidRPr="00554D75" w:rsidRDefault="001D6607" w:rsidP="001D6607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1D6607" w:rsidRPr="00554D75" w:rsidRDefault="001D6607" w:rsidP="001D660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1D6607" w:rsidRPr="00554D75" w:rsidRDefault="001D6607" w:rsidP="001D6607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1D6607" w:rsidRDefault="001D6607" w:rsidP="001D6607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1D6607" w:rsidRDefault="001D6607" w:rsidP="001D6607">
      <w:pPr>
        <w:ind w:firstLine="6"/>
        <w:jc w:val="right"/>
        <w:rPr>
          <w:sz w:val="24"/>
          <w:szCs w:val="24"/>
        </w:rPr>
      </w:pPr>
    </w:p>
    <w:p w:rsidR="001D6607" w:rsidRPr="00554D75" w:rsidRDefault="001D6607" w:rsidP="001D6607">
      <w:pPr>
        <w:ind w:firstLine="6"/>
        <w:rPr>
          <w:sz w:val="24"/>
          <w:szCs w:val="24"/>
        </w:rPr>
      </w:pPr>
    </w:p>
    <w:p w:rsidR="001D6607" w:rsidRDefault="001D6607" w:rsidP="001D6607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 w:rsidR="003F0B52">
        <w:rPr>
          <w:sz w:val="24"/>
          <w:szCs w:val="24"/>
        </w:rPr>
        <w:t>Антонов В.А.</w:t>
      </w:r>
    </w:p>
    <w:p w:rsidR="001D6607" w:rsidRPr="00554D75" w:rsidRDefault="001D6607" w:rsidP="001D6607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ED076A">
        <w:rPr>
          <w:sz w:val="24"/>
          <w:szCs w:val="24"/>
        </w:rPr>
        <w:t>19</w:t>
      </w:r>
      <w:r>
        <w:rPr>
          <w:sz w:val="24"/>
          <w:szCs w:val="24"/>
        </w:rPr>
        <w:t xml:space="preserve">» </w:t>
      </w:r>
      <w:r w:rsidR="00ED076A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2018 года.</w:t>
      </w:r>
    </w:p>
    <w:p w:rsidR="001D6607" w:rsidRPr="00C12FA4" w:rsidRDefault="001D6607" w:rsidP="001D6607">
      <w:pPr>
        <w:ind w:firstLine="0"/>
        <w:jc w:val="left"/>
        <w:rPr>
          <w:sz w:val="24"/>
          <w:szCs w:val="24"/>
        </w:rPr>
      </w:pPr>
    </w:p>
    <w:p w:rsidR="001D6607" w:rsidRPr="00C12FA4" w:rsidRDefault="001D6607" w:rsidP="001D66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1D6607" w:rsidRPr="00C12FA4" w:rsidRDefault="001D6607" w:rsidP="001D66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1D6607" w:rsidRPr="00C12FA4" w:rsidRDefault="001D6607" w:rsidP="001D66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</w:t>
      </w:r>
      <w:r w:rsidR="00ED076A">
        <w:rPr>
          <w:b/>
          <w:kern w:val="36"/>
          <w:sz w:val="24"/>
          <w:szCs w:val="24"/>
        </w:rPr>
        <w:t>1</w:t>
      </w:r>
      <w:r w:rsidR="00F1497B">
        <w:rPr>
          <w:b/>
          <w:kern w:val="36"/>
          <w:sz w:val="24"/>
          <w:szCs w:val="24"/>
        </w:rPr>
        <w:t>40</w:t>
      </w:r>
      <w:r>
        <w:rPr>
          <w:b/>
          <w:kern w:val="36"/>
          <w:sz w:val="24"/>
          <w:szCs w:val="24"/>
        </w:rPr>
        <w:t>-ВР-18</w:t>
      </w:r>
    </w:p>
    <w:p w:rsidR="001D6607" w:rsidRPr="00C12FA4" w:rsidRDefault="001D6607" w:rsidP="001D66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6C2CB0">
        <w:rPr>
          <w:b/>
          <w:kern w:val="36"/>
          <w:sz w:val="24"/>
          <w:szCs w:val="24"/>
        </w:rPr>
        <w:t>19</w:t>
      </w:r>
      <w:bookmarkStart w:id="6" w:name="_GoBack"/>
      <w:bookmarkEnd w:id="6"/>
      <w:r w:rsidRPr="00C12FA4">
        <w:rPr>
          <w:b/>
          <w:kern w:val="36"/>
          <w:sz w:val="24"/>
          <w:szCs w:val="24"/>
        </w:rPr>
        <w:t xml:space="preserve">» </w:t>
      </w:r>
      <w:r w:rsidR="00ED076A">
        <w:rPr>
          <w:b/>
          <w:kern w:val="36"/>
          <w:sz w:val="24"/>
          <w:szCs w:val="24"/>
        </w:rPr>
        <w:t>апреля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1D6607" w:rsidRPr="00C12FA4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Pr="00C12FA4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Pr="00C12FA4" w:rsidRDefault="001D6607" w:rsidP="001D6607">
      <w:pPr>
        <w:spacing w:line="264" w:lineRule="auto"/>
        <w:jc w:val="center"/>
        <w:rPr>
          <w:sz w:val="24"/>
          <w:szCs w:val="24"/>
        </w:rPr>
      </w:pPr>
    </w:p>
    <w:p w:rsidR="001D6607" w:rsidRPr="00C12FA4" w:rsidRDefault="001D6607" w:rsidP="001D6607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1D6607" w:rsidRPr="00C12FA4" w:rsidRDefault="001D6607" w:rsidP="001D6607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1D6607" w:rsidRPr="00C12FA4" w:rsidRDefault="001D6607" w:rsidP="001D6607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D6607" w:rsidRPr="00C12FA4" w:rsidRDefault="001D6607" w:rsidP="001D6607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BE4A04">
        <w:rPr>
          <w:b/>
          <w:sz w:val="24"/>
          <w:szCs w:val="24"/>
        </w:rPr>
        <w:t xml:space="preserve">Договора </w:t>
      </w:r>
      <w:r w:rsidR="00E023F4" w:rsidRPr="00E023F4">
        <w:rPr>
          <w:b/>
          <w:sz w:val="24"/>
          <w:szCs w:val="24"/>
        </w:rPr>
        <w:t>на сервисное обслуживание автомобилей ТОЙОТА</w:t>
      </w:r>
      <w:r w:rsidRPr="00BE4A04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1D6607" w:rsidRPr="00BE4A04" w:rsidRDefault="001D6607" w:rsidP="001D660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1D6607" w:rsidRPr="00BE4A04" w:rsidRDefault="001D6607" w:rsidP="001D660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4A04">
        <w:rPr>
          <w:rFonts w:ascii="Times New Roman" w:eastAsia="Times New Roman" w:hAnsi="Times New Roman" w:cs="Times New Roman"/>
          <w:b/>
          <w:bCs/>
        </w:rPr>
        <w:t xml:space="preserve"> «ОБЩАЯ, КОММЕРЧЕСКАЯ и техническая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4750C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4A7E03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4A7E03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137"/>
      <w:bookmarkEnd w:id="9"/>
      <w:r w:rsidRPr="00E71A48">
        <w:t>Общие сведения о процедуре запроса предложений</w:t>
      </w:r>
      <w:bookmarkEnd w:id="10"/>
    </w:p>
    <w:p w:rsidR="005B75A6" w:rsidRPr="004A7E0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 –</w:t>
      </w:r>
      <w:bookmarkEnd w:id="11"/>
      <w:r w:rsidR="00373338" w:rsidRPr="00373338">
        <w:rPr>
          <w:iCs/>
          <w:sz w:val="24"/>
          <w:szCs w:val="24"/>
        </w:rPr>
        <w:t xml:space="preserve"> </w:t>
      </w:r>
      <w:r w:rsidR="00373338" w:rsidRPr="00FA604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373338" w:rsidRPr="00FA604C">
          <w:rPr>
            <w:rStyle w:val="a7"/>
            <w:sz w:val="24"/>
            <w:szCs w:val="24"/>
            <w:lang w:val="en-US"/>
          </w:rPr>
          <w:t>Zaitseva</w:t>
        </w:r>
        <w:r w:rsidR="00373338" w:rsidRPr="00FA604C">
          <w:rPr>
            <w:rStyle w:val="a7"/>
            <w:sz w:val="24"/>
            <w:szCs w:val="24"/>
          </w:rPr>
          <w:t>.</w:t>
        </w:r>
        <w:r w:rsidR="00373338" w:rsidRPr="00FA604C">
          <w:rPr>
            <w:rStyle w:val="a7"/>
            <w:sz w:val="24"/>
            <w:szCs w:val="24"/>
            <w:lang w:val="en-US"/>
          </w:rPr>
          <w:t>AA</w:t>
        </w:r>
        <w:r w:rsidR="00373338" w:rsidRPr="00FA604C">
          <w:rPr>
            <w:rStyle w:val="a7"/>
            <w:sz w:val="24"/>
            <w:szCs w:val="24"/>
          </w:rPr>
          <w:t>@</w:t>
        </w:r>
        <w:r w:rsidR="00373338" w:rsidRPr="00FA604C">
          <w:rPr>
            <w:rStyle w:val="a7"/>
            <w:sz w:val="24"/>
            <w:szCs w:val="24"/>
            <w:lang w:val="en-US"/>
          </w:rPr>
          <w:t>mrsk</w:t>
        </w:r>
        <w:r w:rsidR="00373338" w:rsidRPr="00FA604C">
          <w:rPr>
            <w:rStyle w:val="a7"/>
            <w:sz w:val="24"/>
            <w:szCs w:val="24"/>
          </w:rPr>
          <w:t>-1.</w:t>
        </w:r>
        <w:r w:rsidR="00373338" w:rsidRPr="00FA604C">
          <w:rPr>
            <w:rStyle w:val="a7"/>
            <w:sz w:val="24"/>
            <w:szCs w:val="24"/>
            <w:lang w:val="en-US"/>
          </w:rPr>
          <w:t>ru</w:t>
        </w:r>
      </w:hyperlink>
      <w:r w:rsidR="00373338" w:rsidRPr="00FA604C">
        <w:rPr>
          <w:rStyle w:val="a7"/>
          <w:sz w:val="24"/>
          <w:szCs w:val="24"/>
        </w:rPr>
        <w:t>,</w:t>
      </w:r>
      <w:r w:rsidR="00373338" w:rsidRPr="00FA604C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373338" w:rsidRPr="004A7E03">
        <w:rPr>
          <w:iCs/>
          <w:sz w:val="24"/>
          <w:szCs w:val="24"/>
        </w:rPr>
        <w:t xml:space="preserve">телефон - (473) 257-94-66, адрес электронной почты: </w:t>
      </w:r>
      <w:hyperlink r:id="rId18" w:history="1">
        <w:r w:rsidR="00373338" w:rsidRPr="004A7E03">
          <w:rPr>
            <w:rStyle w:val="a7"/>
            <w:sz w:val="24"/>
            <w:szCs w:val="24"/>
            <w:lang w:val="en-US"/>
          </w:rPr>
          <w:t>Lescheva</w:t>
        </w:r>
        <w:r w:rsidR="00373338" w:rsidRPr="004A7E03">
          <w:rPr>
            <w:rStyle w:val="a7"/>
            <w:sz w:val="24"/>
            <w:szCs w:val="24"/>
          </w:rPr>
          <w:t>.</w:t>
        </w:r>
        <w:r w:rsidR="00373338" w:rsidRPr="004A7E03">
          <w:rPr>
            <w:rStyle w:val="a7"/>
            <w:sz w:val="24"/>
            <w:szCs w:val="24"/>
            <w:lang w:val="en-US"/>
          </w:rPr>
          <w:t>EN</w:t>
        </w:r>
        <w:r w:rsidR="00373338" w:rsidRPr="004A7E03">
          <w:rPr>
            <w:rStyle w:val="a7"/>
            <w:sz w:val="24"/>
            <w:szCs w:val="24"/>
          </w:rPr>
          <w:t>@</w:t>
        </w:r>
        <w:r w:rsidR="00373338" w:rsidRPr="004A7E03">
          <w:rPr>
            <w:rStyle w:val="a7"/>
            <w:sz w:val="24"/>
            <w:szCs w:val="24"/>
            <w:lang w:val="en-US"/>
          </w:rPr>
          <w:t>mrsk</w:t>
        </w:r>
        <w:r w:rsidR="00373338" w:rsidRPr="004A7E03">
          <w:rPr>
            <w:rStyle w:val="a7"/>
            <w:sz w:val="24"/>
            <w:szCs w:val="24"/>
          </w:rPr>
          <w:t>-1.</w:t>
        </w:r>
        <w:r w:rsidR="00373338" w:rsidRPr="004A7E03">
          <w:rPr>
            <w:rStyle w:val="a7"/>
            <w:sz w:val="24"/>
            <w:szCs w:val="24"/>
            <w:lang w:val="en-US"/>
          </w:rPr>
          <w:t>ru</w:t>
        </w:r>
      </w:hyperlink>
      <w:r w:rsidR="00373338" w:rsidRPr="004A7E03">
        <w:rPr>
          <w:sz w:val="24"/>
          <w:szCs w:val="24"/>
        </w:rPr>
        <w:t xml:space="preserve">. </w:t>
      </w:r>
      <w:r w:rsidR="00373338" w:rsidRPr="004A7E03">
        <w:rPr>
          <w:iCs/>
          <w:sz w:val="24"/>
          <w:szCs w:val="24"/>
        </w:rPr>
        <w:t>Извещением</w:t>
      </w:r>
      <w:r w:rsidR="00373338" w:rsidRPr="004A7E03">
        <w:rPr>
          <w:sz w:val="24"/>
          <w:szCs w:val="24"/>
        </w:rPr>
        <w:t xml:space="preserve"> о проведении открытого </w:t>
      </w:r>
      <w:r w:rsidR="00373338" w:rsidRPr="004A7E03">
        <w:rPr>
          <w:iCs/>
          <w:sz w:val="24"/>
          <w:szCs w:val="24"/>
        </w:rPr>
        <w:t>запроса предложений</w:t>
      </w:r>
      <w:r w:rsidR="00373338" w:rsidRPr="004A7E03">
        <w:rPr>
          <w:sz w:val="24"/>
          <w:szCs w:val="24"/>
        </w:rPr>
        <w:t xml:space="preserve">, опубликованным </w:t>
      </w:r>
      <w:r w:rsidR="00373338" w:rsidRPr="004A7E03">
        <w:rPr>
          <w:b/>
          <w:sz w:val="24"/>
          <w:szCs w:val="24"/>
        </w:rPr>
        <w:t>«2</w:t>
      </w:r>
      <w:r w:rsidR="00612320">
        <w:rPr>
          <w:b/>
          <w:sz w:val="24"/>
          <w:szCs w:val="24"/>
        </w:rPr>
        <w:t>3</w:t>
      </w:r>
      <w:r w:rsidR="00373338" w:rsidRPr="004A7E03">
        <w:rPr>
          <w:b/>
          <w:sz w:val="24"/>
          <w:szCs w:val="24"/>
        </w:rPr>
        <w:t>» апреля 2018 г.</w:t>
      </w:r>
      <w:r w:rsidR="00373338" w:rsidRPr="004A7E03">
        <w:rPr>
          <w:sz w:val="24"/>
          <w:szCs w:val="24"/>
        </w:rPr>
        <w:t xml:space="preserve"> на официальном сайте (</w:t>
      </w:r>
      <w:hyperlink r:id="rId19" w:history="1">
        <w:r w:rsidR="00373338" w:rsidRPr="004A7E03">
          <w:rPr>
            <w:rStyle w:val="a7"/>
            <w:sz w:val="24"/>
            <w:szCs w:val="24"/>
          </w:rPr>
          <w:t>www.zakupki.</w:t>
        </w:r>
        <w:r w:rsidR="00373338" w:rsidRPr="004A7E03">
          <w:rPr>
            <w:rStyle w:val="a7"/>
            <w:sz w:val="24"/>
            <w:szCs w:val="24"/>
            <w:lang w:val="en-US"/>
          </w:rPr>
          <w:t>gov</w:t>
        </w:r>
        <w:r w:rsidR="00373338" w:rsidRPr="004A7E03">
          <w:rPr>
            <w:rStyle w:val="a7"/>
            <w:sz w:val="24"/>
            <w:szCs w:val="24"/>
          </w:rPr>
          <w:t>.ru</w:t>
        </w:r>
      </w:hyperlink>
      <w:r w:rsidR="00373338" w:rsidRPr="004A7E03">
        <w:rPr>
          <w:sz w:val="24"/>
          <w:szCs w:val="24"/>
        </w:rPr>
        <w:t>),</w:t>
      </w:r>
      <w:r w:rsidR="00373338" w:rsidRPr="004A7E03">
        <w:rPr>
          <w:iCs/>
          <w:sz w:val="24"/>
          <w:szCs w:val="24"/>
        </w:rPr>
        <w:t xml:space="preserve"> </w:t>
      </w:r>
      <w:r w:rsidR="00373338" w:rsidRPr="004A7E03">
        <w:rPr>
          <w:sz w:val="24"/>
          <w:szCs w:val="24"/>
        </w:rPr>
        <w:t xml:space="preserve">на сайте </w:t>
      </w:r>
      <w:r w:rsidR="00373338" w:rsidRPr="004A7E03">
        <w:rPr>
          <w:iCs/>
          <w:sz w:val="24"/>
          <w:szCs w:val="24"/>
        </w:rPr>
        <w:t>ПАО «МРСК Центра»</w:t>
      </w:r>
      <w:r w:rsidR="00373338" w:rsidRPr="004A7E03">
        <w:rPr>
          <w:sz w:val="24"/>
          <w:szCs w:val="24"/>
        </w:rPr>
        <w:t xml:space="preserve"> (</w:t>
      </w:r>
      <w:hyperlink r:id="rId20" w:history="1">
        <w:r w:rsidR="00373338" w:rsidRPr="004A7E03">
          <w:rPr>
            <w:rStyle w:val="a7"/>
            <w:sz w:val="24"/>
            <w:szCs w:val="24"/>
          </w:rPr>
          <w:t>www.mrsk-1.ru</w:t>
        </w:r>
      </w:hyperlink>
      <w:r w:rsidR="00373338" w:rsidRPr="004A7E03">
        <w:rPr>
          <w:sz w:val="24"/>
          <w:szCs w:val="24"/>
        </w:rPr>
        <w:t xml:space="preserve">), на сайте ЭТП, указанном в п. </w:t>
      </w:r>
      <w:r w:rsidR="00373338" w:rsidRPr="004A7E03">
        <w:rPr>
          <w:sz w:val="24"/>
          <w:szCs w:val="24"/>
        </w:rPr>
        <w:fldChar w:fldCharType="begin"/>
      </w:r>
      <w:r w:rsidR="00373338" w:rsidRPr="004A7E03">
        <w:rPr>
          <w:sz w:val="24"/>
          <w:szCs w:val="24"/>
        </w:rPr>
        <w:instrText xml:space="preserve"> REF _Ref440269836 \r \h  \* MERGEFORMAT </w:instrText>
      </w:r>
      <w:r w:rsidR="00373338" w:rsidRPr="004A7E03">
        <w:rPr>
          <w:sz w:val="24"/>
          <w:szCs w:val="24"/>
        </w:rPr>
      </w:r>
      <w:r w:rsidR="00373338" w:rsidRPr="004A7E03">
        <w:rPr>
          <w:sz w:val="24"/>
          <w:szCs w:val="24"/>
        </w:rPr>
        <w:fldChar w:fldCharType="separate"/>
      </w:r>
      <w:r w:rsidR="004A7E03" w:rsidRPr="004A7E03">
        <w:rPr>
          <w:sz w:val="24"/>
          <w:szCs w:val="24"/>
        </w:rPr>
        <w:t>1.1.2</w:t>
      </w:r>
      <w:r w:rsidR="00373338" w:rsidRPr="004A7E03">
        <w:rPr>
          <w:sz w:val="24"/>
          <w:szCs w:val="24"/>
        </w:rPr>
        <w:fldChar w:fldCharType="end"/>
      </w:r>
      <w:r w:rsidR="00373338" w:rsidRPr="004A7E03">
        <w:rPr>
          <w:sz w:val="24"/>
          <w:szCs w:val="24"/>
        </w:rPr>
        <w:t xml:space="preserve"> настоящей Документации,</w:t>
      </w:r>
      <w:r w:rsidR="00373338" w:rsidRPr="004A7E03">
        <w:rPr>
          <w:iCs/>
          <w:sz w:val="24"/>
          <w:szCs w:val="24"/>
        </w:rPr>
        <w:t xml:space="preserve"> приг</w:t>
      </w:r>
      <w:r w:rsidR="00373338" w:rsidRPr="004A7E03">
        <w:rPr>
          <w:sz w:val="24"/>
          <w:szCs w:val="24"/>
        </w:rPr>
        <w:t xml:space="preserve">ласило юридических лиц и физических </w:t>
      </w:r>
      <w:r w:rsidR="00373338" w:rsidRPr="00857BE9">
        <w:rPr>
          <w:sz w:val="24"/>
          <w:szCs w:val="24"/>
        </w:rPr>
        <w:t xml:space="preserve">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заключения Договора </w:t>
      </w:r>
      <w:r w:rsidR="00612320" w:rsidRPr="00857BE9">
        <w:rPr>
          <w:sz w:val="24"/>
          <w:szCs w:val="24"/>
        </w:rPr>
        <w:t>на сервисное обслуживание автомобилей ТОЙОТА</w:t>
      </w:r>
      <w:r w:rsidR="00373338" w:rsidRPr="00857BE9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Арзамасская, 2</w:t>
      </w:r>
      <w:r w:rsidRPr="00857BE9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6E7B9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6E7B90">
        <w:rPr>
          <w:sz w:val="24"/>
          <w:szCs w:val="24"/>
        </w:rPr>
        <w:t xml:space="preserve">Настоящий </w:t>
      </w:r>
      <w:r w:rsidR="004B5EB3" w:rsidRPr="006E7B90">
        <w:rPr>
          <w:sz w:val="24"/>
          <w:szCs w:val="24"/>
        </w:rPr>
        <w:t>З</w:t>
      </w:r>
      <w:r w:rsidRPr="006E7B9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E7B90">
        <w:rPr>
          <w:sz w:val="24"/>
          <w:szCs w:val="24"/>
        </w:rPr>
        <w:t>электронной торговой площадк</w:t>
      </w:r>
      <w:r w:rsidR="00414AB1" w:rsidRPr="006E7B90">
        <w:rPr>
          <w:sz w:val="24"/>
          <w:szCs w:val="24"/>
        </w:rPr>
        <w:t>и</w:t>
      </w:r>
      <w:r w:rsidR="00702B2C" w:rsidRPr="006E7B90">
        <w:rPr>
          <w:sz w:val="24"/>
          <w:szCs w:val="24"/>
        </w:rPr>
        <w:t xml:space="preserve"> </w:t>
      </w:r>
      <w:r w:rsidR="000D70B6" w:rsidRPr="006E7B90">
        <w:rPr>
          <w:sz w:val="24"/>
          <w:szCs w:val="24"/>
        </w:rPr>
        <w:t>П</w:t>
      </w:r>
      <w:r w:rsidR="00702B2C" w:rsidRPr="006E7B90">
        <w:rPr>
          <w:sz w:val="24"/>
          <w:szCs w:val="24"/>
        </w:rPr>
        <w:t xml:space="preserve">АО «Россети» </w:t>
      </w:r>
      <w:hyperlink r:id="rId21" w:history="1">
        <w:r w:rsidR="006E7B90" w:rsidRPr="006E7B90">
          <w:rPr>
            <w:rStyle w:val="a7"/>
            <w:sz w:val="24"/>
            <w:szCs w:val="24"/>
          </w:rPr>
          <w:t>etp.rosseti.ru</w:t>
        </w:r>
      </w:hyperlink>
      <w:r w:rsidR="00702B2C" w:rsidRPr="006E7B90">
        <w:rPr>
          <w:sz w:val="24"/>
          <w:szCs w:val="24"/>
        </w:rPr>
        <w:t xml:space="preserve"> (далее — ЭТП)</w:t>
      </w:r>
      <w:r w:rsidR="005B75A6" w:rsidRPr="006E7B90">
        <w:rPr>
          <w:sz w:val="24"/>
          <w:szCs w:val="24"/>
        </w:rPr>
        <w:t>.</w:t>
      </w:r>
      <w:bookmarkEnd w:id="15"/>
    </w:p>
    <w:p w:rsidR="00717F60" w:rsidRPr="004A7E0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4A7E03">
        <w:rPr>
          <w:sz w:val="24"/>
          <w:szCs w:val="24"/>
        </w:rPr>
        <w:t>Заказчик</w:t>
      </w:r>
      <w:r w:rsidR="00702B2C" w:rsidRPr="004A7E03">
        <w:rPr>
          <w:sz w:val="24"/>
          <w:szCs w:val="24"/>
        </w:rPr>
        <w:t xml:space="preserve">: </w:t>
      </w:r>
      <w:r w:rsidR="00702B2C" w:rsidRPr="004A7E03">
        <w:rPr>
          <w:iCs/>
          <w:sz w:val="24"/>
          <w:szCs w:val="24"/>
        </w:rPr>
        <w:t>ПАО «МРСК Центра».</w:t>
      </w:r>
      <w:r w:rsidRPr="004A7E03">
        <w:rPr>
          <w:rStyle w:val="aa"/>
          <w:sz w:val="24"/>
          <w:szCs w:val="24"/>
        </w:rPr>
        <w:t xml:space="preserve"> </w:t>
      </w:r>
      <w:bookmarkEnd w:id="16"/>
    </w:p>
    <w:p w:rsidR="008C4223" w:rsidRPr="004A7E0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4A7E03">
        <w:rPr>
          <w:sz w:val="24"/>
          <w:szCs w:val="24"/>
        </w:rPr>
        <w:t>Предмет З</w:t>
      </w:r>
      <w:r w:rsidR="00717F60" w:rsidRPr="004A7E03">
        <w:rPr>
          <w:sz w:val="24"/>
          <w:szCs w:val="24"/>
        </w:rPr>
        <w:t>апроса предложений</w:t>
      </w:r>
      <w:r w:rsidR="00702B2C" w:rsidRPr="004A7E03">
        <w:rPr>
          <w:sz w:val="24"/>
          <w:szCs w:val="24"/>
        </w:rPr>
        <w:t>:</w:t>
      </w:r>
      <w:bookmarkEnd w:id="17"/>
    </w:p>
    <w:p w:rsidR="00A40714" w:rsidRPr="004A7E03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A7E03">
        <w:rPr>
          <w:b/>
          <w:sz w:val="24"/>
          <w:szCs w:val="24"/>
          <w:u w:val="single"/>
        </w:rPr>
        <w:t>Лот №1:</w:t>
      </w:r>
      <w:r w:rsidR="00717F60" w:rsidRPr="004A7E03">
        <w:rPr>
          <w:sz w:val="24"/>
          <w:szCs w:val="24"/>
        </w:rPr>
        <w:t xml:space="preserve"> </w:t>
      </w:r>
      <w:bookmarkEnd w:id="18"/>
      <w:r w:rsidR="00F04DD3" w:rsidRPr="004A7E03">
        <w:rPr>
          <w:sz w:val="24"/>
          <w:szCs w:val="24"/>
        </w:rPr>
        <w:t xml:space="preserve">право заключения Договора </w:t>
      </w:r>
      <w:r w:rsidR="006E7B90" w:rsidRPr="006E7B90">
        <w:rPr>
          <w:sz w:val="24"/>
          <w:szCs w:val="24"/>
        </w:rPr>
        <w:t>на сервисное обслуживание автомобилей ТОЙОТА</w:t>
      </w:r>
      <w:r w:rsidR="00F04DD3" w:rsidRPr="004A7E03">
        <w:rPr>
          <w:sz w:val="24"/>
          <w:szCs w:val="24"/>
        </w:rPr>
        <w:t xml:space="preserve"> для нужд ПАО «МРСК Центра» (филиала «Воронежэнерго»)</w:t>
      </w:r>
      <w:r w:rsidR="00702B2C" w:rsidRPr="004A7E03">
        <w:rPr>
          <w:sz w:val="24"/>
          <w:szCs w:val="24"/>
        </w:rPr>
        <w:t>.</w:t>
      </w:r>
    </w:p>
    <w:p w:rsidR="008C4223" w:rsidRPr="004A7E03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A7E03">
        <w:rPr>
          <w:sz w:val="24"/>
          <w:szCs w:val="24"/>
        </w:rPr>
        <w:t xml:space="preserve">Количество лотов: </w:t>
      </w:r>
      <w:r w:rsidRPr="004A7E03">
        <w:rPr>
          <w:b/>
          <w:sz w:val="24"/>
          <w:szCs w:val="24"/>
        </w:rPr>
        <w:t>1 (один)</w:t>
      </w:r>
      <w:r w:rsidRPr="004A7E03">
        <w:rPr>
          <w:sz w:val="24"/>
          <w:szCs w:val="24"/>
        </w:rPr>
        <w:t>.</w:t>
      </w:r>
    </w:p>
    <w:bookmarkEnd w:id="19"/>
    <w:p w:rsidR="00804801" w:rsidRPr="004A7E03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A7E03">
        <w:rPr>
          <w:sz w:val="24"/>
          <w:szCs w:val="24"/>
        </w:rPr>
        <w:t xml:space="preserve">Частичное </w:t>
      </w:r>
      <w:r w:rsidR="00366652" w:rsidRPr="004A7E03">
        <w:rPr>
          <w:sz w:val="24"/>
          <w:szCs w:val="24"/>
        </w:rPr>
        <w:t xml:space="preserve">оказание </w:t>
      </w:r>
      <w:r w:rsidR="00AD3EBC" w:rsidRPr="004A7E03">
        <w:rPr>
          <w:sz w:val="24"/>
          <w:szCs w:val="24"/>
        </w:rPr>
        <w:t>услуг</w:t>
      </w:r>
      <w:r w:rsidRPr="004A7E03">
        <w:rPr>
          <w:sz w:val="24"/>
          <w:szCs w:val="24"/>
        </w:rPr>
        <w:t xml:space="preserve"> не допускается.</w:t>
      </w:r>
    </w:p>
    <w:p w:rsidR="00717F60" w:rsidRPr="004A7E03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4A7E03">
        <w:rPr>
          <w:sz w:val="24"/>
          <w:szCs w:val="24"/>
        </w:rPr>
        <w:t>Сроки</w:t>
      </w:r>
      <w:r w:rsidR="00717F60" w:rsidRPr="004A7E03">
        <w:rPr>
          <w:sz w:val="24"/>
          <w:szCs w:val="24"/>
        </w:rPr>
        <w:t xml:space="preserve"> </w:t>
      </w:r>
      <w:r w:rsidR="00366652" w:rsidRPr="004A7E03">
        <w:rPr>
          <w:sz w:val="24"/>
          <w:szCs w:val="24"/>
        </w:rPr>
        <w:t>оказания услуг</w:t>
      </w:r>
      <w:r w:rsidR="00717F60" w:rsidRPr="004A7E03">
        <w:rPr>
          <w:sz w:val="24"/>
          <w:szCs w:val="24"/>
        </w:rPr>
        <w:t xml:space="preserve">: </w:t>
      </w:r>
      <w:r w:rsidR="00684A5C" w:rsidRPr="004A7E03">
        <w:rPr>
          <w:sz w:val="24"/>
          <w:szCs w:val="24"/>
        </w:rPr>
        <w:t>с момента заключения Договора до 30.12.2018г. (в соответствии со сроками, указанными в Приложении №1 к настоящей документации)</w:t>
      </w:r>
      <w:r w:rsidR="00717F60" w:rsidRPr="004A7E03">
        <w:rPr>
          <w:sz w:val="24"/>
          <w:szCs w:val="24"/>
        </w:rPr>
        <w:t>.</w:t>
      </w:r>
      <w:bookmarkEnd w:id="20"/>
    </w:p>
    <w:p w:rsidR="008D2928" w:rsidRPr="004A7E03" w:rsidRDefault="00684A5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4A7E03">
        <w:rPr>
          <w:sz w:val="24"/>
          <w:szCs w:val="24"/>
        </w:rPr>
        <w:t>Место оказания услуг: г. Воронеж и Воронежская область</w:t>
      </w:r>
      <w:r w:rsidR="00366652" w:rsidRPr="004A7E03">
        <w:rPr>
          <w:sz w:val="24"/>
          <w:szCs w:val="24"/>
        </w:rPr>
        <w:t>.</w:t>
      </w:r>
      <w:bookmarkEnd w:id="21"/>
    </w:p>
    <w:p w:rsidR="00717F60" w:rsidRPr="007063CA" w:rsidRDefault="00684A5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35CA5">
        <w:rPr>
          <w:iCs/>
          <w:sz w:val="24"/>
          <w:szCs w:val="24"/>
        </w:rPr>
        <w:t xml:space="preserve"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</w:t>
      </w:r>
      <w:r w:rsidRPr="007063CA">
        <w:rPr>
          <w:iCs/>
          <w:sz w:val="24"/>
          <w:szCs w:val="24"/>
        </w:rPr>
        <w:t>договором</w:t>
      </w:r>
      <w:r w:rsidR="001245FA" w:rsidRPr="007063C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063CA">
        <w:rPr>
          <w:iCs/>
          <w:sz w:val="24"/>
          <w:szCs w:val="24"/>
        </w:rPr>
        <w:t xml:space="preserve">Порядок проведения </w:t>
      </w:r>
      <w:r w:rsidR="00C05EF6" w:rsidRPr="007063CA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A7E0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A7E0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A7E0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1C7E31">
        <w:fldChar w:fldCharType="begin"/>
      </w:r>
      <w:r w:rsidR="001C7E31">
        <w:instrText xml:space="preserve"> REF _Ref440270663 \r \h  \* MERGEFORMAT </w:instrText>
      </w:r>
      <w:r w:rsidR="001C7E31">
        <w:fldChar w:fldCharType="separate"/>
      </w:r>
      <w:r w:rsidR="00F623CA" w:rsidRPr="00F623CA">
        <w:t xml:space="preserve"> </w:t>
      </w:r>
      <w:r w:rsidR="00F623CA">
        <w:fldChar w:fldCharType="begin"/>
      </w:r>
      <w:r w:rsidR="00F623CA">
        <w:instrText xml:space="preserve"> REF _Ref440270637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1.1.5</w:t>
      </w:r>
      <w:r w:rsidR="00F623CA">
        <w:fldChar w:fldCharType="end"/>
      </w:r>
      <w:r w:rsidR="00F623CA" w:rsidRPr="00AE1D21">
        <w:rPr>
          <w:sz w:val="24"/>
          <w:szCs w:val="24"/>
        </w:rPr>
        <w:t xml:space="preserve">, </w:t>
      </w:r>
      <w:r w:rsidR="00F623CA">
        <w:fldChar w:fldCharType="begin"/>
      </w:r>
      <w:r w:rsidR="00F623CA">
        <w:instrText xml:space="preserve"> REF _Ref440270663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1.1.7</w:t>
      </w:r>
      <w:r w:rsidR="00F623CA">
        <w:rPr>
          <w:sz w:val="24"/>
          <w:szCs w:val="24"/>
        </w:rPr>
        <w:fldChar w:fldCharType="end"/>
      </w:r>
      <w:r w:rsidR="001C7E3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</w:t>
      </w:r>
      <w:r w:rsidR="00366652" w:rsidRPr="00366652">
        <w:rPr>
          <w:sz w:val="24"/>
          <w:szCs w:val="24"/>
        </w:rPr>
        <w:lastRenderedPageBreak/>
        <w:t>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623CA">
        <w:fldChar w:fldCharType="begin"/>
      </w:r>
      <w:r w:rsidR="00F623CA">
        <w:instrText xml:space="preserve"> REF _Ref440270637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1.1.5</w:t>
      </w:r>
      <w:r w:rsidR="00F623CA">
        <w:fldChar w:fldCharType="end"/>
      </w:r>
      <w:r w:rsidR="00F623CA" w:rsidRPr="00AE1D21">
        <w:rPr>
          <w:sz w:val="24"/>
          <w:szCs w:val="24"/>
        </w:rPr>
        <w:t xml:space="preserve">, </w:t>
      </w:r>
      <w:r w:rsidR="00F623CA">
        <w:fldChar w:fldCharType="begin"/>
      </w:r>
      <w:r w:rsidR="00F623CA">
        <w:instrText xml:space="preserve"> REF _Ref440270663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1.1.7</w:t>
      </w:r>
      <w:r w:rsidR="00F623C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623CA">
        <w:fldChar w:fldCharType="begin"/>
      </w:r>
      <w:r w:rsidR="00F623CA">
        <w:instrText xml:space="preserve"> REF _Ref440270637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1.1.5</w:t>
      </w:r>
      <w:r w:rsidR="00F623CA">
        <w:fldChar w:fldCharType="end"/>
      </w:r>
      <w:r w:rsidR="00F623CA" w:rsidRPr="00AE1D21">
        <w:rPr>
          <w:sz w:val="24"/>
          <w:szCs w:val="24"/>
        </w:rPr>
        <w:t xml:space="preserve">, </w:t>
      </w:r>
      <w:r w:rsidR="00F623CA">
        <w:fldChar w:fldCharType="begin"/>
      </w:r>
      <w:r w:rsidR="00F623CA">
        <w:instrText xml:space="preserve"> REF _Ref440270663 \r \h  \* MERGEFORMAT </w:instrText>
      </w:r>
      <w:r w:rsidR="00F623CA">
        <w:fldChar w:fldCharType="separate"/>
      </w:r>
      <w:r w:rsidR="00F623CA" w:rsidRPr="00224D01">
        <w:rPr>
          <w:sz w:val="24"/>
          <w:szCs w:val="24"/>
        </w:rPr>
        <w:t>1.1.7</w:t>
      </w:r>
      <w:r w:rsidR="00F623C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A7E03" w:rsidRPr="004A7E0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7E0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A7E03" w:rsidRPr="004A7E0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A7E03" w:rsidRPr="004A7E0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A7E03" w:rsidRPr="004A7E0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A7E03" w:rsidRPr="004A7E0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7E0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7E0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A7E0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A7E0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A7E0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A7E0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A7E03" w:rsidRPr="004A7E0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A7E03" w:rsidRPr="004A7E0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A7E03" w:rsidRPr="004A7E0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A7E0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A048C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048C4">
        <w:rPr>
          <w:b/>
          <w:bCs w:val="0"/>
          <w:sz w:val="24"/>
          <w:szCs w:val="24"/>
          <w:u w:val="single"/>
        </w:rPr>
        <w:t>По Лоту №1:</w:t>
      </w:r>
      <w:r w:rsidR="00717F60" w:rsidRPr="00A048C4">
        <w:rPr>
          <w:bCs w:val="0"/>
          <w:sz w:val="24"/>
          <w:szCs w:val="24"/>
        </w:rPr>
        <w:t xml:space="preserve"> </w:t>
      </w:r>
      <w:r w:rsidR="00A048C4" w:rsidRPr="00A048C4">
        <w:rPr>
          <w:b/>
          <w:sz w:val="24"/>
          <w:szCs w:val="24"/>
        </w:rPr>
        <w:t>250 000,00</w:t>
      </w:r>
      <w:r w:rsidR="00A048C4" w:rsidRPr="00A048C4">
        <w:rPr>
          <w:sz w:val="24"/>
          <w:szCs w:val="24"/>
        </w:rPr>
        <w:t xml:space="preserve"> (Двести пятьдесят тысяч)</w:t>
      </w:r>
      <w:r w:rsidR="0081523D">
        <w:rPr>
          <w:sz w:val="24"/>
          <w:szCs w:val="24"/>
        </w:rPr>
        <w:t xml:space="preserve"> </w:t>
      </w:r>
      <w:r w:rsidR="00A048C4" w:rsidRPr="00A048C4">
        <w:rPr>
          <w:sz w:val="24"/>
          <w:szCs w:val="24"/>
        </w:rPr>
        <w:t xml:space="preserve">рублей 00 копеек РФ, без учета НДС; НДС составляет </w:t>
      </w:r>
      <w:r w:rsidR="00A048C4" w:rsidRPr="00A048C4">
        <w:rPr>
          <w:b/>
          <w:sz w:val="24"/>
          <w:szCs w:val="24"/>
        </w:rPr>
        <w:t>45 000,00</w:t>
      </w:r>
      <w:r w:rsidR="00A048C4" w:rsidRPr="00A048C4">
        <w:rPr>
          <w:sz w:val="24"/>
          <w:szCs w:val="24"/>
        </w:rPr>
        <w:t xml:space="preserve"> (Сорок пять тысяч) рублей 00 копеек РФ; </w:t>
      </w:r>
      <w:r w:rsidR="00A048C4" w:rsidRPr="00A048C4">
        <w:rPr>
          <w:b/>
          <w:sz w:val="24"/>
          <w:szCs w:val="24"/>
        </w:rPr>
        <w:t>295 000,00</w:t>
      </w:r>
      <w:r w:rsidR="00A048C4" w:rsidRPr="00A048C4">
        <w:rPr>
          <w:sz w:val="24"/>
          <w:szCs w:val="24"/>
        </w:rPr>
        <w:t xml:space="preserve"> (Двести девяносто пять тысяч) рублей 00 копеек РФ, с учетом НДС</w:t>
      </w:r>
      <w:r w:rsidR="00D83DB2" w:rsidRPr="00A048C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14C6D" w:rsidRPr="00114C6D">
        <w:rPr>
          <w:sz w:val="24"/>
          <w:szCs w:val="24"/>
          <w:highlight w:val="darkGray"/>
        </w:rPr>
        <w:t xml:space="preserve"> </w:t>
      </w:r>
      <w:r w:rsidR="00114C6D" w:rsidRPr="00114C6D">
        <w:rPr>
          <w:sz w:val="24"/>
          <w:szCs w:val="24"/>
        </w:rPr>
        <w:t>являющееся субъектом малого и среднего предпринимательства</w:t>
      </w:r>
      <w:r w:rsidRPr="00114C6D">
        <w:rPr>
          <w:bCs w:val="0"/>
          <w:sz w:val="24"/>
          <w:szCs w:val="24"/>
        </w:rPr>
        <w:t xml:space="preserve">. </w:t>
      </w:r>
      <w:r w:rsidR="00362EA4" w:rsidRPr="00114C6D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225406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225406">
        <w:fldChar w:fldCharType="begin"/>
      </w:r>
      <w:r w:rsidR="002F5A68" w:rsidRPr="00225406">
        <w:instrText xml:space="preserve"> REF _Ref440275279 \r \h  \* MERGEFORMAT </w:instrText>
      </w:r>
      <w:r w:rsidR="002F5A68" w:rsidRPr="00225406">
        <w:fldChar w:fldCharType="separate"/>
      </w:r>
      <w:r w:rsidR="004A7E03" w:rsidRPr="00225406">
        <w:rPr>
          <w:sz w:val="24"/>
          <w:szCs w:val="24"/>
        </w:rPr>
        <w:t>1.1.4</w:t>
      </w:r>
      <w:r w:rsidR="002F5A68" w:rsidRPr="00225406">
        <w:fldChar w:fldCharType="end"/>
      </w:r>
      <w:r w:rsidRPr="00225406">
        <w:rPr>
          <w:sz w:val="24"/>
          <w:szCs w:val="24"/>
        </w:rPr>
        <w:t xml:space="preserve"> и разделе </w:t>
      </w:r>
      <w:r w:rsidR="002F5A68" w:rsidRPr="00225406">
        <w:fldChar w:fldCharType="begin"/>
      </w:r>
      <w:r w:rsidR="002F5A68" w:rsidRPr="00225406">
        <w:instrText xml:space="preserve"> REF _Ref440270568 \r \h  \* MERGEFORMAT </w:instrText>
      </w:r>
      <w:r w:rsidR="002F5A68" w:rsidRPr="00225406">
        <w:fldChar w:fldCharType="separate"/>
      </w:r>
      <w:r w:rsidR="004A7E03" w:rsidRPr="00225406">
        <w:t>4</w:t>
      </w:r>
      <w:r w:rsidR="002F5A68" w:rsidRPr="00225406">
        <w:fldChar w:fldCharType="end"/>
      </w:r>
      <w:r w:rsidRPr="0022540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14C6D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114C6D">
        <w:rPr>
          <w:color w:val="000000"/>
          <w:sz w:val="24"/>
          <w:szCs w:val="24"/>
        </w:rPr>
        <w:t>договора по данной закупочной процедуре;</w:t>
      </w:r>
    </w:p>
    <w:p w:rsidR="00114C6D" w:rsidRPr="00114C6D" w:rsidRDefault="00114C6D" w:rsidP="00114C6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14C6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5.12</w:t>
      </w:r>
      <w:r w:rsidR="004A7E0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A7E0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val="en-US"/>
        </w:rPr>
        <w:t>a</w:t>
      </w:r>
      <w:r w:rsidR="004A7E03" w:rsidRPr="004A7E0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val="en-US"/>
        </w:rPr>
        <w:t>g</w:t>
      </w:r>
      <w:r w:rsidR="004A7E03" w:rsidRPr="004A7E0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A7E0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A7E03" w:rsidRPr="004A7E0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9B718C" w:rsidRPr="005D2EBD">
        <w:rPr>
          <w:bCs w:val="0"/>
          <w:sz w:val="24"/>
          <w:szCs w:val="24"/>
        </w:rPr>
        <w:t>на сумму 2% от стоимости Заявки, с учетом НДС</w:t>
      </w:r>
      <w:r w:rsidR="00932C0A" w:rsidRPr="007A5083">
        <w:rPr>
          <w:bCs w:val="0"/>
          <w:sz w:val="24"/>
          <w:szCs w:val="24"/>
        </w:rPr>
        <w:t xml:space="preserve">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-3.3.14.3</w:t>
      </w:r>
      <w:r w:rsidR="004A7E03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</w:t>
      </w:r>
      <w:bookmarkEnd w:id="592"/>
      <w:r w:rsidR="00C92C0C" w:rsidRPr="005D2EBD">
        <w:rPr>
          <w:bCs w:val="0"/>
          <w:sz w:val="24"/>
          <w:szCs w:val="24"/>
        </w:rPr>
        <w:t>неустойку в размере 2%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A7E0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53D1E" w:rsidRPr="00A2522B">
        <w:rPr>
          <w:sz w:val="24"/>
          <w:szCs w:val="24"/>
        </w:rPr>
        <w:t xml:space="preserve">РФ, </w:t>
      </w:r>
      <w:r w:rsidR="00453D1E" w:rsidRPr="00A2522B">
        <w:rPr>
          <w:iCs/>
          <w:sz w:val="24"/>
          <w:szCs w:val="24"/>
        </w:rPr>
        <w:t>394033, г. Воронеж, ул. Арзамасская, д. 2</w:t>
      </w:r>
      <w:r w:rsidR="00453D1E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A7E03" w:rsidRPr="004A7E0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53D1E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53D1E">
        <w:rPr>
          <w:rFonts w:eastAsia="Calibri"/>
          <w:szCs w:val="24"/>
          <w:lang w:eastAsia="en-US"/>
        </w:rPr>
        <w:t>73</w:t>
      </w:r>
      <w:r w:rsidR="00453D1E" w:rsidRPr="009D331F">
        <w:rPr>
          <w:rFonts w:eastAsia="Calibri"/>
          <w:szCs w:val="24"/>
          <w:lang w:eastAsia="en-US"/>
        </w:rPr>
        <w:t xml:space="preserve">) </w:t>
      </w:r>
      <w:r w:rsidR="00453D1E">
        <w:rPr>
          <w:rFonts w:eastAsia="Calibri"/>
          <w:szCs w:val="24"/>
          <w:lang w:eastAsia="en-US"/>
        </w:rPr>
        <w:t>257</w:t>
      </w:r>
      <w:r w:rsidR="00453D1E" w:rsidRPr="009D331F">
        <w:rPr>
          <w:rFonts w:eastAsia="Calibri"/>
          <w:szCs w:val="24"/>
          <w:lang w:eastAsia="en-US"/>
        </w:rPr>
        <w:t>-</w:t>
      </w:r>
      <w:r w:rsidR="00453D1E">
        <w:rPr>
          <w:rFonts w:eastAsia="Calibri"/>
          <w:szCs w:val="24"/>
          <w:lang w:eastAsia="en-US"/>
        </w:rPr>
        <w:t>94</w:t>
      </w:r>
      <w:r w:rsidR="00453D1E" w:rsidRPr="009D331F">
        <w:rPr>
          <w:rFonts w:eastAsia="Calibri"/>
          <w:szCs w:val="24"/>
          <w:lang w:eastAsia="en-US"/>
        </w:rPr>
        <w:t>-</w:t>
      </w:r>
      <w:r w:rsidR="00453D1E">
        <w:rPr>
          <w:rFonts w:eastAsia="Calibri"/>
          <w:szCs w:val="24"/>
          <w:lang w:eastAsia="en-US"/>
        </w:rPr>
        <w:t>66</w:t>
      </w:r>
      <w:r w:rsidR="00453D1E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453D1E" w:rsidRPr="009D331F">
          <w:rPr>
            <w:rStyle w:val="a7"/>
            <w:rFonts w:eastAsia="Calibri"/>
            <w:lang w:val="en-US" w:eastAsia="en-US"/>
          </w:rPr>
          <w:t>Zaitseva</w:t>
        </w:r>
        <w:r w:rsidR="00453D1E" w:rsidRPr="009D331F">
          <w:rPr>
            <w:rStyle w:val="a7"/>
            <w:rFonts w:eastAsia="Calibri"/>
            <w:lang w:eastAsia="en-US"/>
          </w:rPr>
          <w:t>.</w:t>
        </w:r>
        <w:r w:rsidR="00453D1E" w:rsidRPr="009D331F">
          <w:rPr>
            <w:rStyle w:val="a7"/>
            <w:rFonts w:eastAsia="Calibri"/>
            <w:lang w:val="en-US" w:eastAsia="en-US"/>
          </w:rPr>
          <w:t>AA</w:t>
        </w:r>
        <w:r w:rsidR="00453D1E" w:rsidRPr="009D331F">
          <w:rPr>
            <w:rStyle w:val="a7"/>
            <w:rFonts w:eastAsia="Calibri"/>
            <w:lang w:eastAsia="en-US"/>
          </w:rPr>
          <w:t>@mrsk-1.ru</w:t>
        </w:r>
      </w:hyperlink>
      <w:r w:rsidR="00453D1E">
        <w:rPr>
          <w:rFonts w:eastAsia="Calibri"/>
          <w:szCs w:val="24"/>
          <w:lang w:eastAsia="en-US"/>
        </w:rPr>
        <w:t xml:space="preserve">. </w:t>
      </w:r>
      <w:r w:rsidRPr="007A5083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3B1158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3B1158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127018, Россия, г. Москва, ул. 2-я Ямская, д.4</w:t>
      </w:r>
    </w:p>
    <w:p w:rsidR="00453D1E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453D1E" w:rsidRPr="006A37BC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453D1E" w:rsidRPr="007A5083" w:rsidRDefault="00453D1E" w:rsidP="00453D1E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B115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3B1158">
        <w:rPr>
          <w:bCs w:val="0"/>
          <w:sz w:val="24"/>
          <w:szCs w:val="24"/>
        </w:rPr>
        <w:t>частей (томов) на ЭТП не допускается.</w:t>
      </w:r>
    </w:p>
    <w:p w:rsidR="00717F60" w:rsidRPr="003B115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3B1158">
        <w:rPr>
          <w:bCs w:val="0"/>
          <w:sz w:val="24"/>
          <w:szCs w:val="24"/>
        </w:rPr>
        <w:t>Заявк</w:t>
      </w:r>
      <w:r w:rsidR="00717F60" w:rsidRPr="003B1158">
        <w:rPr>
          <w:bCs w:val="0"/>
          <w:sz w:val="24"/>
          <w:szCs w:val="24"/>
        </w:rPr>
        <w:t xml:space="preserve">и на ЭТП могут быть поданы до </w:t>
      </w:r>
      <w:r w:rsidR="002B5044" w:rsidRPr="003B1158">
        <w:rPr>
          <w:b/>
          <w:bCs w:val="0"/>
          <w:sz w:val="24"/>
          <w:szCs w:val="24"/>
        </w:rPr>
        <w:t xml:space="preserve">12 часов 00 минут </w:t>
      </w:r>
      <w:r w:rsidR="00F227CB" w:rsidRPr="003B1158">
        <w:rPr>
          <w:b/>
          <w:bCs w:val="0"/>
          <w:sz w:val="24"/>
          <w:szCs w:val="24"/>
        </w:rPr>
        <w:t>0</w:t>
      </w:r>
      <w:r w:rsidR="006E7B90">
        <w:rPr>
          <w:b/>
          <w:bCs w:val="0"/>
          <w:sz w:val="24"/>
          <w:szCs w:val="24"/>
        </w:rPr>
        <w:t>8</w:t>
      </w:r>
      <w:r w:rsidR="002B5044" w:rsidRPr="003B1158">
        <w:rPr>
          <w:b/>
          <w:bCs w:val="0"/>
          <w:sz w:val="24"/>
          <w:szCs w:val="24"/>
        </w:rPr>
        <w:t xml:space="preserve"> </w:t>
      </w:r>
      <w:r w:rsidR="00F227CB" w:rsidRPr="003B1158">
        <w:rPr>
          <w:b/>
          <w:bCs w:val="0"/>
          <w:sz w:val="24"/>
          <w:szCs w:val="24"/>
        </w:rPr>
        <w:t>ма</w:t>
      </w:r>
      <w:r w:rsidR="002B5044" w:rsidRPr="003B1158">
        <w:rPr>
          <w:b/>
          <w:bCs w:val="0"/>
          <w:sz w:val="24"/>
          <w:szCs w:val="24"/>
        </w:rPr>
        <w:t xml:space="preserve">я </w:t>
      </w:r>
      <w:r w:rsidR="006F025D" w:rsidRPr="003B1158">
        <w:rPr>
          <w:b/>
          <w:bCs w:val="0"/>
          <w:sz w:val="24"/>
          <w:szCs w:val="24"/>
        </w:rPr>
        <w:t>2018</w:t>
      </w:r>
      <w:r w:rsidR="002B5044" w:rsidRPr="003B1158">
        <w:rPr>
          <w:b/>
          <w:bCs w:val="0"/>
          <w:sz w:val="24"/>
          <w:szCs w:val="24"/>
        </w:rPr>
        <w:t xml:space="preserve"> года</w:t>
      </w:r>
      <w:r w:rsidR="00BB27D7" w:rsidRPr="003B1158">
        <w:rPr>
          <w:b/>
          <w:bCs w:val="0"/>
          <w:sz w:val="24"/>
          <w:szCs w:val="24"/>
        </w:rPr>
        <w:t xml:space="preserve">, </w:t>
      </w:r>
      <w:r w:rsidR="00BB27D7" w:rsidRPr="003B115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B1158">
        <w:rPr>
          <w:bCs w:val="0"/>
          <w:spacing w:val="-2"/>
          <w:sz w:val="24"/>
          <w:szCs w:val="24"/>
        </w:rPr>
        <w:t>(под</w:t>
      </w:r>
      <w:r w:rsidR="00BB27D7" w:rsidRPr="003B1158">
        <w:rPr>
          <w:bCs w:val="0"/>
          <w:sz w:val="24"/>
          <w:szCs w:val="24"/>
        </w:rPr>
        <w:t xml:space="preserve">раздел </w:t>
      </w:r>
      <w:r w:rsidR="00AD2F1E" w:rsidRPr="003B1158">
        <w:rPr>
          <w:bCs w:val="0"/>
          <w:sz w:val="24"/>
          <w:szCs w:val="24"/>
        </w:rPr>
        <w:fldChar w:fldCharType="begin"/>
      </w:r>
      <w:r w:rsidR="00BB27D7" w:rsidRPr="003B1158">
        <w:rPr>
          <w:bCs w:val="0"/>
          <w:sz w:val="24"/>
          <w:szCs w:val="24"/>
        </w:rPr>
        <w:instrText xml:space="preserve"> REF _Ref55336310 \r \h </w:instrText>
      </w:r>
      <w:r w:rsidR="003B1158">
        <w:rPr>
          <w:bCs w:val="0"/>
          <w:sz w:val="24"/>
          <w:szCs w:val="24"/>
        </w:rPr>
        <w:instrText xml:space="preserve"> \* MERGEFORMAT </w:instrText>
      </w:r>
      <w:r w:rsidR="00AD2F1E" w:rsidRPr="003B1158">
        <w:rPr>
          <w:bCs w:val="0"/>
          <w:sz w:val="24"/>
          <w:szCs w:val="24"/>
        </w:rPr>
      </w:r>
      <w:r w:rsidR="00AD2F1E" w:rsidRPr="003B1158">
        <w:rPr>
          <w:bCs w:val="0"/>
          <w:sz w:val="24"/>
          <w:szCs w:val="24"/>
        </w:rPr>
        <w:fldChar w:fldCharType="separate"/>
      </w:r>
      <w:r w:rsidR="004A7E03" w:rsidRPr="003B1158">
        <w:rPr>
          <w:bCs w:val="0"/>
          <w:sz w:val="24"/>
          <w:szCs w:val="24"/>
        </w:rPr>
        <w:t>5.1</w:t>
      </w:r>
      <w:r w:rsidR="00AD2F1E" w:rsidRPr="003B1158">
        <w:rPr>
          <w:bCs w:val="0"/>
          <w:sz w:val="24"/>
          <w:szCs w:val="24"/>
        </w:rPr>
        <w:fldChar w:fldCharType="end"/>
      </w:r>
      <w:r w:rsidR="00BB27D7" w:rsidRPr="003B1158">
        <w:rPr>
          <w:bCs w:val="0"/>
          <w:sz w:val="24"/>
          <w:szCs w:val="24"/>
          <w:lang w:eastAsia="ru-RU"/>
        </w:rPr>
        <w:t>)</w:t>
      </w:r>
      <w:r w:rsidR="00BB27D7" w:rsidRPr="003B1158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B1158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B1158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3B1158">
        <w:fldChar w:fldCharType="begin"/>
      </w:r>
      <w:r w:rsidR="002F5A68" w:rsidRPr="003B1158">
        <w:instrText xml:space="preserve"> REF _Ref440289953 \r \h  \* MERGEFORMAT </w:instrText>
      </w:r>
      <w:r w:rsidR="002F5A68" w:rsidRPr="003B1158">
        <w:fldChar w:fldCharType="separate"/>
      </w:r>
      <w:r w:rsidR="004A7E03" w:rsidRPr="003B1158">
        <w:rPr>
          <w:bCs w:val="0"/>
          <w:sz w:val="24"/>
          <w:szCs w:val="24"/>
        </w:rPr>
        <w:t>3.4.1.3</w:t>
      </w:r>
      <w:r w:rsidR="002F5A68" w:rsidRPr="003B1158">
        <w:fldChar w:fldCharType="end"/>
      </w:r>
      <w:r w:rsidRPr="003B1158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</w:t>
      </w:r>
      <w:r w:rsidRPr="00AE1D21">
        <w:rPr>
          <w:bCs w:val="0"/>
          <w:sz w:val="24"/>
          <w:szCs w:val="24"/>
        </w:rPr>
        <w:t xml:space="preserve">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A7E03" w:rsidRPr="004A7E0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A7E03" w:rsidRPr="004A7E0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A7E03" w:rsidRPr="004A7E0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A7E03" w:rsidRPr="004A7E0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>Признание запроса предложений несостоявшимся</w:t>
      </w:r>
      <w:bookmarkEnd w:id="725"/>
      <w:bookmarkEnd w:id="72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60.85pt" o:ole="" fillcolor="window">
            <v:imagedata r:id="rId36" o:title=""/>
          </v:shape>
          <o:OLEObject Type="Embed" ProgID="Equation.3" ShapeID="_x0000_i1025" DrawAspect="Content" ObjectID="_1585984432" r:id="rId37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15pt;height:21.45pt" o:ole="">
            <v:imagedata r:id="rId38" o:title=""/>
          </v:shape>
          <o:OLEObject Type="Embed" ProgID="Equation.3" ShapeID="_x0000_i1026" DrawAspect="Content" ObjectID="_1585984433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5pt;height:21.45pt" o:ole="">
            <v:imagedata r:id="rId40" o:title=""/>
          </v:shape>
          <o:OLEObject Type="Embed" ProgID="Equation.3" ShapeID="_x0000_i1027" DrawAspect="Content" ObjectID="_1585984434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A7E03" w:rsidRPr="004A7E0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A7E0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A7E03" w:rsidRPr="004A7E0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A7E0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A7E03" w:rsidRPr="004A7E0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221751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A7E0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A7E0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6C47BB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6C47B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47BB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6C47BB">
        <w:trPr>
          <w:trHeight w:val="303"/>
        </w:trPr>
        <w:tc>
          <w:tcPr>
            <w:tcW w:w="15451" w:type="dxa"/>
            <w:gridSpan w:val="6"/>
          </w:tcPr>
          <w:p w:rsidR="00491992" w:rsidRPr="006C47BB" w:rsidRDefault="006C47BB" w:rsidP="006C47BB">
            <w:pPr>
              <w:pStyle w:val="aff0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6C47BB">
              <w:rPr>
                <w:bCs w:val="0"/>
              </w:rPr>
              <w:t>Ф</w:t>
            </w:r>
            <w:r w:rsidR="00491992" w:rsidRPr="006C47BB">
              <w:rPr>
                <w:bCs w:val="0"/>
              </w:rPr>
              <w:t>илиал ПАО «МРСК Центра» «</w:t>
            </w:r>
            <w:r w:rsidRPr="006C47BB">
              <w:rPr>
                <w:bCs w:val="0"/>
              </w:rPr>
              <w:t>Воронежэнерго</w:t>
            </w:r>
            <w:r w:rsidR="00491992" w:rsidRPr="006C47BB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C47BB" w:rsidRDefault="006C47BB" w:rsidP="006C47BB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6C47BB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C47BB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6C47BB" w:rsidRDefault="006C47BB" w:rsidP="006C47BB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6C47BB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C47BB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C47BB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221751" w:rsidRPr="00324FAE" w:rsidTr="00BC1324">
        <w:trPr>
          <w:trHeight w:val="504"/>
        </w:trPr>
        <w:tc>
          <w:tcPr>
            <w:tcW w:w="578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6C47BB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221751" w:rsidRPr="006C47BB" w:rsidRDefault="00221751" w:rsidP="0022175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221751" w:rsidRPr="00843BBD" w:rsidTr="00BC1324">
        <w:trPr>
          <w:trHeight w:val="284"/>
        </w:trPr>
        <w:tc>
          <w:tcPr>
            <w:tcW w:w="578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6C47BB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221751" w:rsidRPr="006C47BB" w:rsidRDefault="00221751" w:rsidP="00221751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221751" w:rsidRPr="006C47BB" w:rsidRDefault="00221751" w:rsidP="00221751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A7E0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A7E0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A7E0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A7E0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A7E0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8"/>
      <w:r w:rsidRPr="00F647F7"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A7E03" w:rsidRPr="004A7E0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A7E0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A7E0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A7E0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065" w:rsidRDefault="00DA2065">
      <w:pPr>
        <w:spacing w:line="240" w:lineRule="auto"/>
      </w:pPr>
      <w:r>
        <w:separator/>
      </w:r>
    </w:p>
  </w:endnote>
  <w:endnote w:type="continuationSeparator" w:id="0">
    <w:p w:rsidR="00DA2065" w:rsidRDefault="00DA2065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AD2F1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6C2CB0">
      <w:rPr>
        <w:noProof/>
        <w:sz w:val="16"/>
        <w:szCs w:val="16"/>
        <w:lang w:eastAsia="ru-RU"/>
      </w:rPr>
      <w:t>2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3D49D0" w:rsidRPr="003D49D0">
      <w:rPr>
        <w:sz w:val="18"/>
        <w:szCs w:val="18"/>
      </w:rPr>
      <w:t xml:space="preserve">Договора </w:t>
    </w:r>
    <w:r w:rsidR="00612320" w:rsidRPr="00612320">
      <w:rPr>
        <w:sz w:val="18"/>
        <w:szCs w:val="18"/>
      </w:rPr>
      <w:t>на сервисное обслуживание автомобилей ТОЙОТА</w:t>
    </w:r>
    <w:r w:rsidR="003D49D0" w:rsidRPr="003D49D0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065" w:rsidRDefault="00DA2065">
      <w:pPr>
        <w:spacing w:line="240" w:lineRule="auto"/>
      </w:pPr>
      <w:r>
        <w:separator/>
      </w:r>
    </w:p>
  </w:footnote>
  <w:footnote w:type="continuationSeparator" w:id="0">
    <w:p w:rsidR="00DA2065" w:rsidRDefault="00DA2065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Pr="00930031" w:rsidRDefault="008D108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8C" w:rsidRDefault="008D10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4B8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4C6D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C7E31"/>
    <w:rsid w:val="001D6607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0BF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1751"/>
    <w:rsid w:val="00222072"/>
    <w:rsid w:val="00222B6E"/>
    <w:rsid w:val="0022360B"/>
    <w:rsid w:val="002243DC"/>
    <w:rsid w:val="00224D01"/>
    <w:rsid w:val="00225406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3338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1158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9D0"/>
    <w:rsid w:val="003D4D5E"/>
    <w:rsid w:val="003D71BF"/>
    <w:rsid w:val="003D726B"/>
    <w:rsid w:val="003D7C16"/>
    <w:rsid w:val="003E170D"/>
    <w:rsid w:val="003E63F6"/>
    <w:rsid w:val="003F0B52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166F"/>
    <w:rsid w:val="00453D1E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A7E03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0B6D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6B54"/>
    <w:rsid w:val="005A708D"/>
    <w:rsid w:val="005B074F"/>
    <w:rsid w:val="005B5040"/>
    <w:rsid w:val="005B75A6"/>
    <w:rsid w:val="005C08CA"/>
    <w:rsid w:val="005C0B25"/>
    <w:rsid w:val="005C10C6"/>
    <w:rsid w:val="005C2052"/>
    <w:rsid w:val="005C22A4"/>
    <w:rsid w:val="005C3F93"/>
    <w:rsid w:val="005C5D3E"/>
    <w:rsid w:val="005C6F5D"/>
    <w:rsid w:val="005D16BC"/>
    <w:rsid w:val="005D38A0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3951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2320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4CED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372"/>
    <w:rsid w:val="00684527"/>
    <w:rsid w:val="00684A5C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2CB0"/>
    <w:rsid w:val="006C47BB"/>
    <w:rsid w:val="006C6116"/>
    <w:rsid w:val="006C6F82"/>
    <w:rsid w:val="006D58F3"/>
    <w:rsid w:val="006D7440"/>
    <w:rsid w:val="006E1884"/>
    <w:rsid w:val="006E2E3F"/>
    <w:rsid w:val="006E4BA1"/>
    <w:rsid w:val="006E78FA"/>
    <w:rsid w:val="006E7B90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3C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B30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1CCD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3F2C"/>
    <w:rsid w:val="007C46AD"/>
    <w:rsid w:val="007C47E3"/>
    <w:rsid w:val="007D07A7"/>
    <w:rsid w:val="007D0EA7"/>
    <w:rsid w:val="007D29A3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523D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57BE9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65B0"/>
    <w:rsid w:val="00920CB0"/>
    <w:rsid w:val="00923B27"/>
    <w:rsid w:val="009268AD"/>
    <w:rsid w:val="009270B7"/>
    <w:rsid w:val="00930031"/>
    <w:rsid w:val="00930249"/>
    <w:rsid w:val="00932C0A"/>
    <w:rsid w:val="00935B03"/>
    <w:rsid w:val="00936252"/>
    <w:rsid w:val="00940200"/>
    <w:rsid w:val="009411D6"/>
    <w:rsid w:val="00941C95"/>
    <w:rsid w:val="00945E91"/>
    <w:rsid w:val="009469A6"/>
    <w:rsid w:val="0094713A"/>
    <w:rsid w:val="0094750C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1732"/>
    <w:rsid w:val="009B21B2"/>
    <w:rsid w:val="009B23DA"/>
    <w:rsid w:val="009B33B6"/>
    <w:rsid w:val="009B380E"/>
    <w:rsid w:val="009B5731"/>
    <w:rsid w:val="009B718C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59D2"/>
    <w:rsid w:val="009F7119"/>
    <w:rsid w:val="00A01EBE"/>
    <w:rsid w:val="00A048C4"/>
    <w:rsid w:val="00A0540E"/>
    <w:rsid w:val="00A05CFC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08C5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070E"/>
    <w:rsid w:val="00B71B9D"/>
    <w:rsid w:val="00B72AA3"/>
    <w:rsid w:val="00B74B76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5A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06B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1CEF"/>
    <w:rsid w:val="00C74146"/>
    <w:rsid w:val="00C75A9A"/>
    <w:rsid w:val="00C76F45"/>
    <w:rsid w:val="00C82BC5"/>
    <w:rsid w:val="00C8364E"/>
    <w:rsid w:val="00C83EB1"/>
    <w:rsid w:val="00C84FF2"/>
    <w:rsid w:val="00C85C4D"/>
    <w:rsid w:val="00C865CB"/>
    <w:rsid w:val="00C86793"/>
    <w:rsid w:val="00C87A34"/>
    <w:rsid w:val="00C92C0C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C6E82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3DB2"/>
    <w:rsid w:val="00D84AC7"/>
    <w:rsid w:val="00D90031"/>
    <w:rsid w:val="00D904EF"/>
    <w:rsid w:val="00D92448"/>
    <w:rsid w:val="00D933BA"/>
    <w:rsid w:val="00DA2065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23F4"/>
    <w:rsid w:val="00E03690"/>
    <w:rsid w:val="00E06C31"/>
    <w:rsid w:val="00E07C92"/>
    <w:rsid w:val="00E10AB1"/>
    <w:rsid w:val="00E1124E"/>
    <w:rsid w:val="00E11A58"/>
    <w:rsid w:val="00E1357C"/>
    <w:rsid w:val="00E15F4F"/>
    <w:rsid w:val="00E16CF4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1855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076A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4DD3"/>
    <w:rsid w:val="00F0516C"/>
    <w:rsid w:val="00F056E4"/>
    <w:rsid w:val="00F07CD9"/>
    <w:rsid w:val="00F1041E"/>
    <w:rsid w:val="00F11A50"/>
    <w:rsid w:val="00F11F8A"/>
    <w:rsid w:val="00F12F62"/>
    <w:rsid w:val="00F1497B"/>
    <w:rsid w:val="00F14993"/>
    <w:rsid w:val="00F15392"/>
    <w:rsid w:val="00F17AEF"/>
    <w:rsid w:val="00F17CD8"/>
    <w:rsid w:val="00F20C7B"/>
    <w:rsid w:val="00F20DBB"/>
    <w:rsid w:val="00F227C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3CA"/>
    <w:rsid w:val="00F62C5C"/>
    <w:rsid w:val="00F64A8B"/>
    <w:rsid w:val="00F664BF"/>
    <w:rsid w:val="00F72EF8"/>
    <w:rsid w:val="00F7414E"/>
    <w:rsid w:val="00F76429"/>
    <w:rsid w:val="00F76FAB"/>
    <w:rsid w:val="00F7708A"/>
    <w:rsid w:val="00F801C0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2DA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7A45F5"/>
  <w15:docId w15:val="{472B1E0B-05E4-4316-AE26-CA37EF91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EFD13-C0B5-4CD7-BB52-F463F906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13</Pages>
  <Words>29493</Words>
  <Characters>168115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197214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219</cp:revision>
  <cp:lastPrinted>2018-04-20T11:25:00Z</cp:lastPrinted>
  <dcterms:created xsi:type="dcterms:W3CDTF">2016-01-13T12:36:00Z</dcterms:created>
  <dcterms:modified xsi:type="dcterms:W3CDTF">2018-04-23T07:27:00Z</dcterms:modified>
</cp:coreProperties>
</file>