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698" w:rsidRPr="00832698" w:rsidRDefault="00832698" w:rsidP="00832698">
      <w:pPr>
        <w:pStyle w:val="a6"/>
        <w:ind w:left="34"/>
        <w:jc w:val="center"/>
        <w:rPr>
          <w:rFonts w:ascii="Times New Roman" w:hAnsi="Times New Roman"/>
          <w:caps/>
          <w:sz w:val="24"/>
          <w:szCs w:val="24"/>
        </w:rPr>
      </w:pPr>
      <w:r w:rsidRPr="00832698">
        <w:rPr>
          <w:rFonts w:ascii="Times New Roman" w:hAnsi="Times New Roman"/>
          <w:sz w:val="24"/>
          <w:szCs w:val="24"/>
          <w:u w:val="single"/>
        </w:rPr>
        <w:t>Филиал ПАО «</w:t>
      </w:r>
      <w:r w:rsidR="007102A0">
        <w:rPr>
          <w:rFonts w:ascii="Times New Roman" w:hAnsi="Times New Roman"/>
          <w:sz w:val="24"/>
          <w:szCs w:val="24"/>
          <w:u w:val="single"/>
        </w:rPr>
        <w:t>Россети</w:t>
      </w:r>
      <w:r w:rsidR="00F20BB0">
        <w:rPr>
          <w:rFonts w:ascii="Times New Roman" w:hAnsi="Times New Roman"/>
          <w:sz w:val="24"/>
          <w:szCs w:val="24"/>
          <w:u w:val="single"/>
        </w:rPr>
        <w:t xml:space="preserve"> Центр</w:t>
      </w:r>
      <w:r w:rsidRPr="00832698">
        <w:rPr>
          <w:rFonts w:ascii="Times New Roman" w:hAnsi="Times New Roman"/>
          <w:sz w:val="24"/>
          <w:szCs w:val="24"/>
          <w:u w:val="single"/>
        </w:rPr>
        <w:t>» - «</w:t>
      </w:r>
      <w:r w:rsidR="00CE4656">
        <w:rPr>
          <w:rFonts w:ascii="Times New Roman" w:hAnsi="Times New Roman"/>
          <w:sz w:val="24"/>
          <w:szCs w:val="24"/>
          <w:u w:val="single"/>
        </w:rPr>
        <w:t>Тверьэнерго</w:t>
      </w:r>
      <w:r w:rsidRPr="00832698">
        <w:rPr>
          <w:rFonts w:ascii="Times New Roman" w:hAnsi="Times New Roman"/>
          <w:sz w:val="24"/>
          <w:szCs w:val="24"/>
          <w:u w:val="single"/>
        </w:rPr>
        <w:t>»</w:t>
      </w:r>
    </w:p>
    <w:p w:rsidR="00B93F30" w:rsidRDefault="00B93F30" w:rsidP="00B93F30">
      <w:pPr>
        <w:pStyle w:val="a6"/>
        <w:ind w:left="34"/>
        <w:jc w:val="center"/>
        <w:rPr>
          <w:rFonts w:ascii="Times New Roman" w:hAnsi="Times New Roman"/>
          <w:caps/>
          <w:sz w:val="24"/>
          <w:szCs w:val="24"/>
        </w:rPr>
      </w:pPr>
    </w:p>
    <w:p w:rsidR="00F20BB0" w:rsidRPr="00832698" w:rsidRDefault="00F20BB0" w:rsidP="00B93F30">
      <w:pPr>
        <w:pStyle w:val="a6"/>
        <w:ind w:left="34"/>
        <w:jc w:val="center"/>
        <w:rPr>
          <w:rFonts w:ascii="Times New Roman" w:hAnsi="Times New Roman"/>
          <w:caps/>
          <w:sz w:val="24"/>
          <w:szCs w:val="24"/>
        </w:rPr>
      </w:pPr>
    </w:p>
    <w:tbl>
      <w:tblPr>
        <w:tblStyle w:val="11"/>
        <w:tblW w:w="992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75"/>
        <w:gridCol w:w="4610"/>
      </w:tblGrid>
      <w:tr w:rsidR="00832698" w:rsidRPr="00832698" w:rsidTr="004D5329">
        <w:tc>
          <w:tcPr>
            <w:tcW w:w="4537" w:type="dxa"/>
          </w:tcPr>
          <w:p w:rsidR="00832698" w:rsidRPr="001275CC" w:rsidRDefault="001275CC" w:rsidP="00832698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УТВЕРЖДАЮ</w:t>
            </w:r>
            <w:r w:rsidR="009B24A7" w:rsidRPr="001275CC">
              <w:rPr>
                <w:sz w:val="24"/>
                <w:szCs w:val="24"/>
                <w:shd w:val="clear" w:color="auto" w:fill="FFFFFF"/>
              </w:rPr>
              <w:t>:</w:t>
            </w:r>
          </w:p>
          <w:p w:rsidR="002A609C" w:rsidRPr="002A609C" w:rsidRDefault="002A609C" w:rsidP="002A609C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2A609C">
              <w:rPr>
                <w:sz w:val="24"/>
                <w:szCs w:val="24"/>
                <w:shd w:val="clear" w:color="auto" w:fill="FFFFFF"/>
              </w:rPr>
              <w:t>Заместитель генерального директора по взаимодействию с клиентами и развитию дополнительных услуг, и. о. заместителя</w:t>
            </w:r>
          </w:p>
          <w:p w:rsidR="002A609C" w:rsidRPr="002A609C" w:rsidRDefault="002A609C" w:rsidP="002A609C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2A609C">
              <w:rPr>
                <w:sz w:val="24"/>
                <w:szCs w:val="24"/>
                <w:shd w:val="clear" w:color="auto" w:fill="FFFFFF"/>
              </w:rPr>
              <w:t xml:space="preserve">генерального директора по КиТАСУ </w:t>
            </w:r>
          </w:p>
          <w:p w:rsidR="002A609C" w:rsidRPr="002A609C" w:rsidRDefault="002A609C" w:rsidP="002A609C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2A609C">
              <w:rPr>
                <w:sz w:val="24"/>
                <w:szCs w:val="24"/>
                <w:shd w:val="clear" w:color="auto" w:fill="FFFFFF"/>
              </w:rPr>
              <w:t>ПАО «Россети Центр»</w:t>
            </w:r>
          </w:p>
          <w:p w:rsidR="00CE4656" w:rsidRDefault="00CE4656" w:rsidP="00F20BB0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F20BB0" w:rsidRDefault="00F20BB0" w:rsidP="00F20BB0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20BB0">
              <w:rPr>
                <w:sz w:val="24"/>
                <w:szCs w:val="24"/>
                <w:shd w:val="clear" w:color="auto" w:fill="FFFFFF"/>
              </w:rPr>
              <w:t xml:space="preserve">_______________ </w:t>
            </w:r>
            <w:r w:rsidR="007D01F7">
              <w:rPr>
                <w:sz w:val="24"/>
                <w:szCs w:val="24"/>
                <w:shd w:val="clear" w:color="auto" w:fill="FFFFFF"/>
              </w:rPr>
              <w:t>К</w:t>
            </w:r>
            <w:r w:rsidRPr="00F20BB0">
              <w:rPr>
                <w:sz w:val="24"/>
                <w:szCs w:val="24"/>
                <w:shd w:val="clear" w:color="auto" w:fill="FFFFFF"/>
              </w:rPr>
              <w:t>.</w:t>
            </w:r>
            <w:r w:rsidR="007D01F7">
              <w:rPr>
                <w:sz w:val="24"/>
                <w:szCs w:val="24"/>
                <w:shd w:val="clear" w:color="auto" w:fill="FFFFFF"/>
              </w:rPr>
              <w:t>С</w:t>
            </w:r>
            <w:r w:rsidRPr="00F20BB0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7D01F7">
              <w:rPr>
                <w:sz w:val="24"/>
                <w:szCs w:val="24"/>
                <w:shd w:val="clear" w:color="auto" w:fill="FFFFFF"/>
              </w:rPr>
              <w:t>Михайленко</w:t>
            </w:r>
          </w:p>
          <w:p w:rsidR="00CE4656" w:rsidRDefault="00CE4656" w:rsidP="00F20BB0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832698" w:rsidRPr="00832698" w:rsidRDefault="00F20BB0" w:rsidP="00F20BB0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20BB0">
              <w:rPr>
                <w:sz w:val="24"/>
                <w:szCs w:val="24"/>
                <w:shd w:val="clear" w:color="auto" w:fill="FFFFFF"/>
              </w:rPr>
              <w:t>«___» _____________ 202</w:t>
            </w:r>
            <w:r w:rsidR="002A609C">
              <w:rPr>
                <w:sz w:val="24"/>
                <w:szCs w:val="24"/>
                <w:shd w:val="clear" w:color="auto" w:fill="FFFFFF"/>
              </w:rPr>
              <w:t>3</w:t>
            </w:r>
            <w:r w:rsidRPr="00F20BB0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832698" w:rsidRPr="00832698" w:rsidRDefault="00832698" w:rsidP="00F20BB0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832698" w:rsidRPr="00832698" w:rsidRDefault="00832698" w:rsidP="00832698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</w:tcPr>
          <w:p w:rsidR="00832698" w:rsidRPr="001275CC" w:rsidRDefault="00832698" w:rsidP="00F20BB0">
            <w:pPr>
              <w:keepLines/>
              <w:suppressLineNumbers/>
              <w:snapToGrid w:val="0"/>
              <w:ind w:left="-5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УТВЕРЖДАЮ</w:t>
            </w:r>
            <w:r w:rsidR="009B24A7" w:rsidRPr="001275CC">
              <w:rPr>
                <w:sz w:val="24"/>
                <w:szCs w:val="24"/>
                <w:shd w:val="clear" w:color="auto" w:fill="FFFFFF"/>
              </w:rPr>
              <w:t>:</w:t>
            </w:r>
          </w:p>
          <w:p w:rsidR="00F20BB0" w:rsidRDefault="00832698" w:rsidP="000E0C3B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Первый заместитель директора-</w:t>
            </w:r>
          </w:p>
          <w:p w:rsidR="00F20BB0" w:rsidRDefault="00832698" w:rsidP="000E0C3B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 xml:space="preserve">главный инженер </w:t>
            </w:r>
            <w:r w:rsidR="009E29EC">
              <w:rPr>
                <w:sz w:val="24"/>
                <w:szCs w:val="24"/>
                <w:shd w:val="clear" w:color="auto" w:fill="FFFFFF"/>
              </w:rPr>
              <w:t>ф</w:t>
            </w:r>
            <w:r w:rsidRPr="00832698">
              <w:rPr>
                <w:sz w:val="24"/>
                <w:szCs w:val="24"/>
                <w:shd w:val="clear" w:color="auto" w:fill="FFFFFF"/>
              </w:rPr>
              <w:t xml:space="preserve">илиала </w:t>
            </w:r>
          </w:p>
          <w:p w:rsidR="00832698" w:rsidRPr="00832698" w:rsidRDefault="00832698" w:rsidP="00F20BB0">
            <w:pPr>
              <w:tabs>
                <w:tab w:val="left" w:pos="6521"/>
              </w:tabs>
              <w:ind w:right="-420" w:firstLine="1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ПАО «</w:t>
            </w:r>
            <w:r w:rsidR="00F20BB0"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="000D7B73" w:rsidRPr="00832698">
              <w:rPr>
                <w:sz w:val="24"/>
                <w:szCs w:val="24"/>
                <w:shd w:val="clear" w:color="auto" w:fill="FFFFFF"/>
              </w:rPr>
              <w:t>» - «</w:t>
            </w:r>
            <w:r w:rsidR="00CE4656">
              <w:rPr>
                <w:sz w:val="24"/>
                <w:szCs w:val="24"/>
                <w:shd w:val="clear" w:color="auto" w:fill="FFFFFF"/>
              </w:rPr>
              <w:t>Тверьэнерго</w:t>
            </w:r>
            <w:r w:rsidRPr="007A7E06">
              <w:rPr>
                <w:sz w:val="24"/>
                <w:szCs w:val="24"/>
                <w:shd w:val="clear" w:color="auto" w:fill="FFFFFF"/>
              </w:rPr>
              <w:t>»</w:t>
            </w:r>
          </w:p>
          <w:p w:rsidR="00832698" w:rsidRDefault="00832698" w:rsidP="009B24A7">
            <w:pPr>
              <w:tabs>
                <w:tab w:val="left" w:pos="6521"/>
              </w:tabs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F20BB0" w:rsidRDefault="00F20BB0" w:rsidP="009B24A7">
            <w:pPr>
              <w:tabs>
                <w:tab w:val="left" w:pos="6521"/>
              </w:tabs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2A609C" w:rsidRDefault="00CE4656" w:rsidP="00CE4656">
            <w:pPr>
              <w:tabs>
                <w:tab w:val="left" w:pos="6521"/>
              </w:tabs>
              <w:ind w:right="856" w:hanging="5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832698" w:rsidRPr="00CE4656" w:rsidRDefault="00F20BB0" w:rsidP="00CE4656">
            <w:pPr>
              <w:tabs>
                <w:tab w:val="left" w:pos="6521"/>
              </w:tabs>
              <w:ind w:right="856" w:hanging="5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</w:t>
            </w:r>
            <w:r w:rsidR="00CE4656">
              <w:rPr>
                <w:sz w:val="24"/>
                <w:szCs w:val="24"/>
                <w:shd w:val="clear" w:color="auto" w:fill="FFFFFF"/>
              </w:rPr>
              <w:t>_____</w:t>
            </w:r>
            <w:r w:rsidR="00832698" w:rsidRPr="0083269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CE4656" w:rsidRPr="00CE4656">
              <w:rPr>
                <w:sz w:val="24"/>
                <w:szCs w:val="24"/>
                <w:shd w:val="clear" w:color="auto" w:fill="FFFFFF"/>
              </w:rPr>
              <w:t>О.М. Баталов</w:t>
            </w:r>
          </w:p>
          <w:p w:rsidR="00832698" w:rsidRPr="00CE4656" w:rsidRDefault="00832698" w:rsidP="00FA56AC">
            <w:pPr>
              <w:tabs>
                <w:tab w:val="left" w:pos="6521"/>
              </w:tabs>
              <w:ind w:right="856" w:hanging="5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32698" w:rsidRPr="00832698" w:rsidRDefault="0075149A" w:rsidP="00FA56AC">
            <w:pPr>
              <w:tabs>
                <w:tab w:val="left" w:pos="6521"/>
              </w:tabs>
              <w:ind w:right="856" w:hanging="5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«___»__________________ 20</w:t>
            </w:r>
            <w:r w:rsidR="00F20BB0">
              <w:rPr>
                <w:sz w:val="24"/>
                <w:szCs w:val="24"/>
                <w:shd w:val="clear" w:color="auto" w:fill="FFFFFF"/>
              </w:rPr>
              <w:t>2</w:t>
            </w:r>
            <w:r w:rsidR="002A609C">
              <w:rPr>
                <w:sz w:val="24"/>
                <w:szCs w:val="24"/>
                <w:shd w:val="clear" w:color="auto" w:fill="FFFFFF"/>
              </w:rPr>
              <w:t>3</w:t>
            </w:r>
            <w:r w:rsidR="00832698" w:rsidRPr="00832698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832698" w:rsidRPr="00832698" w:rsidRDefault="00832698" w:rsidP="00832698">
            <w:pPr>
              <w:pStyle w:val="a6"/>
              <w:keepLines/>
              <w:suppressLineNumbers/>
              <w:tabs>
                <w:tab w:val="left" w:pos="1134"/>
              </w:tabs>
              <w:ind w:left="3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C4515A" w:rsidRDefault="00C4515A" w:rsidP="004A6F52">
      <w:pPr>
        <w:outlineLvl w:val="0"/>
        <w:rPr>
          <w:color w:val="000000"/>
        </w:rPr>
      </w:pPr>
    </w:p>
    <w:p w:rsidR="00C4515A" w:rsidRDefault="00C4515A" w:rsidP="004A6F52">
      <w:pPr>
        <w:outlineLvl w:val="0"/>
        <w:rPr>
          <w:color w:val="000000"/>
        </w:rPr>
      </w:pPr>
    </w:p>
    <w:p w:rsidR="00C4515A" w:rsidRDefault="00C4515A" w:rsidP="004A6F52">
      <w:pPr>
        <w:outlineLvl w:val="0"/>
        <w:rPr>
          <w:color w:val="000000"/>
        </w:rPr>
      </w:pPr>
    </w:p>
    <w:p w:rsidR="00C4515A" w:rsidRDefault="00C4515A" w:rsidP="004A6F52">
      <w:pPr>
        <w:outlineLvl w:val="0"/>
        <w:rPr>
          <w:color w:val="000000"/>
        </w:rPr>
      </w:pPr>
    </w:p>
    <w:p w:rsidR="00C4515A" w:rsidRDefault="00C4515A" w:rsidP="004A6F52">
      <w:pPr>
        <w:outlineLvl w:val="0"/>
        <w:rPr>
          <w:color w:val="000000"/>
        </w:rPr>
      </w:pPr>
    </w:p>
    <w:p w:rsidR="00AF043F" w:rsidRPr="006918FD" w:rsidRDefault="00AF043F" w:rsidP="00480B28">
      <w:pPr>
        <w:pStyle w:val="ad"/>
        <w:tabs>
          <w:tab w:val="left" w:pos="8502"/>
        </w:tabs>
        <w:spacing w:before="120" w:after="120" w:line="240" w:lineRule="auto"/>
        <w:ind w:right="7"/>
        <w:rPr>
          <w:sz w:val="28"/>
          <w:szCs w:val="28"/>
        </w:rPr>
      </w:pPr>
      <w:r>
        <w:rPr>
          <w:sz w:val="40"/>
          <w:szCs w:val="40"/>
        </w:rPr>
        <w:t>ТЕХНИЧЕСКОЕ ЗАДАНИЕ</w:t>
      </w:r>
      <w:r w:rsidR="00F20BB0">
        <w:rPr>
          <w:sz w:val="40"/>
          <w:szCs w:val="40"/>
        </w:rPr>
        <w:t xml:space="preserve"> № </w:t>
      </w:r>
      <w:r w:rsidR="00BE70C7">
        <w:rPr>
          <w:sz w:val="40"/>
          <w:szCs w:val="40"/>
          <w:lang w:val="en-US"/>
        </w:rPr>
        <w:t>5</w:t>
      </w:r>
      <w:r w:rsidR="00BE70C7">
        <w:rPr>
          <w:sz w:val="40"/>
          <w:szCs w:val="40"/>
        </w:rPr>
        <w:t>э</w:t>
      </w:r>
      <w:r w:rsidR="00F20BB0">
        <w:rPr>
          <w:sz w:val="40"/>
          <w:szCs w:val="40"/>
        </w:rPr>
        <w:t>_</w:t>
      </w:r>
      <w:r w:rsidR="00CE4656">
        <w:rPr>
          <w:sz w:val="40"/>
          <w:szCs w:val="40"/>
        </w:rPr>
        <w:t>69</w:t>
      </w:r>
      <w:r w:rsidR="00F20BB0">
        <w:rPr>
          <w:sz w:val="40"/>
          <w:szCs w:val="40"/>
        </w:rPr>
        <w:t>_</w:t>
      </w:r>
      <w:r w:rsidR="00BE70C7">
        <w:rPr>
          <w:sz w:val="40"/>
          <w:szCs w:val="40"/>
        </w:rPr>
        <w:t>95</w:t>
      </w:r>
    </w:p>
    <w:p w:rsidR="00C4515A" w:rsidRDefault="00C4515A" w:rsidP="004A6F52">
      <w:pPr>
        <w:outlineLvl w:val="0"/>
        <w:rPr>
          <w:color w:val="000000"/>
        </w:rPr>
      </w:pPr>
    </w:p>
    <w:p w:rsidR="00B93F30" w:rsidRDefault="00B93F30" w:rsidP="004A6F52">
      <w:pPr>
        <w:outlineLvl w:val="0"/>
        <w:rPr>
          <w:color w:val="000000"/>
        </w:rPr>
      </w:pPr>
    </w:p>
    <w:p w:rsidR="00CE4656" w:rsidRPr="00CE4656" w:rsidRDefault="00480B28" w:rsidP="00D84E0A">
      <w:pPr>
        <w:pStyle w:val="24"/>
        <w:jc w:val="center"/>
        <w:rPr>
          <w:iCs w:val="0"/>
          <w:sz w:val="24"/>
          <w:szCs w:val="24"/>
        </w:rPr>
      </w:pPr>
      <w:r>
        <w:rPr>
          <w:i w:val="0"/>
          <w:sz w:val="24"/>
          <w:szCs w:val="24"/>
        </w:rPr>
        <w:t>н</w:t>
      </w:r>
      <w:r w:rsidR="00287339" w:rsidRPr="00D71A76">
        <w:rPr>
          <w:i w:val="0"/>
          <w:sz w:val="24"/>
          <w:szCs w:val="24"/>
        </w:rPr>
        <w:t>а оказание услуг</w:t>
      </w:r>
      <w:r w:rsidR="00D84E0A">
        <w:rPr>
          <w:i w:val="0"/>
          <w:sz w:val="24"/>
          <w:szCs w:val="24"/>
        </w:rPr>
        <w:t xml:space="preserve"> </w:t>
      </w:r>
      <w:r w:rsidR="00CE4656" w:rsidRPr="00D84E0A">
        <w:rPr>
          <w:i w:val="0"/>
          <w:sz w:val="24"/>
          <w:szCs w:val="24"/>
        </w:rPr>
        <w:t>по абонентскому обслуживанию ПК «Smeta.ru»</w:t>
      </w:r>
    </w:p>
    <w:p w:rsidR="00287339" w:rsidRDefault="00CE4656" w:rsidP="00CE4656">
      <w:pPr>
        <w:pStyle w:val="af"/>
        <w:jc w:val="center"/>
        <w:rPr>
          <w:sz w:val="24"/>
          <w:szCs w:val="24"/>
        </w:rPr>
      </w:pPr>
      <w:r w:rsidRPr="00CE4656">
        <w:rPr>
          <w:rFonts w:eastAsiaTheme="minorEastAsia"/>
          <w:iCs/>
          <w:color w:val="000000" w:themeColor="text1"/>
          <w:sz w:val="24"/>
          <w:szCs w:val="24"/>
        </w:rPr>
        <w:t>для нужд филиала ПАО «Россети Центр» - «Тверьэнерго»</w:t>
      </w:r>
      <w:r w:rsidR="00287339">
        <w:rPr>
          <w:sz w:val="24"/>
          <w:szCs w:val="24"/>
        </w:rPr>
        <w:t>»</w:t>
      </w:r>
    </w:p>
    <w:p w:rsidR="003859C2" w:rsidRDefault="003859C2" w:rsidP="00287339">
      <w:pPr>
        <w:pStyle w:val="af"/>
        <w:jc w:val="center"/>
        <w:rPr>
          <w:sz w:val="24"/>
          <w:szCs w:val="24"/>
        </w:rPr>
      </w:pPr>
    </w:p>
    <w:p w:rsidR="00B93F30" w:rsidRDefault="00B93F30" w:rsidP="00B93F30">
      <w:pPr>
        <w:jc w:val="center"/>
        <w:rPr>
          <w:b/>
        </w:rPr>
      </w:pPr>
    </w:p>
    <w:p w:rsidR="00B93F30" w:rsidRDefault="00B93F30" w:rsidP="00B93F30">
      <w:pPr>
        <w:jc w:val="center"/>
        <w:rPr>
          <w:b/>
        </w:rPr>
      </w:pPr>
    </w:p>
    <w:p w:rsidR="00002A99" w:rsidRPr="00B93F30" w:rsidRDefault="00002A99" w:rsidP="00B93F30">
      <w:pPr>
        <w:pStyle w:val="ad"/>
        <w:spacing w:line="240" w:lineRule="auto"/>
      </w:pPr>
    </w:p>
    <w:p w:rsidR="00B93F30" w:rsidRDefault="00B93F30" w:rsidP="00B93F30">
      <w:pPr>
        <w:pStyle w:val="ad"/>
        <w:spacing w:line="240" w:lineRule="auto"/>
      </w:pPr>
    </w:p>
    <w:p w:rsidR="007D01F7" w:rsidRDefault="007D01F7" w:rsidP="00B93F30">
      <w:pPr>
        <w:pStyle w:val="ad"/>
        <w:spacing w:line="240" w:lineRule="auto"/>
      </w:pPr>
    </w:p>
    <w:p w:rsidR="007D01F7" w:rsidRDefault="007D01F7" w:rsidP="00B93F30">
      <w:pPr>
        <w:pStyle w:val="ad"/>
        <w:spacing w:line="240" w:lineRule="auto"/>
      </w:pPr>
    </w:p>
    <w:p w:rsidR="007D01F7" w:rsidRDefault="007D01F7" w:rsidP="00B93F30">
      <w:pPr>
        <w:pStyle w:val="ad"/>
        <w:spacing w:line="240" w:lineRule="auto"/>
      </w:pPr>
    </w:p>
    <w:p w:rsidR="007D01F7" w:rsidRDefault="007D01F7" w:rsidP="00B93F30">
      <w:pPr>
        <w:pStyle w:val="ad"/>
        <w:spacing w:line="240" w:lineRule="auto"/>
      </w:pPr>
    </w:p>
    <w:p w:rsidR="007D01F7" w:rsidRDefault="007D01F7" w:rsidP="00B93F30">
      <w:pPr>
        <w:pStyle w:val="ad"/>
        <w:spacing w:line="240" w:lineRule="auto"/>
      </w:pPr>
    </w:p>
    <w:p w:rsidR="00B93F30" w:rsidRPr="00B93F30" w:rsidRDefault="00B93F30" w:rsidP="00B93F30">
      <w:pPr>
        <w:pStyle w:val="ad"/>
        <w:spacing w:line="240" w:lineRule="auto"/>
      </w:pPr>
    </w:p>
    <w:tbl>
      <w:tblPr>
        <w:tblStyle w:val="22"/>
        <w:tblW w:w="995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601"/>
        <w:gridCol w:w="4819"/>
      </w:tblGrid>
      <w:tr w:rsidR="00E52DCA" w:rsidRPr="00E52DCA" w:rsidTr="00AF043F">
        <w:tc>
          <w:tcPr>
            <w:tcW w:w="4537" w:type="dxa"/>
          </w:tcPr>
          <w:p w:rsidR="00AF043F" w:rsidRPr="001275CC" w:rsidRDefault="00AF043F" w:rsidP="00AF043F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СОГЛАСОВАНО</w:t>
            </w:r>
            <w:r w:rsidR="009B24A7">
              <w:rPr>
                <w:sz w:val="24"/>
                <w:szCs w:val="24"/>
                <w:shd w:val="clear" w:color="auto" w:fill="FFFFFF"/>
              </w:rPr>
              <w:t>:</w:t>
            </w:r>
          </w:p>
          <w:p w:rsidR="00AF043F" w:rsidRPr="00832698" w:rsidRDefault="00D84E0A" w:rsidP="00AF043F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И.о. </w:t>
            </w:r>
            <w:r w:rsidR="007D01F7">
              <w:rPr>
                <w:sz w:val="24"/>
                <w:szCs w:val="24"/>
                <w:shd w:val="clear" w:color="auto" w:fill="FFFFFF"/>
              </w:rPr>
              <w:t>начальника</w:t>
            </w:r>
            <w:r w:rsidR="00AF043F" w:rsidRPr="0083269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7D01F7">
              <w:rPr>
                <w:sz w:val="24"/>
                <w:szCs w:val="24"/>
                <w:shd w:val="clear" w:color="auto" w:fill="FFFFFF"/>
              </w:rPr>
              <w:t>департамента</w:t>
            </w:r>
            <w:r w:rsidR="00AF043F">
              <w:rPr>
                <w:sz w:val="24"/>
                <w:szCs w:val="24"/>
                <w:shd w:val="clear" w:color="auto" w:fill="FFFFFF"/>
              </w:rPr>
              <w:t xml:space="preserve"> информацион</w:t>
            </w:r>
            <w:r w:rsidR="00F00660">
              <w:rPr>
                <w:sz w:val="24"/>
                <w:szCs w:val="24"/>
                <w:shd w:val="clear" w:color="auto" w:fill="FFFFFF"/>
              </w:rPr>
              <w:t xml:space="preserve">ных технологий </w:t>
            </w:r>
          </w:p>
          <w:p w:rsidR="00AF043F" w:rsidRPr="00832698" w:rsidRDefault="00AF043F" w:rsidP="00AF043F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ПАО «</w:t>
            </w:r>
            <w:r w:rsidR="00FA56AC"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Pr="00832698">
              <w:rPr>
                <w:sz w:val="24"/>
                <w:szCs w:val="24"/>
                <w:shd w:val="clear" w:color="auto" w:fill="FFFFFF"/>
              </w:rPr>
              <w:t>»</w:t>
            </w:r>
          </w:p>
          <w:p w:rsidR="00AF043F" w:rsidRDefault="00AF043F" w:rsidP="00AF043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7D01F7" w:rsidRPr="00832698" w:rsidRDefault="007D01F7" w:rsidP="00AF043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AF043F" w:rsidRPr="00832698" w:rsidRDefault="00AF043F" w:rsidP="00AF043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_______________</w:t>
            </w:r>
            <w:r w:rsidR="007D01F7">
              <w:rPr>
                <w:sz w:val="24"/>
                <w:szCs w:val="24"/>
                <w:shd w:val="clear" w:color="auto" w:fill="FFFFFF"/>
              </w:rPr>
              <w:t>___</w:t>
            </w:r>
            <w:r w:rsidRPr="0083269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7D01F7">
              <w:rPr>
                <w:sz w:val="24"/>
                <w:szCs w:val="24"/>
                <w:shd w:val="clear" w:color="auto" w:fill="FFFFFF"/>
              </w:rPr>
              <w:t xml:space="preserve">В. </w:t>
            </w:r>
            <w:r w:rsidR="00D84E0A">
              <w:rPr>
                <w:sz w:val="24"/>
                <w:szCs w:val="24"/>
                <w:shd w:val="clear" w:color="auto" w:fill="FFFFFF"/>
              </w:rPr>
              <w:t>Н</w:t>
            </w:r>
            <w:r w:rsidR="007D01F7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D84E0A">
              <w:rPr>
                <w:sz w:val="24"/>
                <w:szCs w:val="24"/>
                <w:shd w:val="clear" w:color="auto" w:fill="FFFFFF"/>
              </w:rPr>
              <w:t>Коровин</w:t>
            </w:r>
          </w:p>
          <w:p w:rsidR="00AF043F" w:rsidRPr="00832698" w:rsidRDefault="00AF043F" w:rsidP="00AF043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E52DCA" w:rsidRPr="00922795" w:rsidRDefault="00AF043F" w:rsidP="00922795">
            <w:pPr>
              <w:pStyle w:val="a6"/>
              <w:rPr>
                <w:rFonts w:ascii="Times New Roman" w:hAnsi="Times New Roman"/>
                <w:caps/>
                <w:sz w:val="24"/>
                <w:szCs w:val="24"/>
              </w:rPr>
            </w:pPr>
            <w:r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«___» ______________ 20</w:t>
            </w:r>
            <w:r w:rsidR="00FA56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="007D01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  <w:r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</w:t>
            </w:r>
            <w:r w:rsidR="001275C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E52DCA" w:rsidRPr="00E52DCA" w:rsidRDefault="00E52DCA" w:rsidP="000006D8">
            <w:pPr>
              <w:keepLines/>
              <w:widowControl/>
              <w:suppressLineNumbers/>
              <w:autoSpaceDE/>
              <w:autoSpaceDN/>
              <w:adjustRightInd/>
              <w:snapToGri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</w:tcPr>
          <w:p w:rsidR="00E52DCA" w:rsidRPr="00E52DCA" w:rsidRDefault="00E52DCA" w:rsidP="00E52DCA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</w:tcPr>
          <w:p w:rsidR="00E52DCA" w:rsidRPr="001275CC" w:rsidRDefault="00E52DCA" w:rsidP="00F01EA3">
            <w:pPr>
              <w:keepLines/>
              <w:widowControl/>
              <w:suppressLineNumbers/>
              <w:tabs>
                <w:tab w:val="left" w:pos="459"/>
              </w:tabs>
              <w:autoSpaceDE/>
              <w:autoSpaceDN/>
              <w:adjustRightInd/>
              <w:snapToGrid w:val="0"/>
              <w:ind w:left="459"/>
              <w:rPr>
                <w:sz w:val="24"/>
                <w:szCs w:val="24"/>
                <w:shd w:val="clear" w:color="auto" w:fill="FFFFFF"/>
              </w:rPr>
            </w:pPr>
            <w:r w:rsidRPr="00E52DCA">
              <w:rPr>
                <w:sz w:val="24"/>
                <w:szCs w:val="24"/>
                <w:shd w:val="clear" w:color="auto" w:fill="FFFFFF"/>
              </w:rPr>
              <w:t>СОГЛАСОВАНО</w:t>
            </w:r>
            <w:r w:rsidR="009B24A7" w:rsidRPr="001275CC">
              <w:rPr>
                <w:sz w:val="24"/>
                <w:szCs w:val="24"/>
                <w:shd w:val="clear" w:color="auto" w:fill="FFFFFF"/>
              </w:rPr>
              <w:t>:</w:t>
            </w:r>
          </w:p>
          <w:p w:rsidR="00AF043F" w:rsidRDefault="00E52DCA" w:rsidP="000E0C3B">
            <w:pPr>
              <w:keepLines/>
              <w:widowControl/>
              <w:suppressLineNumbers/>
              <w:tabs>
                <w:tab w:val="left" w:pos="317"/>
              </w:tabs>
              <w:autoSpaceDE/>
              <w:autoSpaceDN/>
              <w:adjustRightInd/>
              <w:snapToGrid w:val="0"/>
              <w:ind w:left="317"/>
              <w:rPr>
                <w:sz w:val="24"/>
                <w:szCs w:val="24"/>
                <w:shd w:val="clear" w:color="auto" w:fill="FFFFFF"/>
              </w:rPr>
            </w:pPr>
            <w:r w:rsidRPr="00E52DCA">
              <w:rPr>
                <w:sz w:val="24"/>
                <w:szCs w:val="24"/>
              </w:rPr>
              <w:t xml:space="preserve">Начальник </w:t>
            </w:r>
            <w:r w:rsidR="007D01F7">
              <w:rPr>
                <w:sz w:val="24"/>
                <w:szCs w:val="24"/>
              </w:rPr>
              <w:t>департамента</w:t>
            </w:r>
            <w:r w:rsidR="00AF043F">
              <w:rPr>
                <w:sz w:val="24"/>
                <w:szCs w:val="24"/>
              </w:rPr>
              <w:t xml:space="preserve"> </w:t>
            </w:r>
            <w:r w:rsidR="00AF043F">
              <w:rPr>
                <w:sz w:val="24"/>
                <w:szCs w:val="24"/>
                <w:shd w:val="clear" w:color="auto" w:fill="FFFFFF"/>
              </w:rPr>
              <w:t>к</w:t>
            </w:r>
            <w:r w:rsidRPr="00E52DCA">
              <w:rPr>
                <w:sz w:val="24"/>
                <w:szCs w:val="24"/>
                <w:shd w:val="clear" w:color="auto" w:fill="FFFFFF"/>
              </w:rPr>
              <w:t>орпоративных</w:t>
            </w:r>
          </w:p>
          <w:p w:rsidR="00AF043F" w:rsidRDefault="00E52DCA" w:rsidP="000E0C3B">
            <w:pPr>
              <w:keepLines/>
              <w:widowControl/>
              <w:suppressLineNumbers/>
              <w:tabs>
                <w:tab w:val="left" w:pos="317"/>
              </w:tabs>
              <w:autoSpaceDE/>
              <w:autoSpaceDN/>
              <w:adjustRightInd/>
              <w:snapToGrid w:val="0"/>
              <w:ind w:left="317"/>
              <w:rPr>
                <w:sz w:val="24"/>
                <w:szCs w:val="24"/>
                <w:shd w:val="clear" w:color="auto" w:fill="FFFFFF"/>
              </w:rPr>
            </w:pPr>
            <w:r w:rsidRPr="00E52DCA">
              <w:rPr>
                <w:sz w:val="24"/>
                <w:szCs w:val="24"/>
                <w:shd w:val="clear" w:color="auto" w:fill="FFFFFF"/>
              </w:rPr>
              <w:t>и технологических АСУ</w:t>
            </w:r>
          </w:p>
          <w:p w:rsidR="00E52DCA" w:rsidRPr="00E52DCA" w:rsidRDefault="009E29EC" w:rsidP="000E0C3B">
            <w:pPr>
              <w:keepLines/>
              <w:widowControl/>
              <w:suppressLineNumbers/>
              <w:tabs>
                <w:tab w:val="left" w:pos="317"/>
              </w:tabs>
              <w:autoSpaceDE/>
              <w:autoSpaceDN/>
              <w:adjustRightInd/>
              <w:snapToGrid w:val="0"/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E52DCA" w:rsidRPr="00E52DCA">
              <w:rPr>
                <w:sz w:val="24"/>
                <w:szCs w:val="24"/>
              </w:rPr>
              <w:t xml:space="preserve">илиала </w:t>
            </w:r>
            <w:r w:rsidR="00D8543C">
              <w:rPr>
                <w:sz w:val="24"/>
                <w:szCs w:val="24"/>
              </w:rPr>
              <w:t>П</w:t>
            </w:r>
            <w:r w:rsidR="00E52DCA" w:rsidRPr="00E52DCA">
              <w:rPr>
                <w:sz w:val="24"/>
                <w:szCs w:val="24"/>
              </w:rPr>
              <w:t>АО «</w:t>
            </w:r>
            <w:r w:rsidR="00FA56AC">
              <w:rPr>
                <w:sz w:val="24"/>
                <w:szCs w:val="24"/>
              </w:rPr>
              <w:t>Россети Центр</w:t>
            </w:r>
            <w:r w:rsidR="00E52DCA" w:rsidRPr="00E52DCA">
              <w:rPr>
                <w:sz w:val="24"/>
                <w:szCs w:val="24"/>
              </w:rPr>
              <w:t>» – «</w:t>
            </w:r>
            <w:r w:rsidR="00CE4656">
              <w:rPr>
                <w:sz w:val="24"/>
                <w:szCs w:val="24"/>
              </w:rPr>
              <w:t>Тверьэнерго</w:t>
            </w:r>
            <w:r w:rsidR="00E52DCA" w:rsidRPr="00E52DCA">
              <w:rPr>
                <w:sz w:val="24"/>
                <w:szCs w:val="24"/>
              </w:rPr>
              <w:t>»</w:t>
            </w:r>
          </w:p>
          <w:p w:rsidR="00E52DCA" w:rsidRPr="00E52DCA" w:rsidRDefault="00E52DCA" w:rsidP="00AF043F">
            <w:pPr>
              <w:keepLines/>
              <w:widowControl/>
              <w:suppressLineNumbers/>
              <w:tabs>
                <w:tab w:val="left" w:pos="404"/>
              </w:tabs>
              <w:autoSpaceDE/>
              <w:autoSpaceDN/>
              <w:adjustRightInd/>
              <w:snapToGrid w:val="0"/>
              <w:ind w:left="459"/>
              <w:jc w:val="right"/>
              <w:rPr>
                <w:sz w:val="24"/>
                <w:szCs w:val="24"/>
              </w:rPr>
            </w:pPr>
          </w:p>
          <w:p w:rsidR="0075149A" w:rsidRDefault="00233387" w:rsidP="00233387">
            <w:pPr>
              <w:widowControl/>
              <w:tabs>
                <w:tab w:val="left" w:pos="6521"/>
              </w:tabs>
              <w:autoSpaceDE/>
              <w:autoSpaceDN/>
              <w:adjustRightInd/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  <w:r w:rsidR="00E52DCA" w:rsidRPr="00E52DCA">
              <w:rPr>
                <w:sz w:val="24"/>
                <w:szCs w:val="24"/>
              </w:rPr>
              <w:t xml:space="preserve">_______________ </w:t>
            </w:r>
            <w:r w:rsidR="007D01F7">
              <w:rPr>
                <w:sz w:val="24"/>
                <w:szCs w:val="24"/>
              </w:rPr>
              <w:t xml:space="preserve">И.И. </w:t>
            </w:r>
            <w:r w:rsidR="00CE4656">
              <w:rPr>
                <w:sz w:val="24"/>
                <w:szCs w:val="24"/>
              </w:rPr>
              <w:t>Ильин</w:t>
            </w:r>
          </w:p>
          <w:p w:rsidR="007D01F7" w:rsidRPr="00E52DCA" w:rsidRDefault="007D01F7" w:rsidP="00233387">
            <w:pPr>
              <w:widowControl/>
              <w:tabs>
                <w:tab w:val="left" w:pos="6521"/>
              </w:tabs>
              <w:autoSpaceDE/>
              <w:autoSpaceDN/>
              <w:adjustRightInd/>
              <w:ind w:left="317"/>
              <w:rPr>
                <w:sz w:val="24"/>
                <w:szCs w:val="24"/>
              </w:rPr>
            </w:pPr>
          </w:p>
          <w:p w:rsidR="0075149A" w:rsidRPr="00832698" w:rsidRDefault="0075149A" w:rsidP="00233387">
            <w:pPr>
              <w:pStyle w:val="a6"/>
              <w:ind w:left="317"/>
              <w:rPr>
                <w:rFonts w:ascii="Times New Roman" w:hAnsi="Times New Roman"/>
                <w:caps/>
                <w:sz w:val="24"/>
                <w:szCs w:val="24"/>
              </w:rPr>
            </w:pPr>
            <w:r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«__</w:t>
            </w:r>
            <w:r w:rsidR="00AF043F"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_» _</w:t>
            </w:r>
            <w:r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_____________ 20</w:t>
            </w:r>
            <w:r w:rsidR="00FA56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="007D01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  <w:r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</w:t>
            </w:r>
            <w:r w:rsidR="001275C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E52DCA" w:rsidRPr="00E52DCA" w:rsidRDefault="00E52DCA" w:rsidP="000006D8">
            <w:pPr>
              <w:widowControl/>
              <w:tabs>
                <w:tab w:val="left" w:pos="6521"/>
              </w:tabs>
              <w:autoSpaceDE/>
              <w:autoSpaceDN/>
              <w:adjustRightInd/>
              <w:ind w:left="459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E32FF2" w:rsidRDefault="00E32FF2" w:rsidP="00002A99">
      <w:pPr>
        <w:keepLines/>
        <w:suppressLineNumbers/>
        <w:tabs>
          <w:tab w:val="left" w:pos="0"/>
        </w:tabs>
        <w:ind w:firstLine="567"/>
        <w:jc w:val="center"/>
        <w:rPr>
          <w:sz w:val="24"/>
          <w:szCs w:val="24"/>
        </w:rPr>
      </w:pPr>
    </w:p>
    <w:p w:rsidR="00D84E0A" w:rsidRDefault="00D84E0A" w:rsidP="00002A99">
      <w:pPr>
        <w:keepLines/>
        <w:suppressLineNumbers/>
        <w:tabs>
          <w:tab w:val="left" w:pos="0"/>
        </w:tabs>
        <w:ind w:firstLine="567"/>
        <w:jc w:val="center"/>
        <w:rPr>
          <w:sz w:val="24"/>
          <w:szCs w:val="24"/>
        </w:rPr>
      </w:pPr>
    </w:p>
    <w:p w:rsidR="00922795" w:rsidRDefault="00922795" w:rsidP="00002A99">
      <w:pPr>
        <w:keepLines/>
        <w:suppressLineNumbers/>
        <w:tabs>
          <w:tab w:val="left" w:pos="0"/>
        </w:tabs>
        <w:ind w:firstLine="567"/>
        <w:jc w:val="center"/>
        <w:rPr>
          <w:sz w:val="24"/>
          <w:szCs w:val="24"/>
        </w:rPr>
      </w:pPr>
    </w:p>
    <w:p w:rsidR="005B27A4" w:rsidRDefault="005B27A4" w:rsidP="00002A99">
      <w:pPr>
        <w:keepLines/>
        <w:suppressLineNumbers/>
        <w:tabs>
          <w:tab w:val="left" w:pos="0"/>
        </w:tabs>
        <w:ind w:firstLine="567"/>
        <w:jc w:val="center"/>
        <w:rPr>
          <w:sz w:val="24"/>
          <w:szCs w:val="24"/>
        </w:rPr>
      </w:pPr>
    </w:p>
    <w:p w:rsidR="005B27A4" w:rsidRDefault="005B27A4" w:rsidP="00002A99">
      <w:pPr>
        <w:keepLines/>
        <w:suppressLineNumbers/>
        <w:tabs>
          <w:tab w:val="left" w:pos="0"/>
        </w:tabs>
        <w:ind w:firstLine="567"/>
        <w:jc w:val="center"/>
        <w:rPr>
          <w:sz w:val="24"/>
          <w:szCs w:val="24"/>
        </w:rPr>
      </w:pPr>
    </w:p>
    <w:p w:rsidR="00833DF5" w:rsidRDefault="00002A99" w:rsidP="00B259F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E32FF2">
        <w:rPr>
          <w:sz w:val="24"/>
          <w:szCs w:val="24"/>
        </w:rPr>
        <w:t>20</w:t>
      </w:r>
      <w:r w:rsidR="00FA56AC">
        <w:rPr>
          <w:sz w:val="24"/>
          <w:szCs w:val="24"/>
        </w:rPr>
        <w:t>2</w:t>
      </w:r>
      <w:r w:rsidR="007D01F7">
        <w:rPr>
          <w:sz w:val="24"/>
          <w:szCs w:val="24"/>
        </w:rPr>
        <w:t>3</w:t>
      </w:r>
      <w:r w:rsidRPr="00E32FF2">
        <w:rPr>
          <w:sz w:val="24"/>
          <w:szCs w:val="24"/>
        </w:rPr>
        <w:t xml:space="preserve"> г.</w:t>
      </w:r>
    </w:p>
    <w:p w:rsidR="00833DF5" w:rsidRDefault="00833DF5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F10DB" w:rsidRPr="0046539B" w:rsidRDefault="00EF10DB" w:rsidP="0046539B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0" w:name="_Toc402351842"/>
      <w:bookmarkStart w:id="1" w:name="_Toc124508191"/>
      <w:r w:rsidRPr="0046539B">
        <w:rPr>
          <w:rFonts w:ascii="Times New Roman" w:hAnsi="Times New Roman"/>
          <w:caps w:val="0"/>
          <w:kern w:val="32"/>
          <w:sz w:val="26"/>
          <w:szCs w:val="26"/>
        </w:rPr>
        <w:lastRenderedPageBreak/>
        <w:t>Общие сведения о документе</w:t>
      </w:r>
      <w:bookmarkEnd w:id="0"/>
      <w:bookmarkEnd w:id="1"/>
    </w:p>
    <w:p w:rsidR="00D35362" w:rsidRPr="0046539B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2" w:name="_Toc433122947"/>
      <w:bookmarkStart w:id="3" w:name="_Toc124508192"/>
      <w:r w:rsidRPr="0046539B">
        <w:rPr>
          <w:rFonts w:ascii="Times New Roman" w:hAnsi="Times New Roman"/>
          <w:sz w:val="26"/>
          <w:szCs w:val="26"/>
        </w:rPr>
        <w:t>Цели и задачи документа</w:t>
      </w:r>
      <w:bookmarkEnd w:id="2"/>
      <w:bookmarkEnd w:id="3"/>
    </w:p>
    <w:p w:rsidR="00D35362" w:rsidRPr="0046539B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Техническое задание </w:t>
      </w:r>
      <w:r w:rsidR="00833DF5">
        <w:rPr>
          <w:sz w:val="26"/>
          <w:szCs w:val="26"/>
        </w:rPr>
        <w:t xml:space="preserve">(ТЗ) </w:t>
      </w:r>
      <w:r w:rsidRPr="0046539B">
        <w:rPr>
          <w:sz w:val="26"/>
          <w:szCs w:val="26"/>
        </w:rPr>
        <w:t xml:space="preserve">является документом, определяющим основные требования Заказчика к оказанию услуг </w:t>
      </w:r>
      <w:r w:rsidR="00CE4656" w:rsidRPr="00CE4656">
        <w:rPr>
          <w:sz w:val="26"/>
          <w:szCs w:val="26"/>
        </w:rPr>
        <w:t xml:space="preserve">по абонентскому обслуживанию </w:t>
      </w:r>
      <w:r w:rsidR="00833DF5">
        <w:rPr>
          <w:sz w:val="26"/>
          <w:szCs w:val="26"/>
        </w:rPr>
        <w:t xml:space="preserve">программного комплекса </w:t>
      </w:r>
      <w:r w:rsidR="00CE4656" w:rsidRPr="00CE4656">
        <w:rPr>
          <w:sz w:val="26"/>
          <w:szCs w:val="26"/>
        </w:rPr>
        <w:t>«Smeta.ru»</w:t>
      </w:r>
      <w:r w:rsidR="00833DF5">
        <w:rPr>
          <w:sz w:val="26"/>
          <w:szCs w:val="26"/>
        </w:rPr>
        <w:t xml:space="preserve"> (</w:t>
      </w:r>
      <w:r w:rsidR="00833DF5" w:rsidRPr="00CE4656">
        <w:rPr>
          <w:sz w:val="26"/>
          <w:szCs w:val="26"/>
        </w:rPr>
        <w:t>ПК</w:t>
      </w:r>
      <w:r w:rsidR="00833DF5">
        <w:rPr>
          <w:sz w:val="26"/>
          <w:szCs w:val="26"/>
        </w:rPr>
        <w:t>)</w:t>
      </w:r>
      <w:r w:rsidRPr="0046539B">
        <w:rPr>
          <w:sz w:val="26"/>
          <w:szCs w:val="26"/>
        </w:rPr>
        <w:t>, а также требования к документированию и организации сдачи-приемки услуг.</w:t>
      </w:r>
    </w:p>
    <w:p w:rsidR="00D35362" w:rsidRPr="0046539B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Целью данного документа является описание порядка взаимодействия Заказчика и Исполнителя и условий предоставления услуг </w:t>
      </w:r>
      <w:r w:rsidR="00CE4656" w:rsidRPr="00CE4656">
        <w:rPr>
          <w:sz w:val="26"/>
          <w:szCs w:val="26"/>
        </w:rPr>
        <w:t>по абонентскому обслуживанию ПК «Smeta.ru»</w:t>
      </w:r>
      <w:r w:rsidRPr="0046539B">
        <w:rPr>
          <w:sz w:val="26"/>
          <w:szCs w:val="26"/>
        </w:rPr>
        <w:t>.</w:t>
      </w:r>
    </w:p>
    <w:p w:rsidR="00D35362" w:rsidRPr="0046539B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4" w:name="_Toc448835275"/>
      <w:bookmarkStart w:id="5" w:name="_Toc483904862"/>
      <w:bookmarkStart w:id="6" w:name="_Toc520175008"/>
      <w:bookmarkStart w:id="7" w:name="_Toc67127904"/>
      <w:bookmarkStart w:id="8" w:name="_Toc68433333"/>
      <w:bookmarkStart w:id="9" w:name="_Toc82577897"/>
      <w:bookmarkStart w:id="10" w:name="_Toc433122949"/>
      <w:bookmarkStart w:id="11" w:name="_Toc124508193"/>
      <w:bookmarkStart w:id="12" w:name="_Toc287003614"/>
      <w:r w:rsidRPr="0046539B">
        <w:rPr>
          <w:rFonts w:ascii="Times New Roman" w:hAnsi="Times New Roman"/>
          <w:sz w:val="26"/>
          <w:szCs w:val="26"/>
        </w:rPr>
        <w:t xml:space="preserve">Заказчик и Исполнитель </w:t>
      </w:r>
      <w:bookmarkEnd w:id="4"/>
      <w:bookmarkEnd w:id="5"/>
      <w:bookmarkEnd w:id="6"/>
      <w:bookmarkEnd w:id="7"/>
      <w:bookmarkEnd w:id="8"/>
      <w:bookmarkEnd w:id="9"/>
      <w:r w:rsidRPr="0046539B">
        <w:rPr>
          <w:rFonts w:ascii="Times New Roman" w:hAnsi="Times New Roman"/>
          <w:sz w:val="26"/>
          <w:szCs w:val="26"/>
        </w:rPr>
        <w:t>услуг</w:t>
      </w:r>
      <w:bookmarkEnd w:id="10"/>
      <w:bookmarkEnd w:id="11"/>
    </w:p>
    <w:p w:rsidR="00D35362" w:rsidRPr="0046539B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Заказчик: Филиал ПАО «</w:t>
      </w:r>
      <w:r w:rsidR="00FA56AC">
        <w:rPr>
          <w:sz w:val="26"/>
          <w:szCs w:val="26"/>
        </w:rPr>
        <w:t>Россети Центр</w:t>
      </w:r>
      <w:r w:rsidRPr="0046539B">
        <w:rPr>
          <w:sz w:val="26"/>
          <w:szCs w:val="26"/>
        </w:rPr>
        <w:t>» - «</w:t>
      </w:r>
      <w:r w:rsidR="00CE4656">
        <w:rPr>
          <w:sz w:val="26"/>
          <w:szCs w:val="26"/>
        </w:rPr>
        <w:t>Тверьэнерго</w:t>
      </w:r>
      <w:r w:rsidRPr="0046539B">
        <w:rPr>
          <w:sz w:val="26"/>
          <w:szCs w:val="26"/>
        </w:rPr>
        <w:t xml:space="preserve">», расположенный по адресу: </w:t>
      </w:r>
      <w:r w:rsidR="00CE4656">
        <w:rPr>
          <w:sz w:val="26"/>
          <w:szCs w:val="26"/>
        </w:rPr>
        <w:t>170006</w:t>
      </w:r>
      <w:r w:rsidRPr="0046539B">
        <w:rPr>
          <w:sz w:val="26"/>
          <w:szCs w:val="26"/>
        </w:rPr>
        <w:t xml:space="preserve">, Россия, </w:t>
      </w:r>
      <w:r w:rsidR="00CE4656">
        <w:rPr>
          <w:sz w:val="26"/>
          <w:szCs w:val="26"/>
        </w:rPr>
        <w:t>г. Тверь, ул. Бебеля, д. 1</w:t>
      </w:r>
    </w:p>
    <w:p w:rsidR="00D35362" w:rsidRPr="0046539B" w:rsidRDefault="00833DF5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Исполнитель: Будет определен по результатам закупочной процедуры</w:t>
      </w:r>
      <w:r w:rsidR="00D35362" w:rsidRPr="0046539B">
        <w:rPr>
          <w:sz w:val="26"/>
          <w:szCs w:val="26"/>
        </w:rPr>
        <w:t>.</w:t>
      </w:r>
    </w:p>
    <w:p w:rsidR="00D35362" w:rsidRPr="0046539B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13" w:name="_Toc433122950"/>
      <w:bookmarkStart w:id="14" w:name="_Toc124508194"/>
      <w:bookmarkEnd w:id="12"/>
      <w:r w:rsidRPr="0046539B">
        <w:rPr>
          <w:rFonts w:ascii="Times New Roman" w:hAnsi="Times New Roman"/>
          <w:sz w:val="26"/>
          <w:szCs w:val="26"/>
        </w:rPr>
        <w:t>Сроки начала и окончания оказания услуг</w:t>
      </w:r>
      <w:bookmarkEnd w:id="13"/>
      <w:bookmarkEnd w:id="14"/>
    </w:p>
    <w:p w:rsidR="00D35362" w:rsidRPr="0046539B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bookmarkStart w:id="15" w:name="_Toc433121068"/>
      <w:bookmarkStart w:id="16" w:name="_Toc483904865"/>
      <w:bookmarkEnd w:id="15"/>
      <w:r w:rsidRPr="0046539B">
        <w:rPr>
          <w:sz w:val="26"/>
          <w:szCs w:val="26"/>
        </w:rPr>
        <w:t xml:space="preserve">Срок начала: </w:t>
      </w:r>
      <w:r w:rsidR="00CE4656">
        <w:rPr>
          <w:sz w:val="26"/>
          <w:szCs w:val="26"/>
        </w:rPr>
        <w:t>с момента заключения договора</w:t>
      </w:r>
    </w:p>
    <w:p w:rsidR="00D35362" w:rsidRPr="0046539B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Срок окончания: </w:t>
      </w:r>
      <w:r w:rsidR="002F39BF">
        <w:rPr>
          <w:sz w:val="26"/>
          <w:szCs w:val="26"/>
        </w:rPr>
        <w:t>29</w:t>
      </w:r>
      <w:r w:rsidR="00CE4656" w:rsidRPr="00CE4656">
        <w:rPr>
          <w:sz w:val="26"/>
          <w:szCs w:val="26"/>
        </w:rPr>
        <w:t>.12.202</w:t>
      </w:r>
      <w:r w:rsidR="002A609C">
        <w:rPr>
          <w:sz w:val="26"/>
          <w:szCs w:val="26"/>
        </w:rPr>
        <w:t>3</w:t>
      </w:r>
    </w:p>
    <w:p w:rsidR="00E32FF2" w:rsidRDefault="00E32FF2" w:rsidP="0046539B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17" w:name="_Toc124508195"/>
      <w:bookmarkEnd w:id="16"/>
      <w:r w:rsidRPr="0046539B">
        <w:rPr>
          <w:rFonts w:ascii="Times New Roman" w:hAnsi="Times New Roman"/>
          <w:caps w:val="0"/>
          <w:kern w:val="32"/>
          <w:sz w:val="26"/>
          <w:szCs w:val="26"/>
        </w:rPr>
        <w:t>Общие сведения об услуге</w:t>
      </w:r>
      <w:bookmarkEnd w:id="17"/>
    </w:p>
    <w:p w:rsidR="00CE4656" w:rsidRPr="00CE4656" w:rsidRDefault="00CE4656" w:rsidP="004A412A">
      <w:pPr>
        <w:ind w:firstLine="720"/>
        <w:jc w:val="both"/>
        <w:rPr>
          <w:sz w:val="26"/>
          <w:szCs w:val="26"/>
        </w:rPr>
      </w:pPr>
      <w:r w:rsidRPr="00CE4656">
        <w:rPr>
          <w:sz w:val="26"/>
          <w:szCs w:val="26"/>
        </w:rPr>
        <w:t xml:space="preserve">Перечень и объем услуги указан в сводной спецификации программных продуктов и услуг (Приложение №1 к настоящему ТЗ). </w:t>
      </w:r>
    </w:p>
    <w:p w:rsidR="00CE4656" w:rsidRPr="00CE4656" w:rsidRDefault="00CE4656" w:rsidP="004A412A">
      <w:pPr>
        <w:ind w:firstLine="720"/>
        <w:jc w:val="both"/>
        <w:rPr>
          <w:sz w:val="26"/>
          <w:szCs w:val="26"/>
        </w:rPr>
      </w:pPr>
      <w:bookmarkStart w:id="18" w:name="_GoBack"/>
      <w:bookmarkEnd w:id="18"/>
      <w:r w:rsidRPr="00CC5F64">
        <w:rPr>
          <w:sz w:val="26"/>
          <w:szCs w:val="26"/>
        </w:rPr>
        <w:t xml:space="preserve">Участник конкурсной процедуры должен предоставить предложение на право </w:t>
      </w:r>
      <w:r w:rsidR="004A412A" w:rsidRPr="00CC5F64">
        <w:rPr>
          <w:sz w:val="26"/>
          <w:szCs w:val="26"/>
        </w:rPr>
        <w:t>оказания услуг</w:t>
      </w:r>
      <w:r w:rsidRPr="00CC5F64">
        <w:rPr>
          <w:sz w:val="26"/>
          <w:szCs w:val="26"/>
        </w:rPr>
        <w:t xml:space="preserve"> по абонентскому обслуживанию систем автоматизации ПК «Smeta.ru» в формате Приложения №2 «</w:t>
      </w:r>
      <w:r w:rsidR="00FC12B3" w:rsidRPr="00CC5F64">
        <w:rPr>
          <w:sz w:val="26"/>
          <w:szCs w:val="26"/>
        </w:rPr>
        <w:t xml:space="preserve">Объем </w:t>
      </w:r>
      <w:r w:rsidR="00CC5F64" w:rsidRPr="00CC5F64">
        <w:rPr>
          <w:sz w:val="26"/>
          <w:szCs w:val="26"/>
        </w:rPr>
        <w:t xml:space="preserve">программных продуктов и </w:t>
      </w:r>
      <w:r w:rsidR="00FC12B3" w:rsidRPr="00CC5F64">
        <w:rPr>
          <w:sz w:val="26"/>
          <w:szCs w:val="26"/>
        </w:rPr>
        <w:t>услуг</w:t>
      </w:r>
      <w:r w:rsidRPr="00CC5F64">
        <w:rPr>
          <w:sz w:val="26"/>
          <w:szCs w:val="26"/>
        </w:rPr>
        <w:t xml:space="preserve"> абонентского обслуживания по использованию систем автоматизации ПК «Smeta.ru» к настоящему ТЗ, с указанием стоимости </w:t>
      </w:r>
      <w:r w:rsidR="00FC12B3" w:rsidRPr="00CC5F64">
        <w:rPr>
          <w:sz w:val="26"/>
          <w:szCs w:val="26"/>
        </w:rPr>
        <w:t xml:space="preserve">объема </w:t>
      </w:r>
      <w:r w:rsidR="00CC5F64" w:rsidRPr="00CC5F64">
        <w:rPr>
          <w:sz w:val="26"/>
          <w:szCs w:val="26"/>
        </w:rPr>
        <w:t xml:space="preserve">программных продуктов и </w:t>
      </w:r>
      <w:r w:rsidR="00FC12B3" w:rsidRPr="00CC5F64">
        <w:rPr>
          <w:sz w:val="26"/>
          <w:szCs w:val="26"/>
        </w:rPr>
        <w:t>услуг</w:t>
      </w:r>
      <w:r w:rsidRPr="00CC5F64">
        <w:rPr>
          <w:sz w:val="26"/>
          <w:szCs w:val="26"/>
        </w:rPr>
        <w:t>, определенном в Приложении №1 «Сводная спецификация программных продуктов и услуг» к настоящему ТЗ.</w:t>
      </w:r>
    </w:p>
    <w:p w:rsidR="00442B84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19" w:name="_Toc124508196"/>
      <w:r w:rsidRPr="00442B84">
        <w:rPr>
          <w:rFonts w:ascii="Times New Roman" w:hAnsi="Times New Roman"/>
          <w:caps w:val="0"/>
          <w:kern w:val="32"/>
          <w:sz w:val="26"/>
          <w:szCs w:val="26"/>
        </w:rPr>
        <w:t>Требования к оказанию услуги</w:t>
      </w:r>
      <w:bookmarkEnd w:id="19"/>
    </w:p>
    <w:p w:rsidR="004A412A" w:rsidRPr="004A412A" w:rsidRDefault="004A412A" w:rsidP="004A412A">
      <w:pPr>
        <w:ind w:firstLine="720"/>
        <w:jc w:val="both"/>
        <w:rPr>
          <w:sz w:val="26"/>
          <w:szCs w:val="26"/>
        </w:rPr>
      </w:pPr>
      <w:r w:rsidRPr="004A412A">
        <w:rPr>
          <w:sz w:val="26"/>
          <w:szCs w:val="26"/>
        </w:rPr>
        <w:t>Поставку услуг по абонентскому обслуживанию систем автоматизации ПК «Smeta.ru» должен осуществлять один контрагент (Поставщик).</w:t>
      </w:r>
    </w:p>
    <w:p w:rsidR="004A412A" w:rsidRPr="004A412A" w:rsidRDefault="004A412A" w:rsidP="004A412A">
      <w:pPr>
        <w:ind w:firstLine="720"/>
        <w:jc w:val="both"/>
        <w:rPr>
          <w:sz w:val="26"/>
          <w:szCs w:val="26"/>
        </w:rPr>
      </w:pPr>
      <w:r w:rsidRPr="004A412A">
        <w:rPr>
          <w:sz w:val="26"/>
          <w:szCs w:val="26"/>
        </w:rPr>
        <w:t>Программный продукт «Smeta.ru» считается надлежащим образом обновленным и принятым с момента подписания сторонами акта выполненных работ. Дополнительные условия приемки и обновления Программного продукта «Smeta.ru» по качеству и количеству устанавливаются договором.</w:t>
      </w:r>
    </w:p>
    <w:p w:rsidR="00442B84" w:rsidRPr="00442B84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0" w:name="_Toc430272334"/>
      <w:bookmarkStart w:id="21" w:name="_Toc469497165"/>
      <w:bookmarkStart w:id="22" w:name="_Toc124508197"/>
      <w:r w:rsidRPr="00442B84">
        <w:rPr>
          <w:rFonts w:ascii="Times New Roman" w:hAnsi="Times New Roman"/>
          <w:caps w:val="0"/>
          <w:kern w:val="32"/>
          <w:sz w:val="26"/>
          <w:szCs w:val="26"/>
        </w:rPr>
        <w:t>Контроль качества</w:t>
      </w:r>
      <w:bookmarkEnd w:id="20"/>
      <w:bookmarkEnd w:id="21"/>
      <w:bookmarkEnd w:id="22"/>
    </w:p>
    <w:p w:rsidR="00442B84" w:rsidRPr="007F53B2" w:rsidRDefault="00442B84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7F53B2">
        <w:rPr>
          <w:sz w:val="26"/>
          <w:szCs w:val="26"/>
        </w:rPr>
        <w:t>Заказчик осуществляет контроль качества обслуживания на основе отч</w:t>
      </w:r>
      <w:r>
        <w:rPr>
          <w:sz w:val="26"/>
          <w:szCs w:val="26"/>
        </w:rPr>
        <w:t>етов о деятельности Исполнителя</w:t>
      </w:r>
      <w:r w:rsidRPr="007F53B2">
        <w:rPr>
          <w:sz w:val="26"/>
          <w:szCs w:val="26"/>
        </w:rPr>
        <w:t xml:space="preserve">. </w:t>
      </w:r>
    </w:p>
    <w:p w:rsidR="00442B84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3" w:name="_Toc431465050"/>
      <w:bookmarkStart w:id="24" w:name="_Toc419786968"/>
      <w:bookmarkStart w:id="25" w:name="_Toc433123009"/>
      <w:bookmarkStart w:id="26" w:name="_Toc469497166"/>
      <w:bookmarkStart w:id="27" w:name="_Toc124508198"/>
      <w:bookmarkStart w:id="28" w:name="_Toc419266630"/>
      <w:bookmarkStart w:id="29" w:name="_Toc419275218"/>
      <w:bookmarkStart w:id="30" w:name="_Ref528393544"/>
      <w:bookmarkStart w:id="31" w:name="_Ref51585509"/>
      <w:bookmarkStart w:id="32" w:name="_Ref88833183"/>
      <w:bookmarkStart w:id="33" w:name="_Ref88835603"/>
      <w:bookmarkStart w:id="34" w:name="_Toc88982813"/>
      <w:bookmarkStart w:id="35" w:name="_Toc97448954"/>
      <w:bookmarkStart w:id="36" w:name="_Toc98660537"/>
      <w:bookmarkEnd w:id="23"/>
      <w:r w:rsidRPr="00442B84">
        <w:rPr>
          <w:rFonts w:ascii="Times New Roman" w:hAnsi="Times New Roman"/>
          <w:caps w:val="0"/>
          <w:kern w:val="32"/>
          <w:sz w:val="26"/>
          <w:szCs w:val="26"/>
        </w:rPr>
        <w:t>Требования к Исполнителю</w:t>
      </w:r>
      <w:bookmarkEnd w:id="24"/>
      <w:bookmarkEnd w:id="25"/>
      <w:bookmarkEnd w:id="26"/>
      <w:bookmarkEnd w:id="27"/>
    </w:p>
    <w:p w:rsidR="004A412A" w:rsidRPr="004A412A" w:rsidRDefault="004A412A" w:rsidP="004A412A">
      <w:pPr>
        <w:ind w:firstLine="720"/>
        <w:jc w:val="both"/>
        <w:rPr>
          <w:sz w:val="26"/>
          <w:szCs w:val="26"/>
        </w:rPr>
      </w:pPr>
      <w:r w:rsidRPr="004A412A">
        <w:rPr>
          <w:sz w:val="26"/>
          <w:szCs w:val="26"/>
        </w:rPr>
        <w:t>Участвовать в закупке могут юридические и физические лица (или объединение этих лиц), способные на законных основаниях поставлять услуги по выполнению работ по абонентскому обслуживанию систем автоматизации ПК «Smeta.ru».</w:t>
      </w:r>
    </w:p>
    <w:p w:rsidR="004A412A" w:rsidRPr="004A412A" w:rsidRDefault="004A412A" w:rsidP="004A412A">
      <w:pPr>
        <w:ind w:firstLine="720"/>
        <w:jc w:val="both"/>
        <w:rPr>
          <w:sz w:val="26"/>
          <w:szCs w:val="26"/>
        </w:rPr>
      </w:pPr>
      <w:r w:rsidRPr="004A412A">
        <w:rPr>
          <w:sz w:val="26"/>
          <w:szCs w:val="26"/>
        </w:rPr>
        <w:lastRenderedPageBreak/>
        <w:t>Участник должен являться правообладателем программного обеспечения или официальным представителем правообладателя программного обеспечения, иметь права на распространение программного обеспечения и оказание технического сопровождения в соответствии с настоящим ТЗ, в подтверждение чего должен предоставить документы, подтверждающие его права на распространение программного обеспечения и оказание технического сопровождения (лицензионный договор, дилерское соглашение, авторизованные письма от правообладателей программного обеспечения).</w:t>
      </w:r>
    </w:p>
    <w:p w:rsidR="004A412A" w:rsidRPr="004A412A" w:rsidRDefault="004A412A" w:rsidP="004A412A">
      <w:pPr>
        <w:ind w:firstLine="720"/>
        <w:jc w:val="both"/>
        <w:rPr>
          <w:sz w:val="26"/>
          <w:szCs w:val="26"/>
        </w:rPr>
      </w:pPr>
      <w:r w:rsidRPr="004A412A">
        <w:rPr>
          <w:sz w:val="26"/>
          <w:szCs w:val="26"/>
        </w:rPr>
        <w:t>Участник должен гарантировать, что он обладает в необходимом объеме правами в отношении передаваемого Заказчику программного обеспечения. В случае, если к Заказчику по договорам, заключенным по итогам проведенного открытого конкурса, будут предъявлены со стороны третьих лиц какие-либо претензии, вытекающие из нарушения участником их патентных, авторских или смежных прав, победитель открытого конкурса обязуется принять на себя эти претензии и возместить Заказчику все убытки и расходы, понесенные Заказчиком в связи с нарушением таких прав, и за свой счет и на свой риск незамедлительно принять меры к урегулированию заявленных претензий.</w:t>
      </w:r>
    </w:p>
    <w:p w:rsidR="004A412A" w:rsidRDefault="004A412A" w:rsidP="004A412A">
      <w:pPr>
        <w:ind w:firstLine="720"/>
        <w:jc w:val="both"/>
        <w:rPr>
          <w:sz w:val="26"/>
          <w:szCs w:val="26"/>
        </w:rPr>
      </w:pPr>
    </w:p>
    <w:p w:rsidR="004A412A" w:rsidRPr="004A412A" w:rsidRDefault="004A412A" w:rsidP="004A412A">
      <w:pPr>
        <w:ind w:firstLine="720"/>
        <w:jc w:val="both"/>
        <w:rPr>
          <w:sz w:val="26"/>
          <w:szCs w:val="26"/>
        </w:rPr>
      </w:pPr>
    </w:p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p w:rsidR="004A412A" w:rsidRPr="004A412A" w:rsidRDefault="004A412A" w:rsidP="004A412A">
      <w:pPr>
        <w:widowControl/>
        <w:autoSpaceDE/>
        <w:autoSpaceDN/>
        <w:adjustRightInd/>
        <w:ind w:firstLine="709"/>
        <w:jc w:val="center"/>
        <w:rPr>
          <w:rFonts w:eastAsia="Calibri"/>
          <w:b/>
          <w:sz w:val="26"/>
          <w:szCs w:val="26"/>
        </w:rPr>
      </w:pPr>
      <w:r w:rsidRPr="004A412A">
        <w:rPr>
          <w:rFonts w:eastAsia="Calibri"/>
          <w:b/>
          <w:sz w:val="26"/>
          <w:szCs w:val="26"/>
        </w:rPr>
        <w:t>СОСТАВИЛИ:</w:t>
      </w:r>
    </w:p>
    <w:p w:rsidR="004A412A" w:rsidRPr="004A412A" w:rsidRDefault="004A412A" w:rsidP="004A412A">
      <w:pPr>
        <w:widowControl/>
        <w:autoSpaceDE/>
        <w:autoSpaceDN/>
        <w:adjustRightInd/>
        <w:ind w:firstLine="709"/>
        <w:jc w:val="center"/>
        <w:rPr>
          <w:rFonts w:eastAsia="Calibri"/>
          <w:b/>
          <w:sz w:val="26"/>
          <w:szCs w:val="26"/>
        </w:rPr>
      </w:pPr>
    </w:p>
    <w:tbl>
      <w:tblPr>
        <w:tblW w:w="9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2300"/>
        <w:gridCol w:w="2296"/>
        <w:gridCol w:w="1261"/>
        <w:gridCol w:w="1420"/>
      </w:tblGrid>
      <w:tr w:rsidR="004A412A" w:rsidRPr="004A412A" w:rsidTr="00F41F27">
        <w:trPr>
          <w:trHeight w:val="20"/>
        </w:trPr>
        <w:tc>
          <w:tcPr>
            <w:tcW w:w="2197" w:type="dxa"/>
            <w:shd w:val="clear" w:color="auto" w:fill="auto"/>
            <w:vAlign w:val="center"/>
          </w:tcPr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>Наименование организации, предприятия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 xml:space="preserve">Должность </w:t>
            </w:r>
          </w:p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>исполнителя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 xml:space="preserve">Фамилия, имя, </w:t>
            </w:r>
          </w:p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>отчество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>Подпись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>Дата</w:t>
            </w:r>
          </w:p>
        </w:tc>
      </w:tr>
      <w:tr w:rsidR="004A412A" w:rsidRPr="004A412A" w:rsidTr="00F41F27">
        <w:trPr>
          <w:trHeight w:val="20"/>
        </w:trPr>
        <w:tc>
          <w:tcPr>
            <w:tcW w:w="2197" w:type="dxa"/>
            <w:shd w:val="clear" w:color="auto" w:fill="auto"/>
            <w:vAlign w:val="center"/>
          </w:tcPr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>Филиал ПАО «Россети Центр»- «Тверьэнерго»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>Начальник отдела эксплуатации ИТ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>Маслов О.И.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4A412A" w:rsidRPr="004A412A" w:rsidRDefault="004A412A" w:rsidP="002A60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>__.01.202</w:t>
            </w:r>
            <w:r w:rsidR="002A609C">
              <w:rPr>
                <w:rFonts w:eastAsia="Times New Roman"/>
                <w:sz w:val="26"/>
                <w:szCs w:val="26"/>
              </w:rPr>
              <w:t>3</w:t>
            </w:r>
          </w:p>
        </w:tc>
      </w:tr>
    </w:tbl>
    <w:p w:rsidR="004A412A" w:rsidRPr="004A412A" w:rsidRDefault="004A412A" w:rsidP="004A412A">
      <w:pPr>
        <w:tabs>
          <w:tab w:val="left" w:pos="851"/>
        </w:tabs>
        <w:rPr>
          <w:rFonts w:eastAsia="Times New Roman"/>
          <w:sz w:val="26"/>
          <w:szCs w:val="26"/>
        </w:rPr>
      </w:pPr>
    </w:p>
    <w:p w:rsidR="004A412A" w:rsidRPr="004A412A" w:rsidRDefault="004A412A" w:rsidP="004A412A">
      <w:pPr>
        <w:widowControl/>
        <w:autoSpaceDE/>
        <w:autoSpaceDN/>
        <w:adjustRightInd/>
        <w:ind w:firstLine="709"/>
        <w:jc w:val="center"/>
        <w:rPr>
          <w:rFonts w:eastAsia="Calibri"/>
          <w:b/>
          <w:sz w:val="26"/>
          <w:szCs w:val="26"/>
        </w:rPr>
      </w:pPr>
      <w:r w:rsidRPr="004A412A">
        <w:rPr>
          <w:rFonts w:eastAsia="Calibri"/>
          <w:b/>
          <w:sz w:val="26"/>
          <w:szCs w:val="26"/>
        </w:rPr>
        <w:t>СОГЛАСОВАНО:</w:t>
      </w:r>
    </w:p>
    <w:p w:rsidR="004A412A" w:rsidRPr="004A412A" w:rsidRDefault="004A412A" w:rsidP="004A412A">
      <w:pPr>
        <w:widowControl/>
        <w:autoSpaceDE/>
        <w:autoSpaceDN/>
        <w:adjustRightInd/>
        <w:ind w:firstLine="709"/>
        <w:jc w:val="center"/>
        <w:rPr>
          <w:rFonts w:eastAsia="Calibri"/>
          <w:b/>
          <w:sz w:val="26"/>
          <w:szCs w:val="26"/>
          <w:lang w:val="en-US"/>
        </w:rPr>
      </w:pPr>
    </w:p>
    <w:tbl>
      <w:tblPr>
        <w:tblW w:w="9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2233"/>
        <w:gridCol w:w="2365"/>
        <w:gridCol w:w="1221"/>
        <w:gridCol w:w="1420"/>
      </w:tblGrid>
      <w:tr w:rsidR="004A412A" w:rsidRPr="004A412A" w:rsidTr="00F41F27">
        <w:trPr>
          <w:trHeight w:val="20"/>
        </w:trPr>
        <w:tc>
          <w:tcPr>
            <w:tcW w:w="2242" w:type="dxa"/>
            <w:shd w:val="clear" w:color="auto" w:fill="auto"/>
            <w:vAlign w:val="center"/>
          </w:tcPr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>Наименование организации, предприятия</w:t>
            </w:r>
          </w:p>
        </w:tc>
        <w:tc>
          <w:tcPr>
            <w:tcW w:w="2307" w:type="dxa"/>
            <w:shd w:val="clear" w:color="auto" w:fill="auto"/>
            <w:vAlign w:val="center"/>
          </w:tcPr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 xml:space="preserve">Должность </w:t>
            </w:r>
          </w:p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>исполнителя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 xml:space="preserve">Фамилия, имя, </w:t>
            </w:r>
          </w:p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>отчество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>Подпись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>Дата</w:t>
            </w:r>
          </w:p>
        </w:tc>
      </w:tr>
      <w:tr w:rsidR="004A412A" w:rsidRPr="004A412A" w:rsidTr="00F41F27">
        <w:trPr>
          <w:trHeight w:val="20"/>
        </w:trPr>
        <w:tc>
          <w:tcPr>
            <w:tcW w:w="2242" w:type="dxa"/>
            <w:shd w:val="clear" w:color="auto" w:fill="auto"/>
            <w:vAlign w:val="center"/>
          </w:tcPr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>Филиал ПАО «Россети Центр»- «Тверьэнерго»</w:t>
            </w:r>
          </w:p>
        </w:tc>
        <w:tc>
          <w:tcPr>
            <w:tcW w:w="2307" w:type="dxa"/>
            <w:shd w:val="clear" w:color="auto" w:fill="auto"/>
            <w:vAlign w:val="center"/>
          </w:tcPr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>Начальник отдела контроллинга</w:t>
            </w:r>
          </w:p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 xml:space="preserve"> ИТ и ТК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>Голов Д.А.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4A412A" w:rsidRPr="004A412A" w:rsidRDefault="004A412A" w:rsidP="004A41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:rsidR="004A412A" w:rsidRPr="004A412A" w:rsidRDefault="004A412A" w:rsidP="002A60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Times New Roman"/>
                <w:sz w:val="26"/>
                <w:szCs w:val="26"/>
              </w:rPr>
            </w:pPr>
            <w:r w:rsidRPr="004A412A">
              <w:rPr>
                <w:rFonts w:eastAsia="Times New Roman"/>
                <w:sz w:val="26"/>
                <w:szCs w:val="26"/>
              </w:rPr>
              <w:t>__.01.202</w:t>
            </w:r>
            <w:r w:rsidR="002A609C">
              <w:rPr>
                <w:rFonts w:eastAsia="Times New Roman"/>
                <w:sz w:val="26"/>
                <w:szCs w:val="26"/>
              </w:rPr>
              <w:t>3</w:t>
            </w:r>
          </w:p>
        </w:tc>
      </w:tr>
    </w:tbl>
    <w:p w:rsidR="00442B84" w:rsidRDefault="00442B84" w:rsidP="00442B84"/>
    <w:p w:rsidR="00833DF5" w:rsidRDefault="00833DF5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4A412A" w:rsidRPr="004A412A" w:rsidRDefault="004A412A" w:rsidP="004A412A">
      <w:pPr>
        <w:jc w:val="right"/>
        <w:rPr>
          <w:rFonts w:eastAsia="Times New Roman"/>
          <w:sz w:val="26"/>
          <w:szCs w:val="26"/>
        </w:rPr>
      </w:pPr>
      <w:r w:rsidRPr="004A412A">
        <w:rPr>
          <w:rFonts w:eastAsia="Times New Roman"/>
          <w:sz w:val="26"/>
          <w:szCs w:val="26"/>
        </w:rPr>
        <w:lastRenderedPageBreak/>
        <w:t>Приложение №1</w:t>
      </w:r>
    </w:p>
    <w:p w:rsidR="004A412A" w:rsidRPr="004A412A" w:rsidRDefault="00833DF5" w:rsidP="004A412A">
      <w:pPr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к техническому заданию №</w:t>
      </w:r>
      <w:r w:rsidRPr="00833DF5">
        <w:rPr>
          <w:rFonts w:eastAsia="Times New Roman"/>
          <w:sz w:val="26"/>
          <w:szCs w:val="26"/>
        </w:rPr>
        <w:t>5э_69_95</w:t>
      </w:r>
    </w:p>
    <w:p w:rsidR="004A412A" w:rsidRPr="004A412A" w:rsidRDefault="004A412A" w:rsidP="004A412A">
      <w:pPr>
        <w:jc w:val="right"/>
        <w:rPr>
          <w:rFonts w:eastAsia="Times New Roman"/>
          <w:sz w:val="26"/>
          <w:szCs w:val="26"/>
        </w:rPr>
      </w:pPr>
    </w:p>
    <w:p w:rsidR="004A412A" w:rsidRPr="004A412A" w:rsidRDefault="004A412A" w:rsidP="004A412A">
      <w:pPr>
        <w:jc w:val="center"/>
        <w:rPr>
          <w:rFonts w:eastAsia="Times New Roman"/>
          <w:b/>
          <w:sz w:val="26"/>
          <w:szCs w:val="26"/>
        </w:rPr>
      </w:pPr>
      <w:r w:rsidRPr="004A412A">
        <w:rPr>
          <w:rFonts w:eastAsia="Times New Roman"/>
          <w:b/>
          <w:sz w:val="26"/>
          <w:szCs w:val="26"/>
        </w:rPr>
        <w:t>Сводная спецификация программных продуктов и услуг</w:t>
      </w:r>
    </w:p>
    <w:p w:rsidR="004A412A" w:rsidRPr="004A412A" w:rsidRDefault="004A412A" w:rsidP="004A412A">
      <w:pPr>
        <w:rPr>
          <w:rFonts w:eastAsia="Times New Roman"/>
          <w:b/>
          <w:sz w:val="26"/>
          <w:szCs w:val="26"/>
        </w:rPr>
      </w:pPr>
    </w:p>
    <w:tbl>
      <w:tblPr>
        <w:tblStyle w:val="32"/>
        <w:tblW w:w="9493" w:type="dxa"/>
        <w:tblLayout w:type="fixed"/>
        <w:tblLook w:val="04A0" w:firstRow="1" w:lastRow="0" w:firstColumn="1" w:lastColumn="0" w:noHBand="0" w:noVBand="1"/>
      </w:tblPr>
      <w:tblGrid>
        <w:gridCol w:w="567"/>
        <w:gridCol w:w="7508"/>
        <w:gridCol w:w="1418"/>
      </w:tblGrid>
      <w:tr w:rsidR="004A412A" w:rsidRPr="004A412A" w:rsidTr="00833DF5">
        <w:trPr>
          <w:trHeight w:val="69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A412A" w:rsidRPr="004A412A" w:rsidRDefault="004A412A" w:rsidP="004A412A">
            <w:pPr>
              <w:widowControl/>
              <w:tabs>
                <w:tab w:val="right" w:pos="1418"/>
              </w:tabs>
              <w:autoSpaceDE/>
              <w:autoSpaceDN/>
              <w:adjustRightInd/>
              <w:ind w:right="-6"/>
              <w:jc w:val="center"/>
              <w:rPr>
                <w:color w:val="000000"/>
                <w:sz w:val="26"/>
                <w:szCs w:val="26"/>
              </w:rPr>
            </w:pPr>
            <w:r w:rsidRPr="004A412A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7508" w:type="dxa"/>
            <w:tcBorders>
              <w:bottom w:val="single" w:sz="4" w:space="0" w:color="auto"/>
            </w:tcBorders>
            <w:vAlign w:val="center"/>
          </w:tcPr>
          <w:p w:rsidR="004A412A" w:rsidRPr="004A412A" w:rsidRDefault="004A412A" w:rsidP="004A412A">
            <w:pPr>
              <w:widowControl/>
              <w:tabs>
                <w:tab w:val="right" w:pos="1418"/>
              </w:tabs>
              <w:autoSpaceDE/>
              <w:autoSpaceDN/>
              <w:adjustRightInd/>
              <w:ind w:right="-6"/>
              <w:jc w:val="center"/>
              <w:rPr>
                <w:color w:val="000000"/>
                <w:sz w:val="26"/>
                <w:szCs w:val="26"/>
              </w:rPr>
            </w:pPr>
            <w:r w:rsidRPr="004A412A">
              <w:rPr>
                <w:color w:val="000000"/>
                <w:sz w:val="26"/>
                <w:szCs w:val="26"/>
              </w:rPr>
              <w:t>Наименование программного продукта, услуг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A412A" w:rsidRPr="004A412A" w:rsidRDefault="004A412A" w:rsidP="004A412A">
            <w:pPr>
              <w:widowControl/>
              <w:tabs>
                <w:tab w:val="right" w:pos="1418"/>
              </w:tabs>
              <w:autoSpaceDE/>
              <w:autoSpaceDN/>
              <w:adjustRightInd/>
              <w:ind w:right="-6"/>
              <w:jc w:val="center"/>
              <w:rPr>
                <w:color w:val="000000"/>
                <w:sz w:val="26"/>
                <w:szCs w:val="26"/>
              </w:rPr>
            </w:pPr>
            <w:r w:rsidRPr="004A412A">
              <w:rPr>
                <w:color w:val="000000"/>
                <w:sz w:val="26"/>
                <w:szCs w:val="26"/>
              </w:rPr>
              <w:t>Кол-во (шт.)</w:t>
            </w:r>
          </w:p>
        </w:tc>
      </w:tr>
      <w:tr w:rsidR="004A412A" w:rsidRPr="004A412A" w:rsidTr="00833DF5">
        <w:tc>
          <w:tcPr>
            <w:tcW w:w="567" w:type="dxa"/>
            <w:vAlign w:val="center"/>
          </w:tcPr>
          <w:p w:rsidR="004A412A" w:rsidRPr="004A412A" w:rsidRDefault="004A412A" w:rsidP="004A412A">
            <w:pPr>
              <w:widowControl/>
              <w:tabs>
                <w:tab w:val="right" w:pos="1418"/>
              </w:tabs>
              <w:autoSpaceDE/>
              <w:autoSpaceDN/>
              <w:adjustRightInd/>
              <w:ind w:right="-6"/>
              <w:jc w:val="center"/>
              <w:rPr>
                <w:color w:val="000000"/>
                <w:sz w:val="26"/>
                <w:szCs w:val="26"/>
              </w:rPr>
            </w:pPr>
            <w:r w:rsidRPr="004A412A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7508" w:type="dxa"/>
          </w:tcPr>
          <w:p w:rsidR="004A412A" w:rsidRPr="004A412A" w:rsidRDefault="004A412A" w:rsidP="004A412A">
            <w:pPr>
              <w:widowControl/>
              <w:rPr>
                <w:sz w:val="26"/>
                <w:szCs w:val="26"/>
                <w:lang w:eastAsia="en-US"/>
              </w:rPr>
            </w:pPr>
            <w:r w:rsidRPr="004A412A">
              <w:rPr>
                <w:sz w:val="22"/>
                <w:szCs w:val="22"/>
              </w:rPr>
              <w:t>Лицензия на использование Обновлений программы для ЭВМ "Программа: "Smeta.ru" версия 11", включающая релизы, выпущенные в течение 12 месяцев на одно рабочее место</w:t>
            </w:r>
          </w:p>
        </w:tc>
        <w:tc>
          <w:tcPr>
            <w:tcW w:w="1418" w:type="dxa"/>
            <w:vAlign w:val="center"/>
          </w:tcPr>
          <w:p w:rsidR="004A412A" w:rsidRPr="002A609C" w:rsidRDefault="002A609C" w:rsidP="004A412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</w:tr>
      <w:tr w:rsidR="004A412A" w:rsidRPr="004A412A" w:rsidTr="00833DF5">
        <w:tc>
          <w:tcPr>
            <w:tcW w:w="567" w:type="dxa"/>
            <w:vAlign w:val="center"/>
          </w:tcPr>
          <w:p w:rsidR="004A412A" w:rsidRPr="004A412A" w:rsidRDefault="004A412A" w:rsidP="004A412A">
            <w:pPr>
              <w:widowControl/>
              <w:tabs>
                <w:tab w:val="right" w:pos="1418"/>
              </w:tabs>
              <w:autoSpaceDE/>
              <w:autoSpaceDN/>
              <w:adjustRightInd/>
              <w:ind w:right="-6"/>
              <w:jc w:val="center"/>
              <w:rPr>
                <w:color w:val="000000"/>
                <w:sz w:val="26"/>
                <w:szCs w:val="26"/>
              </w:rPr>
            </w:pPr>
            <w:r w:rsidRPr="004A412A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7508" w:type="dxa"/>
          </w:tcPr>
          <w:p w:rsidR="004A412A" w:rsidRPr="004A412A" w:rsidRDefault="004A412A" w:rsidP="004A412A">
            <w:pPr>
              <w:widowControl/>
              <w:rPr>
                <w:sz w:val="26"/>
                <w:szCs w:val="26"/>
                <w:lang w:eastAsia="en-US"/>
              </w:rPr>
            </w:pPr>
            <w:r w:rsidRPr="004A412A">
              <w:rPr>
                <w:color w:val="000000"/>
                <w:sz w:val="22"/>
                <w:szCs w:val="22"/>
              </w:rPr>
              <w:t>Лицензия на использование базы данных "ЕДИНЫЕ СМЕТНЫЕ НОРМАТИВЫ (ЕСН)", включающей Базу данных "ГОСУДАРСТВЕННЫЕ СМЕТНЫЕ НОРМАТИВЫ (ГЭСН) 2022 на каждое рабочее место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A412A" w:rsidRPr="002A609C" w:rsidRDefault="002A609C" w:rsidP="004A412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</w:tr>
      <w:tr w:rsidR="004A412A" w:rsidRPr="004A412A" w:rsidTr="00833DF5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A412A" w:rsidRPr="004A412A" w:rsidRDefault="004A412A" w:rsidP="004A412A">
            <w:pPr>
              <w:widowControl/>
              <w:tabs>
                <w:tab w:val="right" w:pos="1418"/>
              </w:tabs>
              <w:autoSpaceDE/>
              <w:autoSpaceDN/>
              <w:adjustRightInd/>
              <w:ind w:right="-6"/>
              <w:jc w:val="center"/>
              <w:rPr>
                <w:color w:val="000000"/>
                <w:sz w:val="26"/>
                <w:szCs w:val="26"/>
              </w:rPr>
            </w:pPr>
            <w:r w:rsidRPr="004A412A"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7508" w:type="dxa"/>
          </w:tcPr>
          <w:p w:rsidR="004A412A" w:rsidRPr="004A412A" w:rsidRDefault="004A412A" w:rsidP="004A412A">
            <w:pPr>
              <w:widowControl/>
              <w:rPr>
                <w:sz w:val="26"/>
                <w:szCs w:val="26"/>
                <w:lang w:eastAsia="en-US"/>
              </w:rPr>
            </w:pPr>
            <w:r w:rsidRPr="004A412A">
              <w:rPr>
                <w:sz w:val="22"/>
                <w:szCs w:val="22"/>
              </w:rPr>
              <w:t>Лицензия на использование базы данных "ЕДИНЫЕ СМЕТНЫЕ НОРМАТИВЫ (ЕСН)", включающей Базу данных "ГОСУДАРСТВЕННЫЕ СМЕТНЫЕ НОРМАТИВЫ (ГЭСН) 2022 с изменениями, выпущенными в течение одного года» на каждое рабочее место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2A" w:rsidRPr="004A412A" w:rsidRDefault="002A609C" w:rsidP="004A412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</w:tr>
      <w:tr w:rsidR="004A412A" w:rsidRPr="004A412A" w:rsidTr="00833DF5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A412A" w:rsidRPr="004A412A" w:rsidRDefault="004A412A" w:rsidP="004A412A">
            <w:pPr>
              <w:widowControl/>
              <w:tabs>
                <w:tab w:val="right" w:pos="1418"/>
              </w:tabs>
              <w:autoSpaceDE/>
              <w:autoSpaceDN/>
              <w:adjustRightInd/>
              <w:ind w:right="-6"/>
              <w:jc w:val="center"/>
              <w:rPr>
                <w:color w:val="000000"/>
                <w:sz w:val="26"/>
                <w:szCs w:val="26"/>
              </w:rPr>
            </w:pPr>
            <w:r w:rsidRPr="004A412A">
              <w:rPr>
                <w:color w:val="000000"/>
                <w:sz w:val="26"/>
                <w:szCs w:val="26"/>
              </w:rPr>
              <w:t>4.</w:t>
            </w:r>
          </w:p>
        </w:tc>
        <w:tc>
          <w:tcPr>
            <w:tcW w:w="7508" w:type="dxa"/>
          </w:tcPr>
          <w:p w:rsidR="004A412A" w:rsidRPr="004A412A" w:rsidRDefault="004A412A" w:rsidP="004A412A">
            <w:pPr>
              <w:widowControl/>
              <w:rPr>
                <w:sz w:val="22"/>
                <w:szCs w:val="22"/>
              </w:rPr>
            </w:pPr>
            <w:r w:rsidRPr="004A412A">
              <w:rPr>
                <w:sz w:val="22"/>
                <w:szCs w:val="22"/>
              </w:rPr>
              <w:t>Техническое обслуживание и сопровождение ПК Smeta.ru</w:t>
            </w:r>
          </w:p>
          <w:p w:rsidR="004A412A" w:rsidRPr="004A412A" w:rsidRDefault="004A412A" w:rsidP="004A412A">
            <w:pPr>
              <w:widowControl/>
              <w:rPr>
                <w:sz w:val="26"/>
                <w:szCs w:val="26"/>
                <w:lang w:eastAsia="en-US"/>
              </w:rPr>
            </w:pPr>
            <w:r w:rsidRPr="004A412A">
              <w:rPr>
                <w:sz w:val="22"/>
                <w:szCs w:val="22"/>
              </w:rPr>
              <w:t>(установка и обновление справочников, сборников, консультирование)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2A" w:rsidRPr="004A412A" w:rsidRDefault="004A412A" w:rsidP="004A412A">
            <w:pPr>
              <w:jc w:val="center"/>
              <w:rPr>
                <w:sz w:val="26"/>
                <w:szCs w:val="26"/>
                <w:lang w:eastAsia="en-US"/>
              </w:rPr>
            </w:pPr>
            <w:r w:rsidRPr="004A412A">
              <w:rPr>
                <w:sz w:val="26"/>
                <w:szCs w:val="26"/>
                <w:lang w:eastAsia="en-US"/>
              </w:rPr>
              <w:t>1</w:t>
            </w:r>
          </w:p>
        </w:tc>
      </w:tr>
    </w:tbl>
    <w:p w:rsidR="004A412A" w:rsidRPr="004A412A" w:rsidRDefault="004A412A" w:rsidP="004A412A">
      <w:pPr>
        <w:rPr>
          <w:rFonts w:eastAsia="Times New Roman"/>
          <w:sz w:val="26"/>
          <w:szCs w:val="26"/>
        </w:rPr>
      </w:pPr>
    </w:p>
    <w:p w:rsidR="00833DF5" w:rsidRDefault="00833DF5">
      <w:pPr>
        <w:widowControl/>
        <w:autoSpaceDE/>
        <w:autoSpaceDN/>
        <w:adjustRightInd/>
        <w:spacing w:after="200" w:line="276" w:lineRule="auto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br w:type="page"/>
      </w:r>
    </w:p>
    <w:p w:rsidR="004A412A" w:rsidRPr="004A412A" w:rsidRDefault="004A412A" w:rsidP="004A412A">
      <w:pPr>
        <w:rPr>
          <w:rFonts w:eastAsia="Times New Roman"/>
        </w:rPr>
      </w:pPr>
    </w:p>
    <w:p w:rsidR="004A412A" w:rsidRPr="004A412A" w:rsidRDefault="004A412A" w:rsidP="004A412A">
      <w:pPr>
        <w:jc w:val="right"/>
        <w:rPr>
          <w:rFonts w:eastAsia="Times New Roman"/>
          <w:sz w:val="26"/>
          <w:szCs w:val="26"/>
        </w:rPr>
      </w:pPr>
      <w:r w:rsidRPr="004A412A">
        <w:rPr>
          <w:rFonts w:eastAsia="Times New Roman"/>
          <w:sz w:val="26"/>
          <w:szCs w:val="26"/>
        </w:rPr>
        <w:t>Приложение №2</w:t>
      </w:r>
    </w:p>
    <w:p w:rsidR="00833DF5" w:rsidRPr="004A412A" w:rsidRDefault="00833DF5" w:rsidP="00833DF5">
      <w:pPr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к техническому заданию №</w:t>
      </w:r>
      <w:r w:rsidRPr="00833DF5">
        <w:rPr>
          <w:rFonts w:eastAsia="Times New Roman"/>
          <w:sz w:val="26"/>
          <w:szCs w:val="26"/>
        </w:rPr>
        <w:t>5э_69_95</w:t>
      </w:r>
    </w:p>
    <w:p w:rsidR="004A412A" w:rsidRPr="004A412A" w:rsidRDefault="004A412A" w:rsidP="004A412A">
      <w:pPr>
        <w:jc w:val="right"/>
        <w:rPr>
          <w:rFonts w:eastAsia="Times New Roman"/>
          <w:sz w:val="26"/>
          <w:szCs w:val="26"/>
        </w:rPr>
      </w:pPr>
    </w:p>
    <w:p w:rsidR="004A412A" w:rsidRDefault="00FC12B3" w:rsidP="004A412A">
      <w:pPr>
        <w:jc w:val="center"/>
        <w:rPr>
          <w:rFonts w:eastAsia="Times New Roman"/>
          <w:b/>
          <w:sz w:val="26"/>
          <w:szCs w:val="26"/>
        </w:rPr>
      </w:pPr>
      <w:r w:rsidRPr="00CC5F64">
        <w:rPr>
          <w:rFonts w:eastAsia="Times New Roman"/>
          <w:b/>
          <w:sz w:val="26"/>
          <w:szCs w:val="26"/>
        </w:rPr>
        <w:t xml:space="preserve">Объем </w:t>
      </w:r>
      <w:r w:rsidR="00CC5F64" w:rsidRPr="004A412A">
        <w:rPr>
          <w:rFonts w:eastAsia="Times New Roman"/>
          <w:b/>
          <w:sz w:val="26"/>
          <w:szCs w:val="26"/>
        </w:rPr>
        <w:t>программных продуктов</w:t>
      </w:r>
      <w:r w:rsidR="00CC5F64" w:rsidRPr="00CC5F64">
        <w:rPr>
          <w:rFonts w:eastAsia="Times New Roman"/>
          <w:b/>
          <w:sz w:val="26"/>
          <w:szCs w:val="26"/>
        </w:rPr>
        <w:t xml:space="preserve"> </w:t>
      </w:r>
      <w:r w:rsidR="00CC5F64">
        <w:rPr>
          <w:rFonts w:eastAsia="Times New Roman"/>
          <w:b/>
          <w:sz w:val="26"/>
          <w:szCs w:val="26"/>
        </w:rPr>
        <w:t xml:space="preserve">и </w:t>
      </w:r>
      <w:r w:rsidRPr="00CC5F64">
        <w:rPr>
          <w:rFonts w:eastAsia="Times New Roman"/>
          <w:b/>
          <w:sz w:val="26"/>
          <w:szCs w:val="26"/>
        </w:rPr>
        <w:t>услуг</w:t>
      </w:r>
      <w:r w:rsidR="004A412A" w:rsidRPr="004A412A">
        <w:rPr>
          <w:rFonts w:eastAsia="Times New Roman"/>
          <w:b/>
          <w:sz w:val="26"/>
          <w:szCs w:val="26"/>
        </w:rPr>
        <w:t xml:space="preserve"> абонентского обслуживания по использованию</w:t>
      </w:r>
      <w:r w:rsidR="00CC5F64">
        <w:rPr>
          <w:rFonts w:eastAsia="Times New Roman"/>
          <w:b/>
          <w:sz w:val="26"/>
          <w:szCs w:val="26"/>
        </w:rPr>
        <w:t xml:space="preserve"> </w:t>
      </w:r>
      <w:r w:rsidR="004A412A" w:rsidRPr="004A412A">
        <w:rPr>
          <w:rFonts w:eastAsia="Times New Roman"/>
          <w:b/>
          <w:sz w:val="26"/>
          <w:szCs w:val="26"/>
        </w:rPr>
        <w:t>систем автоматизации ПК «</w:t>
      </w:r>
      <w:r w:rsidR="004A412A" w:rsidRPr="004A412A">
        <w:rPr>
          <w:rFonts w:eastAsia="Times New Roman"/>
          <w:b/>
          <w:sz w:val="26"/>
          <w:szCs w:val="26"/>
          <w:lang w:val="en-US"/>
        </w:rPr>
        <w:t>Smeta</w:t>
      </w:r>
      <w:r w:rsidR="004A412A" w:rsidRPr="004A412A">
        <w:rPr>
          <w:rFonts w:eastAsia="Times New Roman"/>
          <w:b/>
          <w:sz w:val="26"/>
          <w:szCs w:val="26"/>
        </w:rPr>
        <w:t>.</w:t>
      </w:r>
      <w:r w:rsidR="004A412A" w:rsidRPr="004A412A">
        <w:rPr>
          <w:rFonts w:eastAsia="Times New Roman"/>
          <w:b/>
          <w:sz w:val="26"/>
          <w:szCs w:val="26"/>
          <w:lang w:val="en-US"/>
        </w:rPr>
        <w:t>ru</w:t>
      </w:r>
      <w:r w:rsidR="004A412A" w:rsidRPr="004A412A">
        <w:rPr>
          <w:rFonts w:eastAsia="Times New Roman"/>
          <w:b/>
          <w:sz w:val="26"/>
          <w:szCs w:val="26"/>
        </w:rPr>
        <w:t>»</w:t>
      </w:r>
    </w:p>
    <w:p w:rsidR="00833DF5" w:rsidRPr="004A412A" w:rsidRDefault="00833DF5" w:rsidP="004A412A">
      <w:pPr>
        <w:jc w:val="center"/>
        <w:rPr>
          <w:rFonts w:eastAsia="Times New Roman"/>
          <w:b/>
          <w:sz w:val="26"/>
          <w:szCs w:val="26"/>
        </w:rPr>
      </w:pPr>
    </w:p>
    <w:p w:rsidR="004A412A" w:rsidRPr="004A412A" w:rsidRDefault="004A412A" w:rsidP="004A412A">
      <w:pPr>
        <w:jc w:val="right"/>
        <w:rPr>
          <w:rFonts w:eastAsia="Times New Roman"/>
          <w:i/>
          <w:sz w:val="26"/>
          <w:szCs w:val="26"/>
        </w:rPr>
      </w:pPr>
    </w:p>
    <w:tbl>
      <w:tblPr>
        <w:tblStyle w:val="32"/>
        <w:tblW w:w="9493" w:type="dxa"/>
        <w:tblLayout w:type="fixed"/>
        <w:tblLook w:val="04A0" w:firstRow="1" w:lastRow="0" w:firstColumn="1" w:lastColumn="0" w:noHBand="0" w:noVBand="1"/>
      </w:tblPr>
      <w:tblGrid>
        <w:gridCol w:w="568"/>
        <w:gridCol w:w="4105"/>
        <w:gridCol w:w="1276"/>
        <w:gridCol w:w="1559"/>
        <w:gridCol w:w="1985"/>
      </w:tblGrid>
      <w:tr w:rsidR="00CC5F64" w:rsidRPr="004A412A" w:rsidTr="00CC5F64">
        <w:trPr>
          <w:trHeight w:val="6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CC5F64" w:rsidRPr="004A412A" w:rsidRDefault="00CC5F64" w:rsidP="00833DF5">
            <w:pPr>
              <w:widowControl/>
              <w:tabs>
                <w:tab w:val="right" w:pos="1418"/>
              </w:tabs>
              <w:autoSpaceDE/>
              <w:autoSpaceDN/>
              <w:adjustRightInd/>
              <w:ind w:right="-6"/>
              <w:jc w:val="center"/>
              <w:rPr>
                <w:color w:val="000000"/>
                <w:sz w:val="26"/>
                <w:szCs w:val="26"/>
              </w:rPr>
            </w:pPr>
            <w:r w:rsidRPr="004A412A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4105" w:type="dxa"/>
            <w:tcBorders>
              <w:bottom w:val="single" w:sz="4" w:space="0" w:color="auto"/>
            </w:tcBorders>
            <w:vAlign w:val="center"/>
          </w:tcPr>
          <w:p w:rsidR="00CC5F64" w:rsidRPr="004A412A" w:rsidRDefault="00CC5F64" w:rsidP="00833DF5">
            <w:pPr>
              <w:widowControl/>
              <w:tabs>
                <w:tab w:val="right" w:pos="1418"/>
              </w:tabs>
              <w:autoSpaceDE/>
              <w:autoSpaceDN/>
              <w:adjustRightInd/>
              <w:ind w:right="-6"/>
              <w:jc w:val="center"/>
              <w:rPr>
                <w:color w:val="000000"/>
                <w:sz w:val="26"/>
                <w:szCs w:val="26"/>
              </w:rPr>
            </w:pPr>
            <w:r w:rsidRPr="004A412A">
              <w:rPr>
                <w:color w:val="000000"/>
                <w:sz w:val="26"/>
                <w:szCs w:val="26"/>
              </w:rPr>
              <w:t>Наименование программного продукта, услуг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C5F64" w:rsidRPr="004A412A" w:rsidRDefault="00CC5F64" w:rsidP="00833DF5">
            <w:pPr>
              <w:widowControl/>
              <w:tabs>
                <w:tab w:val="right" w:pos="1418"/>
              </w:tabs>
              <w:autoSpaceDE/>
              <w:autoSpaceDN/>
              <w:adjustRightInd/>
              <w:ind w:right="-6"/>
              <w:jc w:val="center"/>
              <w:rPr>
                <w:color w:val="000000"/>
                <w:sz w:val="26"/>
                <w:szCs w:val="26"/>
              </w:rPr>
            </w:pPr>
            <w:r w:rsidRPr="004A412A">
              <w:rPr>
                <w:color w:val="000000"/>
                <w:sz w:val="26"/>
                <w:szCs w:val="26"/>
              </w:rPr>
              <w:t>Ед. изм.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C5F64" w:rsidRPr="004A412A" w:rsidRDefault="00CC5F64" w:rsidP="00CC5F64">
            <w:pPr>
              <w:widowControl/>
              <w:tabs>
                <w:tab w:val="right" w:pos="1418"/>
              </w:tabs>
              <w:autoSpaceDE/>
              <w:autoSpaceDN/>
              <w:adjustRightInd/>
              <w:ind w:right="-6"/>
              <w:jc w:val="center"/>
              <w:rPr>
                <w:color w:val="000000"/>
                <w:sz w:val="26"/>
                <w:szCs w:val="26"/>
              </w:rPr>
            </w:pPr>
            <w:r w:rsidRPr="004A412A">
              <w:rPr>
                <w:color w:val="000000"/>
                <w:sz w:val="26"/>
                <w:szCs w:val="26"/>
              </w:rPr>
              <w:t>Кол</w:t>
            </w:r>
            <w:r>
              <w:rPr>
                <w:color w:val="000000"/>
                <w:sz w:val="26"/>
                <w:szCs w:val="26"/>
              </w:rPr>
              <w:t>ичество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CC5F64" w:rsidRPr="004A412A" w:rsidRDefault="00CC5F64" w:rsidP="00CC5F64">
            <w:pPr>
              <w:widowControl/>
              <w:tabs>
                <w:tab w:val="right" w:pos="1418"/>
              </w:tabs>
              <w:autoSpaceDE/>
              <w:autoSpaceDN/>
              <w:adjustRightInd/>
              <w:ind w:right="-6"/>
              <w:jc w:val="center"/>
              <w:rPr>
                <w:color w:val="000000"/>
                <w:sz w:val="26"/>
                <w:szCs w:val="26"/>
              </w:rPr>
            </w:pPr>
            <w:r w:rsidRPr="004A412A">
              <w:rPr>
                <w:color w:val="000000"/>
                <w:sz w:val="26"/>
                <w:szCs w:val="26"/>
              </w:rPr>
              <w:t>Периодичн</w:t>
            </w:r>
            <w:r>
              <w:rPr>
                <w:color w:val="000000"/>
                <w:sz w:val="26"/>
                <w:szCs w:val="26"/>
              </w:rPr>
              <w:t>ость</w:t>
            </w:r>
            <w:r w:rsidRPr="004A412A">
              <w:rPr>
                <w:color w:val="000000"/>
                <w:sz w:val="26"/>
                <w:szCs w:val="26"/>
              </w:rPr>
              <w:t xml:space="preserve"> оказания услуг</w:t>
            </w:r>
          </w:p>
        </w:tc>
      </w:tr>
      <w:tr w:rsidR="00CC5F64" w:rsidRPr="004A412A" w:rsidTr="00CC5F64">
        <w:tc>
          <w:tcPr>
            <w:tcW w:w="568" w:type="dxa"/>
            <w:vAlign w:val="center"/>
          </w:tcPr>
          <w:p w:rsidR="00CC5F64" w:rsidRPr="004A412A" w:rsidRDefault="00CC5F64" w:rsidP="00833DF5">
            <w:pPr>
              <w:widowControl/>
              <w:tabs>
                <w:tab w:val="right" w:pos="1418"/>
              </w:tabs>
              <w:autoSpaceDE/>
              <w:autoSpaceDN/>
              <w:adjustRightInd/>
              <w:ind w:right="-6"/>
              <w:jc w:val="center"/>
              <w:rPr>
                <w:color w:val="000000"/>
                <w:sz w:val="26"/>
                <w:szCs w:val="26"/>
              </w:rPr>
            </w:pPr>
            <w:r w:rsidRPr="004A412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105" w:type="dxa"/>
          </w:tcPr>
          <w:p w:rsidR="00CC5F64" w:rsidRPr="004A412A" w:rsidRDefault="00CC5F64" w:rsidP="00833DF5">
            <w:pPr>
              <w:rPr>
                <w:sz w:val="22"/>
                <w:szCs w:val="22"/>
                <w:lang w:eastAsia="en-US"/>
              </w:rPr>
            </w:pPr>
            <w:r w:rsidRPr="004A412A">
              <w:rPr>
                <w:sz w:val="22"/>
                <w:szCs w:val="22"/>
              </w:rPr>
              <w:t>Лицензия на использование Обновлений программы для ЭВМ "Программа: "Smeta.ru" версия 11", включающая релизы, выпущенные в течение 12 месяцев на одно рабочее место</w:t>
            </w:r>
          </w:p>
        </w:tc>
        <w:tc>
          <w:tcPr>
            <w:tcW w:w="1276" w:type="dxa"/>
            <w:vAlign w:val="center"/>
          </w:tcPr>
          <w:p w:rsidR="00CC5F64" w:rsidRPr="004A412A" w:rsidRDefault="00CC5F64" w:rsidP="00833DF5">
            <w:pPr>
              <w:jc w:val="center"/>
              <w:rPr>
                <w:sz w:val="22"/>
                <w:szCs w:val="22"/>
                <w:lang w:eastAsia="en-US"/>
              </w:rPr>
            </w:pPr>
            <w:r w:rsidRPr="004A412A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559" w:type="dxa"/>
            <w:vAlign w:val="center"/>
          </w:tcPr>
          <w:p w:rsidR="00CC5F64" w:rsidRPr="004A412A" w:rsidRDefault="00CC5F64" w:rsidP="00833DF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985" w:type="dxa"/>
            <w:vAlign w:val="center"/>
          </w:tcPr>
          <w:p w:rsidR="00CC5F64" w:rsidRPr="004A412A" w:rsidRDefault="00CC5F64" w:rsidP="00833DF5">
            <w:pPr>
              <w:jc w:val="center"/>
              <w:rPr>
                <w:sz w:val="22"/>
                <w:szCs w:val="22"/>
                <w:lang w:eastAsia="en-US"/>
              </w:rPr>
            </w:pPr>
            <w:r w:rsidRPr="004A412A">
              <w:rPr>
                <w:sz w:val="22"/>
                <w:szCs w:val="22"/>
                <w:lang w:eastAsia="en-US"/>
              </w:rPr>
              <w:t>1 раз в год</w:t>
            </w:r>
          </w:p>
        </w:tc>
      </w:tr>
      <w:tr w:rsidR="00CC5F64" w:rsidRPr="004A412A" w:rsidTr="00CC5F64">
        <w:tc>
          <w:tcPr>
            <w:tcW w:w="568" w:type="dxa"/>
            <w:vAlign w:val="center"/>
          </w:tcPr>
          <w:p w:rsidR="00CC5F64" w:rsidRPr="004A412A" w:rsidRDefault="00CC5F64" w:rsidP="00833DF5">
            <w:pPr>
              <w:widowControl/>
              <w:tabs>
                <w:tab w:val="right" w:pos="1418"/>
              </w:tabs>
              <w:autoSpaceDE/>
              <w:autoSpaceDN/>
              <w:adjustRightInd/>
              <w:ind w:right="-6"/>
              <w:jc w:val="center"/>
              <w:rPr>
                <w:color w:val="000000"/>
                <w:sz w:val="26"/>
                <w:szCs w:val="26"/>
              </w:rPr>
            </w:pPr>
            <w:r w:rsidRPr="004A412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105" w:type="dxa"/>
          </w:tcPr>
          <w:p w:rsidR="00CC5F64" w:rsidRPr="004A412A" w:rsidRDefault="00CC5F64" w:rsidP="00833DF5">
            <w:pPr>
              <w:rPr>
                <w:sz w:val="22"/>
                <w:szCs w:val="22"/>
                <w:lang w:eastAsia="en-US"/>
              </w:rPr>
            </w:pPr>
            <w:r w:rsidRPr="004A412A">
              <w:rPr>
                <w:color w:val="000000"/>
                <w:sz w:val="22"/>
                <w:szCs w:val="22"/>
              </w:rPr>
              <w:t>Лицензия на использование базы данных "ЕДИНЫЕ СМЕТНЫЕ НОРМАТИВЫ (ЕСН)", включающей Базу данных "ГОСУДАРСТВЕННЫЕ СМЕТНЫЕ НОРМАТИВЫ (ГЭСН) 2022 на каждое рабочее место</w:t>
            </w:r>
          </w:p>
        </w:tc>
        <w:tc>
          <w:tcPr>
            <w:tcW w:w="1276" w:type="dxa"/>
            <w:vAlign w:val="center"/>
          </w:tcPr>
          <w:p w:rsidR="00CC5F64" w:rsidRPr="004A412A" w:rsidRDefault="00CC5F64" w:rsidP="00833DF5">
            <w:pPr>
              <w:jc w:val="center"/>
              <w:rPr>
                <w:sz w:val="22"/>
                <w:szCs w:val="22"/>
                <w:lang w:eastAsia="en-US"/>
              </w:rPr>
            </w:pPr>
            <w:r w:rsidRPr="004A412A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559" w:type="dxa"/>
            <w:vAlign w:val="center"/>
          </w:tcPr>
          <w:p w:rsidR="00CC5F64" w:rsidRPr="004A412A" w:rsidRDefault="00CC5F64" w:rsidP="00833DF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985" w:type="dxa"/>
            <w:vAlign w:val="center"/>
          </w:tcPr>
          <w:p w:rsidR="00CC5F64" w:rsidRPr="004A412A" w:rsidRDefault="00CC5F64" w:rsidP="00833DF5">
            <w:pPr>
              <w:jc w:val="center"/>
              <w:rPr>
                <w:sz w:val="22"/>
                <w:szCs w:val="22"/>
                <w:lang w:eastAsia="en-US"/>
              </w:rPr>
            </w:pPr>
            <w:r w:rsidRPr="004A412A">
              <w:rPr>
                <w:sz w:val="22"/>
                <w:szCs w:val="22"/>
                <w:lang w:eastAsia="en-US"/>
              </w:rPr>
              <w:t>1 раз в год</w:t>
            </w:r>
          </w:p>
        </w:tc>
      </w:tr>
      <w:tr w:rsidR="00CC5F64" w:rsidRPr="004A412A" w:rsidTr="00CC5F64">
        <w:tc>
          <w:tcPr>
            <w:tcW w:w="568" w:type="dxa"/>
            <w:vAlign w:val="center"/>
          </w:tcPr>
          <w:p w:rsidR="00CC5F64" w:rsidRPr="004A412A" w:rsidRDefault="00CC5F64" w:rsidP="00833DF5">
            <w:pPr>
              <w:widowControl/>
              <w:tabs>
                <w:tab w:val="right" w:pos="1418"/>
              </w:tabs>
              <w:autoSpaceDE/>
              <w:autoSpaceDN/>
              <w:adjustRightInd/>
              <w:ind w:right="-6"/>
              <w:jc w:val="center"/>
              <w:rPr>
                <w:color w:val="000000"/>
                <w:sz w:val="26"/>
                <w:szCs w:val="26"/>
              </w:rPr>
            </w:pPr>
            <w:r w:rsidRPr="004A412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105" w:type="dxa"/>
          </w:tcPr>
          <w:p w:rsidR="00CC5F64" w:rsidRPr="004A412A" w:rsidRDefault="00CC5F64" w:rsidP="00833DF5">
            <w:pPr>
              <w:rPr>
                <w:sz w:val="22"/>
                <w:szCs w:val="22"/>
              </w:rPr>
            </w:pPr>
            <w:r w:rsidRPr="004A412A">
              <w:rPr>
                <w:sz w:val="22"/>
                <w:szCs w:val="22"/>
              </w:rPr>
              <w:t>Лицензия на использование базы данных "ЕДИНЫЕ СМЕТНЫЕ НОРМАТИВЫ (ЕСН)", включающей Базу данных "ГОСУДАРСТВЕННЫЕ СМЕТНЫЕ НОРМАТИВЫ (ГЭСН) 2022 с изменениями, выпущенными в течение одного года» на каждое рабочее место</w:t>
            </w:r>
          </w:p>
        </w:tc>
        <w:tc>
          <w:tcPr>
            <w:tcW w:w="1276" w:type="dxa"/>
            <w:vAlign w:val="center"/>
          </w:tcPr>
          <w:p w:rsidR="00CC5F64" w:rsidRPr="004A412A" w:rsidRDefault="00CC5F64" w:rsidP="00833DF5">
            <w:pPr>
              <w:jc w:val="center"/>
              <w:rPr>
                <w:sz w:val="22"/>
                <w:szCs w:val="22"/>
                <w:lang w:eastAsia="en-US"/>
              </w:rPr>
            </w:pPr>
            <w:r w:rsidRPr="004A412A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559" w:type="dxa"/>
            <w:vAlign w:val="center"/>
          </w:tcPr>
          <w:p w:rsidR="00CC5F64" w:rsidRPr="004A412A" w:rsidRDefault="00CC5F64" w:rsidP="00833DF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985" w:type="dxa"/>
            <w:vAlign w:val="center"/>
          </w:tcPr>
          <w:p w:rsidR="00CC5F64" w:rsidRPr="004A412A" w:rsidRDefault="00CC5F64" w:rsidP="00833DF5">
            <w:pPr>
              <w:jc w:val="center"/>
              <w:rPr>
                <w:sz w:val="22"/>
                <w:szCs w:val="22"/>
                <w:lang w:eastAsia="en-US"/>
              </w:rPr>
            </w:pPr>
            <w:r w:rsidRPr="004A412A">
              <w:rPr>
                <w:sz w:val="22"/>
                <w:szCs w:val="22"/>
                <w:lang w:eastAsia="en-US"/>
              </w:rPr>
              <w:t>1 раз в год</w:t>
            </w:r>
          </w:p>
        </w:tc>
      </w:tr>
      <w:tr w:rsidR="00CC5F64" w:rsidRPr="004A412A" w:rsidTr="00CC5F64">
        <w:tc>
          <w:tcPr>
            <w:tcW w:w="568" w:type="dxa"/>
            <w:vAlign w:val="center"/>
          </w:tcPr>
          <w:p w:rsidR="00CC5F64" w:rsidRPr="004A412A" w:rsidRDefault="00CC5F64" w:rsidP="00833DF5">
            <w:pPr>
              <w:widowControl/>
              <w:tabs>
                <w:tab w:val="right" w:pos="1418"/>
              </w:tabs>
              <w:autoSpaceDE/>
              <w:autoSpaceDN/>
              <w:adjustRightInd/>
              <w:ind w:right="-6"/>
              <w:jc w:val="center"/>
              <w:rPr>
                <w:color w:val="000000"/>
                <w:sz w:val="26"/>
                <w:szCs w:val="26"/>
              </w:rPr>
            </w:pPr>
            <w:r w:rsidRPr="004A412A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105" w:type="dxa"/>
          </w:tcPr>
          <w:p w:rsidR="00CC5F64" w:rsidRPr="004A412A" w:rsidRDefault="00CC5F64" w:rsidP="00833DF5">
            <w:pPr>
              <w:widowControl/>
              <w:rPr>
                <w:sz w:val="22"/>
                <w:szCs w:val="22"/>
              </w:rPr>
            </w:pPr>
            <w:r w:rsidRPr="004A412A">
              <w:rPr>
                <w:sz w:val="22"/>
                <w:szCs w:val="22"/>
              </w:rPr>
              <w:t>Техническое обслуживание и сопровождение ПК Smeta.ru</w:t>
            </w:r>
          </w:p>
          <w:p w:rsidR="00CC5F64" w:rsidRPr="004A412A" w:rsidRDefault="00CC5F64" w:rsidP="00833DF5">
            <w:pPr>
              <w:rPr>
                <w:sz w:val="22"/>
                <w:szCs w:val="22"/>
                <w:lang w:eastAsia="en-US"/>
              </w:rPr>
            </w:pPr>
            <w:r w:rsidRPr="004A412A">
              <w:rPr>
                <w:sz w:val="22"/>
                <w:szCs w:val="22"/>
              </w:rPr>
              <w:t>(установка и обновление справочников, сборников, консультирование)</w:t>
            </w:r>
          </w:p>
        </w:tc>
        <w:tc>
          <w:tcPr>
            <w:tcW w:w="1276" w:type="dxa"/>
            <w:vAlign w:val="center"/>
          </w:tcPr>
          <w:p w:rsidR="00CC5F64" w:rsidRPr="004A412A" w:rsidRDefault="00CC5F64" w:rsidP="00833DF5">
            <w:pPr>
              <w:jc w:val="center"/>
              <w:rPr>
                <w:sz w:val="22"/>
                <w:szCs w:val="22"/>
                <w:lang w:eastAsia="en-US"/>
              </w:rPr>
            </w:pPr>
            <w:r w:rsidRPr="004A412A">
              <w:rPr>
                <w:sz w:val="22"/>
                <w:szCs w:val="22"/>
                <w:lang w:eastAsia="en-US"/>
              </w:rPr>
              <w:t>комплект</w:t>
            </w:r>
          </w:p>
        </w:tc>
        <w:tc>
          <w:tcPr>
            <w:tcW w:w="1559" w:type="dxa"/>
            <w:vAlign w:val="center"/>
          </w:tcPr>
          <w:p w:rsidR="00CC5F64" w:rsidRPr="004A412A" w:rsidRDefault="00CC5F64" w:rsidP="00833DF5">
            <w:pPr>
              <w:jc w:val="center"/>
              <w:rPr>
                <w:sz w:val="22"/>
                <w:szCs w:val="22"/>
                <w:lang w:eastAsia="en-US"/>
              </w:rPr>
            </w:pPr>
            <w:r w:rsidRPr="004A412A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85" w:type="dxa"/>
            <w:vAlign w:val="center"/>
          </w:tcPr>
          <w:p w:rsidR="00CC5F64" w:rsidRPr="004A412A" w:rsidRDefault="00CC5F64" w:rsidP="00833DF5">
            <w:pPr>
              <w:jc w:val="center"/>
              <w:rPr>
                <w:sz w:val="22"/>
                <w:szCs w:val="22"/>
                <w:lang w:eastAsia="en-US"/>
              </w:rPr>
            </w:pPr>
            <w:r w:rsidRPr="004A412A">
              <w:rPr>
                <w:sz w:val="22"/>
                <w:szCs w:val="22"/>
                <w:lang w:eastAsia="en-US"/>
              </w:rPr>
              <w:t>1 раз в квартал</w:t>
            </w:r>
          </w:p>
        </w:tc>
      </w:tr>
    </w:tbl>
    <w:p w:rsidR="004A412A" w:rsidRPr="004A412A" w:rsidRDefault="004A412A" w:rsidP="004A412A">
      <w:pPr>
        <w:rPr>
          <w:rFonts w:eastAsia="Times New Roman"/>
          <w:b/>
          <w:sz w:val="26"/>
          <w:szCs w:val="26"/>
        </w:rPr>
      </w:pPr>
    </w:p>
    <w:p w:rsidR="004A412A" w:rsidRPr="004A412A" w:rsidRDefault="004A412A" w:rsidP="004A412A">
      <w:pPr>
        <w:rPr>
          <w:rFonts w:eastAsia="Times New Roman"/>
          <w:sz w:val="26"/>
          <w:szCs w:val="26"/>
        </w:rPr>
      </w:pPr>
    </w:p>
    <w:p w:rsidR="004A412A" w:rsidRPr="00442B84" w:rsidRDefault="004A412A" w:rsidP="00442B84"/>
    <w:sectPr w:rsidR="004A412A" w:rsidRPr="00442B84" w:rsidSect="00833DF5">
      <w:headerReference w:type="default" r:id="rId7"/>
      <w:type w:val="continuous"/>
      <w:pgSz w:w="11909" w:h="16834"/>
      <w:pgMar w:top="1207" w:right="885" w:bottom="993" w:left="1661" w:header="567" w:footer="72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FCE" w:rsidRDefault="007B0FCE" w:rsidP="00A8278F">
      <w:r>
        <w:separator/>
      </w:r>
    </w:p>
  </w:endnote>
  <w:endnote w:type="continuationSeparator" w:id="0">
    <w:p w:rsidR="007B0FCE" w:rsidRDefault="007B0FCE" w:rsidP="00A8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FCE" w:rsidRDefault="007B0FCE" w:rsidP="00A8278F">
      <w:r>
        <w:separator/>
      </w:r>
    </w:p>
  </w:footnote>
  <w:footnote w:type="continuationSeparator" w:id="0">
    <w:p w:rsidR="007B0FCE" w:rsidRDefault="007B0FCE" w:rsidP="00A82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347490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A56AC" w:rsidRPr="00833DF5" w:rsidRDefault="00833DF5" w:rsidP="00833DF5">
        <w:pPr>
          <w:pStyle w:val="af3"/>
          <w:jc w:val="center"/>
          <w:rPr>
            <w:sz w:val="28"/>
            <w:szCs w:val="28"/>
          </w:rPr>
        </w:pPr>
        <w:r w:rsidRPr="00833DF5">
          <w:rPr>
            <w:sz w:val="28"/>
            <w:szCs w:val="28"/>
          </w:rPr>
          <w:fldChar w:fldCharType="begin"/>
        </w:r>
        <w:r w:rsidRPr="00833DF5">
          <w:rPr>
            <w:sz w:val="28"/>
            <w:szCs w:val="28"/>
          </w:rPr>
          <w:instrText>PAGE   \* MERGEFORMAT</w:instrText>
        </w:r>
        <w:r w:rsidRPr="00833DF5">
          <w:rPr>
            <w:sz w:val="28"/>
            <w:szCs w:val="28"/>
          </w:rPr>
          <w:fldChar w:fldCharType="separate"/>
        </w:r>
        <w:r w:rsidR="00CC5F64">
          <w:rPr>
            <w:noProof/>
            <w:sz w:val="28"/>
            <w:szCs w:val="28"/>
          </w:rPr>
          <w:t>3</w:t>
        </w:r>
        <w:r w:rsidRPr="00833DF5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5898284C"/>
    <w:lvl w:ilvl="0">
      <w:numFmt w:val="bullet"/>
      <w:lvlText w:val="*"/>
      <w:lvlJc w:val="left"/>
    </w:lvl>
  </w:abstractNum>
  <w:abstractNum w:abstractNumId="2" w15:restartNumberingAfterBreak="0">
    <w:nsid w:val="054029B3"/>
    <w:multiLevelType w:val="multilevel"/>
    <w:tmpl w:val="E8C8D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067AD"/>
    <w:multiLevelType w:val="hybridMultilevel"/>
    <w:tmpl w:val="899A5CBA"/>
    <w:lvl w:ilvl="0" w:tplc="40F2FE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DC1547B"/>
    <w:multiLevelType w:val="hybridMultilevel"/>
    <w:tmpl w:val="7590A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46BB6"/>
    <w:multiLevelType w:val="hybridMultilevel"/>
    <w:tmpl w:val="F2544844"/>
    <w:lvl w:ilvl="0" w:tplc="153AAD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2322C9"/>
    <w:multiLevelType w:val="hybridMultilevel"/>
    <w:tmpl w:val="71B6CD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44828"/>
    <w:multiLevelType w:val="multilevel"/>
    <w:tmpl w:val="FA10E0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241234"/>
    <w:multiLevelType w:val="hybridMultilevel"/>
    <w:tmpl w:val="143A7AC8"/>
    <w:lvl w:ilvl="0" w:tplc="6D0A92F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430ED"/>
    <w:multiLevelType w:val="hybridMultilevel"/>
    <w:tmpl w:val="56660DB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1B5B2D85"/>
    <w:multiLevelType w:val="multilevel"/>
    <w:tmpl w:val="04465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424557"/>
    <w:multiLevelType w:val="multilevel"/>
    <w:tmpl w:val="AFDE754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2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1044DCA"/>
    <w:multiLevelType w:val="multilevel"/>
    <w:tmpl w:val="85907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3B33465"/>
    <w:multiLevelType w:val="multilevel"/>
    <w:tmpl w:val="0B7AB80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5" w15:restartNumberingAfterBreak="0">
    <w:nsid w:val="24477576"/>
    <w:multiLevelType w:val="hybridMultilevel"/>
    <w:tmpl w:val="E1226D26"/>
    <w:lvl w:ilvl="0" w:tplc="6D0A92FA">
      <w:start w:val="1"/>
      <w:numFmt w:val="bullet"/>
      <w:lvlText w:val="-"/>
      <w:lvlJc w:val="left"/>
      <w:pPr>
        <w:ind w:left="73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6E43443"/>
    <w:multiLevelType w:val="hybridMultilevel"/>
    <w:tmpl w:val="FD429768"/>
    <w:lvl w:ilvl="0" w:tplc="FF620E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 w15:restartNumberingAfterBreak="0">
    <w:nsid w:val="2D0F61EB"/>
    <w:multiLevelType w:val="hybridMultilevel"/>
    <w:tmpl w:val="7D9AE1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26201"/>
    <w:multiLevelType w:val="multilevel"/>
    <w:tmpl w:val="30DA9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D93A81"/>
    <w:multiLevelType w:val="hybridMultilevel"/>
    <w:tmpl w:val="48D47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7335A"/>
    <w:multiLevelType w:val="hybridMultilevel"/>
    <w:tmpl w:val="E4A08FFC"/>
    <w:lvl w:ilvl="0" w:tplc="85B0222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53163761"/>
    <w:multiLevelType w:val="hybridMultilevel"/>
    <w:tmpl w:val="07A0038A"/>
    <w:lvl w:ilvl="0" w:tplc="95A45B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570F2D44"/>
    <w:multiLevelType w:val="hybridMultilevel"/>
    <w:tmpl w:val="6F5A5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E97431"/>
    <w:multiLevelType w:val="hybridMultilevel"/>
    <w:tmpl w:val="BB424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6F40BE"/>
    <w:multiLevelType w:val="multilevel"/>
    <w:tmpl w:val="0B8A2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AF5D69"/>
    <w:multiLevelType w:val="hybridMultilevel"/>
    <w:tmpl w:val="68F63B0C"/>
    <w:lvl w:ilvl="0" w:tplc="297499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8"/>
  </w:num>
  <w:num w:numId="3">
    <w:abstractNumId w:val="15"/>
  </w:num>
  <w:num w:numId="4">
    <w:abstractNumId w:val="16"/>
  </w:num>
  <w:num w:numId="5">
    <w:abstractNumId w:val="1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0"/>
  </w:num>
  <w:num w:numId="17">
    <w:abstractNumId w:val="23"/>
  </w:num>
  <w:num w:numId="18">
    <w:abstractNumId w:val="22"/>
  </w:num>
  <w:num w:numId="19">
    <w:abstractNumId w:val="18"/>
  </w:num>
  <w:num w:numId="20">
    <w:abstractNumId w:val="2"/>
  </w:num>
  <w:num w:numId="21">
    <w:abstractNumId w:val="19"/>
  </w:num>
  <w:num w:numId="22">
    <w:abstractNumId w:val="4"/>
  </w:num>
  <w:num w:numId="23">
    <w:abstractNumId w:val="21"/>
  </w:num>
  <w:num w:numId="24">
    <w:abstractNumId w:val="22"/>
  </w:num>
  <w:num w:numId="25">
    <w:abstractNumId w:val="4"/>
  </w:num>
  <w:num w:numId="26">
    <w:abstractNumId w:val="13"/>
  </w:num>
  <w:num w:numId="27">
    <w:abstractNumId w:val="12"/>
  </w:num>
  <w:num w:numId="28">
    <w:abstractNumId w:val="14"/>
  </w:num>
  <w:num w:numId="29">
    <w:abstractNumId w:val="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7C1"/>
    <w:rsid w:val="000006D8"/>
    <w:rsid w:val="00002A99"/>
    <w:rsid w:val="000157EC"/>
    <w:rsid w:val="00047813"/>
    <w:rsid w:val="000578BE"/>
    <w:rsid w:val="00066999"/>
    <w:rsid w:val="00070BE7"/>
    <w:rsid w:val="00074ACA"/>
    <w:rsid w:val="000D3967"/>
    <w:rsid w:val="000D7B73"/>
    <w:rsid w:val="000E0C3B"/>
    <w:rsid w:val="000E402B"/>
    <w:rsid w:val="0011409C"/>
    <w:rsid w:val="001275CC"/>
    <w:rsid w:val="00156089"/>
    <w:rsid w:val="001A3581"/>
    <w:rsid w:val="00214A43"/>
    <w:rsid w:val="00221EA7"/>
    <w:rsid w:val="00233387"/>
    <w:rsid w:val="002467D6"/>
    <w:rsid w:val="00281611"/>
    <w:rsid w:val="00286C84"/>
    <w:rsid w:val="00287339"/>
    <w:rsid w:val="002A609C"/>
    <w:rsid w:val="002B304E"/>
    <w:rsid w:val="002C1675"/>
    <w:rsid w:val="002C74D3"/>
    <w:rsid w:val="002F39BF"/>
    <w:rsid w:val="00306456"/>
    <w:rsid w:val="00326753"/>
    <w:rsid w:val="003560F8"/>
    <w:rsid w:val="00362E50"/>
    <w:rsid w:val="00362FEC"/>
    <w:rsid w:val="00367B64"/>
    <w:rsid w:val="003859C2"/>
    <w:rsid w:val="003D25BC"/>
    <w:rsid w:val="003F2C76"/>
    <w:rsid w:val="003F50D2"/>
    <w:rsid w:val="0041049F"/>
    <w:rsid w:val="00436C2F"/>
    <w:rsid w:val="00442B84"/>
    <w:rsid w:val="00443A0A"/>
    <w:rsid w:val="00445B3D"/>
    <w:rsid w:val="00462381"/>
    <w:rsid w:val="0046539B"/>
    <w:rsid w:val="00470F97"/>
    <w:rsid w:val="00480B28"/>
    <w:rsid w:val="0048353F"/>
    <w:rsid w:val="004A412A"/>
    <w:rsid w:val="004A6F52"/>
    <w:rsid w:val="004C2F3C"/>
    <w:rsid w:val="004D5329"/>
    <w:rsid w:val="00504FE6"/>
    <w:rsid w:val="00515F2E"/>
    <w:rsid w:val="00542EC7"/>
    <w:rsid w:val="00546273"/>
    <w:rsid w:val="005643DA"/>
    <w:rsid w:val="00576117"/>
    <w:rsid w:val="005A14C5"/>
    <w:rsid w:val="005A3759"/>
    <w:rsid w:val="005A6B81"/>
    <w:rsid w:val="005B27A4"/>
    <w:rsid w:val="005C07C1"/>
    <w:rsid w:val="005C7541"/>
    <w:rsid w:val="00625E95"/>
    <w:rsid w:val="00631DF4"/>
    <w:rsid w:val="006368F2"/>
    <w:rsid w:val="006C2B06"/>
    <w:rsid w:val="006D0CDF"/>
    <w:rsid w:val="006E0A9E"/>
    <w:rsid w:val="007102A0"/>
    <w:rsid w:val="0075149A"/>
    <w:rsid w:val="00751AE8"/>
    <w:rsid w:val="007647F7"/>
    <w:rsid w:val="007731E9"/>
    <w:rsid w:val="0078100E"/>
    <w:rsid w:val="00781FFD"/>
    <w:rsid w:val="00783800"/>
    <w:rsid w:val="0079286B"/>
    <w:rsid w:val="007A7E06"/>
    <w:rsid w:val="007B0FCE"/>
    <w:rsid w:val="007B2FA0"/>
    <w:rsid w:val="007C6D85"/>
    <w:rsid w:val="007D01F7"/>
    <w:rsid w:val="007F7C6F"/>
    <w:rsid w:val="00832698"/>
    <w:rsid w:val="00833DF5"/>
    <w:rsid w:val="00855795"/>
    <w:rsid w:val="0087011A"/>
    <w:rsid w:val="00890663"/>
    <w:rsid w:val="008A2690"/>
    <w:rsid w:val="008C72E2"/>
    <w:rsid w:val="008D5ECC"/>
    <w:rsid w:val="009017DD"/>
    <w:rsid w:val="00911214"/>
    <w:rsid w:val="00922795"/>
    <w:rsid w:val="00940053"/>
    <w:rsid w:val="009545F4"/>
    <w:rsid w:val="009742C9"/>
    <w:rsid w:val="009B24A7"/>
    <w:rsid w:val="009C5480"/>
    <w:rsid w:val="009D5837"/>
    <w:rsid w:val="009E29EC"/>
    <w:rsid w:val="009E4897"/>
    <w:rsid w:val="00A31017"/>
    <w:rsid w:val="00A418FB"/>
    <w:rsid w:val="00A56D04"/>
    <w:rsid w:val="00A8278F"/>
    <w:rsid w:val="00A97B19"/>
    <w:rsid w:val="00AA5D9C"/>
    <w:rsid w:val="00AC110F"/>
    <w:rsid w:val="00AF043F"/>
    <w:rsid w:val="00AF05BF"/>
    <w:rsid w:val="00B018EE"/>
    <w:rsid w:val="00B059E6"/>
    <w:rsid w:val="00B1773F"/>
    <w:rsid w:val="00B214A8"/>
    <w:rsid w:val="00B24685"/>
    <w:rsid w:val="00B259FA"/>
    <w:rsid w:val="00B35747"/>
    <w:rsid w:val="00B46724"/>
    <w:rsid w:val="00B57F4E"/>
    <w:rsid w:val="00B8697D"/>
    <w:rsid w:val="00B86E57"/>
    <w:rsid w:val="00B93F30"/>
    <w:rsid w:val="00B96B10"/>
    <w:rsid w:val="00BE70C7"/>
    <w:rsid w:val="00C12E55"/>
    <w:rsid w:val="00C23032"/>
    <w:rsid w:val="00C4515A"/>
    <w:rsid w:val="00CA67D4"/>
    <w:rsid w:val="00CC5F64"/>
    <w:rsid w:val="00CE4656"/>
    <w:rsid w:val="00CF02D8"/>
    <w:rsid w:val="00D35362"/>
    <w:rsid w:val="00D5023B"/>
    <w:rsid w:val="00D8259F"/>
    <w:rsid w:val="00D84E0A"/>
    <w:rsid w:val="00D8543C"/>
    <w:rsid w:val="00DA5A8F"/>
    <w:rsid w:val="00DB35C1"/>
    <w:rsid w:val="00DB5652"/>
    <w:rsid w:val="00DD566F"/>
    <w:rsid w:val="00DF781E"/>
    <w:rsid w:val="00E02E78"/>
    <w:rsid w:val="00E3253E"/>
    <w:rsid w:val="00E32FF2"/>
    <w:rsid w:val="00E43819"/>
    <w:rsid w:val="00E52DCA"/>
    <w:rsid w:val="00E935AF"/>
    <w:rsid w:val="00E93B08"/>
    <w:rsid w:val="00EA572C"/>
    <w:rsid w:val="00ED0437"/>
    <w:rsid w:val="00ED4008"/>
    <w:rsid w:val="00EF10DB"/>
    <w:rsid w:val="00F00660"/>
    <w:rsid w:val="00F01EA3"/>
    <w:rsid w:val="00F20BB0"/>
    <w:rsid w:val="00F66397"/>
    <w:rsid w:val="00F801B3"/>
    <w:rsid w:val="00F96FDC"/>
    <w:rsid w:val="00FA56AC"/>
    <w:rsid w:val="00FC12B3"/>
    <w:rsid w:val="00FC1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8C7887B-5D18-4BE1-98AB-FD6B8EBB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A35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qFormat/>
    <w:rsid w:val="00221EA7"/>
    <w:pPr>
      <w:keepNext/>
      <w:pageBreakBefore/>
      <w:widowControl/>
      <w:autoSpaceDE/>
      <w:autoSpaceDN/>
      <w:adjustRightInd/>
      <w:spacing w:before="360"/>
      <w:outlineLvl w:val="0"/>
    </w:pPr>
    <w:rPr>
      <w:rFonts w:ascii="Arial" w:eastAsia="Times New Roman" w:hAnsi="Arial"/>
      <w:b/>
      <w:caps/>
      <w:kern w:val="28"/>
      <w:sz w:val="24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0"/>
    <w:next w:val="a0"/>
    <w:link w:val="20"/>
    <w:qFormat/>
    <w:rsid w:val="00221EA7"/>
    <w:pPr>
      <w:keepNext/>
      <w:widowControl/>
      <w:autoSpaceDE/>
      <w:autoSpaceDN/>
      <w:adjustRightInd/>
      <w:spacing w:before="240"/>
      <w:outlineLvl w:val="1"/>
    </w:pPr>
    <w:rPr>
      <w:rFonts w:ascii="Arial" w:eastAsia="Times New Roman" w:hAnsi="Arial"/>
      <w:b/>
      <w:sz w:val="24"/>
    </w:rPr>
  </w:style>
  <w:style w:type="paragraph" w:styleId="3">
    <w:name w:val="heading 3"/>
    <w:basedOn w:val="a0"/>
    <w:next w:val="a0"/>
    <w:link w:val="30"/>
    <w:qFormat/>
    <w:rsid w:val="00221EA7"/>
    <w:pPr>
      <w:numPr>
        <w:ilvl w:val="2"/>
        <w:numId w:val="7"/>
      </w:numPr>
      <w:tabs>
        <w:tab w:val="num" w:pos="720"/>
      </w:tabs>
      <w:autoSpaceDE/>
      <w:autoSpaceDN/>
      <w:adjustRightInd/>
      <w:spacing w:before="80"/>
      <w:ind w:left="720" w:hanging="720"/>
      <w:outlineLvl w:val="2"/>
    </w:pPr>
    <w:rPr>
      <w:rFonts w:ascii="Arial" w:eastAsia="Times New Roman" w:hAnsi="Arial"/>
      <w:b/>
    </w:rPr>
  </w:style>
  <w:style w:type="paragraph" w:styleId="4">
    <w:name w:val="heading 4"/>
    <w:basedOn w:val="a0"/>
    <w:next w:val="a0"/>
    <w:link w:val="40"/>
    <w:qFormat/>
    <w:rsid w:val="00221EA7"/>
    <w:pPr>
      <w:numPr>
        <w:ilvl w:val="3"/>
        <w:numId w:val="7"/>
      </w:numPr>
      <w:tabs>
        <w:tab w:val="num" w:pos="864"/>
      </w:tabs>
      <w:autoSpaceDE/>
      <w:autoSpaceDN/>
      <w:adjustRightInd/>
      <w:ind w:left="864" w:hanging="864"/>
      <w:outlineLvl w:val="3"/>
    </w:pPr>
    <w:rPr>
      <w:rFonts w:ascii="Arial" w:eastAsia="Times New Roman" w:hAnsi="Arial"/>
    </w:rPr>
  </w:style>
  <w:style w:type="paragraph" w:styleId="5">
    <w:name w:val="heading 5"/>
    <w:basedOn w:val="a0"/>
    <w:next w:val="a0"/>
    <w:link w:val="50"/>
    <w:qFormat/>
    <w:rsid w:val="00221EA7"/>
    <w:pPr>
      <w:widowControl/>
      <w:numPr>
        <w:ilvl w:val="4"/>
        <w:numId w:val="7"/>
      </w:numPr>
      <w:tabs>
        <w:tab w:val="num" w:pos="1008"/>
      </w:tabs>
      <w:autoSpaceDE/>
      <w:autoSpaceDN/>
      <w:adjustRightInd/>
      <w:spacing w:before="240" w:after="120"/>
      <w:ind w:left="1008" w:hanging="1008"/>
      <w:outlineLvl w:val="4"/>
    </w:pPr>
    <w:rPr>
      <w:rFonts w:eastAsia="Times New Roman"/>
      <w:b/>
      <w:i/>
      <w:sz w:val="26"/>
    </w:rPr>
  </w:style>
  <w:style w:type="paragraph" w:styleId="6">
    <w:name w:val="heading 6"/>
    <w:basedOn w:val="a0"/>
    <w:next w:val="a0"/>
    <w:link w:val="60"/>
    <w:qFormat/>
    <w:rsid w:val="00221EA7"/>
    <w:pPr>
      <w:widowControl/>
      <w:numPr>
        <w:ilvl w:val="5"/>
        <w:numId w:val="7"/>
      </w:numPr>
      <w:tabs>
        <w:tab w:val="num" w:pos="1152"/>
      </w:tabs>
      <w:autoSpaceDE/>
      <w:autoSpaceDN/>
      <w:adjustRightInd/>
      <w:spacing w:before="240" w:after="120"/>
      <w:ind w:left="1152" w:hanging="1152"/>
      <w:outlineLvl w:val="5"/>
    </w:pPr>
    <w:rPr>
      <w:rFonts w:eastAsia="Times New Roman"/>
      <w:b/>
      <w:sz w:val="22"/>
    </w:rPr>
  </w:style>
  <w:style w:type="paragraph" w:styleId="7">
    <w:name w:val="heading 7"/>
    <w:basedOn w:val="a0"/>
    <w:next w:val="a0"/>
    <w:link w:val="70"/>
    <w:qFormat/>
    <w:rsid w:val="00221EA7"/>
    <w:pPr>
      <w:keepNext/>
      <w:widowControl/>
      <w:numPr>
        <w:ilvl w:val="6"/>
        <w:numId w:val="7"/>
      </w:numPr>
      <w:tabs>
        <w:tab w:val="num" w:pos="1296"/>
      </w:tabs>
      <w:autoSpaceDE/>
      <w:autoSpaceDN/>
      <w:adjustRightInd/>
      <w:spacing w:after="120" w:line="288" w:lineRule="auto"/>
      <w:ind w:left="1296" w:hanging="1296"/>
      <w:outlineLvl w:val="6"/>
    </w:pPr>
    <w:rPr>
      <w:rFonts w:ascii="Arial" w:eastAsia="Times New Roman" w:hAnsi="Arial"/>
      <w:b/>
      <w:spacing w:val="20"/>
      <w:sz w:val="28"/>
    </w:rPr>
  </w:style>
  <w:style w:type="paragraph" w:styleId="8">
    <w:name w:val="heading 8"/>
    <w:basedOn w:val="a0"/>
    <w:next w:val="a0"/>
    <w:link w:val="80"/>
    <w:qFormat/>
    <w:rsid w:val="00221EA7"/>
    <w:pPr>
      <w:widowControl/>
      <w:numPr>
        <w:ilvl w:val="7"/>
        <w:numId w:val="7"/>
      </w:numPr>
      <w:tabs>
        <w:tab w:val="left" w:pos="720"/>
        <w:tab w:val="num" w:pos="1440"/>
      </w:tabs>
      <w:autoSpaceDE/>
      <w:autoSpaceDN/>
      <w:adjustRightInd/>
      <w:spacing w:before="40"/>
      <w:ind w:left="1440" w:hanging="1440"/>
      <w:outlineLvl w:val="7"/>
    </w:pPr>
    <w:rPr>
      <w:rFonts w:eastAsia="Times New Roman"/>
    </w:rPr>
  </w:style>
  <w:style w:type="paragraph" w:styleId="9">
    <w:name w:val="heading 9"/>
    <w:basedOn w:val="a0"/>
    <w:next w:val="a0"/>
    <w:link w:val="90"/>
    <w:qFormat/>
    <w:rsid w:val="00221EA7"/>
    <w:pPr>
      <w:keepNext/>
      <w:widowControl/>
      <w:numPr>
        <w:ilvl w:val="8"/>
        <w:numId w:val="7"/>
      </w:numPr>
      <w:tabs>
        <w:tab w:val="num" w:pos="1584"/>
      </w:tabs>
      <w:autoSpaceDE/>
      <w:autoSpaceDN/>
      <w:adjustRightInd/>
      <w:spacing w:before="20" w:after="80"/>
      <w:ind w:left="1584" w:hanging="1584"/>
      <w:outlineLvl w:val="8"/>
    </w:pPr>
    <w:rPr>
      <w:rFonts w:ascii="Arial" w:eastAsia="Times New Roman" w:hAnsi="Arial"/>
      <w:i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9742C9"/>
    <w:pPr>
      <w:ind w:left="720"/>
      <w:contextualSpacing/>
    </w:pPr>
  </w:style>
  <w:style w:type="paragraph" w:styleId="a6">
    <w:name w:val="Body Text"/>
    <w:basedOn w:val="a0"/>
    <w:link w:val="a7"/>
    <w:rsid w:val="009545F4"/>
    <w:pPr>
      <w:widowControl/>
      <w:autoSpaceDE/>
      <w:autoSpaceDN/>
      <w:adjustRightInd/>
    </w:pPr>
    <w:rPr>
      <w:rFonts w:ascii="Arial" w:eastAsia="Times New Roman" w:hAnsi="Arial"/>
      <w:color w:val="000000"/>
    </w:rPr>
  </w:style>
  <w:style w:type="character" w:customStyle="1" w:styleId="a7">
    <w:name w:val="Основной текст Знак"/>
    <w:basedOn w:val="a1"/>
    <w:link w:val="a6"/>
    <w:rsid w:val="009545F4"/>
    <w:rPr>
      <w:rFonts w:ascii="Arial" w:eastAsia="Times New Roman" w:hAnsi="Arial" w:cs="Times New Roman"/>
      <w:color w:val="000000"/>
      <w:sz w:val="20"/>
      <w:szCs w:val="20"/>
    </w:rPr>
  </w:style>
  <w:style w:type="paragraph" w:styleId="a8">
    <w:name w:val="Normal (Web)"/>
    <w:basedOn w:val="a0"/>
    <w:uiPriority w:val="99"/>
    <w:rsid w:val="009545F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9">
    <w:name w:val="Подпункт"/>
    <w:basedOn w:val="a0"/>
    <w:rsid w:val="009545F4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eastAsia="Times New Roman"/>
      <w:sz w:val="28"/>
    </w:rPr>
  </w:style>
  <w:style w:type="paragraph" w:customStyle="1" w:styleId="21">
    <w:name w:val="Пункт2"/>
    <w:basedOn w:val="a0"/>
    <w:uiPriority w:val="99"/>
    <w:rsid w:val="009545F4"/>
    <w:pPr>
      <w:keepNext/>
      <w:widowControl/>
      <w:tabs>
        <w:tab w:val="num" w:pos="1614"/>
      </w:tabs>
      <w:suppressAutoHyphens/>
      <w:autoSpaceDE/>
      <w:autoSpaceDN/>
      <w:adjustRightInd/>
      <w:spacing w:before="240" w:after="120"/>
      <w:ind w:left="1614" w:hanging="1134"/>
      <w:outlineLvl w:val="2"/>
    </w:pPr>
    <w:rPr>
      <w:rFonts w:eastAsia="Times New Roman"/>
      <w:b/>
      <w:sz w:val="28"/>
    </w:rPr>
  </w:style>
  <w:style w:type="paragraph" w:customStyle="1" w:styleId="31">
    <w:name w:val="Основной текст 31"/>
    <w:basedOn w:val="a0"/>
    <w:rsid w:val="009545F4"/>
    <w:pPr>
      <w:widowControl/>
      <w:overflowPunct w:val="0"/>
      <w:spacing w:after="120"/>
      <w:textAlignment w:val="baseline"/>
    </w:pPr>
    <w:rPr>
      <w:rFonts w:eastAsia="Times New Roman"/>
      <w:sz w:val="16"/>
    </w:rPr>
  </w:style>
  <w:style w:type="character" w:styleId="aa">
    <w:name w:val="Hyperlink"/>
    <w:basedOn w:val="a1"/>
    <w:uiPriority w:val="99"/>
    <w:rsid w:val="009545F4"/>
    <w:rPr>
      <w:color w:val="0000FF"/>
      <w:u w:val="single"/>
    </w:rPr>
  </w:style>
  <w:style w:type="paragraph" w:customStyle="1" w:styleId="ConsNonformat">
    <w:name w:val="ConsNonformat"/>
    <w:rsid w:val="009545F4"/>
    <w:pPr>
      <w:suppressAutoHyphens/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paragraph" w:styleId="ab">
    <w:name w:val="Balloon Text"/>
    <w:basedOn w:val="a0"/>
    <w:link w:val="ac"/>
    <w:uiPriority w:val="99"/>
    <w:semiHidden/>
    <w:unhideWhenUsed/>
    <w:rsid w:val="009E48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E4897"/>
    <w:rPr>
      <w:rFonts w:ascii="Tahoma" w:hAnsi="Tahoma" w:cs="Tahoma"/>
      <w:sz w:val="16"/>
      <w:szCs w:val="16"/>
    </w:rPr>
  </w:style>
  <w:style w:type="paragraph" w:styleId="ad">
    <w:name w:val="Title"/>
    <w:basedOn w:val="a0"/>
    <w:link w:val="ae"/>
    <w:qFormat/>
    <w:rsid w:val="00B93F30"/>
    <w:pPr>
      <w:widowControl/>
      <w:autoSpaceDE/>
      <w:autoSpaceDN/>
      <w:adjustRightInd/>
      <w:spacing w:line="360" w:lineRule="auto"/>
      <w:jc w:val="center"/>
    </w:pPr>
    <w:rPr>
      <w:rFonts w:eastAsia="Calibri"/>
      <w:b/>
      <w:bCs/>
      <w:sz w:val="24"/>
      <w:szCs w:val="24"/>
    </w:rPr>
  </w:style>
  <w:style w:type="character" w:customStyle="1" w:styleId="ae">
    <w:name w:val="Название Знак"/>
    <w:basedOn w:val="a1"/>
    <w:link w:val="ad"/>
    <w:rsid w:val="00B93F30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No Spacing"/>
    <w:uiPriority w:val="1"/>
    <w:qFormat/>
    <w:rsid w:val="00B93F3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f0">
    <w:name w:val="Table Grid"/>
    <w:basedOn w:val="a2"/>
    <w:rsid w:val="00B93F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18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0"/>
    <w:uiPriority w:val="99"/>
    <w:rsid w:val="00E02E78"/>
    <w:pPr>
      <w:spacing w:line="269" w:lineRule="exact"/>
      <w:ind w:firstLine="566"/>
      <w:jc w:val="both"/>
    </w:pPr>
    <w:rPr>
      <w:sz w:val="24"/>
      <w:szCs w:val="24"/>
    </w:rPr>
  </w:style>
  <w:style w:type="character" w:customStyle="1" w:styleId="FontStyle17">
    <w:name w:val="Font Style17"/>
    <w:basedOn w:val="a1"/>
    <w:uiPriority w:val="99"/>
    <w:rsid w:val="00E02E78"/>
    <w:rPr>
      <w:rFonts w:ascii="Times New Roman" w:hAnsi="Times New Roman" w:cs="Times New Roman"/>
      <w:sz w:val="22"/>
      <w:szCs w:val="22"/>
    </w:rPr>
  </w:style>
  <w:style w:type="paragraph" w:styleId="af1">
    <w:name w:val="Body Text Indent"/>
    <w:basedOn w:val="a0"/>
    <w:link w:val="af2"/>
    <w:uiPriority w:val="99"/>
    <w:semiHidden/>
    <w:unhideWhenUsed/>
    <w:rsid w:val="00E935AF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E935AF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1"/>
    <w:link w:val="1"/>
    <w:rsid w:val="00221EA7"/>
    <w:rPr>
      <w:rFonts w:ascii="Arial" w:eastAsia="Times New Roman" w:hAnsi="Arial" w:cs="Times New Roman"/>
      <w:b/>
      <w:caps/>
      <w:kern w:val="28"/>
      <w:sz w:val="24"/>
      <w:szCs w:val="20"/>
    </w:r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1"/>
    <w:link w:val="2"/>
    <w:rsid w:val="00221EA7"/>
    <w:rPr>
      <w:rFonts w:ascii="Arial" w:eastAsia="Times New Roman" w:hAnsi="Arial" w:cs="Times New Roman"/>
      <w:b/>
      <w:sz w:val="24"/>
      <w:szCs w:val="20"/>
    </w:rPr>
  </w:style>
  <w:style w:type="character" w:customStyle="1" w:styleId="30">
    <w:name w:val="Заголовок 3 Знак"/>
    <w:basedOn w:val="a1"/>
    <w:link w:val="3"/>
    <w:rsid w:val="00221EA7"/>
    <w:rPr>
      <w:rFonts w:ascii="Arial" w:eastAsia="Times New Roman" w:hAnsi="Arial" w:cs="Times New Roman"/>
      <w:b/>
      <w:sz w:val="20"/>
      <w:szCs w:val="20"/>
    </w:rPr>
  </w:style>
  <w:style w:type="character" w:customStyle="1" w:styleId="40">
    <w:name w:val="Заголовок 4 Знак"/>
    <w:basedOn w:val="a1"/>
    <w:link w:val="4"/>
    <w:rsid w:val="00221EA7"/>
    <w:rPr>
      <w:rFonts w:ascii="Arial" w:eastAsia="Times New Roman" w:hAnsi="Arial" w:cs="Times New Roman"/>
      <w:sz w:val="20"/>
      <w:szCs w:val="20"/>
    </w:rPr>
  </w:style>
  <w:style w:type="character" w:customStyle="1" w:styleId="50">
    <w:name w:val="Заголовок 5 Знак"/>
    <w:basedOn w:val="a1"/>
    <w:link w:val="5"/>
    <w:rsid w:val="00221EA7"/>
    <w:rPr>
      <w:rFonts w:ascii="Times New Roman" w:eastAsia="Times New Roman" w:hAnsi="Times New Roman" w:cs="Times New Roman"/>
      <w:b/>
      <w:i/>
      <w:sz w:val="26"/>
      <w:szCs w:val="20"/>
    </w:rPr>
  </w:style>
  <w:style w:type="character" w:customStyle="1" w:styleId="60">
    <w:name w:val="Заголовок 6 Знак"/>
    <w:basedOn w:val="a1"/>
    <w:link w:val="6"/>
    <w:rsid w:val="00221EA7"/>
    <w:rPr>
      <w:rFonts w:ascii="Times New Roman" w:eastAsia="Times New Roman" w:hAnsi="Times New Roman" w:cs="Times New Roman"/>
      <w:b/>
      <w:szCs w:val="20"/>
    </w:rPr>
  </w:style>
  <w:style w:type="character" w:customStyle="1" w:styleId="70">
    <w:name w:val="Заголовок 7 Знак"/>
    <w:basedOn w:val="a1"/>
    <w:link w:val="7"/>
    <w:rsid w:val="00221EA7"/>
    <w:rPr>
      <w:rFonts w:ascii="Arial" w:eastAsia="Times New Roman" w:hAnsi="Arial" w:cs="Times New Roman"/>
      <w:b/>
      <w:spacing w:val="20"/>
      <w:sz w:val="28"/>
      <w:szCs w:val="20"/>
    </w:rPr>
  </w:style>
  <w:style w:type="character" w:customStyle="1" w:styleId="80">
    <w:name w:val="Заголовок 8 Знак"/>
    <w:basedOn w:val="a1"/>
    <w:link w:val="8"/>
    <w:rsid w:val="00221EA7"/>
    <w:rPr>
      <w:rFonts w:ascii="Times New Roman" w:eastAsia="Times New Roman" w:hAnsi="Times New Roman" w:cs="Times New Roman"/>
      <w:sz w:val="20"/>
      <w:szCs w:val="20"/>
    </w:rPr>
  </w:style>
  <w:style w:type="character" w:customStyle="1" w:styleId="90">
    <w:name w:val="Заголовок 9 Знак"/>
    <w:basedOn w:val="a1"/>
    <w:link w:val="9"/>
    <w:rsid w:val="00221EA7"/>
    <w:rPr>
      <w:rFonts w:ascii="Arial" w:eastAsia="Times New Roman" w:hAnsi="Arial" w:cs="Times New Roman"/>
      <w:i/>
      <w:sz w:val="16"/>
      <w:szCs w:val="20"/>
    </w:rPr>
  </w:style>
  <w:style w:type="paragraph" w:customStyle="1" w:styleId="12">
    <w:name w:val="Обычный12"/>
    <w:basedOn w:val="a0"/>
    <w:rsid w:val="00221EA7"/>
    <w:pPr>
      <w:widowControl/>
      <w:autoSpaceDE/>
      <w:autoSpaceDN/>
      <w:adjustRightInd/>
      <w:spacing w:before="40" w:after="120"/>
    </w:pPr>
    <w:rPr>
      <w:rFonts w:eastAsia="Times New Roman"/>
      <w:sz w:val="24"/>
    </w:rPr>
  </w:style>
  <w:style w:type="table" w:customStyle="1" w:styleId="11">
    <w:name w:val="Сетка таблицы1"/>
    <w:basedOn w:val="a2"/>
    <w:next w:val="af0"/>
    <w:locked/>
    <w:rsid w:val="004D53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0"/>
    <w:locked/>
    <w:rsid w:val="00E52D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outtext">
    <w:name w:val="abouttext"/>
    <w:basedOn w:val="a0"/>
    <w:rsid w:val="00286C8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3">
    <w:name w:val="header"/>
    <w:basedOn w:val="a0"/>
    <w:link w:val="af4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A8278F"/>
    <w:rPr>
      <w:rFonts w:ascii="Times New Roman" w:hAnsi="Times New Roman" w:cs="Times New Roman"/>
      <w:sz w:val="20"/>
      <w:szCs w:val="20"/>
    </w:rPr>
  </w:style>
  <w:style w:type="paragraph" w:styleId="af5">
    <w:name w:val="footer"/>
    <w:basedOn w:val="a0"/>
    <w:link w:val="af6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A8278F"/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rsid w:val="00EF10DB"/>
    <w:rPr>
      <w:rFonts w:ascii="Times New Roman" w:hAnsi="Times New Roman" w:cs="Times New Roman"/>
      <w:sz w:val="20"/>
      <w:szCs w:val="20"/>
    </w:rPr>
  </w:style>
  <w:style w:type="paragraph" w:customStyle="1" w:styleId="a">
    <w:name w:val="Оглавление!!!!"/>
    <w:basedOn w:val="a4"/>
    <w:link w:val="af7"/>
    <w:qFormat/>
    <w:rsid w:val="0048353F"/>
    <w:pPr>
      <w:widowControl/>
      <w:numPr>
        <w:numId w:val="27"/>
      </w:numPr>
      <w:autoSpaceDE/>
      <w:autoSpaceDN/>
      <w:adjustRightInd/>
    </w:pPr>
    <w:rPr>
      <w:rFonts w:eastAsia="Calibri"/>
      <w:b/>
      <w:sz w:val="28"/>
      <w:szCs w:val="28"/>
    </w:rPr>
  </w:style>
  <w:style w:type="character" w:customStyle="1" w:styleId="af7">
    <w:name w:val="Оглавление!!!! Знак"/>
    <w:link w:val="a"/>
    <w:rsid w:val="0048353F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TableText">
    <w:name w:val="TableText"/>
    <w:basedOn w:val="a0"/>
    <w:rsid w:val="00D35362"/>
    <w:pPr>
      <w:keepLines/>
      <w:widowControl/>
      <w:autoSpaceDE/>
      <w:autoSpaceDN/>
      <w:adjustRightInd/>
      <w:spacing w:before="40" w:after="40" w:line="288" w:lineRule="auto"/>
    </w:pPr>
    <w:rPr>
      <w:rFonts w:eastAsia="Times New Roman"/>
      <w:sz w:val="22"/>
      <w:szCs w:val="22"/>
      <w:lang w:eastAsia="en-US"/>
    </w:rPr>
  </w:style>
  <w:style w:type="paragraph" w:styleId="13">
    <w:name w:val="toc 1"/>
    <w:basedOn w:val="a0"/>
    <w:next w:val="a0"/>
    <w:uiPriority w:val="39"/>
    <w:rsid w:val="00362E50"/>
    <w:pPr>
      <w:widowControl/>
      <w:tabs>
        <w:tab w:val="left" w:pos="480"/>
        <w:tab w:val="left" w:pos="540"/>
        <w:tab w:val="right" w:leader="dot" w:pos="9360"/>
      </w:tabs>
      <w:overflowPunct w:val="0"/>
      <w:spacing w:line="276" w:lineRule="auto"/>
      <w:jc w:val="both"/>
      <w:textAlignment w:val="baseline"/>
    </w:pPr>
    <w:rPr>
      <w:rFonts w:eastAsia="Times New Roman"/>
      <w:noProof/>
      <w:sz w:val="24"/>
    </w:rPr>
  </w:style>
  <w:style w:type="paragraph" w:styleId="23">
    <w:name w:val="toc 2"/>
    <w:basedOn w:val="a0"/>
    <w:next w:val="a0"/>
    <w:uiPriority w:val="39"/>
    <w:rsid w:val="00362E50"/>
    <w:pPr>
      <w:widowControl/>
      <w:tabs>
        <w:tab w:val="left" w:pos="900"/>
        <w:tab w:val="right" w:leader="dot" w:pos="9360"/>
      </w:tabs>
      <w:overflowPunct w:val="0"/>
      <w:spacing w:line="276" w:lineRule="auto"/>
      <w:ind w:firstLine="180"/>
      <w:jc w:val="both"/>
      <w:textAlignment w:val="baseline"/>
    </w:pPr>
    <w:rPr>
      <w:rFonts w:eastAsia="Times New Roman"/>
      <w:noProof/>
      <w:sz w:val="24"/>
    </w:rPr>
  </w:style>
  <w:style w:type="paragraph" w:styleId="24">
    <w:name w:val="Quote"/>
    <w:basedOn w:val="a0"/>
    <w:next w:val="a0"/>
    <w:link w:val="25"/>
    <w:uiPriority w:val="29"/>
    <w:qFormat/>
    <w:rsid w:val="00287339"/>
    <w:rPr>
      <w:i/>
      <w:iCs/>
      <w:color w:val="000000" w:themeColor="text1"/>
    </w:rPr>
  </w:style>
  <w:style w:type="character" w:customStyle="1" w:styleId="25">
    <w:name w:val="Цитата 2 Знак"/>
    <w:basedOn w:val="a1"/>
    <w:link w:val="24"/>
    <w:uiPriority w:val="29"/>
    <w:rsid w:val="00287339"/>
    <w:rPr>
      <w:rFonts w:ascii="Times New Roman" w:hAnsi="Times New Roman" w:cs="Times New Roman"/>
      <w:i/>
      <w:iCs/>
      <w:color w:val="000000" w:themeColor="text1"/>
      <w:sz w:val="20"/>
      <w:szCs w:val="20"/>
    </w:rPr>
  </w:style>
  <w:style w:type="paragraph" w:styleId="af8">
    <w:name w:val="TOC Heading"/>
    <w:basedOn w:val="1"/>
    <w:next w:val="a0"/>
    <w:uiPriority w:val="39"/>
    <w:semiHidden/>
    <w:unhideWhenUsed/>
    <w:qFormat/>
    <w:rsid w:val="004A412A"/>
    <w:pPr>
      <w:keepLines/>
      <w:pageBreakBefore w:val="0"/>
      <w:widowControl w:val="0"/>
      <w:autoSpaceDE w:val="0"/>
      <w:autoSpaceDN w:val="0"/>
      <w:adjustRightInd w:val="0"/>
      <w:spacing w:before="240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</w:rPr>
  </w:style>
  <w:style w:type="table" w:customStyle="1" w:styleId="32">
    <w:name w:val="Сетка таблицы3"/>
    <w:basedOn w:val="a2"/>
    <w:next w:val="af0"/>
    <w:rsid w:val="004A41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8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6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Chalyi.av</dc:creator>
  <cp:lastModifiedBy>Голов Денис Александрович</cp:lastModifiedBy>
  <cp:revision>2</cp:revision>
  <cp:lastPrinted>2023-01-13T10:18:00Z</cp:lastPrinted>
  <dcterms:created xsi:type="dcterms:W3CDTF">2023-02-08T08:53:00Z</dcterms:created>
  <dcterms:modified xsi:type="dcterms:W3CDTF">2023-02-08T08:53:00Z</dcterms:modified>
</cp:coreProperties>
</file>