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5"/>
        <w:tblW w:w="18664" w:type="dxa"/>
        <w:tblLook w:val="01E0" w:firstRow="1" w:lastRow="1" w:firstColumn="1" w:lastColumn="1" w:noHBand="0" w:noVBand="0"/>
      </w:tblPr>
      <w:tblGrid>
        <w:gridCol w:w="18664"/>
      </w:tblGrid>
      <w:tr w:rsidR="007F34E3" w:rsidRPr="004801B7" w:rsidTr="001F1DE2">
        <w:trPr>
          <w:trHeight w:val="20"/>
        </w:trPr>
        <w:tc>
          <w:tcPr>
            <w:tcW w:w="13858" w:type="dxa"/>
          </w:tcPr>
          <w:p w:rsidR="007F34E3" w:rsidRPr="004801B7" w:rsidRDefault="007F34E3" w:rsidP="007F34E3">
            <w:pPr>
              <w:tabs>
                <w:tab w:val="left" w:pos="6237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b/>
                <w:bCs/>
                <w:sz w:val="22"/>
                <w:szCs w:val="22"/>
              </w:rPr>
              <w:t xml:space="preserve">«УТВЕРЖДАЮ»                                            </w:t>
            </w:r>
          </w:p>
          <w:tbl>
            <w:tblPr>
              <w:tblStyle w:val="af1"/>
              <w:tblpPr w:leftFromText="180" w:rightFromText="180" w:vertAnchor="text" w:horzAnchor="page" w:tblpX="4232" w:tblpY="116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2441"/>
            </w:tblGrid>
            <w:tr w:rsidR="00634AD7" w:rsidRPr="00634AD7" w:rsidTr="0066392E">
              <w:trPr>
                <w:trHeight w:val="264"/>
              </w:trPr>
              <w:tc>
                <w:tcPr>
                  <w:tcW w:w="2122" w:type="dxa"/>
                </w:tcPr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>Номер ТЗ</w:t>
                  </w:r>
                </w:p>
              </w:tc>
              <w:tc>
                <w:tcPr>
                  <w:tcW w:w="2441" w:type="dxa"/>
                </w:tcPr>
                <w:p w:rsidR="00634AD7" w:rsidRPr="00634AD7" w:rsidRDefault="0066392E" w:rsidP="00494E0E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6392E">
                    <w:rPr>
                      <w:b/>
                    </w:rPr>
                    <w:t>ТЗ/67/2022/</w:t>
                  </w:r>
                  <w:r w:rsidR="00494E0E">
                    <w:rPr>
                      <w:b/>
                    </w:rPr>
                    <w:t>2623/1-1</w:t>
                  </w:r>
                </w:p>
              </w:tc>
            </w:tr>
            <w:tr w:rsidR="00634AD7" w:rsidRPr="00634AD7" w:rsidTr="0066392E">
              <w:trPr>
                <w:trHeight w:val="528"/>
              </w:trPr>
              <w:tc>
                <w:tcPr>
                  <w:tcW w:w="2122" w:type="dxa"/>
                </w:tcPr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 xml:space="preserve">Номер материала </w:t>
                  </w:r>
                </w:p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 xml:space="preserve">КИСУР (ПО </w:t>
                  </w:r>
                  <w:r w:rsidRPr="00634AD7">
                    <w:rPr>
                      <w:b/>
                      <w:lang w:val="en-US"/>
                    </w:rPr>
                    <w:t>SAP</w:t>
                  </w:r>
                  <w:r w:rsidRPr="00634AD7">
                    <w:rPr>
                      <w:b/>
                    </w:rPr>
                    <w:t>)</w:t>
                  </w:r>
                </w:p>
              </w:tc>
              <w:tc>
                <w:tcPr>
                  <w:tcW w:w="2441" w:type="dxa"/>
                </w:tcPr>
                <w:p w:rsidR="00634AD7" w:rsidRPr="0066392E" w:rsidRDefault="00634AD7" w:rsidP="0066392E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</w:p>
              </w:tc>
            </w:tr>
          </w:tbl>
          <w:p w:rsidR="007F34E3" w:rsidRPr="004801B7" w:rsidRDefault="003C3229" w:rsidP="007F34E3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Первого Заместителя</w:t>
            </w:r>
            <w:r w:rsidR="007F34E3" w:rsidRPr="004801B7">
              <w:rPr>
                <w:sz w:val="22"/>
                <w:szCs w:val="22"/>
              </w:rPr>
              <w:t xml:space="preserve"> директора –             </w:t>
            </w:r>
          </w:p>
          <w:p w:rsidR="007F34E3" w:rsidRPr="004801B7" w:rsidRDefault="003C3229" w:rsidP="007F34E3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  Главного</w:t>
            </w:r>
            <w:r w:rsidR="00F7297D">
              <w:rPr>
                <w:sz w:val="22"/>
                <w:szCs w:val="22"/>
              </w:rPr>
              <w:t xml:space="preserve"> инженер</w:t>
            </w:r>
            <w:r>
              <w:rPr>
                <w:sz w:val="22"/>
                <w:szCs w:val="22"/>
              </w:rPr>
              <w:t>а</w:t>
            </w:r>
            <w:r w:rsidR="007F34E3" w:rsidRPr="004801B7">
              <w:rPr>
                <w:sz w:val="22"/>
                <w:szCs w:val="22"/>
              </w:rPr>
              <w:t xml:space="preserve"> </w:t>
            </w:r>
            <w:r w:rsidR="007F34E3" w:rsidRPr="004801B7">
              <w:rPr>
                <w:bCs/>
                <w:sz w:val="22"/>
                <w:szCs w:val="22"/>
              </w:rPr>
              <w:t xml:space="preserve">филиала ПАО «Россети Центр» – «Смоленскэнерго» </w:t>
            </w:r>
          </w:p>
          <w:p w:rsidR="007F34E3" w:rsidRPr="004801B7" w:rsidRDefault="007F34E3" w:rsidP="007F34E3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 w:rsidRPr="004801B7">
              <w:rPr>
                <w:bCs/>
                <w:sz w:val="22"/>
                <w:szCs w:val="22"/>
              </w:rPr>
              <w:t xml:space="preserve">  </w:t>
            </w:r>
            <w:r w:rsidRPr="004801B7">
              <w:rPr>
                <w:sz w:val="22"/>
                <w:szCs w:val="22"/>
              </w:rPr>
              <w:t xml:space="preserve">                                                                                                           ________________________                  </w:t>
            </w:r>
          </w:p>
          <w:p w:rsidR="007F34E3" w:rsidRPr="004801B7" w:rsidRDefault="007F34E3" w:rsidP="007F34E3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D2E23" wp14:editId="419FD05A">
                      <wp:simplePos x="0" y="0"/>
                      <wp:positionH relativeFrom="column">
                        <wp:posOffset>2665670</wp:posOffset>
                      </wp:positionH>
                      <wp:positionV relativeFrom="paragraph">
                        <wp:posOffset>19230</wp:posOffset>
                      </wp:positionV>
                      <wp:extent cx="2329133" cy="293298"/>
                      <wp:effectExtent l="0" t="0" r="14605" b="12065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133" cy="293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4E3" w:rsidRPr="00DA52DB" w:rsidRDefault="007F34E3" w:rsidP="007F34E3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D2E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209.9pt;margin-top:1.5pt;width:183.4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" strokecolor="white [3212]">
                      <v:textbox>
                        <w:txbxContent>
                          <w:p w:rsidR="007F34E3" w:rsidRPr="00DA52DB" w:rsidRDefault="007F34E3" w:rsidP="007F34E3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3229">
              <w:rPr>
                <w:sz w:val="22"/>
                <w:szCs w:val="22"/>
              </w:rPr>
              <w:t>Шумаров С.В</w:t>
            </w:r>
            <w:r w:rsidRPr="004801B7">
              <w:rPr>
                <w:sz w:val="22"/>
                <w:szCs w:val="22"/>
              </w:rPr>
              <w:t xml:space="preserve">.                                     </w:t>
            </w:r>
          </w:p>
          <w:p w:rsidR="007F34E3" w:rsidRPr="004801B7" w:rsidRDefault="007F34E3" w:rsidP="00F7297D">
            <w:pPr>
              <w:tabs>
                <w:tab w:val="left" w:pos="4658"/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sz w:val="22"/>
                <w:szCs w:val="22"/>
              </w:rPr>
              <w:t xml:space="preserve"> «</w:t>
            </w:r>
            <w:r w:rsidR="003C3229">
              <w:rPr>
                <w:sz w:val="22"/>
                <w:szCs w:val="22"/>
                <w:u w:val="single"/>
              </w:rPr>
              <w:t xml:space="preserve"> 17</w:t>
            </w:r>
            <w:r w:rsidRPr="00082B5F">
              <w:rPr>
                <w:sz w:val="22"/>
                <w:szCs w:val="22"/>
                <w:u w:val="single"/>
              </w:rPr>
              <w:t xml:space="preserve"> </w:t>
            </w:r>
            <w:r w:rsidRPr="004801B7">
              <w:rPr>
                <w:sz w:val="22"/>
                <w:szCs w:val="22"/>
              </w:rPr>
              <w:t>»</w:t>
            </w:r>
            <w:r w:rsidRPr="004801B7">
              <w:rPr>
                <w:sz w:val="22"/>
                <w:szCs w:val="22"/>
                <w:u w:val="single"/>
              </w:rPr>
              <w:t xml:space="preserve">    </w:t>
            </w:r>
            <w:r w:rsidR="003C3229">
              <w:rPr>
                <w:sz w:val="22"/>
                <w:szCs w:val="22"/>
                <w:u w:val="single"/>
              </w:rPr>
              <w:t xml:space="preserve">   но</w:t>
            </w:r>
            <w:r w:rsidR="00BE5EE2">
              <w:rPr>
                <w:sz w:val="22"/>
                <w:szCs w:val="22"/>
                <w:u w:val="single"/>
              </w:rPr>
              <w:t>ября</w:t>
            </w:r>
            <w:r w:rsidR="00DC07BB">
              <w:rPr>
                <w:sz w:val="22"/>
                <w:szCs w:val="22"/>
                <w:u w:val="single"/>
              </w:rPr>
              <w:t xml:space="preserve">    </w:t>
            </w:r>
            <w:r w:rsidRPr="004801B7">
              <w:rPr>
                <w:sz w:val="22"/>
                <w:szCs w:val="22"/>
                <w:u w:val="single"/>
              </w:rPr>
              <w:t xml:space="preserve">   </w:t>
            </w:r>
            <w:r w:rsidRPr="004801B7">
              <w:rPr>
                <w:sz w:val="22"/>
                <w:szCs w:val="22"/>
              </w:rPr>
              <w:t xml:space="preserve">2022г.                   </w:t>
            </w:r>
          </w:p>
        </w:tc>
      </w:tr>
      <w:tr w:rsidR="00945D45" w:rsidRPr="004801B7" w:rsidTr="001F1DE2">
        <w:trPr>
          <w:trHeight w:val="20"/>
        </w:trPr>
        <w:tc>
          <w:tcPr>
            <w:tcW w:w="13858" w:type="dxa"/>
          </w:tcPr>
          <w:p w:rsidR="00945D45" w:rsidRPr="004801B7" w:rsidRDefault="00945D45" w:rsidP="007F34E3">
            <w:pPr>
              <w:tabs>
                <w:tab w:val="left" w:pos="6237"/>
              </w:tabs>
              <w:ind w:left="10348" w:right="4414"/>
              <w:rPr>
                <w:b/>
                <w:bCs/>
                <w:sz w:val="22"/>
                <w:szCs w:val="22"/>
              </w:rPr>
            </w:pPr>
          </w:p>
        </w:tc>
      </w:tr>
    </w:tbl>
    <w:p w:rsidR="003B13F4" w:rsidRDefault="003B13F4" w:rsidP="007F34E3">
      <w:pPr>
        <w:rPr>
          <w:b/>
          <w:sz w:val="28"/>
          <w:szCs w:val="28"/>
        </w:rPr>
      </w:pPr>
    </w:p>
    <w:p w:rsidR="003A349B" w:rsidRPr="003761C2" w:rsidRDefault="003A349B" w:rsidP="003761C2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274F07">
        <w:rPr>
          <w:b/>
        </w:rPr>
        <w:t>Е</w:t>
      </w:r>
      <w:r w:rsidRPr="00D25CB2">
        <w:rPr>
          <w:b/>
        </w:rPr>
        <w:t xml:space="preserve"> ЗАДАНИ</w:t>
      </w:r>
      <w:r w:rsidR="00274F07">
        <w:rPr>
          <w:b/>
        </w:rPr>
        <w:t>Е</w:t>
      </w:r>
    </w:p>
    <w:p w:rsidR="00795495" w:rsidRPr="00F4138A" w:rsidRDefault="00214E36" w:rsidP="00F43FF3">
      <w:pPr>
        <w:ind w:left="705"/>
        <w:jc w:val="center"/>
      </w:pPr>
      <w:r w:rsidRPr="00F4138A">
        <w:t xml:space="preserve">на поставку </w:t>
      </w:r>
      <w:r w:rsidR="00F43FF3" w:rsidRPr="00F4138A">
        <w:t xml:space="preserve">комплектных трансформаторных подстанций </w:t>
      </w:r>
    </w:p>
    <w:p w:rsidR="00F4138A" w:rsidRDefault="003C3229" w:rsidP="003761C2">
      <w:pPr>
        <w:ind w:left="705"/>
        <w:jc w:val="center"/>
      </w:pPr>
      <w:r>
        <w:t>(ТП КТП-К</w:t>
      </w:r>
      <w:r w:rsidR="00547620" w:rsidRPr="00F4138A">
        <w:t>/</w:t>
      </w:r>
      <w:r w:rsidR="008C54C2" w:rsidRPr="00F4138A">
        <w:t>В</w:t>
      </w:r>
      <w:r w:rsidR="00547620" w:rsidRPr="00F4138A">
        <w:t>К</w:t>
      </w:r>
      <w:r w:rsidR="00D500BD" w:rsidRPr="00F4138A">
        <w:t>-</w:t>
      </w:r>
      <w:r w:rsidR="00282AB3">
        <w:t>1</w:t>
      </w:r>
      <w:bookmarkStart w:id="0" w:name="_GoBack"/>
      <w:r w:rsidR="00282AB3">
        <w:t>6</w:t>
      </w:r>
      <w:bookmarkEnd w:id="0"/>
      <w:r w:rsidR="00282AB3">
        <w:t>0</w:t>
      </w:r>
      <w:r w:rsidR="0066392E">
        <w:t>-6</w:t>
      </w:r>
      <w:r w:rsidR="008C54C2" w:rsidRPr="00F4138A">
        <w:t>/0,4).</w:t>
      </w:r>
      <w:r w:rsidR="00F43FF3" w:rsidRPr="00F4138A">
        <w:t xml:space="preserve"> </w:t>
      </w:r>
    </w:p>
    <w:p w:rsidR="003761C2" w:rsidRPr="003761C2" w:rsidRDefault="003761C2" w:rsidP="003761C2">
      <w:pPr>
        <w:ind w:left="705"/>
        <w:jc w:val="center"/>
      </w:pPr>
    </w:p>
    <w:p w:rsidR="003A349B" w:rsidRPr="00F4138A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2"/>
          <w:szCs w:val="22"/>
        </w:rPr>
      </w:pPr>
      <w:r w:rsidRPr="00F4138A">
        <w:rPr>
          <w:b/>
          <w:bCs/>
          <w:sz w:val="22"/>
          <w:szCs w:val="22"/>
        </w:rPr>
        <w:t>Общая часть.</w:t>
      </w:r>
    </w:p>
    <w:p w:rsidR="003A349B" w:rsidRPr="00C06B02" w:rsidRDefault="00D96ED0" w:rsidP="003A349B">
      <w:pPr>
        <w:spacing w:line="276" w:lineRule="auto"/>
        <w:ind w:firstLine="708"/>
        <w:jc w:val="both"/>
      </w:pPr>
      <w:r w:rsidRPr="00461E8E">
        <w:t>ПАО «</w:t>
      </w:r>
      <w:r>
        <w:t>Россети</w:t>
      </w:r>
      <w:r w:rsidRPr="00461E8E">
        <w:t xml:space="preserve"> </w:t>
      </w:r>
      <w:r>
        <w:t>Центр»</w:t>
      </w:r>
      <w:r w:rsidRPr="00C06B02">
        <w:t xml:space="preserve"> </w:t>
      </w:r>
      <w:r w:rsidR="003A349B" w:rsidRPr="00C06B02">
        <w:t xml:space="preserve">(Покупатель) </w:t>
      </w:r>
      <w:r w:rsidR="00F4138A" w:rsidRPr="00D04D70">
        <w:t>производит закупку</w:t>
      </w:r>
      <w:r w:rsidR="00F4138A" w:rsidRPr="001B4322">
        <w:rPr>
          <w:u w:val="single"/>
        </w:rPr>
        <w:t xml:space="preserve"> </w:t>
      </w:r>
      <w:r w:rsidR="00F4138A">
        <w:rPr>
          <w:i/>
          <w:u w:val="single"/>
        </w:rPr>
        <w:t>1</w:t>
      </w:r>
      <w:r w:rsidR="00F4138A" w:rsidRPr="001B4322">
        <w:rPr>
          <w:i/>
          <w:u w:val="single"/>
        </w:rPr>
        <w:t xml:space="preserve"> </w:t>
      </w:r>
      <w:r w:rsidR="00F4138A" w:rsidRPr="00D04D70">
        <w:t xml:space="preserve">комплектной трансформаторной подстанции </w:t>
      </w:r>
      <w:r w:rsidR="00866BBC">
        <w:t>6</w:t>
      </w:r>
      <w:r w:rsidR="00F4138A" w:rsidRPr="00D04D70">
        <w:t xml:space="preserve">/0,4 кВ типа «киоск» для выполнения работ </w:t>
      </w:r>
      <w:r w:rsidR="00F4138A" w:rsidRPr="007361D0">
        <w:t xml:space="preserve">по объекту: </w:t>
      </w:r>
      <w:r w:rsidR="00F4138A" w:rsidRPr="004807F8">
        <w:rPr>
          <w:bCs/>
        </w:rPr>
        <w:t>«</w:t>
      </w:r>
      <w:r w:rsidR="00494E0E" w:rsidRPr="00494E0E">
        <w:rPr>
          <w:u w:val="single"/>
        </w:rPr>
        <w:t>Реконструкция с заменой ТП-275 ф.02 ПС 110/35/6 кВ Южная (Снятие ограничений в пользовании земельным участком ОГБУ УКС Смоленской обл, договор №42207560 от 12.07.22; трансформаторная мощность 0,16 МВА)</w:t>
      </w:r>
      <w:r w:rsidR="00F4138A" w:rsidRPr="00731783">
        <w:rPr>
          <w:u w:val="single"/>
        </w:rPr>
        <w:t>»</w:t>
      </w:r>
      <w:r w:rsidR="003A349B" w:rsidRPr="00C06B02">
        <w:t>.</w:t>
      </w:r>
    </w:p>
    <w:p w:rsidR="003A349B" w:rsidRPr="00C06B02" w:rsidRDefault="003A349B" w:rsidP="003A349B">
      <w:pPr>
        <w:tabs>
          <w:tab w:val="left" w:pos="993"/>
        </w:tabs>
        <w:spacing w:line="276" w:lineRule="auto"/>
        <w:ind w:firstLine="709"/>
        <w:jc w:val="both"/>
      </w:pPr>
      <w:r w:rsidRPr="00C06B02">
        <w:t xml:space="preserve">Закупка производится на основании плана закупок </w:t>
      </w:r>
      <w:r w:rsidR="00D96ED0" w:rsidRPr="00461E8E">
        <w:t>ПАО «</w:t>
      </w:r>
      <w:r w:rsidR="00D96ED0">
        <w:t>Россети</w:t>
      </w:r>
      <w:r w:rsidR="00D96ED0" w:rsidRPr="00461E8E">
        <w:t xml:space="preserve"> </w:t>
      </w:r>
      <w:r w:rsidR="00634AD7">
        <w:t xml:space="preserve">Центр» </w:t>
      </w:r>
      <w:r w:rsidR="00F4138A">
        <w:t>на 2022</w:t>
      </w:r>
      <w:r w:rsidRPr="00C06B02">
        <w:t xml:space="preserve"> год. </w:t>
      </w:r>
    </w:p>
    <w:p w:rsidR="003A349B" w:rsidRPr="00C06B02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C06B02">
        <w:rPr>
          <w:b/>
          <w:bCs/>
          <w:sz w:val="24"/>
          <w:szCs w:val="24"/>
        </w:rPr>
        <w:t xml:space="preserve"> Предмет </w:t>
      </w:r>
      <w:r w:rsidR="00C956C7">
        <w:rPr>
          <w:b/>
          <w:bCs/>
          <w:sz w:val="24"/>
          <w:szCs w:val="24"/>
        </w:rPr>
        <w:t>закупочной процедуры</w:t>
      </w:r>
      <w:r w:rsidRPr="00C06B02">
        <w:rPr>
          <w:b/>
          <w:bCs/>
          <w:sz w:val="24"/>
          <w:szCs w:val="24"/>
        </w:rPr>
        <w:t>.</w:t>
      </w:r>
    </w:p>
    <w:p w:rsidR="003A349B" w:rsidRPr="00461E8E" w:rsidRDefault="003A349B" w:rsidP="003A349B">
      <w:pPr>
        <w:spacing w:line="276" w:lineRule="auto"/>
        <w:ind w:firstLine="709"/>
        <w:jc w:val="both"/>
      </w:pPr>
      <w:r w:rsidRPr="00C06B02">
        <w:t xml:space="preserve">Поставщик обеспечивает поставку оборудования на склады получателей – филиалов </w:t>
      </w:r>
      <w:r w:rsidR="00D96ED0" w:rsidRPr="00461E8E">
        <w:t>ПАО «</w:t>
      </w:r>
      <w:r w:rsidR="00D96ED0">
        <w:t>Россети</w:t>
      </w:r>
      <w:r w:rsidR="00D96ED0" w:rsidRPr="00461E8E">
        <w:t xml:space="preserve"> </w:t>
      </w:r>
      <w:r w:rsidR="004D4B18">
        <w:t>Центр»</w:t>
      </w:r>
      <w:r w:rsidRPr="00461E8E">
        <w:t xml:space="preserve"> в объемах и сроки установленные данным ТЗ: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2124"/>
        <w:gridCol w:w="1382"/>
        <w:gridCol w:w="2301"/>
        <w:gridCol w:w="1488"/>
        <w:gridCol w:w="1126"/>
        <w:gridCol w:w="1328"/>
      </w:tblGrid>
      <w:tr w:rsidR="00F4138A" w:rsidRPr="00082B5F" w:rsidTr="00F4138A">
        <w:trPr>
          <w:trHeight w:val="793"/>
          <w:jc w:val="center"/>
        </w:trPr>
        <w:tc>
          <w:tcPr>
            <w:tcW w:w="2124" w:type="dxa"/>
            <w:vMerge w:val="restart"/>
            <w:tcBorders>
              <w:bottom w:val="single" w:sz="4" w:space="0" w:color="auto"/>
            </w:tcBorders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Филиал</w:t>
            </w:r>
          </w:p>
        </w:tc>
        <w:tc>
          <w:tcPr>
            <w:tcW w:w="1382" w:type="dxa"/>
            <w:vMerge w:val="restart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2301" w:type="dxa"/>
            <w:vMerge w:val="restart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488" w:type="dxa"/>
            <w:vMerge w:val="restart"/>
            <w:vAlign w:val="center"/>
          </w:tcPr>
          <w:p w:rsidR="00F4138A" w:rsidRPr="00082B5F" w:rsidRDefault="00F4138A" w:rsidP="008D535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 xml:space="preserve">Срок изготовления </w:t>
            </w:r>
          </w:p>
        </w:tc>
        <w:tc>
          <w:tcPr>
            <w:tcW w:w="2454" w:type="dxa"/>
            <w:gridSpan w:val="2"/>
            <w:tcBorders>
              <w:bottom w:val="single" w:sz="4" w:space="0" w:color="auto"/>
            </w:tcBorders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Количество</w:t>
            </w:r>
          </w:p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трансформаторов, шт.,</w:t>
            </w:r>
          </w:p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в том числе</w:t>
            </w:r>
          </w:p>
        </w:tc>
      </w:tr>
      <w:tr w:rsidR="00F4138A" w:rsidRPr="00082B5F" w:rsidTr="00F4138A">
        <w:trPr>
          <w:jc w:val="center"/>
        </w:trPr>
        <w:tc>
          <w:tcPr>
            <w:tcW w:w="2124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сухие</w:t>
            </w:r>
          </w:p>
        </w:tc>
        <w:tc>
          <w:tcPr>
            <w:tcW w:w="1328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масляные</w:t>
            </w:r>
          </w:p>
        </w:tc>
      </w:tr>
      <w:tr w:rsidR="00F4138A" w:rsidRPr="00082B5F" w:rsidTr="00F4138A">
        <w:trPr>
          <w:jc w:val="center"/>
        </w:trPr>
        <w:tc>
          <w:tcPr>
            <w:tcW w:w="2124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Филиал ПАО «Россети Центр» - «Смоленскэнерго»</w:t>
            </w:r>
          </w:p>
        </w:tc>
        <w:tc>
          <w:tcPr>
            <w:tcW w:w="1382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Авто</w:t>
            </w:r>
          </w:p>
        </w:tc>
        <w:tc>
          <w:tcPr>
            <w:tcW w:w="2301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Смоленская область, г. Смоленск, ул. Индустриальная, д. 5 (Центральный склад филиала)</w:t>
            </w:r>
          </w:p>
        </w:tc>
        <w:tc>
          <w:tcPr>
            <w:tcW w:w="1488" w:type="dxa"/>
            <w:vAlign w:val="center"/>
          </w:tcPr>
          <w:p w:rsidR="00F4138A" w:rsidRPr="00082B5F" w:rsidRDefault="00494E0E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23.12.2022</w:t>
            </w:r>
          </w:p>
        </w:tc>
        <w:tc>
          <w:tcPr>
            <w:tcW w:w="1126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-</w:t>
            </w:r>
          </w:p>
        </w:tc>
        <w:tc>
          <w:tcPr>
            <w:tcW w:w="1328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1</w:t>
            </w:r>
          </w:p>
        </w:tc>
      </w:tr>
    </w:tbl>
    <w:p w:rsidR="00F43FF3" w:rsidRPr="003A349B" w:rsidRDefault="00F43FF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3A349B">
        <w:rPr>
          <w:b/>
          <w:bCs/>
          <w:sz w:val="24"/>
          <w:szCs w:val="24"/>
        </w:rPr>
        <w:t xml:space="preserve">Технические требования к </w:t>
      </w:r>
      <w:r w:rsidR="009C0755" w:rsidRPr="003A349B">
        <w:rPr>
          <w:b/>
          <w:bCs/>
          <w:sz w:val="24"/>
          <w:szCs w:val="24"/>
        </w:rPr>
        <w:t>оборудованию</w:t>
      </w:r>
      <w:r w:rsidRPr="003A349B">
        <w:rPr>
          <w:b/>
          <w:bCs/>
          <w:sz w:val="24"/>
          <w:szCs w:val="24"/>
        </w:rPr>
        <w:t>.</w:t>
      </w:r>
    </w:p>
    <w:p w:rsidR="00F43FF3" w:rsidRPr="001200A9" w:rsidRDefault="00795495" w:rsidP="000F44DF">
      <w:pPr>
        <w:pStyle w:val="a3"/>
        <w:numPr>
          <w:ilvl w:val="1"/>
          <w:numId w:val="16"/>
        </w:numPr>
        <w:ind w:left="0" w:firstLine="709"/>
        <w:jc w:val="both"/>
        <w:rPr>
          <w:bCs/>
          <w:sz w:val="24"/>
          <w:szCs w:val="24"/>
        </w:rPr>
      </w:pPr>
      <w:r w:rsidRPr="000F44DF">
        <w:rPr>
          <w:sz w:val="24"/>
          <w:szCs w:val="24"/>
        </w:rPr>
        <w:t xml:space="preserve">  </w:t>
      </w:r>
      <w:r w:rsidR="00261C39" w:rsidRPr="001200A9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2"/>
        <w:gridCol w:w="6"/>
        <w:gridCol w:w="220"/>
        <w:gridCol w:w="1368"/>
        <w:gridCol w:w="120"/>
        <w:gridCol w:w="408"/>
        <w:gridCol w:w="719"/>
        <w:gridCol w:w="142"/>
        <w:gridCol w:w="1134"/>
        <w:gridCol w:w="1134"/>
        <w:gridCol w:w="1134"/>
        <w:gridCol w:w="1134"/>
      </w:tblGrid>
      <w:tr w:rsidR="0011337C" w:rsidRPr="00F4138A" w:rsidTr="00607293">
        <w:trPr>
          <w:cantSplit/>
        </w:trPr>
        <w:tc>
          <w:tcPr>
            <w:tcW w:w="5495" w:type="dxa"/>
            <w:gridSpan w:val="8"/>
            <w:tcBorders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  <w:gridSpan w:val="4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Параметры</w:t>
            </w:r>
          </w:p>
        </w:tc>
      </w:tr>
      <w:tr w:rsidR="0011337C" w:rsidRPr="00F4138A" w:rsidTr="00A01B38">
        <w:trPr>
          <w:cantSplit/>
        </w:trPr>
        <w:tc>
          <w:tcPr>
            <w:tcW w:w="10031" w:type="dxa"/>
            <w:gridSpan w:val="12"/>
            <w:tcBorders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Конструктивное исполнение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КТП</w:t>
            </w:r>
          </w:p>
        </w:tc>
        <w:tc>
          <w:tcPr>
            <w:tcW w:w="4678" w:type="dxa"/>
            <w:gridSpan w:val="5"/>
          </w:tcPr>
          <w:p w:rsidR="0011337C" w:rsidRPr="00F4138A" w:rsidRDefault="00494E0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проходная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Конструктивное исполнение КТП</w:t>
            </w:r>
          </w:p>
        </w:tc>
        <w:tc>
          <w:tcPr>
            <w:tcW w:w="4678" w:type="dxa"/>
            <w:gridSpan w:val="5"/>
          </w:tcPr>
          <w:p w:rsidR="0011337C" w:rsidRPr="00F4138A" w:rsidRDefault="001B75F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киоск</w:t>
            </w:r>
            <w:r w:rsidR="00C12537" w:rsidRPr="00F4138A">
              <w:rPr>
                <w:sz w:val="22"/>
                <w:szCs w:val="22"/>
              </w:rPr>
              <w:t>овая</w:t>
            </w:r>
          </w:p>
        </w:tc>
      </w:tr>
      <w:tr w:rsidR="00607293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F4138A" w:rsidRDefault="00607293" w:rsidP="00D33B74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Номинальное напряжение ВН/НН, кВ</w:t>
            </w:r>
          </w:p>
        </w:tc>
        <w:tc>
          <w:tcPr>
            <w:tcW w:w="4678" w:type="dxa"/>
            <w:gridSpan w:val="5"/>
          </w:tcPr>
          <w:p w:rsidR="00607293" w:rsidRPr="00F4138A" w:rsidRDefault="0066392E" w:rsidP="00D33B7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7293" w:rsidRPr="00F4138A">
              <w:rPr>
                <w:sz w:val="22"/>
                <w:szCs w:val="22"/>
              </w:rPr>
              <w:t xml:space="preserve">/0,4 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Климатическое исполнение и категория размещения</w:t>
            </w:r>
          </w:p>
        </w:tc>
        <w:tc>
          <w:tcPr>
            <w:tcW w:w="4678" w:type="dxa"/>
            <w:gridSpan w:val="5"/>
          </w:tcPr>
          <w:p w:rsidR="0011337C" w:rsidRPr="00F4138A" w:rsidRDefault="00525582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У1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Степень защиты оболочки по ГОСТ 14254-96, не менее</w:t>
            </w:r>
          </w:p>
        </w:tc>
        <w:tc>
          <w:tcPr>
            <w:tcW w:w="4678" w:type="dxa"/>
            <w:gridSpan w:val="5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  <w:lang w:val="en-US"/>
              </w:rPr>
              <w:t xml:space="preserve">IP </w:t>
            </w:r>
            <w:r w:rsidRPr="00F4138A">
              <w:rPr>
                <w:sz w:val="22"/>
                <w:szCs w:val="22"/>
              </w:rPr>
              <w:t>34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Высота установки над уровнем моря, м, не более</w:t>
            </w:r>
          </w:p>
        </w:tc>
        <w:tc>
          <w:tcPr>
            <w:tcW w:w="4678" w:type="dxa"/>
            <w:gridSpan w:val="5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1000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Трансформатор в комплекте поставки 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да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ввода ВН</w:t>
            </w:r>
          </w:p>
        </w:tc>
        <w:tc>
          <w:tcPr>
            <w:tcW w:w="4678" w:type="dxa"/>
            <w:gridSpan w:val="5"/>
          </w:tcPr>
          <w:p w:rsidR="0011337C" w:rsidRPr="00F4138A" w:rsidRDefault="00494E0E" w:rsidP="001B75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кабельный</w:t>
            </w:r>
          </w:p>
        </w:tc>
      </w:tr>
      <w:tr w:rsidR="0065294B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94B" w:rsidRPr="00F4138A" w:rsidRDefault="0065294B" w:rsidP="0065294B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Тип ввода НН </w:t>
            </w:r>
          </w:p>
        </w:tc>
        <w:tc>
          <w:tcPr>
            <w:tcW w:w="4678" w:type="dxa"/>
            <w:gridSpan w:val="5"/>
          </w:tcPr>
          <w:p w:rsidR="0065294B" w:rsidRPr="00F4138A" w:rsidRDefault="00494E0E" w:rsidP="0065294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</w:t>
            </w:r>
            <w:r w:rsidR="0065294B" w:rsidRPr="00F4138A">
              <w:rPr>
                <w:sz w:val="22"/>
                <w:szCs w:val="22"/>
              </w:rPr>
              <w:t>оздушный</w:t>
            </w:r>
            <w:r>
              <w:rPr>
                <w:sz w:val="22"/>
                <w:szCs w:val="22"/>
              </w:rPr>
              <w:t>, кабельный</w:t>
            </w:r>
          </w:p>
        </w:tc>
      </w:tr>
      <w:tr w:rsidR="0011337C" w:rsidRPr="00F4138A" w:rsidTr="000437B5">
        <w:trPr>
          <w:cantSplit/>
        </w:trPr>
        <w:tc>
          <w:tcPr>
            <w:tcW w:w="27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Коридор обслуживания</w:t>
            </w: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 РУВН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11337C" w:rsidRPr="00F4138A" w:rsidTr="000437B5">
        <w:trPr>
          <w:cantSplit/>
        </w:trPr>
        <w:tc>
          <w:tcPr>
            <w:tcW w:w="273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 РУНН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Маслоприемник </w:t>
            </w:r>
          </w:p>
        </w:tc>
        <w:tc>
          <w:tcPr>
            <w:tcW w:w="4678" w:type="dxa"/>
            <w:gridSpan w:val="5"/>
          </w:tcPr>
          <w:p w:rsidR="0011337C" w:rsidRPr="00F4138A" w:rsidRDefault="00732BB8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Корпус КТП выполнен из оцинкованного металла (горячее цинкование)</w:t>
            </w:r>
          </w:p>
        </w:tc>
        <w:tc>
          <w:tcPr>
            <w:tcW w:w="4678" w:type="dxa"/>
            <w:gridSpan w:val="5"/>
          </w:tcPr>
          <w:p w:rsidR="00B52940" w:rsidRPr="00F4138A" w:rsidRDefault="0065294B" w:rsidP="00D535F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Толщина металла </w:t>
            </w:r>
            <w:r w:rsidRPr="00F4138A">
              <w:rPr>
                <w:bCs/>
                <w:sz w:val="22"/>
                <w:szCs w:val="22"/>
              </w:rPr>
              <w:t>корпуса КТП, не менее, мм</w:t>
            </w:r>
            <w:r w:rsidRPr="00F4138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678" w:type="dxa"/>
            <w:gridSpan w:val="5"/>
          </w:tcPr>
          <w:p w:rsidR="00B52940" w:rsidRPr="00F4138A" w:rsidRDefault="00B52940" w:rsidP="00D535F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2 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Окраска КТП </w:t>
            </w:r>
          </w:p>
        </w:tc>
        <w:tc>
          <w:tcPr>
            <w:tcW w:w="4678" w:type="dxa"/>
            <w:gridSpan w:val="5"/>
          </w:tcPr>
          <w:p w:rsidR="00B52940" w:rsidRPr="00F4138A" w:rsidRDefault="00B52940" w:rsidP="0065294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краска полимерная по грунтовке, цвета в соответствии с корпоративным стандартом  Заказчика</w:t>
            </w:r>
          </w:p>
        </w:tc>
      </w:tr>
      <w:tr w:rsidR="00A109C8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D04AEF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lastRenderedPageBreak/>
              <w:t>Логотипы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A109C8" w:rsidRPr="00F4138A" w:rsidTr="00200CAE">
        <w:trPr>
          <w:cantSplit/>
          <w:trHeight w:val="2070"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2B2FD1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Запирающие устройства, уплотнения, козырьки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</w:t>
            </w:r>
            <w:r w:rsidR="004F6693" w:rsidRPr="00F4138A">
              <w:rPr>
                <w:color w:val="000000"/>
                <w:sz w:val="22"/>
                <w:szCs w:val="22"/>
              </w:rPr>
              <w:t xml:space="preserve">из долговечных материалов </w:t>
            </w:r>
            <w:r w:rsidRPr="00F4138A">
              <w:rPr>
                <w:color w:val="000000"/>
                <w:sz w:val="22"/>
                <w:szCs w:val="22"/>
              </w:rPr>
              <w:t>на всех дверях. Предусмотреть петли для навесных замков на всех дверях. Мягкие</w:t>
            </w:r>
            <w:r w:rsidR="00866BBC">
              <w:rPr>
                <w:color w:val="000000"/>
                <w:sz w:val="22"/>
                <w:szCs w:val="22"/>
              </w:rPr>
              <w:t xml:space="preserve"> уплотнения отверстий выводов 6</w:t>
            </w:r>
            <w:r w:rsidRPr="00F4138A">
              <w:rPr>
                <w:color w:val="000000"/>
                <w:sz w:val="22"/>
                <w:szCs w:val="22"/>
              </w:rPr>
              <w:t xml:space="preserve"> и 0,4 кВ </w:t>
            </w:r>
          </w:p>
        </w:tc>
      </w:tr>
      <w:tr w:rsidR="00A109C8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A109C8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Двери 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A109C8" w:rsidRPr="00F4138A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Двери и замки должны иметь противовандальное исполнение</w:t>
            </w:r>
          </w:p>
        </w:tc>
      </w:tr>
      <w:tr w:rsidR="00D96ED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998" w:rsidRPr="00F4138A" w:rsidRDefault="00895998" w:rsidP="00895998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Встроенные отдельные шкафы для размещения: </w:t>
            </w:r>
          </w:p>
          <w:p w:rsidR="00895998" w:rsidRPr="00F4138A" w:rsidRDefault="00895998" w:rsidP="00895998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оборудования управления наружным освещением (не входит в комплект поставки КТП)</w:t>
            </w:r>
          </w:p>
          <w:p w:rsidR="00895998" w:rsidRPr="00F4138A" w:rsidRDefault="00895998" w:rsidP="00895998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оборудования ТМ и АСУЭ (входит в комплект поставки КТП)</w:t>
            </w:r>
          </w:p>
          <w:p w:rsidR="00D96ED0" w:rsidRPr="00F4138A" w:rsidRDefault="00895998" w:rsidP="00895998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Каждый шкаф должен иметь индивидуальную дверь с доступом снаружи КТП</w:t>
            </w:r>
          </w:p>
        </w:tc>
        <w:tc>
          <w:tcPr>
            <w:tcW w:w="4678" w:type="dxa"/>
            <w:gridSpan w:val="5"/>
          </w:tcPr>
          <w:p w:rsidR="00D96ED0" w:rsidRPr="00F4138A" w:rsidRDefault="00D96ED0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D96ED0" w:rsidRPr="00F4138A" w:rsidRDefault="00D96ED0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D96ED0" w:rsidRPr="00F4138A" w:rsidRDefault="0065294B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96ED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ED0" w:rsidRPr="00F4138A" w:rsidRDefault="00D96ED0" w:rsidP="00AC40CA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Наличие антиконденсатного обогрева в шкафу ТМ и АСУЭ </w:t>
            </w:r>
          </w:p>
        </w:tc>
        <w:tc>
          <w:tcPr>
            <w:tcW w:w="4678" w:type="dxa"/>
            <w:gridSpan w:val="5"/>
          </w:tcPr>
          <w:p w:rsidR="00D96ED0" w:rsidRPr="00F4138A" w:rsidRDefault="0065294B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  <w:r w:rsidR="00D96ED0" w:rsidRPr="00F4138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51B88" w:rsidRPr="00F4138A" w:rsidTr="000340E4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B88" w:rsidRPr="00F4138A" w:rsidRDefault="00051B88" w:rsidP="00D535FB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Световая индикация наличия высокого напряжения на ТП </w:t>
            </w:r>
          </w:p>
          <w:p w:rsidR="00051B88" w:rsidRPr="00F4138A" w:rsidRDefault="00051B88" w:rsidP="00D535FB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678" w:type="dxa"/>
            <w:gridSpan w:val="5"/>
          </w:tcPr>
          <w:p w:rsidR="00051B88" w:rsidRPr="00F4138A" w:rsidRDefault="00051B88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И</w:t>
            </w:r>
            <w:r w:rsidR="00866BBC">
              <w:rPr>
                <w:color w:val="000000"/>
                <w:sz w:val="22"/>
                <w:szCs w:val="22"/>
              </w:rPr>
              <w:t>ндикатор устанавливается в РУ–6</w:t>
            </w:r>
            <w:r w:rsidR="00634AD7">
              <w:rPr>
                <w:color w:val="000000"/>
                <w:sz w:val="22"/>
                <w:szCs w:val="22"/>
              </w:rPr>
              <w:t xml:space="preserve"> кВ со стороны подхода ЛЭП–</w:t>
            </w:r>
            <w:r w:rsidR="00866BBC">
              <w:rPr>
                <w:color w:val="000000"/>
                <w:sz w:val="22"/>
                <w:szCs w:val="22"/>
              </w:rPr>
              <w:t>6</w:t>
            </w:r>
            <w:r w:rsidRPr="00F4138A">
              <w:rPr>
                <w:color w:val="000000"/>
                <w:sz w:val="22"/>
                <w:szCs w:val="22"/>
              </w:rPr>
              <w:t xml:space="preserve"> 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2B6ACE">
              <w:rPr>
                <w:color w:val="000000"/>
                <w:sz w:val="22"/>
                <w:szCs w:val="22"/>
              </w:rPr>
              <w:t xml:space="preserve"> Д</w:t>
            </w:r>
            <w:r w:rsidRPr="00F4138A">
              <w:rPr>
                <w:color w:val="000000"/>
                <w:sz w:val="22"/>
                <w:szCs w:val="22"/>
              </w:rPr>
              <w:t>олжна быть предусмотрена возможность замены ламп индикации.</w:t>
            </w:r>
          </w:p>
          <w:p w:rsidR="00051B88" w:rsidRPr="00F4138A" w:rsidRDefault="00051B88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Индикатор устанавливается до предохранителей ВН</w:t>
            </w:r>
          </w:p>
        </w:tc>
      </w:tr>
      <w:tr w:rsidR="00815142" w:rsidRPr="00F4138A" w:rsidTr="004942AF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142" w:rsidRPr="00F4138A" w:rsidRDefault="0065294B" w:rsidP="006239F5">
            <w:pPr>
              <w:pStyle w:val="a9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Требования к </w:t>
            </w:r>
            <w:r w:rsidR="00815142" w:rsidRPr="00F4138A">
              <w:rPr>
                <w:color w:val="000000"/>
                <w:sz w:val="22"/>
                <w:szCs w:val="22"/>
              </w:rPr>
              <w:t>безопасности</w:t>
            </w:r>
          </w:p>
        </w:tc>
        <w:tc>
          <w:tcPr>
            <w:tcW w:w="4678" w:type="dxa"/>
            <w:gridSpan w:val="5"/>
            <w:vAlign w:val="center"/>
          </w:tcPr>
          <w:p w:rsidR="00815142" w:rsidRDefault="00815142" w:rsidP="006239F5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Ограждение, препятствующее при</w:t>
            </w:r>
            <w:r w:rsidR="0065294B">
              <w:rPr>
                <w:color w:val="000000"/>
                <w:sz w:val="22"/>
                <w:szCs w:val="22"/>
              </w:rPr>
              <w:t xml:space="preserve">ближению к токоведущим частям </w:t>
            </w:r>
            <w:r w:rsidR="00866BBC">
              <w:rPr>
                <w:color w:val="000000"/>
                <w:sz w:val="22"/>
                <w:szCs w:val="22"/>
              </w:rPr>
              <w:t>6</w:t>
            </w:r>
            <w:r w:rsidRPr="00F4138A">
              <w:rPr>
                <w:color w:val="000000"/>
                <w:sz w:val="22"/>
                <w:szCs w:val="22"/>
              </w:rPr>
              <w:t xml:space="preserve"> кВ </w:t>
            </w:r>
          </w:p>
          <w:p w:rsidR="002B6ACE" w:rsidRPr="00F4138A" w:rsidRDefault="002B6ACE" w:rsidP="006239F5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Механическая блокировка между ЗН и главными ножами выключателя нагрузки</w:t>
            </w:r>
          </w:p>
        </w:tc>
      </w:tr>
      <w:tr w:rsidR="00C12537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2B6ACE" w:rsidRDefault="00C12537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Силовой трансформатор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трансформатора</w:t>
            </w:r>
          </w:p>
        </w:tc>
        <w:tc>
          <w:tcPr>
            <w:tcW w:w="4536" w:type="dxa"/>
            <w:gridSpan w:val="4"/>
          </w:tcPr>
          <w:p w:rsidR="00C12537" w:rsidRPr="002B6ACE" w:rsidRDefault="00C12537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 xml:space="preserve">масляный герметичный 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Номинальная мощность, кВА</w:t>
            </w:r>
          </w:p>
        </w:tc>
        <w:tc>
          <w:tcPr>
            <w:tcW w:w="4536" w:type="dxa"/>
            <w:gridSpan w:val="4"/>
          </w:tcPr>
          <w:p w:rsidR="00C12537" w:rsidRPr="002B6ACE" w:rsidRDefault="00282AB3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160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Частота, Гц</w:t>
            </w:r>
          </w:p>
        </w:tc>
        <w:tc>
          <w:tcPr>
            <w:tcW w:w="4536" w:type="dxa"/>
            <w:gridSpan w:val="4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50</w:t>
            </w:r>
          </w:p>
        </w:tc>
      </w:tr>
      <w:tr w:rsidR="00C12537" w:rsidRPr="00F4138A" w:rsidTr="00607293">
        <w:trPr>
          <w:cantSplit/>
          <w:trHeight w:val="313"/>
        </w:trPr>
        <w:tc>
          <w:tcPr>
            <w:tcW w:w="46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Номинальное напряжение обмоток, кВ: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ВН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66392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12537" w:rsidRPr="00F4138A" w:rsidTr="00607293">
        <w:trPr>
          <w:cantSplit/>
        </w:trPr>
        <w:tc>
          <w:tcPr>
            <w:tcW w:w="46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НН</w:t>
            </w:r>
          </w:p>
        </w:tc>
        <w:tc>
          <w:tcPr>
            <w:tcW w:w="4536" w:type="dxa"/>
            <w:gridSpan w:val="4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0,4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F4138A" w:rsidRDefault="00C12537" w:rsidP="00CD5487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Схема и группа соединения обмоток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E73C9F" w:rsidP="00EB4287">
            <w:pPr>
              <w:jc w:val="center"/>
              <w:rPr>
                <w:sz w:val="22"/>
                <w:szCs w:val="22"/>
              </w:rPr>
            </w:pPr>
            <w:r w:rsidRPr="00F4138A">
              <w:rPr>
                <w:rFonts w:eastAsia="Calibri"/>
                <w:sz w:val="22"/>
                <w:szCs w:val="22"/>
                <w:lang w:val="en-US" w:eastAsia="en-US"/>
              </w:rPr>
              <w:t>Δ/</w:t>
            </w:r>
            <w:r w:rsidRPr="00F4138A">
              <w:rPr>
                <w:rFonts w:eastAsia="Calibri"/>
                <w:sz w:val="22"/>
                <w:szCs w:val="22"/>
                <w:lang w:eastAsia="en-US"/>
              </w:rPr>
              <w:t>Yн</w:t>
            </w:r>
            <w:r w:rsidRPr="00F4138A">
              <w:rPr>
                <w:rFonts w:eastAsia="Calibri"/>
                <w:sz w:val="22"/>
                <w:szCs w:val="22"/>
                <w:lang w:val="en-US" w:eastAsia="en-US"/>
              </w:rPr>
              <w:t xml:space="preserve"> -11 </w:t>
            </w:r>
            <w:r w:rsidRPr="00F4138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Способ и диапазон регулирования на стороне ВН   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E68E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ПБВ</w:t>
            </w:r>
            <w:r w:rsidRPr="00F4138A">
              <w:rPr>
                <w:sz w:val="22"/>
                <w:szCs w:val="22"/>
                <w:lang w:val="en-US"/>
              </w:rPr>
              <w:t xml:space="preserve"> </w:t>
            </w:r>
            <w:r w:rsidRPr="00F4138A">
              <w:rPr>
                <w:sz w:val="22"/>
                <w:szCs w:val="22"/>
              </w:rPr>
              <w:t>±2</w:t>
            </w:r>
            <w:r w:rsidRPr="00F4138A">
              <w:rPr>
                <w:sz w:val="22"/>
                <w:szCs w:val="22"/>
                <w:lang w:val="en-US"/>
              </w:rPr>
              <w:t>x</w:t>
            </w:r>
            <w:r w:rsidRPr="00F4138A">
              <w:rPr>
                <w:sz w:val="22"/>
                <w:szCs w:val="22"/>
              </w:rPr>
              <w:t xml:space="preserve">2,5 </w:t>
            </w:r>
            <w:r w:rsidRPr="00F4138A">
              <w:rPr>
                <w:sz w:val="22"/>
                <w:szCs w:val="22"/>
                <w:lang w:val="en-US"/>
              </w:rPr>
              <w:t>%</w:t>
            </w:r>
          </w:p>
        </w:tc>
      </w:tr>
      <w:tr w:rsidR="00D96ED0" w:rsidRPr="00F4138A" w:rsidTr="00981C1C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D0" w:rsidRPr="00F4138A" w:rsidRDefault="00D96ED0" w:rsidP="00AC40CA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Потери Х</w:t>
            </w:r>
            <w:r w:rsidR="003551E9">
              <w:rPr>
                <w:sz w:val="22"/>
                <w:szCs w:val="22"/>
              </w:rPr>
              <w:t>Х, Вт (нормированное значение)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D0" w:rsidRPr="00F4138A" w:rsidRDefault="004068BD" w:rsidP="003551E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</w:tr>
      <w:tr w:rsidR="00D96ED0" w:rsidRPr="00F4138A" w:rsidTr="00981C1C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D0" w:rsidRPr="00F4138A" w:rsidRDefault="00D96ED0" w:rsidP="00AC40CA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Потери </w:t>
            </w:r>
            <w:r w:rsidR="003551E9">
              <w:rPr>
                <w:sz w:val="22"/>
                <w:szCs w:val="22"/>
              </w:rPr>
              <w:t>КЗ, Вт (нормированное значение)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D0" w:rsidRPr="00F4138A" w:rsidRDefault="00494E0E" w:rsidP="003551E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2136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Климатическое исполнение и категория размещения по ГОСТ15150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FD1C5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</w:t>
            </w:r>
            <w:r w:rsidR="00394398" w:rsidRPr="00F4138A">
              <w:rPr>
                <w:sz w:val="22"/>
                <w:szCs w:val="22"/>
              </w:rPr>
              <w:t>1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lastRenderedPageBreak/>
              <w:t>Требования к электрической прочности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ГОСТ 1516.1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630D43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Контрольно-измерительные, сигнальные и защитные устройства</w:t>
            </w:r>
            <w:r w:rsidR="00C12537" w:rsidRPr="00F413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630D43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маслоуказатель, термометр, клапан сброса давления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Срок эксплуатации до первого ремонта, не менее лет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12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Срок службы, лет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30</w:t>
            </w:r>
          </w:p>
        </w:tc>
      </w:tr>
      <w:tr w:rsidR="00A422EC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EC" w:rsidRPr="00F4138A" w:rsidRDefault="00A422EC" w:rsidP="00A422EC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Присоединение к шинам </w:t>
            </w:r>
          </w:p>
        </w:tc>
        <w:tc>
          <w:tcPr>
            <w:tcW w:w="4536" w:type="dxa"/>
            <w:gridSpan w:val="4"/>
            <w:vAlign w:val="center"/>
          </w:tcPr>
          <w:p w:rsidR="00A422EC" w:rsidRPr="00F4138A" w:rsidRDefault="00A422E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Зажимы АШМ</w:t>
            </w:r>
          </w:p>
        </w:tc>
      </w:tr>
      <w:tr w:rsidR="00C12537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РУ ВН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216D46" w:rsidRDefault="004E0D01" w:rsidP="004E0D01">
            <w:pPr>
              <w:spacing w:line="276" w:lineRule="auto"/>
            </w:pPr>
            <w:r w:rsidRPr="00216D46">
              <w:t>Исполнение РУ ВН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4E0D01" w:rsidP="004E0D01">
            <w:pPr>
              <w:jc w:val="center"/>
            </w:pPr>
            <w:r w:rsidRPr="00216D46">
              <w:t xml:space="preserve">РУ ВН на базе камер КСО (2 шт.) с выключателями нагрузки на каждое присоединение 10 кВ. </w:t>
            </w:r>
          </w:p>
          <w:p w:rsidR="004E0D01" w:rsidRPr="00216D46" w:rsidRDefault="004E0D01" w:rsidP="004E0D01">
            <w:pPr>
              <w:jc w:val="center"/>
            </w:pPr>
            <w:r w:rsidRPr="00216D46">
              <w:t>Камера КСО с выключателем нагрузки и предохранителями 10 кВ на присоединение силового трансформатора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216D46" w:rsidRDefault="004E0D01" w:rsidP="004E0D01">
            <w:pPr>
              <w:spacing w:line="276" w:lineRule="auto"/>
            </w:pPr>
            <w:r w:rsidRPr="00216D46">
              <w:t>Тип коммутационных аппаратов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4E0D01" w:rsidP="00497F37">
            <w:pPr>
              <w:jc w:val="center"/>
            </w:pPr>
            <w:r w:rsidRPr="00216D46">
              <w:t xml:space="preserve">выключатели нагрузки 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Тип защитного аппарата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предохранитель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 отключения, кА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12,5</w:t>
            </w:r>
          </w:p>
        </w:tc>
      </w:tr>
      <w:tr w:rsidR="004E0D01" w:rsidRPr="00F4138A" w:rsidTr="00607293">
        <w:trPr>
          <w:cantSplit/>
          <w:trHeight w:val="358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20</w:t>
            </w:r>
          </w:p>
        </w:tc>
      </w:tr>
      <w:tr w:rsidR="004E0D01" w:rsidRPr="00F4138A" w:rsidTr="00607293">
        <w:trPr>
          <w:cantSplit/>
          <w:trHeight w:val="302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51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97F37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Ошиновка 6</w:t>
            </w:r>
            <w:r w:rsidRPr="00F4138A">
              <w:rPr>
                <w:sz w:val="22"/>
                <w:szCs w:val="22"/>
              </w:rPr>
              <w:t xml:space="preserve">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Алюминиевые шины 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Изоляция 6</w:t>
            </w:r>
            <w:r w:rsidRPr="00F4138A">
              <w:rPr>
                <w:sz w:val="22"/>
                <w:szCs w:val="22"/>
              </w:rPr>
              <w:t xml:space="preserve">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Фарфоровые опорные изоляторы</w:t>
            </w:r>
          </w:p>
        </w:tc>
      </w:tr>
      <w:tr w:rsidR="004E0D01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РУ НН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Ошиновка 0,4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изолированные алюминиевые шины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Изоляция 0,4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фарфоровые опорные изоляторы 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97F37" w:rsidP="004E0D0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Число отходящих линий (с учетом расширения)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вводного коммутационного аппарата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7D7466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рубильник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 вводного аппарата,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3E211E">
              <w:rPr>
                <w:sz w:val="22"/>
                <w:szCs w:val="22"/>
              </w:rPr>
              <w:t xml:space="preserve">автоматический выключатель </w:t>
            </w:r>
            <w:r w:rsidRPr="00F4138A">
              <w:rPr>
                <w:sz w:val="22"/>
                <w:szCs w:val="22"/>
              </w:rPr>
              <w:t>с электронным расцепителем с возможностью плавной настройки время-токовых характеристик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945D45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945D45">
              <w:rPr>
                <w:sz w:val="22"/>
                <w:szCs w:val="22"/>
              </w:rPr>
              <w:t xml:space="preserve">Наличие в РУ-0,4 кВ конденсатора для компенсации потерь реактивной мощности в трансформаторе с подключением к СШ 0,4 кВ через автоматический выключатель соответствующего номинала (ручное включение/отключение реактивной мощности)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BE5EE2" w:rsidP="004E0D01">
            <w:pPr>
              <w:jc w:val="center"/>
            </w:pPr>
            <w:r>
              <w:t>-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945D45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945D45">
              <w:rPr>
                <w:sz w:val="22"/>
                <w:szCs w:val="22"/>
              </w:rPr>
              <w:t xml:space="preserve">Мощность конденсатора для компенсации потерь реактивной мощности, кВАр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BE5EE2" w:rsidP="004E0D01">
            <w:pPr>
              <w:jc w:val="center"/>
            </w:pPr>
            <w:r>
              <w:t>-</w:t>
            </w:r>
          </w:p>
        </w:tc>
      </w:tr>
      <w:tr w:rsidR="004E0D01" w:rsidRPr="00F4138A" w:rsidTr="00AB44BB">
        <w:trPr>
          <w:cantSplit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Отходящие линии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Номер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E0D01" w:rsidRPr="00F4138A" w:rsidTr="00827A75">
        <w:trPr>
          <w:cantSplit/>
          <w:trHeight w:val="295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4E0D01" w:rsidRPr="00F4138A" w:rsidTr="007C2B63">
        <w:trPr>
          <w:cantSplit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Резерв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810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Учёт в РУНН (ввод)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счетчик электрической энергии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класса точности не ниже 0,5</w:t>
            </w:r>
            <w:r w:rsidRPr="00F4138A">
              <w:rPr>
                <w:sz w:val="22"/>
                <w:szCs w:val="22"/>
                <w:lang w:val="en-US"/>
              </w:rPr>
              <w:t>S</w:t>
            </w:r>
            <w:r w:rsidRPr="00F4138A">
              <w:rPr>
                <w:sz w:val="22"/>
                <w:szCs w:val="22"/>
              </w:rPr>
              <w:t xml:space="preserve">, требования к электросчетчикам приведены в </w:t>
            </w:r>
          </w:p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 34.01-5.1-009-2021</w:t>
            </w:r>
            <w:r w:rsidRPr="00F4138A">
              <w:rPr>
                <w:sz w:val="22"/>
                <w:szCs w:val="22"/>
              </w:rPr>
              <w:t xml:space="preserve"> ПАО «Россети»</w:t>
            </w:r>
          </w:p>
        </w:tc>
      </w:tr>
      <w:tr w:rsidR="004E0D01" w:rsidRPr="00F4138A" w:rsidTr="000A01B7">
        <w:trPr>
          <w:cantSplit/>
          <w:trHeight w:val="513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трансформаторы тока</w:t>
            </w:r>
          </w:p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0,4 кВ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класса точности не ниже 0,5</w:t>
            </w:r>
            <w:r w:rsidRPr="00F4138A">
              <w:rPr>
                <w:sz w:val="22"/>
                <w:szCs w:val="22"/>
                <w:lang w:val="en-US"/>
              </w:rPr>
              <w:t>S</w:t>
            </w:r>
            <w:r w:rsidRPr="00F4138A">
              <w:rPr>
                <w:sz w:val="22"/>
                <w:szCs w:val="22"/>
              </w:rPr>
              <w:t>, межповерочный интервал не менее 8 лет</w:t>
            </w:r>
          </w:p>
        </w:tc>
      </w:tr>
      <w:tr w:rsidR="004E0D01" w:rsidRPr="00F4138A" w:rsidTr="007C2B63">
        <w:trPr>
          <w:cantSplit/>
          <w:trHeight w:val="553"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наличие испытательной коробки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</w:p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да</w:t>
            </w:r>
          </w:p>
        </w:tc>
      </w:tr>
      <w:tr w:rsidR="004E0D01" w:rsidRPr="00F4138A" w:rsidTr="008A4A0D">
        <w:trPr>
          <w:cantSplit/>
          <w:trHeight w:val="553"/>
        </w:trPr>
        <w:tc>
          <w:tcPr>
            <w:tcW w:w="25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lastRenderedPageBreak/>
              <w:t>Мониторинг КЭ в РУНН (ввод)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Клеммная коробка для подключения СИ ПКЭ</w:t>
            </w:r>
          </w:p>
        </w:tc>
        <w:tc>
          <w:tcPr>
            <w:tcW w:w="5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pStyle w:val="af2"/>
              <w:spacing w:after="0" w:line="276" w:lineRule="auto"/>
              <w:ind w:left="0" w:firstLine="70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</w:t>
            </w:r>
            <w:r w:rsidRPr="00F4138A">
              <w:rPr>
                <w:color w:val="000000"/>
                <w:sz w:val="22"/>
                <w:szCs w:val="22"/>
              </w:rPr>
              <w:t xml:space="preserve">леммная коробка на 4 клеммы под штырьевые (пружинные) наконечники: А, В, С, </w:t>
            </w:r>
            <w:r w:rsidRPr="00F4138A">
              <w:rPr>
                <w:color w:val="000000"/>
                <w:sz w:val="22"/>
                <w:szCs w:val="22"/>
                <w:lang w:val="en-US"/>
              </w:rPr>
              <w:t>N</w:t>
            </w:r>
            <w:r w:rsidRPr="00F4138A">
              <w:rPr>
                <w:color w:val="000000"/>
                <w:sz w:val="22"/>
                <w:szCs w:val="22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С с соответствующей цветовой маркировкой проводов. Клемма </w:t>
            </w:r>
            <w:r w:rsidRPr="00F4138A">
              <w:rPr>
                <w:color w:val="000000"/>
                <w:sz w:val="22"/>
                <w:szCs w:val="22"/>
                <w:lang w:val="en-US"/>
              </w:rPr>
              <w:t>N</w:t>
            </w:r>
            <w:r w:rsidRPr="00F4138A">
              <w:rPr>
                <w:color w:val="000000"/>
                <w:sz w:val="22"/>
                <w:szCs w:val="22"/>
              </w:rPr>
              <w:t xml:space="preserve"> должна быть соединена с «нулем». </w:t>
            </w:r>
            <w:r w:rsidRPr="00F4138A">
              <w:rPr>
                <w:sz w:val="22"/>
                <w:szCs w:val="22"/>
              </w:rPr>
              <w:t>На клеммной коробке или непосредственно над ней должна быть бирка с надписью «для подключения СИ ПКЭ». Клеммная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F4138A">
              <w:rPr>
                <w:color w:val="000000"/>
                <w:sz w:val="22"/>
                <w:szCs w:val="22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4E0D01" w:rsidRPr="00F4138A" w:rsidTr="003A416B">
        <w:trPr>
          <w:cantSplit/>
          <w:trHeight w:val="278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Учёт в РУНН (отходящие линии)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Номер линии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495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Резерв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990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счетчик электрической энергии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0A01B7">
        <w:trPr>
          <w:cantSplit/>
          <w:trHeight w:val="528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трансформаторы тока</w:t>
            </w:r>
          </w:p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0,4 кВ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750"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наличие испытательной коробки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9B795B">
        <w:trPr>
          <w:cantSplit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pStyle w:val="a3"/>
              <w:ind w:left="33"/>
              <w:jc w:val="both"/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>Требование к АСТУ (АСУЭ и ТМ)</w:t>
            </w:r>
          </w:p>
        </w:tc>
        <w:tc>
          <w:tcPr>
            <w:tcW w:w="7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Вводной прибор(ы) технического учета РУ 0,4 кВ (данные учёта э/э в ИВК ВУ и АСТУ) с источником резервного питания от </w:t>
            </w:r>
            <w:r w:rsidRPr="00C43E3A">
              <w:rPr>
                <w:sz w:val="22"/>
                <w:szCs w:val="22"/>
              </w:rPr>
              <w:t>на базе ионисторов, обеспечивающим автономность работы не менее 3-х минут</w:t>
            </w: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;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ПУ в части ТМ: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Передача данных ТМ в протоколе МЭК 60870-5-104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Телеизмерения текущих параметров Ia, Ib, Ic, Ua, Ub, Uc, Uср, P, Q.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Прибор коммерческого учета при наличии границы балансовой принадлежности в ТП (данные учёта э/э в ИВК).</w:t>
            </w:r>
          </w:p>
        </w:tc>
      </w:tr>
      <w:tr w:rsidR="004E0D01" w:rsidRPr="00F4138A" w:rsidTr="003761C2">
        <w:trPr>
          <w:cantSplit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 xml:space="preserve">Тип АСУЭ филиала </w:t>
            </w:r>
          </w:p>
        </w:tc>
        <w:tc>
          <w:tcPr>
            <w:tcW w:w="59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jc w:val="center"/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>ПО «Пирамида-сети»</w:t>
            </w:r>
          </w:p>
        </w:tc>
      </w:tr>
      <w:tr w:rsidR="004E0D01" w:rsidRPr="00F4138A" w:rsidTr="003761C2">
        <w:trPr>
          <w:cantSplit/>
          <w:trHeight w:val="314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3E211E" w:rsidRDefault="004E0D01" w:rsidP="004E0D01">
            <w:pPr>
              <w:rPr>
                <w:sz w:val="22"/>
                <w:szCs w:val="22"/>
              </w:rPr>
            </w:pPr>
            <w:r w:rsidRPr="003E211E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2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2305C3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>1. Нанести на ТП диспетчерское наименование</w:t>
            </w:r>
          </w:p>
          <w:p w:rsidR="004E0D01" w:rsidRPr="002305C3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>2. Проводник в комплекте для соединения нулевого вывода трансформатора с контуром заземления (указать)  – да ;</w:t>
            </w:r>
          </w:p>
          <w:p w:rsidR="004E0D01" w:rsidRPr="00BA28E4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>3.  Наличие в комплекте замка Генодмана (указать)  – да</w:t>
            </w:r>
          </w:p>
        </w:tc>
      </w:tr>
    </w:tbl>
    <w:p w:rsidR="00607293" w:rsidRPr="001200A9" w:rsidRDefault="0060729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200A9">
        <w:rPr>
          <w:b/>
          <w:bCs/>
          <w:sz w:val="24"/>
          <w:szCs w:val="24"/>
        </w:rPr>
        <w:t>Общие требования</w:t>
      </w:r>
      <w:r w:rsidR="00673E6C" w:rsidRPr="001200A9">
        <w:rPr>
          <w:b/>
          <w:bCs/>
          <w:sz w:val="24"/>
          <w:szCs w:val="24"/>
        </w:rPr>
        <w:t>.</w:t>
      </w:r>
      <w:r w:rsidRPr="001200A9">
        <w:rPr>
          <w:b/>
          <w:bCs/>
          <w:sz w:val="24"/>
          <w:szCs w:val="24"/>
        </w:rPr>
        <w:t xml:space="preserve"> </w:t>
      </w:r>
    </w:p>
    <w:p w:rsidR="00607293" w:rsidRPr="001200A9" w:rsidRDefault="00607293" w:rsidP="003A349B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200A9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4908A7" w:rsidRDefault="00607293" w:rsidP="00F667BA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1200A9">
        <w:rPr>
          <w:sz w:val="24"/>
          <w:szCs w:val="24"/>
        </w:rPr>
        <w:t>наличие деклараций (сертифи</w:t>
      </w:r>
      <w:r w:rsidRPr="004908A7">
        <w:rPr>
          <w:sz w:val="24"/>
          <w:szCs w:val="24"/>
        </w:rPr>
        <w:t xml:space="preserve">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F667BA" w:rsidRPr="00F667BA">
        <w:rPr>
          <w:sz w:val="24"/>
          <w:szCs w:val="24"/>
        </w:rPr>
        <w:t>Сертификация должна быть проведена в соответствии с действующим законодательством РФ</w:t>
      </w:r>
      <w:r w:rsidRPr="004908A7">
        <w:rPr>
          <w:sz w:val="24"/>
          <w:szCs w:val="24"/>
        </w:rPr>
        <w:t>;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369FE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Pr="00A369FE">
        <w:rPr>
          <w:bCs/>
          <w:sz w:val="24"/>
          <w:szCs w:val="24"/>
        </w:rPr>
        <w:t xml:space="preserve">производства должно быть аттестовано ПАО «Россети». Для неаттестованного оборудования </w:t>
      </w:r>
      <w:r w:rsidRPr="00A369FE">
        <w:rPr>
          <w:bCs/>
          <w:sz w:val="24"/>
          <w:szCs w:val="24"/>
        </w:rPr>
        <w:lastRenderedPageBreak/>
        <w:t xml:space="preserve">необходимо положительное заключение </w:t>
      </w:r>
      <w:r w:rsidR="0014187D" w:rsidRPr="00A369FE">
        <w:rPr>
          <w:bCs/>
          <w:sz w:val="24"/>
          <w:szCs w:val="24"/>
        </w:rPr>
        <w:t xml:space="preserve">Комиссии </w:t>
      </w:r>
      <w:r w:rsidR="00AC445E" w:rsidRPr="00A369FE">
        <w:rPr>
          <w:bCs/>
          <w:sz w:val="24"/>
          <w:szCs w:val="24"/>
        </w:rPr>
        <w:t xml:space="preserve">ПАО «Россети Центр» и </w:t>
      </w:r>
      <w:r w:rsidR="00B31F8A" w:rsidRPr="00A369FE">
        <w:rPr>
          <w:bCs/>
          <w:sz w:val="24"/>
          <w:szCs w:val="24"/>
        </w:rPr>
        <w:t>ПАО «Россети Центр и Приволжье»</w:t>
      </w:r>
      <w:r w:rsidR="0014187D" w:rsidRPr="00A369FE">
        <w:rPr>
          <w:bCs/>
          <w:sz w:val="24"/>
          <w:szCs w:val="24"/>
        </w:rPr>
        <w:t xml:space="preserve"> </w:t>
      </w:r>
      <w:r w:rsidRPr="00A369FE">
        <w:rPr>
          <w:bCs/>
          <w:sz w:val="24"/>
          <w:szCs w:val="24"/>
        </w:rPr>
        <w:t>по допуску оборудования, материалов и систем;</w:t>
      </w:r>
    </w:p>
    <w:p w:rsidR="0014187D" w:rsidRPr="00C579E5" w:rsidRDefault="00607293" w:rsidP="0014187D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C579E5">
        <w:rPr>
          <w:bCs/>
          <w:sz w:val="24"/>
          <w:szCs w:val="24"/>
        </w:rPr>
        <w:t xml:space="preserve">внешний вид, цвет, надписи должны соответствовать </w:t>
      </w:r>
      <w:r w:rsidRPr="00C06B02">
        <w:rPr>
          <w:bCs/>
          <w:sz w:val="24"/>
          <w:szCs w:val="24"/>
        </w:rPr>
        <w:t xml:space="preserve">Регламенту управления </w:t>
      </w:r>
      <w:r w:rsidRPr="00B31F8A">
        <w:rPr>
          <w:bCs/>
          <w:sz w:val="24"/>
          <w:szCs w:val="24"/>
        </w:rPr>
        <w:t xml:space="preserve">фирменным </w:t>
      </w:r>
      <w:r w:rsidR="00FF534F" w:rsidRPr="00B31F8A">
        <w:rPr>
          <w:bCs/>
          <w:sz w:val="24"/>
          <w:szCs w:val="24"/>
        </w:rPr>
        <w:t xml:space="preserve">стилем </w:t>
      </w:r>
      <w:r w:rsidR="00B31F8A" w:rsidRPr="00C579E5">
        <w:rPr>
          <w:bCs/>
          <w:sz w:val="24"/>
          <w:szCs w:val="24"/>
        </w:rPr>
        <w:t xml:space="preserve">ПАО «Россети </w:t>
      </w:r>
      <w:r w:rsidR="0066392E" w:rsidRPr="00C579E5">
        <w:rPr>
          <w:bCs/>
          <w:sz w:val="24"/>
          <w:szCs w:val="24"/>
        </w:rPr>
        <w:t>Центр»;</w:t>
      </w:r>
    </w:p>
    <w:p w:rsidR="0066392E" w:rsidRPr="0066392E" w:rsidRDefault="0066392E" w:rsidP="0066392E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C579E5">
        <w:rPr>
          <w:bCs/>
          <w:sz w:val="24"/>
          <w:szCs w:val="24"/>
        </w:rPr>
        <w:t>наличие продукции в официальных отраслевых реестрах отечественной продукции, опубликованных на информационных ресурсах</w:t>
      </w:r>
      <w:r w:rsidRPr="00653228">
        <w:rPr>
          <w:sz w:val="24"/>
          <w:szCs w:val="24"/>
        </w:rPr>
        <w:t xml:space="preserve"> Минпромторга России и Минцифры России.</w:t>
      </w:r>
    </w:p>
    <w:p w:rsidR="00607293" w:rsidRPr="0014187D" w:rsidRDefault="005F3418" w:rsidP="005F3418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F3418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607293" w:rsidRPr="0014187D">
        <w:rPr>
          <w:sz w:val="24"/>
          <w:szCs w:val="24"/>
        </w:rPr>
        <w:t>.</w:t>
      </w:r>
    </w:p>
    <w:p w:rsidR="00607293" w:rsidRPr="004908A7" w:rsidRDefault="00607293" w:rsidP="003A349B">
      <w:pPr>
        <w:pStyle w:val="a3"/>
        <w:numPr>
          <w:ilvl w:val="1"/>
          <w:numId w:val="15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C05C03">
        <w:rPr>
          <w:sz w:val="24"/>
          <w:szCs w:val="24"/>
        </w:rPr>
        <w:t>ебованиям стандартов МЭК и ГОСТ</w:t>
      </w:r>
      <w:r w:rsidR="00383EE5">
        <w:rPr>
          <w:sz w:val="24"/>
          <w:szCs w:val="24"/>
        </w:rPr>
        <w:t>/ГОСТ Р</w:t>
      </w:r>
      <w:r w:rsidR="00C05C03">
        <w:rPr>
          <w:sz w:val="24"/>
          <w:szCs w:val="24"/>
        </w:rPr>
        <w:t>.</w:t>
      </w:r>
    </w:p>
    <w:p w:rsidR="00607293" w:rsidRPr="004908A7" w:rsidRDefault="00607293" w:rsidP="002C320C">
      <w:pPr>
        <w:pStyle w:val="a3"/>
        <w:numPr>
          <w:ilvl w:val="1"/>
          <w:numId w:val="15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4908A7" w:rsidRDefault="00607293" w:rsidP="00607293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34C5C" w:rsidRDefault="00607293" w:rsidP="00B34C5C">
      <w:pPr>
        <w:pStyle w:val="a3"/>
        <w:numPr>
          <w:ilvl w:val="1"/>
          <w:numId w:val="15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5F3418" w:rsidRPr="00B34C5C" w:rsidRDefault="005F3418" w:rsidP="005F3418">
      <w:pPr>
        <w:pStyle w:val="a3"/>
        <w:spacing w:line="276" w:lineRule="auto"/>
        <w:ind w:left="709"/>
        <w:jc w:val="both"/>
        <w:rPr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Гарантийные обязательства.</w:t>
      </w:r>
    </w:p>
    <w:p w:rsidR="00607293" w:rsidRDefault="00607293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B34C5C">
        <w:rPr>
          <w:sz w:val="24"/>
          <w:szCs w:val="24"/>
        </w:rPr>
        <w:t xml:space="preserve"> </w:t>
      </w:r>
      <w:r w:rsidR="00B34C5C" w:rsidRPr="00B34C5C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5F3418" w:rsidRPr="00B34C5C" w:rsidRDefault="005F3418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F3418" w:rsidRPr="004908A7" w:rsidRDefault="005F3418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>
        <w:rPr>
          <w:b/>
          <w:bCs/>
          <w:sz w:val="24"/>
          <w:szCs w:val="24"/>
        </w:rPr>
        <w:t>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 w:rsidR="006004AF"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 w:rsidR="006004AF"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 w:rsidR="006004AF"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5F3418" w:rsidRDefault="005F3418" w:rsidP="005F3418">
      <w:pPr>
        <w:tabs>
          <w:tab w:val="left" w:pos="1560"/>
        </w:tabs>
        <w:spacing w:line="276" w:lineRule="auto"/>
        <w:jc w:val="both"/>
      </w:pPr>
    </w:p>
    <w:p w:rsidR="005F3418" w:rsidRPr="005F3418" w:rsidRDefault="005F3418" w:rsidP="005F3418">
      <w:pPr>
        <w:tabs>
          <w:tab w:val="left" w:pos="1560"/>
        </w:tabs>
        <w:spacing w:line="276" w:lineRule="auto"/>
        <w:jc w:val="both"/>
      </w:pPr>
    </w:p>
    <w:p w:rsidR="00607293" w:rsidRPr="005F3418" w:rsidRDefault="00607293" w:rsidP="00607293">
      <w:pPr>
        <w:pStyle w:val="a3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5F3418">
        <w:rPr>
          <w:sz w:val="24"/>
          <w:szCs w:val="24"/>
        </w:rPr>
        <w:lastRenderedPageBreak/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5F3418" w:rsidRDefault="00607293" w:rsidP="00607293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F3418">
        <w:rPr>
          <w:sz w:val="24"/>
          <w:szCs w:val="24"/>
        </w:rPr>
        <w:t>сертификат качества;</w:t>
      </w:r>
    </w:p>
    <w:p w:rsidR="00607293" w:rsidRPr="00F667BA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>паспорт;</w:t>
      </w:r>
    </w:p>
    <w:p w:rsidR="00607293" w:rsidRPr="00F667BA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 xml:space="preserve">руководство по эксплуатации; </w:t>
      </w:r>
    </w:p>
    <w:p w:rsidR="00673E6C" w:rsidRPr="003761C2" w:rsidRDefault="00607293" w:rsidP="003761C2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>ЗИП в соответствии с прилагаемой</w:t>
      </w:r>
      <w:r w:rsidRPr="004908A7">
        <w:rPr>
          <w:sz w:val="24"/>
          <w:szCs w:val="24"/>
        </w:rPr>
        <w:t xml:space="preserve"> к оборудованию ведомостью.</w:t>
      </w:r>
    </w:p>
    <w:p w:rsidR="00673E6C" w:rsidRPr="00673E6C" w:rsidRDefault="00673E6C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Дополнительные требования.</w:t>
      </w:r>
    </w:p>
    <w:p w:rsidR="00673E6C" w:rsidRPr="00673E6C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73E6C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701206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BB07AE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BB07AE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607293" w:rsidRDefault="00607293" w:rsidP="00607293">
      <w:pPr>
        <w:rPr>
          <w:sz w:val="28"/>
          <w:szCs w:val="28"/>
        </w:rPr>
      </w:pPr>
    </w:p>
    <w:p w:rsidR="003761C2" w:rsidRDefault="003761C2" w:rsidP="003761C2">
      <w:pPr>
        <w:jc w:val="center"/>
        <w:rPr>
          <w:b/>
        </w:rPr>
      </w:pPr>
      <w:r>
        <w:rPr>
          <w:b/>
        </w:rPr>
        <w:t>Н</w:t>
      </w:r>
      <w:r w:rsidRPr="00973BA7">
        <w:rPr>
          <w:b/>
        </w:rPr>
        <w:t>ачальник У</w:t>
      </w:r>
      <w:r>
        <w:rPr>
          <w:b/>
        </w:rPr>
        <w:t>ТРиЦ                                                                                             О.Ю. Докутович</w:t>
      </w:r>
    </w:p>
    <w:p w:rsidR="00634AD7" w:rsidRDefault="00634AD7" w:rsidP="00CF0093">
      <w:pPr>
        <w:rPr>
          <w:b/>
        </w:rPr>
      </w:pPr>
    </w:p>
    <w:p w:rsidR="007F2094" w:rsidRDefault="007F2094" w:rsidP="003250E3">
      <w:pPr>
        <w:pStyle w:val="a3"/>
        <w:tabs>
          <w:tab w:val="left" w:pos="993"/>
        </w:tabs>
        <w:spacing w:line="276" w:lineRule="auto"/>
        <w:ind w:left="0" w:firstLine="709"/>
        <w:jc w:val="right"/>
        <w:rPr>
          <w:sz w:val="24"/>
          <w:szCs w:val="24"/>
        </w:rPr>
      </w:pPr>
    </w:p>
    <w:p w:rsidR="003761C2" w:rsidRPr="003761C2" w:rsidRDefault="003761C2" w:rsidP="003761C2">
      <w:pPr>
        <w:pStyle w:val="a3"/>
        <w:tabs>
          <w:tab w:val="left" w:pos="993"/>
        </w:tabs>
        <w:spacing w:line="276" w:lineRule="auto"/>
        <w:ind w:left="0"/>
        <w:rPr>
          <w:sz w:val="14"/>
          <w:szCs w:val="14"/>
        </w:rPr>
      </w:pPr>
    </w:p>
    <w:sectPr w:rsidR="003761C2" w:rsidRPr="003761C2" w:rsidSect="00E94D16">
      <w:headerReference w:type="default" r:id="rId7"/>
      <w:pgSz w:w="11907" w:h="16839" w:code="9"/>
      <w:pgMar w:top="142" w:right="708" w:bottom="357" w:left="1276" w:header="720" w:footer="720" w:gutter="0"/>
      <w:paperSrc w:first="259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0F" w:rsidRDefault="00251C0F">
      <w:r>
        <w:separator/>
      </w:r>
    </w:p>
  </w:endnote>
  <w:endnote w:type="continuationSeparator" w:id="0">
    <w:p w:rsidR="00251C0F" w:rsidRDefault="0025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0F" w:rsidRDefault="00251C0F">
      <w:r>
        <w:separator/>
      </w:r>
    </w:p>
  </w:footnote>
  <w:footnote w:type="continuationSeparator" w:id="0">
    <w:p w:rsidR="00251C0F" w:rsidRDefault="0025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393055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229">
          <w:rPr>
            <w:noProof/>
          </w:rPr>
          <w:t>2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C3708"/>
    <w:multiLevelType w:val="hybridMultilevel"/>
    <w:tmpl w:val="49BE68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4"/>
  </w:num>
  <w:num w:numId="8">
    <w:abstractNumId w:val="18"/>
  </w:num>
  <w:num w:numId="9">
    <w:abstractNumId w:val="22"/>
  </w:num>
  <w:num w:numId="10">
    <w:abstractNumId w:val="21"/>
  </w:num>
  <w:num w:numId="11">
    <w:abstractNumId w:val="19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8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0"/>
  </w:num>
  <w:num w:numId="19">
    <w:abstractNumId w:val="20"/>
  </w:num>
  <w:num w:numId="20">
    <w:abstractNumId w:val="0"/>
  </w:num>
  <w:num w:numId="21">
    <w:abstractNumId w:val="4"/>
  </w:num>
  <w:num w:numId="22">
    <w:abstractNumId w:val="17"/>
  </w:num>
  <w:num w:numId="23">
    <w:abstractNumId w:val="2"/>
  </w:num>
  <w:num w:numId="24">
    <w:abstractNumId w:val="3"/>
  </w:num>
  <w:num w:numId="25">
    <w:abstractNumId w:val="7"/>
  </w:num>
  <w:num w:numId="26">
    <w:abstractNumId w:val="15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621A"/>
    <w:rsid w:val="000437B5"/>
    <w:rsid w:val="00051B88"/>
    <w:rsid w:val="000A01B7"/>
    <w:rsid w:val="000A2F33"/>
    <w:rsid w:val="000A609C"/>
    <w:rsid w:val="000B1144"/>
    <w:rsid w:val="000D0047"/>
    <w:rsid w:val="000D57C0"/>
    <w:rsid w:val="000F3E50"/>
    <w:rsid w:val="000F44DF"/>
    <w:rsid w:val="000F5D9A"/>
    <w:rsid w:val="0010580E"/>
    <w:rsid w:val="0011337C"/>
    <w:rsid w:val="001200A9"/>
    <w:rsid w:val="001303B1"/>
    <w:rsid w:val="00141737"/>
    <w:rsid w:val="0014187D"/>
    <w:rsid w:val="001424E6"/>
    <w:rsid w:val="00165177"/>
    <w:rsid w:val="00174C54"/>
    <w:rsid w:val="00175BA8"/>
    <w:rsid w:val="001832EC"/>
    <w:rsid w:val="001B75FE"/>
    <w:rsid w:val="001C4053"/>
    <w:rsid w:val="001C5625"/>
    <w:rsid w:val="001D04CA"/>
    <w:rsid w:val="001E2CD3"/>
    <w:rsid w:val="001F1709"/>
    <w:rsid w:val="001F19A4"/>
    <w:rsid w:val="001F5223"/>
    <w:rsid w:val="00200CAE"/>
    <w:rsid w:val="00203CC3"/>
    <w:rsid w:val="0020433E"/>
    <w:rsid w:val="0020658E"/>
    <w:rsid w:val="00214E36"/>
    <w:rsid w:val="00217C02"/>
    <w:rsid w:val="002220F2"/>
    <w:rsid w:val="00251C0F"/>
    <w:rsid w:val="00255C7F"/>
    <w:rsid w:val="00261C39"/>
    <w:rsid w:val="00271DD0"/>
    <w:rsid w:val="00274F07"/>
    <w:rsid w:val="002757D5"/>
    <w:rsid w:val="0027584E"/>
    <w:rsid w:val="00282AB3"/>
    <w:rsid w:val="002831DC"/>
    <w:rsid w:val="002A1199"/>
    <w:rsid w:val="002A199D"/>
    <w:rsid w:val="002B6ACE"/>
    <w:rsid w:val="002C005E"/>
    <w:rsid w:val="002C320C"/>
    <w:rsid w:val="002D33D3"/>
    <w:rsid w:val="002E4392"/>
    <w:rsid w:val="002E68EF"/>
    <w:rsid w:val="00303C32"/>
    <w:rsid w:val="003250E3"/>
    <w:rsid w:val="003350D4"/>
    <w:rsid w:val="0033613D"/>
    <w:rsid w:val="003413D9"/>
    <w:rsid w:val="00343553"/>
    <w:rsid w:val="00345E03"/>
    <w:rsid w:val="00353912"/>
    <w:rsid w:val="003551E9"/>
    <w:rsid w:val="00357D7D"/>
    <w:rsid w:val="0036026C"/>
    <w:rsid w:val="00375FEC"/>
    <w:rsid w:val="003761C2"/>
    <w:rsid w:val="00383440"/>
    <w:rsid w:val="00383EE5"/>
    <w:rsid w:val="003922BD"/>
    <w:rsid w:val="00394398"/>
    <w:rsid w:val="00397F97"/>
    <w:rsid w:val="003A349B"/>
    <w:rsid w:val="003B13F4"/>
    <w:rsid w:val="003B2DA1"/>
    <w:rsid w:val="003C2006"/>
    <w:rsid w:val="003C3229"/>
    <w:rsid w:val="003C7417"/>
    <w:rsid w:val="003F0E44"/>
    <w:rsid w:val="00401AA0"/>
    <w:rsid w:val="0040404E"/>
    <w:rsid w:val="0040486F"/>
    <w:rsid w:val="00404B76"/>
    <w:rsid w:val="004068BD"/>
    <w:rsid w:val="004127E3"/>
    <w:rsid w:val="00415E2D"/>
    <w:rsid w:val="0043025F"/>
    <w:rsid w:val="004459E0"/>
    <w:rsid w:val="00447D07"/>
    <w:rsid w:val="00457AC5"/>
    <w:rsid w:val="00457D65"/>
    <w:rsid w:val="00465FF5"/>
    <w:rsid w:val="00472C60"/>
    <w:rsid w:val="00475F9F"/>
    <w:rsid w:val="004877AA"/>
    <w:rsid w:val="00494611"/>
    <w:rsid w:val="00494E0E"/>
    <w:rsid w:val="00495723"/>
    <w:rsid w:val="00497F37"/>
    <w:rsid w:val="004D41C4"/>
    <w:rsid w:val="004D4B18"/>
    <w:rsid w:val="004E06D8"/>
    <w:rsid w:val="004E0D01"/>
    <w:rsid w:val="004E3897"/>
    <w:rsid w:val="004E6A50"/>
    <w:rsid w:val="004F6693"/>
    <w:rsid w:val="00515319"/>
    <w:rsid w:val="00525582"/>
    <w:rsid w:val="005266C8"/>
    <w:rsid w:val="00547620"/>
    <w:rsid w:val="0055088F"/>
    <w:rsid w:val="00553606"/>
    <w:rsid w:val="005639A5"/>
    <w:rsid w:val="005655E9"/>
    <w:rsid w:val="00586C45"/>
    <w:rsid w:val="0058774B"/>
    <w:rsid w:val="005A29B7"/>
    <w:rsid w:val="005A79DC"/>
    <w:rsid w:val="005B040E"/>
    <w:rsid w:val="005B33FA"/>
    <w:rsid w:val="005C211A"/>
    <w:rsid w:val="005E40BE"/>
    <w:rsid w:val="005F3418"/>
    <w:rsid w:val="006004AF"/>
    <w:rsid w:val="00607280"/>
    <w:rsid w:val="00607293"/>
    <w:rsid w:val="00613ADE"/>
    <w:rsid w:val="00622507"/>
    <w:rsid w:val="00630D43"/>
    <w:rsid w:val="00632F98"/>
    <w:rsid w:val="00634AD7"/>
    <w:rsid w:val="006373DA"/>
    <w:rsid w:val="00643837"/>
    <w:rsid w:val="0065294B"/>
    <w:rsid w:val="0065546D"/>
    <w:rsid w:val="00662380"/>
    <w:rsid w:val="0066392E"/>
    <w:rsid w:val="00665FED"/>
    <w:rsid w:val="0066795B"/>
    <w:rsid w:val="00673E6C"/>
    <w:rsid w:val="00677A71"/>
    <w:rsid w:val="00684167"/>
    <w:rsid w:val="00685BD7"/>
    <w:rsid w:val="0068635D"/>
    <w:rsid w:val="00687328"/>
    <w:rsid w:val="00692A1F"/>
    <w:rsid w:val="006B03A9"/>
    <w:rsid w:val="006C37D3"/>
    <w:rsid w:val="006E78C9"/>
    <w:rsid w:val="006F0A55"/>
    <w:rsid w:val="006F6872"/>
    <w:rsid w:val="0070295D"/>
    <w:rsid w:val="00706CA8"/>
    <w:rsid w:val="00714D80"/>
    <w:rsid w:val="007179C5"/>
    <w:rsid w:val="00730EBB"/>
    <w:rsid w:val="007320BA"/>
    <w:rsid w:val="00732BB8"/>
    <w:rsid w:val="00734AD1"/>
    <w:rsid w:val="0073736D"/>
    <w:rsid w:val="00741DBC"/>
    <w:rsid w:val="00743EDC"/>
    <w:rsid w:val="00747CBD"/>
    <w:rsid w:val="00754BB1"/>
    <w:rsid w:val="00762C3C"/>
    <w:rsid w:val="00763887"/>
    <w:rsid w:val="00774CD2"/>
    <w:rsid w:val="00774F6F"/>
    <w:rsid w:val="00795495"/>
    <w:rsid w:val="007A1B5C"/>
    <w:rsid w:val="007B0DEC"/>
    <w:rsid w:val="007C2B63"/>
    <w:rsid w:val="007D7466"/>
    <w:rsid w:val="007E3709"/>
    <w:rsid w:val="007F2094"/>
    <w:rsid w:val="007F34E3"/>
    <w:rsid w:val="007F4B1E"/>
    <w:rsid w:val="00815142"/>
    <w:rsid w:val="00821A02"/>
    <w:rsid w:val="008230D0"/>
    <w:rsid w:val="00824A3E"/>
    <w:rsid w:val="00843D06"/>
    <w:rsid w:val="00843E33"/>
    <w:rsid w:val="00845A7C"/>
    <w:rsid w:val="00863880"/>
    <w:rsid w:val="00866BBC"/>
    <w:rsid w:val="0087455A"/>
    <w:rsid w:val="00875262"/>
    <w:rsid w:val="00880DDE"/>
    <w:rsid w:val="00890DE5"/>
    <w:rsid w:val="00895588"/>
    <w:rsid w:val="00895998"/>
    <w:rsid w:val="00896153"/>
    <w:rsid w:val="00897952"/>
    <w:rsid w:val="008A18A5"/>
    <w:rsid w:val="008A7D3C"/>
    <w:rsid w:val="008B367F"/>
    <w:rsid w:val="008B6BA2"/>
    <w:rsid w:val="008C3AB9"/>
    <w:rsid w:val="008C3D7A"/>
    <w:rsid w:val="008C54C2"/>
    <w:rsid w:val="008D5351"/>
    <w:rsid w:val="008F1C85"/>
    <w:rsid w:val="008F4B5A"/>
    <w:rsid w:val="008F4F58"/>
    <w:rsid w:val="008F5ACC"/>
    <w:rsid w:val="0090281A"/>
    <w:rsid w:val="009079F6"/>
    <w:rsid w:val="00913892"/>
    <w:rsid w:val="00914E4A"/>
    <w:rsid w:val="00930777"/>
    <w:rsid w:val="00933174"/>
    <w:rsid w:val="00936284"/>
    <w:rsid w:val="00941905"/>
    <w:rsid w:val="009453FB"/>
    <w:rsid w:val="00945D45"/>
    <w:rsid w:val="00967A8D"/>
    <w:rsid w:val="00970F0D"/>
    <w:rsid w:val="00975240"/>
    <w:rsid w:val="009804F7"/>
    <w:rsid w:val="00984619"/>
    <w:rsid w:val="00994B9B"/>
    <w:rsid w:val="00994E61"/>
    <w:rsid w:val="009A206E"/>
    <w:rsid w:val="009A5EE1"/>
    <w:rsid w:val="009B4851"/>
    <w:rsid w:val="009C0755"/>
    <w:rsid w:val="009C7372"/>
    <w:rsid w:val="009E55FA"/>
    <w:rsid w:val="00A01B38"/>
    <w:rsid w:val="00A109C8"/>
    <w:rsid w:val="00A21927"/>
    <w:rsid w:val="00A30B72"/>
    <w:rsid w:val="00A34A67"/>
    <w:rsid w:val="00A369FE"/>
    <w:rsid w:val="00A3785A"/>
    <w:rsid w:val="00A422EC"/>
    <w:rsid w:val="00A4349E"/>
    <w:rsid w:val="00A44AA0"/>
    <w:rsid w:val="00A462D7"/>
    <w:rsid w:val="00A47765"/>
    <w:rsid w:val="00A56755"/>
    <w:rsid w:val="00A934E0"/>
    <w:rsid w:val="00AB46D8"/>
    <w:rsid w:val="00AC445E"/>
    <w:rsid w:val="00AD4510"/>
    <w:rsid w:val="00AF60F1"/>
    <w:rsid w:val="00B31F8A"/>
    <w:rsid w:val="00B34C5C"/>
    <w:rsid w:val="00B43641"/>
    <w:rsid w:val="00B479D1"/>
    <w:rsid w:val="00B52940"/>
    <w:rsid w:val="00B73697"/>
    <w:rsid w:val="00B73BB3"/>
    <w:rsid w:val="00B82226"/>
    <w:rsid w:val="00B8759E"/>
    <w:rsid w:val="00B96ED6"/>
    <w:rsid w:val="00B9729A"/>
    <w:rsid w:val="00B97AF5"/>
    <w:rsid w:val="00BA2E27"/>
    <w:rsid w:val="00BC5026"/>
    <w:rsid w:val="00BC6072"/>
    <w:rsid w:val="00BE1E17"/>
    <w:rsid w:val="00BE51FF"/>
    <w:rsid w:val="00BE5EE2"/>
    <w:rsid w:val="00BE6CF5"/>
    <w:rsid w:val="00C05C03"/>
    <w:rsid w:val="00C06B02"/>
    <w:rsid w:val="00C12448"/>
    <w:rsid w:val="00C12537"/>
    <w:rsid w:val="00C127AF"/>
    <w:rsid w:val="00C1490F"/>
    <w:rsid w:val="00C34CB1"/>
    <w:rsid w:val="00C515D1"/>
    <w:rsid w:val="00C56780"/>
    <w:rsid w:val="00C579E5"/>
    <w:rsid w:val="00C83F4E"/>
    <w:rsid w:val="00C956C7"/>
    <w:rsid w:val="00CB49E9"/>
    <w:rsid w:val="00CC0C71"/>
    <w:rsid w:val="00CD12D4"/>
    <w:rsid w:val="00CD5487"/>
    <w:rsid w:val="00CE6AD1"/>
    <w:rsid w:val="00CF0093"/>
    <w:rsid w:val="00CF4E3E"/>
    <w:rsid w:val="00D05824"/>
    <w:rsid w:val="00D115BF"/>
    <w:rsid w:val="00D16925"/>
    <w:rsid w:val="00D16ABF"/>
    <w:rsid w:val="00D2243E"/>
    <w:rsid w:val="00D30A64"/>
    <w:rsid w:val="00D500BD"/>
    <w:rsid w:val="00D5315B"/>
    <w:rsid w:val="00D53711"/>
    <w:rsid w:val="00D65E1F"/>
    <w:rsid w:val="00D72680"/>
    <w:rsid w:val="00D75B0D"/>
    <w:rsid w:val="00D822D1"/>
    <w:rsid w:val="00D846D6"/>
    <w:rsid w:val="00D96ED0"/>
    <w:rsid w:val="00DB7FFA"/>
    <w:rsid w:val="00DC07BB"/>
    <w:rsid w:val="00DD6621"/>
    <w:rsid w:val="00DE012E"/>
    <w:rsid w:val="00DF2819"/>
    <w:rsid w:val="00DF2FEF"/>
    <w:rsid w:val="00E171B5"/>
    <w:rsid w:val="00E24BBC"/>
    <w:rsid w:val="00E3515D"/>
    <w:rsid w:val="00E363ED"/>
    <w:rsid w:val="00E65610"/>
    <w:rsid w:val="00E67B51"/>
    <w:rsid w:val="00E73C9F"/>
    <w:rsid w:val="00E742A4"/>
    <w:rsid w:val="00E94D16"/>
    <w:rsid w:val="00E97D28"/>
    <w:rsid w:val="00EA518F"/>
    <w:rsid w:val="00EB4287"/>
    <w:rsid w:val="00EE64D5"/>
    <w:rsid w:val="00EF5B31"/>
    <w:rsid w:val="00F027BC"/>
    <w:rsid w:val="00F17CDE"/>
    <w:rsid w:val="00F23F6D"/>
    <w:rsid w:val="00F30586"/>
    <w:rsid w:val="00F4138A"/>
    <w:rsid w:val="00F43FF3"/>
    <w:rsid w:val="00F66309"/>
    <w:rsid w:val="00F667BA"/>
    <w:rsid w:val="00F7297D"/>
    <w:rsid w:val="00F94EEE"/>
    <w:rsid w:val="00F96829"/>
    <w:rsid w:val="00F96F48"/>
    <w:rsid w:val="00FA4931"/>
    <w:rsid w:val="00FA4D03"/>
    <w:rsid w:val="00FC0D1A"/>
    <w:rsid w:val="00FC78D9"/>
    <w:rsid w:val="00FC79B9"/>
    <w:rsid w:val="00FD1C52"/>
    <w:rsid w:val="00FD2096"/>
    <w:rsid w:val="00FD7EAA"/>
    <w:rsid w:val="00FE4C9E"/>
    <w:rsid w:val="00FE644C"/>
    <w:rsid w:val="00FE77CA"/>
    <w:rsid w:val="00FF534F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57F15-C155-4DCB-BD2C-8C4869FF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Лисенкова Анна Андреевна</cp:lastModifiedBy>
  <cp:revision>6</cp:revision>
  <cp:lastPrinted>2022-06-29T10:31:00Z</cp:lastPrinted>
  <dcterms:created xsi:type="dcterms:W3CDTF">2022-11-08T12:03:00Z</dcterms:created>
  <dcterms:modified xsi:type="dcterms:W3CDTF">2022-11-17T10:08:00Z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alFileProperties">
    <vt:lpwstr>70:4D:7B:31:17:F0</vt:lpwstr>
  </property>
</Properties>
</file>