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DBE" w:rsidRPr="006D4CA2" w:rsidRDefault="00E10DBE" w:rsidP="00E10DBE">
      <w:pPr>
        <w:ind w:firstLine="397"/>
        <w:jc w:val="right"/>
        <w:rPr>
          <w:rFonts w:eastAsia="Calibri"/>
          <w:sz w:val="26"/>
          <w:szCs w:val="26"/>
        </w:rPr>
      </w:pPr>
    </w:p>
    <w:p w:rsidR="00E10DBE" w:rsidRPr="006D4CA2" w:rsidRDefault="00E10DBE" w:rsidP="00E10DB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УТВЕРЖДАЮ</w:t>
      </w:r>
    </w:p>
    <w:p w:rsidR="00E10DBE" w:rsidRPr="006D4CA2" w:rsidRDefault="00DB5BEA" w:rsidP="00E10DB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52EB2" w:rsidRPr="006D4CA2">
        <w:rPr>
          <w:rFonts w:ascii="Times New Roman" w:hAnsi="Times New Roman" w:cs="Times New Roman"/>
          <w:sz w:val="26"/>
          <w:szCs w:val="26"/>
        </w:rPr>
        <w:t>ерв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452EB2" w:rsidRPr="006D4CA2">
        <w:rPr>
          <w:rFonts w:ascii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452EB2" w:rsidRPr="006D4CA2">
        <w:rPr>
          <w:rFonts w:ascii="Times New Roman" w:hAnsi="Times New Roman" w:cs="Times New Roman"/>
          <w:sz w:val="26"/>
          <w:szCs w:val="26"/>
        </w:rPr>
        <w:t xml:space="preserve"> директора</w:t>
      </w:r>
      <w:r w:rsidR="00E10DBE" w:rsidRPr="006D4CA2">
        <w:rPr>
          <w:rFonts w:ascii="Times New Roman" w:hAnsi="Times New Roman" w:cs="Times New Roman"/>
          <w:sz w:val="26"/>
          <w:szCs w:val="26"/>
        </w:rPr>
        <w:t xml:space="preserve"> – главн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E10DBE" w:rsidRPr="006D4CA2">
        <w:rPr>
          <w:rFonts w:ascii="Times New Roman" w:hAnsi="Times New Roman" w:cs="Times New Roman"/>
          <w:sz w:val="26"/>
          <w:szCs w:val="26"/>
        </w:rPr>
        <w:t xml:space="preserve"> инженер </w:t>
      </w:r>
    </w:p>
    <w:p w:rsidR="00E10DBE" w:rsidRPr="006D4CA2" w:rsidRDefault="00E10DBE" w:rsidP="00E10DB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филиала ПАО «</w:t>
      </w:r>
      <w:r w:rsidR="00181503">
        <w:rPr>
          <w:rFonts w:ascii="Times New Roman" w:hAnsi="Times New Roman" w:cs="Times New Roman"/>
          <w:sz w:val="26"/>
          <w:szCs w:val="26"/>
        </w:rPr>
        <w:t>Россети</w:t>
      </w:r>
      <w:r w:rsidRPr="006D4CA2">
        <w:rPr>
          <w:rFonts w:ascii="Times New Roman" w:hAnsi="Times New Roman" w:cs="Times New Roman"/>
          <w:sz w:val="26"/>
          <w:szCs w:val="26"/>
        </w:rPr>
        <w:t xml:space="preserve"> Центр» - «Тамбовэнерго»</w:t>
      </w:r>
    </w:p>
    <w:p w:rsidR="00E10DBE" w:rsidRPr="006D4CA2" w:rsidRDefault="00E10DBE" w:rsidP="00E10DBE">
      <w:pPr>
        <w:spacing w:before="240"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_______</w:t>
      </w:r>
      <w:r w:rsidR="002D21A2" w:rsidRPr="006D4CA2">
        <w:rPr>
          <w:rFonts w:ascii="Times New Roman" w:hAnsi="Times New Roman" w:cs="Times New Roman"/>
          <w:sz w:val="26"/>
          <w:szCs w:val="26"/>
        </w:rPr>
        <w:t>______</w:t>
      </w:r>
      <w:r w:rsidRPr="006D4CA2">
        <w:rPr>
          <w:rFonts w:ascii="Times New Roman" w:hAnsi="Times New Roman" w:cs="Times New Roman"/>
          <w:sz w:val="26"/>
          <w:szCs w:val="26"/>
        </w:rPr>
        <w:t xml:space="preserve">___________       </w:t>
      </w:r>
      <w:r w:rsidR="00DB5BEA">
        <w:rPr>
          <w:rFonts w:ascii="Times New Roman" w:hAnsi="Times New Roman" w:cs="Times New Roman"/>
          <w:sz w:val="26"/>
          <w:szCs w:val="26"/>
        </w:rPr>
        <w:t>И.А. Седанов</w:t>
      </w:r>
    </w:p>
    <w:p w:rsidR="00E10DBE" w:rsidRPr="006D4CA2" w:rsidRDefault="00E10DBE" w:rsidP="00E10DBE">
      <w:pPr>
        <w:spacing w:before="120"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6D4CA2">
        <w:rPr>
          <w:rFonts w:ascii="Times New Roman" w:hAnsi="Times New Roman" w:cs="Times New Roman"/>
          <w:sz w:val="26"/>
          <w:szCs w:val="26"/>
        </w:rPr>
        <w:t xml:space="preserve">_»   </w:t>
      </w:r>
      <w:proofErr w:type="gramEnd"/>
      <w:r w:rsidRPr="006D4CA2">
        <w:rPr>
          <w:rFonts w:ascii="Times New Roman" w:hAnsi="Times New Roman" w:cs="Times New Roman"/>
          <w:sz w:val="26"/>
          <w:szCs w:val="26"/>
        </w:rPr>
        <w:t>__________________  20</w:t>
      </w:r>
      <w:r w:rsidR="003A6F85">
        <w:rPr>
          <w:rFonts w:ascii="Times New Roman" w:hAnsi="Times New Roman" w:cs="Times New Roman"/>
          <w:sz w:val="26"/>
          <w:szCs w:val="26"/>
        </w:rPr>
        <w:t>2</w:t>
      </w:r>
      <w:r w:rsidR="00181503">
        <w:rPr>
          <w:rFonts w:ascii="Times New Roman" w:hAnsi="Times New Roman" w:cs="Times New Roman"/>
          <w:sz w:val="26"/>
          <w:szCs w:val="26"/>
        </w:rPr>
        <w:t>3</w:t>
      </w:r>
      <w:r w:rsidRPr="006D4CA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10DBE" w:rsidRDefault="00E10DBE" w:rsidP="00E10DBE">
      <w:pPr>
        <w:spacing w:before="120"/>
        <w:jc w:val="right"/>
        <w:rPr>
          <w:sz w:val="26"/>
          <w:szCs w:val="26"/>
        </w:rPr>
      </w:pPr>
    </w:p>
    <w:p w:rsidR="00E10DBE" w:rsidRPr="006D4CA2" w:rsidRDefault="00E10DBE" w:rsidP="00E10DB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E10DBE" w:rsidRPr="006D4CA2" w:rsidRDefault="00E10DBE" w:rsidP="00E10DBE">
      <w:pPr>
        <w:spacing w:after="0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на поставку</w:t>
      </w:r>
      <w:r w:rsidR="00D20766">
        <w:rPr>
          <w:rFonts w:ascii="Times New Roman" w:hAnsi="Times New Roman" w:cs="Times New Roman"/>
          <w:b/>
          <w:sz w:val="26"/>
          <w:szCs w:val="26"/>
        </w:rPr>
        <w:t xml:space="preserve"> легковых</w:t>
      </w:r>
      <w:r w:rsidRPr="006D4C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0766">
        <w:rPr>
          <w:rFonts w:ascii="Times New Roman" w:hAnsi="Times New Roman" w:cs="Times New Roman"/>
          <w:b/>
          <w:sz w:val="26"/>
          <w:szCs w:val="26"/>
        </w:rPr>
        <w:t>автомобилей повышенной проходимости</w:t>
      </w:r>
      <w:r w:rsidRPr="006D4CA2">
        <w:rPr>
          <w:rFonts w:ascii="Times New Roman" w:hAnsi="Times New Roman" w:cs="Times New Roman"/>
          <w:b/>
          <w:sz w:val="26"/>
          <w:szCs w:val="26"/>
        </w:rPr>
        <w:t xml:space="preserve"> для филиала ПАО «</w:t>
      </w:r>
      <w:r w:rsidR="00181503">
        <w:rPr>
          <w:rFonts w:ascii="Times New Roman" w:hAnsi="Times New Roman" w:cs="Times New Roman"/>
          <w:b/>
          <w:sz w:val="26"/>
          <w:szCs w:val="26"/>
        </w:rPr>
        <w:t>Россети</w:t>
      </w:r>
      <w:r w:rsidRPr="006D4CA2">
        <w:rPr>
          <w:rFonts w:ascii="Times New Roman" w:hAnsi="Times New Roman" w:cs="Times New Roman"/>
          <w:b/>
          <w:sz w:val="26"/>
          <w:szCs w:val="26"/>
        </w:rPr>
        <w:t xml:space="preserve"> Центр» - «Тамбовэнерго»</w:t>
      </w:r>
    </w:p>
    <w:p w:rsidR="00E10DBE" w:rsidRPr="006D4CA2" w:rsidRDefault="00E10DBE" w:rsidP="00E10DB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Лот № 310</w:t>
      </w:r>
      <w:r w:rsidRPr="006D4CA2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</w:p>
    <w:p w:rsidR="00F01360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 xml:space="preserve">Поставка </w:t>
      </w:r>
      <w:r>
        <w:rPr>
          <w:rFonts w:ascii="Times New Roman" w:hAnsi="Times New Roman" w:cs="Times New Roman"/>
          <w:sz w:val="26"/>
          <w:szCs w:val="26"/>
        </w:rPr>
        <w:t xml:space="preserve">легковых автомобилей повышенной проходимости </w:t>
      </w:r>
      <w:r w:rsidRPr="006D4CA2">
        <w:rPr>
          <w:rFonts w:ascii="Times New Roman" w:hAnsi="Times New Roman" w:cs="Times New Roman"/>
          <w:sz w:val="26"/>
          <w:szCs w:val="26"/>
        </w:rPr>
        <w:t>производится за счет Поставщика по адресу: г. Тамбов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ул. </w:t>
      </w:r>
      <w:r w:rsidRPr="006D4CA2">
        <w:rPr>
          <w:rFonts w:ascii="Times New Roman" w:hAnsi="Times New Roman" w:cs="Times New Roman"/>
          <w:sz w:val="26"/>
          <w:szCs w:val="26"/>
        </w:rPr>
        <w:t>Моршанское шоссе, д. 23</w:t>
      </w:r>
      <w:r>
        <w:rPr>
          <w:rFonts w:ascii="Times New Roman" w:hAnsi="Times New Roman" w:cs="Times New Roman"/>
          <w:sz w:val="26"/>
          <w:szCs w:val="26"/>
        </w:rPr>
        <w:t>., так же допускается получение автомобилей со склада Поставщика, (в случае если склад расположен в Центральном федеральном округе (ЦФО РФ)).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4CA2">
        <w:rPr>
          <w:rFonts w:ascii="Times New Roman" w:hAnsi="Times New Roman" w:cs="Times New Roman"/>
          <w:sz w:val="26"/>
          <w:szCs w:val="26"/>
        </w:rPr>
        <w:t>Поставляем</w:t>
      </w:r>
      <w:r w:rsidR="00181503">
        <w:rPr>
          <w:rFonts w:ascii="Times New Roman" w:hAnsi="Times New Roman" w:cs="Times New Roman"/>
          <w:sz w:val="26"/>
          <w:szCs w:val="26"/>
        </w:rPr>
        <w:t>ые</w:t>
      </w:r>
      <w:r w:rsidRPr="006D4CA2">
        <w:rPr>
          <w:rFonts w:ascii="Times New Roman" w:hAnsi="Times New Roman" w:cs="Times New Roman"/>
          <w:sz w:val="26"/>
          <w:szCs w:val="26"/>
        </w:rPr>
        <w:t xml:space="preserve"> </w:t>
      </w:r>
      <w:r w:rsidR="00181503">
        <w:rPr>
          <w:rFonts w:ascii="Times New Roman" w:hAnsi="Times New Roman" w:cs="Times New Roman"/>
          <w:sz w:val="26"/>
          <w:szCs w:val="26"/>
        </w:rPr>
        <w:t>автомобили</w:t>
      </w:r>
      <w:r w:rsidRPr="006D4CA2">
        <w:rPr>
          <w:rFonts w:ascii="Times New Roman" w:hAnsi="Times New Roman" w:cs="Times New Roman"/>
          <w:sz w:val="26"/>
          <w:szCs w:val="26"/>
        </w:rPr>
        <w:t xml:space="preserve"> должн</w:t>
      </w:r>
      <w:r w:rsidR="00181503">
        <w:rPr>
          <w:rFonts w:ascii="Times New Roman" w:hAnsi="Times New Roman" w:cs="Times New Roman"/>
          <w:sz w:val="26"/>
          <w:szCs w:val="26"/>
        </w:rPr>
        <w:t>ы</w:t>
      </w:r>
      <w:r w:rsidRPr="006D4CA2">
        <w:rPr>
          <w:rFonts w:ascii="Times New Roman" w:hAnsi="Times New Roman" w:cs="Times New Roman"/>
          <w:sz w:val="26"/>
          <w:szCs w:val="26"/>
        </w:rPr>
        <w:t xml:space="preserve"> быть нов</w:t>
      </w:r>
      <w:r w:rsidR="00181503">
        <w:rPr>
          <w:rFonts w:ascii="Times New Roman" w:hAnsi="Times New Roman" w:cs="Times New Roman"/>
          <w:sz w:val="26"/>
          <w:szCs w:val="26"/>
        </w:rPr>
        <w:t>ыми,</w:t>
      </w:r>
      <w:r w:rsidRPr="006D4CA2">
        <w:rPr>
          <w:rFonts w:ascii="Times New Roman" w:hAnsi="Times New Roman" w:cs="Times New Roman"/>
          <w:sz w:val="26"/>
          <w:szCs w:val="26"/>
        </w:rPr>
        <w:t xml:space="preserve"> соответствовать нижеуказанным техническим характеристикам, изготовлен</w:t>
      </w:r>
      <w:r w:rsidR="00181503">
        <w:rPr>
          <w:rFonts w:ascii="Times New Roman" w:hAnsi="Times New Roman" w:cs="Times New Roman"/>
          <w:sz w:val="26"/>
          <w:szCs w:val="26"/>
        </w:rPr>
        <w:t>ы</w:t>
      </w:r>
      <w:r w:rsidRPr="006D4C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 позднее</w:t>
      </w:r>
      <w:r w:rsidRPr="006D4CA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181503">
        <w:rPr>
          <w:rFonts w:ascii="Times New Roman" w:hAnsi="Times New Roman" w:cs="Times New Roman"/>
          <w:sz w:val="26"/>
          <w:szCs w:val="26"/>
        </w:rPr>
        <w:t>3</w:t>
      </w:r>
      <w:r w:rsidRPr="006D4CA2">
        <w:rPr>
          <w:rFonts w:ascii="Times New Roman" w:hAnsi="Times New Roman" w:cs="Times New Roman"/>
          <w:sz w:val="26"/>
          <w:szCs w:val="26"/>
        </w:rPr>
        <w:t>г.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Поставщик предоставляет гарантию на поставляемую технику</w:t>
      </w:r>
      <w:bookmarkStart w:id="0" w:name="_GoBack"/>
      <w:bookmarkEnd w:id="0"/>
      <w:r w:rsidRPr="006D4CA2">
        <w:rPr>
          <w:rFonts w:ascii="Times New Roman" w:hAnsi="Times New Roman" w:cs="Times New Roman"/>
          <w:sz w:val="26"/>
          <w:szCs w:val="26"/>
        </w:rPr>
        <w:t>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 xml:space="preserve">Условия оплаты: безналичный расчет, в течение </w:t>
      </w:r>
      <w:r w:rsidR="00181503">
        <w:rPr>
          <w:rFonts w:ascii="Times New Roman" w:hAnsi="Times New Roman" w:cs="Times New Roman"/>
          <w:sz w:val="26"/>
          <w:szCs w:val="26"/>
        </w:rPr>
        <w:t>7</w:t>
      </w:r>
      <w:r w:rsidRPr="006D4CA2">
        <w:rPr>
          <w:rFonts w:ascii="Times New Roman" w:hAnsi="Times New Roman" w:cs="Times New Roman"/>
          <w:sz w:val="26"/>
          <w:szCs w:val="26"/>
        </w:rPr>
        <w:t xml:space="preserve"> (</w:t>
      </w:r>
      <w:r w:rsidR="00181503">
        <w:rPr>
          <w:rFonts w:ascii="Times New Roman" w:hAnsi="Times New Roman" w:cs="Times New Roman"/>
          <w:sz w:val="26"/>
          <w:szCs w:val="26"/>
        </w:rPr>
        <w:t>семи</w:t>
      </w:r>
      <w:r w:rsidRPr="006D4CA2">
        <w:rPr>
          <w:rFonts w:ascii="Times New Roman" w:hAnsi="Times New Roman" w:cs="Times New Roman"/>
          <w:sz w:val="26"/>
          <w:szCs w:val="26"/>
        </w:rPr>
        <w:t>) рабочих дней с момента подписания сторонами Акта приема-передачи.</w:t>
      </w:r>
    </w:p>
    <w:p w:rsidR="00F01360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1621">
        <w:rPr>
          <w:rFonts w:ascii="Times New Roman" w:hAnsi="Times New Roman" w:cs="Times New Roman"/>
          <w:sz w:val="26"/>
          <w:szCs w:val="26"/>
        </w:rPr>
        <w:t xml:space="preserve">Срок поставки: </w:t>
      </w:r>
      <w:r w:rsidR="00251621" w:rsidRPr="00251621">
        <w:rPr>
          <w:rFonts w:ascii="Times New Roman" w:hAnsi="Times New Roman" w:cs="Times New Roman"/>
          <w:sz w:val="26"/>
          <w:szCs w:val="26"/>
        </w:rPr>
        <w:t xml:space="preserve">в период с момента заключения договора </w:t>
      </w:r>
      <w:r w:rsidRPr="00251621">
        <w:rPr>
          <w:rFonts w:ascii="Times New Roman" w:hAnsi="Times New Roman" w:cs="Times New Roman"/>
          <w:sz w:val="26"/>
          <w:szCs w:val="26"/>
        </w:rPr>
        <w:t xml:space="preserve">до </w:t>
      </w:r>
      <w:r w:rsidR="008F4785" w:rsidRPr="00251621">
        <w:rPr>
          <w:rFonts w:ascii="Times New Roman" w:hAnsi="Times New Roman" w:cs="Times New Roman"/>
          <w:sz w:val="26"/>
          <w:szCs w:val="26"/>
        </w:rPr>
        <w:t>15</w:t>
      </w:r>
      <w:r w:rsidRPr="00251621">
        <w:rPr>
          <w:rFonts w:ascii="Times New Roman" w:hAnsi="Times New Roman" w:cs="Times New Roman"/>
          <w:sz w:val="26"/>
          <w:szCs w:val="26"/>
        </w:rPr>
        <w:t>.1</w:t>
      </w:r>
      <w:r w:rsidR="00B721F3" w:rsidRPr="00251621">
        <w:rPr>
          <w:rFonts w:ascii="Times New Roman" w:hAnsi="Times New Roman" w:cs="Times New Roman"/>
          <w:sz w:val="26"/>
          <w:szCs w:val="26"/>
        </w:rPr>
        <w:t>2</w:t>
      </w:r>
      <w:r w:rsidRPr="00251621">
        <w:rPr>
          <w:rFonts w:ascii="Times New Roman" w:hAnsi="Times New Roman" w:cs="Times New Roman"/>
          <w:sz w:val="26"/>
          <w:szCs w:val="26"/>
        </w:rPr>
        <w:t>.202</w:t>
      </w:r>
      <w:r w:rsidR="00181503" w:rsidRPr="00251621">
        <w:rPr>
          <w:rFonts w:ascii="Times New Roman" w:hAnsi="Times New Roman" w:cs="Times New Roman"/>
          <w:sz w:val="26"/>
          <w:szCs w:val="26"/>
        </w:rPr>
        <w:t>3</w:t>
      </w:r>
      <w:r w:rsidRPr="00251621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DBE" w:rsidRDefault="00E10DBE" w:rsidP="00E10DBE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6"/>
        <w:gridCol w:w="1276"/>
      </w:tblGrid>
      <w:tr w:rsidR="00E10DBE" w:rsidRPr="005C79AD" w:rsidTr="00E10DBE">
        <w:trPr>
          <w:trHeight w:val="453"/>
          <w:jc w:val="center"/>
        </w:trPr>
        <w:tc>
          <w:tcPr>
            <w:tcW w:w="149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E10DBE" w:rsidRPr="00E10DBE" w:rsidRDefault="00E10DBE" w:rsidP="00C713D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Филиал ПАО «</w:t>
            </w:r>
            <w:r w:rsidR="001815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Россети</w:t>
            </w:r>
            <w:r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Центр» - «Тамбовэнерго»</w:t>
            </w:r>
            <w:bookmarkStart w:id="1" w:name="Белгород"/>
            <w:bookmarkEnd w:id="1"/>
          </w:p>
        </w:tc>
      </w:tr>
      <w:tr w:rsidR="00E10DBE" w:rsidRPr="005C79AD" w:rsidTr="00E10DBE">
        <w:trPr>
          <w:trHeight w:val="453"/>
          <w:jc w:val="center"/>
        </w:trPr>
        <w:tc>
          <w:tcPr>
            <w:tcW w:w="13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E10DBE" w:rsidRDefault="00E10DBE" w:rsidP="00C713D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D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продукции/основные технические характеристики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B615C7" w:rsidRDefault="00E10DBE" w:rsidP="00C713D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615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E10DBE" w:rsidRPr="005C79AD" w:rsidTr="00E10DBE">
        <w:trPr>
          <w:trHeight w:val="517"/>
          <w:jc w:val="center"/>
        </w:trPr>
        <w:tc>
          <w:tcPr>
            <w:tcW w:w="13716" w:type="dxa"/>
            <w:tcBorders>
              <w:top w:val="double" w:sz="4" w:space="0" w:color="auto"/>
              <w:bottom w:val="double" w:sz="4" w:space="0" w:color="auto"/>
            </w:tcBorders>
            <w:vAlign w:val="center"/>
            <w:hideMark/>
          </w:tcPr>
          <w:p w:rsidR="00E10DBE" w:rsidRPr="00C071B4" w:rsidRDefault="00D20766" w:rsidP="00E10DBE">
            <w:pPr>
              <w:pStyle w:val="1"/>
              <w:outlineLvl w:val="0"/>
            </w:pPr>
            <w:r>
              <w:rPr>
                <w:color w:val="000000"/>
                <w:sz w:val="24"/>
                <w:szCs w:val="24"/>
              </w:rPr>
              <w:t>Легковой автомобиль повышенной проходимости</w:t>
            </w:r>
            <w:r w:rsidR="00ED0F78" w:rsidRPr="00011A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E10DBE" w:rsidRDefault="00181503" w:rsidP="00C713D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E10DBE"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E10DBE" w:rsidRPr="005C79AD" w:rsidTr="00FC1B56">
        <w:trPr>
          <w:trHeight w:val="1955"/>
          <w:jc w:val="center"/>
        </w:trPr>
        <w:tc>
          <w:tcPr>
            <w:tcW w:w="1499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tbl>
            <w:tblPr>
              <w:tblW w:w="15039" w:type="dxa"/>
              <w:tblBorders>
                <w:top w:val="single" w:sz="4" w:space="0" w:color="FFFFFF" w:themeColor="background1"/>
                <w:left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4"/>
              <w:gridCol w:w="8845"/>
            </w:tblGrid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Комплектация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81"/>
                    </w:trPr>
                    <w:tc>
                      <w:tcPr>
                        <w:tcW w:w="10771" w:type="dxa"/>
                      </w:tcPr>
                      <w:p w:rsidR="00151C39" w:rsidRPr="00733540" w:rsidRDefault="0012422E" w:rsidP="00BC4D83">
                        <w:pPr>
                          <w:autoSpaceDE w:val="0"/>
                          <w:autoSpaceDN w:val="0"/>
                          <w:adjustRightInd w:val="0"/>
                          <w:spacing w:after="0" w:line="32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</w:t>
                        </w:r>
                        <w:r w:rsidR="00181503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Comfort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Двигатель 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13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BC4D83">
                        <w:pPr>
                          <w:autoSpaceDE w:val="0"/>
                          <w:autoSpaceDN w:val="0"/>
                          <w:adjustRightInd w:val="0"/>
                          <w:spacing w:after="0" w:line="34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2647C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,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л, </w:t>
                        </w:r>
                        <w:r w:rsidR="0012422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 менее</w:t>
                        </w:r>
                        <w:r w:rsidR="002647C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80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л. с. 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  <w:t>Трансмиссия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13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BC4D83">
                        <w:pPr>
                          <w:autoSpaceDE w:val="0"/>
                          <w:autoSpaceDN w:val="0"/>
                          <w:adjustRightInd w:val="0"/>
                          <w:spacing w:after="0" w:line="34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12422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</w:t>
                        </w:r>
                        <w:r w:rsidR="00BC4D83" w:rsidRPr="00B721F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="00730FFC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w:t>MT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, </w:t>
                        </w:r>
                        <w:r w:rsidR="0012422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не менее </w:t>
                        </w: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4х4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30FFC" w:rsidRPr="00730FFC" w:rsidRDefault="00730FFC" w:rsidP="00730FF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30F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Технические характеристики</w:t>
            </w:r>
          </w:p>
          <w:p w:rsidR="004D1B2C" w:rsidRDefault="004D1B2C" w:rsidP="004D1B2C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кузова/количество дверей: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5-дверный универсал</w:t>
            </w:r>
          </w:p>
          <w:p w:rsidR="00733540" w:rsidRPr="004D1B2C" w:rsidRDefault="00733540" w:rsidP="00BC4D83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кузова: </w:t>
            </w:r>
            <w:r w:rsidR="00897EB2" w:rsidRPr="00897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с корпоративной политикой ПАО «Россети» </w:t>
            </w:r>
            <w:r w:rsidR="0023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</w:t>
            </w:r>
            <w:r w:rsidR="0023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4D1B2C" w:rsidRPr="004D1B2C" w:rsidRDefault="004D1B2C" w:rsidP="004D1B2C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мест: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4D1B2C" w:rsidRPr="004D1B2C" w:rsidRDefault="004D1B2C" w:rsidP="00BC4D83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Размеры (длина х ширина х высота) (мм):</w:t>
            </w:r>
            <w:r w:rsidR="00BC4D83">
              <w:t xml:space="preserve">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BC4D83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4056/1800/1690</w:t>
            </w:r>
          </w:p>
          <w:p w:rsidR="004D1B2C" w:rsidRPr="004D1B2C" w:rsidRDefault="004D1B2C" w:rsidP="00FC1B56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Колёсная база (мм):</w:t>
            </w:r>
            <w:r w:rsidR="00BC4D83">
              <w:t xml:space="preserve">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BC4D83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  <w:p w:rsidR="004D1B2C" w:rsidRPr="004D1B2C" w:rsidRDefault="004D1B2C" w:rsidP="004D1B2C">
            <w:pPr>
              <w:pStyle w:val="a8"/>
              <w:numPr>
                <w:ilvl w:val="0"/>
                <w:numId w:val="13"/>
              </w:numPr>
              <w:tabs>
                <w:tab w:val="left" w:pos="1006"/>
              </w:tabs>
              <w:ind w:firstLine="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Дорожный просвет (мм):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4D1B2C" w:rsidRPr="004D1B2C" w:rsidRDefault="004D1B2C" w:rsidP="00FC1B56">
            <w:pPr>
              <w:ind w:left="101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4D1B2C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вигатель</w:t>
            </w:r>
          </w:p>
          <w:p w:rsidR="00BC4D83" w:rsidRDefault="00FC1B56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4D1B2C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:</w:t>
            </w:r>
            <w:proofErr w:type="gramEnd"/>
            <w:r w:rsidR="004D1B2C"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бензиновый </w:t>
            </w:r>
          </w:p>
          <w:p w:rsidR="004D1B2C" w:rsidRPr="00BC4D83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и расположение цилиндров: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рядное</w:t>
            </w:r>
          </w:p>
          <w:p w:rsidR="004D1B2C" w:rsidRPr="004D1B2C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Коробка передач: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BC4D83" w:rsidRP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MT</w:t>
            </w:r>
          </w:p>
          <w:p w:rsidR="004D1B2C" w:rsidRPr="004D1B2C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топливу: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  <w:r w:rsidR="00BC4D83" w:rsidRP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4D1B2C" w:rsidRDefault="004D1B2C" w:rsidP="00FC1B56">
            <w:pPr>
              <w:pStyle w:val="a8"/>
              <w:numPr>
                <w:ilvl w:val="0"/>
                <w:numId w:val="14"/>
              </w:numPr>
              <w:ind w:left="1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Экологический класс: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4D1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 5</w:t>
            </w:r>
          </w:p>
          <w:p w:rsidR="00FC1B56" w:rsidRDefault="00FC1B56" w:rsidP="00FC1B56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Конструктив</w:t>
            </w:r>
          </w:p>
          <w:p w:rsidR="00FC1B56" w:rsidRPr="00FC1B56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Постоянный полный привод</w:t>
            </w:r>
          </w:p>
          <w:p w:rsidR="00FC1B56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Межосевой дифференциал с принудительной блокировкой</w:t>
            </w:r>
          </w:p>
          <w:p w:rsidR="00181503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Понижающий ряд передач</w:t>
            </w:r>
          </w:p>
          <w:p w:rsidR="00181503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Сапуны переднего и заднего мостов</w:t>
            </w:r>
          </w:p>
          <w:p w:rsidR="00181503" w:rsidRPr="00FC1B56" w:rsidRDefault="00181503" w:rsidP="00FC1B56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картера двигателя</w:t>
            </w: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Безопасность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Подушка безопасности водителя</w:t>
            </w:r>
          </w:p>
          <w:p w:rsidR="00FC1B56" w:rsidRPr="00476CD3" w:rsidRDefault="00FC1B56" w:rsidP="00FE1072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переднего пассажира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 xml:space="preserve">Подголовники задних сидений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Крепления для детских сидений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ISOFIX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Иммобилайзер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Дневные ходовые огни</w:t>
            </w:r>
          </w:p>
          <w:p w:rsidR="00FC1B56" w:rsidRPr="00476CD3" w:rsidRDefault="00FC1B56" w:rsidP="00FC1B56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Противотуманные фары</w:t>
            </w:r>
          </w:p>
          <w:p w:rsidR="00FC1B56" w:rsidRPr="00476CD3" w:rsidRDefault="00FC1B56" w:rsidP="00D6241B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6CD3">
              <w:rPr>
                <w:rFonts w:ascii="Times New Roman" w:hAnsi="Times New Roman" w:cs="Times New Roman"/>
                <w:sz w:val="24"/>
                <w:szCs w:val="24"/>
              </w:rPr>
              <w:t>Система экстренного оповещения ЭРА-ГЛОНАСС</w:t>
            </w:r>
          </w:p>
          <w:p w:rsidR="00FC1B56" w:rsidRPr="00FC1B56" w:rsidRDefault="00FC1B56" w:rsidP="00425210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Антиблокировочная система с электронным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распределением тормозных сил (ABS, EBD)</w:t>
            </w: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lastRenderedPageBreak/>
              <w:t>Интерьер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Бортовой компьютер</w:t>
            </w:r>
          </w:p>
          <w:p w:rsidR="00FC1B56" w:rsidRPr="00FC1B56" w:rsidRDefault="00FC1B56" w:rsidP="00027E7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Подлокотник сидения водителя с подстаканниками</w:t>
            </w:r>
          </w:p>
          <w:p w:rsidR="00FC1B56" w:rsidRPr="00FC1B56" w:rsidRDefault="00FC1B56" w:rsidP="00A8051F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Заднее сиденье с раскладной спинкой в пропорции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60/40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Обивка сидений ткань. Цвет темно-серый</w:t>
            </w:r>
          </w:p>
          <w:p w:rsidR="00FC1B56" w:rsidRPr="00FC1B56" w:rsidRDefault="00FC1B56" w:rsidP="00F9642D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Противосолнечный козырек водителя и пассажира с зеркалом</w:t>
            </w:r>
          </w:p>
          <w:p w:rsidR="00FC1B56" w:rsidRDefault="00FC1B56" w:rsidP="00FC1B56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Розетки 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12V, USB</w:t>
            </w: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Комфорт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Гидроусилитель рулевого управления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Регулируемая по высоте рулевая колонка</w:t>
            </w:r>
          </w:p>
          <w:p w:rsidR="00FC1B56" w:rsidRPr="00FC1B56" w:rsidRDefault="00FC1B56" w:rsidP="00E66430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Регулировка ремней безопасности передних сидений по высоте</w:t>
            </w:r>
          </w:p>
          <w:p w:rsidR="00FC1B56" w:rsidRPr="00FC1B56" w:rsidRDefault="00FC1B56" w:rsidP="00A72175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Сиденье водителя с регулировкой по высоте и поясничной поддержкой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Воздушный фильтр салона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тонировка стекол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Усиленная тонировка задних стекол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Складной ключ с дистанционным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</w:p>
          <w:p w:rsidR="00FC1B56" w:rsidRPr="00FC1B56" w:rsidRDefault="00FC1B56" w:rsidP="001E4123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Электростеклоподъемники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передних дверей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Подогрев передних сидений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Электропривод и обогрев наружных зеркал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Обогрев ветрового стекла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Датчики парковки задние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Камера заднего вида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Кондиционер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Охлаждаемый вещевой ящик</w:t>
            </w:r>
          </w:p>
          <w:p w:rsidR="00FC1B56" w:rsidRPr="00FC1B56" w:rsidRDefault="00FC1B56" w:rsidP="00BE48D4">
            <w:pPr>
              <w:pStyle w:val="a8"/>
              <w:numPr>
                <w:ilvl w:val="0"/>
                <w:numId w:val="25"/>
              </w:numPr>
              <w:tabs>
                <w:tab w:val="left" w:pos="731"/>
                <w:tab w:val="left" w:pos="1014"/>
                <w:tab w:val="left" w:pos="1156"/>
              </w:tabs>
              <w:ind w:left="73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Мультимедийная система (7'' цветной дисплей с </w:t>
            </w: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TouchScreen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FM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AM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AUX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Bluetooth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Hands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free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Link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отображение экрана и управление </w:t>
            </w: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Android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-смартфоном*), 2 динамика, антенна наружная</w:t>
            </w:r>
          </w:p>
          <w:p w:rsidR="00FC1B56" w:rsidRPr="00FC1B56" w:rsidRDefault="00FC1B56" w:rsidP="00FC1B56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FC1B5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Экстерьер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Бамперы в цвет кузова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Наружные зеркала в цвет кузова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Наружные ручки дверей в цвет кузова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Рейлинги</w:t>
            </w:r>
            <w:proofErr w:type="spellEnd"/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Молдинги боковых дверей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16'' </w:t>
            </w: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легкосплавные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диски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>не менее)</w:t>
            </w:r>
          </w:p>
          <w:p w:rsidR="00FC1B56" w:rsidRPr="00FC1B56" w:rsidRDefault="00FC1B56" w:rsidP="00A55AB4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Запасное стальное колесо временного использования 15''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12422E">
              <w:rPr>
                <w:rFonts w:ascii="Times New Roman" w:hAnsi="Times New Roman" w:cs="Times New Roman"/>
                <w:sz w:val="24"/>
                <w:szCs w:val="24"/>
              </w:rPr>
              <w:t>не менее)</w:t>
            </w:r>
          </w:p>
          <w:p w:rsidR="00FC1B56" w:rsidRPr="004D1B2C" w:rsidRDefault="00FC1B56" w:rsidP="00FC1B56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Колпак запасного колеса</w:t>
            </w:r>
          </w:p>
          <w:p w:rsidR="004D1B2C" w:rsidRPr="004D1B2C" w:rsidRDefault="004D1B2C" w:rsidP="004D1B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A5D24" w:rsidRDefault="006A5D24" w:rsidP="00F03202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6A5D24" w:rsidRDefault="006A5D24" w:rsidP="00F03202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</w:p>
          <w:p w:rsidR="00F03202" w:rsidRDefault="00F03202" w:rsidP="00F03202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4A489A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lastRenderedPageBreak/>
              <w:t>Дополнительные опции</w:t>
            </w:r>
          </w:p>
          <w:p w:rsidR="00F03202" w:rsidRPr="004A489A" w:rsidRDefault="00F03202" w:rsidP="00F03202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1B56" w:rsidRPr="00FC1B56" w:rsidRDefault="00FC1B56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АКО 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 салона и багажника </w:t>
            </w:r>
          </w:p>
          <w:p w:rsidR="00FC1B56" w:rsidRPr="00FC1B56" w:rsidRDefault="00FC1B56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зимней резины Nordman7 с литыми дисками 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4 ед.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(или эквивалент)</w:t>
            </w:r>
          </w:p>
          <w:p w:rsidR="00730FFC" w:rsidRPr="00730FFC" w:rsidRDefault="00FC1B56" w:rsidP="00FC1B56">
            <w:pPr>
              <w:pStyle w:val="a8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Сигнализация </w:t>
            </w:r>
            <w:proofErr w:type="spellStart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StarLine</w:t>
            </w:r>
            <w:proofErr w:type="spellEnd"/>
            <w:r w:rsidRPr="00FC1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A36</w:t>
            </w:r>
            <w:r w:rsidR="00124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(или эквивалент)</w:t>
            </w:r>
          </w:p>
        </w:tc>
      </w:tr>
    </w:tbl>
    <w:p w:rsidR="00A0733F" w:rsidRPr="00A0733F" w:rsidRDefault="00A0733F" w:rsidP="00A0733F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0733F">
        <w:rPr>
          <w:rFonts w:ascii="Times New Roman" w:hAnsi="Times New Roman" w:cs="Times New Roman"/>
          <w:sz w:val="26"/>
          <w:szCs w:val="26"/>
        </w:rPr>
        <w:lastRenderedPageBreak/>
        <w:t>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:rsidR="00A0733F" w:rsidRPr="00A0733F" w:rsidRDefault="00A0733F" w:rsidP="00A0733F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0733F">
        <w:rPr>
          <w:rFonts w:ascii="Times New Roman" w:hAnsi="Times New Roman" w:cs="Times New Roman"/>
          <w:sz w:val="26"/>
          <w:szCs w:val="26"/>
        </w:rPr>
        <w:t xml:space="preserve">Поставщик дополнительно может установить на поставляемую продукцию: </w:t>
      </w:r>
    </w:p>
    <w:p w:rsidR="00A0733F" w:rsidRPr="00A0733F" w:rsidRDefault="00A0733F" w:rsidP="00A0733F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0733F">
        <w:rPr>
          <w:rFonts w:ascii="Times New Roman" w:hAnsi="Times New Roman" w:cs="Times New Roman"/>
          <w:sz w:val="26"/>
          <w:szCs w:val="26"/>
        </w:rPr>
        <w:t>- иной гарантийный срок, но не менее гарантийного срока, установленного заводом изготовителем;</w:t>
      </w:r>
    </w:p>
    <w:p w:rsidR="00A0733F" w:rsidRPr="00A0733F" w:rsidRDefault="00A0733F" w:rsidP="00A0733F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0733F">
        <w:rPr>
          <w:rFonts w:ascii="Times New Roman" w:hAnsi="Times New Roman" w:cs="Times New Roman"/>
          <w:sz w:val="26"/>
          <w:szCs w:val="26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E10DBE" w:rsidRPr="00A0733F" w:rsidRDefault="00A0733F" w:rsidP="00A0733F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0733F">
        <w:rPr>
          <w:rFonts w:ascii="Times New Roman" w:hAnsi="Times New Roman" w:cs="Times New Roman"/>
          <w:sz w:val="26"/>
          <w:szCs w:val="26"/>
        </w:rPr>
        <w:t>Поставщик должен за свой счет и сроки, согласованные с Заказчиком, устранять любые дефекты поставляемого транспортного средства и оборудовании, выявленные в течение гарантийного срока.</w:t>
      </w:r>
    </w:p>
    <w:p w:rsidR="002929F3" w:rsidRDefault="002929F3" w:rsidP="002929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DBE" w:rsidRDefault="00F03202" w:rsidP="005E6C3B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2929F3" w:rsidRPr="00CC7F57">
        <w:rPr>
          <w:rFonts w:ascii="Times New Roman" w:hAnsi="Times New Roman" w:cs="Times New Roman"/>
          <w:b/>
          <w:sz w:val="28"/>
          <w:szCs w:val="28"/>
        </w:rPr>
        <w:t xml:space="preserve">ачальник </w:t>
      </w:r>
      <w:proofErr w:type="spellStart"/>
      <w:r w:rsidR="004E4C70">
        <w:rPr>
          <w:rFonts w:ascii="Times New Roman" w:hAnsi="Times New Roman" w:cs="Times New Roman"/>
          <w:b/>
          <w:sz w:val="28"/>
          <w:szCs w:val="28"/>
        </w:rPr>
        <w:t>СМиТ</w:t>
      </w:r>
      <w:proofErr w:type="spellEnd"/>
      <w:r w:rsidR="004E4C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2929F3" w:rsidRPr="00CC7F5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Масликов Д.П.</w:t>
      </w:r>
    </w:p>
    <w:sectPr w:rsidR="00E10DBE" w:rsidSect="005E6C3B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enault Life Cy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83A3B"/>
    <w:multiLevelType w:val="hybridMultilevel"/>
    <w:tmpl w:val="3C2A9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196C"/>
    <w:multiLevelType w:val="hybridMultilevel"/>
    <w:tmpl w:val="BA40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85201"/>
    <w:multiLevelType w:val="hybridMultilevel"/>
    <w:tmpl w:val="66983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A36B9"/>
    <w:multiLevelType w:val="hybridMultilevel"/>
    <w:tmpl w:val="52BA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677A4"/>
    <w:multiLevelType w:val="hybridMultilevel"/>
    <w:tmpl w:val="52341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45C52"/>
    <w:multiLevelType w:val="hybridMultilevel"/>
    <w:tmpl w:val="453EC3AA"/>
    <w:lvl w:ilvl="0" w:tplc="44FA9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2B7805"/>
    <w:multiLevelType w:val="hybridMultilevel"/>
    <w:tmpl w:val="E62A9C2E"/>
    <w:lvl w:ilvl="0" w:tplc="2A2EA3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A090C"/>
    <w:multiLevelType w:val="hybridMultilevel"/>
    <w:tmpl w:val="282430A8"/>
    <w:lvl w:ilvl="0" w:tplc="420E6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1A0FDB"/>
    <w:multiLevelType w:val="hybridMultilevel"/>
    <w:tmpl w:val="0DC6E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56E4E"/>
    <w:multiLevelType w:val="hybridMultilevel"/>
    <w:tmpl w:val="0218A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E02F0"/>
    <w:multiLevelType w:val="hybridMultilevel"/>
    <w:tmpl w:val="B320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406"/>
    <w:multiLevelType w:val="multilevel"/>
    <w:tmpl w:val="88C2E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ED6C0A"/>
    <w:multiLevelType w:val="hybridMultilevel"/>
    <w:tmpl w:val="F3F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B2BAC"/>
    <w:multiLevelType w:val="hybridMultilevel"/>
    <w:tmpl w:val="B1A6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C4026"/>
    <w:multiLevelType w:val="hybridMultilevel"/>
    <w:tmpl w:val="C972B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42597"/>
    <w:multiLevelType w:val="hybridMultilevel"/>
    <w:tmpl w:val="FC2840C2"/>
    <w:lvl w:ilvl="0" w:tplc="CF5A4B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24610"/>
    <w:multiLevelType w:val="hybridMultilevel"/>
    <w:tmpl w:val="153CE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B3EBB"/>
    <w:multiLevelType w:val="hybridMultilevel"/>
    <w:tmpl w:val="A3E29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C1DC9"/>
    <w:multiLevelType w:val="hybridMultilevel"/>
    <w:tmpl w:val="45F4162E"/>
    <w:lvl w:ilvl="0" w:tplc="73889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AA3487"/>
    <w:multiLevelType w:val="hybridMultilevel"/>
    <w:tmpl w:val="35427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E3257"/>
    <w:multiLevelType w:val="hybridMultilevel"/>
    <w:tmpl w:val="B474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85AE0"/>
    <w:multiLevelType w:val="hybridMultilevel"/>
    <w:tmpl w:val="7764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B70F0"/>
    <w:multiLevelType w:val="hybridMultilevel"/>
    <w:tmpl w:val="66D6B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52FC8"/>
    <w:multiLevelType w:val="hybridMultilevel"/>
    <w:tmpl w:val="1AB02DC4"/>
    <w:lvl w:ilvl="0" w:tplc="4ABEE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4F2122"/>
    <w:multiLevelType w:val="hybridMultilevel"/>
    <w:tmpl w:val="56FE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C0E38"/>
    <w:multiLevelType w:val="hybridMultilevel"/>
    <w:tmpl w:val="07DCC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7"/>
  </w:num>
  <w:num w:numId="5">
    <w:abstractNumId w:val="4"/>
  </w:num>
  <w:num w:numId="6">
    <w:abstractNumId w:val="25"/>
  </w:num>
  <w:num w:numId="7">
    <w:abstractNumId w:val="15"/>
  </w:num>
  <w:num w:numId="8">
    <w:abstractNumId w:val="16"/>
  </w:num>
  <w:num w:numId="9">
    <w:abstractNumId w:val="12"/>
  </w:num>
  <w:num w:numId="10">
    <w:abstractNumId w:val="0"/>
  </w:num>
  <w:num w:numId="11">
    <w:abstractNumId w:val="21"/>
  </w:num>
  <w:num w:numId="12">
    <w:abstractNumId w:val="3"/>
  </w:num>
  <w:num w:numId="13">
    <w:abstractNumId w:val="19"/>
  </w:num>
  <w:num w:numId="14">
    <w:abstractNumId w:val="1"/>
  </w:num>
  <w:num w:numId="15">
    <w:abstractNumId w:val="20"/>
  </w:num>
  <w:num w:numId="16">
    <w:abstractNumId w:val="2"/>
  </w:num>
  <w:num w:numId="17">
    <w:abstractNumId w:val="22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6"/>
  </w:num>
  <w:num w:numId="23">
    <w:abstractNumId w:val="5"/>
  </w:num>
  <w:num w:numId="24">
    <w:abstractNumId w:val="7"/>
  </w:num>
  <w:num w:numId="25">
    <w:abstractNumId w:val="1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DBE"/>
    <w:rsid w:val="00011AD1"/>
    <w:rsid w:val="00021244"/>
    <w:rsid w:val="000745D9"/>
    <w:rsid w:val="0012422E"/>
    <w:rsid w:val="0012560F"/>
    <w:rsid w:val="00135CB5"/>
    <w:rsid w:val="001454CA"/>
    <w:rsid w:val="00151C39"/>
    <w:rsid w:val="00181503"/>
    <w:rsid w:val="001A2B61"/>
    <w:rsid w:val="001A7B6C"/>
    <w:rsid w:val="001E02C7"/>
    <w:rsid w:val="00206A7C"/>
    <w:rsid w:val="002344D0"/>
    <w:rsid w:val="00235E56"/>
    <w:rsid w:val="002410C3"/>
    <w:rsid w:val="00251621"/>
    <w:rsid w:val="002647C7"/>
    <w:rsid w:val="002929F3"/>
    <w:rsid w:val="002C7E29"/>
    <w:rsid w:val="002D21A2"/>
    <w:rsid w:val="002F1652"/>
    <w:rsid w:val="00302467"/>
    <w:rsid w:val="00317254"/>
    <w:rsid w:val="00330D4F"/>
    <w:rsid w:val="00367D73"/>
    <w:rsid w:val="00386348"/>
    <w:rsid w:val="003A6F85"/>
    <w:rsid w:val="00435A96"/>
    <w:rsid w:val="00452EB2"/>
    <w:rsid w:val="0046020F"/>
    <w:rsid w:val="00476CD3"/>
    <w:rsid w:val="004D1B2C"/>
    <w:rsid w:val="004E4C70"/>
    <w:rsid w:val="004F703A"/>
    <w:rsid w:val="00530919"/>
    <w:rsid w:val="00573F47"/>
    <w:rsid w:val="00581747"/>
    <w:rsid w:val="005E6C3B"/>
    <w:rsid w:val="00606CE9"/>
    <w:rsid w:val="00632E1C"/>
    <w:rsid w:val="00676590"/>
    <w:rsid w:val="006A499E"/>
    <w:rsid w:val="006A5D24"/>
    <w:rsid w:val="006B0046"/>
    <w:rsid w:val="006D4CA2"/>
    <w:rsid w:val="006F5715"/>
    <w:rsid w:val="007038EB"/>
    <w:rsid w:val="00727C1E"/>
    <w:rsid w:val="00730FFC"/>
    <w:rsid w:val="00733540"/>
    <w:rsid w:val="007457F2"/>
    <w:rsid w:val="00747CE7"/>
    <w:rsid w:val="00764707"/>
    <w:rsid w:val="0078205E"/>
    <w:rsid w:val="007B366E"/>
    <w:rsid w:val="0080232F"/>
    <w:rsid w:val="008911D2"/>
    <w:rsid w:val="00897EB2"/>
    <w:rsid w:val="008A3B72"/>
    <w:rsid w:val="008A4621"/>
    <w:rsid w:val="008F4785"/>
    <w:rsid w:val="00990B28"/>
    <w:rsid w:val="00A0733F"/>
    <w:rsid w:val="00A23AC1"/>
    <w:rsid w:val="00A46F79"/>
    <w:rsid w:val="00A62801"/>
    <w:rsid w:val="00AC494B"/>
    <w:rsid w:val="00AE277D"/>
    <w:rsid w:val="00AF789A"/>
    <w:rsid w:val="00B30F4B"/>
    <w:rsid w:val="00B721F3"/>
    <w:rsid w:val="00B72CE0"/>
    <w:rsid w:val="00B954BD"/>
    <w:rsid w:val="00BC4D83"/>
    <w:rsid w:val="00C01B21"/>
    <w:rsid w:val="00C071B4"/>
    <w:rsid w:val="00C330FF"/>
    <w:rsid w:val="00D20766"/>
    <w:rsid w:val="00D53B5F"/>
    <w:rsid w:val="00D542FC"/>
    <w:rsid w:val="00DB5BEA"/>
    <w:rsid w:val="00E10DBE"/>
    <w:rsid w:val="00E1189A"/>
    <w:rsid w:val="00E230EF"/>
    <w:rsid w:val="00E341C9"/>
    <w:rsid w:val="00E510B9"/>
    <w:rsid w:val="00E64826"/>
    <w:rsid w:val="00E71F33"/>
    <w:rsid w:val="00ED0F78"/>
    <w:rsid w:val="00ED5510"/>
    <w:rsid w:val="00F01360"/>
    <w:rsid w:val="00F03202"/>
    <w:rsid w:val="00F1376B"/>
    <w:rsid w:val="00F23C0F"/>
    <w:rsid w:val="00F41693"/>
    <w:rsid w:val="00F44388"/>
    <w:rsid w:val="00F84FBB"/>
    <w:rsid w:val="00F876CF"/>
    <w:rsid w:val="00F93190"/>
    <w:rsid w:val="00F934E9"/>
    <w:rsid w:val="00FC1B56"/>
    <w:rsid w:val="00FF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BCCE1-D4D9-4A33-A6B7-57481CDE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0D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1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A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10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DB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0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71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Strong"/>
    <w:basedOn w:val="a0"/>
    <w:uiPriority w:val="22"/>
    <w:qFormat/>
    <w:rsid w:val="00AF789A"/>
    <w:rPr>
      <w:b/>
      <w:bCs/>
    </w:rPr>
  </w:style>
  <w:style w:type="paragraph" w:styleId="a8">
    <w:name w:val="List Paragraph"/>
    <w:basedOn w:val="a"/>
    <w:uiPriority w:val="34"/>
    <w:qFormat/>
    <w:rsid w:val="008A3B7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11A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F876CF"/>
    <w:rPr>
      <w:color w:val="0000FF"/>
      <w:u w:val="single"/>
    </w:rPr>
  </w:style>
  <w:style w:type="paragraph" w:customStyle="1" w:styleId="Default">
    <w:name w:val="Default"/>
    <w:rsid w:val="00151C39"/>
    <w:pPr>
      <w:autoSpaceDE w:val="0"/>
      <w:autoSpaceDN w:val="0"/>
      <w:adjustRightInd w:val="0"/>
      <w:spacing w:after="0" w:line="240" w:lineRule="auto"/>
    </w:pPr>
    <w:rPr>
      <w:rFonts w:ascii="Renault Life Cy" w:hAnsi="Renault Life Cy" w:cs="Renault Life Cy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151C39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151C39"/>
    <w:pPr>
      <w:spacing w:line="32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151C39"/>
    <w:pPr>
      <w:spacing w:line="3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3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Баклыков Олег Юрьевич</dc:creator>
  <cp:lastModifiedBy>Дробышева Марина Дмитриевна</cp:lastModifiedBy>
  <cp:revision>15</cp:revision>
  <cp:lastPrinted>2023-09-01T06:22:00Z</cp:lastPrinted>
  <dcterms:created xsi:type="dcterms:W3CDTF">2023-07-27T13:47:00Z</dcterms:created>
  <dcterms:modified xsi:type="dcterms:W3CDTF">2023-09-22T11:19:00Z</dcterms:modified>
</cp:coreProperties>
</file>