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4B8B" w:rsidRPr="00CB6078" w:rsidRDefault="00C44B8B" w:rsidP="00C44B8B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CB6078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C44B8B" w:rsidRPr="00ED7AC2" w:rsidTr="00E74D3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Pr="00ED7AC2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ED7AC2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Pr="001E2D04" w:rsidRDefault="007F3A25" w:rsidP="007D03FF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ED7AC2">
              <w:rPr>
                <w:b/>
                <w:sz w:val="26"/>
                <w:szCs w:val="26"/>
                <w:lang w:val="en-US"/>
              </w:rPr>
              <w:t>203A</w:t>
            </w:r>
            <w:r w:rsidRPr="00ED7AC2">
              <w:rPr>
                <w:b/>
                <w:sz w:val="26"/>
                <w:szCs w:val="26"/>
              </w:rPr>
              <w:t>_0</w:t>
            </w:r>
            <w:r w:rsidR="007D03FF">
              <w:rPr>
                <w:b/>
                <w:sz w:val="26"/>
                <w:szCs w:val="26"/>
              </w:rPr>
              <w:t>31</w:t>
            </w:r>
            <w:bookmarkStart w:id="0" w:name="_GoBack"/>
            <w:bookmarkEnd w:id="0"/>
          </w:p>
        </w:tc>
      </w:tr>
      <w:tr w:rsidR="00C44B8B" w:rsidRPr="00ED7AC2" w:rsidTr="00E74D3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Pr="00ED7AC2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ED7AC2">
              <w:rPr>
                <w:b/>
                <w:sz w:val="26"/>
                <w:szCs w:val="26"/>
              </w:rPr>
              <w:t xml:space="preserve">Номер материала </w:t>
            </w:r>
            <w:r w:rsidRPr="00ED7AC2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Pr="00ED7AC2" w:rsidRDefault="001E2D04" w:rsidP="00224E5F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1E2D04">
              <w:rPr>
                <w:b/>
                <w:sz w:val="26"/>
                <w:szCs w:val="26"/>
                <w:lang w:val="en-US"/>
              </w:rPr>
              <w:t>2119809</w:t>
            </w:r>
          </w:p>
        </w:tc>
      </w:tr>
    </w:tbl>
    <w:p w:rsidR="00C44B8B" w:rsidRPr="00ED7AC2" w:rsidRDefault="00C44B8B" w:rsidP="00C44B8B">
      <w:pPr>
        <w:spacing w:line="276" w:lineRule="auto"/>
        <w:ind w:right="-1"/>
        <w:jc w:val="left"/>
        <w:rPr>
          <w:sz w:val="26"/>
          <w:szCs w:val="26"/>
        </w:rPr>
      </w:pPr>
      <w:r w:rsidRPr="00ED7AC2">
        <w:rPr>
          <w:sz w:val="26"/>
          <w:szCs w:val="26"/>
        </w:rPr>
        <w:t>_____________________________________</w:t>
      </w:r>
    </w:p>
    <w:p w:rsidR="00C44B8B" w:rsidRPr="00ED7AC2" w:rsidRDefault="00C44B8B" w:rsidP="00C44B8B">
      <w:pPr>
        <w:spacing w:line="276" w:lineRule="auto"/>
        <w:ind w:right="-1"/>
        <w:jc w:val="right"/>
        <w:rPr>
          <w:sz w:val="26"/>
          <w:szCs w:val="26"/>
        </w:rPr>
      </w:pPr>
      <w:r w:rsidRPr="00ED7AC2">
        <w:rPr>
          <w:sz w:val="26"/>
          <w:szCs w:val="26"/>
        </w:rPr>
        <w:t xml:space="preserve">_____________________________________ </w:t>
      </w:r>
    </w:p>
    <w:p w:rsidR="00C44B8B" w:rsidRPr="00ED7AC2" w:rsidRDefault="00C44B8B" w:rsidP="00C44B8B">
      <w:pPr>
        <w:spacing w:line="276" w:lineRule="auto"/>
        <w:ind w:right="-1"/>
        <w:jc w:val="right"/>
        <w:rPr>
          <w:sz w:val="26"/>
          <w:szCs w:val="26"/>
        </w:rPr>
      </w:pPr>
      <w:r w:rsidRPr="00ED7AC2">
        <w:rPr>
          <w:sz w:val="26"/>
          <w:szCs w:val="26"/>
        </w:rPr>
        <w:t>_____________________________________</w:t>
      </w:r>
    </w:p>
    <w:p w:rsidR="00C44B8B" w:rsidRPr="00ED7AC2" w:rsidRDefault="00C44B8B" w:rsidP="00C44B8B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 w:rsidRPr="00ED7AC2">
        <w:rPr>
          <w:sz w:val="26"/>
          <w:szCs w:val="26"/>
        </w:rPr>
        <w:tab/>
        <w:t xml:space="preserve">_______________________ /_____________ </w:t>
      </w:r>
    </w:p>
    <w:p w:rsidR="00C44B8B" w:rsidRPr="00ED7AC2" w:rsidRDefault="00C44B8B" w:rsidP="00C44B8B">
      <w:pPr>
        <w:pStyle w:val="2"/>
        <w:numPr>
          <w:ilvl w:val="0"/>
          <w:numId w:val="0"/>
        </w:numPr>
        <w:spacing w:after="120"/>
        <w:jc w:val="right"/>
        <w:rPr>
          <w:sz w:val="26"/>
          <w:szCs w:val="26"/>
        </w:rPr>
      </w:pPr>
      <w:r w:rsidRPr="00ED7AC2">
        <w:rPr>
          <w:sz w:val="26"/>
          <w:szCs w:val="26"/>
        </w:rPr>
        <w:t>“_______” ___________________ 20_____ г.</w:t>
      </w:r>
    </w:p>
    <w:p w:rsidR="00C44B8B" w:rsidRPr="00ED7AC2" w:rsidRDefault="00C44B8B" w:rsidP="00C44B8B">
      <w:pPr>
        <w:rPr>
          <w:sz w:val="26"/>
          <w:szCs w:val="26"/>
        </w:rPr>
      </w:pPr>
    </w:p>
    <w:p w:rsidR="00C44B8B" w:rsidRPr="00ED7AC2" w:rsidRDefault="00C44B8B" w:rsidP="00C44B8B">
      <w:pPr>
        <w:rPr>
          <w:sz w:val="26"/>
          <w:szCs w:val="26"/>
        </w:rPr>
      </w:pPr>
    </w:p>
    <w:p w:rsidR="00C44B8B" w:rsidRPr="00ED7AC2" w:rsidRDefault="00C44B8B" w:rsidP="00C44B8B">
      <w:pPr>
        <w:rPr>
          <w:sz w:val="26"/>
          <w:szCs w:val="26"/>
        </w:rPr>
      </w:pPr>
    </w:p>
    <w:p w:rsidR="00C44B8B" w:rsidRPr="00ED7AC2" w:rsidRDefault="00C44B8B" w:rsidP="00C44B8B">
      <w:pPr>
        <w:pStyle w:val="2"/>
        <w:numPr>
          <w:ilvl w:val="0"/>
          <w:numId w:val="0"/>
        </w:numPr>
        <w:spacing w:after="120"/>
        <w:rPr>
          <w:sz w:val="26"/>
          <w:szCs w:val="26"/>
        </w:rPr>
      </w:pPr>
      <w:r w:rsidRPr="00ED7AC2">
        <w:rPr>
          <w:sz w:val="26"/>
          <w:szCs w:val="26"/>
        </w:rPr>
        <w:t>ТЕХНИЧЕСКОЕ ЗАДАНИЕ</w:t>
      </w:r>
    </w:p>
    <w:p w:rsidR="004F6968" w:rsidRPr="00ED7AC2" w:rsidRDefault="004F6968" w:rsidP="00773399">
      <w:pPr>
        <w:ind w:firstLine="0"/>
        <w:jc w:val="center"/>
        <w:rPr>
          <w:b/>
          <w:sz w:val="26"/>
          <w:szCs w:val="26"/>
        </w:rPr>
      </w:pPr>
      <w:r w:rsidRPr="00ED7AC2">
        <w:rPr>
          <w:b/>
          <w:sz w:val="26"/>
          <w:szCs w:val="26"/>
        </w:rPr>
        <w:t xml:space="preserve">на </w:t>
      </w:r>
      <w:r w:rsidR="00612811" w:rsidRPr="00ED7AC2">
        <w:rPr>
          <w:b/>
          <w:sz w:val="26"/>
          <w:szCs w:val="26"/>
        </w:rPr>
        <w:t xml:space="preserve">поставку </w:t>
      </w:r>
      <w:r w:rsidR="007F4188" w:rsidRPr="00ED7AC2">
        <w:rPr>
          <w:b/>
          <w:sz w:val="26"/>
          <w:szCs w:val="26"/>
        </w:rPr>
        <w:t>мет</w:t>
      </w:r>
      <w:r w:rsidR="00620938" w:rsidRPr="00ED7AC2">
        <w:rPr>
          <w:b/>
          <w:sz w:val="26"/>
          <w:szCs w:val="26"/>
        </w:rPr>
        <w:t>аллопроката</w:t>
      </w:r>
      <w:r w:rsidR="00843900" w:rsidRPr="00ED7AC2">
        <w:rPr>
          <w:b/>
          <w:sz w:val="26"/>
          <w:szCs w:val="26"/>
        </w:rPr>
        <w:t xml:space="preserve"> </w:t>
      </w:r>
      <w:r w:rsidR="008D1279">
        <w:rPr>
          <w:b/>
          <w:sz w:val="26"/>
          <w:szCs w:val="26"/>
        </w:rPr>
        <w:t>(</w:t>
      </w:r>
      <w:r w:rsidR="004376FA" w:rsidRPr="00ED7AC2">
        <w:rPr>
          <w:b/>
          <w:sz w:val="26"/>
          <w:szCs w:val="26"/>
        </w:rPr>
        <w:t xml:space="preserve">Труба стальная </w:t>
      </w:r>
      <w:proofErr w:type="spellStart"/>
      <w:r w:rsidR="004376FA" w:rsidRPr="00ED7AC2">
        <w:rPr>
          <w:b/>
          <w:sz w:val="26"/>
          <w:szCs w:val="26"/>
        </w:rPr>
        <w:t>водогазопроводная</w:t>
      </w:r>
      <w:proofErr w:type="spellEnd"/>
      <w:r w:rsidR="004376FA" w:rsidRPr="00ED7AC2">
        <w:rPr>
          <w:b/>
          <w:sz w:val="26"/>
          <w:szCs w:val="26"/>
        </w:rPr>
        <w:t xml:space="preserve"> </w:t>
      </w:r>
      <w:r w:rsidR="001E2D04">
        <w:rPr>
          <w:b/>
          <w:sz w:val="26"/>
          <w:szCs w:val="26"/>
        </w:rPr>
        <w:t>100</w:t>
      </w:r>
      <w:r w:rsidR="004376FA" w:rsidRPr="00ED7AC2">
        <w:rPr>
          <w:b/>
          <w:sz w:val="26"/>
          <w:szCs w:val="26"/>
        </w:rPr>
        <w:t>х</w:t>
      </w:r>
      <w:r w:rsidR="001E2D04">
        <w:rPr>
          <w:b/>
          <w:sz w:val="26"/>
          <w:szCs w:val="26"/>
        </w:rPr>
        <w:t>4,5</w:t>
      </w:r>
      <w:r w:rsidR="008D1279">
        <w:rPr>
          <w:b/>
          <w:sz w:val="26"/>
          <w:szCs w:val="26"/>
        </w:rPr>
        <w:t>)</w:t>
      </w:r>
      <w:r w:rsidR="009C0389" w:rsidRPr="00ED7AC2">
        <w:rPr>
          <w:b/>
          <w:sz w:val="26"/>
          <w:szCs w:val="26"/>
        </w:rPr>
        <w:t>.</w:t>
      </w:r>
      <w:r w:rsidR="00232E4A" w:rsidRPr="00ED7AC2">
        <w:rPr>
          <w:b/>
          <w:sz w:val="26"/>
          <w:szCs w:val="26"/>
        </w:rPr>
        <w:t xml:space="preserve"> </w:t>
      </w:r>
      <w:r w:rsidR="009C0389" w:rsidRPr="00ED7AC2">
        <w:rPr>
          <w:b/>
          <w:sz w:val="26"/>
          <w:szCs w:val="26"/>
        </w:rPr>
        <w:t xml:space="preserve">Лот № </w:t>
      </w:r>
      <w:r w:rsidR="00BD2843" w:rsidRPr="008D1279">
        <w:rPr>
          <w:b/>
          <w:sz w:val="26"/>
          <w:szCs w:val="26"/>
          <w:u w:val="single"/>
        </w:rPr>
        <w:t>203</w:t>
      </w:r>
      <w:r w:rsidR="00620938" w:rsidRPr="008D1279">
        <w:rPr>
          <w:b/>
          <w:sz w:val="26"/>
          <w:szCs w:val="26"/>
          <w:u w:val="single"/>
          <w:lang w:val="en-US"/>
        </w:rPr>
        <w:t>A</w:t>
      </w:r>
    </w:p>
    <w:p w:rsidR="00020DD3" w:rsidRPr="00ED7AC2" w:rsidRDefault="00020DD3" w:rsidP="00612811">
      <w:pPr>
        <w:spacing w:line="276" w:lineRule="auto"/>
        <w:ind w:firstLine="709"/>
        <w:rPr>
          <w:sz w:val="26"/>
          <w:szCs w:val="26"/>
        </w:rPr>
      </w:pPr>
    </w:p>
    <w:p w:rsidR="008D1279" w:rsidRDefault="008D1279" w:rsidP="008D1279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Технические требования к продукции.</w:t>
      </w:r>
    </w:p>
    <w:p w:rsidR="008D1279" w:rsidRDefault="008D1279" w:rsidP="008D1279">
      <w:pPr>
        <w:tabs>
          <w:tab w:val="left" w:pos="0"/>
        </w:tabs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1.1. Технические требования, характеристики металлопроката должны соответствовать параметрам ГОСТ 3262-75 «Трубы стальные </w:t>
      </w:r>
      <w:proofErr w:type="spellStart"/>
      <w:r>
        <w:rPr>
          <w:sz w:val="24"/>
          <w:szCs w:val="24"/>
        </w:rPr>
        <w:t>водогазопроводные</w:t>
      </w:r>
      <w:proofErr w:type="spellEnd"/>
      <w:r>
        <w:rPr>
          <w:sz w:val="24"/>
          <w:szCs w:val="24"/>
        </w:rPr>
        <w:t>. Технические условия».</w:t>
      </w:r>
    </w:p>
    <w:p w:rsidR="008D1279" w:rsidRDefault="008D1279" w:rsidP="008D1279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8D1279" w:rsidRDefault="008D1279" w:rsidP="008D1279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:rsidR="008D1279" w:rsidRDefault="008D1279" w:rsidP="008D1279">
      <w:pPr>
        <w:tabs>
          <w:tab w:val="left" w:pos="720"/>
          <w:tab w:val="left" w:pos="851"/>
        </w:tabs>
        <w:spacing w:line="276" w:lineRule="auto"/>
        <w:ind w:left="720" w:firstLine="0"/>
        <w:rPr>
          <w:sz w:val="24"/>
          <w:szCs w:val="24"/>
        </w:rPr>
      </w:pPr>
      <w:r>
        <w:rPr>
          <w:sz w:val="24"/>
          <w:szCs w:val="24"/>
        </w:rPr>
        <w:t>2.1. К поставке допускается металлопрокат, отвечающий следующим требованиям:</w:t>
      </w:r>
    </w:p>
    <w:p w:rsidR="008D1279" w:rsidRDefault="008D1279" w:rsidP="008D1279">
      <w:pPr>
        <w:pStyle w:val="ad"/>
        <w:tabs>
          <w:tab w:val="left" w:pos="709"/>
          <w:tab w:val="left" w:pos="851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>
        <w:rPr>
          <w:sz w:val="24"/>
          <w:szCs w:val="24"/>
        </w:rPr>
        <w:t>- продукция должна быть новой, ранее не использованной;</w:t>
      </w:r>
    </w:p>
    <w:p w:rsidR="008D1279" w:rsidRDefault="008D1279" w:rsidP="008D1279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8D1279" w:rsidRDefault="008D1279" w:rsidP="008D1279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для импортных производителей, а также для отечественных, выпускающих металлопрокат  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8D1279" w:rsidRDefault="008D1279" w:rsidP="008D1279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8D1279" w:rsidRDefault="008D1279" w:rsidP="008D1279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металлопроката) деклараций (сертификатов) соответствия требованиям безопасности;</w:t>
      </w:r>
    </w:p>
    <w:p w:rsidR="008D1279" w:rsidRDefault="008D1279" w:rsidP="008D1279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8D1279" w:rsidRDefault="008D1279" w:rsidP="008D1279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2.2. Участник закупочных процедур на право заключения договора на поставку металлопроката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8D1279" w:rsidRDefault="008D1279" w:rsidP="008D1279">
      <w:pPr>
        <w:pStyle w:val="ad"/>
        <w:tabs>
          <w:tab w:val="left" w:pos="0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ab/>
        <w:t>2.3. Металлопрокат должен соответствовать требованиям «Правил устройства электроустановок» (ПУЭ) (7-е издание) и требованиям:</w:t>
      </w:r>
    </w:p>
    <w:p w:rsidR="008D1279" w:rsidRDefault="008D1279" w:rsidP="008D1279">
      <w:pPr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bookmarkStart w:id="1" w:name="Поле4"/>
      <w:r>
        <w:rPr>
          <w:sz w:val="24"/>
          <w:szCs w:val="24"/>
        </w:rPr>
        <w:t xml:space="preserve">ГОСТ 3262-75 «Трубы стальные </w:t>
      </w:r>
      <w:proofErr w:type="spellStart"/>
      <w:r>
        <w:rPr>
          <w:sz w:val="24"/>
          <w:szCs w:val="24"/>
        </w:rPr>
        <w:t>водогазопроводные</w:t>
      </w:r>
      <w:proofErr w:type="spellEnd"/>
      <w:r>
        <w:rPr>
          <w:sz w:val="24"/>
          <w:szCs w:val="24"/>
        </w:rPr>
        <w:t>. Технические условия»;</w:t>
      </w:r>
    </w:p>
    <w:bookmarkEnd w:id="1"/>
    <w:p w:rsidR="008D1279" w:rsidRDefault="008D1279" w:rsidP="008D1279">
      <w:pPr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:rsidR="008D1279" w:rsidRDefault="008D1279" w:rsidP="008D1279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lastRenderedPageBreak/>
        <w:tab/>
        <w:t>2.4. Упаковка, транспортирование, условия и сроки хранения.</w:t>
      </w:r>
    </w:p>
    <w:p w:rsidR="008D1279" w:rsidRDefault="008D1279" w:rsidP="008D1279">
      <w:pPr>
        <w:spacing w:line="276" w:lineRule="auto"/>
        <w:ind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t>Упаковка, маркировка, транспортирование, условия и сроки хранения металлопроката должны соответствовать требованиям, указанным в технических условиях изготовителя металлопроката, ГОСТ 14192 – 96, ГОСТ 7566-94, ГОСТ 10692-80 (для стальных труб), ГОСТ перечисленных в п.2.3 данного ТЗ или соответствующих МЭК.</w:t>
      </w:r>
      <w:proofErr w:type="gramEnd"/>
      <w:r>
        <w:rPr>
          <w:sz w:val="24"/>
          <w:szCs w:val="24"/>
        </w:rPr>
        <w:t xml:space="preserve">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8D1279" w:rsidRDefault="008D1279" w:rsidP="008D1279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Правила приемки металлопроката должны соответствовать требованиям ГОСТ 7566-94, ГОСТ 10692-80 (для стальных труб), ГОСТ перечисленным в п.2.3 данного ТЗ.</w:t>
      </w:r>
    </w:p>
    <w:p w:rsidR="008D1279" w:rsidRDefault="008D1279" w:rsidP="008D127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Способ укладки и транспортировки металлопроката должен предотвратить его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:rsidR="008D1279" w:rsidRDefault="008D1279" w:rsidP="008D127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Упаковка металлопроката должна производиться в соответствии с требованиями нормативно-технической документации на конкретные типы металлопроката.</w:t>
      </w:r>
    </w:p>
    <w:p w:rsidR="008D1279" w:rsidRDefault="008D1279" w:rsidP="008D1279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2.5. Каждая партия металлопроката должна подвергаться приемо-сдаточным испытаниям в соответствие с ГОСТ 7566-94, ГОСТ 10692-80 (для стальных труб), ГОСТ перечисленных в п.2.3 данного ТЗ.</w:t>
      </w:r>
    </w:p>
    <w:p w:rsidR="008D1279" w:rsidRDefault="008D1279" w:rsidP="008D1279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2.6. Срок изготовления металлопроката должен быть не более полугода от момента поставки.</w:t>
      </w:r>
    </w:p>
    <w:p w:rsidR="008D1279" w:rsidRDefault="008D1279" w:rsidP="008D127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</w:p>
    <w:p w:rsidR="008D1279" w:rsidRDefault="008D1279" w:rsidP="008D1279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:rsidR="008D1279" w:rsidRDefault="008D1279" w:rsidP="008D1279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Гарантия на поставляемый металлопрокат должна распространяться не менее чем на 36 месяцев. Время начала исчисления гарантийного срока – с момента поставки металлопроката. Поставщик должен за свой счет и в сроки, согласованные с покупателем, устранять любые дефекты, выявленные в период гарантийного срока. В случае выхода металлопроката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8D1279" w:rsidRDefault="008D1279" w:rsidP="008D1279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8D1279" w:rsidRDefault="008D1279" w:rsidP="008D1279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8D1279" w:rsidRDefault="008D1279" w:rsidP="008D1279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Металлопрокат должен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:rsidR="008D1279" w:rsidRDefault="008D1279" w:rsidP="008D1279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8D1279" w:rsidRDefault="008D1279" w:rsidP="008D1279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:rsidR="008D1279" w:rsidRDefault="008D1279" w:rsidP="008D127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В комплект поставки металлопроката должны входить документы: </w:t>
      </w:r>
    </w:p>
    <w:p w:rsidR="008D1279" w:rsidRDefault="008D1279" w:rsidP="008D127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паспорт по нормативной документации, утвержденной в установленном порядке;</w:t>
      </w:r>
    </w:p>
    <w:p w:rsidR="008D1279" w:rsidRDefault="008D1279" w:rsidP="008D127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сертификат соответствия и свидетельство о приемке на поставляемый металлопрокат, на русском языке.</w:t>
      </w:r>
    </w:p>
    <w:p w:rsidR="008D1279" w:rsidRDefault="008D1279" w:rsidP="008D1279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Маркировка металлопроката должна соответствовать требованиям ГОСТ 14192 – 96, ГОСТ 7566-94, ГОСТ 10692-80 (для стальных труб), ГОСТ, перечисленных в п.2.3 данного ТЗ (для конкретного типа номенклатуры). Маркировка металлопроката, содержание и способ нанесения ее указывается в стандартах или технических условиях на металлопрокат конкретных типов.</w:t>
      </w:r>
    </w:p>
    <w:p w:rsidR="008D1279" w:rsidRDefault="008D1279" w:rsidP="008D1279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По всем видам металлопроката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поставляемого металлопроката. </w:t>
      </w:r>
    </w:p>
    <w:p w:rsidR="008D1279" w:rsidRDefault="008D1279" w:rsidP="008D1279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</w:p>
    <w:p w:rsidR="008D1279" w:rsidRDefault="008D1279" w:rsidP="008D1279">
      <w:pPr>
        <w:pStyle w:val="ad"/>
        <w:numPr>
          <w:ilvl w:val="0"/>
          <w:numId w:val="12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:rsidR="008D1279" w:rsidRDefault="008D1279" w:rsidP="008D127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металлопроката должна пройти входной контроль, осуществляемый представителями филиалов ОАО «МРСК Центра» и ответственными представителями Поставщика при получении их на склад.</w:t>
      </w:r>
    </w:p>
    <w:p w:rsidR="008D1279" w:rsidRDefault="008D1279" w:rsidP="008D1279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8D1279" w:rsidRDefault="008D1279" w:rsidP="008D1279">
      <w:pPr>
        <w:rPr>
          <w:sz w:val="26"/>
          <w:szCs w:val="26"/>
        </w:rPr>
      </w:pPr>
    </w:p>
    <w:p w:rsidR="008D1279" w:rsidRDefault="008D1279" w:rsidP="008D1279">
      <w:pPr>
        <w:rPr>
          <w:sz w:val="26"/>
          <w:szCs w:val="26"/>
        </w:rPr>
      </w:pPr>
    </w:p>
    <w:p w:rsidR="008D1279" w:rsidRDefault="008D1279" w:rsidP="008D1279">
      <w:pPr>
        <w:ind w:firstLine="0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_____________________________________________/__________________/________________                                                                                                                        </w:t>
      </w:r>
    </w:p>
    <w:p w:rsidR="008D1279" w:rsidRDefault="008D1279" w:rsidP="008D1279">
      <w:pPr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должность                                                              подпись                          Фамилия И.О.         </w:t>
      </w:r>
    </w:p>
    <w:p w:rsidR="008D1279" w:rsidRDefault="008D1279" w:rsidP="008D1279">
      <w:pPr>
        <w:ind w:firstLine="0"/>
        <w:rPr>
          <w:sz w:val="26"/>
          <w:szCs w:val="26"/>
        </w:rPr>
      </w:pPr>
    </w:p>
    <w:p w:rsidR="008A5CA5" w:rsidRPr="00CB6078" w:rsidRDefault="008A5CA5" w:rsidP="008F73A3">
      <w:pPr>
        <w:ind w:firstLine="0"/>
        <w:rPr>
          <w:sz w:val="26"/>
          <w:szCs w:val="26"/>
        </w:rPr>
      </w:pPr>
    </w:p>
    <w:sectPr w:rsidR="008A5CA5" w:rsidRPr="00CB6078" w:rsidSect="006A3C68">
      <w:headerReference w:type="even" r:id="rId12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150C" w:rsidRDefault="0081150C">
      <w:r>
        <w:separator/>
      </w:r>
    </w:p>
  </w:endnote>
  <w:endnote w:type="continuationSeparator" w:id="0">
    <w:p w:rsidR="0081150C" w:rsidRDefault="008115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150C" w:rsidRDefault="0081150C">
      <w:r>
        <w:separator/>
      </w:r>
    </w:p>
  </w:footnote>
  <w:footnote w:type="continuationSeparator" w:id="0">
    <w:p w:rsidR="0081150C" w:rsidRDefault="0081150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048" w:rsidRDefault="00931BAC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2BCC777C"/>
    <w:lvl w:ilvl="0" w:tplc="5F64E3F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63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76FA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1C21"/>
    <w:rsid w:val="00013898"/>
    <w:rsid w:val="000141BE"/>
    <w:rsid w:val="000150AB"/>
    <w:rsid w:val="00015CF2"/>
    <w:rsid w:val="00016DC9"/>
    <w:rsid w:val="00017101"/>
    <w:rsid w:val="00020529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3529"/>
    <w:rsid w:val="000844E3"/>
    <w:rsid w:val="00084847"/>
    <w:rsid w:val="000858AE"/>
    <w:rsid w:val="00085DAC"/>
    <w:rsid w:val="000901F1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4051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F16"/>
    <w:rsid w:val="001567CA"/>
    <w:rsid w:val="00156931"/>
    <w:rsid w:val="00157FC6"/>
    <w:rsid w:val="0016192E"/>
    <w:rsid w:val="001625DB"/>
    <w:rsid w:val="001627C0"/>
    <w:rsid w:val="00162A2B"/>
    <w:rsid w:val="00163418"/>
    <w:rsid w:val="00165DBD"/>
    <w:rsid w:val="00165E14"/>
    <w:rsid w:val="00166098"/>
    <w:rsid w:val="001666F9"/>
    <w:rsid w:val="00166FCC"/>
    <w:rsid w:val="00170159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87241"/>
    <w:rsid w:val="00190521"/>
    <w:rsid w:val="00190A26"/>
    <w:rsid w:val="00192E02"/>
    <w:rsid w:val="00195AEF"/>
    <w:rsid w:val="00195E7E"/>
    <w:rsid w:val="001962E5"/>
    <w:rsid w:val="0019658A"/>
    <w:rsid w:val="00196802"/>
    <w:rsid w:val="00196AE4"/>
    <w:rsid w:val="001A22A5"/>
    <w:rsid w:val="001A2829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2D04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4E5F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61C6"/>
    <w:rsid w:val="00281C4A"/>
    <w:rsid w:val="00283DC1"/>
    <w:rsid w:val="0028492A"/>
    <w:rsid w:val="00284D1E"/>
    <w:rsid w:val="00285586"/>
    <w:rsid w:val="002855D1"/>
    <w:rsid w:val="00286CF9"/>
    <w:rsid w:val="00287314"/>
    <w:rsid w:val="00287E46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C7E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536F"/>
    <w:rsid w:val="0034761C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8567A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F9A"/>
    <w:rsid w:val="003B40E9"/>
    <w:rsid w:val="003B57E2"/>
    <w:rsid w:val="003B590B"/>
    <w:rsid w:val="003B6EDD"/>
    <w:rsid w:val="003B7589"/>
    <w:rsid w:val="003C05B4"/>
    <w:rsid w:val="003C0AFD"/>
    <w:rsid w:val="003C1592"/>
    <w:rsid w:val="003C164C"/>
    <w:rsid w:val="003C2B19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7D01"/>
    <w:rsid w:val="003F138E"/>
    <w:rsid w:val="003F1641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831"/>
    <w:rsid w:val="003F6BB3"/>
    <w:rsid w:val="003F765A"/>
    <w:rsid w:val="004009A6"/>
    <w:rsid w:val="00400B04"/>
    <w:rsid w:val="00400B6F"/>
    <w:rsid w:val="00400E5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693"/>
    <w:rsid w:val="00417997"/>
    <w:rsid w:val="00420B73"/>
    <w:rsid w:val="0042268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6FA"/>
    <w:rsid w:val="00437D8C"/>
    <w:rsid w:val="00440D61"/>
    <w:rsid w:val="00440D8B"/>
    <w:rsid w:val="0044147D"/>
    <w:rsid w:val="004437D3"/>
    <w:rsid w:val="00444C02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5F6E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6805"/>
    <w:rsid w:val="00487402"/>
    <w:rsid w:val="004900B6"/>
    <w:rsid w:val="00490EA7"/>
    <w:rsid w:val="00492EC7"/>
    <w:rsid w:val="004930E8"/>
    <w:rsid w:val="00494F2B"/>
    <w:rsid w:val="00497866"/>
    <w:rsid w:val="00497F02"/>
    <w:rsid w:val="004A2665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B7D89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D02AE"/>
    <w:rsid w:val="004D0593"/>
    <w:rsid w:val="004D131A"/>
    <w:rsid w:val="004D147B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0C3A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4413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5EFF"/>
    <w:rsid w:val="005161B4"/>
    <w:rsid w:val="0051645F"/>
    <w:rsid w:val="00517643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3115"/>
    <w:rsid w:val="005460E7"/>
    <w:rsid w:val="005464B6"/>
    <w:rsid w:val="005468AA"/>
    <w:rsid w:val="00546AE3"/>
    <w:rsid w:val="00547A8B"/>
    <w:rsid w:val="005507C0"/>
    <w:rsid w:val="005507DA"/>
    <w:rsid w:val="00550948"/>
    <w:rsid w:val="00550966"/>
    <w:rsid w:val="00551A69"/>
    <w:rsid w:val="00553C3F"/>
    <w:rsid w:val="00554C59"/>
    <w:rsid w:val="005568EB"/>
    <w:rsid w:val="00557871"/>
    <w:rsid w:val="00557B63"/>
    <w:rsid w:val="0056133F"/>
    <w:rsid w:val="00562D55"/>
    <w:rsid w:val="005630A8"/>
    <w:rsid w:val="00563F7B"/>
    <w:rsid w:val="00566742"/>
    <w:rsid w:val="005667AC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60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C53"/>
    <w:rsid w:val="00595561"/>
    <w:rsid w:val="005961A6"/>
    <w:rsid w:val="0059669F"/>
    <w:rsid w:val="00597CC7"/>
    <w:rsid w:val="00597EE1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424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D4D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8C3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0938"/>
    <w:rsid w:val="00622474"/>
    <w:rsid w:val="00622D61"/>
    <w:rsid w:val="00622E6C"/>
    <w:rsid w:val="006242A2"/>
    <w:rsid w:val="00624461"/>
    <w:rsid w:val="00624BCE"/>
    <w:rsid w:val="00625088"/>
    <w:rsid w:val="0062541E"/>
    <w:rsid w:val="00625864"/>
    <w:rsid w:val="006269BB"/>
    <w:rsid w:val="006312AB"/>
    <w:rsid w:val="00631653"/>
    <w:rsid w:val="00632246"/>
    <w:rsid w:val="00632874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D80"/>
    <w:rsid w:val="00644676"/>
    <w:rsid w:val="006459FD"/>
    <w:rsid w:val="00645DA5"/>
    <w:rsid w:val="006468CC"/>
    <w:rsid w:val="00647228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8591A"/>
    <w:rsid w:val="0069133E"/>
    <w:rsid w:val="00691E00"/>
    <w:rsid w:val="00694386"/>
    <w:rsid w:val="00696EAC"/>
    <w:rsid w:val="00697B92"/>
    <w:rsid w:val="00697D58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520D"/>
    <w:rsid w:val="0070676C"/>
    <w:rsid w:val="00706A0D"/>
    <w:rsid w:val="00706A47"/>
    <w:rsid w:val="00710E52"/>
    <w:rsid w:val="00711594"/>
    <w:rsid w:val="007115BC"/>
    <w:rsid w:val="007126DF"/>
    <w:rsid w:val="0071327A"/>
    <w:rsid w:val="00713CE9"/>
    <w:rsid w:val="0071533A"/>
    <w:rsid w:val="007162D4"/>
    <w:rsid w:val="00716496"/>
    <w:rsid w:val="00716719"/>
    <w:rsid w:val="0072028E"/>
    <w:rsid w:val="00724050"/>
    <w:rsid w:val="00726353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AC7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535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2CB0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3FA1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03FF"/>
    <w:rsid w:val="007D158D"/>
    <w:rsid w:val="007D1AD9"/>
    <w:rsid w:val="007D2012"/>
    <w:rsid w:val="007D2C54"/>
    <w:rsid w:val="007D4637"/>
    <w:rsid w:val="007D4BE7"/>
    <w:rsid w:val="007D54B2"/>
    <w:rsid w:val="007D681F"/>
    <w:rsid w:val="007D6C0C"/>
    <w:rsid w:val="007D7685"/>
    <w:rsid w:val="007D777E"/>
    <w:rsid w:val="007E14E4"/>
    <w:rsid w:val="007E348A"/>
    <w:rsid w:val="007E5260"/>
    <w:rsid w:val="007F04C6"/>
    <w:rsid w:val="007F0742"/>
    <w:rsid w:val="007F1E2C"/>
    <w:rsid w:val="007F202C"/>
    <w:rsid w:val="007F2E41"/>
    <w:rsid w:val="007F3A25"/>
    <w:rsid w:val="007F4188"/>
    <w:rsid w:val="007F519B"/>
    <w:rsid w:val="007F5FE9"/>
    <w:rsid w:val="007F6916"/>
    <w:rsid w:val="007F6D5F"/>
    <w:rsid w:val="007F6FA3"/>
    <w:rsid w:val="008006BC"/>
    <w:rsid w:val="00800BA0"/>
    <w:rsid w:val="008014AF"/>
    <w:rsid w:val="0081150C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900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16F3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B0A52"/>
    <w:rsid w:val="008B1E2C"/>
    <w:rsid w:val="008B22FE"/>
    <w:rsid w:val="008B41DF"/>
    <w:rsid w:val="008C09F5"/>
    <w:rsid w:val="008C20E5"/>
    <w:rsid w:val="008C2337"/>
    <w:rsid w:val="008C3F61"/>
    <w:rsid w:val="008C4722"/>
    <w:rsid w:val="008C59F1"/>
    <w:rsid w:val="008C7BAF"/>
    <w:rsid w:val="008C7E11"/>
    <w:rsid w:val="008D0668"/>
    <w:rsid w:val="008D0A11"/>
    <w:rsid w:val="008D0CF7"/>
    <w:rsid w:val="008D1279"/>
    <w:rsid w:val="008D16AA"/>
    <w:rsid w:val="008D1F90"/>
    <w:rsid w:val="008D224A"/>
    <w:rsid w:val="008D35FD"/>
    <w:rsid w:val="008D3ED5"/>
    <w:rsid w:val="008E032F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DB3"/>
    <w:rsid w:val="00900E6D"/>
    <w:rsid w:val="009011C0"/>
    <w:rsid w:val="00901AB4"/>
    <w:rsid w:val="00901C3B"/>
    <w:rsid w:val="009022A6"/>
    <w:rsid w:val="009024EA"/>
    <w:rsid w:val="009039EB"/>
    <w:rsid w:val="00904950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1BAC"/>
    <w:rsid w:val="009337EA"/>
    <w:rsid w:val="00934F00"/>
    <w:rsid w:val="00935020"/>
    <w:rsid w:val="009361D6"/>
    <w:rsid w:val="00940097"/>
    <w:rsid w:val="00940B34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211C"/>
    <w:rsid w:val="009537B9"/>
    <w:rsid w:val="009538B8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A9F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1CE7"/>
    <w:rsid w:val="009B1DE5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D7A8D"/>
    <w:rsid w:val="009E2943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897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38A6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165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B50"/>
    <w:rsid w:val="00AE20B1"/>
    <w:rsid w:val="00AE2CE9"/>
    <w:rsid w:val="00AE3572"/>
    <w:rsid w:val="00AE3899"/>
    <w:rsid w:val="00AE4642"/>
    <w:rsid w:val="00AE7BDC"/>
    <w:rsid w:val="00AF2248"/>
    <w:rsid w:val="00AF31AD"/>
    <w:rsid w:val="00AF3C16"/>
    <w:rsid w:val="00AF5C3C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160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33CE2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70963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055B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275"/>
    <w:rsid w:val="00BE0260"/>
    <w:rsid w:val="00BE2C21"/>
    <w:rsid w:val="00BE3234"/>
    <w:rsid w:val="00BE3435"/>
    <w:rsid w:val="00BE7AEA"/>
    <w:rsid w:val="00BF028A"/>
    <w:rsid w:val="00BF20ED"/>
    <w:rsid w:val="00BF3190"/>
    <w:rsid w:val="00BF31D0"/>
    <w:rsid w:val="00BF3E3E"/>
    <w:rsid w:val="00BF4767"/>
    <w:rsid w:val="00BF612E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4B8B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3F"/>
    <w:rsid w:val="00C613E0"/>
    <w:rsid w:val="00C61D4D"/>
    <w:rsid w:val="00C62013"/>
    <w:rsid w:val="00C63F78"/>
    <w:rsid w:val="00C64163"/>
    <w:rsid w:val="00C66B01"/>
    <w:rsid w:val="00C67A78"/>
    <w:rsid w:val="00C70A63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078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2B7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5A21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5268"/>
    <w:rsid w:val="00D468F8"/>
    <w:rsid w:val="00D475AF"/>
    <w:rsid w:val="00D541DC"/>
    <w:rsid w:val="00D54C49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043"/>
    <w:rsid w:val="00D93495"/>
    <w:rsid w:val="00D945E5"/>
    <w:rsid w:val="00D94FFA"/>
    <w:rsid w:val="00D952B4"/>
    <w:rsid w:val="00D953EC"/>
    <w:rsid w:val="00D95A8E"/>
    <w:rsid w:val="00D9751E"/>
    <w:rsid w:val="00D97799"/>
    <w:rsid w:val="00DA18E9"/>
    <w:rsid w:val="00DA1BEC"/>
    <w:rsid w:val="00DA1CF8"/>
    <w:rsid w:val="00DA1DB6"/>
    <w:rsid w:val="00DA24B0"/>
    <w:rsid w:val="00DA276C"/>
    <w:rsid w:val="00DA6B8B"/>
    <w:rsid w:val="00DA77B6"/>
    <w:rsid w:val="00DB01EF"/>
    <w:rsid w:val="00DB332D"/>
    <w:rsid w:val="00DB3416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C6D"/>
    <w:rsid w:val="00DE0EA0"/>
    <w:rsid w:val="00DE1980"/>
    <w:rsid w:val="00DE1D88"/>
    <w:rsid w:val="00DE1FF7"/>
    <w:rsid w:val="00DE472E"/>
    <w:rsid w:val="00DE5A24"/>
    <w:rsid w:val="00DE7A40"/>
    <w:rsid w:val="00DF0350"/>
    <w:rsid w:val="00DF09EA"/>
    <w:rsid w:val="00DF0DBF"/>
    <w:rsid w:val="00DF3243"/>
    <w:rsid w:val="00DF333D"/>
    <w:rsid w:val="00DF43F1"/>
    <w:rsid w:val="00DF4CF7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0C06"/>
    <w:rsid w:val="00E226B0"/>
    <w:rsid w:val="00E23859"/>
    <w:rsid w:val="00E26AC7"/>
    <w:rsid w:val="00E26D27"/>
    <w:rsid w:val="00E304A8"/>
    <w:rsid w:val="00E306DA"/>
    <w:rsid w:val="00E32076"/>
    <w:rsid w:val="00E34EC6"/>
    <w:rsid w:val="00E36A51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4D30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C35"/>
    <w:rsid w:val="00ED5D5E"/>
    <w:rsid w:val="00ED644C"/>
    <w:rsid w:val="00ED6CC7"/>
    <w:rsid w:val="00ED761F"/>
    <w:rsid w:val="00ED7AC2"/>
    <w:rsid w:val="00ED7C9A"/>
    <w:rsid w:val="00ED7DE9"/>
    <w:rsid w:val="00EE0261"/>
    <w:rsid w:val="00EE174C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0FD"/>
    <w:rsid w:val="00F03B68"/>
    <w:rsid w:val="00F051E7"/>
    <w:rsid w:val="00F05AFF"/>
    <w:rsid w:val="00F07DCC"/>
    <w:rsid w:val="00F10010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2D7E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44AD"/>
    <w:rsid w:val="00FE0188"/>
    <w:rsid w:val="00FE1EF2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styleId="af3">
    <w:name w:val="annotation reference"/>
    <w:semiHidden/>
    <w:unhideWhenUsed/>
    <w:rsid w:val="003F6831"/>
    <w:rPr>
      <w:sz w:val="16"/>
      <w:szCs w:val="16"/>
    </w:rPr>
  </w:style>
  <w:style w:type="paragraph" w:styleId="af4">
    <w:name w:val="annotation text"/>
    <w:basedOn w:val="a0"/>
    <w:link w:val="af5"/>
    <w:semiHidden/>
    <w:unhideWhenUsed/>
    <w:rsid w:val="003F6831"/>
  </w:style>
  <w:style w:type="character" w:customStyle="1" w:styleId="af5">
    <w:name w:val="Текст примечания Знак"/>
    <w:basedOn w:val="a1"/>
    <w:link w:val="af4"/>
    <w:semiHidden/>
    <w:rsid w:val="003F6831"/>
  </w:style>
  <w:style w:type="paragraph" w:styleId="af6">
    <w:name w:val="annotation subject"/>
    <w:basedOn w:val="af4"/>
    <w:next w:val="af4"/>
    <w:link w:val="af7"/>
    <w:semiHidden/>
    <w:unhideWhenUsed/>
    <w:rsid w:val="003F6831"/>
    <w:rPr>
      <w:b/>
      <w:bCs/>
    </w:rPr>
  </w:style>
  <w:style w:type="character" w:customStyle="1" w:styleId="af7">
    <w:name w:val="Тема примечания Знак"/>
    <w:link w:val="af6"/>
    <w:semiHidden/>
    <w:rsid w:val="003F6831"/>
    <w:rPr>
      <w:b/>
      <w:bCs/>
    </w:rPr>
  </w:style>
  <w:style w:type="paragraph" w:styleId="af8">
    <w:name w:val="Balloon Text"/>
    <w:basedOn w:val="a0"/>
    <w:link w:val="af9"/>
    <w:semiHidden/>
    <w:unhideWhenUsed/>
    <w:rsid w:val="003F6831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link w:val="af8"/>
    <w:semiHidden/>
    <w:rsid w:val="003F683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styleId="af3">
    <w:name w:val="annotation reference"/>
    <w:semiHidden/>
    <w:unhideWhenUsed/>
    <w:rsid w:val="003F6831"/>
    <w:rPr>
      <w:sz w:val="16"/>
      <w:szCs w:val="16"/>
    </w:rPr>
  </w:style>
  <w:style w:type="paragraph" w:styleId="af4">
    <w:name w:val="annotation text"/>
    <w:basedOn w:val="a0"/>
    <w:link w:val="af5"/>
    <w:semiHidden/>
    <w:unhideWhenUsed/>
    <w:rsid w:val="003F6831"/>
  </w:style>
  <w:style w:type="character" w:customStyle="1" w:styleId="af5">
    <w:name w:val="Текст примечания Знак"/>
    <w:basedOn w:val="a1"/>
    <w:link w:val="af4"/>
    <w:semiHidden/>
    <w:rsid w:val="003F6831"/>
  </w:style>
  <w:style w:type="paragraph" w:styleId="af6">
    <w:name w:val="annotation subject"/>
    <w:basedOn w:val="af4"/>
    <w:next w:val="af4"/>
    <w:link w:val="af7"/>
    <w:semiHidden/>
    <w:unhideWhenUsed/>
    <w:rsid w:val="003F6831"/>
    <w:rPr>
      <w:b/>
      <w:bCs/>
    </w:rPr>
  </w:style>
  <w:style w:type="character" w:customStyle="1" w:styleId="af7">
    <w:name w:val="Тема примечания Знак"/>
    <w:link w:val="af6"/>
    <w:semiHidden/>
    <w:rsid w:val="003F6831"/>
    <w:rPr>
      <w:b/>
      <w:bCs/>
    </w:rPr>
  </w:style>
  <w:style w:type="paragraph" w:styleId="af8">
    <w:name w:val="Balloon Text"/>
    <w:basedOn w:val="a0"/>
    <w:link w:val="af9"/>
    <w:semiHidden/>
    <w:unhideWhenUsed/>
    <w:rsid w:val="003F6831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link w:val="af8"/>
    <w:semiHidden/>
    <w:rsid w:val="003F68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961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5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8EC7B4-66CF-4608-BC95-DB7A37C2C2C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2.xml><?xml version="1.0" encoding="utf-8"?>
<ds:datastoreItem xmlns:ds="http://schemas.openxmlformats.org/officeDocument/2006/customXml" ds:itemID="{94BE82E7-3878-4D10-AF49-72367A8DFED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B3AE0A0-2568-45C1-9E13-3C7A98DBE7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C5657B4-8D46-4C38-84B1-A627549143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new5</Template>
  <TotalTime>2</TotalTime>
  <Pages>3</Pages>
  <Words>976</Words>
  <Characters>5566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Данюков Алексей Александрович</dc:creator>
  <cp:lastModifiedBy>Носов Александр Борисович</cp:lastModifiedBy>
  <cp:revision>5</cp:revision>
  <cp:lastPrinted>2010-09-30T13:29:00Z</cp:lastPrinted>
  <dcterms:created xsi:type="dcterms:W3CDTF">2015-05-25T12:42:00Z</dcterms:created>
  <dcterms:modified xsi:type="dcterms:W3CDTF">2016-10-04T10:12:00Z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