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36C2" w:rsidRPr="002931B4" w:rsidRDefault="004D36C2" w:rsidP="004D36C2">
      <w:pPr>
        <w:spacing w:line="240" w:lineRule="auto"/>
        <w:ind w:left="4962" w:firstLine="0"/>
        <w:rPr>
          <w:b/>
          <w:sz w:val="26"/>
          <w:szCs w:val="26"/>
        </w:rPr>
      </w:pPr>
      <w:bookmarkStart w:id="0" w:name="_Ref55280353"/>
      <w:bookmarkStart w:id="1" w:name="_Toc55285359"/>
      <w:bookmarkStart w:id="2" w:name="_Toc55305376"/>
      <w:bookmarkStart w:id="3" w:name="_Toc57314625"/>
      <w:bookmarkStart w:id="4" w:name="_Toc69553834"/>
      <w:r w:rsidRPr="002931B4">
        <w:rPr>
          <w:b/>
          <w:sz w:val="26"/>
          <w:szCs w:val="26"/>
        </w:rPr>
        <w:t>УТВЕРЖДАЮ</w:t>
      </w:r>
      <w:r>
        <w:rPr>
          <w:b/>
          <w:sz w:val="26"/>
          <w:szCs w:val="26"/>
        </w:rPr>
        <w:t>:</w:t>
      </w:r>
    </w:p>
    <w:p w:rsidR="004D36C2" w:rsidRPr="006354AD" w:rsidRDefault="004D36C2" w:rsidP="004D36C2">
      <w:pPr>
        <w:spacing w:line="240" w:lineRule="auto"/>
        <w:ind w:left="4962" w:firstLine="0"/>
        <w:rPr>
          <w:sz w:val="26"/>
          <w:szCs w:val="26"/>
        </w:rPr>
      </w:pPr>
      <w:r>
        <w:rPr>
          <w:sz w:val="26"/>
          <w:szCs w:val="26"/>
        </w:rPr>
        <w:t>Первый заместитель директора</w:t>
      </w:r>
      <w:r w:rsidRPr="006354AD">
        <w:rPr>
          <w:sz w:val="26"/>
          <w:szCs w:val="26"/>
        </w:rPr>
        <w:t xml:space="preserve"> – </w:t>
      </w:r>
      <w:r>
        <w:rPr>
          <w:sz w:val="26"/>
          <w:szCs w:val="26"/>
        </w:rPr>
        <w:t>главный инженер</w:t>
      </w:r>
      <w:r w:rsidRPr="006354AD">
        <w:rPr>
          <w:sz w:val="26"/>
          <w:szCs w:val="26"/>
        </w:rPr>
        <w:t xml:space="preserve"> филиала </w:t>
      </w:r>
      <w:r>
        <w:rPr>
          <w:sz w:val="26"/>
          <w:szCs w:val="26"/>
        </w:rPr>
        <w:t>П</w:t>
      </w:r>
      <w:r w:rsidRPr="006354AD">
        <w:rPr>
          <w:sz w:val="26"/>
          <w:szCs w:val="26"/>
        </w:rPr>
        <w:t>АО «МРСК Центра» - «Костромаэнерго»</w:t>
      </w:r>
    </w:p>
    <w:p w:rsidR="004D36C2" w:rsidRPr="006354AD" w:rsidRDefault="004D36C2" w:rsidP="004D36C2">
      <w:pPr>
        <w:spacing w:line="240" w:lineRule="auto"/>
        <w:ind w:left="4962" w:firstLine="0"/>
        <w:rPr>
          <w:sz w:val="26"/>
          <w:szCs w:val="26"/>
        </w:rPr>
      </w:pPr>
      <w:r w:rsidRPr="006354AD">
        <w:rPr>
          <w:sz w:val="26"/>
          <w:szCs w:val="26"/>
        </w:rPr>
        <w:t>________________</w:t>
      </w:r>
      <w:r>
        <w:rPr>
          <w:sz w:val="26"/>
          <w:szCs w:val="26"/>
        </w:rPr>
        <w:t>Е.А. Смирнов</w:t>
      </w:r>
    </w:p>
    <w:p w:rsidR="004D36C2" w:rsidRDefault="004D36C2" w:rsidP="004D36C2">
      <w:pPr>
        <w:spacing w:line="240" w:lineRule="auto"/>
        <w:ind w:left="4820" w:firstLine="0"/>
        <w:rPr>
          <w:sz w:val="26"/>
          <w:szCs w:val="26"/>
        </w:rPr>
      </w:pPr>
      <w:r>
        <w:rPr>
          <w:sz w:val="26"/>
          <w:szCs w:val="26"/>
        </w:rPr>
        <w:t>«___» ____________</w:t>
      </w:r>
      <w:r w:rsidRPr="006354AD">
        <w:rPr>
          <w:sz w:val="26"/>
          <w:szCs w:val="26"/>
        </w:rPr>
        <w:t>201</w:t>
      </w:r>
      <w:r w:rsidR="00FB4C7D">
        <w:rPr>
          <w:sz w:val="26"/>
          <w:szCs w:val="26"/>
        </w:rPr>
        <w:t>9</w:t>
      </w:r>
      <w:r w:rsidRPr="006354AD">
        <w:rPr>
          <w:sz w:val="26"/>
          <w:szCs w:val="26"/>
        </w:rPr>
        <w:t>г.</w:t>
      </w:r>
    </w:p>
    <w:p w:rsidR="00250A39" w:rsidRDefault="00250A39" w:rsidP="00366E04">
      <w:pPr>
        <w:spacing w:line="240" w:lineRule="auto"/>
        <w:ind w:firstLine="0"/>
        <w:jc w:val="center"/>
        <w:rPr>
          <w:b/>
          <w:sz w:val="32"/>
          <w:szCs w:val="32"/>
        </w:rPr>
      </w:pPr>
    </w:p>
    <w:p w:rsidR="000F57E4" w:rsidRPr="004D36C2" w:rsidRDefault="000F57E4" w:rsidP="00366E04">
      <w:pPr>
        <w:spacing w:line="240" w:lineRule="auto"/>
        <w:ind w:firstLine="0"/>
        <w:jc w:val="center"/>
        <w:rPr>
          <w:b/>
          <w:sz w:val="26"/>
          <w:szCs w:val="26"/>
        </w:rPr>
      </w:pPr>
      <w:r w:rsidRPr="004D36C2">
        <w:rPr>
          <w:b/>
          <w:sz w:val="26"/>
          <w:szCs w:val="26"/>
        </w:rPr>
        <w:t>Техническое задание</w:t>
      </w:r>
    </w:p>
    <w:p w:rsidR="00680318" w:rsidRPr="004D36C2" w:rsidRDefault="00B1017A" w:rsidP="00680318">
      <w:pPr>
        <w:spacing w:line="240" w:lineRule="auto"/>
        <w:ind w:firstLine="0"/>
        <w:jc w:val="center"/>
        <w:rPr>
          <w:b/>
          <w:sz w:val="26"/>
          <w:szCs w:val="26"/>
        </w:rPr>
      </w:pPr>
      <w:r w:rsidRPr="004D36C2">
        <w:rPr>
          <w:b/>
          <w:sz w:val="26"/>
          <w:szCs w:val="26"/>
        </w:rPr>
        <w:t>Костюм на утепляющей прокладке</w:t>
      </w:r>
    </w:p>
    <w:p w:rsidR="00C74845" w:rsidRPr="004D36C2" w:rsidRDefault="00C74845" w:rsidP="00366E04">
      <w:pPr>
        <w:spacing w:line="240" w:lineRule="auto"/>
        <w:ind w:firstLine="0"/>
        <w:jc w:val="center"/>
        <w:rPr>
          <w:b/>
          <w:sz w:val="26"/>
          <w:szCs w:val="26"/>
        </w:rPr>
      </w:pPr>
      <w:r w:rsidRPr="004D36C2">
        <w:rPr>
          <w:b/>
          <w:sz w:val="26"/>
          <w:szCs w:val="26"/>
        </w:rPr>
        <w:t>(лот № 401</w:t>
      </w:r>
      <w:r w:rsidRPr="004D36C2">
        <w:rPr>
          <w:b/>
          <w:sz w:val="26"/>
          <w:szCs w:val="26"/>
          <w:lang w:val="en-US"/>
        </w:rPr>
        <w:t>J</w:t>
      </w:r>
      <w:r w:rsidRPr="00146B90">
        <w:rPr>
          <w:b/>
          <w:sz w:val="26"/>
          <w:szCs w:val="26"/>
        </w:rPr>
        <w:t>)</w:t>
      </w:r>
    </w:p>
    <w:p w:rsidR="00366E04" w:rsidRDefault="00366E04" w:rsidP="00366E04">
      <w:pPr>
        <w:spacing w:line="240" w:lineRule="auto"/>
        <w:ind w:firstLine="0"/>
        <w:jc w:val="center"/>
      </w:pPr>
    </w:p>
    <w:bookmarkEnd w:id="0"/>
    <w:bookmarkEnd w:id="1"/>
    <w:bookmarkEnd w:id="2"/>
    <w:bookmarkEnd w:id="3"/>
    <w:bookmarkEnd w:id="4"/>
    <w:p w:rsidR="004D36C2" w:rsidRPr="00BB62CA" w:rsidRDefault="004D36C2" w:rsidP="004D36C2">
      <w:pPr>
        <w:numPr>
          <w:ilvl w:val="0"/>
          <w:numId w:val="7"/>
        </w:numPr>
        <w:tabs>
          <w:tab w:val="left" w:pos="1418"/>
        </w:tabs>
        <w:spacing w:line="276" w:lineRule="auto"/>
        <w:ind w:left="0" w:firstLine="992"/>
        <w:rPr>
          <w:b/>
          <w:sz w:val="26"/>
          <w:szCs w:val="26"/>
        </w:rPr>
      </w:pPr>
      <w:r w:rsidRPr="00BB62CA">
        <w:rPr>
          <w:b/>
          <w:sz w:val="26"/>
          <w:szCs w:val="26"/>
        </w:rPr>
        <w:t>Общая часть:</w:t>
      </w:r>
    </w:p>
    <w:p w:rsidR="004D36C2" w:rsidRPr="007028B8" w:rsidRDefault="004D36C2" w:rsidP="004D36C2">
      <w:pPr>
        <w:tabs>
          <w:tab w:val="left" w:pos="1418"/>
        </w:tabs>
        <w:spacing w:line="276" w:lineRule="auto"/>
        <w:ind w:firstLine="993"/>
        <w:rPr>
          <w:sz w:val="26"/>
          <w:szCs w:val="26"/>
        </w:rPr>
      </w:pPr>
      <w:r w:rsidRPr="00B067BA">
        <w:rPr>
          <w:sz w:val="26"/>
          <w:szCs w:val="26"/>
        </w:rPr>
        <w:t xml:space="preserve">Филиал </w:t>
      </w:r>
      <w:r>
        <w:rPr>
          <w:sz w:val="26"/>
          <w:szCs w:val="26"/>
        </w:rPr>
        <w:t>П</w:t>
      </w:r>
      <w:r w:rsidRPr="00B067BA">
        <w:rPr>
          <w:sz w:val="26"/>
          <w:szCs w:val="26"/>
        </w:rPr>
        <w:t>АО «МРСК Центра» - «Костромаэнерго» производит закупку</w:t>
      </w:r>
      <w:r>
        <w:rPr>
          <w:sz w:val="26"/>
          <w:szCs w:val="26"/>
        </w:rPr>
        <w:t xml:space="preserve"> костюмов </w:t>
      </w:r>
      <w:r w:rsidR="00AB18B0" w:rsidRPr="00AB18B0">
        <w:rPr>
          <w:sz w:val="26"/>
          <w:szCs w:val="26"/>
        </w:rPr>
        <w:t>на утепляющей прокладке</w:t>
      </w:r>
      <w:r>
        <w:rPr>
          <w:sz w:val="26"/>
          <w:szCs w:val="26"/>
        </w:rPr>
        <w:t>.</w:t>
      </w:r>
    </w:p>
    <w:p w:rsidR="004D36C2" w:rsidRPr="00765B14" w:rsidRDefault="00CC0580" w:rsidP="004D36C2">
      <w:pPr>
        <w:numPr>
          <w:ilvl w:val="0"/>
          <w:numId w:val="7"/>
        </w:numPr>
        <w:spacing w:line="276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Предмет закупки</w:t>
      </w:r>
      <w:r w:rsidR="004D36C2">
        <w:rPr>
          <w:b/>
          <w:bCs/>
          <w:sz w:val="26"/>
          <w:szCs w:val="26"/>
        </w:rPr>
        <w:t>:</w:t>
      </w:r>
    </w:p>
    <w:p w:rsidR="004D36C2" w:rsidRPr="00765B14" w:rsidRDefault="004D36C2" w:rsidP="004D36C2">
      <w:pPr>
        <w:tabs>
          <w:tab w:val="left" w:pos="851"/>
          <w:tab w:val="left" w:pos="1134"/>
          <w:tab w:val="left" w:pos="1276"/>
          <w:tab w:val="left" w:pos="1843"/>
        </w:tabs>
        <w:spacing w:line="240" w:lineRule="auto"/>
        <w:rPr>
          <w:sz w:val="26"/>
          <w:szCs w:val="26"/>
        </w:rPr>
      </w:pPr>
      <w:r w:rsidRPr="00765B14">
        <w:rPr>
          <w:sz w:val="26"/>
          <w:szCs w:val="26"/>
        </w:rPr>
        <w:t xml:space="preserve">Поставщик обеспечивает поставку </w:t>
      </w:r>
      <w:r>
        <w:rPr>
          <w:sz w:val="26"/>
          <w:szCs w:val="26"/>
        </w:rPr>
        <w:t>костюмов</w:t>
      </w:r>
      <w:r w:rsidR="00AB18B0" w:rsidRPr="00AB18B0">
        <w:rPr>
          <w:sz w:val="26"/>
          <w:szCs w:val="26"/>
        </w:rPr>
        <w:t xml:space="preserve"> на утепляющей прокладке</w:t>
      </w:r>
      <w:r>
        <w:rPr>
          <w:sz w:val="26"/>
          <w:szCs w:val="26"/>
        </w:rPr>
        <w:t xml:space="preserve"> </w:t>
      </w:r>
      <w:r w:rsidRPr="00765B14">
        <w:rPr>
          <w:sz w:val="26"/>
          <w:szCs w:val="26"/>
        </w:rPr>
        <w:t xml:space="preserve">на склад получателя – филиала </w:t>
      </w:r>
      <w:r>
        <w:rPr>
          <w:sz w:val="26"/>
          <w:szCs w:val="26"/>
        </w:rPr>
        <w:t>П</w:t>
      </w:r>
      <w:r w:rsidRPr="00765B14">
        <w:rPr>
          <w:sz w:val="26"/>
          <w:szCs w:val="26"/>
        </w:rPr>
        <w:t>АО «МРСК Центра» - «Костромаэнерго» в объемах и сроки установленные данным Т</w:t>
      </w:r>
      <w:r>
        <w:rPr>
          <w:sz w:val="26"/>
          <w:szCs w:val="26"/>
        </w:rPr>
        <w:t>ехническим заданием</w:t>
      </w:r>
      <w:r w:rsidRPr="00765B14">
        <w:rPr>
          <w:sz w:val="26"/>
          <w:szCs w:val="26"/>
        </w:rPr>
        <w:t>.</w:t>
      </w:r>
    </w:p>
    <w:p w:rsidR="004D36C2" w:rsidRPr="00765B14" w:rsidRDefault="004D36C2" w:rsidP="004D36C2">
      <w:pPr>
        <w:spacing w:line="240" w:lineRule="auto"/>
        <w:rPr>
          <w:sz w:val="26"/>
          <w:szCs w:val="26"/>
        </w:rPr>
      </w:pPr>
      <w:r w:rsidRPr="00765B14">
        <w:rPr>
          <w:sz w:val="26"/>
          <w:szCs w:val="26"/>
        </w:rPr>
        <w:t xml:space="preserve">Поставка продукции производится в точки поставки, указанные заказчиком - филиалами </w:t>
      </w:r>
      <w:r>
        <w:rPr>
          <w:sz w:val="26"/>
          <w:szCs w:val="26"/>
        </w:rPr>
        <w:t>ПАО «МРСК Центра»: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5"/>
        <w:gridCol w:w="2867"/>
        <w:gridCol w:w="2722"/>
        <w:gridCol w:w="1636"/>
      </w:tblGrid>
      <w:tr w:rsidR="004D36C2" w:rsidRPr="00C0576E" w:rsidTr="00FD6D48">
        <w:trPr>
          <w:trHeight w:val="527"/>
        </w:trPr>
        <w:tc>
          <w:tcPr>
            <w:tcW w:w="1225" w:type="pct"/>
            <w:shd w:val="clear" w:color="auto" w:fill="auto"/>
            <w:vAlign w:val="center"/>
          </w:tcPr>
          <w:p w:rsidR="004D36C2" w:rsidRPr="00C0576E" w:rsidRDefault="004D36C2" w:rsidP="004575E8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C0576E">
              <w:rPr>
                <w:b/>
                <w:sz w:val="24"/>
                <w:szCs w:val="24"/>
              </w:rPr>
              <w:t>Заказчик</w:t>
            </w:r>
          </w:p>
        </w:tc>
        <w:tc>
          <w:tcPr>
            <w:tcW w:w="1498" w:type="pct"/>
            <w:shd w:val="clear" w:color="auto" w:fill="auto"/>
            <w:vAlign w:val="center"/>
          </w:tcPr>
          <w:p w:rsidR="004D36C2" w:rsidRPr="00C0576E" w:rsidRDefault="004D36C2" w:rsidP="004575E8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C0576E">
              <w:rPr>
                <w:b/>
                <w:sz w:val="24"/>
                <w:szCs w:val="24"/>
              </w:rPr>
              <w:t>Точка поставки</w:t>
            </w:r>
          </w:p>
        </w:tc>
        <w:tc>
          <w:tcPr>
            <w:tcW w:w="1422" w:type="pct"/>
            <w:shd w:val="clear" w:color="auto" w:fill="auto"/>
            <w:vAlign w:val="center"/>
          </w:tcPr>
          <w:p w:rsidR="004D36C2" w:rsidRPr="00C0576E" w:rsidRDefault="004D36C2" w:rsidP="004575E8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Срок поставки</w:t>
            </w:r>
          </w:p>
        </w:tc>
        <w:tc>
          <w:tcPr>
            <w:tcW w:w="856" w:type="pct"/>
            <w:shd w:val="clear" w:color="auto" w:fill="auto"/>
            <w:vAlign w:val="center"/>
          </w:tcPr>
          <w:p w:rsidR="004D36C2" w:rsidRPr="00C0576E" w:rsidRDefault="004D36C2" w:rsidP="00FD6D48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C0576E">
              <w:rPr>
                <w:b/>
                <w:sz w:val="24"/>
                <w:szCs w:val="24"/>
              </w:rPr>
              <w:t>Количество продукции, шт.</w:t>
            </w:r>
          </w:p>
        </w:tc>
      </w:tr>
      <w:tr w:rsidR="004D36C2" w:rsidRPr="00C0576E" w:rsidTr="00FD6D48">
        <w:trPr>
          <w:trHeight w:val="645"/>
        </w:trPr>
        <w:tc>
          <w:tcPr>
            <w:tcW w:w="1225" w:type="pct"/>
            <w:shd w:val="clear" w:color="auto" w:fill="auto"/>
            <w:vAlign w:val="center"/>
          </w:tcPr>
          <w:p w:rsidR="004D36C2" w:rsidRPr="00C0576E" w:rsidRDefault="004D36C2" w:rsidP="00FD6D48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C0576E">
              <w:rPr>
                <w:sz w:val="24"/>
                <w:szCs w:val="24"/>
              </w:rPr>
              <w:t xml:space="preserve">Филиал </w:t>
            </w:r>
            <w:r>
              <w:rPr>
                <w:sz w:val="24"/>
                <w:szCs w:val="24"/>
              </w:rPr>
              <w:t>П</w:t>
            </w:r>
            <w:r w:rsidRPr="00C0576E">
              <w:rPr>
                <w:sz w:val="24"/>
                <w:szCs w:val="24"/>
              </w:rPr>
              <w:t>АО «МРСК Центра» - «Костромаэнерго»</w:t>
            </w:r>
          </w:p>
        </w:tc>
        <w:tc>
          <w:tcPr>
            <w:tcW w:w="1498" w:type="pct"/>
            <w:shd w:val="clear" w:color="auto" w:fill="auto"/>
            <w:vAlign w:val="center"/>
          </w:tcPr>
          <w:p w:rsidR="004D36C2" w:rsidRPr="00C0576E" w:rsidRDefault="004D36C2" w:rsidP="00FD6D48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C0576E">
              <w:rPr>
                <w:sz w:val="24"/>
                <w:szCs w:val="24"/>
              </w:rPr>
              <w:t>Костромская область, г. Кострома, ул. Катушечная, д.157</w:t>
            </w:r>
          </w:p>
        </w:tc>
        <w:tc>
          <w:tcPr>
            <w:tcW w:w="1422" w:type="pct"/>
            <w:shd w:val="clear" w:color="auto" w:fill="auto"/>
            <w:vAlign w:val="center"/>
          </w:tcPr>
          <w:p w:rsidR="00F917B2" w:rsidRPr="00C0576E" w:rsidRDefault="00F917B2" w:rsidP="00F917B2">
            <w:pPr>
              <w:tabs>
                <w:tab w:val="left" w:pos="1134"/>
              </w:tabs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F917B2">
              <w:rPr>
                <w:sz w:val="24"/>
                <w:szCs w:val="24"/>
              </w:rPr>
              <w:t>в течение 30 календарных дней с момента подачи заявки от филиала, но не позднее 31.08.2019</w:t>
            </w:r>
          </w:p>
        </w:tc>
        <w:tc>
          <w:tcPr>
            <w:tcW w:w="856" w:type="pct"/>
            <w:shd w:val="clear" w:color="auto" w:fill="auto"/>
            <w:vAlign w:val="center"/>
          </w:tcPr>
          <w:p w:rsidR="004D36C2" w:rsidRPr="00C0576E" w:rsidRDefault="004575E8" w:rsidP="00FD6D48">
            <w:pPr>
              <w:tabs>
                <w:tab w:val="left" w:pos="1134"/>
              </w:tabs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</w:t>
            </w:r>
          </w:p>
        </w:tc>
      </w:tr>
    </w:tbl>
    <w:p w:rsidR="00B314C3" w:rsidRPr="004D36C2" w:rsidRDefault="00790AF5" w:rsidP="00B314C3">
      <w:pPr>
        <w:numPr>
          <w:ilvl w:val="1"/>
          <w:numId w:val="7"/>
        </w:numPr>
        <w:tabs>
          <w:tab w:val="left" w:pos="1134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Поставляемая продукция должна быть новой и ранее не использованной.</w:t>
      </w:r>
    </w:p>
    <w:p w:rsidR="00B314C3" w:rsidRPr="004D36C2" w:rsidRDefault="000F57E4" w:rsidP="00B314C3">
      <w:pPr>
        <w:numPr>
          <w:ilvl w:val="1"/>
          <w:numId w:val="7"/>
        </w:numPr>
        <w:tabs>
          <w:tab w:val="left" w:pos="1134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Спецодежда должна удовлетворять требованиям безопасности и защиты работника от вредных и опасных производственных факторов на протяжении всего срока эксплуатации, установленного типовыми нормами бесплатной выдачи специальной одежды, специальной обуви и других средств индивидуальной защиты работникам организаций электроэнергетической промышленности,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загрязнением.</w:t>
      </w:r>
    </w:p>
    <w:p w:rsidR="00B314C3" w:rsidRPr="00761232" w:rsidRDefault="00790AF5" w:rsidP="00B314C3">
      <w:pPr>
        <w:numPr>
          <w:ilvl w:val="1"/>
          <w:numId w:val="7"/>
        </w:numPr>
        <w:tabs>
          <w:tab w:val="left" w:pos="1134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761232">
        <w:rPr>
          <w:sz w:val="26"/>
          <w:szCs w:val="26"/>
        </w:rPr>
        <w:t xml:space="preserve">Поставляемые комплекты спецодежды должны комплектоваться копиями </w:t>
      </w:r>
      <w:r w:rsidR="00B7391A" w:rsidRPr="00761232">
        <w:rPr>
          <w:sz w:val="26"/>
          <w:szCs w:val="26"/>
        </w:rPr>
        <w:t xml:space="preserve">деклараций, </w:t>
      </w:r>
      <w:r w:rsidR="00761232" w:rsidRPr="00761232">
        <w:rPr>
          <w:sz w:val="26"/>
          <w:szCs w:val="26"/>
        </w:rPr>
        <w:t>сертификатов соответствия</w:t>
      </w:r>
      <w:r w:rsidR="00CB389D" w:rsidRPr="00761232">
        <w:rPr>
          <w:sz w:val="26"/>
          <w:szCs w:val="26"/>
        </w:rPr>
        <w:t>.</w:t>
      </w:r>
    </w:p>
    <w:p w:rsidR="00B314C3" w:rsidRPr="00761232" w:rsidRDefault="00DB1426" w:rsidP="00B314C3">
      <w:pPr>
        <w:numPr>
          <w:ilvl w:val="1"/>
          <w:numId w:val="7"/>
        </w:numPr>
        <w:tabs>
          <w:tab w:val="left" w:pos="1134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761232">
        <w:rPr>
          <w:sz w:val="26"/>
          <w:szCs w:val="26"/>
        </w:rPr>
        <w:t>Поставщик должен предоставить протоколы испытаний независимых лабораторий, подтверждающие заявленные физико-механические свойства используемых тканей.</w:t>
      </w:r>
    </w:p>
    <w:p w:rsidR="00B314C3" w:rsidRPr="00761232" w:rsidRDefault="00DB1426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761232">
        <w:rPr>
          <w:sz w:val="26"/>
          <w:szCs w:val="26"/>
        </w:rPr>
        <w:t>Поставщик должен предоставить гарантирующее письмо завода-изготовителя ткани, соответствующей техническим требованиям ТЗ, включая физико-механические параметры и цветовую гамму, о фактическом наличии требуемой ткани в объемах, удовлетворяющих пошиву количества спецодежды</w:t>
      </w:r>
      <w:r w:rsidR="00CC0580" w:rsidRPr="00761232">
        <w:rPr>
          <w:sz w:val="26"/>
          <w:szCs w:val="26"/>
        </w:rPr>
        <w:t>.</w:t>
      </w:r>
    </w:p>
    <w:p w:rsidR="00B314C3" w:rsidRPr="00761232" w:rsidRDefault="00DB1426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761232">
        <w:rPr>
          <w:sz w:val="26"/>
          <w:szCs w:val="26"/>
        </w:rPr>
        <w:t>В случае</w:t>
      </w:r>
      <w:r w:rsidR="00B91787" w:rsidRPr="00761232">
        <w:rPr>
          <w:sz w:val="26"/>
          <w:szCs w:val="26"/>
        </w:rPr>
        <w:t>,</w:t>
      </w:r>
      <w:r w:rsidRPr="00761232">
        <w:rPr>
          <w:sz w:val="26"/>
          <w:szCs w:val="26"/>
        </w:rPr>
        <w:t xml:space="preserve"> если </w:t>
      </w:r>
      <w:r w:rsidR="009901FF" w:rsidRPr="00761232">
        <w:rPr>
          <w:sz w:val="26"/>
          <w:szCs w:val="26"/>
        </w:rPr>
        <w:t>поставщик</w:t>
      </w:r>
      <w:r w:rsidRPr="00761232">
        <w:rPr>
          <w:sz w:val="26"/>
          <w:szCs w:val="26"/>
        </w:rPr>
        <w:t xml:space="preserve"> не является производителем конечной продукции (пошив спецодежды), в составе своей заявки Поставщик должен предоставить гарантирующее письмо от производителя спецодежды о поставке готовых изделий в сроки, предусмотренные документацией</w:t>
      </w:r>
      <w:r w:rsidR="009901FF" w:rsidRPr="00761232">
        <w:rPr>
          <w:sz w:val="26"/>
          <w:szCs w:val="26"/>
        </w:rPr>
        <w:t xml:space="preserve"> заказчика</w:t>
      </w:r>
      <w:r w:rsidRPr="00761232">
        <w:rPr>
          <w:sz w:val="26"/>
          <w:szCs w:val="26"/>
        </w:rPr>
        <w:t>.</w:t>
      </w:r>
    </w:p>
    <w:p w:rsidR="00B314C3" w:rsidRPr="00761232" w:rsidRDefault="00CB389D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761232">
        <w:rPr>
          <w:sz w:val="26"/>
          <w:szCs w:val="26"/>
        </w:rPr>
        <w:t>Каждый комплект спецодежды должен поставляться в отдельной упаковке (один комплект – одна упаковка), при этом название и  размер комплекта должны быть видны без вскрытия упаковки и извлечения из нее спецодежды (например, прозрачный полиэтиленовый пакет с нанесенной на него маркировкой или доступная для осмотра бирка комплекта).</w:t>
      </w:r>
    </w:p>
    <w:p w:rsidR="00B314C3" w:rsidRPr="004D36C2" w:rsidRDefault="000F57E4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bCs/>
          <w:sz w:val="26"/>
          <w:szCs w:val="26"/>
        </w:rPr>
        <w:t xml:space="preserve">Фурнитура (пуговицы) должны соответствовать требованиям </w:t>
      </w:r>
      <w:r w:rsidRPr="004D36C2">
        <w:rPr>
          <w:sz w:val="26"/>
          <w:szCs w:val="26"/>
        </w:rPr>
        <w:t>ГОСТ 29150</w:t>
      </w:r>
      <w:r w:rsidRPr="004D36C2">
        <w:rPr>
          <w:sz w:val="26"/>
          <w:szCs w:val="26"/>
        </w:rPr>
        <w:noBreakHyphen/>
        <w:t>91 "Фурнитура для изделий легкой промышленности. Методы контроля".</w:t>
      </w:r>
    </w:p>
    <w:p w:rsidR="00B314C3" w:rsidRPr="004D36C2" w:rsidRDefault="0048775C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Закрывающие клапана карманов спецодежды должны фиксироваться текстильными застежками, выполненными лентой </w:t>
      </w:r>
      <w:proofErr w:type="spellStart"/>
      <w:r w:rsidRPr="004D36C2">
        <w:rPr>
          <w:sz w:val="26"/>
          <w:szCs w:val="26"/>
        </w:rPr>
        <w:t>Velcro</w:t>
      </w:r>
      <w:proofErr w:type="spellEnd"/>
      <w:r w:rsidRPr="004D36C2">
        <w:rPr>
          <w:sz w:val="26"/>
          <w:szCs w:val="26"/>
        </w:rPr>
        <w:t>.</w:t>
      </w:r>
    </w:p>
    <w:p w:rsidR="00B314C3" w:rsidRPr="004D36C2" w:rsidRDefault="00754CA1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Продукция должна иметь маркировку в зависимости от защитных свойств в соответствии с требованиями </w:t>
      </w:r>
      <w:r w:rsidR="00791F00" w:rsidRPr="004D36C2">
        <w:rPr>
          <w:sz w:val="26"/>
          <w:szCs w:val="26"/>
        </w:rPr>
        <w:t xml:space="preserve">Технического регламента Таможенного союза «О безопасности средств индивидуальной защиты» ТР ТС 019/2011 и </w:t>
      </w:r>
      <w:r w:rsidRPr="004D36C2">
        <w:rPr>
          <w:sz w:val="26"/>
          <w:szCs w:val="26"/>
        </w:rPr>
        <w:t>ГОСТ 12.4.103-83 «Система стандартов безопасности труда. Одежда специальная защитная, средства индивидуальной защиты ног и рук. Классификация».</w:t>
      </w:r>
    </w:p>
    <w:p w:rsidR="00B314C3" w:rsidRPr="004D36C2" w:rsidRDefault="00D440F5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Накладные детали </w:t>
      </w:r>
      <w:r w:rsidR="008406B3" w:rsidRPr="004D36C2">
        <w:rPr>
          <w:sz w:val="26"/>
          <w:szCs w:val="26"/>
        </w:rPr>
        <w:t xml:space="preserve">спецодежды </w:t>
      </w:r>
      <w:r w:rsidRPr="004D36C2">
        <w:rPr>
          <w:sz w:val="26"/>
          <w:szCs w:val="26"/>
        </w:rPr>
        <w:t>должны настрачиваться двойными строчками, в том числе светоотражающая лента.</w:t>
      </w:r>
    </w:p>
    <w:p w:rsidR="00B314C3" w:rsidRPr="004D36C2" w:rsidRDefault="00791F00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Ширина применяемых светоотражающих лент должна составлять 25 мм.</w:t>
      </w:r>
    </w:p>
    <w:p w:rsidR="00B314C3" w:rsidRPr="004D36C2" w:rsidRDefault="002D2EEA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Цветовая гамма спецодежды, к которой предъявляются требования к цветовому оформлению, должны выполняться в фирменной цветовой гамме в соответствии с </w:t>
      </w:r>
      <w:r w:rsidR="008D2295" w:rsidRPr="004D36C2">
        <w:rPr>
          <w:sz w:val="26"/>
          <w:szCs w:val="26"/>
        </w:rPr>
        <w:t xml:space="preserve">Альбомом </w:t>
      </w:r>
      <w:r w:rsidRPr="004D36C2">
        <w:rPr>
          <w:sz w:val="26"/>
          <w:szCs w:val="26"/>
        </w:rPr>
        <w:t>фирменного стиля ПАО «МРСК Центра.</w:t>
      </w:r>
    </w:p>
    <w:p w:rsidR="002D2EEA" w:rsidRPr="004D36C2" w:rsidRDefault="002D2EEA" w:rsidP="00B314C3">
      <w:pPr>
        <w:spacing w:line="240" w:lineRule="auto"/>
        <w:ind w:left="709" w:firstLine="0"/>
        <w:jc w:val="center"/>
        <w:rPr>
          <w:sz w:val="26"/>
          <w:szCs w:val="26"/>
        </w:rPr>
      </w:pPr>
    </w:p>
    <w:p w:rsidR="00B314C3" w:rsidRPr="004D36C2" w:rsidRDefault="002D2EEA" w:rsidP="00B314C3">
      <w:pPr>
        <w:spacing w:line="240" w:lineRule="auto"/>
        <w:ind w:left="709" w:firstLine="0"/>
        <w:jc w:val="center"/>
        <w:rPr>
          <w:sz w:val="26"/>
          <w:szCs w:val="26"/>
        </w:rPr>
      </w:pPr>
      <w:r w:rsidRPr="004D36C2">
        <w:rPr>
          <w:sz w:val="26"/>
          <w:szCs w:val="26"/>
        </w:rPr>
        <w:t>Фирменные цвета ПАО «МРСК Центра»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54"/>
        <w:gridCol w:w="4822"/>
      </w:tblGrid>
      <w:tr w:rsidR="008D2295" w:rsidRPr="004D36C2" w:rsidTr="00CB76DE">
        <w:trPr>
          <w:jc w:val="center"/>
        </w:trPr>
        <w:tc>
          <w:tcPr>
            <w:tcW w:w="3454" w:type="dxa"/>
            <w:vAlign w:val="center"/>
          </w:tcPr>
          <w:p w:rsidR="008D2295" w:rsidRPr="004D36C2" w:rsidRDefault="008D2295" w:rsidP="00CB76DE">
            <w:pPr>
              <w:spacing w:line="240" w:lineRule="auto"/>
              <w:ind w:firstLine="0"/>
              <w:jc w:val="center"/>
              <w:rPr>
                <w:sz w:val="26"/>
                <w:szCs w:val="26"/>
              </w:rPr>
            </w:pPr>
            <w:r w:rsidRPr="004D36C2">
              <w:rPr>
                <w:sz w:val="26"/>
                <w:szCs w:val="26"/>
              </w:rPr>
              <w:t>Цвет</w:t>
            </w:r>
          </w:p>
        </w:tc>
        <w:tc>
          <w:tcPr>
            <w:tcW w:w="4822" w:type="dxa"/>
            <w:vAlign w:val="center"/>
          </w:tcPr>
          <w:p w:rsidR="008D2295" w:rsidRPr="004D36C2" w:rsidRDefault="008D2295" w:rsidP="00CB76DE">
            <w:pPr>
              <w:spacing w:line="240" w:lineRule="auto"/>
              <w:ind w:firstLine="0"/>
              <w:jc w:val="center"/>
              <w:rPr>
                <w:sz w:val="26"/>
                <w:szCs w:val="26"/>
              </w:rPr>
            </w:pPr>
            <w:r w:rsidRPr="004D36C2">
              <w:rPr>
                <w:sz w:val="26"/>
                <w:szCs w:val="26"/>
              </w:rPr>
              <w:t>Номер цвета по международной цветовой шкале PANTONE</w:t>
            </w:r>
          </w:p>
        </w:tc>
      </w:tr>
      <w:tr w:rsidR="008D2295" w:rsidRPr="004D36C2" w:rsidTr="00CB76DE">
        <w:trPr>
          <w:jc w:val="center"/>
        </w:trPr>
        <w:tc>
          <w:tcPr>
            <w:tcW w:w="3454" w:type="dxa"/>
            <w:vAlign w:val="center"/>
          </w:tcPr>
          <w:p w:rsidR="008D2295" w:rsidRPr="004D36C2" w:rsidRDefault="008D2295" w:rsidP="00CB76DE">
            <w:pPr>
              <w:widowControl w:val="0"/>
              <w:spacing w:line="240" w:lineRule="auto"/>
              <w:ind w:firstLine="0"/>
              <w:rPr>
                <w:sz w:val="26"/>
                <w:szCs w:val="26"/>
              </w:rPr>
            </w:pPr>
            <w:r w:rsidRPr="004D36C2">
              <w:rPr>
                <w:noProof/>
                <w:sz w:val="26"/>
                <w:szCs w:val="26"/>
              </w:rPr>
              <w:drawing>
                <wp:inline distT="0" distB="0" distL="0" distR="0" wp14:anchorId="5FD87760" wp14:editId="0E6879F7">
                  <wp:extent cx="1722755" cy="786765"/>
                  <wp:effectExtent l="19050" t="0" r="0" b="0"/>
                  <wp:docPr id="12" name="Рисунок 5" descr="http://www.showprint.ru/image/pantone/3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www.showprint.ru/image/pantone/3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5676" t="57567" r="67567" b="302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755" cy="786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2" w:type="dxa"/>
            <w:vAlign w:val="center"/>
          </w:tcPr>
          <w:p w:rsidR="008D2295" w:rsidRPr="004D36C2" w:rsidRDefault="008D2295" w:rsidP="00CB76DE">
            <w:pPr>
              <w:widowControl w:val="0"/>
              <w:spacing w:line="240" w:lineRule="auto"/>
              <w:jc w:val="center"/>
              <w:rPr>
                <w:sz w:val="26"/>
                <w:szCs w:val="26"/>
              </w:rPr>
            </w:pPr>
            <w:proofErr w:type="spellStart"/>
            <w:r w:rsidRPr="004D36C2">
              <w:rPr>
                <w:sz w:val="26"/>
                <w:szCs w:val="26"/>
              </w:rPr>
              <w:t>Pantone</w:t>
            </w:r>
            <w:proofErr w:type="spellEnd"/>
            <w:r w:rsidRPr="004D36C2">
              <w:rPr>
                <w:sz w:val="26"/>
                <w:szCs w:val="26"/>
              </w:rPr>
              <w:t xml:space="preserve"> 301-С</w:t>
            </w:r>
          </w:p>
        </w:tc>
      </w:tr>
      <w:tr w:rsidR="008D2295" w:rsidRPr="004D36C2" w:rsidTr="00CB76DE">
        <w:trPr>
          <w:trHeight w:val="71"/>
          <w:jc w:val="center"/>
        </w:trPr>
        <w:tc>
          <w:tcPr>
            <w:tcW w:w="3454" w:type="dxa"/>
            <w:vAlign w:val="center"/>
          </w:tcPr>
          <w:p w:rsidR="008D2295" w:rsidRPr="004D36C2" w:rsidRDefault="008D2295" w:rsidP="00CB76DE">
            <w:pPr>
              <w:widowControl w:val="0"/>
              <w:spacing w:line="24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4822" w:type="dxa"/>
            <w:vAlign w:val="center"/>
          </w:tcPr>
          <w:p w:rsidR="008D2295" w:rsidRPr="004D36C2" w:rsidRDefault="008D2295" w:rsidP="00CB76DE">
            <w:pPr>
              <w:widowControl w:val="0"/>
              <w:spacing w:line="240" w:lineRule="auto"/>
              <w:jc w:val="center"/>
              <w:rPr>
                <w:sz w:val="26"/>
                <w:szCs w:val="26"/>
              </w:rPr>
            </w:pPr>
          </w:p>
        </w:tc>
      </w:tr>
      <w:tr w:rsidR="008D2295" w:rsidRPr="004D36C2" w:rsidTr="00CB76DE">
        <w:trPr>
          <w:jc w:val="center"/>
        </w:trPr>
        <w:tc>
          <w:tcPr>
            <w:tcW w:w="3454" w:type="dxa"/>
            <w:vAlign w:val="center"/>
          </w:tcPr>
          <w:p w:rsidR="008D2295" w:rsidRPr="004D36C2" w:rsidRDefault="008D2295" w:rsidP="00CB76DE">
            <w:pPr>
              <w:widowControl w:val="0"/>
              <w:spacing w:line="240" w:lineRule="auto"/>
              <w:ind w:firstLine="0"/>
              <w:jc w:val="left"/>
              <w:rPr>
                <w:sz w:val="26"/>
                <w:szCs w:val="26"/>
              </w:rPr>
            </w:pPr>
            <w:r w:rsidRPr="004D36C2">
              <w:rPr>
                <w:noProof/>
                <w:sz w:val="26"/>
                <w:szCs w:val="26"/>
              </w:rPr>
              <w:drawing>
                <wp:inline distT="0" distB="0" distL="0" distR="0" wp14:anchorId="591BB545" wp14:editId="17060F48">
                  <wp:extent cx="1722755" cy="840105"/>
                  <wp:effectExtent l="19050" t="0" r="0" b="0"/>
                  <wp:docPr id="11" name="Рисунок 4" descr="http://www.showprint.ru/image/pantone/42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www.showprint.ru/image/pantone/42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974" t="17297" r="70270" b="694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755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2" w:type="dxa"/>
            <w:vAlign w:val="center"/>
          </w:tcPr>
          <w:p w:rsidR="008D2295" w:rsidRPr="004D36C2" w:rsidRDefault="008D2295" w:rsidP="00CB76DE">
            <w:pPr>
              <w:widowControl w:val="0"/>
              <w:spacing w:line="240" w:lineRule="auto"/>
              <w:jc w:val="center"/>
              <w:rPr>
                <w:sz w:val="26"/>
                <w:szCs w:val="26"/>
              </w:rPr>
            </w:pPr>
            <w:proofErr w:type="spellStart"/>
            <w:r w:rsidRPr="004D36C2">
              <w:rPr>
                <w:sz w:val="26"/>
                <w:szCs w:val="26"/>
              </w:rPr>
              <w:t>Pantone</w:t>
            </w:r>
            <w:proofErr w:type="spellEnd"/>
            <w:r w:rsidRPr="004D36C2">
              <w:rPr>
                <w:sz w:val="26"/>
                <w:szCs w:val="26"/>
              </w:rPr>
              <w:t xml:space="preserve"> 425-С</w:t>
            </w:r>
          </w:p>
        </w:tc>
      </w:tr>
    </w:tbl>
    <w:p w:rsidR="008D2295" w:rsidRPr="004D36C2" w:rsidRDefault="008D2295" w:rsidP="00B314C3">
      <w:pPr>
        <w:tabs>
          <w:tab w:val="left" w:pos="1276"/>
        </w:tabs>
        <w:autoSpaceDE w:val="0"/>
        <w:autoSpaceDN w:val="0"/>
        <w:adjustRightInd w:val="0"/>
        <w:spacing w:line="240" w:lineRule="auto"/>
        <w:ind w:left="709" w:firstLine="0"/>
        <w:rPr>
          <w:sz w:val="26"/>
          <w:szCs w:val="26"/>
        </w:rPr>
      </w:pPr>
    </w:p>
    <w:p w:rsidR="00B314C3" w:rsidRPr="00E722F3" w:rsidRDefault="00D26AF1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E722F3">
        <w:rPr>
          <w:sz w:val="26"/>
          <w:szCs w:val="26"/>
        </w:rPr>
        <w:t>На эмблемах спецодежды не должно быть принадлежности к филиалу, а также местных телефонов.</w:t>
      </w:r>
      <w:r w:rsidR="00627DEF" w:rsidRPr="00E722F3">
        <w:rPr>
          <w:sz w:val="26"/>
          <w:szCs w:val="26"/>
        </w:rPr>
        <w:t xml:space="preserve"> Эмблема наносится методом техникой вышивки.</w:t>
      </w:r>
    </w:p>
    <w:p w:rsidR="00B314C3" w:rsidRPr="004D36C2" w:rsidRDefault="008D2295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Логотипы и </w:t>
      </w:r>
      <w:proofErr w:type="spellStart"/>
      <w:r w:rsidRPr="004D36C2">
        <w:rPr>
          <w:sz w:val="26"/>
          <w:szCs w:val="26"/>
        </w:rPr>
        <w:t>световозвращающие</w:t>
      </w:r>
      <w:proofErr w:type="spellEnd"/>
      <w:r w:rsidRPr="004D36C2">
        <w:rPr>
          <w:sz w:val="26"/>
          <w:szCs w:val="26"/>
        </w:rPr>
        <w:t xml:space="preserve"> элементы должны сохранять свои свойства на протяжении не менее чем 50 стирок при температуре 40ºС.</w:t>
      </w:r>
    </w:p>
    <w:p w:rsidR="008D2295" w:rsidRPr="004D36C2" w:rsidRDefault="008D2295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Для костюма должна быть допустима машинная стирка при максимальной температуре стирки не менее 40ºС и отжим машинным способом, при этом размер костюма должен остаться неизменным при допустимой в соответствии с ТЗ усадке ткани с сохранением цвета.</w:t>
      </w:r>
    </w:p>
    <w:p w:rsidR="00627DEF" w:rsidRPr="004D36C2" w:rsidRDefault="00627DEF" w:rsidP="00B314C3">
      <w:pPr>
        <w:numPr>
          <w:ilvl w:val="1"/>
          <w:numId w:val="7"/>
        </w:numPr>
        <w:tabs>
          <w:tab w:val="left" w:pos="1276"/>
        </w:tabs>
        <w:autoSpaceDE w:val="0"/>
        <w:autoSpaceDN w:val="0"/>
        <w:adjustRightInd w:val="0"/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Требования к эмблемам:</w:t>
      </w:r>
    </w:p>
    <w:p w:rsidR="00D26AF1" w:rsidRPr="004D36C2" w:rsidRDefault="00D26AF1" w:rsidP="00627DEF">
      <w:pPr>
        <w:spacing w:line="240" w:lineRule="auto"/>
        <w:ind w:firstLine="709"/>
        <w:jc w:val="left"/>
        <w:rPr>
          <w:sz w:val="26"/>
          <w:szCs w:val="26"/>
        </w:rPr>
      </w:pPr>
      <w:r w:rsidRPr="004D36C2">
        <w:rPr>
          <w:sz w:val="26"/>
          <w:szCs w:val="26"/>
        </w:rPr>
        <w:t>На груди:</w:t>
      </w:r>
    </w:p>
    <w:p w:rsidR="009C49B9" w:rsidRPr="004D36C2" w:rsidRDefault="009C49B9" w:rsidP="00627DEF">
      <w:pPr>
        <w:spacing w:line="240" w:lineRule="auto"/>
        <w:ind w:firstLine="709"/>
        <w:jc w:val="left"/>
        <w:rPr>
          <w:sz w:val="26"/>
          <w:szCs w:val="26"/>
        </w:rPr>
      </w:pPr>
    </w:p>
    <w:p w:rsidR="00D26AF1" w:rsidRPr="004D36C2" w:rsidRDefault="008D2295" w:rsidP="00120127">
      <w:pPr>
        <w:spacing w:line="240" w:lineRule="auto"/>
        <w:ind w:firstLine="0"/>
        <w:jc w:val="left"/>
        <w:rPr>
          <w:sz w:val="26"/>
          <w:szCs w:val="26"/>
        </w:rPr>
      </w:pPr>
      <w:r w:rsidRPr="004D36C2">
        <w:rPr>
          <w:noProof/>
          <w:sz w:val="26"/>
          <w:szCs w:val="26"/>
        </w:rPr>
        <w:drawing>
          <wp:inline distT="0" distB="0" distL="0" distR="0" wp14:anchorId="5E84F041" wp14:editId="2D01E92C">
            <wp:extent cx="5939790" cy="2199499"/>
            <wp:effectExtent l="19050" t="0" r="3810" b="0"/>
            <wp:docPr id="1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19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8D3" w:rsidRPr="004D36C2" w:rsidRDefault="00C138D3" w:rsidP="004D2797">
      <w:pPr>
        <w:spacing w:line="240" w:lineRule="auto"/>
        <w:jc w:val="center"/>
        <w:rPr>
          <w:sz w:val="26"/>
          <w:szCs w:val="26"/>
        </w:rPr>
      </w:pPr>
      <w:r w:rsidRPr="004D36C2">
        <w:rPr>
          <w:sz w:val="26"/>
          <w:szCs w:val="26"/>
        </w:rPr>
        <w:t>Рисунок № 1</w:t>
      </w:r>
    </w:p>
    <w:p w:rsidR="002037A0" w:rsidRPr="004D36C2" w:rsidRDefault="002037A0" w:rsidP="00627DEF">
      <w:pPr>
        <w:spacing w:line="240" w:lineRule="auto"/>
        <w:ind w:firstLine="709"/>
        <w:jc w:val="left"/>
        <w:rPr>
          <w:sz w:val="26"/>
          <w:szCs w:val="26"/>
        </w:rPr>
      </w:pPr>
    </w:p>
    <w:p w:rsidR="00627DEF" w:rsidRPr="004D36C2" w:rsidRDefault="008D2295" w:rsidP="00C23255">
      <w:pPr>
        <w:spacing w:line="240" w:lineRule="auto"/>
        <w:ind w:firstLine="0"/>
        <w:jc w:val="left"/>
        <w:rPr>
          <w:color w:val="383838"/>
          <w:sz w:val="26"/>
          <w:szCs w:val="26"/>
        </w:rPr>
      </w:pPr>
      <w:r w:rsidRPr="004D36C2">
        <w:rPr>
          <w:noProof/>
          <w:color w:val="383838"/>
          <w:sz w:val="26"/>
          <w:szCs w:val="26"/>
        </w:rPr>
        <w:drawing>
          <wp:inline distT="0" distB="0" distL="0" distR="0" wp14:anchorId="3D5B049E" wp14:editId="67CCEDC0">
            <wp:extent cx="5939790" cy="2486335"/>
            <wp:effectExtent l="1905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486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8D3" w:rsidRPr="004D36C2" w:rsidRDefault="00C138D3" w:rsidP="00C138D3">
      <w:pPr>
        <w:spacing w:line="240" w:lineRule="auto"/>
        <w:ind w:firstLine="0"/>
        <w:jc w:val="center"/>
        <w:rPr>
          <w:sz w:val="26"/>
          <w:szCs w:val="26"/>
        </w:rPr>
      </w:pPr>
      <w:r w:rsidRPr="004D36C2">
        <w:rPr>
          <w:sz w:val="26"/>
          <w:szCs w:val="26"/>
        </w:rPr>
        <w:t>Рисунок № 2</w:t>
      </w:r>
    </w:p>
    <w:p w:rsidR="00440B65" w:rsidRPr="004D36C2" w:rsidRDefault="00440B65">
      <w:pPr>
        <w:ind w:firstLine="0"/>
        <w:rPr>
          <w:sz w:val="26"/>
          <w:szCs w:val="26"/>
        </w:rPr>
      </w:pPr>
    </w:p>
    <w:p w:rsidR="009E2E24" w:rsidRPr="004D36C2" w:rsidRDefault="009E2E24" w:rsidP="00B314C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Требование к ткани для изготовления спецодежды:</w:t>
      </w:r>
    </w:p>
    <w:p w:rsidR="00440B65" w:rsidRPr="004D36C2" w:rsidRDefault="007E20C5" w:rsidP="00306BC8">
      <w:pPr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ГОСТ 11209 «Ткани хлопчатобумажные и смешанные для спецодежды».</w:t>
      </w:r>
    </w:p>
    <w:p w:rsidR="0091016C" w:rsidRPr="004D36C2" w:rsidRDefault="0091016C" w:rsidP="00306BC8">
      <w:pPr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Ткань</w:t>
      </w:r>
      <w:r w:rsidR="00863FDB" w:rsidRPr="004D36C2">
        <w:rPr>
          <w:sz w:val="26"/>
          <w:szCs w:val="26"/>
        </w:rPr>
        <w:t xml:space="preserve"> до</w:t>
      </w:r>
      <w:r w:rsidRPr="004D36C2">
        <w:rPr>
          <w:sz w:val="26"/>
          <w:szCs w:val="26"/>
        </w:rPr>
        <w:t xml:space="preserve"> </w:t>
      </w:r>
      <w:r w:rsidR="00863FDB" w:rsidRPr="004D36C2">
        <w:rPr>
          <w:sz w:val="26"/>
          <w:szCs w:val="26"/>
        </w:rPr>
        <w:t xml:space="preserve">пошива спецодежды должна пройти процесс </w:t>
      </w:r>
      <w:proofErr w:type="spellStart"/>
      <w:r w:rsidR="00863FDB" w:rsidRPr="004D36C2">
        <w:rPr>
          <w:sz w:val="26"/>
          <w:szCs w:val="26"/>
        </w:rPr>
        <w:t>санфоризации</w:t>
      </w:r>
      <w:proofErr w:type="spellEnd"/>
      <w:r w:rsidR="00863FDB" w:rsidRPr="004D36C2">
        <w:rPr>
          <w:sz w:val="26"/>
          <w:szCs w:val="26"/>
        </w:rPr>
        <w:t>.</w:t>
      </w:r>
    </w:p>
    <w:p w:rsidR="00B314C3" w:rsidRPr="004D36C2" w:rsidRDefault="000F57E4" w:rsidP="00B314C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>Размер спецодежды должен соответствовать антропологическим размерам работника. Спецодежда должна быть удобной при эксплуатации, не стеснять движения при выполнении должностных обязанностей.</w:t>
      </w:r>
    </w:p>
    <w:p w:rsidR="00416CCF" w:rsidRPr="004D36C2" w:rsidRDefault="008D2295" w:rsidP="00B314C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Размеры спецодежды должны соответствовать росту, обхвату груди, обхвату талии, обхвату бедер человека, указанных в таблицах, с учетом требований </w:t>
      </w:r>
      <w:r w:rsidRPr="004D36C2">
        <w:rPr>
          <w:bCs/>
          <w:sz w:val="26"/>
          <w:szCs w:val="26"/>
        </w:rPr>
        <w:t>ГОСТ 52774-2007 «Классификация типовых фигур мужчин по ростам, размерам и полнотным группам для проектирования одежды» и ГОСТ 52771-2007 «Классификация типовых фигур женщин по ростам, размерам и полнотным группам для проектирования одежды»</w:t>
      </w:r>
      <w:r w:rsidRPr="004D36C2">
        <w:rPr>
          <w:sz w:val="26"/>
          <w:szCs w:val="26"/>
        </w:rPr>
        <w:t>:</w:t>
      </w:r>
    </w:p>
    <w:p w:rsidR="00670631" w:rsidRPr="004D36C2" w:rsidRDefault="009C49B9" w:rsidP="00670631">
      <w:pPr>
        <w:spacing w:line="240" w:lineRule="auto"/>
        <w:ind w:firstLine="0"/>
        <w:jc w:val="center"/>
        <w:rPr>
          <w:i/>
          <w:sz w:val="26"/>
          <w:szCs w:val="26"/>
        </w:rPr>
      </w:pPr>
      <w:r w:rsidRPr="004D36C2">
        <w:rPr>
          <w:noProof/>
          <w:sz w:val="26"/>
          <w:szCs w:val="26"/>
        </w:rPr>
        <w:drawing>
          <wp:inline distT="0" distB="0" distL="0" distR="0" wp14:anchorId="3BC9BC1C" wp14:editId="45426473">
            <wp:extent cx="2541270" cy="3423920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342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A39" w:rsidRPr="004D36C2" w:rsidRDefault="0011222D" w:rsidP="00B754A0">
      <w:pPr>
        <w:spacing w:line="240" w:lineRule="auto"/>
        <w:ind w:firstLine="0"/>
        <w:jc w:val="center"/>
        <w:rPr>
          <w:sz w:val="26"/>
          <w:szCs w:val="26"/>
        </w:rPr>
      </w:pPr>
      <w:r w:rsidRPr="004D36C2">
        <w:rPr>
          <w:sz w:val="26"/>
          <w:szCs w:val="26"/>
        </w:rPr>
        <w:t xml:space="preserve">Рисунок </w:t>
      </w:r>
      <w:r w:rsidR="00C12F36" w:rsidRPr="004D36C2">
        <w:rPr>
          <w:sz w:val="26"/>
          <w:szCs w:val="26"/>
        </w:rPr>
        <w:t xml:space="preserve">№ </w:t>
      </w:r>
      <w:r w:rsidRPr="004D36C2">
        <w:rPr>
          <w:sz w:val="26"/>
          <w:szCs w:val="26"/>
        </w:rPr>
        <w:t>3</w:t>
      </w:r>
    </w:p>
    <w:p w:rsidR="00B442BC" w:rsidRPr="004D36C2" w:rsidRDefault="00B442BC" w:rsidP="00B754A0">
      <w:pPr>
        <w:spacing w:line="240" w:lineRule="auto"/>
        <w:ind w:firstLine="0"/>
        <w:jc w:val="center"/>
        <w:rPr>
          <w:sz w:val="26"/>
          <w:szCs w:val="26"/>
        </w:rPr>
      </w:pPr>
      <w:r w:rsidRPr="004D36C2">
        <w:rPr>
          <w:sz w:val="26"/>
          <w:szCs w:val="26"/>
        </w:rPr>
        <w:t>Таблицы размеров для мужских костюмов: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94"/>
        <w:gridCol w:w="1988"/>
        <w:gridCol w:w="4146"/>
        <w:gridCol w:w="2342"/>
      </w:tblGrid>
      <w:tr w:rsidR="009C49B9" w:rsidRPr="00AB18B0" w:rsidTr="00604D95">
        <w:tc>
          <w:tcPr>
            <w:tcW w:w="1094" w:type="dxa"/>
            <w:vAlign w:val="center"/>
          </w:tcPr>
          <w:p w:rsidR="009C49B9" w:rsidRPr="00AB18B0" w:rsidRDefault="009C49B9" w:rsidP="00604D95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AB18B0">
              <w:rPr>
                <w:b/>
                <w:sz w:val="24"/>
                <w:szCs w:val="24"/>
              </w:rPr>
              <w:t>Размер одежды</w:t>
            </w:r>
          </w:p>
        </w:tc>
        <w:tc>
          <w:tcPr>
            <w:tcW w:w="1988" w:type="dxa"/>
            <w:vAlign w:val="center"/>
          </w:tcPr>
          <w:p w:rsidR="009C49B9" w:rsidRPr="00AB18B0" w:rsidRDefault="009C49B9" w:rsidP="00604D95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AB18B0">
              <w:rPr>
                <w:b/>
                <w:sz w:val="24"/>
                <w:szCs w:val="24"/>
              </w:rPr>
              <w:t>Обхват груди типовой фигуры</w:t>
            </w:r>
          </w:p>
        </w:tc>
        <w:tc>
          <w:tcPr>
            <w:tcW w:w="4146" w:type="dxa"/>
            <w:vAlign w:val="center"/>
          </w:tcPr>
          <w:p w:rsidR="009C49B9" w:rsidRPr="00AB18B0" w:rsidRDefault="009C49B9" w:rsidP="00604D95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AB18B0">
              <w:rPr>
                <w:b/>
                <w:sz w:val="24"/>
                <w:szCs w:val="24"/>
              </w:rPr>
              <w:t>Интервал обхвата груди, см (1)</w:t>
            </w:r>
          </w:p>
        </w:tc>
        <w:tc>
          <w:tcPr>
            <w:tcW w:w="2342" w:type="dxa"/>
            <w:vAlign w:val="center"/>
          </w:tcPr>
          <w:p w:rsidR="009C49B9" w:rsidRPr="00AB18B0" w:rsidRDefault="009C49B9" w:rsidP="00604D95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AB18B0">
              <w:rPr>
                <w:b/>
                <w:sz w:val="24"/>
                <w:szCs w:val="24"/>
              </w:rPr>
              <w:t>Интервал обхвата талии, см (2)</w:t>
            </w:r>
          </w:p>
        </w:tc>
      </w:tr>
      <w:tr w:rsidR="00E53D75" w:rsidRPr="00AB18B0" w:rsidTr="009C49B9">
        <w:tc>
          <w:tcPr>
            <w:tcW w:w="1094" w:type="dxa"/>
          </w:tcPr>
          <w:p w:rsidR="00E53D75" w:rsidRPr="00AB18B0" w:rsidRDefault="00E53D75" w:rsidP="004A4C8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40-42</w:t>
            </w:r>
          </w:p>
        </w:tc>
        <w:tc>
          <w:tcPr>
            <w:tcW w:w="1988" w:type="dxa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80-84</w:t>
            </w:r>
          </w:p>
        </w:tc>
        <w:tc>
          <w:tcPr>
            <w:tcW w:w="4146" w:type="dxa"/>
          </w:tcPr>
          <w:p w:rsidR="00E53D75" w:rsidRPr="00AB18B0" w:rsidRDefault="00E53D75" w:rsidP="004A4C8B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78 до 86 см включительно</w:t>
            </w:r>
          </w:p>
        </w:tc>
        <w:tc>
          <w:tcPr>
            <w:tcW w:w="2342" w:type="dxa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58 до 76</w:t>
            </w:r>
          </w:p>
        </w:tc>
      </w:tr>
      <w:tr w:rsidR="00E53D75" w:rsidRPr="00AB18B0" w:rsidTr="009C49B9">
        <w:tc>
          <w:tcPr>
            <w:tcW w:w="1094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44-46</w:t>
            </w:r>
          </w:p>
        </w:tc>
        <w:tc>
          <w:tcPr>
            <w:tcW w:w="1988" w:type="dxa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88-92</w:t>
            </w:r>
          </w:p>
        </w:tc>
        <w:tc>
          <w:tcPr>
            <w:tcW w:w="4146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86 до 94 включительно</w:t>
            </w:r>
          </w:p>
        </w:tc>
        <w:tc>
          <w:tcPr>
            <w:tcW w:w="2342" w:type="dxa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64 до 84</w:t>
            </w:r>
          </w:p>
        </w:tc>
      </w:tr>
      <w:tr w:rsidR="00E53D75" w:rsidRPr="00AB18B0" w:rsidTr="009C49B9">
        <w:tc>
          <w:tcPr>
            <w:tcW w:w="1094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48-50</w:t>
            </w:r>
          </w:p>
        </w:tc>
        <w:tc>
          <w:tcPr>
            <w:tcW w:w="1988" w:type="dxa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96-100</w:t>
            </w:r>
          </w:p>
        </w:tc>
        <w:tc>
          <w:tcPr>
            <w:tcW w:w="4146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94 до 102 включительно</w:t>
            </w:r>
          </w:p>
        </w:tc>
        <w:tc>
          <w:tcPr>
            <w:tcW w:w="2342" w:type="dxa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72 до 98</w:t>
            </w:r>
          </w:p>
        </w:tc>
      </w:tr>
      <w:tr w:rsidR="00E53D75" w:rsidRPr="00AB18B0" w:rsidTr="009C49B9">
        <w:tc>
          <w:tcPr>
            <w:tcW w:w="1094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52-54</w:t>
            </w:r>
          </w:p>
        </w:tc>
        <w:tc>
          <w:tcPr>
            <w:tcW w:w="1988" w:type="dxa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104-108</w:t>
            </w:r>
          </w:p>
        </w:tc>
        <w:tc>
          <w:tcPr>
            <w:tcW w:w="4146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102 до 110 включительно</w:t>
            </w:r>
          </w:p>
        </w:tc>
        <w:tc>
          <w:tcPr>
            <w:tcW w:w="2342" w:type="dxa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80 до 106</w:t>
            </w:r>
          </w:p>
        </w:tc>
      </w:tr>
      <w:tr w:rsidR="00E53D75" w:rsidRPr="00AB18B0" w:rsidTr="009C49B9">
        <w:tc>
          <w:tcPr>
            <w:tcW w:w="1094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56-58</w:t>
            </w:r>
          </w:p>
        </w:tc>
        <w:tc>
          <w:tcPr>
            <w:tcW w:w="1988" w:type="dxa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112-116</w:t>
            </w:r>
          </w:p>
        </w:tc>
        <w:tc>
          <w:tcPr>
            <w:tcW w:w="4146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110 до 118 включительно</w:t>
            </w:r>
          </w:p>
        </w:tc>
        <w:tc>
          <w:tcPr>
            <w:tcW w:w="2342" w:type="dxa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94 до 114</w:t>
            </w:r>
          </w:p>
        </w:tc>
      </w:tr>
      <w:tr w:rsidR="00E53D75" w:rsidRPr="00AB18B0" w:rsidTr="009C49B9">
        <w:tc>
          <w:tcPr>
            <w:tcW w:w="1094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60-62</w:t>
            </w:r>
          </w:p>
        </w:tc>
        <w:tc>
          <w:tcPr>
            <w:tcW w:w="1988" w:type="dxa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120-124</w:t>
            </w:r>
          </w:p>
        </w:tc>
        <w:tc>
          <w:tcPr>
            <w:tcW w:w="4146" w:type="dxa"/>
          </w:tcPr>
          <w:p w:rsidR="00E53D75" w:rsidRPr="00AB18B0" w:rsidRDefault="00E53D75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118 до 126 включительно</w:t>
            </w:r>
          </w:p>
        </w:tc>
        <w:tc>
          <w:tcPr>
            <w:tcW w:w="2342" w:type="dxa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102 до 122</w:t>
            </w:r>
          </w:p>
        </w:tc>
      </w:tr>
      <w:tr w:rsidR="00E53D75" w:rsidRPr="00AB18B0" w:rsidTr="009C49B9">
        <w:tc>
          <w:tcPr>
            <w:tcW w:w="1094" w:type="dxa"/>
            <w:shd w:val="clear" w:color="auto" w:fill="auto"/>
          </w:tcPr>
          <w:p w:rsidR="00E53D75" w:rsidRPr="00AB18B0" w:rsidRDefault="00E53D75" w:rsidP="004A4C8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64-66</w:t>
            </w:r>
          </w:p>
        </w:tc>
        <w:tc>
          <w:tcPr>
            <w:tcW w:w="1988" w:type="dxa"/>
            <w:shd w:val="clear" w:color="auto" w:fill="auto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128-132</w:t>
            </w:r>
          </w:p>
        </w:tc>
        <w:tc>
          <w:tcPr>
            <w:tcW w:w="4146" w:type="dxa"/>
            <w:shd w:val="clear" w:color="auto" w:fill="auto"/>
          </w:tcPr>
          <w:p w:rsidR="00E53D75" w:rsidRPr="00AB18B0" w:rsidRDefault="00E53D75" w:rsidP="00E53D75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126 до 134 включительно</w:t>
            </w:r>
          </w:p>
        </w:tc>
        <w:tc>
          <w:tcPr>
            <w:tcW w:w="2342" w:type="dxa"/>
            <w:shd w:val="clear" w:color="auto" w:fill="auto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110 до 130</w:t>
            </w:r>
          </w:p>
        </w:tc>
      </w:tr>
      <w:tr w:rsidR="00E53D75" w:rsidRPr="00AB18B0" w:rsidTr="009C49B9">
        <w:tc>
          <w:tcPr>
            <w:tcW w:w="1094" w:type="dxa"/>
            <w:shd w:val="clear" w:color="auto" w:fill="auto"/>
          </w:tcPr>
          <w:p w:rsidR="00E53D75" w:rsidRPr="00AB18B0" w:rsidRDefault="00E53D75" w:rsidP="004A4C8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68-70</w:t>
            </w:r>
          </w:p>
        </w:tc>
        <w:tc>
          <w:tcPr>
            <w:tcW w:w="1988" w:type="dxa"/>
            <w:shd w:val="clear" w:color="auto" w:fill="auto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136-140</w:t>
            </w:r>
          </w:p>
        </w:tc>
        <w:tc>
          <w:tcPr>
            <w:tcW w:w="4146" w:type="dxa"/>
            <w:shd w:val="clear" w:color="auto" w:fill="auto"/>
          </w:tcPr>
          <w:p w:rsidR="00E53D75" w:rsidRPr="00AB18B0" w:rsidRDefault="00E53D75" w:rsidP="00E53D75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134 до 142 включительно</w:t>
            </w:r>
          </w:p>
        </w:tc>
        <w:tc>
          <w:tcPr>
            <w:tcW w:w="2342" w:type="dxa"/>
            <w:shd w:val="clear" w:color="auto" w:fill="auto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118 до 138</w:t>
            </w:r>
          </w:p>
        </w:tc>
      </w:tr>
      <w:tr w:rsidR="00E53D75" w:rsidRPr="00AB18B0" w:rsidTr="009C49B9">
        <w:tc>
          <w:tcPr>
            <w:tcW w:w="1094" w:type="dxa"/>
            <w:shd w:val="clear" w:color="auto" w:fill="auto"/>
          </w:tcPr>
          <w:p w:rsidR="00E53D75" w:rsidRPr="00AB18B0" w:rsidRDefault="00E53D75" w:rsidP="004A4C8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72-74</w:t>
            </w:r>
          </w:p>
        </w:tc>
        <w:tc>
          <w:tcPr>
            <w:tcW w:w="1988" w:type="dxa"/>
            <w:shd w:val="clear" w:color="auto" w:fill="auto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AB18B0">
              <w:rPr>
                <w:sz w:val="24"/>
                <w:szCs w:val="24"/>
                <w:lang w:val="en-US"/>
              </w:rPr>
              <w:t>144-148</w:t>
            </w:r>
          </w:p>
        </w:tc>
        <w:tc>
          <w:tcPr>
            <w:tcW w:w="4146" w:type="dxa"/>
            <w:shd w:val="clear" w:color="auto" w:fill="auto"/>
          </w:tcPr>
          <w:p w:rsidR="00E53D75" w:rsidRPr="00AB18B0" w:rsidRDefault="00E53D75" w:rsidP="00E53D75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142до 150 включительно</w:t>
            </w:r>
          </w:p>
        </w:tc>
        <w:tc>
          <w:tcPr>
            <w:tcW w:w="2342" w:type="dxa"/>
            <w:shd w:val="clear" w:color="auto" w:fill="auto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124 до 152</w:t>
            </w:r>
          </w:p>
        </w:tc>
      </w:tr>
      <w:tr w:rsidR="00E53D75" w:rsidRPr="00AB18B0" w:rsidTr="009C49B9">
        <w:tc>
          <w:tcPr>
            <w:tcW w:w="1094" w:type="dxa"/>
            <w:shd w:val="clear" w:color="auto" w:fill="auto"/>
          </w:tcPr>
          <w:p w:rsidR="00E53D75" w:rsidRPr="00AB18B0" w:rsidRDefault="00E53D75" w:rsidP="004A4C8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76-78</w:t>
            </w:r>
          </w:p>
        </w:tc>
        <w:tc>
          <w:tcPr>
            <w:tcW w:w="1988" w:type="dxa"/>
            <w:shd w:val="clear" w:color="auto" w:fill="auto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152-156</w:t>
            </w:r>
          </w:p>
        </w:tc>
        <w:tc>
          <w:tcPr>
            <w:tcW w:w="4146" w:type="dxa"/>
            <w:shd w:val="clear" w:color="auto" w:fill="auto"/>
          </w:tcPr>
          <w:p w:rsidR="00E53D75" w:rsidRPr="00AB18B0" w:rsidRDefault="00E53D75" w:rsidP="00E53D75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150 до 158 включительно</w:t>
            </w:r>
          </w:p>
        </w:tc>
        <w:tc>
          <w:tcPr>
            <w:tcW w:w="2342" w:type="dxa"/>
            <w:shd w:val="clear" w:color="auto" w:fill="auto"/>
          </w:tcPr>
          <w:p w:rsidR="00E53D75" w:rsidRPr="00AB18B0" w:rsidRDefault="00E53D75" w:rsidP="0012691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140 до 1</w:t>
            </w:r>
            <w:r w:rsidR="0012691B" w:rsidRPr="00AB18B0">
              <w:rPr>
                <w:sz w:val="24"/>
                <w:szCs w:val="24"/>
              </w:rPr>
              <w:t>54</w:t>
            </w:r>
          </w:p>
        </w:tc>
      </w:tr>
      <w:tr w:rsidR="00E53D75" w:rsidRPr="00AB18B0" w:rsidTr="009C49B9">
        <w:tc>
          <w:tcPr>
            <w:tcW w:w="1094" w:type="dxa"/>
            <w:shd w:val="clear" w:color="auto" w:fill="auto"/>
          </w:tcPr>
          <w:p w:rsidR="00E53D75" w:rsidRPr="00AB18B0" w:rsidRDefault="00E53D75" w:rsidP="004A4C8B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80-82</w:t>
            </w:r>
          </w:p>
        </w:tc>
        <w:tc>
          <w:tcPr>
            <w:tcW w:w="1988" w:type="dxa"/>
            <w:shd w:val="clear" w:color="auto" w:fill="auto"/>
            <w:vAlign w:val="center"/>
          </w:tcPr>
          <w:p w:rsidR="00E53D75" w:rsidRPr="00AB18B0" w:rsidRDefault="00E53D75" w:rsidP="00E53D75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160-164</w:t>
            </w:r>
          </w:p>
        </w:tc>
        <w:tc>
          <w:tcPr>
            <w:tcW w:w="4146" w:type="dxa"/>
            <w:shd w:val="clear" w:color="auto" w:fill="auto"/>
          </w:tcPr>
          <w:p w:rsidR="00E53D75" w:rsidRPr="00AB18B0" w:rsidRDefault="00E53D75" w:rsidP="00E53D75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158 до 166 включительно</w:t>
            </w:r>
          </w:p>
        </w:tc>
        <w:tc>
          <w:tcPr>
            <w:tcW w:w="2342" w:type="dxa"/>
            <w:shd w:val="clear" w:color="auto" w:fill="auto"/>
          </w:tcPr>
          <w:p w:rsidR="00E53D75" w:rsidRPr="00AB18B0" w:rsidRDefault="00E53D75" w:rsidP="002339AA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148 до 168</w:t>
            </w:r>
          </w:p>
        </w:tc>
      </w:tr>
    </w:tbl>
    <w:p w:rsidR="00B442BC" w:rsidRPr="00AB18B0" w:rsidRDefault="00B442BC" w:rsidP="00B442BC">
      <w:pPr>
        <w:spacing w:line="240" w:lineRule="auto"/>
        <w:ind w:firstLine="0"/>
        <w:jc w:val="left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3969"/>
      </w:tblGrid>
      <w:tr w:rsidR="0045636D" w:rsidRPr="00AB18B0" w:rsidTr="00316519">
        <w:tc>
          <w:tcPr>
            <w:tcW w:w="1101" w:type="dxa"/>
          </w:tcPr>
          <w:p w:rsidR="0045636D" w:rsidRPr="00AB18B0" w:rsidRDefault="0045636D" w:rsidP="0045636D">
            <w:pPr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AB18B0">
              <w:rPr>
                <w:b/>
                <w:sz w:val="24"/>
                <w:szCs w:val="24"/>
              </w:rPr>
              <w:t>Рост</w:t>
            </w:r>
          </w:p>
        </w:tc>
        <w:tc>
          <w:tcPr>
            <w:tcW w:w="3969" w:type="dxa"/>
          </w:tcPr>
          <w:p w:rsidR="0045636D" w:rsidRPr="00AB18B0" w:rsidRDefault="0045636D" w:rsidP="0045636D">
            <w:pPr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AB18B0">
              <w:rPr>
                <w:b/>
                <w:sz w:val="24"/>
                <w:szCs w:val="24"/>
              </w:rPr>
              <w:t>Рост человека, см (3)</w:t>
            </w:r>
          </w:p>
        </w:tc>
      </w:tr>
      <w:tr w:rsidR="0045636D" w:rsidRPr="00AB18B0" w:rsidTr="003F7C7D">
        <w:tc>
          <w:tcPr>
            <w:tcW w:w="1101" w:type="dxa"/>
            <w:shd w:val="clear" w:color="auto" w:fill="auto"/>
          </w:tcPr>
          <w:p w:rsidR="0045636D" w:rsidRPr="00AB18B0" w:rsidRDefault="00316519" w:rsidP="0045636D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146-152</w:t>
            </w:r>
          </w:p>
        </w:tc>
        <w:tc>
          <w:tcPr>
            <w:tcW w:w="3969" w:type="dxa"/>
            <w:shd w:val="clear" w:color="auto" w:fill="auto"/>
          </w:tcPr>
          <w:p w:rsidR="0045636D" w:rsidRPr="00AB18B0" w:rsidRDefault="00316519" w:rsidP="0045636D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143 до 155 см включительно</w:t>
            </w:r>
          </w:p>
        </w:tc>
      </w:tr>
      <w:tr w:rsidR="00316519" w:rsidRPr="00AB18B0" w:rsidTr="003F7C7D">
        <w:tc>
          <w:tcPr>
            <w:tcW w:w="1101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158-164</w:t>
            </w:r>
          </w:p>
        </w:tc>
        <w:tc>
          <w:tcPr>
            <w:tcW w:w="3969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От 155 до 167 включительно</w:t>
            </w:r>
          </w:p>
        </w:tc>
      </w:tr>
      <w:tr w:rsidR="00316519" w:rsidRPr="00AB18B0" w:rsidTr="003F7C7D">
        <w:tc>
          <w:tcPr>
            <w:tcW w:w="1101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170-176</w:t>
            </w:r>
          </w:p>
        </w:tc>
        <w:tc>
          <w:tcPr>
            <w:tcW w:w="3969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167 до 179 включительно</w:t>
            </w:r>
          </w:p>
        </w:tc>
      </w:tr>
      <w:tr w:rsidR="00316519" w:rsidRPr="00AB18B0" w:rsidTr="003F7C7D">
        <w:tc>
          <w:tcPr>
            <w:tcW w:w="1101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182-188</w:t>
            </w:r>
          </w:p>
        </w:tc>
        <w:tc>
          <w:tcPr>
            <w:tcW w:w="3969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179 до 191 включительно</w:t>
            </w:r>
          </w:p>
        </w:tc>
      </w:tr>
      <w:tr w:rsidR="00316519" w:rsidRPr="00AB18B0" w:rsidTr="003F7C7D">
        <w:tc>
          <w:tcPr>
            <w:tcW w:w="1101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194-200</w:t>
            </w:r>
          </w:p>
        </w:tc>
        <w:tc>
          <w:tcPr>
            <w:tcW w:w="3969" w:type="dxa"/>
            <w:shd w:val="clear" w:color="auto" w:fill="auto"/>
          </w:tcPr>
          <w:p w:rsidR="00316519" w:rsidRPr="00AB18B0" w:rsidRDefault="00316519" w:rsidP="00CB5F0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191 до 203 включительно</w:t>
            </w:r>
          </w:p>
        </w:tc>
      </w:tr>
      <w:tr w:rsidR="00316519" w:rsidRPr="00AB18B0" w:rsidTr="003F7C7D">
        <w:tc>
          <w:tcPr>
            <w:tcW w:w="1101" w:type="dxa"/>
            <w:shd w:val="clear" w:color="auto" w:fill="auto"/>
          </w:tcPr>
          <w:p w:rsidR="00316519" w:rsidRPr="00AB18B0" w:rsidRDefault="00316519" w:rsidP="0045636D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206-212</w:t>
            </w:r>
          </w:p>
        </w:tc>
        <w:tc>
          <w:tcPr>
            <w:tcW w:w="3969" w:type="dxa"/>
            <w:shd w:val="clear" w:color="auto" w:fill="auto"/>
          </w:tcPr>
          <w:p w:rsidR="00316519" w:rsidRPr="00AB18B0" w:rsidRDefault="00316519" w:rsidP="0045636D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B18B0">
              <w:rPr>
                <w:sz w:val="24"/>
                <w:szCs w:val="24"/>
              </w:rPr>
              <w:t>Свыше 203 до 215 см включительно</w:t>
            </w:r>
          </w:p>
        </w:tc>
      </w:tr>
    </w:tbl>
    <w:p w:rsidR="008D2295" w:rsidRDefault="008D2295" w:rsidP="00B442BC">
      <w:pPr>
        <w:spacing w:line="240" w:lineRule="auto"/>
        <w:ind w:firstLine="0"/>
        <w:jc w:val="left"/>
        <w:rPr>
          <w:sz w:val="26"/>
          <w:szCs w:val="26"/>
        </w:rPr>
      </w:pPr>
    </w:p>
    <w:p w:rsidR="00B6387C" w:rsidRDefault="00670631" w:rsidP="00B314C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sz w:val="26"/>
          <w:szCs w:val="26"/>
        </w:rPr>
      </w:pPr>
      <w:r w:rsidRPr="004D36C2">
        <w:rPr>
          <w:sz w:val="26"/>
          <w:szCs w:val="26"/>
        </w:rPr>
        <w:t xml:space="preserve">По заданию </w:t>
      </w:r>
      <w:r w:rsidR="00DE6C9C" w:rsidRPr="004D36C2">
        <w:rPr>
          <w:sz w:val="26"/>
          <w:szCs w:val="26"/>
        </w:rPr>
        <w:t>покупателя</w:t>
      </w:r>
      <w:r w:rsidRPr="004D36C2">
        <w:rPr>
          <w:sz w:val="26"/>
          <w:szCs w:val="26"/>
        </w:rPr>
        <w:t xml:space="preserve"> может быть сделан запрос на спецодежду </w:t>
      </w:r>
      <w:r w:rsidR="003F7C7D" w:rsidRPr="004D36C2">
        <w:rPr>
          <w:sz w:val="26"/>
          <w:szCs w:val="26"/>
        </w:rPr>
        <w:t>специальных</w:t>
      </w:r>
      <w:r w:rsidRPr="004D36C2">
        <w:rPr>
          <w:sz w:val="26"/>
          <w:szCs w:val="26"/>
        </w:rPr>
        <w:t xml:space="preserve"> размеров и ростов.</w:t>
      </w:r>
    </w:p>
    <w:p w:rsidR="00AB18B0" w:rsidRDefault="00AB18B0" w:rsidP="00B314C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b/>
          <w:sz w:val="26"/>
          <w:szCs w:val="26"/>
        </w:rPr>
      </w:pPr>
      <w:r>
        <w:rPr>
          <w:sz w:val="26"/>
          <w:szCs w:val="26"/>
        </w:rPr>
        <w:t xml:space="preserve"> </w:t>
      </w:r>
      <w:r w:rsidRPr="00AB18B0">
        <w:rPr>
          <w:b/>
          <w:sz w:val="26"/>
          <w:szCs w:val="26"/>
        </w:rPr>
        <w:t>Размеры к закупке:</w:t>
      </w:r>
    </w:p>
    <w:tbl>
      <w:tblPr>
        <w:tblStyle w:val="aff7"/>
        <w:tblW w:w="0" w:type="auto"/>
        <w:tblInd w:w="709" w:type="dxa"/>
        <w:tblLook w:val="04A0" w:firstRow="1" w:lastRow="0" w:firstColumn="1" w:lastColumn="0" w:noHBand="0" w:noVBand="1"/>
      </w:tblPr>
      <w:tblGrid>
        <w:gridCol w:w="6203"/>
        <w:gridCol w:w="2658"/>
      </w:tblGrid>
      <w:tr w:rsidR="00AB18B0" w:rsidRPr="006769AD" w:rsidTr="00FD6D48">
        <w:tc>
          <w:tcPr>
            <w:tcW w:w="6203" w:type="dxa"/>
            <w:vAlign w:val="bottom"/>
          </w:tcPr>
          <w:p w:rsidR="00AB18B0" w:rsidRPr="006769AD" w:rsidRDefault="00AB18B0" w:rsidP="00FD6D48">
            <w:pP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</w:rPr>
            </w:pPr>
            <w:r w:rsidRPr="006769AD">
              <w:rPr>
                <w:b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2658" w:type="dxa"/>
          </w:tcPr>
          <w:p w:rsidR="00AB18B0" w:rsidRPr="006769AD" w:rsidRDefault="00AB18B0" w:rsidP="00FD6D48">
            <w:pPr>
              <w:tabs>
                <w:tab w:val="left" w:pos="1276"/>
              </w:tabs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sz w:val="24"/>
                <w:szCs w:val="24"/>
              </w:rPr>
            </w:pPr>
            <w:r w:rsidRPr="006769AD">
              <w:rPr>
                <w:b/>
                <w:sz w:val="24"/>
                <w:szCs w:val="24"/>
              </w:rPr>
              <w:t>Количество</w:t>
            </w:r>
          </w:p>
        </w:tc>
      </w:tr>
      <w:tr w:rsidR="00DF392D" w:rsidRPr="006769AD" w:rsidTr="00C60BBD">
        <w:tc>
          <w:tcPr>
            <w:tcW w:w="6203" w:type="dxa"/>
            <w:vAlign w:val="bottom"/>
          </w:tcPr>
          <w:p w:rsidR="00DF392D" w:rsidRPr="006769AD" w:rsidRDefault="00DF392D" w:rsidP="002639CF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48-50/170-176</w:t>
            </w:r>
          </w:p>
        </w:tc>
        <w:tc>
          <w:tcPr>
            <w:tcW w:w="2658" w:type="dxa"/>
            <w:vAlign w:val="center"/>
          </w:tcPr>
          <w:p w:rsidR="00DF392D" w:rsidRDefault="00F35210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51</w:t>
            </w:r>
          </w:p>
        </w:tc>
      </w:tr>
      <w:tr w:rsidR="00DF392D" w:rsidRPr="006769AD" w:rsidTr="00C60BBD">
        <w:tc>
          <w:tcPr>
            <w:tcW w:w="6203" w:type="dxa"/>
            <w:vAlign w:val="bottom"/>
          </w:tcPr>
          <w:p w:rsidR="00DF392D" w:rsidRPr="006769AD" w:rsidRDefault="00DF392D" w:rsidP="002639CF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48-50/182-188</w:t>
            </w:r>
          </w:p>
        </w:tc>
        <w:tc>
          <w:tcPr>
            <w:tcW w:w="2658" w:type="dxa"/>
            <w:vAlign w:val="center"/>
          </w:tcPr>
          <w:p w:rsidR="00DF392D" w:rsidRDefault="00BB0F62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</w:t>
            </w:r>
          </w:p>
        </w:tc>
      </w:tr>
      <w:tr w:rsidR="00DF392D" w:rsidRPr="006769AD" w:rsidTr="00451E0B">
        <w:tc>
          <w:tcPr>
            <w:tcW w:w="6203" w:type="dxa"/>
            <w:vAlign w:val="bottom"/>
          </w:tcPr>
          <w:p w:rsidR="00DF392D" w:rsidRPr="002639CF" w:rsidRDefault="00DF392D" w:rsidP="00CA0393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52</w:t>
            </w:r>
            <w:r w:rsidRPr="006769AD">
              <w:rPr>
                <w:color w:val="000000"/>
                <w:sz w:val="24"/>
                <w:szCs w:val="24"/>
              </w:rPr>
              <w:t>-5</w:t>
            </w:r>
            <w:r>
              <w:rPr>
                <w:color w:val="000000"/>
                <w:sz w:val="24"/>
                <w:szCs w:val="24"/>
              </w:rPr>
              <w:t>4</w:t>
            </w:r>
            <w:r w:rsidRPr="006769AD">
              <w:rPr>
                <w:color w:val="000000"/>
                <w:sz w:val="24"/>
                <w:szCs w:val="24"/>
              </w:rPr>
              <w:t>/</w:t>
            </w:r>
            <w:r w:rsidRPr="003C1C1D">
              <w:rPr>
                <w:color w:val="000000"/>
                <w:sz w:val="24"/>
                <w:szCs w:val="24"/>
              </w:rPr>
              <w:t>158-164</w:t>
            </w:r>
          </w:p>
        </w:tc>
        <w:tc>
          <w:tcPr>
            <w:tcW w:w="2658" w:type="dxa"/>
            <w:vAlign w:val="center"/>
          </w:tcPr>
          <w:p w:rsidR="00DF392D" w:rsidRDefault="00BB0F62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DF392D" w:rsidRPr="006769AD" w:rsidTr="00451E0B">
        <w:tc>
          <w:tcPr>
            <w:tcW w:w="6203" w:type="dxa"/>
            <w:vAlign w:val="bottom"/>
          </w:tcPr>
          <w:p w:rsidR="00DF392D" w:rsidRPr="006769AD" w:rsidRDefault="00DF392D" w:rsidP="009967D4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52</w:t>
            </w:r>
            <w:r w:rsidRPr="006769AD">
              <w:rPr>
                <w:color w:val="000000"/>
                <w:sz w:val="24"/>
                <w:szCs w:val="24"/>
              </w:rPr>
              <w:t>-5</w:t>
            </w:r>
            <w:r>
              <w:rPr>
                <w:color w:val="000000"/>
                <w:sz w:val="24"/>
                <w:szCs w:val="24"/>
              </w:rPr>
              <w:t>4</w:t>
            </w:r>
            <w:r w:rsidRPr="006769AD">
              <w:rPr>
                <w:color w:val="000000"/>
                <w:sz w:val="24"/>
                <w:szCs w:val="24"/>
              </w:rPr>
              <w:t>/170-176</w:t>
            </w:r>
          </w:p>
        </w:tc>
        <w:tc>
          <w:tcPr>
            <w:tcW w:w="2658" w:type="dxa"/>
            <w:vAlign w:val="center"/>
          </w:tcPr>
          <w:p w:rsidR="00DF392D" w:rsidRDefault="00BB0F62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</w:t>
            </w:r>
          </w:p>
        </w:tc>
      </w:tr>
      <w:tr w:rsidR="00DF392D" w:rsidRPr="006769AD" w:rsidTr="00451E0B">
        <w:tc>
          <w:tcPr>
            <w:tcW w:w="6203" w:type="dxa"/>
            <w:vAlign w:val="bottom"/>
          </w:tcPr>
          <w:p w:rsidR="00DF392D" w:rsidRPr="006769AD" w:rsidRDefault="00DF392D" w:rsidP="009967D4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52</w:t>
            </w:r>
            <w:r w:rsidRPr="006769AD">
              <w:rPr>
                <w:color w:val="000000"/>
                <w:sz w:val="24"/>
                <w:szCs w:val="24"/>
              </w:rPr>
              <w:t>-5</w:t>
            </w:r>
            <w:r>
              <w:rPr>
                <w:color w:val="000000"/>
                <w:sz w:val="24"/>
                <w:szCs w:val="24"/>
              </w:rPr>
              <w:t>4</w:t>
            </w:r>
            <w:r w:rsidRPr="006769AD">
              <w:rPr>
                <w:color w:val="000000"/>
                <w:sz w:val="24"/>
                <w:szCs w:val="24"/>
              </w:rPr>
              <w:t>/182-188</w:t>
            </w:r>
          </w:p>
        </w:tc>
        <w:tc>
          <w:tcPr>
            <w:tcW w:w="2658" w:type="dxa"/>
            <w:vAlign w:val="center"/>
          </w:tcPr>
          <w:p w:rsidR="00DF392D" w:rsidRDefault="00BB0F62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</w:t>
            </w:r>
          </w:p>
        </w:tc>
      </w:tr>
      <w:tr w:rsidR="00DF392D" w:rsidRPr="006769AD" w:rsidTr="00451E0B">
        <w:tc>
          <w:tcPr>
            <w:tcW w:w="6203" w:type="dxa"/>
            <w:vAlign w:val="bottom"/>
          </w:tcPr>
          <w:p w:rsidR="00DF392D" w:rsidRPr="006769AD" w:rsidRDefault="00DF392D" w:rsidP="009967D4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52</w:t>
            </w:r>
            <w:r w:rsidRPr="006769AD">
              <w:rPr>
                <w:color w:val="000000"/>
                <w:sz w:val="24"/>
                <w:szCs w:val="24"/>
              </w:rPr>
              <w:t>-5</w:t>
            </w:r>
            <w:r>
              <w:rPr>
                <w:color w:val="000000"/>
                <w:sz w:val="24"/>
                <w:szCs w:val="24"/>
              </w:rPr>
              <w:t>4</w:t>
            </w:r>
            <w:r w:rsidRPr="006769AD">
              <w:rPr>
                <w:color w:val="000000"/>
                <w:sz w:val="24"/>
                <w:szCs w:val="24"/>
              </w:rPr>
              <w:t>/194-200</w:t>
            </w:r>
          </w:p>
        </w:tc>
        <w:tc>
          <w:tcPr>
            <w:tcW w:w="2658" w:type="dxa"/>
            <w:vAlign w:val="center"/>
          </w:tcPr>
          <w:p w:rsidR="00DF392D" w:rsidRDefault="00DF392D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DF392D">
              <w:rPr>
                <w:color w:val="000000"/>
                <w:sz w:val="24"/>
                <w:szCs w:val="24"/>
              </w:rPr>
              <w:t>2</w:t>
            </w:r>
          </w:p>
        </w:tc>
      </w:tr>
      <w:tr w:rsidR="00DF392D" w:rsidRPr="006769AD" w:rsidTr="0044571C">
        <w:tc>
          <w:tcPr>
            <w:tcW w:w="6203" w:type="dxa"/>
            <w:vAlign w:val="bottom"/>
          </w:tcPr>
          <w:p w:rsidR="00DF392D" w:rsidRPr="006769AD" w:rsidRDefault="00DF392D" w:rsidP="009967D4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56</w:t>
            </w:r>
            <w:r w:rsidRPr="006769AD">
              <w:rPr>
                <w:color w:val="000000"/>
                <w:sz w:val="24"/>
                <w:szCs w:val="24"/>
              </w:rPr>
              <w:t>-5</w:t>
            </w:r>
            <w:r>
              <w:rPr>
                <w:color w:val="000000"/>
                <w:sz w:val="24"/>
                <w:szCs w:val="24"/>
              </w:rPr>
              <w:t>8</w:t>
            </w:r>
            <w:r w:rsidRPr="006769AD">
              <w:rPr>
                <w:color w:val="000000"/>
                <w:sz w:val="24"/>
                <w:szCs w:val="24"/>
              </w:rPr>
              <w:t>/182-188</w:t>
            </w:r>
          </w:p>
        </w:tc>
        <w:tc>
          <w:tcPr>
            <w:tcW w:w="2658" w:type="dxa"/>
            <w:vAlign w:val="center"/>
          </w:tcPr>
          <w:p w:rsidR="00DF392D" w:rsidRDefault="002E4ADB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</w:t>
            </w:r>
          </w:p>
        </w:tc>
      </w:tr>
      <w:tr w:rsidR="00DF392D" w:rsidRPr="006769AD" w:rsidTr="003A2F35">
        <w:tc>
          <w:tcPr>
            <w:tcW w:w="6203" w:type="dxa"/>
            <w:vAlign w:val="bottom"/>
          </w:tcPr>
          <w:p w:rsidR="00DF392D" w:rsidRPr="006769AD" w:rsidRDefault="00DF392D" w:rsidP="009967D4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2639CF">
              <w:rPr>
                <w:color w:val="000000"/>
                <w:sz w:val="24"/>
                <w:szCs w:val="24"/>
              </w:rPr>
              <w:t>Костюм на утеп</w:t>
            </w:r>
            <w:r>
              <w:rPr>
                <w:color w:val="000000"/>
                <w:sz w:val="24"/>
                <w:szCs w:val="24"/>
              </w:rPr>
              <w:t>ляющей</w:t>
            </w:r>
            <w:r w:rsidRPr="002639CF">
              <w:rPr>
                <w:color w:val="000000"/>
                <w:sz w:val="24"/>
                <w:szCs w:val="24"/>
              </w:rPr>
              <w:t xml:space="preserve"> прокладке</w:t>
            </w:r>
            <w:r w:rsidRPr="006769AD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60</w:t>
            </w:r>
            <w:r w:rsidRPr="006769AD">
              <w:rPr>
                <w:color w:val="000000"/>
                <w:sz w:val="24"/>
                <w:szCs w:val="24"/>
              </w:rPr>
              <w:t>-</w:t>
            </w:r>
            <w:r>
              <w:rPr>
                <w:color w:val="000000"/>
                <w:sz w:val="24"/>
                <w:szCs w:val="24"/>
              </w:rPr>
              <w:t>62</w:t>
            </w:r>
            <w:r w:rsidRPr="006769AD">
              <w:rPr>
                <w:color w:val="000000"/>
                <w:sz w:val="24"/>
                <w:szCs w:val="24"/>
              </w:rPr>
              <w:t>/182-188</w:t>
            </w:r>
          </w:p>
        </w:tc>
        <w:tc>
          <w:tcPr>
            <w:tcW w:w="2658" w:type="dxa"/>
            <w:vAlign w:val="center"/>
          </w:tcPr>
          <w:p w:rsidR="00DF392D" w:rsidRDefault="002E4ADB" w:rsidP="00DF392D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</w:tbl>
    <w:p w:rsidR="005C5D87" w:rsidRDefault="005C5D87" w:rsidP="00AB18B0">
      <w:pPr>
        <w:spacing w:line="240" w:lineRule="auto"/>
        <w:ind w:firstLine="0"/>
        <w:rPr>
          <w:color w:val="383838"/>
          <w:sz w:val="26"/>
          <w:szCs w:val="26"/>
        </w:rPr>
      </w:pPr>
    </w:p>
    <w:p w:rsidR="00E050BB" w:rsidRPr="0007442E" w:rsidRDefault="00E050BB" w:rsidP="00E050BB">
      <w:pPr>
        <w:tabs>
          <w:tab w:val="left" w:pos="1276"/>
        </w:tabs>
        <w:spacing w:line="240" w:lineRule="auto"/>
        <w:rPr>
          <w:sz w:val="26"/>
          <w:szCs w:val="26"/>
        </w:rPr>
      </w:pPr>
      <w:r w:rsidRPr="004F074F">
        <w:rPr>
          <w:sz w:val="26"/>
          <w:szCs w:val="26"/>
        </w:rPr>
        <w:t>Размеры костюмов (размерный ряд) могут быть изменены после заключения договора путем направления письменн</w:t>
      </w:r>
      <w:r w:rsidR="00F4197B" w:rsidRPr="004F074F">
        <w:rPr>
          <w:sz w:val="26"/>
          <w:szCs w:val="26"/>
        </w:rPr>
        <w:t>ой</w:t>
      </w:r>
      <w:r w:rsidRPr="004F074F">
        <w:rPr>
          <w:sz w:val="26"/>
          <w:szCs w:val="26"/>
        </w:rPr>
        <w:t xml:space="preserve"> заявк</w:t>
      </w:r>
      <w:r w:rsidR="00F4197B" w:rsidRPr="004F074F">
        <w:rPr>
          <w:sz w:val="26"/>
          <w:szCs w:val="26"/>
        </w:rPr>
        <w:t>и</w:t>
      </w:r>
      <w:r w:rsidRPr="004F074F">
        <w:rPr>
          <w:sz w:val="26"/>
          <w:szCs w:val="26"/>
        </w:rPr>
        <w:t xml:space="preserve"> </w:t>
      </w:r>
      <w:r w:rsidR="00F4197B" w:rsidRPr="004F074F">
        <w:rPr>
          <w:sz w:val="26"/>
          <w:szCs w:val="26"/>
        </w:rPr>
        <w:t>филиала ПАО</w:t>
      </w:r>
      <w:r w:rsidR="00F4197B" w:rsidRPr="0007442E">
        <w:rPr>
          <w:sz w:val="26"/>
          <w:szCs w:val="26"/>
        </w:rPr>
        <w:t xml:space="preserve"> «МРСК Центра» - «Костромаэнерго»</w:t>
      </w:r>
      <w:r w:rsidRPr="0007442E">
        <w:rPr>
          <w:sz w:val="26"/>
          <w:szCs w:val="26"/>
        </w:rPr>
        <w:t xml:space="preserve"> </w:t>
      </w:r>
      <w:r w:rsidR="00F4197B" w:rsidRPr="0007442E">
        <w:rPr>
          <w:sz w:val="26"/>
          <w:szCs w:val="26"/>
        </w:rPr>
        <w:t>п</w:t>
      </w:r>
      <w:r w:rsidRPr="0007442E">
        <w:rPr>
          <w:sz w:val="26"/>
          <w:szCs w:val="26"/>
        </w:rPr>
        <w:t xml:space="preserve">оставщику. В заявке указываются размеры (размерный ряд), необходимые </w:t>
      </w:r>
      <w:r w:rsidR="005C3332" w:rsidRPr="0007442E">
        <w:rPr>
          <w:sz w:val="26"/>
          <w:szCs w:val="26"/>
        </w:rPr>
        <w:t>филиал</w:t>
      </w:r>
      <w:r w:rsidR="005C3332">
        <w:rPr>
          <w:sz w:val="26"/>
          <w:szCs w:val="26"/>
        </w:rPr>
        <w:t>у</w:t>
      </w:r>
      <w:r w:rsidR="005C3332" w:rsidRPr="0007442E">
        <w:rPr>
          <w:sz w:val="26"/>
          <w:szCs w:val="26"/>
        </w:rPr>
        <w:t xml:space="preserve"> ПАО «МРСК Центра» - «Костромаэнерго»</w:t>
      </w:r>
      <w:r w:rsidRPr="0007442E">
        <w:rPr>
          <w:sz w:val="26"/>
          <w:szCs w:val="26"/>
        </w:rPr>
        <w:t xml:space="preserve"> и могут отличаться от размерного ряда указанного в </w:t>
      </w:r>
      <w:r w:rsidR="00F4197B" w:rsidRPr="0007442E">
        <w:rPr>
          <w:sz w:val="26"/>
          <w:szCs w:val="26"/>
        </w:rPr>
        <w:t>техническом задании.</w:t>
      </w:r>
    </w:p>
    <w:p w:rsidR="00E050BB" w:rsidRPr="004D36C2" w:rsidRDefault="00E050BB" w:rsidP="00AB18B0">
      <w:pPr>
        <w:spacing w:line="240" w:lineRule="auto"/>
        <w:ind w:firstLine="0"/>
        <w:rPr>
          <w:color w:val="383838"/>
          <w:sz w:val="26"/>
          <w:szCs w:val="26"/>
        </w:rPr>
      </w:pPr>
    </w:p>
    <w:p w:rsidR="00B314C3" w:rsidRPr="004D36C2" w:rsidRDefault="00B314C3" w:rsidP="00B314C3">
      <w:pPr>
        <w:numPr>
          <w:ilvl w:val="0"/>
          <w:numId w:val="7"/>
        </w:numPr>
        <w:spacing w:line="240" w:lineRule="auto"/>
        <w:ind w:left="0" w:firstLine="709"/>
        <w:rPr>
          <w:b/>
          <w:sz w:val="26"/>
          <w:szCs w:val="26"/>
        </w:rPr>
      </w:pPr>
      <w:r w:rsidRPr="004D36C2">
        <w:rPr>
          <w:b/>
          <w:sz w:val="26"/>
          <w:szCs w:val="26"/>
        </w:rPr>
        <w:t>Требования к изделию:</w:t>
      </w:r>
    </w:p>
    <w:p w:rsidR="00B314C3" w:rsidRPr="004D36C2" w:rsidRDefault="00B314C3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Соответствие ТР ТС 019/2011 с предоставлением декларации соответствия и протоколов испытаний к декларации.</w:t>
      </w:r>
    </w:p>
    <w:p w:rsidR="00B314C3" w:rsidRPr="004D36C2" w:rsidRDefault="00B314C3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Костюм должен быть изготовлен по ГОСТ Р 12.4.236-2011.</w:t>
      </w:r>
    </w:p>
    <w:p w:rsidR="00B314C3" w:rsidRPr="004D36C2" w:rsidRDefault="00B314C3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Защитные свойства должны соответствовать ТР ТС 019/2011, что должно быть отражено в декларации (приложениях к декларации).</w:t>
      </w:r>
    </w:p>
    <w:p w:rsidR="00B314C3" w:rsidRPr="004D36C2" w:rsidRDefault="00B314C3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Костюм состоит из куртки</w:t>
      </w:r>
      <w:r w:rsidR="008D2295" w:rsidRPr="004D36C2">
        <w:rPr>
          <w:bCs/>
          <w:sz w:val="26"/>
          <w:szCs w:val="26"/>
        </w:rPr>
        <w:t xml:space="preserve"> и</w:t>
      </w:r>
      <w:r w:rsidRPr="004D36C2">
        <w:rPr>
          <w:bCs/>
          <w:sz w:val="26"/>
          <w:szCs w:val="26"/>
        </w:rPr>
        <w:t xml:space="preserve"> полукомбинезона.</w:t>
      </w:r>
    </w:p>
    <w:p w:rsidR="00B314C3" w:rsidRPr="004D36C2" w:rsidRDefault="00B314C3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 xml:space="preserve">Дизайн и цветовое оформление- в соответствии с </w:t>
      </w:r>
      <w:r w:rsidR="008D2295" w:rsidRPr="004D36C2">
        <w:rPr>
          <w:bCs/>
          <w:sz w:val="26"/>
          <w:szCs w:val="26"/>
        </w:rPr>
        <w:t>Альбомом</w:t>
      </w:r>
      <w:r w:rsidR="009C49B9" w:rsidRPr="004D36C2">
        <w:rPr>
          <w:bCs/>
          <w:sz w:val="26"/>
          <w:szCs w:val="26"/>
        </w:rPr>
        <w:t xml:space="preserve"> фирменного стиля ПАО «МРСК Центра»</w:t>
      </w:r>
      <w:r w:rsidRPr="004D36C2">
        <w:rPr>
          <w:bCs/>
          <w:sz w:val="26"/>
          <w:szCs w:val="26"/>
        </w:rPr>
        <w:t xml:space="preserve"> (см. рисунки №№ </w:t>
      </w:r>
      <w:r w:rsidR="00BC4016" w:rsidRPr="004D36C2">
        <w:rPr>
          <w:bCs/>
          <w:sz w:val="26"/>
          <w:szCs w:val="26"/>
        </w:rPr>
        <w:t>4 - 6</w:t>
      </w:r>
      <w:r w:rsidRPr="004D36C2">
        <w:rPr>
          <w:bCs/>
          <w:sz w:val="26"/>
          <w:szCs w:val="26"/>
        </w:rPr>
        <w:t xml:space="preserve"> настоящего технического задания).</w:t>
      </w:r>
    </w:p>
    <w:p w:rsidR="00B314C3" w:rsidRPr="004D36C2" w:rsidRDefault="00862622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 xml:space="preserve">Ткань </w:t>
      </w:r>
      <w:proofErr w:type="spellStart"/>
      <w:r w:rsidRPr="004D36C2">
        <w:rPr>
          <w:bCs/>
          <w:sz w:val="26"/>
          <w:szCs w:val="26"/>
        </w:rPr>
        <w:t>полиэфирнохлопковая</w:t>
      </w:r>
      <w:proofErr w:type="spellEnd"/>
      <w:r w:rsidRPr="004D36C2">
        <w:rPr>
          <w:bCs/>
          <w:sz w:val="26"/>
          <w:szCs w:val="26"/>
        </w:rPr>
        <w:t>, состав 65 % полиэфир, 35 % хлопок,  плотность 250 г/м</w:t>
      </w:r>
      <w:r w:rsidRPr="004D36C2">
        <w:rPr>
          <w:bCs/>
          <w:sz w:val="26"/>
          <w:szCs w:val="26"/>
          <w:vertAlign w:val="superscript"/>
        </w:rPr>
        <w:t>2</w:t>
      </w:r>
      <w:r w:rsidRPr="004D36C2">
        <w:rPr>
          <w:bCs/>
          <w:sz w:val="26"/>
          <w:szCs w:val="26"/>
        </w:rPr>
        <w:t xml:space="preserve">, гигроскопичность ткани - не менее 3,0 %, разрывные нагрузки: по основе 1250 Н, по утку 650 Н,   водоупорность 230 </w:t>
      </w:r>
      <w:proofErr w:type="spellStart"/>
      <w:r w:rsidRPr="004D36C2">
        <w:rPr>
          <w:bCs/>
          <w:sz w:val="26"/>
          <w:szCs w:val="26"/>
        </w:rPr>
        <w:t>мм.вод.ст</w:t>
      </w:r>
      <w:proofErr w:type="spellEnd"/>
      <w:r w:rsidRPr="004D36C2">
        <w:rPr>
          <w:bCs/>
          <w:sz w:val="26"/>
          <w:szCs w:val="26"/>
        </w:rPr>
        <w:t xml:space="preserve">., водоотталкивающие баллы 100, снижение </w:t>
      </w:r>
      <w:proofErr w:type="spellStart"/>
      <w:r w:rsidRPr="004D36C2">
        <w:rPr>
          <w:bCs/>
          <w:sz w:val="26"/>
          <w:szCs w:val="26"/>
        </w:rPr>
        <w:t>водооталкивания</w:t>
      </w:r>
      <w:proofErr w:type="spellEnd"/>
      <w:r w:rsidRPr="004D36C2">
        <w:rPr>
          <w:bCs/>
          <w:sz w:val="26"/>
          <w:szCs w:val="26"/>
        </w:rPr>
        <w:t xml:space="preserve"> после 5-ти стирок 0%, </w:t>
      </w:r>
      <w:proofErr w:type="spellStart"/>
      <w:r w:rsidRPr="004D36C2">
        <w:rPr>
          <w:bCs/>
          <w:sz w:val="26"/>
          <w:szCs w:val="26"/>
        </w:rPr>
        <w:t>маслооталкивающие</w:t>
      </w:r>
      <w:proofErr w:type="spellEnd"/>
      <w:r w:rsidRPr="004D36C2">
        <w:rPr>
          <w:bCs/>
          <w:sz w:val="26"/>
          <w:szCs w:val="26"/>
        </w:rPr>
        <w:t xml:space="preserve"> баллы: первоначальное 130, после 5-ти стирок 130, после 5-ти химчисток 130, пропитка  </w:t>
      </w:r>
      <w:proofErr w:type="spellStart"/>
      <w:r w:rsidRPr="004D36C2">
        <w:rPr>
          <w:bCs/>
          <w:sz w:val="26"/>
          <w:szCs w:val="26"/>
        </w:rPr>
        <w:t>масловодоотталкивающая</w:t>
      </w:r>
      <w:proofErr w:type="spellEnd"/>
      <w:r w:rsidRPr="004D36C2">
        <w:rPr>
          <w:bCs/>
          <w:sz w:val="26"/>
          <w:szCs w:val="26"/>
        </w:rPr>
        <w:t xml:space="preserve"> с </w:t>
      </w:r>
      <w:proofErr w:type="spellStart"/>
      <w:r w:rsidRPr="004D36C2">
        <w:rPr>
          <w:bCs/>
          <w:sz w:val="26"/>
          <w:szCs w:val="26"/>
        </w:rPr>
        <w:t>маслогрязеудалением</w:t>
      </w:r>
      <w:proofErr w:type="spellEnd"/>
      <w:r w:rsidRPr="004D36C2">
        <w:rPr>
          <w:bCs/>
          <w:sz w:val="26"/>
          <w:szCs w:val="26"/>
        </w:rPr>
        <w:t>, усадка не более 1,5% по основе и 1,0% по утку.</w:t>
      </w:r>
    </w:p>
    <w:p w:rsidR="00B314C3" w:rsidRPr="004D36C2" w:rsidRDefault="00862622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Утеплитель – синтепон плотностью не менее 150 г/м</w:t>
      </w:r>
      <w:r w:rsidRPr="004D36C2">
        <w:rPr>
          <w:bCs/>
          <w:sz w:val="26"/>
          <w:szCs w:val="26"/>
          <w:vertAlign w:val="superscript"/>
        </w:rPr>
        <w:t>2</w:t>
      </w:r>
      <w:r w:rsidRPr="004D36C2">
        <w:rPr>
          <w:bCs/>
          <w:sz w:val="26"/>
          <w:szCs w:val="26"/>
        </w:rPr>
        <w:t xml:space="preserve"> двухслойный, либо синтепон плотностью не менее 100 г/м</w:t>
      </w:r>
      <w:r w:rsidRPr="004D36C2">
        <w:rPr>
          <w:bCs/>
          <w:sz w:val="26"/>
          <w:szCs w:val="26"/>
          <w:vertAlign w:val="superscript"/>
        </w:rPr>
        <w:t>2</w:t>
      </w:r>
      <w:r w:rsidRPr="004D36C2">
        <w:rPr>
          <w:bCs/>
          <w:sz w:val="26"/>
          <w:szCs w:val="26"/>
        </w:rPr>
        <w:t xml:space="preserve"> трехслойный, подкладка – полиэстер плотностью 120±10 г/м</w:t>
      </w:r>
      <w:r w:rsidRPr="004D36C2">
        <w:rPr>
          <w:bCs/>
          <w:sz w:val="26"/>
          <w:szCs w:val="26"/>
          <w:vertAlign w:val="superscript"/>
        </w:rPr>
        <w:t>2</w:t>
      </w:r>
      <w:r w:rsidRPr="004D36C2">
        <w:rPr>
          <w:bCs/>
          <w:sz w:val="26"/>
          <w:szCs w:val="26"/>
        </w:rPr>
        <w:t>.</w:t>
      </w:r>
    </w:p>
    <w:p w:rsidR="00B314C3" w:rsidRPr="004D36C2" w:rsidRDefault="00B314C3" w:rsidP="00B314C3">
      <w:pPr>
        <w:numPr>
          <w:ilvl w:val="1"/>
          <w:numId w:val="7"/>
        </w:numPr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Куртка застегивается на пуговицы.</w:t>
      </w:r>
    </w:p>
    <w:p w:rsidR="00B314C3" w:rsidRPr="004D36C2" w:rsidRDefault="00B314C3" w:rsidP="00B314C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Куртка должна иметь регулируемый обхват талии, выполненный с помощью ш</w:t>
      </w:r>
      <w:r w:rsidR="009C49B9" w:rsidRPr="004D36C2">
        <w:rPr>
          <w:bCs/>
          <w:sz w:val="26"/>
          <w:szCs w:val="26"/>
        </w:rPr>
        <w:t>н</w:t>
      </w:r>
      <w:r w:rsidRPr="004D36C2">
        <w:rPr>
          <w:bCs/>
          <w:sz w:val="26"/>
          <w:szCs w:val="26"/>
        </w:rPr>
        <w:t xml:space="preserve">уровки, продетой в </w:t>
      </w:r>
      <w:proofErr w:type="spellStart"/>
      <w:r w:rsidRPr="004D36C2">
        <w:rPr>
          <w:bCs/>
          <w:sz w:val="26"/>
          <w:szCs w:val="26"/>
        </w:rPr>
        <w:t>кулиску</w:t>
      </w:r>
      <w:proofErr w:type="spellEnd"/>
      <w:r w:rsidRPr="004D36C2">
        <w:rPr>
          <w:bCs/>
          <w:sz w:val="26"/>
          <w:szCs w:val="26"/>
        </w:rPr>
        <w:t>, и надежно фиксируемый пружинным пластиковым зажимом.</w:t>
      </w:r>
    </w:p>
    <w:p w:rsidR="00303523" w:rsidRPr="004D36C2" w:rsidRDefault="00303523" w:rsidP="0030352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В подгиб низа куртки должен быть продет шнур с фиксирующими пластиковыми зажимами с целью регулировки.</w:t>
      </w:r>
    </w:p>
    <w:p w:rsidR="00303523" w:rsidRPr="004D36C2" w:rsidRDefault="00303523" w:rsidP="0030352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Капюшон куртки должен быть съемным с наличием регулировки по обхвату лицевой области с надежной фиксацией положения с помощью фиксирующих пластиковых зажимов регулирующего шнура.</w:t>
      </w:r>
    </w:p>
    <w:p w:rsidR="00303523" w:rsidRPr="004D36C2" w:rsidRDefault="00303523" w:rsidP="00303523">
      <w:pPr>
        <w:numPr>
          <w:ilvl w:val="1"/>
          <w:numId w:val="7"/>
        </w:numPr>
        <w:tabs>
          <w:tab w:val="left" w:pos="1276"/>
        </w:tabs>
        <w:spacing w:line="240" w:lineRule="auto"/>
        <w:ind w:left="0" w:firstLine="709"/>
        <w:rPr>
          <w:bCs/>
          <w:sz w:val="26"/>
          <w:szCs w:val="26"/>
        </w:rPr>
      </w:pPr>
      <w:r w:rsidRPr="004D36C2">
        <w:rPr>
          <w:bCs/>
          <w:sz w:val="26"/>
          <w:szCs w:val="26"/>
        </w:rPr>
        <w:t>Воротник должен быть выполнен из искусственного воротничкового меха. Воротник должен держать форму, в том числе в поднятом положении, обеспечивая защиту персонала от ветра и холода.</w:t>
      </w:r>
    </w:p>
    <w:p w:rsidR="00B314C3" w:rsidRPr="004D36C2" w:rsidRDefault="00B314C3" w:rsidP="00B314C3">
      <w:pPr>
        <w:spacing w:line="240" w:lineRule="auto"/>
        <w:ind w:left="709" w:firstLine="0"/>
        <w:rPr>
          <w:bCs/>
          <w:sz w:val="26"/>
          <w:szCs w:val="26"/>
        </w:rPr>
      </w:pPr>
    </w:p>
    <w:p w:rsidR="00ED31F1" w:rsidRPr="004D36C2" w:rsidRDefault="00ED31F1" w:rsidP="00B314C3">
      <w:pPr>
        <w:spacing w:line="240" w:lineRule="auto"/>
        <w:ind w:left="567" w:firstLine="0"/>
        <w:rPr>
          <w:color w:val="383838"/>
          <w:sz w:val="26"/>
          <w:szCs w:val="26"/>
        </w:rPr>
        <w:sectPr w:rsidR="00ED31F1" w:rsidRPr="004D36C2" w:rsidSect="00AB18B0">
          <w:headerReference w:type="default" r:id="rId14"/>
          <w:type w:val="continuous"/>
          <w:pgSz w:w="11906" w:h="16838" w:code="9"/>
          <w:pgMar w:top="851" w:right="851" w:bottom="567" w:left="1701" w:header="720" w:footer="0" w:gutter="0"/>
          <w:cols w:space="720"/>
          <w:titlePg/>
          <w:docGrid w:linePitch="381"/>
        </w:sectPr>
      </w:pPr>
    </w:p>
    <w:p w:rsidR="00B6387C" w:rsidRPr="004D36C2" w:rsidRDefault="005B6C07" w:rsidP="00474585">
      <w:pPr>
        <w:spacing w:line="240" w:lineRule="auto"/>
        <w:ind w:firstLine="0"/>
        <w:jc w:val="left"/>
        <w:rPr>
          <w:sz w:val="26"/>
          <w:szCs w:val="26"/>
        </w:rPr>
      </w:pPr>
      <w:r w:rsidRPr="004D36C2">
        <w:rPr>
          <w:sz w:val="26"/>
          <w:szCs w:val="26"/>
        </w:rPr>
        <w:t>Костюм утепленный</w:t>
      </w:r>
      <w:r w:rsidR="00182316" w:rsidRPr="004D36C2">
        <w:rPr>
          <w:sz w:val="26"/>
          <w:szCs w:val="26"/>
        </w:rPr>
        <w:t xml:space="preserve"> (</w:t>
      </w:r>
      <w:r w:rsidR="00122DC4" w:rsidRPr="004D36C2">
        <w:rPr>
          <w:sz w:val="26"/>
          <w:szCs w:val="26"/>
        </w:rPr>
        <w:t>Костюм на утепляющей прокладке</w:t>
      </w:r>
      <w:r w:rsidR="00182316" w:rsidRPr="004D36C2">
        <w:rPr>
          <w:sz w:val="26"/>
          <w:szCs w:val="26"/>
        </w:rPr>
        <w:t>)</w:t>
      </w:r>
    </w:p>
    <w:p w:rsidR="00182316" w:rsidRPr="004D36C2" w:rsidRDefault="00182316" w:rsidP="00474585">
      <w:pPr>
        <w:spacing w:line="240" w:lineRule="auto"/>
        <w:ind w:firstLine="0"/>
        <w:jc w:val="left"/>
        <w:rPr>
          <w:sz w:val="26"/>
          <w:szCs w:val="26"/>
        </w:rPr>
      </w:pPr>
    </w:p>
    <w:p w:rsidR="00B6387C" w:rsidRPr="004D36C2" w:rsidRDefault="00862622" w:rsidP="00182316">
      <w:pPr>
        <w:ind w:firstLine="0"/>
        <w:jc w:val="center"/>
        <w:rPr>
          <w:sz w:val="26"/>
          <w:szCs w:val="26"/>
        </w:rPr>
      </w:pPr>
      <w:r w:rsidRPr="004D36C2">
        <w:rPr>
          <w:noProof/>
          <w:color w:val="383838"/>
          <w:sz w:val="26"/>
          <w:szCs w:val="26"/>
        </w:rPr>
        <w:drawing>
          <wp:inline distT="0" distB="0" distL="0" distR="0" wp14:anchorId="1F14674C" wp14:editId="6CCB8814">
            <wp:extent cx="6010275" cy="7343775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734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4585" w:rsidRPr="004D36C2" w:rsidRDefault="00943063" w:rsidP="00182316">
      <w:pPr>
        <w:ind w:firstLine="0"/>
        <w:jc w:val="center"/>
        <w:rPr>
          <w:sz w:val="26"/>
          <w:szCs w:val="26"/>
        </w:rPr>
      </w:pPr>
      <w:r w:rsidRPr="004D36C2">
        <w:rPr>
          <w:color w:val="383838"/>
          <w:sz w:val="26"/>
          <w:szCs w:val="26"/>
        </w:rPr>
        <w:t xml:space="preserve">Рисунок № </w:t>
      </w:r>
      <w:r w:rsidR="00B1017A" w:rsidRPr="004D36C2">
        <w:rPr>
          <w:color w:val="383838"/>
          <w:sz w:val="26"/>
          <w:szCs w:val="26"/>
        </w:rPr>
        <w:t>4</w:t>
      </w:r>
      <w:r w:rsidR="00474585" w:rsidRPr="004D36C2">
        <w:rPr>
          <w:sz w:val="26"/>
          <w:szCs w:val="26"/>
        </w:rPr>
        <w:br w:type="page"/>
      </w:r>
    </w:p>
    <w:p w:rsidR="00B6387C" w:rsidRPr="004D36C2" w:rsidRDefault="00B6387C" w:rsidP="00474585">
      <w:pPr>
        <w:ind w:firstLine="0"/>
        <w:jc w:val="left"/>
        <w:rPr>
          <w:sz w:val="26"/>
          <w:szCs w:val="26"/>
        </w:rPr>
      </w:pPr>
      <w:r w:rsidRPr="004D36C2">
        <w:rPr>
          <w:sz w:val="26"/>
          <w:szCs w:val="26"/>
        </w:rPr>
        <w:t>Куртка утепленная</w:t>
      </w:r>
      <w:r w:rsidR="0031169F" w:rsidRPr="004D36C2">
        <w:rPr>
          <w:sz w:val="26"/>
          <w:szCs w:val="26"/>
        </w:rPr>
        <w:t xml:space="preserve"> </w:t>
      </w:r>
      <w:r w:rsidR="0031169F" w:rsidRPr="004D36C2">
        <w:rPr>
          <w:color w:val="383838"/>
          <w:sz w:val="26"/>
          <w:szCs w:val="26"/>
        </w:rPr>
        <w:t>(застегивается на пуговицы</w:t>
      </w:r>
      <w:r w:rsidR="00182316" w:rsidRPr="004D36C2">
        <w:rPr>
          <w:color w:val="383838"/>
          <w:sz w:val="26"/>
          <w:szCs w:val="26"/>
        </w:rPr>
        <w:t>, которые полностью прикрываются планкой</w:t>
      </w:r>
      <w:r w:rsidR="00B1017A" w:rsidRPr="004D36C2">
        <w:rPr>
          <w:color w:val="383838"/>
          <w:sz w:val="26"/>
          <w:szCs w:val="26"/>
        </w:rPr>
        <w:t xml:space="preserve"> и с лицевой стороны не видны в застегнутом положении, включая верхнюю пуговицу</w:t>
      </w:r>
      <w:r w:rsidR="0031169F" w:rsidRPr="004D36C2">
        <w:rPr>
          <w:color w:val="383838"/>
          <w:sz w:val="26"/>
          <w:szCs w:val="26"/>
        </w:rPr>
        <w:t>)</w:t>
      </w:r>
    </w:p>
    <w:p w:rsidR="00EA7A18" w:rsidRDefault="00EA7A18" w:rsidP="00474585">
      <w:pPr>
        <w:ind w:firstLine="0"/>
        <w:jc w:val="left"/>
        <w:rPr>
          <w:noProof/>
          <w:sz w:val="26"/>
          <w:szCs w:val="26"/>
        </w:rPr>
      </w:pPr>
    </w:p>
    <w:p w:rsidR="00474585" w:rsidRPr="004D36C2" w:rsidRDefault="00EA7A18" w:rsidP="00474585">
      <w:pPr>
        <w:ind w:firstLine="0"/>
        <w:jc w:val="left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57304D51" wp14:editId="73130566">
            <wp:extent cx="6446300" cy="2609850"/>
            <wp:effectExtent l="0" t="0" r="0" b="0"/>
            <wp:docPr id="1" name="Рисунок 1" descr="C:\Users\homutov.av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utov.av\Desktop\Безымянны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091"/>
                    <a:stretch/>
                  </pic:blipFill>
                  <pic:spPr bwMode="auto">
                    <a:xfrm>
                      <a:off x="0" y="0"/>
                      <a:ext cx="6443980" cy="2608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3063" w:rsidRPr="004D36C2" w:rsidRDefault="00943063">
      <w:pPr>
        <w:spacing w:line="240" w:lineRule="auto"/>
        <w:ind w:firstLine="0"/>
        <w:jc w:val="left"/>
        <w:rPr>
          <w:sz w:val="26"/>
          <w:szCs w:val="26"/>
        </w:rPr>
      </w:pPr>
    </w:p>
    <w:p w:rsidR="00F40363" w:rsidRPr="004D36C2" w:rsidRDefault="00943063" w:rsidP="00F40363">
      <w:pPr>
        <w:ind w:firstLine="0"/>
        <w:jc w:val="center"/>
        <w:rPr>
          <w:color w:val="383838"/>
          <w:sz w:val="26"/>
          <w:szCs w:val="26"/>
        </w:rPr>
      </w:pPr>
      <w:r w:rsidRPr="004D36C2">
        <w:rPr>
          <w:color w:val="383838"/>
          <w:sz w:val="26"/>
          <w:szCs w:val="26"/>
        </w:rPr>
        <w:t xml:space="preserve">Рисунок № </w:t>
      </w:r>
      <w:r w:rsidR="00B1017A" w:rsidRPr="004D36C2">
        <w:rPr>
          <w:color w:val="383838"/>
          <w:sz w:val="26"/>
          <w:szCs w:val="26"/>
        </w:rPr>
        <w:t>5</w:t>
      </w:r>
    </w:p>
    <w:p w:rsidR="00474585" w:rsidRPr="004D36C2" w:rsidRDefault="00F40363" w:rsidP="00F40363">
      <w:pPr>
        <w:ind w:firstLine="0"/>
        <w:jc w:val="left"/>
        <w:rPr>
          <w:sz w:val="26"/>
          <w:szCs w:val="26"/>
        </w:rPr>
      </w:pPr>
      <w:r w:rsidRPr="004D36C2">
        <w:rPr>
          <w:color w:val="383838"/>
          <w:sz w:val="26"/>
          <w:szCs w:val="26"/>
        </w:rPr>
        <w:br w:type="page"/>
      </w:r>
      <w:r w:rsidR="00474585" w:rsidRPr="004D36C2">
        <w:rPr>
          <w:sz w:val="26"/>
          <w:szCs w:val="26"/>
        </w:rPr>
        <w:t>Полукомбинезон утепленный</w:t>
      </w:r>
    </w:p>
    <w:p w:rsidR="00474585" w:rsidRDefault="00862622" w:rsidP="00474585">
      <w:pPr>
        <w:ind w:firstLine="0"/>
        <w:jc w:val="center"/>
        <w:rPr>
          <w:sz w:val="26"/>
          <w:szCs w:val="26"/>
        </w:rPr>
      </w:pPr>
      <w:r w:rsidRPr="004D36C2">
        <w:rPr>
          <w:noProof/>
          <w:sz w:val="26"/>
          <w:szCs w:val="26"/>
        </w:rPr>
        <w:drawing>
          <wp:inline distT="0" distB="0" distL="0" distR="0" wp14:anchorId="3BC30640" wp14:editId="43D3AA2E">
            <wp:extent cx="4423410" cy="612457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3410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9CF" w:rsidRDefault="00943063" w:rsidP="00943063">
      <w:pPr>
        <w:ind w:firstLine="0"/>
        <w:jc w:val="center"/>
        <w:rPr>
          <w:color w:val="383838"/>
          <w:sz w:val="26"/>
          <w:szCs w:val="26"/>
        </w:rPr>
      </w:pPr>
      <w:r w:rsidRPr="004D36C2">
        <w:rPr>
          <w:color w:val="383838"/>
          <w:sz w:val="26"/>
          <w:szCs w:val="26"/>
        </w:rPr>
        <w:t xml:space="preserve">Рисунок № </w:t>
      </w:r>
      <w:r w:rsidR="00B1017A" w:rsidRPr="004D36C2">
        <w:rPr>
          <w:color w:val="383838"/>
          <w:sz w:val="26"/>
          <w:szCs w:val="26"/>
        </w:rPr>
        <w:t>6</w:t>
      </w:r>
    </w:p>
    <w:p w:rsidR="002639CF" w:rsidRDefault="002639CF" w:rsidP="002639CF">
      <w:pPr>
        <w:rPr>
          <w:sz w:val="26"/>
          <w:szCs w:val="26"/>
        </w:rPr>
      </w:pPr>
    </w:p>
    <w:p w:rsidR="00146B90" w:rsidRDefault="00146B90" w:rsidP="002639CF">
      <w:pPr>
        <w:rPr>
          <w:sz w:val="26"/>
          <w:szCs w:val="26"/>
        </w:rPr>
      </w:pPr>
    </w:p>
    <w:p w:rsidR="00146B90" w:rsidRDefault="00146B90" w:rsidP="002639CF">
      <w:pPr>
        <w:rPr>
          <w:sz w:val="26"/>
          <w:szCs w:val="26"/>
        </w:rPr>
      </w:pPr>
    </w:p>
    <w:p w:rsidR="002639CF" w:rsidRDefault="002639CF" w:rsidP="002639CF">
      <w:pPr>
        <w:tabs>
          <w:tab w:val="left" w:pos="-142"/>
        </w:tabs>
        <w:spacing w:line="240" w:lineRule="auto"/>
        <w:ind w:firstLine="0"/>
        <w:rPr>
          <w:bCs/>
          <w:sz w:val="26"/>
          <w:szCs w:val="26"/>
        </w:rPr>
      </w:pPr>
      <w:r>
        <w:rPr>
          <w:bCs/>
          <w:sz w:val="26"/>
          <w:szCs w:val="26"/>
        </w:rPr>
        <w:t xml:space="preserve">Заместитель главного инженера – </w:t>
      </w:r>
    </w:p>
    <w:p w:rsidR="002639CF" w:rsidRPr="004B7CF7" w:rsidRDefault="002639CF" w:rsidP="002639CF">
      <w:pPr>
        <w:tabs>
          <w:tab w:val="left" w:pos="-142"/>
        </w:tabs>
        <w:spacing w:line="240" w:lineRule="auto"/>
        <w:ind w:firstLine="0"/>
        <w:rPr>
          <w:bCs/>
          <w:sz w:val="26"/>
          <w:szCs w:val="26"/>
        </w:rPr>
      </w:pPr>
      <w:r>
        <w:rPr>
          <w:bCs/>
          <w:sz w:val="26"/>
          <w:szCs w:val="26"/>
        </w:rPr>
        <w:t>н</w:t>
      </w:r>
      <w:r w:rsidRPr="004B7CF7">
        <w:rPr>
          <w:bCs/>
          <w:sz w:val="26"/>
          <w:szCs w:val="26"/>
        </w:rPr>
        <w:t>ачальник управления производственной</w:t>
      </w:r>
    </w:p>
    <w:p w:rsidR="002639CF" w:rsidRPr="004B7CF7" w:rsidRDefault="002639CF" w:rsidP="002639CF">
      <w:pPr>
        <w:tabs>
          <w:tab w:val="left" w:pos="-142"/>
        </w:tabs>
        <w:spacing w:line="240" w:lineRule="auto"/>
        <w:ind w:firstLine="0"/>
        <w:rPr>
          <w:bCs/>
          <w:sz w:val="26"/>
          <w:szCs w:val="26"/>
        </w:rPr>
      </w:pPr>
      <w:r w:rsidRPr="004B7CF7">
        <w:rPr>
          <w:bCs/>
          <w:sz w:val="26"/>
          <w:szCs w:val="26"/>
        </w:rPr>
        <w:t>безопасности и производственного контроля</w:t>
      </w:r>
    </w:p>
    <w:p w:rsidR="002639CF" w:rsidRPr="00123EE1" w:rsidRDefault="002639CF" w:rsidP="002639CF">
      <w:pPr>
        <w:tabs>
          <w:tab w:val="left" w:pos="-142"/>
        </w:tabs>
        <w:spacing w:line="240" w:lineRule="auto"/>
        <w:ind w:firstLine="0"/>
        <w:rPr>
          <w:bCs/>
          <w:sz w:val="26"/>
          <w:szCs w:val="26"/>
        </w:rPr>
      </w:pPr>
      <w:r w:rsidRPr="004B7CF7">
        <w:rPr>
          <w:bCs/>
          <w:sz w:val="26"/>
          <w:szCs w:val="26"/>
        </w:rPr>
        <w:t xml:space="preserve">филиала </w:t>
      </w:r>
      <w:r>
        <w:rPr>
          <w:bCs/>
          <w:sz w:val="26"/>
          <w:szCs w:val="26"/>
        </w:rPr>
        <w:t>П</w:t>
      </w:r>
      <w:r w:rsidRPr="004B7CF7">
        <w:rPr>
          <w:bCs/>
          <w:sz w:val="26"/>
          <w:szCs w:val="26"/>
        </w:rPr>
        <w:t>АО «МРСК Центра» - «Костромаэнерго»</w:t>
      </w:r>
      <w:r>
        <w:rPr>
          <w:bCs/>
          <w:sz w:val="26"/>
          <w:szCs w:val="26"/>
        </w:rPr>
        <w:t xml:space="preserve">                                          В.А. Карпачев</w:t>
      </w:r>
    </w:p>
    <w:p w:rsidR="00AB5825" w:rsidRPr="002639CF" w:rsidRDefault="00AB5825" w:rsidP="002639CF">
      <w:pPr>
        <w:tabs>
          <w:tab w:val="left" w:pos="1995"/>
        </w:tabs>
        <w:rPr>
          <w:sz w:val="26"/>
          <w:szCs w:val="26"/>
        </w:rPr>
      </w:pPr>
    </w:p>
    <w:sectPr w:rsidR="00AB5825" w:rsidRPr="002639CF" w:rsidSect="004979E5">
      <w:pgSz w:w="11906" w:h="16838" w:code="9"/>
      <w:pgMar w:top="1559" w:right="567" w:bottom="567" w:left="1191" w:header="720" w:footer="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6EEA" w:rsidRDefault="00016EEA">
      <w:r>
        <w:separator/>
      </w:r>
    </w:p>
  </w:endnote>
  <w:endnote w:type="continuationSeparator" w:id="0">
    <w:p w:rsidR="00016EEA" w:rsidRDefault="00016E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6EEA" w:rsidRDefault="00016EEA">
      <w:r>
        <w:separator/>
      </w:r>
    </w:p>
  </w:footnote>
  <w:footnote w:type="continuationSeparator" w:id="0">
    <w:p w:rsidR="00016EEA" w:rsidRDefault="00016E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05885133"/>
      <w:docPartObj>
        <w:docPartGallery w:val="Page Numbers (Top of Page)"/>
        <w:docPartUnique/>
      </w:docPartObj>
    </w:sdtPr>
    <w:sdtEndPr/>
    <w:sdtContent>
      <w:p w:rsidR="003008D4" w:rsidRDefault="00146B90" w:rsidP="00146B90">
        <w:pPr>
          <w:pStyle w:val="a4"/>
          <w:pBdr>
            <w:bottom w:val="none" w:sz="0" w:space="0" w:color="auto"/>
          </w:pBd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496A">
          <w:rPr>
            <w:noProof/>
          </w:rPr>
          <w:t>4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B9DE240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">
    <w:nsid w:val="04EE42FD"/>
    <w:multiLevelType w:val="hybridMultilevel"/>
    <w:tmpl w:val="E44A7A78"/>
    <w:lvl w:ilvl="0" w:tplc="DF56625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F87558"/>
    <w:multiLevelType w:val="hybridMultilevel"/>
    <w:tmpl w:val="0752410E"/>
    <w:lvl w:ilvl="0" w:tplc="3F34120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BF90C91"/>
    <w:multiLevelType w:val="hybridMultilevel"/>
    <w:tmpl w:val="83F83E66"/>
    <w:lvl w:ilvl="0" w:tplc="DF566256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0E141BE"/>
    <w:multiLevelType w:val="hybridMultilevel"/>
    <w:tmpl w:val="B0C04696"/>
    <w:lvl w:ilvl="0" w:tplc="DF566256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951764E"/>
    <w:multiLevelType w:val="hybridMultilevel"/>
    <w:tmpl w:val="E912F702"/>
    <w:lvl w:ilvl="0" w:tplc="68B8E4F4">
      <w:start w:val="8"/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 w:tplc="D52C8A38">
      <w:start w:val="11"/>
      <w:numFmt w:val="decimal"/>
      <w:lvlText w:val="8.%2.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/>
        <w:i w:val="0"/>
        <w:color w:val="auto"/>
        <w:sz w:val="24"/>
        <w:szCs w:val="24"/>
      </w:rPr>
    </w:lvl>
    <w:lvl w:ilvl="2" w:tplc="9FEEF20E">
      <w:start w:val="1"/>
      <w:numFmt w:val="bullet"/>
      <w:lvlText w:val=""/>
      <w:lvlJc w:val="left"/>
      <w:pPr>
        <w:tabs>
          <w:tab w:val="num" w:pos="2157"/>
        </w:tabs>
        <w:ind w:left="2157" w:hanging="357"/>
      </w:pPr>
      <w:rPr>
        <w:rFonts w:ascii="Symbol" w:hAnsi="Symbol" w:hint="default"/>
        <w:b/>
        <w:i w:val="0"/>
        <w:color w:val="000000"/>
        <w:sz w:val="24"/>
        <w:szCs w:val="24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FDA0B99"/>
    <w:multiLevelType w:val="hybridMultilevel"/>
    <w:tmpl w:val="5942BB4E"/>
    <w:lvl w:ilvl="0" w:tplc="DF56625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9A4E60"/>
    <w:multiLevelType w:val="hybridMultilevel"/>
    <w:tmpl w:val="E2CA17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0B25A8"/>
    <w:multiLevelType w:val="hybridMultilevel"/>
    <w:tmpl w:val="E8989796"/>
    <w:lvl w:ilvl="0" w:tplc="DF566256">
      <w:start w:val="1"/>
      <w:numFmt w:val="bullet"/>
      <w:lvlText w:val="−"/>
      <w:lvlJc w:val="left"/>
      <w:pPr>
        <w:ind w:left="102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1" w:hanging="360"/>
      </w:pPr>
      <w:rPr>
        <w:rFonts w:ascii="Wingdings" w:hAnsi="Wingdings" w:hint="default"/>
      </w:rPr>
    </w:lvl>
  </w:abstractNum>
  <w:abstractNum w:abstractNumId="9">
    <w:nsid w:val="45A17EF6"/>
    <w:multiLevelType w:val="multilevel"/>
    <w:tmpl w:val="2FC03D48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701"/>
        </w:tabs>
        <w:ind w:left="1701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478A395C"/>
    <w:multiLevelType w:val="multilevel"/>
    <w:tmpl w:val="EDD0D36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5104"/>
        </w:tabs>
        <w:ind w:left="5104" w:hanging="1134"/>
      </w:pPr>
      <w:rPr>
        <w:rFonts w:hint="default"/>
        <w:b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4"/>
        <w:szCs w:val="24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ascii="Times New Roman" w:hAnsi="Times New Roman" w:cs="Times New Roman" w:hint="default"/>
        <w:sz w:val="24"/>
        <w:szCs w:val="24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1">
    <w:nsid w:val="48C579C9"/>
    <w:multiLevelType w:val="hybridMultilevel"/>
    <w:tmpl w:val="EE1A0FD8"/>
    <w:lvl w:ilvl="0" w:tplc="3F3412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464C86"/>
    <w:multiLevelType w:val="multilevel"/>
    <w:tmpl w:val="A91AB4D0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"/>
      <w:lvlJc w:val="left"/>
      <w:pPr>
        <w:ind w:left="1226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hint="default"/>
      </w:rPr>
    </w:lvl>
  </w:abstractNum>
  <w:abstractNum w:abstractNumId="13">
    <w:nsid w:val="5C1435E4"/>
    <w:multiLevelType w:val="multilevel"/>
    <w:tmpl w:val="ED88326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>
    <w:nsid w:val="712E4847"/>
    <w:multiLevelType w:val="hybridMultilevel"/>
    <w:tmpl w:val="23106090"/>
    <w:lvl w:ilvl="0" w:tplc="DF566256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3"/>
  </w:num>
  <w:num w:numId="3">
    <w:abstractNumId w:val="0"/>
  </w:num>
  <w:num w:numId="4">
    <w:abstractNumId w:val="5"/>
  </w:num>
  <w:num w:numId="5">
    <w:abstractNumId w:val="11"/>
  </w:num>
  <w:num w:numId="6">
    <w:abstractNumId w:val="7"/>
  </w:num>
  <w:num w:numId="7">
    <w:abstractNumId w:val="12"/>
  </w:num>
  <w:num w:numId="8">
    <w:abstractNumId w:val="2"/>
  </w:num>
  <w:num w:numId="9">
    <w:abstractNumId w:val="8"/>
  </w:num>
  <w:num w:numId="10">
    <w:abstractNumId w:val="4"/>
  </w:num>
  <w:num w:numId="11">
    <w:abstractNumId w:val="1"/>
  </w:num>
  <w:num w:numId="12">
    <w:abstractNumId w:val="10"/>
  </w:num>
  <w:num w:numId="13">
    <w:abstractNumId w:val="6"/>
  </w:num>
  <w:num w:numId="14">
    <w:abstractNumId w:val="3"/>
  </w:num>
  <w:num w:numId="15">
    <w:abstractNumId w:val="1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134"/>
  <w:hyphenationZone w:val="357"/>
  <w:doNotHyphenateCaps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74B4"/>
    <w:rsid w:val="0000319F"/>
    <w:rsid w:val="000034E7"/>
    <w:rsid w:val="0001511D"/>
    <w:rsid w:val="000158B6"/>
    <w:rsid w:val="00015925"/>
    <w:rsid w:val="00016EEA"/>
    <w:rsid w:val="00017F11"/>
    <w:rsid w:val="000209F7"/>
    <w:rsid w:val="000254AF"/>
    <w:rsid w:val="00025C79"/>
    <w:rsid w:val="00026B54"/>
    <w:rsid w:val="00031C05"/>
    <w:rsid w:val="00032C5A"/>
    <w:rsid w:val="000413B2"/>
    <w:rsid w:val="000416FF"/>
    <w:rsid w:val="0004173F"/>
    <w:rsid w:val="00043679"/>
    <w:rsid w:val="0004558C"/>
    <w:rsid w:val="00050923"/>
    <w:rsid w:val="00052F16"/>
    <w:rsid w:val="00054641"/>
    <w:rsid w:val="00056820"/>
    <w:rsid w:val="00057CD2"/>
    <w:rsid w:val="0006285E"/>
    <w:rsid w:val="00063D1A"/>
    <w:rsid w:val="00070113"/>
    <w:rsid w:val="0007442E"/>
    <w:rsid w:val="00075214"/>
    <w:rsid w:val="00077441"/>
    <w:rsid w:val="00077B3C"/>
    <w:rsid w:val="00090232"/>
    <w:rsid w:val="00096A25"/>
    <w:rsid w:val="00097656"/>
    <w:rsid w:val="000A18CB"/>
    <w:rsid w:val="000A4D55"/>
    <w:rsid w:val="000B314D"/>
    <w:rsid w:val="000B4093"/>
    <w:rsid w:val="000B57EB"/>
    <w:rsid w:val="000B7A69"/>
    <w:rsid w:val="000C3ECA"/>
    <w:rsid w:val="000C4FF1"/>
    <w:rsid w:val="000D013B"/>
    <w:rsid w:val="000D0AD2"/>
    <w:rsid w:val="000D1F0E"/>
    <w:rsid w:val="000D20D7"/>
    <w:rsid w:val="000D351F"/>
    <w:rsid w:val="000E0241"/>
    <w:rsid w:val="000E0A94"/>
    <w:rsid w:val="000E1BEB"/>
    <w:rsid w:val="000E37A0"/>
    <w:rsid w:val="000E4705"/>
    <w:rsid w:val="000E5294"/>
    <w:rsid w:val="000E5626"/>
    <w:rsid w:val="000F327D"/>
    <w:rsid w:val="000F57E4"/>
    <w:rsid w:val="000F63B6"/>
    <w:rsid w:val="000F7CB0"/>
    <w:rsid w:val="0010097A"/>
    <w:rsid w:val="00101790"/>
    <w:rsid w:val="00101ACF"/>
    <w:rsid w:val="00106CF2"/>
    <w:rsid w:val="001076C3"/>
    <w:rsid w:val="00107AE7"/>
    <w:rsid w:val="001100BF"/>
    <w:rsid w:val="0011222D"/>
    <w:rsid w:val="001146BB"/>
    <w:rsid w:val="00115F70"/>
    <w:rsid w:val="00116C88"/>
    <w:rsid w:val="00120083"/>
    <w:rsid w:val="00120127"/>
    <w:rsid w:val="001205EA"/>
    <w:rsid w:val="00122145"/>
    <w:rsid w:val="0012294C"/>
    <w:rsid w:val="00122DC4"/>
    <w:rsid w:val="00123405"/>
    <w:rsid w:val="00125324"/>
    <w:rsid w:val="0012691B"/>
    <w:rsid w:val="00127B74"/>
    <w:rsid w:val="00131F78"/>
    <w:rsid w:val="0013217C"/>
    <w:rsid w:val="001339B4"/>
    <w:rsid w:val="00136DF3"/>
    <w:rsid w:val="00140894"/>
    <w:rsid w:val="00141255"/>
    <w:rsid w:val="00141910"/>
    <w:rsid w:val="001451CE"/>
    <w:rsid w:val="00145E56"/>
    <w:rsid w:val="001461E4"/>
    <w:rsid w:val="001463C2"/>
    <w:rsid w:val="001466B4"/>
    <w:rsid w:val="00146B90"/>
    <w:rsid w:val="00146D3C"/>
    <w:rsid w:val="00147365"/>
    <w:rsid w:val="001475BA"/>
    <w:rsid w:val="001506C0"/>
    <w:rsid w:val="00151EC1"/>
    <w:rsid w:val="001522BB"/>
    <w:rsid w:val="00156DF3"/>
    <w:rsid w:val="00160854"/>
    <w:rsid w:val="00160856"/>
    <w:rsid w:val="0016085E"/>
    <w:rsid w:val="001631A8"/>
    <w:rsid w:val="00164994"/>
    <w:rsid w:val="00172531"/>
    <w:rsid w:val="001755EA"/>
    <w:rsid w:val="00176BCC"/>
    <w:rsid w:val="00177D1E"/>
    <w:rsid w:val="0018224A"/>
    <w:rsid w:val="00182316"/>
    <w:rsid w:val="00185426"/>
    <w:rsid w:val="00187E71"/>
    <w:rsid w:val="00191475"/>
    <w:rsid w:val="001944B7"/>
    <w:rsid w:val="001944BB"/>
    <w:rsid w:val="001951EA"/>
    <w:rsid w:val="001962E9"/>
    <w:rsid w:val="001A0B7C"/>
    <w:rsid w:val="001A3210"/>
    <w:rsid w:val="001A5F1C"/>
    <w:rsid w:val="001A68CA"/>
    <w:rsid w:val="001A6918"/>
    <w:rsid w:val="001A70BF"/>
    <w:rsid w:val="001B0369"/>
    <w:rsid w:val="001B35D2"/>
    <w:rsid w:val="001B7629"/>
    <w:rsid w:val="001B7CC7"/>
    <w:rsid w:val="001C6D58"/>
    <w:rsid w:val="001C7472"/>
    <w:rsid w:val="001C753D"/>
    <w:rsid w:val="001D0648"/>
    <w:rsid w:val="001D1A40"/>
    <w:rsid w:val="001D2028"/>
    <w:rsid w:val="001D5C36"/>
    <w:rsid w:val="001E23EF"/>
    <w:rsid w:val="001E349E"/>
    <w:rsid w:val="001E39F3"/>
    <w:rsid w:val="001E58DB"/>
    <w:rsid w:val="001F0277"/>
    <w:rsid w:val="001F34C8"/>
    <w:rsid w:val="001F4B22"/>
    <w:rsid w:val="001F52C4"/>
    <w:rsid w:val="001F606D"/>
    <w:rsid w:val="001F6495"/>
    <w:rsid w:val="002037A0"/>
    <w:rsid w:val="00204E3F"/>
    <w:rsid w:val="00205DD1"/>
    <w:rsid w:val="002062A9"/>
    <w:rsid w:val="00213755"/>
    <w:rsid w:val="00213AF6"/>
    <w:rsid w:val="002159BC"/>
    <w:rsid w:val="00220D0B"/>
    <w:rsid w:val="00226746"/>
    <w:rsid w:val="00227039"/>
    <w:rsid w:val="00227BF3"/>
    <w:rsid w:val="00227CF9"/>
    <w:rsid w:val="002328C6"/>
    <w:rsid w:val="002339AA"/>
    <w:rsid w:val="00234089"/>
    <w:rsid w:val="00234D54"/>
    <w:rsid w:val="00241982"/>
    <w:rsid w:val="002422A4"/>
    <w:rsid w:val="00245FF1"/>
    <w:rsid w:val="00250A39"/>
    <w:rsid w:val="00252EED"/>
    <w:rsid w:val="00257D18"/>
    <w:rsid w:val="002603F5"/>
    <w:rsid w:val="00261B74"/>
    <w:rsid w:val="002622A7"/>
    <w:rsid w:val="0026231A"/>
    <w:rsid w:val="002639CF"/>
    <w:rsid w:val="00271A3D"/>
    <w:rsid w:val="00274E48"/>
    <w:rsid w:val="00277EF3"/>
    <w:rsid w:val="002869BC"/>
    <w:rsid w:val="00291582"/>
    <w:rsid w:val="0029252D"/>
    <w:rsid w:val="00294718"/>
    <w:rsid w:val="002A004C"/>
    <w:rsid w:val="002A1BD8"/>
    <w:rsid w:val="002A5060"/>
    <w:rsid w:val="002A6FBB"/>
    <w:rsid w:val="002A77BB"/>
    <w:rsid w:val="002B4AC2"/>
    <w:rsid w:val="002C276E"/>
    <w:rsid w:val="002D2EEA"/>
    <w:rsid w:val="002D4DD8"/>
    <w:rsid w:val="002D667A"/>
    <w:rsid w:val="002D6CFB"/>
    <w:rsid w:val="002D7CED"/>
    <w:rsid w:val="002E0219"/>
    <w:rsid w:val="002E2917"/>
    <w:rsid w:val="002E3026"/>
    <w:rsid w:val="002E326C"/>
    <w:rsid w:val="002E4ADB"/>
    <w:rsid w:val="002E5DA2"/>
    <w:rsid w:val="002E637E"/>
    <w:rsid w:val="002F3BB0"/>
    <w:rsid w:val="002F3E68"/>
    <w:rsid w:val="002F434F"/>
    <w:rsid w:val="003008D4"/>
    <w:rsid w:val="00303523"/>
    <w:rsid w:val="0030496A"/>
    <w:rsid w:val="0030500D"/>
    <w:rsid w:val="00306BC8"/>
    <w:rsid w:val="00306E00"/>
    <w:rsid w:val="0031169F"/>
    <w:rsid w:val="003138B1"/>
    <w:rsid w:val="00315891"/>
    <w:rsid w:val="00316519"/>
    <w:rsid w:val="00316EFA"/>
    <w:rsid w:val="00320FF2"/>
    <w:rsid w:val="003210D5"/>
    <w:rsid w:val="00322309"/>
    <w:rsid w:val="0032530E"/>
    <w:rsid w:val="00326568"/>
    <w:rsid w:val="00326B81"/>
    <w:rsid w:val="00326ED8"/>
    <w:rsid w:val="003309B4"/>
    <w:rsid w:val="0033136D"/>
    <w:rsid w:val="003321F9"/>
    <w:rsid w:val="00335CCE"/>
    <w:rsid w:val="00337320"/>
    <w:rsid w:val="00337FA0"/>
    <w:rsid w:val="00341C3D"/>
    <w:rsid w:val="0034370D"/>
    <w:rsid w:val="0034467B"/>
    <w:rsid w:val="0035004A"/>
    <w:rsid w:val="00350356"/>
    <w:rsid w:val="003503A6"/>
    <w:rsid w:val="00351674"/>
    <w:rsid w:val="00355250"/>
    <w:rsid w:val="00356BD8"/>
    <w:rsid w:val="0035713A"/>
    <w:rsid w:val="003574D2"/>
    <w:rsid w:val="0036046D"/>
    <w:rsid w:val="00360690"/>
    <w:rsid w:val="00364A7B"/>
    <w:rsid w:val="003663D4"/>
    <w:rsid w:val="00366A2B"/>
    <w:rsid w:val="00366E04"/>
    <w:rsid w:val="0037775F"/>
    <w:rsid w:val="00381FF0"/>
    <w:rsid w:val="003838BC"/>
    <w:rsid w:val="00386FD7"/>
    <w:rsid w:val="00391EED"/>
    <w:rsid w:val="003940B4"/>
    <w:rsid w:val="0039485E"/>
    <w:rsid w:val="003A0B26"/>
    <w:rsid w:val="003A23CF"/>
    <w:rsid w:val="003A622E"/>
    <w:rsid w:val="003A7E93"/>
    <w:rsid w:val="003B0D36"/>
    <w:rsid w:val="003B154E"/>
    <w:rsid w:val="003B3488"/>
    <w:rsid w:val="003B6F76"/>
    <w:rsid w:val="003B7638"/>
    <w:rsid w:val="003C1C1D"/>
    <w:rsid w:val="003C3CA6"/>
    <w:rsid w:val="003D24C5"/>
    <w:rsid w:val="003D38A8"/>
    <w:rsid w:val="003E3414"/>
    <w:rsid w:val="003E39ED"/>
    <w:rsid w:val="003E4572"/>
    <w:rsid w:val="003E6936"/>
    <w:rsid w:val="003E735F"/>
    <w:rsid w:val="003F11C1"/>
    <w:rsid w:val="003F2843"/>
    <w:rsid w:val="003F31CB"/>
    <w:rsid w:val="003F4888"/>
    <w:rsid w:val="003F5479"/>
    <w:rsid w:val="003F553F"/>
    <w:rsid w:val="003F7BB7"/>
    <w:rsid w:val="003F7C7D"/>
    <w:rsid w:val="003F7F44"/>
    <w:rsid w:val="00400F7E"/>
    <w:rsid w:val="0040372A"/>
    <w:rsid w:val="004067A8"/>
    <w:rsid w:val="00413193"/>
    <w:rsid w:val="00413543"/>
    <w:rsid w:val="004149BA"/>
    <w:rsid w:val="00416CCF"/>
    <w:rsid w:val="00417EC1"/>
    <w:rsid w:val="00421157"/>
    <w:rsid w:val="00423AF6"/>
    <w:rsid w:val="00423F5E"/>
    <w:rsid w:val="00424BC6"/>
    <w:rsid w:val="00427A25"/>
    <w:rsid w:val="0043077D"/>
    <w:rsid w:val="0044085B"/>
    <w:rsid w:val="00440B65"/>
    <w:rsid w:val="004448D7"/>
    <w:rsid w:val="0045260E"/>
    <w:rsid w:val="0045636D"/>
    <w:rsid w:val="004575E8"/>
    <w:rsid w:val="00457BF1"/>
    <w:rsid w:val="00460B4F"/>
    <w:rsid w:val="00460C5A"/>
    <w:rsid w:val="0046127C"/>
    <w:rsid w:val="00461A20"/>
    <w:rsid w:val="0046289C"/>
    <w:rsid w:val="00463C0E"/>
    <w:rsid w:val="0046616E"/>
    <w:rsid w:val="00466BC9"/>
    <w:rsid w:val="00470423"/>
    <w:rsid w:val="00471ADB"/>
    <w:rsid w:val="00474585"/>
    <w:rsid w:val="0047596C"/>
    <w:rsid w:val="00475EBD"/>
    <w:rsid w:val="00476F93"/>
    <w:rsid w:val="00480628"/>
    <w:rsid w:val="00485D23"/>
    <w:rsid w:val="0048775C"/>
    <w:rsid w:val="004911AA"/>
    <w:rsid w:val="004921C7"/>
    <w:rsid w:val="004946C3"/>
    <w:rsid w:val="00497041"/>
    <w:rsid w:val="004979E5"/>
    <w:rsid w:val="004A1FEC"/>
    <w:rsid w:val="004A4C8B"/>
    <w:rsid w:val="004A5497"/>
    <w:rsid w:val="004A6C23"/>
    <w:rsid w:val="004B189A"/>
    <w:rsid w:val="004B5484"/>
    <w:rsid w:val="004C0A14"/>
    <w:rsid w:val="004C7D8A"/>
    <w:rsid w:val="004D1D0B"/>
    <w:rsid w:val="004D2673"/>
    <w:rsid w:val="004D2797"/>
    <w:rsid w:val="004D30FC"/>
    <w:rsid w:val="004D36C2"/>
    <w:rsid w:val="004D56AC"/>
    <w:rsid w:val="004D5D90"/>
    <w:rsid w:val="004E00CA"/>
    <w:rsid w:val="004E2D5F"/>
    <w:rsid w:val="004E41CB"/>
    <w:rsid w:val="004E5D7B"/>
    <w:rsid w:val="004E6F45"/>
    <w:rsid w:val="004E7FF5"/>
    <w:rsid w:val="004F074F"/>
    <w:rsid w:val="004F0A15"/>
    <w:rsid w:val="004F16B3"/>
    <w:rsid w:val="004F1720"/>
    <w:rsid w:val="004F5DA7"/>
    <w:rsid w:val="004F5F18"/>
    <w:rsid w:val="004F672E"/>
    <w:rsid w:val="00500991"/>
    <w:rsid w:val="005009B6"/>
    <w:rsid w:val="00501E0C"/>
    <w:rsid w:val="00503067"/>
    <w:rsid w:val="005034D8"/>
    <w:rsid w:val="00504DF6"/>
    <w:rsid w:val="005175DE"/>
    <w:rsid w:val="00517F4F"/>
    <w:rsid w:val="00522D80"/>
    <w:rsid w:val="00526A08"/>
    <w:rsid w:val="00530A64"/>
    <w:rsid w:val="005313A1"/>
    <w:rsid w:val="00536D70"/>
    <w:rsid w:val="0054019F"/>
    <w:rsid w:val="00542EE5"/>
    <w:rsid w:val="00544B3C"/>
    <w:rsid w:val="00545545"/>
    <w:rsid w:val="00545AD4"/>
    <w:rsid w:val="0054799B"/>
    <w:rsid w:val="005479BE"/>
    <w:rsid w:val="00551523"/>
    <w:rsid w:val="00551A9D"/>
    <w:rsid w:val="005540CA"/>
    <w:rsid w:val="00554A78"/>
    <w:rsid w:val="00554C60"/>
    <w:rsid w:val="005636EF"/>
    <w:rsid w:val="0056530F"/>
    <w:rsid w:val="005707D2"/>
    <w:rsid w:val="005815C1"/>
    <w:rsid w:val="00581EBA"/>
    <w:rsid w:val="00582FF6"/>
    <w:rsid w:val="0059406D"/>
    <w:rsid w:val="005964D2"/>
    <w:rsid w:val="005A0171"/>
    <w:rsid w:val="005A39E3"/>
    <w:rsid w:val="005A3EBB"/>
    <w:rsid w:val="005A6B39"/>
    <w:rsid w:val="005B0041"/>
    <w:rsid w:val="005B02A1"/>
    <w:rsid w:val="005B1919"/>
    <w:rsid w:val="005B6C07"/>
    <w:rsid w:val="005B7C02"/>
    <w:rsid w:val="005C2179"/>
    <w:rsid w:val="005C3332"/>
    <w:rsid w:val="005C3CD5"/>
    <w:rsid w:val="005C4787"/>
    <w:rsid w:val="005C4E58"/>
    <w:rsid w:val="005C5D87"/>
    <w:rsid w:val="005C6B17"/>
    <w:rsid w:val="005C74B4"/>
    <w:rsid w:val="005D0EA1"/>
    <w:rsid w:val="005D50E6"/>
    <w:rsid w:val="005D7742"/>
    <w:rsid w:val="005E20B4"/>
    <w:rsid w:val="005E2CA6"/>
    <w:rsid w:val="005E5E94"/>
    <w:rsid w:val="005F2E4F"/>
    <w:rsid w:val="005F4F41"/>
    <w:rsid w:val="006009EA"/>
    <w:rsid w:val="00605D82"/>
    <w:rsid w:val="006065E8"/>
    <w:rsid w:val="006112DD"/>
    <w:rsid w:val="00612716"/>
    <w:rsid w:val="00612F88"/>
    <w:rsid w:val="00625647"/>
    <w:rsid w:val="006275A6"/>
    <w:rsid w:val="00627DEF"/>
    <w:rsid w:val="00630566"/>
    <w:rsid w:val="00633DB2"/>
    <w:rsid w:val="0063432C"/>
    <w:rsid w:val="006364EF"/>
    <w:rsid w:val="00637493"/>
    <w:rsid w:val="00640B10"/>
    <w:rsid w:val="00644BC3"/>
    <w:rsid w:val="0064667A"/>
    <w:rsid w:val="00647F1F"/>
    <w:rsid w:val="0065002E"/>
    <w:rsid w:val="006549F0"/>
    <w:rsid w:val="00656E89"/>
    <w:rsid w:val="006602D0"/>
    <w:rsid w:val="006606F4"/>
    <w:rsid w:val="006608BB"/>
    <w:rsid w:val="00662385"/>
    <w:rsid w:val="00664D33"/>
    <w:rsid w:val="0066653C"/>
    <w:rsid w:val="00670631"/>
    <w:rsid w:val="0067116E"/>
    <w:rsid w:val="0067553D"/>
    <w:rsid w:val="00676F5D"/>
    <w:rsid w:val="00680318"/>
    <w:rsid w:val="006818B3"/>
    <w:rsid w:val="006853CA"/>
    <w:rsid w:val="00685546"/>
    <w:rsid w:val="00685818"/>
    <w:rsid w:val="0069018C"/>
    <w:rsid w:val="006908B1"/>
    <w:rsid w:val="006910DF"/>
    <w:rsid w:val="00693769"/>
    <w:rsid w:val="00696E20"/>
    <w:rsid w:val="006970E6"/>
    <w:rsid w:val="006A0753"/>
    <w:rsid w:val="006A3803"/>
    <w:rsid w:val="006A39F2"/>
    <w:rsid w:val="006A5EC0"/>
    <w:rsid w:val="006A6008"/>
    <w:rsid w:val="006B1B10"/>
    <w:rsid w:val="006B1BFD"/>
    <w:rsid w:val="006B5638"/>
    <w:rsid w:val="006B7BA9"/>
    <w:rsid w:val="006C499E"/>
    <w:rsid w:val="006C67EF"/>
    <w:rsid w:val="006D3FF6"/>
    <w:rsid w:val="006D5758"/>
    <w:rsid w:val="006D6C37"/>
    <w:rsid w:val="006E1836"/>
    <w:rsid w:val="006E43E2"/>
    <w:rsid w:val="006E44F8"/>
    <w:rsid w:val="006E4886"/>
    <w:rsid w:val="006E543C"/>
    <w:rsid w:val="006E5E3C"/>
    <w:rsid w:val="006F050A"/>
    <w:rsid w:val="006F0A0E"/>
    <w:rsid w:val="006F75E8"/>
    <w:rsid w:val="00707E70"/>
    <w:rsid w:val="00715C36"/>
    <w:rsid w:val="00716791"/>
    <w:rsid w:val="00720604"/>
    <w:rsid w:val="007258CB"/>
    <w:rsid w:val="00726F79"/>
    <w:rsid w:val="007362CE"/>
    <w:rsid w:val="007367AF"/>
    <w:rsid w:val="00736E6D"/>
    <w:rsid w:val="00737238"/>
    <w:rsid w:val="007374CC"/>
    <w:rsid w:val="0074163C"/>
    <w:rsid w:val="00743C50"/>
    <w:rsid w:val="00753C90"/>
    <w:rsid w:val="00754CA1"/>
    <w:rsid w:val="00757369"/>
    <w:rsid w:val="00760DEC"/>
    <w:rsid w:val="00761232"/>
    <w:rsid w:val="0076253D"/>
    <w:rsid w:val="00763156"/>
    <w:rsid w:val="00763225"/>
    <w:rsid w:val="00764148"/>
    <w:rsid w:val="007652A8"/>
    <w:rsid w:val="00773E0B"/>
    <w:rsid w:val="0077490F"/>
    <w:rsid w:val="0077576E"/>
    <w:rsid w:val="00780155"/>
    <w:rsid w:val="00783937"/>
    <w:rsid w:val="0078799B"/>
    <w:rsid w:val="00790AF5"/>
    <w:rsid w:val="00790C84"/>
    <w:rsid w:val="00791F00"/>
    <w:rsid w:val="0079649C"/>
    <w:rsid w:val="007A03CE"/>
    <w:rsid w:val="007A30A5"/>
    <w:rsid w:val="007A51AF"/>
    <w:rsid w:val="007A53F4"/>
    <w:rsid w:val="007B522D"/>
    <w:rsid w:val="007B780E"/>
    <w:rsid w:val="007C3B7A"/>
    <w:rsid w:val="007C68D8"/>
    <w:rsid w:val="007C71B1"/>
    <w:rsid w:val="007D42FE"/>
    <w:rsid w:val="007E20C5"/>
    <w:rsid w:val="007E25B0"/>
    <w:rsid w:val="007E2EB5"/>
    <w:rsid w:val="007E65B0"/>
    <w:rsid w:val="007E677A"/>
    <w:rsid w:val="007E7459"/>
    <w:rsid w:val="007E7606"/>
    <w:rsid w:val="007F3A9F"/>
    <w:rsid w:val="007F494C"/>
    <w:rsid w:val="007F72C0"/>
    <w:rsid w:val="00805C73"/>
    <w:rsid w:val="0080656D"/>
    <w:rsid w:val="008075D1"/>
    <w:rsid w:val="00811CA7"/>
    <w:rsid w:val="00814618"/>
    <w:rsid w:val="00814AF9"/>
    <w:rsid w:val="00824C9D"/>
    <w:rsid w:val="00824E0E"/>
    <w:rsid w:val="00824E39"/>
    <w:rsid w:val="0082580E"/>
    <w:rsid w:val="008260B1"/>
    <w:rsid w:val="00826D76"/>
    <w:rsid w:val="008312A5"/>
    <w:rsid w:val="00832C88"/>
    <w:rsid w:val="00833D71"/>
    <w:rsid w:val="0083720A"/>
    <w:rsid w:val="008406B3"/>
    <w:rsid w:val="00854042"/>
    <w:rsid w:val="00854C00"/>
    <w:rsid w:val="00856BC4"/>
    <w:rsid w:val="0086116E"/>
    <w:rsid w:val="0086152F"/>
    <w:rsid w:val="00862622"/>
    <w:rsid w:val="00863FDB"/>
    <w:rsid w:val="00866B31"/>
    <w:rsid w:val="0086795E"/>
    <w:rsid w:val="0087236E"/>
    <w:rsid w:val="008746D7"/>
    <w:rsid w:val="008802DF"/>
    <w:rsid w:val="00880D2A"/>
    <w:rsid w:val="00883307"/>
    <w:rsid w:val="00883680"/>
    <w:rsid w:val="00883DAF"/>
    <w:rsid w:val="00890609"/>
    <w:rsid w:val="0089662B"/>
    <w:rsid w:val="00897623"/>
    <w:rsid w:val="008A0834"/>
    <w:rsid w:val="008A1B41"/>
    <w:rsid w:val="008A1D65"/>
    <w:rsid w:val="008A3EC9"/>
    <w:rsid w:val="008B06D6"/>
    <w:rsid w:val="008B081C"/>
    <w:rsid w:val="008B1F08"/>
    <w:rsid w:val="008B2980"/>
    <w:rsid w:val="008B2F56"/>
    <w:rsid w:val="008B569B"/>
    <w:rsid w:val="008B7EF7"/>
    <w:rsid w:val="008C06AC"/>
    <w:rsid w:val="008C0FBF"/>
    <w:rsid w:val="008C488A"/>
    <w:rsid w:val="008D2295"/>
    <w:rsid w:val="008D4495"/>
    <w:rsid w:val="008D52F1"/>
    <w:rsid w:val="008E0457"/>
    <w:rsid w:val="008E0C74"/>
    <w:rsid w:val="008E1CE2"/>
    <w:rsid w:val="008E226E"/>
    <w:rsid w:val="008F080E"/>
    <w:rsid w:val="008F14CF"/>
    <w:rsid w:val="008F4995"/>
    <w:rsid w:val="008F5347"/>
    <w:rsid w:val="00907965"/>
    <w:rsid w:val="0091016C"/>
    <w:rsid w:val="00910497"/>
    <w:rsid w:val="009144EA"/>
    <w:rsid w:val="00920F8B"/>
    <w:rsid w:val="0092266D"/>
    <w:rsid w:val="00923546"/>
    <w:rsid w:val="00932B61"/>
    <w:rsid w:val="009407C9"/>
    <w:rsid w:val="009424BF"/>
    <w:rsid w:val="00943063"/>
    <w:rsid w:val="00945362"/>
    <w:rsid w:val="00952B4C"/>
    <w:rsid w:val="009565FF"/>
    <w:rsid w:val="009600FD"/>
    <w:rsid w:val="009604A2"/>
    <w:rsid w:val="00960EF7"/>
    <w:rsid w:val="00963A71"/>
    <w:rsid w:val="009649FC"/>
    <w:rsid w:val="00966CC8"/>
    <w:rsid w:val="009670E4"/>
    <w:rsid w:val="0096745A"/>
    <w:rsid w:val="00967A2A"/>
    <w:rsid w:val="00974EE1"/>
    <w:rsid w:val="009755FA"/>
    <w:rsid w:val="009833A0"/>
    <w:rsid w:val="00984602"/>
    <w:rsid w:val="00986040"/>
    <w:rsid w:val="00986507"/>
    <w:rsid w:val="00987237"/>
    <w:rsid w:val="009901FF"/>
    <w:rsid w:val="0099601A"/>
    <w:rsid w:val="009966CA"/>
    <w:rsid w:val="009973A4"/>
    <w:rsid w:val="009A0CE3"/>
    <w:rsid w:val="009A25A1"/>
    <w:rsid w:val="009A5A63"/>
    <w:rsid w:val="009A7AAE"/>
    <w:rsid w:val="009B2963"/>
    <w:rsid w:val="009C0A5E"/>
    <w:rsid w:val="009C49B9"/>
    <w:rsid w:val="009C4F30"/>
    <w:rsid w:val="009C65BA"/>
    <w:rsid w:val="009C7715"/>
    <w:rsid w:val="009C7B42"/>
    <w:rsid w:val="009D1DA9"/>
    <w:rsid w:val="009D7258"/>
    <w:rsid w:val="009D750C"/>
    <w:rsid w:val="009E2E24"/>
    <w:rsid w:val="009F35E0"/>
    <w:rsid w:val="009F3A01"/>
    <w:rsid w:val="009F3DE9"/>
    <w:rsid w:val="009F5EDC"/>
    <w:rsid w:val="00A010FF"/>
    <w:rsid w:val="00A07B99"/>
    <w:rsid w:val="00A07F76"/>
    <w:rsid w:val="00A162B3"/>
    <w:rsid w:val="00A16FC9"/>
    <w:rsid w:val="00A251A3"/>
    <w:rsid w:val="00A25D79"/>
    <w:rsid w:val="00A272F5"/>
    <w:rsid w:val="00A304C0"/>
    <w:rsid w:val="00A31229"/>
    <w:rsid w:val="00A32A90"/>
    <w:rsid w:val="00A362F3"/>
    <w:rsid w:val="00A37137"/>
    <w:rsid w:val="00A4080D"/>
    <w:rsid w:val="00A40DAE"/>
    <w:rsid w:val="00A42A7B"/>
    <w:rsid w:val="00A467D9"/>
    <w:rsid w:val="00A529F1"/>
    <w:rsid w:val="00A54D7C"/>
    <w:rsid w:val="00A55592"/>
    <w:rsid w:val="00A71905"/>
    <w:rsid w:val="00A71A06"/>
    <w:rsid w:val="00A74CE7"/>
    <w:rsid w:val="00A74D57"/>
    <w:rsid w:val="00A74E47"/>
    <w:rsid w:val="00A81D72"/>
    <w:rsid w:val="00A86437"/>
    <w:rsid w:val="00A91AF2"/>
    <w:rsid w:val="00A92987"/>
    <w:rsid w:val="00A96B8C"/>
    <w:rsid w:val="00AA0BB1"/>
    <w:rsid w:val="00AA47FF"/>
    <w:rsid w:val="00AB18B0"/>
    <w:rsid w:val="00AB438C"/>
    <w:rsid w:val="00AB5825"/>
    <w:rsid w:val="00AC1451"/>
    <w:rsid w:val="00AC2F81"/>
    <w:rsid w:val="00AC3420"/>
    <w:rsid w:val="00AC5817"/>
    <w:rsid w:val="00AC6B60"/>
    <w:rsid w:val="00AD0BF3"/>
    <w:rsid w:val="00AD1A1F"/>
    <w:rsid w:val="00AD579F"/>
    <w:rsid w:val="00AD5B86"/>
    <w:rsid w:val="00AE0B59"/>
    <w:rsid w:val="00AE1F14"/>
    <w:rsid w:val="00AE366C"/>
    <w:rsid w:val="00AE3A29"/>
    <w:rsid w:val="00AF0D1E"/>
    <w:rsid w:val="00AF64C3"/>
    <w:rsid w:val="00B1017A"/>
    <w:rsid w:val="00B114A5"/>
    <w:rsid w:val="00B129D6"/>
    <w:rsid w:val="00B14471"/>
    <w:rsid w:val="00B146EB"/>
    <w:rsid w:val="00B15AE0"/>
    <w:rsid w:val="00B20C86"/>
    <w:rsid w:val="00B2106C"/>
    <w:rsid w:val="00B241A6"/>
    <w:rsid w:val="00B24784"/>
    <w:rsid w:val="00B25454"/>
    <w:rsid w:val="00B312CF"/>
    <w:rsid w:val="00B314C3"/>
    <w:rsid w:val="00B320CC"/>
    <w:rsid w:val="00B3609A"/>
    <w:rsid w:val="00B367DB"/>
    <w:rsid w:val="00B41460"/>
    <w:rsid w:val="00B442BC"/>
    <w:rsid w:val="00B4433F"/>
    <w:rsid w:val="00B4674C"/>
    <w:rsid w:val="00B47D90"/>
    <w:rsid w:val="00B47E72"/>
    <w:rsid w:val="00B52F07"/>
    <w:rsid w:val="00B575E4"/>
    <w:rsid w:val="00B61934"/>
    <w:rsid w:val="00B624F0"/>
    <w:rsid w:val="00B62A9B"/>
    <w:rsid w:val="00B63777"/>
    <w:rsid w:val="00B6387C"/>
    <w:rsid w:val="00B656DC"/>
    <w:rsid w:val="00B67C3F"/>
    <w:rsid w:val="00B7207F"/>
    <w:rsid w:val="00B7391A"/>
    <w:rsid w:val="00B754A0"/>
    <w:rsid w:val="00B779FC"/>
    <w:rsid w:val="00B85D6D"/>
    <w:rsid w:val="00B910A1"/>
    <w:rsid w:val="00B91787"/>
    <w:rsid w:val="00B93D85"/>
    <w:rsid w:val="00B93ED5"/>
    <w:rsid w:val="00B93FC1"/>
    <w:rsid w:val="00B94B24"/>
    <w:rsid w:val="00B94F03"/>
    <w:rsid w:val="00B953EC"/>
    <w:rsid w:val="00B95925"/>
    <w:rsid w:val="00BA1156"/>
    <w:rsid w:val="00BA2CC0"/>
    <w:rsid w:val="00BA3C28"/>
    <w:rsid w:val="00BA5060"/>
    <w:rsid w:val="00BA6A66"/>
    <w:rsid w:val="00BB0F62"/>
    <w:rsid w:val="00BB1E9C"/>
    <w:rsid w:val="00BB5D0F"/>
    <w:rsid w:val="00BB7540"/>
    <w:rsid w:val="00BB7C5C"/>
    <w:rsid w:val="00BC2CDE"/>
    <w:rsid w:val="00BC4016"/>
    <w:rsid w:val="00BD27ED"/>
    <w:rsid w:val="00BD2B3D"/>
    <w:rsid w:val="00BD32C1"/>
    <w:rsid w:val="00BD5E2E"/>
    <w:rsid w:val="00BD6E4D"/>
    <w:rsid w:val="00BD73FB"/>
    <w:rsid w:val="00BE0B66"/>
    <w:rsid w:val="00BE0CE3"/>
    <w:rsid w:val="00BE24BD"/>
    <w:rsid w:val="00BE68C8"/>
    <w:rsid w:val="00BE7839"/>
    <w:rsid w:val="00BF01A7"/>
    <w:rsid w:val="00BF3009"/>
    <w:rsid w:val="00BF3C01"/>
    <w:rsid w:val="00BF45A7"/>
    <w:rsid w:val="00BF7D6B"/>
    <w:rsid w:val="00C004BD"/>
    <w:rsid w:val="00C01CD6"/>
    <w:rsid w:val="00C02DB9"/>
    <w:rsid w:val="00C04994"/>
    <w:rsid w:val="00C0594E"/>
    <w:rsid w:val="00C12F36"/>
    <w:rsid w:val="00C13052"/>
    <w:rsid w:val="00C138D3"/>
    <w:rsid w:val="00C1660B"/>
    <w:rsid w:val="00C17F42"/>
    <w:rsid w:val="00C2085B"/>
    <w:rsid w:val="00C23255"/>
    <w:rsid w:val="00C24330"/>
    <w:rsid w:val="00C24DD7"/>
    <w:rsid w:val="00C26F11"/>
    <w:rsid w:val="00C30390"/>
    <w:rsid w:val="00C30A7D"/>
    <w:rsid w:val="00C33DA6"/>
    <w:rsid w:val="00C371CA"/>
    <w:rsid w:val="00C406C8"/>
    <w:rsid w:val="00C41930"/>
    <w:rsid w:val="00C44F36"/>
    <w:rsid w:val="00C45473"/>
    <w:rsid w:val="00C4568D"/>
    <w:rsid w:val="00C46754"/>
    <w:rsid w:val="00C51707"/>
    <w:rsid w:val="00C52C69"/>
    <w:rsid w:val="00C52E5A"/>
    <w:rsid w:val="00C61986"/>
    <w:rsid w:val="00C61D9F"/>
    <w:rsid w:val="00C65EC2"/>
    <w:rsid w:val="00C74845"/>
    <w:rsid w:val="00C77893"/>
    <w:rsid w:val="00C810C4"/>
    <w:rsid w:val="00C85912"/>
    <w:rsid w:val="00C9613E"/>
    <w:rsid w:val="00CA0393"/>
    <w:rsid w:val="00CA7900"/>
    <w:rsid w:val="00CB176A"/>
    <w:rsid w:val="00CB30D1"/>
    <w:rsid w:val="00CB389D"/>
    <w:rsid w:val="00CB51FC"/>
    <w:rsid w:val="00CB5F00"/>
    <w:rsid w:val="00CB7C4A"/>
    <w:rsid w:val="00CC0580"/>
    <w:rsid w:val="00CC0970"/>
    <w:rsid w:val="00CC0C05"/>
    <w:rsid w:val="00CC2BC8"/>
    <w:rsid w:val="00CC364C"/>
    <w:rsid w:val="00CD2F88"/>
    <w:rsid w:val="00CD32EB"/>
    <w:rsid w:val="00CD4D29"/>
    <w:rsid w:val="00CD5A20"/>
    <w:rsid w:val="00CD5DCE"/>
    <w:rsid w:val="00CD78B4"/>
    <w:rsid w:val="00CE23CD"/>
    <w:rsid w:val="00CE25B8"/>
    <w:rsid w:val="00CE355B"/>
    <w:rsid w:val="00CE4863"/>
    <w:rsid w:val="00CE55AF"/>
    <w:rsid w:val="00CF05E4"/>
    <w:rsid w:val="00CF066A"/>
    <w:rsid w:val="00CF35BA"/>
    <w:rsid w:val="00CF4DC3"/>
    <w:rsid w:val="00CF5463"/>
    <w:rsid w:val="00CF7BD6"/>
    <w:rsid w:val="00D01A11"/>
    <w:rsid w:val="00D03F10"/>
    <w:rsid w:val="00D0612A"/>
    <w:rsid w:val="00D11621"/>
    <w:rsid w:val="00D12611"/>
    <w:rsid w:val="00D21580"/>
    <w:rsid w:val="00D21EBE"/>
    <w:rsid w:val="00D242EB"/>
    <w:rsid w:val="00D24B70"/>
    <w:rsid w:val="00D26524"/>
    <w:rsid w:val="00D26AF1"/>
    <w:rsid w:val="00D3262A"/>
    <w:rsid w:val="00D32E26"/>
    <w:rsid w:val="00D333FC"/>
    <w:rsid w:val="00D34286"/>
    <w:rsid w:val="00D34A59"/>
    <w:rsid w:val="00D37B85"/>
    <w:rsid w:val="00D43C94"/>
    <w:rsid w:val="00D440F5"/>
    <w:rsid w:val="00D45CB3"/>
    <w:rsid w:val="00D4674C"/>
    <w:rsid w:val="00D46D74"/>
    <w:rsid w:val="00D50AE3"/>
    <w:rsid w:val="00D51396"/>
    <w:rsid w:val="00D51732"/>
    <w:rsid w:val="00D549AB"/>
    <w:rsid w:val="00D56057"/>
    <w:rsid w:val="00D5638B"/>
    <w:rsid w:val="00D672EF"/>
    <w:rsid w:val="00D67E93"/>
    <w:rsid w:val="00D7077E"/>
    <w:rsid w:val="00D711C8"/>
    <w:rsid w:val="00D75DD6"/>
    <w:rsid w:val="00D76B42"/>
    <w:rsid w:val="00D77747"/>
    <w:rsid w:val="00D8003D"/>
    <w:rsid w:val="00D81A70"/>
    <w:rsid w:val="00D81FCF"/>
    <w:rsid w:val="00D824E2"/>
    <w:rsid w:val="00D82B74"/>
    <w:rsid w:val="00D84390"/>
    <w:rsid w:val="00D854BA"/>
    <w:rsid w:val="00D8575A"/>
    <w:rsid w:val="00D87D80"/>
    <w:rsid w:val="00D90812"/>
    <w:rsid w:val="00D9189D"/>
    <w:rsid w:val="00D94033"/>
    <w:rsid w:val="00D956A5"/>
    <w:rsid w:val="00D957CE"/>
    <w:rsid w:val="00D96E50"/>
    <w:rsid w:val="00DA2E4E"/>
    <w:rsid w:val="00DA7BD6"/>
    <w:rsid w:val="00DB02D7"/>
    <w:rsid w:val="00DB1426"/>
    <w:rsid w:val="00DB1D41"/>
    <w:rsid w:val="00DB4EFD"/>
    <w:rsid w:val="00DB56D7"/>
    <w:rsid w:val="00DC078A"/>
    <w:rsid w:val="00DC64B7"/>
    <w:rsid w:val="00DD4086"/>
    <w:rsid w:val="00DE20CB"/>
    <w:rsid w:val="00DE6C9C"/>
    <w:rsid w:val="00DF171F"/>
    <w:rsid w:val="00DF1E2F"/>
    <w:rsid w:val="00DF20D7"/>
    <w:rsid w:val="00DF392D"/>
    <w:rsid w:val="00DF6E2E"/>
    <w:rsid w:val="00E02215"/>
    <w:rsid w:val="00E04080"/>
    <w:rsid w:val="00E050BB"/>
    <w:rsid w:val="00E107C9"/>
    <w:rsid w:val="00E108B6"/>
    <w:rsid w:val="00E16C99"/>
    <w:rsid w:val="00E16D77"/>
    <w:rsid w:val="00E20881"/>
    <w:rsid w:val="00E23FDB"/>
    <w:rsid w:val="00E247DC"/>
    <w:rsid w:val="00E27B60"/>
    <w:rsid w:val="00E35A55"/>
    <w:rsid w:val="00E36189"/>
    <w:rsid w:val="00E37DBC"/>
    <w:rsid w:val="00E37DC9"/>
    <w:rsid w:val="00E4184A"/>
    <w:rsid w:val="00E41A2C"/>
    <w:rsid w:val="00E44ADB"/>
    <w:rsid w:val="00E50D3F"/>
    <w:rsid w:val="00E52733"/>
    <w:rsid w:val="00E5318C"/>
    <w:rsid w:val="00E53D75"/>
    <w:rsid w:val="00E54B15"/>
    <w:rsid w:val="00E55793"/>
    <w:rsid w:val="00E66A10"/>
    <w:rsid w:val="00E6759D"/>
    <w:rsid w:val="00E722F3"/>
    <w:rsid w:val="00E73368"/>
    <w:rsid w:val="00E73CB3"/>
    <w:rsid w:val="00E80F14"/>
    <w:rsid w:val="00E81C7C"/>
    <w:rsid w:val="00E82A97"/>
    <w:rsid w:val="00E8362D"/>
    <w:rsid w:val="00E85AFF"/>
    <w:rsid w:val="00E9361D"/>
    <w:rsid w:val="00E957F6"/>
    <w:rsid w:val="00E960C0"/>
    <w:rsid w:val="00E96BD5"/>
    <w:rsid w:val="00E97B70"/>
    <w:rsid w:val="00EA090C"/>
    <w:rsid w:val="00EA5308"/>
    <w:rsid w:val="00EA5F17"/>
    <w:rsid w:val="00EA62D4"/>
    <w:rsid w:val="00EA7A18"/>
    <w:rsid w:val="00EB04DD"/>
    <w:rsid w:val="00EB4BDF"/>
    <w:rsid w:val="00EB5FD9"/>
    <w:rsid w:val="00EC30D9"/>
    <w:rsid w:val="00EC3114"/>
    <w:rsid w:val="00EC325C"/>
    <w:rsid w:val="00EC5D0E"/>
    <w:rsid w:val="00EC7199"/>
    <w:rsid w:val="00EC72F3"/>
    <w:rsid w:val="00ED0E74"/>
    <w:rsid w:val="00ED31F1"/>
    <w:rsid w:val="00ED68AB"/>
    <w:rsid w:val="00ED6A5F"/>
    <w:rsid w:val="00EE122B"/>
    <w:rsid w:val="00EF2D5C"/>
    <w:rsid w:val="00EF5E61"/>
    <w:rsid w:val="00EF776A"/>
    <w:rsid w:val="00EF7F17"/>
    <w:rsid w:val="00F0032F"/>
    <w:rsid w:val="00F005E8"/>
    <w:rsid w:val="00F02AAD"/>
    <w:rsid w:val="00F1306F"/>
    <w:rsid w:val="00F13DDA"/>
    <w:rsid w:val="00F14661"/>
    <w:rsid w:val="00F15841"/>
    <w:rsid w:val="00F20865"/>
    <w:rsid w:val="00F20C7B"/>
    <w:rsid w:val="00F30B5F"/>
    <w:rsid w:val="00F30BA6"/>
    <w:rsid w:val="00F329D3"/>
    <w:rsid w:val="00F34FC8"/>
    <w:rsid w:val="00F35210"/>
    <w:rsid w:val="00F3529C"/>
    <w:rsid w:val="00F36620"/>
    <w:rsid w:val="00F36737"/>
    <w:rsid w:val="00F36D0D"/>
    <w:rsid w:val="00F40363"/>
    <w:rsid w:val="00F4197B"/>
    <w:rsid w:val="00F43161"/>
    <w:rsid w:val="00F4636A"/>
    <w:rsid w:val="00F52B6F"/>
    <w:rsid w:val="00F53CD3"/>
    <w:rsid w:val="00F53D92"/>
    <w:rsid w:val="00F56227"/>
    <w:rsid w:val="00F63112"/>
    <w:rsid w:val="00F65797"/>
    <w:rsid w:val="00F65DD7"/>
    <w:rsid w:val="00F7287F"/>
    <w:rsid w:val="00F74448"/>
    <w:rsid w:val="00F745A9"/>
    <w:rsid w:val="00F75DAA"/>
    <w:rsid w:val="00F774F2"/>
    <w:rsid w:val="00F81F31"/>
    <w:rsid w:val="00F828D5"/>
    <w:rsid w:val="00F8312A"/>
    <w:rsid w:val="00F85B49"/>
    <w:rsid w:val="00F917B2"/>
    <w:rsid w:val="00F92B26"/>
    <w:rsid w:val="00F93E1B"/>
    <w:rsid w:val="00F96F1E"/>
    <w:rsid w:val="00F97055"/>
    <w:rsid w:val="00FA16D3"/>
    <w:rsid w:val="00FA21F7"/>
    <w:rsid w:val="00FA6039"/>
    <w:rsid w:val="00FB0C08"/>
    <w:rsid w:val="00FB250B"/>
    <w:rsid w:val="00FB471C"/>
    <w:rsid w:val="00FB4C7D"/>
    <w:rsid w:val="00FB5D26"/>
    <w:rsid w:val="00FB7CFF"/>
    <w:rsid w:val="00FC5978"/>
    <w:rsid w:val="00FC5E45"/>
    <w:rsid w:val="00FC7731"/>
    <w:rsid w:val="00FD33EF"/>
    <w:rsid w:val="00FD4B6D"/>
    <w:rsid w:val="00FD4E29"/>
    <w:rsid w:val="00FD7EF6"/>
    <w:rsid w:val="00FE0784"/>
    <w:rsid w:val="00FE3CBF"/>
    <w:rsid w:val="00FE41B9"/>
    <w:rsid w:val="00FE42BB"/>
    <w:rsid w:val="00FE4AC6"/>
    <w:rsid w:val="00FE741C"/>
    <w:rsid w:val="00FF6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footer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20FF2"/>
    <w:pPr>
      <w:spacing w:line="360" w:lineRule="auto"/>
      <w:ind w:firstLine="567"/>
      <w:jc w:val="both"/>
    </w:pPr>
    <w:rPr>
      <w:sz w:val="28"/>
      <w:szCs w:val="28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0"/>
    <w:next w:val="a0"/>
    <w:link w:val="10"/>
    <w:qFormat/>
    <w:rsid w:val="00F65DD7"/>
    <w:pPr>
      <w:keepNext/>
      <w:keepLines/>
      <w:pageBreakBefore/>
      <w:tabs>
        <w:tab w:val="left" w:pos="567"/>
      </w:tabs>
      <w:suppressAutoHyphens/>
      <w:spacing w:before="480" w:after="240" w:line="240" w:lineRule="auto"/>
      <w:ind w:left="567" w:hanging="567"/>
      <w:jc w:val="left"/>
      <w:outlineLvl w:val="0"/>
    </w:pPr>
    <w:rPr>
      <w:rFonts w:ascii="Arial" w:hAnsi="Arial"/>
      <w:b/>
      <w:bCs/>
      <w:kern w:val="28"/>
      <w:sz w:val="36"/>
      <w:szCs w:val="36"/>
    </w:rPr>
  </w:style>
  <w:style w:type="paragraph" w:styleId="2">
    <w:name w:val="heading 2"/>
    <w:aliases w:val="Заголовок 2 Знак,2,2 Знак,H2,h2,Б2,RTC,iz2,H2 Знак,Заголовок 21,Numbered text 3,HD2,heading 2,Heading 2 Hidden,Раздел Знак,Заголовок 2 Знак Знак,Level 2 Topic Heading,H21,Major,CHS,H2-Heading 2,l2,Header2,22,heading2,list2,A"/>
    <w:basedOn w:val="a0"/>
    <w:next w:val="a0"/>
    <w:qFormat/>
    <w:rsid w:val="00F65DD7"/>
    <w:pPr>
      <w:keepNext/>
      <w:tabs>
        <w:tab w:val="num" w:pos="1134"/>
        <w:tab w:val="num" w:pos="1440"/>
      </w:tabs>
      <w:suppressAutoHyphens/>
      <w:spacing w:before="240" w:after="120" w:line="240" w:lineRule="auto"/>
      <w:ind w:left="1134" w:hanging="567"/>
      <w:jc w:val="left"/>
      <w:outlineLvl w:val="1"/>
    </w:pPr>
    <w:rPr>
      <w:b/>
      <w:bCs/>
    </w:rPr>
  </w:style>
  <w:style w:type="paragraph" w:styleId="3">
    <w:name w:val="heading 3"/>
    <w:basedOn w:val="a0"/>
    <w:next w:val="a0"/>
    <w:qFormat/>
    <w:rsid w:val="00F65DD7"/>
    <w:pPr>
      <w:keepNext/>
      <w:numPr>
        <w:ilvl w:val="2"/>
        <w:numId w:val="1"/>
      </w:numPr>
      <w:suppressAutoHyphens/>
      <w:spacing w:before="120" w:after="120" w:line="240" w:lineRule="auto"/>
      <w:jc w:val="left"/>
      <w:outlineLvl w:val="2"/>
    </w:pPr>
    <w:rPr>
      <w:b/>
      <w:bCs/>
    </w:rPr>
  </w:style>
  <w:style w:type="paragraph" w:styleId="4">
    <w:name w:val="heading 4"/>
    <w:basedOn w:val="a0"/>
    <w:next w:val="a0"/>
    <w:qFormat/>
    <w:rsid w:val="00F65DD7"/>
    <w:pPr>
      <w:keepNext/>
      <w:numPr>
        <w:ilvl w:val="3"/>
        <w:numId w:val="1"/>
      </w:numPr>
      <w:tabs>
        <w:tab w:val="left" w:pos="1134"/>
      </w:tabs>
      <w:suppressAutoHyphens/>
      <w:spacing w:before="240" w:after="120" w:line="240" w:lineRule="auto"/>
      <w:outlineLvl w:val="3"/>
    </w:pPr>
    <w:rPr>
      <w:b/>
      <w:bCs/>
      <w:i/>
      <w:iCs/>
    </w:rPr>
  </w:style>
  <w:style w:type="paragraph" w:styleId="5">
    <w:name w:val="heading 5"/>
    <w:basedOn w:val="a0"/>
    <w:next w:val="a0"/>
    <w:qFormat/>
    <w:rsid w:val="00F65DD7"/>
    <w:pPr>
      <w:keepNext/>
      <w:numPr>
        <w:ilvl w:val="4"/>
        <w:numId w:val="2"/>
      </w:numPr>
      <w:tabs>
        <w:tab w:val="clear" w:pos="1008"/>
        <w:tab w:val="num" w:pos="360"/>
      </w:tabs>
      <w:suppressAutoHyphens/>
      <w:spacing w:before="60"/>
      <w:ind w:left="0" w:firstLine="0"/>
      <w:outlineLvl w:val="4"/>
    </w:pPr>
    <w:rPr>
      <w:b/>
      <w:bCs/>
      <w:sz w:val="26"/>
      <w:szCs w:val="26"/>
    </w:rPr>
  </w:style>
  <w:style w:type="paragraph" w:styleId="6">
    <w:name w:val="heading 6"/>
    <w:basedOn w:val="a0"/>
    <w:next w:val="a0"/>
    <w:qFormat/>
    <w:rsid w:val="00F65DD7"/>
    <w:pPr>
      <w:widowControl w:val="0"/>
      <w:numPr>
        <w:ilvl w:val="5"/>
        <w:numId w:val="2"/>
      </w:numPr>
      <w:tabs>
        <w:tab w:val="clear" w:pos="1152"/>
        <w:tab w:val="num" w:pos="360"/>
      </w:tabs>
      <w:suppressAutoHyphens/>
      <w:spacing w:before="240" w:after="60"/>
      <w:ind w:left="0" w:firstLine="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qFormat/>
    <w:rsid w:val="00F65DD7"/>
    <w:pPr>
      <w:widowControl w:val="0"/>
      <w:numPr>
        <w:ilvl w:val="6"/>
        <w:numId w:val="2"/>
      </w:numPr>
      <w:tabs>
        <w:tab w:val="clear" w:pos="1296"/>
        <w:tab w:val="num" w:pos="360"/>
      </w:tabs>
      <w:suppressAutoHyphens/>
      <w:spacing w:before="240" w:after="60"/>
      <w:ind w:left="0" w:firstLine="0"/>
      <w:outlineLvl w:val="6"/>
    </w:pPr>
    <w:rPr>
      <w:sz w:val="26"/>
      <w:szCs w:val="26"/>
    </w:rPr>
  </w:style>
  <w:style w:type="paragraph" w:styleId="8">
    <w:name w:val="heading 8"/>
    <w:basedOn w:val="a0"/>
    <w:next w:val="a0"/>
    <w:qFormat/>
    <w:rsid w:val="00F65DD7"/>
    <w:pPr>
      <w:widowControl w:val="0"/>
      <w:numPr>
        <w:ilvl w:val="7"/>
        <w:numId w:val="2"/>
      </w:numPr>
      <w:tabs>
        <w:tab w:val="clear" w:pos="1440"/>
        <w:tab w:val="num" w:pos="360"/>
      </w:tabs>
      <w:suppressAutoHyphens/>
      <w:spacing w:before="240" w:after="60"/>
      <w:ind w:left="0" w:firstLine="0"/>
      <w:outlineLvl w:val="7"/>
    </w:pPr>
    <w:rPr>
      <w:i/>
      <w:iCs/>
      <w:sz w:val="26"/>
      <w:szCs w:val="26"/>
    </w:rPr>
  </w:style>
  <w:style w:type="paragraph" w:styleId="9">
    <w:name w:val="heading 9"/>
    <w:basedOn w:val="a0"/>
    <w:next w:val="a0"/>
    <w:qFormat/>
    <w:rsid w:val="00F65DD7"/>
    <w:pPr>
      <w:widowControl w:val="0"/>
      <w:numPr>
        <w:ilvl w:val="8"/>
        <w:numId w:val="2"/>
      </w:numPr>
      <w:tabs>
        <w:tab w:val="clear" w:pos="1584"/>
        <w:tab w:val="num" w:pos="360"/>
      </w:tabs>
      <w:suppressAutoHyphens/>
      <w:spacing w:before="240" w:after="60"/>
      <w:ind w:left="0" w:firstLine="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rsid w:val="00F65DD7"/>
    <w:pPr>
      <w:pBdr>
        <w:bottom w:val="single" w:sz="4" w:space="1" w:color="auto"/>
      </w:pBdr>
      <w:tabs>
        <w:tab w:val="center" w:pos="4153"/>
        <w:tab w:val="right" w:pos="8306"/>
      </w:tabs>
      <w:spacing w:line="240" w:lineRule="auto"/>
      <w:ind w:firstLine="0"/>
      <w:jc w:val="center"/>
    </w:pPr>
    <w:rPr>
      <w:i/>
      <w:iCs/>
      <w:sz w:val="20"/>
      <w:szCs w:val="20"/>
    </w:rPr>
  </w:style>
  <w:style w:type="paragraph" w:styleId="a6">
    <w:name w:val="footer"/>
    <w:basedOn w:val="a0"/>
    <w:semiHidden/>
    <w:rsid w:val="00F65DD7"/>
    <w:pPr>
      <w:tabs>
        <w:tab w:val="center" w:pos="4253"/>
        <w:tab w:val="right" w:pos="9356"/>
      </w:tabs>
      <w:spacing w:line="240" w:lineRule="auto"/>
      <w:ind w:firstLine="0"/>
    </w:pPr>
    <w:rPr>
      <w:sz w:val="20"/>
      <w:szCs w:val="20"/>
    </w:rPr>
  </w:style>
  <w:style w:type="character" w:styleId="a7">
    <w:name w:val="Hyperlink"/>
    <w:semiHidden/>
    <w:rsid w:val="00F65DD7"/>
    <w:rPr>
      <w:color w:val="0000FF"/>
      <w:u w:val="single"/>
    </w:rPr>
  </w:style>
  <w:style w:type="character" w:styleId="a8">
    <w:name w:val="footnote reference"/>
    <w:semiHidden/>
    <w:rsid w:val="00F65DD7"/>
    <w:rPr>
      <w:vertAlign w:val="superscript"/>
    </w:rPr>
  </w:style>
  <w:style w:type="character" w:styleId="a9">
    <w:name w:val="page number"/>
    <w:semiHidden/>
    <w:rsid w:val="00F65DD7"/>
    <w:rPr>
      <w:rFonts w:ascii="Times New Roman" w:hAnsi="Times New Roman" w:cs="Times New Roman"/>
      <w:sz w:val="20"/>
      <w:szCs w:val="20"/>
    </w:rPr>
  </w:style>
  <w:style w:type="paragraph" w:styleId="11">
    <w:name w:val="toc 1"/>
    <w:basedOn w:val="a0"/>
    <w:next w:val="a0"/>
    <w:autoRedefine/>
    <w:semiHidden/>
    <w:rsid w:val="00F65DD7"/>
    <w:pPr>
      <w:tabs>
        <w:tab w:val="right" w:leader="dot" w:pos="10195"/>
      </w:tabs>
      <w:spacing w:before="480" w:after="240" w:line="240" w:lineRule="auto"/>
      <w:ind w:right="1134" w:firstLine="0"/>
      <w:jc w:val="left"/>
    </w:pPr>
    <w:rPr>
      <w:b/>
      <w:bCs/>
      <w:caps/>
      <w:noProof/>
    </w:rPr>
  </w:style>
  <w:style w:type="paragraph" w:styleId="20">
    <w:name w:val="toc 2"/>
    <w:basedOn w:val="a0"/>
    <w:next w:val="a0"/>
    <w:autoRedefine/>
    <w:semiHidden/>
    <w:rsid w:val="00F65DD7"/>
    <w:pPr>
      <w:tabs>
        <w:tab w:val="left" w:pos="1080"/>
        <w:tab w:val="right" w:leader="dot" w:pos="10195"/>
      </w:tabs>
      <w:spacing w:before="120" w:after="120" w:line="240" w:lineRule="auto"/>
      <w:ind w:left="1134" w:right="1134" w:hanging="567"/>
      <w:jc w:val="left"/>
    </w:pPr>
    <w:rPr>
      <w:b/>
      <w:bCs/>
      <w:smallCaps/>
      <w:noProof/>
      <w:sz w:val="24"/>
      <w:szCs w:val="24"/>
    </w:rPr>
  </w:style>
  <w:style w:type="paragraph" w:styleId="30">
    <w:name w:val="toc 3"/>
    <w:basedOn w:val="a0"/>
    <w:next w:val="a0"/>
    <w:autoRedefine/>
    <w:semiHidden/>
    <w:rsid w:val="00F65DD7"/>
    <w:pPr>
      <w:tabs>
        <w:tab w:val="left" w:pos="1701"/>
        <w:tab w:val="right" w:leader="dot" w:pos="10195"/>
      </w:tabs>
      <w:spacing w:before="120" w:after="120" w:line="240" w:lineRule="auto"/>
      <w:ind w:left="1701" w:right="1134" w:hanging="567"/>
      <w:jc w:val="left"/>
    </w:pPr>
    <w:rPr>
      <w:sz w:val="24"/>
      <w:szCs w:val="24"/>
    </w:rPr>
  </w:style>
  <w:style w:type="paragraph" w:styleId="40">
    <w:name w:val="toc 4"/>
    <w:basedOn w:val="a0"/>
    <w:next w:val="a0"/>
    <w:autoRedefine/>
    <w:semiHidden/>
    <w:rsid w:val="00F65DD7"/>
    <w:pPr>
      <w:tabs>
        <w:tab w:val="left" w:pos="2268"/>
        <w:tab w:val="right" w:leader="dot" w:pos="10195"/>
      </w:tabs>
      <w:spacing w:after="60" w:line="240" w:lineRule="auto"/>
      <w:ind w:left="2268" w:right="1134" w:hanging="567"/>
      <w:jc w:val="left"/>
    </w:pPr>
    <w:rPr>
      <w:sz w:val="24"/>
      <w:szCs w:val="24"/>
    </w:rPr>
  </w:style>
  <w:style w:type="character" w:styleId="aa">
    <w:name w:val="FollowedHyperlink"/>
    <w:semiHidden/>
    <w:rsid w:val="00F65DD7"/>
    <w:rPr>
      <w:color w:val="800080"/>
      <w:u w:val="single"/>
    </w:rPr>
  </w:style>
  <w:style w:type="paragraph" w:styleId="ab">
    <w:name w:val="Document Map"/>
    <w:basedOn w:val="a0"/>
    <w:semiHidden/>
    <w:rsid w:val="00F65DD7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Таблица шапка"/>
    <w:basedOn w:val="a0"/>
    <w:rsid w:val="00F65DD7"/>
    <w:pPr>
      <w:keepNext/>
      <w:spacing w:before="40" w:after="40" w:line="240" w:lineRule="auto"/>
      <w:ind w:left="57" w:right="57" w:firstLine="0"/>
      <w:jc w:val="left"/>
    </w:pPr>
    <w:rPr>
      <w:sz w:val="24"/>
      <w:szCs w:val="24"/>
    </w:rPr>
  </w:style>
  <w:style w:type="paragraph" w:styleId="ad">
    <w:name w:val="footnote text"/>
    <w:basedOn w:val="a0"/>
    <w:semiHidden/>
    <w:rsid w:val="00F65DD7"/>
    <w:pPr>
      <w:spacing w:line="240" w:lineRule="auto"/>
    </w:pPr>
    <w:rPr>
      <w:sz w:val="20"/>
      <w:szCs w:val="20"/>
    </w:rPr>
  </w:style>
  <w:style w:type="paragraph" w:customStyle="1" w:styleId="ae">
    <w:name w:val="Таблица текст"/>
    <w:basedOn w:val="a0"/>
    <w:rsid w:val="00F65DD7"/>
    <w:pPr>
      <w:spacing w:before="40" w:after="40" w:line="240" w:lineRule="auto"/>
      <w:ind w:left="57" w:right="57" w:firstLine="0"/>
      <w:jc w:val="left"/>
    </w:pPr>
  </w:style>
  <w:style w:type="paragraph" w:styleId="af">
    <w:name w:val="caption"/>
    <w:basedOn w:val="a0"/>
    <w:next w:val="a0"/>
    <w:qFormat/>
    <w:rsid w:val="00F65DD7"/>
    <w:pPr>
      <w:pageBreakBefore/>
      <w:suppressAutoHyphens/>
      <w:spacing w:before="120" w:after="120" w:line="240" w:lineRule="auto"/>
      <w:ind w:firstLine="0"/>
    </w:pPr>
    <w:rPr>
      <w:i/>
      <w:iCs/>
      <w:sz w:val="24"/>
      <w:szCs w:val="24"/>
    </w:rPr>
  </w:style>
  <w:style w:type="paragraph" w:styleId="50">
    <w:name w:val="toc 5"/>
    <w:basedOn w:val="a0"/>
    <w:next w:val="a0"/>
    <w:autoRedefine/>
    <w:semiHidden/>
    <w:rsid w:val="00F65DD7"/>
    <w:pPr>
      <w:ind w:left="1120"/>
      <w:jc w:val="left"/>
    </w:pPr>
    <w:rPr>
      <w:sz w:val="18"/>
      <w:szCs w:val="18"/>
    </w:rPr>
  </w:style>
  <w:style w:type="paragraph" w:styleId="60">
    <w:name w:val="toc 6"/>
    <w:basedOn w:val="a0"/>
    <w:next w:val="a0"/>
    <w:autoRedefine/>
    <w:semiHidden/>
    <w:rsid w:val="00F65DD7"/>
    <w:pPr>
      <w:ind w:left="1400"/>
      <w:jc w:val="left"/>
    </w:pPr>
    <w:rPr>
      <w:sz w:val="18"/>
      <w:szCs w:val="18"/>
    </w:rPr>
  </w:style>
  <w:style w:type="paragraph" w:styleId="70">
    <w:name w:val="toc 7"/>
    <w:basedOn w:val="a0"/>
    <w:next w:val="a0"/>
    <w:autoRedefine/>
    <w:semiHidden/>
    <w:rsid w:val="00F65DD7"/>
    <w:pPr>
      <w:ind w:left="1680"/>
      <w:jc w:val="left"/>
    </w:pPr>
    <w:rPr>
      <w:sz w:val="18"/>
      <w:szCs w:val="18"/>
    </w:rPr>
  </w:style>
  <w:style w:type="paragraph" w:styleId="80">
    <w:name w:val="toc 8"/>
    <w:basedOn w:val="a0"/>
    <w:next w:val="a0"/>
    <w:autoRedefine/>
    <w:semiHidden/>
    <w:rsid w:val="00F65DD7"/>
    <w:pPr>
      <w:ind w:left="1960"/>
      <w:jc w:val="left"/>
    </w:pPr>
    <w:rPr>
      <w:sz w:val="18"/>
      <w:szCs w:val="18"/>
    </w:rPr>
  </w:style>
  <w:style w:type="paragraph" w:styleId="90">
    <w:name w:val="toc 9"/>
    <w:basedOn w:val="a0"/>
    <w:next w:val="a0"/>
    <w:autoRedefine/>
    <w:semiHidden/>
    <w:rsid w:val="00F65DD7"/>
    <w:pPr>
      <w:ind w:left="2240"/>
      <w:jc w:val="left"/>
    </w:pPr>
    <w:rPr>
      <w:sz w:val="18"/>
      <w:szCs w:val="18"/>
    </w:rPr>
  </w:style>
  <w:style w:type="paragraph" w:customStyle="1" w:styleId="af0">
    <w:name w:val="Служебный"/>
    <w:basedOn w:val="af1"/>
    <w:rsid w:val="00F65DD7"/>
  </w:style>
  <w:style w:type="paragraph" w:customStyle="1" w:styleId="af1">
    <w:name w:val="Главы"/>
    <w:basedOn w:val="af2"/>
    <w:next w:val="af3"/>
    <w:rsid w:val="00F65DD7"/>
    <w:pPr>
      <w:pBdr>
        <w:bottom w:val="none" w:sz="0" w:space="0" w:color="auto"/>
      </w:pBdr>
      <w:tabs>
        <w:tab w:val="clear" w:pos="567"/>
      </w:tabs>
      <w:spacing w:before="1440" w:after="720" w:line="360" w:lineRule="auto"/>
      <w:ind w:left="0" w:right="0" w:firstLine="0"/>
      <w:jc w:val="center"/>
    </w:pPr>
    <w:rPr>
      <w:spacing w:val="40"/>
      <w:sz w:val="44"/>
      <w:szCs w:val="44"/>
    </w:rPr>
  </w:style>
  <w:style w:type="paragraph" w:customStyle="1" w:styleId="af2">
    <w:name w:val="Структура"/>
    <w:basedOn w:val="a0"/>
    <w:rsid w:val="00F65DD7"/>
    <w:pPr>
      <w:pageBreakBefore/>
      <w:pBdr>
        <w:bottom w:val="thinThickSmallGap" w:sz="24" w:space="1" w:color="auto"/>
      </w:pBdr>
      <w:tabs>
        <w:tab w:val="num" w:pos="567"/>
        <w:tab w:val="left" w:pos="851"/>
        <w:tab w:val="num" w:pos="1134"/>
      </w:tabs>
      <w:suppressAutoHyphens/>
      <w:spacing w:before="480" w:after="240" w:line="240" w:lineRule="auto"/>
      <w:ind w:left="567" w:right="2835" w:hanging="567"/>
      <w:jc w:val="left"/>
      <w:outlineLvl w:val="0"/>
    </w:pPr>
    <w:rPr>
      <w:rFonts w:ascii="Arial" w:hAnsi="Arial" w:cs="Arial"/>
      <w:b/>
      <w:bCs/>
      <w:caps/>
      <w:sz w:val="36"/>
      <w:szCs w:val="36"/>
    </w:rPr>
  </w:style>
  <w:style w:type="paragraph" w:styleId="af3">
    <w:name w:val="Body Text"/>
    <w:basedOn w:val="a0"/>
    <w:semiHidden/>
    <w:rsid w:val="00F65DD7"/>
  </w:style>
  <w:style w:type="paragraph" w:customStyle="1" w:styleId="af4">
    <w:name w:val="маркированный"/>
    <w:basedOn w:val="a0"/>
    <w:rsid w:val="00F65DD7"/>
    <w:pPr>
      <w:tabs>
        <w:tab w:val="num" w:pos="1701"/>
      </w:tabs>
      <w:ind w:left="1701" w:hanging="567"/>
    </w:pPr>
  </w:style>
  <w:style w:type="paragraph" w:customStyle="1" w:styleId="af5">
    <w:name w:val="Пункт"/>
    <w:basedOn w:val="af3"/>
    <w:link w:val="12"/>
    <w:rsid w:val="00F65DD7"/>
    <w:pPr>
      <w:tabs>
        <w:tab w:val="num" w:pos="1985"/>
        <w:tab w:val="num" w:pos="2160"/>
      </w:tabs>
      <w:ind w:left="1985" w:hanging="851"/>
    </w:pPr>
  </w:style>
  <w:style w:type="paragraph" w:customStyle="1" w:styleId="af6">
    <w:name w:val="Подпункт"/>
    <w:basedOn w:val="af5"/>
    <w:rsid w:val="00F65DD7"/>
    <w:pPr>
      <w:tabs>
        <w:tab w:val="clear" w:pos="1985"/>
        <w:tab w:val="num" w:pos="2880"/>
        <w:tab w:val="num" w:pos="3119"/>
      </w:tabs>
      <w:ind w:left="3119" w:hanging="1134"/>
    </w:pPr>
  </w:style>
  <w:style w:type="character" w:customStyle="1" w:styleId="af7">
    <w:name w:val="комментарий"/>
    <w:rsid w:val="00F65DD7"/>
    <w:rPr>
      <w:b/>
      <w:bCs/>
      <w:i/>
      <w:iCs/>
      <w:sz w:val="28"/>
      <w:szCs w:val="28"/>
    </w:rPr>
  </w:style>
  <w:style w:type="paragraph" w:customStyle="1" w:styleId="-2">
    <w:name w:val="Пункт-2"/>
    <w:basedOn w:val="af5"/>
    <w:rsid w:val="00F65DD7"/>
    <w:pPr>
      <w:keepNext/>
      <w:outlineLvl w:val="2"/>
    </w:pPr>
    <w:rPr>
      <w:b/>
      <w:bCs/>
    </w:rPr>
  </w:style>
  <w:style w:type="paragraph" w:customStyle="1" w:styleId="af8">
    <w:name w:val="Подподпункт"/>
    <w:basedOn w:val="af6"/>
    <w:rsid w:val="00F65DD7"/>
    <w:pPr>
      <w:tabs>
        <w:tab w:val="clear" w:pos="2160"/>
        <w:tab w:val="num" w:pos="2325"/>
      </w:tabs>
      <w:ind w:left="2325" w:hanging="567"/>
    </w:pPr>
  </w:style>
  <w:style w:type="character" w:customStyle="1" w:styleId="21">
    <w:name w:val="Заголовок 2 Знак1"/>
    <w:rsid w:val="00F65DD7"/>
    <w:rPr>
      <w:b/>
      <w:bCs/>
      <w:snapToGrid w:val="0"/>
      <w:sz w:val="28"/>
      <w:szCs w:val="28"/>
      <w:lang w:val="ru-RU" w:eastAsia="ru-RU"/>
    </w:rPr>
  </w:style>
  <w:style w:type="paragraph" w:styleId="af9">
    <w:name w:val="List Number"/>
    <w:basedOn w:val="af3"/>
    <w:semiHidden/>
    <w:rsid w:val="00F65DD7"/>
    <w:pPr>
      <w:tabs>
        <w:tab w:val="num" w:pos="927"/>
        <w:tab w:val="num" w:pos="1134"/>
      </w:tabs>
      <w:autoSpaceDE w:val="0"/>
      <w:autoSpaceDN w:val="0"/>
      <w:spacing w:before="60"/>
    </w:pPr>
  </w:style>
  <w:style w:type="character" w:customStyle="1" w:styleId="afa">
    <w:name w:val="Основной текст Знак Знак"/>
    <w:rsid w:val="00F65DD7"/>
    <w:rPr>
      <w:sz w:val="28"/>
      <w:szCs w:val="28"/>
      <w:lang w:val="ru-RU" w:eastAsia="ru-RU"/>
    </w:rPr>
  </w:style>
  <w:style w:type="character" w:customStyle="1" w:styleId="afb">
    <w:name w:val="Основной текст Знак"/>
    <w:rsid w:val="00F65DD7"/>
    <w:rPr>
      <w:sz w:val="28"/>
      <w:szCs w:val="28"/>
      <w:lang w:val="ru-RU" w:eastAsia="ru-RU"/>
    </w:rPr>
  </w:style>
  <w:style w:type="paragraph" w:customStyle="1" w:styleId="afc">
    <w:name w:val="Текст таблицы"/>
    <w:basedOn w:val="a0"/>
    <w:rsid w:val="00F65DD7"/>
    <w:pPr>
      <w:spacing w:before="40" w:after="40" w:line="240" w:lineRule="auto"/>
      <w:ind w:left="57" w:right="57" w:firstLine="0"/>
      <w:jc w:val="left"/>
    </w:pPr>
    <w:rPr>
      <w:sz w:val="24"/>
      <w:szCs w:val="24"/>
    </w:rPr>
  </w:style>
  <w:style w:type="paragraph" w:customStyle="1" w:styleId="afd">
    <w:name w:val="Пункт б/н"/>
    <w:basedOn w:val="a0"/>
    <w:rsid w:val="00F65DD7"/>
    <w:pPr>
      <w:tabs>
        <w:tab w:val="left" w:pos="1134"/>
      </w:tabs>
    </w:pPr>
  </w:style>
  <w:style w:type="paragraph" w:styleId="a">
    <w:name w:val="List Bullet"/>
    <w:basedOn w:val="a0"/>
    <w:autoRedefine/>
    <w:semiHidden/>
    <w:rsid w:val="00F65DD7"/>
    <w:pPr>
      <w:numPr>
        <w:numId w:val="3"/>
      </w:numPr>
    </w:pPr>
  </w:style>
  <w:style w:type="paragraph" w:styleId="afe">
    <w:name w:val="Body Text Indent"/>
    <w:basedOn w:val="a0"/>
    <w:semiHidden/>
    <w:rsid w:val="00F65DD7"/>
    <w:pPr>
      <w:spacing w:line="240" w:lineRule="auto"/>
      <w:ind w:firstLine="0"/>
    </w:pPr>
  </w:style>
  <w:style w:type="paragraph" w:customStyle="1" w:styleId="13">
    <w:name w:val="Обычный1"/>
    <w:rsid w:val="00F65DD7"/>
    <w:pPr>
      <w:widowControl w:val="0"/>
      <w:autoSpaceDE w:val="0"/>
      <w:autoSpaceDN w:val="0"/>
      <w:spacing w:before="120" w:after="120"/>
      <w:ind w:firstLine="567"/>
      <w:jc w:val="both"/>
    </w:pPr>
    <w:rPr>
      <w:sz w:val="24"/>
      <w:szCs w:val="24"/>
    </w:rPr>
  </w:style>
  <w:style w:type="paragraph" w:styleId="aff">
    <w:name w:val="Title"/>
    <w:basedOn w:val="a0"/>
    <w:qFormat/>
    <w:rsid w:val="00F65DD7"/>
    <w:pPr>
      <w:spacing w:line="240" w:lineRule="auto"/>
      <w:ind w:firstLine="0"/>
      <w:jc w:val="center"/>
    </w:pPr>
    <w:rPr>
      <w:b/>
      <w:sz w:val="32"/>
      <w:szCs w:val="20"/>
    </w:rPr>
  </w:style>
  <w:style w:type="paragraph" w:styleId="aff0">
    <w:name w:val="Subtitle"/>
    <w:basedOn w:val="a0"/>
    <w:qFormat/>
    <w:rsid w:val="00F65DD7"/>
    <w:pPr>
      <w:spacing w:line="240" w:lineRule="auto"/>
      <w:ind w:firstLine="0"/>
      <w:jc w:val="center"/>
    </w:pPr>
    <w:rPr>
      <w:b/>
      <w:sz w:val="24"/>
      <w:szCs w:val="20"/>
    </w:rPr>
  </w:style>
  <w:style w:type="character" w:styleId="aff1">
    <w:name w:val="Emphasis"/>
    <w:qFormat/>
    <w:rsid w:val="00F65DD7"/>
    <w:rPr>
      <w:i/>
      <w:iCs/>
    </w:rPr>
  </w:style>
  <w:style w:type="character" w:styleId="aff2">
    <w:name w:val="Strong"/>
    <w:uiPriority w:val="22"/>
    <w:qFormat/>
    <w:rsid w:val="00F65DD7"/>
    <w:rPr>
      <w:b/>
      <w:bCs/>
    </w:rPr>
  </w:style>
  <w:style w:type="character" w:customStyle="1" w:styleId="aff3">
    <w:name w:val="Знак Знак"/>
    <w:rsid w:val="00F65DD7"/>
    <w:rPr>
      <w:sz w:val="28"/>
      <w:szCs w:val="28"/>
      <w:lang w:val="ru-RU" w:eastAsia="ru-RU" w:bidi="ar-SA"/>
    </w:rPr>
  </w:style>
  <w:style w:type="character" w:customStyle="1" w:styleId="aff4">
    <w:name w:val="Пункт Знак"/>
    <w:basedOn w:val="aff3"/>
    <w:rsid w:val="00F65DD7"/>
    <w:rPr>
      <w:sz w:val="28"/>
      <w:szCs w:val="28"/>
      <w:lang w:val="ru-RU" w:eastAsia="ru-RU" w:bidi="ar-SA"/>
    </w:rPr>
  </w:style>
  <w:style w:type="paragraph" w:styleId="22">
    <w:name w:val="Body Text 2"/>
    <w:basedOn w:val="a0"/>
    <w:semiHidden/>
    <w:rsid w:val="00F65DD7"/>
    <w:pPr>
      <w:ind w:firstLine="0"/>
      <w:jc w:val="center"/>
    </w:pPr>
    <w:rPr>
      <w:b/>
      <w:i/>
      <w:sz w:val="32"/>
      <w:szCs w:val="36"/>
    </w:rPr>
  </w:style>
  <w:style w:type="paragraph" w:customStyle="1" w:styleId="Preformat">
    <w:name w:val="Preformat"/>
    <w:rsid w:val="00F65DD7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ff5">
    <w:name w:val="Balloon Text"/>
    <w:basedOn w:val="a0"/>
    <w:semiHidden/>
    <w:rsid w:val="00F65DD7"/>
    <w:rPr>
      <w:rFonts w:ascii="Tahoma" w:hAnsi="Tahoma" w:cs="Tahoma"/>
      <w:sz w:val="16"/>
      <w:szCs w:val="16"/>
    </w:rPr>
  </w:style>
  <w:style w:type="paragraph" w:customStyle="1" w:styleId="xl24">
    <w:name w:val="xl24"/>
    <w:basedOn w:val="a0"/>
    <w:rsid w:val="00F65DD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eastAsia="Arial Unicode MS"/>
      <w:sz w:val="16"/>
      <w:szCs w:val="16"/>
    </w:rPr>
  </w:style>
  <w:style w:type="paragraph" w:customStyle="1" w:styleId="xl25">
    <w:name w:val="xl25"/>
    <w:basedOn w:val="a0"/>
    <w:rsid w:val="00F65DD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Arial Unicode MS"/>
      <w:sz w:val="16"/>
      <w:szCs w:val="16"/>
    </w:rPr>
  </w:style>
  <w:style w:type="paragraph" w:customStyle="1" w:styleId="xl26">
    <w:name w:val="xl26"/>
    <w:basedOn w:val="a0"/>
    <w:rsid w:val="00F65DD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left"/>
    </w:pPr>
    <w:rPr>
      <w:rFonts w:eastAsia="Arial Unicode MS"/>
      <w:b/>
      <w:bCs/>
      <w:sz w:val="24"/>
      <w:szCs w:val="24"/>
    </w:rPr>
  </w:style>
  <w:style w:type="paragraph" w:customStyle="1" w:styleId="xl27">
    <w:name w:val="xl27"/>
    <w:basedOn w:val="a0"/>
    <w:rsid w:val="00F65DD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Arial Unicode MS"/>
      <w:b/>
      <w:bCs/>
      <w:sz w:val="24"/>
      <w:szCs w:val="24"/>
    </w:rPr>
  </w:style>
  <w:style w:type="paragraph" w:customStyle="1" w:styleId="xl28">
    <w:name w:val="xl28"/>
    <w:basedOn w:val="a0"/>
    <w:rsid w:val="00F65DD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left"/>
    </w:pPr>
    <w:rPr>
      <w:rFonts w:eastAsia="Arial Unicode MS"/>
      <w:sz w:val="16"/>
      <w:szCs w:val="16"/>
    </w:rPr>
  </w:style>
  <w:style w:type="paragraph" w:customStyle="1" w:styleId="xl29">
    <w:name w:val="xl29"/>
    <w:basedOn w:val="a0"/>
    <w:rsid w:val="00F65DD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Arial Unicode MS"/>
      <w:sz w:val="16"/>
      <w:szCs w:val="16"/>
    </w:rPr>
  </w:style>
  <w:style w:type="paragraph" w:customStyle="1" w:styleId="xl30">
    <w:name w:val="xl30"/>
    <w:basedOn w:val="a0"/>
    <w:rsid w:val="00F65DD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Arial Unicode MS"/>
      <w:b/>
      <w:bCs/>
      <w:sz w:val="22"/>
      <w:szCs w:val="22"/>
    </w:rPr>
  </w:style>
  <w:style w:type="paragraph" w:customStyle="1" w:styleId="xl31">
    <w:name w:val="xl31"/>
    <w:basedOn w:val="a0"/>
    <w:rsid w:val="00F65DD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Arial Unicode MS"/>
      <w:b/>
      <w:bCs/>
      <w:sz w:val="22"/>
      <w:szCs w:val="22"/>
    </w:rPr>
  </w:style>
  <w:style w:type="paragraph" w:customStyle="1" w:styleId="xl32">
    <w:name w:val="xl32"/>
    <w:basedOn w:val="a0"/>
    <w:rsid w:val="00F65DD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 Unicode MS" w:eastAsia="Arial Unicode MS" w:hAnsi="Arial Unicode MS" w:cs="Arial Unicode MS"/>
      <w:sz w:val="24"/>
      <w:szCs w:val="24"/>
    </w:rPr>
  </w:style>
  <w:style w:type="paragraph" w:styleId="23">
    <w:name w:val="Body Text Indent 2"/>
    <w:basedOn w:val="a0"/>
    <w:semiHidden/>
    <w:rsid w:val="00F65DD7"/>
    <w:pPr>
      <w:ind w:left="1980" w:firstLine="0"/>
    </w:pPr>
  </w:style>
  <w:style w:type="paragraph" w:customStyle="1" w:styleId="xl23">
    <w:name w:val="xl23"/>
    <w:basedOn w:val="a0"/>
    <w:rsid w:val="00F65DD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eastAsia="Arial Unicode MS" w:hAnsi="Arial CYR" w:cs="Arial CYR"/>
      <w:b/>
      <w:bCs/>
      <w:sz w:val="22"/>
      <w:szCs w:val="22"/>
    </w:rPr>
  </w:style>
  <w:style w:type="paragraph" w:styleId="31">
    <w:name w:val="Body Text 3"/>
    <w:basedOn w:val="a0"/>
    <w:semiHidden/>
    <w:rsid w:val="00F65DD7"/>
    <w:pPr>
      <w:spacing w:after="120"/>
    </w:pPr>
    <w:rPr>
      <w:sz w:val="16"/>
      <w:szCs w:val="16"/>
    </w:rPr>
  </w:style>
  <w:style w:type="paragraph" w:styleId="aff6">
    <w:name w:val="Normal (Web)"/>
    <w:basedOn w:val="a0"/>
    <w:uiPriority w:val="99"/>
    <w:unhideWhenUsed/>
    <w:rsid w:val="006A6008"/>
    <w:pPr>
      <w:spacing w:before="100" w:beforeAutospacing="1" w:after="100" w:afterAutospacing="1" w:line="240" w:lineRule="auto"/>
      <w:ind w:firstLine="0"/>
      <w:jc w:val="left"/>
    </w:pPr>
    <w:rPr>
      <w:color w:val="000000"/>
      <w:sz w:val="18"/>
      <w:szCs w:val="18"/>
    </w:rPr>
  </w:style>
  <w:style w:type="table" w:styleId="aff7">
    <w:name w:val="Table Grid"/>
    <w:basedOn w:val="a2"/>
    <w:rsid w:val="00B442B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4">
    <w:name w:val="1 Знак Знак Знак Знак"/>
    <w:basedOn w:val="a0"/>
    <w:rsid w:val="00BA3C28"/>
    <w:pPr>
      <w:tabs>
        <w:tab w:val="num" w:pos="1069"/>
      </w:tabs>
      <w:spacing w:after="160" w:line="240" w:lineRule="exact"/>
      <w:ind w:left="1069" w:hanging="360"/>
    </w:pPr>
    <w:rPr>
      <w:rFonts w:ascii="Verdana" w:hAnsi="Verdana" w:cs="Arial"/>
      <w:sz w:val="20"/>
      <w:szCs w:val="20"/>
      <w:lang w:val="en-US" w:eastAsia="en-US"/>
    </w:rPr>
  </w:style>
  <w:style w:type="paragraph" w:customStyle="1" w:styleId="24">
    <w:name w:val="Обычный2"/>
    <w:rsid w:val="00D82B74"/>
    <w:rPr>
      <w:sz w:val="24"/>
    </w:rPr>
  </w:style>
  <w:style w:type="character" w:styleId="aff8">
    <w:name w:val="annotation reference"/>
    <w:uiPriority w:val="99"/>
    <w:semiHidden/>
    <w:unhideWhenUsed/>
    <w:rsid w:val="00A37137"/>
    <w:rPr>
      <w:sz w:val="16"/>
      <w:szCs w:val="16"/>
    </w:rPr>
  </w:style>
  <w:style w:type="paragraph" w:styleId="aff9">
    <w:name w:val="annotation text"/>
    <w:basedOn w:val="a0"/>
    <w:link w:val="affa"/>
    <w:uiPriority w:val="99"/>
    <w:unhideWhenUsed/>
    <w:rsid w:val="00A37137"/>
    <w:pPr>
      <w:spacing w:line="240" w:lineRule="auto"/>
    </w:pPr>
    <w:rPr>
      <w:sz w:val="20"/>
      <w:szCs w:val="20"/>
    </w:rPr>
  </w:style>
  <w:style w:type="character" w:customStyle="1" w:styleId="affa">
    <w:name w:val="Текст примечания Знак"/>
    <w:basedOn w:val="a1"/>
    <w:link w:val="aff9"/>
    <w:uiPriority w:val="99"/>
    <w:rsid w:val="00A37137"/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A37137"/>
    <w:rPr>
      <w:b/>
      <w:bCs/>
    </w:rPr>
  </w:style>
  <w:style w:type="character" w:customStyle="1" w:styleId="affc">
    <w:name w:val="Тема примечания Знак"/>
    <w:link w:val="affb"/>
    <w:uiPriority w:val="99"/>
    <w:semiHidden/>
    <w:rsid w:val="00A37137"/>
    <w:rPr>
      <w:b/>
      <w:bCs/>
    </w:rPr>
  </w:style>
  <w:style w:type="character" w:customStyle="1" w:styleId="style16">
    <w:name w:val="style16"/>
    <w:basedOn w:val="a1"/>
    <w:rsid w:val="003E39ED"/>
  </w:style>
  <w:style w:type="paragraph" w:styleId="affd">
    <w:name w:val="List Paragraph"/>
    <w:basedOn w:val="a0"/>
    <w:uiPriority w:val="34"/>
    <w:qFormat/>
    <w:rsid w:val="001463C2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10">
    <w:name w:val="Заголовок 1 Знак"/>
    <w:aliases w:val="Document Header1 Знак,H1 Знак,Введение... Знак,Б1 Знак,Heading 1iz Знак,Б11 Знак,Заголовок параграфа (1.) Знак,Ариал11 Знак,Заголовок 1 абб Знак,Заголовок 1 Знак2 Знак Знак,Заголовок 1 Знак1 Знак Знак Знак,Заголовок 1 Знак Знак2 Зн Знак"/>
    <w:link w:val="1"/>
    <w:locked/>
    <w:rsid w:val="00AB438C"/>
    <w:rPr>
      <w:rFonts w:ascii="Arial" w:hAnsi="Arial" w:cs="Arial"/>
      <w:b/>
      <w:bCs/>
      <w:kern w:val="28"/>
      <w:sz w:val="36"/>
      <w:szCs w:val="36"/>
    </w:rPr>
  </w:style>
  <w:style w:type="character" w:customStyle="1" w:styleId="12">
    <w:name w:val="Пункт Знак1"/>
    <w:link w:val="af5"/>
    <w:rsid w:val="003A0B26"/>
    <w:rPr>
      <w:sz w:val="28"/>
      <w:szCs w:val="28"/>
    </w:rPr>
  </w:style>
  <w:style w:type="paragraph" w:styleId="affe">
    <w:name w:val="Revision"/>
    <w:hidden/>
    <w:uiPriority w:val="99"/>
    <w:semiHidden/>
    <w:rsid w:val="003A0B26"/>
    <w:rPr>
      <w:sz w:val="28"/>
      <w:szCs w:val="28"/>
    </w:rPr>
  </w:style>
  <w:style w:type="paragraph" w:styleId="afff">
    <w:name w:val="endnote text"/>
    <w:basedOn w:val="a0"/>
    <w:link w:val="afff0"/>
    <w:uiPriority w:val="99"/>
    <w:semiHidden/>
    <w:unhideWhenUsed/>
    <w:rsid w:val="00250A39"/>
    <w:rPr>
      <w:sz w:val="20"/>
      <w:szCs w:val="20"/>
    </w:rPr>
  </w:style>
  <w:style w:type="character" w:customStyle="1" w:styleId="afff0">
    <w:name w:val="Текст концевой сноски Знак"/>
    <w:basedOn w:val="a1"/>
    <w:link w:val="afff"/>
    <w:uiPriority w:val="99"/>
    <w:semiHidden/>
    <w:rsid w:val="00250A39"/>
  </w:style>
  <w:style w:type="character" w:styleId="afff1">
    <w:name w:val="endnote reference"/>
    <w:uiPriority w:val="99"/>
    <w:semiHidden/>
    <w:unhideWhenUsed/>
    <w:rsid w:val="00250A39"/>
    <w:rPr>
      <w:vertAlign w:val="superscript"/>
    </w:rPr>
  </w:style>
  <w:style w:type="character" w:customStyle="1" w:styleId="a5">
    <w:name w:val="Верхний колонтитул Знак"/>
    <w:basedOn w:val="a1"/>
    <w:link w:val="a4"/>
    <w:uiPriority w:val="99"/>
    <w:rsid w:val="00AB18B0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footer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20FF2"/>
    <w:pPr>
      <w:spacing w:line="360" w:lineRule="auto"/>
      <w:ind w:firstLine="567"/>
      <w:jc w:val="both"/>
    </w:pPr>
    <w:rPr>
      <w:sz w:val="28"/>
      <w:szCs w:val="28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0"/>
    <w:next w:val="a0"/>
    <w:link w:val="10"/>
    <w:qFormat/>
    <w:rsid w:val="00F65DD7"/>
    <w:pPr>
      <w:keepNext/>
      <w:keepLines/>
      <w:pageBreakBefore/>
      <w:tabs>
        <w:tab w:val="left" w:pos="567"/>
      </w:tabs>
      <w:suppressAutoHyphens/>
      <w:spacing w:before="480" w:after="240" w:line="240" w:lineRule="auto"/>
      <w:ind w:left="567" w:hanging="567"/>
      <w:jc w:val="left"/>
      <w:outlineLvl w:val="0"/>
    </w:pPr>
    <w:rPr>
      <w:rFonts w:ascii="Arial" w:hAnsi="Arial"/>
      <w:b/>
      <w:bCs/>
      <w:kern w:val="28"/>
      <w:sz w:val="36"/>
      <w:szCs w:val="36"/>
    </w:rPr>
  </w:style>
  <w:style w:type="paragraph" w:styleId="2">
    <w:name w:val="heading 2"/>
    <w:aliases w:val="Заголовок 2 Знак,2,2 Знак,H2,h2,Б2,RTC,iz2,H2 Знак,Заголовок 21,Numbered text 3,HD2,heading 2,Heading 2 Hidden,Раздел Знак,Заголовок 2 Знак Знак,Level 2 Topic Heading,H21,Major,CHS,H2-Heading 2,l2,Header2,22,heading2,list2,A"/>
    <w:basedOn w:val="a0"/>
    <w:next w:val="a0"/>
    <w:qFormat/>
    <w:rsid w:val="00F65DD7"/>
    <w:pPr>
      <w:keepNext/>
      <w:tabs>
        <w:tab w:val="num" w:pos="1134"/>
        <w:tab w:val="num" w:pos="1440"/>
      </w:tabs>
      <w:suppressAutoHyphens/>
      <w:spacing w:before="240" w:after="120" w:line="240" w:lineRule="auto"/>
      <w:ind w:left="1134" w:hanging="567"/>
      <w:jc w:val="left"/>
      <w:outlineLvl w:val="1"/>
    </w:pPr>
    <w:rPr>
      <w:b/>
      <w:bCs/>
    </w:rPr>
  </w:style>
  <w:style w:type="paragraph" w:styleId="3">
    <w:name w:val="heading 3"/>
    <w:basedOn w:val="a0"/>
    <w:next w:val="a0"/>
    <w:qFormat/>
    <w:rsid w:val="00F65DD7"/>
    <w:pPr>
      <w:keepNext/>
      <w:numPr>
        <w:ilvl w:val="2"/>
        <w:numId w:val="1"/>
      </w:numPr>
      <w:suppressAutoHyphens/>
      <w:spacing w:before="120" w:after="120" w:line="240" w:lineRule="auto"/>
      <w:jc w:val="left"/>
      <w:outlineLvl w:val="2"/>
    </w:pPr>
    <w:rPr>
      <w:b/>
      <w:bCs/>
    </w:rPr>
  </w:style>
  <w:style w:type="paragraph" w:styleId="4">
    <w:name w:val="heading 4"/>
    <w:basedOn w:val="a0"/>
    <w:next w:val="a0"/>
    <w:qFormat/>
    <w:rsid w:val="00F65DD7"/>
    <w:pPr>
      <w:keepNext/>
      <w:numPr>
        <w:ilvl w:val="3"/>
        <w:numId w:val="1"/>
      </w:numPr>
      <w:tabs>
        <w:tab w:val="left" w:pos="1134"/>
      </w:tabs>
      <w:suppressAutoHyphens/>
      <w:spacing w:before="240" w:after="120" w:line="240" w:lineRule="auto"/>
      <w:outlineLvl w:val="3"/>
    </w:pPr>
    <w:rPr>
      <w:b/>
      <w:bCs/>
      <w:i/>
      <w:iCs/>
    </w:rPr>
  </w:style>
  <w:style w:type="paragraph" w:styleId="5">
    <w:name w:val="heading 5"/>
    <w:basedOn w:val="a0"/>
    <w:next w:val="a0"/>
    <w:qFormat/>
    <w:rsid w:val="00F65DD7"/>
    <w:pPr>
      <w:keepNext/>
      <w:numPr>
        <w:ilvl w:val="4"/>
        <w:numId w:val="2"/>
      </w:numPr>
      <w:tabs>
        <w:tab w:val="clear" w:pos="1008"/>
        <w:tab w:val="num" w:pos="360"/>
      </w:tabs>
      <w:suppressAutoHyphens/>
      <w:spacing w:before="60"/>
      <w:ind w:left="0" w:firstLine="0"/>
      <w:outlineLvl w:val="4"/>
    </w:pPr>
    <w:rPr>
      <w:b/>
      <w:bCs/>
      <w:sz w:val="26"/>
      <w:szCs w:val="26"/>
    </w:rPr>
  </w:style>
  <w:style w:type="paragraph" w:styleId="6">
    <w:name w:val="heading 6"/>
    <w:basedOn w:val="a0"/>
    <w:next w:val="a0"/>
    <w:qFormat/>
    <w:rsid w:val="00F65DD7"/>
    <w:pPr>
      <w:widowControl w:val="0"/>
      <w:numPr>
        <w:ilvl w:val="5"/>
        <w:numId w:val="2"/>
      </w:numPr>
      <w:tabs>
        <w:tab w:val="clear" w:pos="1152"/>
        <w:tab w:val="num" w:pos="360"/>
      </w:tabs>
      <w:suppressAutoHyphens/>
      <w:spacing w:before="240" w:after="60"/>
      <w:ind w:left="0" w:firstLine="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qFormat/>
    <w:rsid w:val="00F65DD7"/>
    <w:pPr>
      <w:widowControl w:val="0"/>
      <w:numPr>
        <w:ilvl w:val="6"/>
        <w:numId w:val="2"/>
      </w:numPr>
      <w:tabs>
        <w:tab w:val="clear" w:pos="1296"/>
        <w:tab w:val="num" w:pos="360"/>
      </w:tabs>
      <w:suppressAutoHyphens/>
      <w:spacing w:before="240" w:after="60"/>
      <w:ind w:left="0" w:firstLine="0"/>
      <w:outlineLvl w:val="6"/>
    </w:pPr>
    <w:rPr>
      <w:sz w:val="26"/>
      <w:szCs w:val="26"/>
    </w:rPr>
  </w:style>
  <w:style w:type="paragraph" w:styleId="8">
    <w:name w:val="heading 8"/>
    <w:basedOn w:val="a0"/>
    <w:next w:val="a0"/>
    <w:qFormat/>
    <w:rsid w:val="00F65DD7"/>
    <w:pPr>
      <w:widowControl w:val="0"/>
      <w:numPr>
        <w:ilvl w:val="7"/>
        <w:numId w:val="2"/>
      </w:numPr>
      <w:tabs>
        <w:tab w:val="clear" w:pos="1440"/>
        <w:tab w:val="num" w:pos="360"/>
      </w:tabs>
      <w:suppressAutoHyphens/>
      <w:spacing w:before="240" w:after="60"/>
      <w:ind w:left="0" w:firstLine="0"/>
      <w:outlineLvl w:val="7"/>
    </w:pPr>
    <w:rPr>
      <w:i/>
      <w:iCs/>
      <w:sz w:val="26"/>
      <w:szCs w:val="26"/>
    </w:rPr>
  </w:style>
  <w:style w:type="paragraph" w:styleId="9">
    <w:name w:val="heading 9"/>
    <w:basedOn w:val="a0"/>
    <w:next w:val="a0"/>
    <w:qFormat/>
    <w:rsid w:val="00F65DD7"/>
    <w:pPr>
      <w:widowControl w:val="0"/>
      <w:numPr>
        <w:ilvl w:val="8"/>
        <w:numId w:val="2"/>
      </w:numPr>
      <w:tabs>
        <w:tab w:val="clear" w:pos="1584"/>
        <w:tab w:val="num" w:pos="360"/>
      </w:tabs>
      <w:suppressAutoHyphens/>
      <w:spacing w:before="240" w:after="60"/>
      <w:ind w:left="0" w:firstLine="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rsid w:val="00F65DD7"/>
    <w:pPr>
      <w:pBdr>
        <w:bottom w:val="single" w:sz="4" w:space="1" w:color="auto"/>
      </w:pBdr>
      <w:tabs>
        <w:tab w:val="center" w:pos="4153"/>
        <w:tab w:val="right" w:pos="8306"/>
      </w:tabs>
      <w:spacing w:line="240" w:lineRule="auto"/>
      <w:ind w:firstLine="0"/>
      <w:jc w:val="center"/>
    </w:pPr>
    <w:rPr>
      <w:i/>
      <w:iCs/>
      <w:sz w:val="20"/>
      <w:szCs w:val="20"/>
    </w:rPr>
  </w:style>
  <w:style w:type="paragraph" w:styleId="a6">
    <w:name w:val="footer"/>
    <w:basedOn w:val="a0"/>
    <w:semiHidden/>
    <w:rsid w:val="00F65DD7"/>
    <w:pPr>
      <w:tabs>
        <w:tab w:val="center" w:pos="4253"/>
        <w:tab w:val="right" w:pos="9356"/>
      </w:tabs>
      <w:spacing w:line="240" w:lineRule="auto"/>
      <w:ind w:firstLine="0"/>
    </w:pPr>
    <w:rPr>
      <w:sz w:val="20"/>
      <w:szCs w:val="20"/>
    </w:rPr>
  </w:style>
  <w:style w:type="character" w:styleId="a7">
    <w:name w:val="Hyperlink"/>
    <w:semiHidden/>
    <w:rsid w:val="00F65DD7"/>
    <w:rPr>
      <w:color w:val="0000FF"/>
      <w:u w:val="single"/>
    </w:rPr>
  </w:style>
  <w:style w:type="character" w:styleId="a8">
    <w:name w:val="footnote reference"/>
    <w:semiHidden/>
    <w:rsid w:val="00F65DD7"/>
    <w:rPr>
      <w:vertAlign w:val="superscript"/>
    </w:rPr>
  </w:style>
  <w:style w:type="character" w:styleId="a9">
    <w:name w:val="page number"/>
    <w:semiHidden/>
    <w:rsid w:val="00F65DD7"/>
    <w:rPr>
      <w:rFonts w:ascii="Times New Roman" w:hAnsi="Times New Roman" w:cs="Times New Roman"/>
      <w:sz w:val="20"/>
      <w:szCs w:val="20"/>
    </w:rPr>
  </w:style>
  <w:style w:type="paragraph" w:styleId="11">
    <w:name w:val="toc 1"/>
    <w:basedOn w:val="a0"/>
    <w:next w:val="a0"/>
    <w:autoRedefine/>
    <w:semiHidden/>
    <w:rsid w:val="00F65DD7"/>
    <w:pPr>
      <w:tabs>
        <w:tab w:val="right" w:leader="dot" w:pos="10195"/>
      </w:tabs>
      <w:spacing w:before="480" w:after="240" w:line="240" w:lineRule="auto"/>
      <w:ind w:right="1134" w:firstLine="0"/>
      <w:jc w:val="left"/>
    </w:pPr>
    <w:rPr>
      <w:b/>
      <w:bCs/>
      <w:caps/>
      <w:noProof/>
    </w:rPr>
  </w:style>
  <w:style w:type="paragraph" w:styleId="20">
    <w:name w:val="toc 2"/>
    <w:basedOn w:val="a0"/>
    <w:next w:val="a0"/>
    <w:autoRedefine/>
    <w:semiHidden/>
    <w:rsid w:val="00F65DD7"/>
    <w:pPr>
      <w:tabs>
        <w:tab w:val="left" w:pos="1080"/>
        <w:tab w:val="right" w:leader="dot" w:pos="10195"/>
      </w:tabs>
      <w:spacing w:before="120" w:after="120" w:line="240" w:lineRule="auto"/>
      <w:ind w:left="1134" w:right="1134" w:hanging="567"/>
      <w:jc w:val="left"/>
    </w:pPr>
    <w:rPr>
      <w:b/>
      <w:bCs/>
      <w:smallCaps/>
      <w:noProof/>
      <w:sz w:val="24"/>
      <w:szCs w:val="24"/>
    </w:rPr>
  </w:style>
  <w:style w:type="paragraph" w:styleId="30">
    <w:name w:val="toc 3"/>
    <w:basedOn w:val="a0"/>
    <w:next w:val="a0"/>
    <w:autoRedefine/>
    <w:semiHidden/>
    <w:rsid w:val="00F65DD7"/>
    <w:pPr>
      <w:tabs>
        <w:tab w:val="left" w:pos="1701"/>
        <w:tab w:val="right" w:leader="dot" w:pos="10195"/>
      </w:tabs>
      <w:spacing w:before="120" w:after="120" w:line="240" w:lineRule="auto"/>
      <w:ind w:left="1701" w:right="1134" w:hanging="567"/>
      <w:jc w:val="left"/>
    </w:pPr>
    <w:rPr>
      <w:sz w:val="24"/>
      <w:szCs w:val="24"/>
    </w:rPr>
  </w:style>
  <w:style w:type="paragraph" w:styleId="40">
    <w:name w:val="toc 4"/>
    <w:basedOn w:val="a0"/>
    <w:next w:val="a0"/>
    <w:autoRedefine/>
    <w:semiHidden/>
    <w:rsid w:val="00F65DD7"/>
    <w:pPr>
      <w:tabs>
        <w:tab w:val="left" w:pos="2268"/>
        <w:tab w:val="right" w:leader="dot" w:pos="10195"/>
      </w:tabs>
      <w:spacing w:after="60" w:line="240" w:lineRule="auto"/>
      <w:ind w:left="2268" w:right="1134" w:hanging="567"/>
      <w:jc w:val="left"/>
    </w:pPr>
    <w:rPr>
      <w:sz w:val="24"/>
      <w:szCs w:val="24"/>
    </w:rPr>
  </w:style>
  <w:style w:type="character" w:styleId="aa">
    <w:name w:val="FollowedHyperlink"/>
    <w:semiHidden/>
    <w:rsid w:val="00F65DD7"/>
    <w:rPr>
      <w:color w:val="800080"/>
      <w:u w:val="single"/>
    </w:rPr>
  </w:style>
  <w:style w:type="paragraph" w:styleId="ab">
    <w:name w:val="Document Map"/>
    <w:basedOn w:val="a0"/>
    <w:semiHidden/>
    <w:rsid w:val="00F65DD7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Таблица шапка"/>
    <w:basedOn w:val="a0"/>
    <w:rsid w:val="00F65DD7"/>
    <w:pPr>
      <w:keepNext/>
      <w:spacing w:before="40" w:after="40" w:line="240" w:lineRule="auto"/>
      <w:ind w:left="57" w:right="57" w:firstLine="0"/>
      <w:jc w:val="left"/>
    </w:pPr>
    <w:rPr>
      <w:sz w:val="24"/>
      <w:szCs w:val="24"/>
    </w:rPr>
  </w:style>
  <w:style w:type="paragraph" w:styleId="ad">
    <w:name w:val="footnote text"/>
    <w:basedOn w:val="a0"/>
    <w:semiHidden/>
    <w:rsid w:val="00F65DD7"/>
    <w:pPr>
      <w:spacing w:line="240" w:lineRule="auto"/>
    </w:pPr>
    <w:rPr>
      <w:sz w:val="20"/>
      <w:szCs w:val="20"/>
    </w:rPr>
  </w:style>
  <w:style w:type="paragraph" w:customStyle="1" w:styleId="ae">
    <w:name w:val="Таблица текст"/>
    <w:basedOn w:val="a0"/>
    <w:rsid w:val="00F65DD7"/>
    <w:pPr>
      <w:spacing w:before="40" w:after="40" w:line="240" w:lineRule="auto"/>
      <w:ind w:left="57" w:right="57" w:firstLine="0"/>
      <w:jc w:val="left"/>
    </w:pPr>
  </w:style>
  <w:style w:type="paragraph" w:styleId="af">
    <w:name w:val="caption"/>
    <w:basedOn w:val="a0"/>
    <w:next w:val="a0"/>
    <w:qFormat/>
    <w:rsid w:val="00F65DD7"/>
    <w:pPr>
      <w:pageBreakBefore/>
      <w:suppressAutoHyphens/>
      <w:spacing w:before="120" w:after="120" w:line="240" w:lineRule="auto"/>
      <w:ind w:firstLine="0"/>
    </w:pPr>
    <w:rPr>
      <w:i/>
      <w:iCs/>
      <w:sz w:val="24"/>
      <w:szCs w:val="24"/>
    </w:rPr>
  </w:style>
  <w:style w:type="paragraph" w:styleId="50">
    <w:name w:val="toc 5"/>
    <w:basedOn w:val="a0"/>
    <w:next w:val="a0"/>
    <w:autoRedefine/>
    <w:semiHidden/>
    <w:rsid w:val="00F65DD7"/>
    <w:pPr>
      <w:ind w:left="1120"/>
      <w:jc w:val="left"/>
    </w:pPr>
    <w:rPr>
      <w:sz w:val="18"/>
      <w:szCs w:val="18"/>
    </w:rPr>
  </w:style>
  <w:style w:type="paragraph" w:styleId="60">
    <w:name w:val="toc 6"/>
    <w:basedOn w:val="a0"/>
    <w:next w:val="a0"/>
    <w:autoRedefine/>
    <w:semiHidden/>
    <w:rsid w:val="00F65DD7"/>
    <w:pPr>
      <w:ind w:left="1400"/>
      <w:jc w:val="left"/>
    </w:pPr>
    <w:rPr>
      <w:sz w:val="18"/>
      <w:szCs w:val="18"/>
    </w:rPr>
  </w:style>
  <w:style w:type="paragraph" w:styleId="70">
    <w:name w:val="toc 7"/>
    <w:basedOn w:val="a0"/>
    <w:next w:val="a0"/>
    <w:autoRedefine/>
    <w:semiHidden/>
    <w:rsid w:val="00F65DD7"/>
    <w:pPr>
      <w:ind w:left="1680"/>
      <w:jc w:val="left"/>
    </w:pPr>
    <w:rPr>
      <w:sz w:val="18"/>
      <w:szCs w:val="18"/>
    </w:rPr>
  </w:style>
  <w:style w:type="paragraph" w:styleId="80">
    <w:name w:val="toc 8"/>
    <w:basedOn w:val="a0"/>
    <w:next w:val="a0"/>
    <w:autoRedefine/>
    <w:semiHidden/>
    <w:rsid w:val="00F65DD7"/>
    <w:pPr>
      <w:ind w:left="1960"/>
      <w:jc w:val="left"/>
    </w:pPr>
    <w:rPr>
      <w:sz w:val="18"/>
      <w:szCs w:val="18"/>
    </w:rPr>
  </w:style>
  <w:style w:type="paragraph" w:styleId="90">
    <w:name w:val="toc 9"/>
    <w:basedOn w:val="a0"/>
    <w:next w:val="a0"/>
    <w:autoRedefine/>
    <w:semiHidden/>
    <w:rsid w:val="00F65DD7"/>
    <w:pPr>
      <w:ind w:left="2240"/>
      <w:jc w:val="left"/>
    </w:pPr>
    <w:rPr>
      <w:sz w:val="18"/>
      <w:szCs w:val="18"/>
    </w:rPr>
  </w:style>
  <w:style w:type="paragraph" w:customStyle="1" w:styleId="af0">
    <w:name w:val="Служебный"/>
    <w:basedOn w:val="af1"/>
    <w:rsid w:val="00F65DD7"/>
  </w:style>
  <w:style w:type="paragraph" w:customStyle="1" w:styleId="af1">
    <w:name w:val="Главы"/>
    <w:basedOn w:val="af2"/>
    <w:next w:val="af3"/>
    <w:rsid w:val="00F65DD7"/>
    <w:pPr>
      <w:pBdr>
        <w:bottom w:val="none" w:sz="0" w:space="0" w:color="auto"/>
      </w:pBdr>
      <w:tabs>
        <w:tab w:val="clear" w:pos="567"/>
      </w:tabs>
      <w:spacing w:before="1440" w:after="720" w:line="360" w:lineRule="auto"/>
      <w:ind w:left="0" w:right="0" w:firstLine="0"/>
      <w:jc w:val="center"/>
    </w:pPr>
    <w:rPr>
      <w:spacing w:val="40"/>
      <w:sz w:val="44"/>
      <w:szCs w:val="44"/>
    </w:rPr>
  </w:style>
  <w:style w:type="paragraph" w:customStyle="1" w:styleId="af2">
    <w:name w:val="Структура"/>
    <w:basedOn w:val="a0"/>
    <w:rsid w:val="00F65DD7"/>
    <w:pPr>
      <w:pageBreakBefore/>
      <w:pBdr>
        <w:bottom w:val="thinThickSmallGap" w:sz="24" w:space="1" w:color="auto"/>
      </w:pBdr>
      <w:tabs>
        <w:tab w:val="num" w:pos="567"/>
        <w:tab w:val="left" w:pos="851"/>
        <w:tab w:val="num" w:pos="1134"/>
      </w:tabs>
      <w:suppressAutoHyphens/>
      <w:spacing w:before="480" w:after="240" w:line="240" w:lineRule="auto"/>
      <w:ind w:left="567" w:right="2835" w:hanging="567"/>
      <w:jc w:val="left"/>
      <w:outlineLvl w:val="0"/>
    </w:pPr>
    <w:rPr>
      <w:rFonts w:ascii="Arial" w:hAnsi="Arial" w:cs="Arial"/>
      <w:b/>
      <w:bCs/>
      <w:caps/>
      <w:sz w:val="36"/>
      <w:szCs w:val="36"/>
    </w:rPr>
  </w:style>
  <w:style w:type="paragraph" w:styleId="af3">
    <w:name w:val="Body Text"/>
    <w:basedOn w:val="a0"/>
    <w:semiHidden/>
    <w:rsid w:val="00F65DD7"/>
  </w:style>
  <w:style w:type="paragraph" w:customStyle="1" w:styleId="af4">
    <w:name w:val="маркированный"/>
    <w:basedOn w:val="a0"/>
    <w:rsid w:val="00F65DD7"/>
    <w:pPr>
      <w:tabs>
        <w:tab w:val="num" w:pos="1701"/>
      </w:tabs>
      <w:ind w:left="1701" w:hanging="567"/>
    </w:pPr>
  </w:style>
  <w:style w:type="paragraph" w:customStyle="1" w:styleId="af5">
    <w:name w:val="Пункт"/>
    <w:basedOn w:val="af3"/>
    <w:link w:val="12"/>
    <w:rsid w:val="00F65DD7"/>
    <w:pPr>
      <w:tabs>
        <w:tab w:val="num" w:pos="1985"/>
        <w:tab w:val="num" w:pos="2160"/>
      </w:tabs>
      <w:ind w:left="1985" w:hanging="851"/>
    </w:pPr>
  </w:style>
  <w:style w:type="paragraph" w:customStyle="1" w:styleId="af6">
    <w:name w:val="Подпункт"/>
    <w:basedOn w:val="af5"/>
    <w:rsid w:val="00F65DD7"/>
    <w:pPr>
      <w:tabs>
        <w:tab w:val="clear" w:pos="1985"/>
        <w:tab w:val="num" w:pos="2880"/>
        <w:tab w:val="num" w:pos="3119"/>
      </w:tabs>
      <w:ind w:left="3119" w:hanging="1134"/>
    </w:pPr>
  </w:style>
  <w:style w:type="character" w:customStyle="1" w:styleId="af7">
    <w:name w:val="комментарий"/>
    <w:rsid w:val="00F65DD7"/>
    <w:rPr>
      <w:b/>
      <w:bCs/>
      <w:i/>
      <w:iCs/>
      <w:sz w:val="28"/>
      <w:szCs w:val="28"/>
    </w:rPr>
  </w:style>
  <w:style w:type="paragraph" w:customStyle="1" w:styleId="-2">
    <w:name w:val="Пункт-2"/>
    <w:basedOn w:val="af5"/>
    <w:rsid w:val="00F65DD7"/>
    <w:pPr>
      <w:keepNext/>
      <w:outlineLvl w:val="2"/>
    </w:pPr>
    <w:rPr>
      <w:b/>
      <w:bCs/>
    </w:rPr>
  </w:style>
  <w:style w:type="paragraph" w:customStyle="1" w:styleId="af8">
    <w:name w:val="Подподпункт"/>
    <w:basedOn w:val="af6"/>
    <w:rsid w:val="00F65DD7"/>
    <w:pPr>
      <w:tabs>
        <w:tab w:val="clear" w:pos="2160"/>
        <w:tab w:val="num" w:pos="2325"/>
      </w:tabs>
      <w:ind w:left="2325" w:hanging="567"/>
    </w:pPr>
  </w:style>
  <w:style w:type="character" w:customStyle="1" w:styleId="21">
    <w:name w:val="Заголовок 2 Знак1"/>
    <w:rsid w:val="00F65DD7"/>
    <w:rPr>
      <w:b/>
      <w:bCs/>
      <w:snapToGrid w:val="0"/>
      <w:sz w:val="28"/>
      <w:szCs w:val="28"/>
      <w:lang w:val="ru-RU" w:eastAsia="ru-RU"/>
    </w:rPr>
  </w:style>
  <w:style w:type="paragraph" w:styleId="af9">
    <w:name w:val="List Number"/>
    <w:basedOn w:val="af3"/>
    <w:semiHidden/>
    <w:rsid w:val="00F65DD7"/>
    <w:pPr>
      <w:tabs>
        <w:tab w:val="num" w:pos="927"/>
        <w:tab w:val="num" w:pos="1134"/>
      </w:tabs>
      <w:autoSpaceDE w:val="0"/>
      <w:autoSpaceDN w:val="0"/>
      <w:spacing w:before="60"/>
    </w:pPr>
  </w:style>
  <w:style w:type="character" w:customStyle="1" w:styleId="afa">
    <w:name w:val="Основной текст Знак Знак"/>
    <w:rsid w:val="00F65DD7"/>
    <w:rPr>
      <w:sz w:val="28"/>
      <w:szCs w:val="28"/>
      <w:lang w:val="ru-RU" w:eastAsia="ru-RU"/>
    </w:rPr>
  </w:style>
  <w:style w:type="character" w:customStyle="1" w:styleId="afb">
    <w:name w:val="Основной текст Знак"/>
    <w:rsid w:val="00F65DD7"/>
    <w:rPr>
      <w:sz w:val="28"/>
      <w:szCs w:val="28"/>
      <w:lang w:val="ru-RU" w:eastAsia="ru-RU"/>
    </w:rPr>
  </w:style>
  <w:style w:type="paragraph" w:customStyle="1" w:styleId="afc">
    <w:name w:val="Текст таблицы"/>
    <w:basedOn w:val="a0"/>
    <w:rsid w:val="00F65DD7"/>
    <w:pPr>
      <w:spacing w:before="40" w:after="40" w:line="240" w:lineRule="auto"/>
      <w:ind w:left="57" w:right="57" w:firstLine="0"/>
      <w:jc w:val="left"/>
    </w:pPr>
    <w:rPr>
      <w:sz w:val="24"/>
      <w:szCs w:val="24"/>
    </w:rPr>
  </w:style>
  <w:style w:type="paragraph" w:customStyle="1" w:styleId="afd">
    <w:name w:val="Пункт б/н"/>
    <w:basedOn w:val="a0"/>
    <w:rsid w:val="00F65DD7"/>
    <w:pPr>
      <w:tabs>
        <w:tab w:val="left" w:pos="1134"/>
      </w:tabs>
    </w:pPr>
  </w:style>
  <w:style w:type="paragraph" w:styleId="a">
    <w:name w:val="List Bullet"/>
    <w:basedOn w:val="a0"/>
    <w:autoRedefine/>
    <w:semiHidden/>
    <w:rsid w:val="00F65DD7"/>
    <w:pPr>
      <w:numPr>
        <w:numId w:val="3"/>
      </w:numPr>
    </w:pPr>
  </w:style>
  <w:style w:type="paragraph" w:styleId="afe">
    <w:name w:val="Body Text Indent"/>
    <w:basedOn w:val="a0"/>
    <w:semiHidden/>
    <w:rsid w:val="00F65DD7"/>
    <w:pPr>
      <w:spacing w:line="240" w:lineRule="auto"/>
      <w:ind w:firstLine="0"/>
    </w:pPr>
  </w:style>
  <w:style w:type="paragraph" w:customStyle="1" w:styleId="13">
    <w:name w:val="Обычный1"/>
    <w:rsid w:val="00F65DD7"/>
    <w:pPr>
      <w:widowControl w:val="0"/>
      <w:autoSpaceDE w:val="0"/>
      <w:autoSpaceDN w:val="0"/>
      <w:spacing w:before="120" w:after="120"/>
      <w:ind w:firstLine="567"/>
      <w:jc w:val="both"/>
    </w:pPr>
    <w:rPr>
      <w:sz w:val="24"/>
      <w:szCs w:val="24"/>
    </w:rPr>
  </w:style>
  <w:style w:type="paragraph" w:styleId="aff">
    <w:name w:val="Title"/>
    <w:basedOn w:val="a0"/>
    <w:qFormat/>
    <w:rsid w:val="00F65DD7"/>
    <w:pPr>
      <w:spacing w:line="240" w:lineRule="auto"/>
      <w:ind w:firstLine="0"/>
      <w:jc w:val="center"/>
    </w:pPr>
    <w:rPr>
      <w:b/>
      <w:sz w:val="32"/>
      <w:szCs w:val="20"/>
    </w:rPr>
  </w:style>
  <w:style w:type="paragraph" w:styleId="aff0">
    <w:name w:val="Subtitle"/>
    <w:basedOn w:val="a0"/>
    <w:qFormat/>
    <w:rsid w:val="00F65DD7"/>
    <w:pPr>
      <w:spacing w:line="240" w:lineRule="auto"/>
      <w:ind w:firstLine="0"/>
      <w:jc w:val="center"/>
    </w:pPr>
    <w:rPr>
      <w:b/>
      <w:sz w:val="24"/>
      <w:szCs w:val="20"/>
    </w:rPr>
  </w:style>
  <w:style w:type="character" w:styleId="aff1">
    <w:name w:val="Emphasis"/>
    <w:qFormat/>
    <w:rsid w:val="00F65DD7"/>
    <w:rPr>
      <w:i/>
      <w:iCs/>
    </w:rPr>
  </w:style>
  <w:style w:type="character" w:styleId="aff2">
    <w:name w:val="Strong"/>
    <w:uiPriority w:val="22"/>
    <w:qFormat/>
    <w:rsid w:val="00F65DD7"/>
    <w:rPr>
      <w:b/>
      <w:bCs/>
    </w:rPr>
  </w:style>
  <w:style w:type="character" w:customStyle="1" w:styleId="aff3">
    <w:name w:val="Знак Знак"/>
    <w:rsid w:val="00F65DD7"/>
    <w:rPr>
      <w:sz w:val="28"/>
      <w:szCs w:val="28"/>
      <w:lang w:val="ru-RU" w:eastAsia="ru-RU" w:bidi="ar-SA"/>
    </w:rPr>
  </w:style>
  <w:style w:type="character" w:customStyle="1" w:styleId="aff4">
    <w:name w:val="Пункт Знак"/>
    <w:basedOn w:val="aff3"/>
    <w:rsid w:val="00F65DD7"/>
    <w:rPr>
      <w:sz w:val="28"/>
      <w:szCs w:val="28"/>
      <w:lang w:val="ru-RU" w:eastAsia="ru-RU" w:bidi="ar-SA"/>
    </w:rPr>
  </w:style>
  <w:style w:type="paragraph" w:styleId="22">
    <w:name w:val="Body Text 2"/>
    <w:basedOn w:val="a0"/>
    <w:semiHidden/>
    <w:rsid w:val="00F65DD7"/>
    <w:pPr>
      <w:ind w:firstLine="0"/>
      <w:jc w:val="center"/>
    </w:pPr>
    <w:rPr>
      <w:b/>
      <w:i/>
      <w:sz w:val="32"/>
      <w:szCs w:val="36"/>
    </w:rPr>
  </w:style>
  <w:style w:type="paragraph" w:customStyle="1" w:styleId="Preformat">
    <w:name w:val="Preformat"/>
    <w:rsid w:val="00F65DD7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ff5">
    <w:name w:val="Balloon Text"/>
    <w:basedOn w:val="a0"/>
    <w:semiHidden/>
    <w:rsid w:val="00F65DD7"/>
    <w:rPr>
      <w:rFonts w:ascii="Tahoma" w:hAnsi="Tahoma" w:cs="Tahoma"/>
      <w:sz w:val="16"/>
      <w:szCs w:val="16"/>
    </w:rPr>
  </w:style>
  <w:style w:type="paragraph" w:customStyle="1" w:styleId="xl24">
    <w:name w:val="xl24"/>
    <w:basedOn w:val="a0"/>
    <w:rsid w:val="00F65DD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eastAsia="Arial Unicode MS"/>
      <w:sz w:val="16"/>
      <w:szCs w:val="16"/>
    </w:rPr>
  </w:style>
  <w:style w:type="paragraph" w:customStyle="1" w:styleId="xl25">
    <w:name w:val="xl25"/>
    <w:basedOn w:val="a0"/>
    <w:rsid w:val="00F65DD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Arial Unicode MS"/>
      <w:sz w:val="16"/>
      <w:szCs w:val="16"/>
    </w:rPr>
  </w:style>
  <w:style w:type="paragraph" w:customStyle="1" w:styleId="xl26">
    <w:name w:val="xl26"/>
    <w:basedOn w:val="a0"/>
    <w:rsid w:val="00F65DD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left"/>
    </w:pPr>
    <w:rPr>
      <w:rFonts w:eastAsia="Arial Unicode MS"/>
      <w:b/>
      <w:bCs/>
      <w:sz w:val="24"/>
      <w:szCs w:val="24"/>
    </w:rPr>
  </w:style>
  <w:style w:type="paragraph" w:customStyle="1" w:styleId="xl27">
    <w:name w:val="xl27"/>
    <w:basedOn w:val="a0"/>
    <w:rsid w:val="00F65DD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Arial Unicode MS"/>
      <w:b/>
      <w:bCs/>
      <w:sz w:val="24"/>
      <w:szCs w:val="24"/>
    </w:rPr>
  </w:style>
  <w:style w:type="paragraph" w:customStyle="1" w:styleId="xl28">
    <w:name w:val="xl28"/>
    <w:basedOn w:val="a0"/>
    <w:rsid w:val="00F65DD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left"/>
    </w:pPr>
    <w:rPr>
      <w:rFonts w:eastAsia="Arial Unicode MS"/>
      <w:sz w:val="16"/>
      <w:szCs w:val="16"/>
    </w:rPr>
  </w:style>
  <w:style w:type="paragraph" w:customStyle="1" w:styleId="xl29">
    <w:name w:val="xl29"/>
    <w:basedOn w:val="a0"/>
    <w:rsid w:val="00F65DD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Arial Unicode MS"/>
      <w:sz w:val="16"/>
      <w:szCs w:val="16"/>
    </w:rPr>
  </w:style>
  <w:style w:type="paragraph" w:customStyle="1" w:styleId="xl30">
    <w:name w:val="xl30"/>
    <w:basedOn w:val="a0"/>
    <w:rsid w:val="00F65DD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Arial Unicode MS"/>
      <w:b/>
      <w:bCs/>
      <w:sz w:val="22"/>
      <w:szCs w:val="22"/>
    </w:rPr>
  </w:style>
  <w:style w:type="paragraph" w:customStyle="1" w:styleId="xl31">
    <w:name w:val="xl31"/>
    <w:basedOn w:val="a0"/>
    <w:rsid w:val="00F65DD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Arial Unicode MS"/>
      <w:b/>
      <w:bCs/>
      <w:sz w:val="22"/>
      <w:szCs w:val="22"/>
    </w:rPr>
  </w:style>
  <w:style w:type="paragraph" w:customStyle="1" w:styleId="xl32">
    <w:name w:val="xl32"/>
    <w:basedOn w:val="a0"/>
    <w:rsid w:val="00F65DD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Arial Unicode MS" w:eastAsia="Arial Unicode MS" w:hAnsi="Arial Unicode MS" w:cs="Arial Unicode MS"/>
      <w:sz w:val="24"/>
      <w:szCs w:val="24"/>
    </w:rPr>
  </w:style>
  <w:style w:type="paragraph" w:styleId="23">
    <w:name w:val="Body Text Indent 2"/>
    <w:basedOn w:val="a0"/>
    <w:semiHidden/>
    <w:rsid w:val="00F65DD7"/>
    <w:pPr>
      <w:ind w:left="1980" w:firstLine="0"/>
    </w:pPr>
  </w:style>
  <w:style w:type="paragraph" w:customStyle="1" w:styleId="xl23">
    <w:name w:val="xl23"/>
    <w:basedOn w:val="a0"/>
    <w:rsid w:val="00F65DD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eastAsia="Arial Unicode MS" w:hAnsi="Arial CYR" w:cs="Arial CYR"/>
      <w:b/>
      <w:bCs/>
      <w:sz w:val="22"/>
      <w:szCs w:val="22"/>
    </w:rPr>
  </w:style>
  <w:style w:type="paragraph" w:styleId="31">
    <w:name w:val="Body Text 3"/>
    <w:basedOn w:val="a0"/>
    <w:semiHidden/>
    <w:rsid w:val="00F65DD7"/>
    <w:pPr>
      <w:spacing w:after="120"/>
    </w:pPr>
    <w:rPr>
      <w:sz w:val="16"/>
      <w:szCs w:val="16"/>
    </w:rPr>
  </w:style>
  <w:style w:type="paragraph" w:styleId="aff6">
    <w:name w:val="Normal (Web)"/>
    <w:basedOn w:val="a0"/>
    <w:uiPriority w:val="99"/>
    <w:unhideWhenUsed/>
    <w:rsid w:val="006A6008"/>
    <w:pPr>
      <w:spacing w:before="100" w:beforeAutospacing="1" w:after="100" w:afterAutospacing="1" w:line="240" w:lineRule="auto"/>
      <w:ind w:firstLine="0"/>
      <w:jc w:val="left"/>
    </w:pPr>
    <w:rPr>
      <w:color w:val="000000"/>
      <w:sz w:val="18"/>
      <w:szCs w:val="18"/>
    </w:rPr>
  </w:style>
  <w:style w:type="table" w:styleId="aff7">
    <w:name w:val="Table Grid"/>
    <w:basedOn w:val="a2"/>
    <w:rsid w:val="00B442B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4">
    <w:name w:val="1 Знак Знак Знак Знак"/>
    <w:basedOn w:val="a0"/>
    <w:rsid w:val="00BA3C28"/>
    <w:pPr>
      <w:tabs>
        <w:tab w:val="num" w:pos="1069"/>
      </w:tabs>
      <w:spacing w:after="160" w:line="240" w:lineRule="exact"/>
      <w:ind w:left="1069" w:hanging="360"/>
    </w:pPr>
    <w:rPr>
      <w:rFonts w:ascii="Verdana" w:hAnsi="Verdana" w:cs="Arial"/>
      <w:sz w:val="20"/>
      <w:szCs w:val="20"/>
      <w:lang w:val="en-US" w:eastAsia="en-US"/>
    </w:rPr>
  </w:style>
  <w:style w:type="paragraph" w:customStyle="1" w:styleId="24">
    <w:name w:val="Обычный2"/>
    <w:rsid w:val="00D82B74"/>
    <w:rPr>
      <w:sz w:val="24"/>
    </w:rPr>
  </w:style>
  <w:style w:type="character" w:styleId="aff8">
    <w:name w:val="annotation reference"/>
    <w:uiPriority w:val="99"/>
    <w:semiHidden/>
    <w:unhideWhenUsed/>
    <w:rsid w:val="00A37137"/>
    <w:rPr>
      <w:sz w:val="16"/>
      <w:szCs w:val="16"/>
    </w:rPr>
  </w:style>
  <w:style w:type="paragraph" w:styleId="aff9">
    <w:name w:val="annotation text"/>
    <w:basedOn w:val="a0"/>
    <w:link w:val="affa"/>
    <w:uiPriority w:val="99"/>
    <w:unhideWhenUsed/>
    <w:rsid w:val="00A37137"/>
    <w:pPr>
      <w:spacing w:line="240" w:lineRule="auto"/>
    </w:pPr>
    <w:rPr>
      <w:sz w:val="20"/>
      <w:szCs w:val="20"/>
    </w:rPr>
  </w:style>
  <w:style w:type="character" w:customStyle="1" w:styleId="affa">
    <w:name w:val="Текст примечания Знак"/>
    <w:basedOn w:val="a1"/>
    <w:link w:val="aff9"/>
    <w:uiPriority w:val="99"/>
    <w:rsid w:val="00A37137"/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A37137"/>
    <w:rPr>
      <w:b/>
      <w:bCs/>
    </w:rPr>
  </w:style>
  <w:style w:type="character" w:customStyle="1" w:styleId="affc">
    <w:name w:val="Тема примечания Знак"/>
    <w:link w:val="affb"/>
    <w:uiPriority w:val="99"/>
    <w:semiHidden/>
    <w:rsid w:val="00A37137"/>
    <w:rPr>
      <w:b/>
      <w:bCs/>
    </w:rPr>
  </w:style>
  <w:style w:type="character" w:customStyle="1" w:styleId="style16">
    <w:name w:val="style16"/>
    <w:basedOn w:val="a1"/>
    <w:rsid w:val="003E39ED"/>
  </w:style>
  <w:style w:type="paragraph" w:styleId="affd">
    <w:name w:val="List Paragraph"/>
    <w:basedOn w:val="a0"/>
    <w:uiPriority w:val="34"/>
    <w:qFormat/>
    <w:rsid w:val="001463C2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10">
    <w:name w:val="Заголовок 1 Знак"/>
    <w:aliases w:val="Document Header1 Знак,H1 Знак,Введение... Знак,Б1 Знак,Heading 1iz Знак,Б11 Знак,Заголовок параграфа (1.) Знак,Ариал11 Знак,Заголовок 1 абб Знак,Заголовок 1 Знак2 Знак Знак,Заголовок 1 Знак1 Знак Знак Знак,Заголовок 1 Знак Знак2 Зн Знак"/>
    <w:link w:val="1"/>
    <w:locked/>
    <w:rsid w:val="00AB438C"/>
    <w:rPr>
      <w:rFonts w:ascii="Arial" w:hAnsi="Arial" w:cs="Arial"/>
      <w:b/>
      <w:bCs/>
      <w:kern w:val="28"/>
      <w:sz w:val="36"/>
      <w:szCs w:val="36"/>
    </w:rPr>
  </w:style>
  <w:style w:type="character" w:customStyle="1" w:styleId="12">
    <w:name w:val="Пункт Знак1"/>
    <w:link w:val="af5"/>
    <w:rsid w:val="003A0B26"/>
    <w:rPr>
      <w:sz w:val="28"/>
      <w:szCs w:val="28"/>
    </w:rPr>
  </w:style>
  <w:style w:type="paragraph" w:styleId="affe">
    <w:name w:val="Revision"/>
    <w:hidden/>
    <w:uiPriority w:val="99"/>
    <w:semiHidden/>
    <w:rsid w:val="003A0B26"/>
    <w:rPr>
      <w:sz w:val="28"/>
      <w:szCs w:val="28"/>
    </w:rPr>
  </w:style>
  <w:style w:type="paragraph" w:styleId="afff">
    <w:name w:val="endnote text"/>
    <w:basedOn w:val="a0"/>
    <w:link w:val="afff0"/>
    <w:uiPriority w:val="99"/>
    <w:semiHidden/>
    <w:unhideWhenUsed/>
    <w:rsid w:val="00250A39"/>
    <w:rPr>
      <w:sz w:val="20"/>
      <w:szCs w:val="20"/>
    </w:rPr>
  </w:style>
  <w:style w:type="character" w:customStyle="1" w:styleId="afff0">
    <w:name w:val="Текст концевой сноски Знак"/>
    <w:basedOn w:val="a1"/>
    <w:link w:val="afff"/>
    <w:uiPriority w:val="99"/>
    <w:semiHidden/>
    <w:rsid w:val="00250A39"/>
  </w:style>
  <w:style w:type="character" w:styleId="afff1">
    <w:name w:val="endnote reference"/>
    <w:uiPriority w:val="99"/>
    <w:semiHidden/>
    <w:unhideWhenUsed/>
    <w:rsid w:val="00250A39"/>
    <w:rPr>
      <w:vertAlign w:val="superscript"/>
    </w:rPr>
  </w:style>
  <w:style w:type="character" w:customStyle="1" w:styleId="a5">
    <w:name w:val="Верхний колонтитул Знак"/>
    <w:basedOn w:val="a1"/>
    <w:link w:val="a4"/>
    <w:uiPriority w:val="99"/>
    <w:rsid w:val="00AB18B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10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055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351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754">
                  <w:marLeft w:val="-444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958408">
                      <w:marLeft w:val="4440"/>
                      <w:marRight w:val="4320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6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85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252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58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32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60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7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7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1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9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46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1466752">
                  <w:marLeft w:val="-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343008">
                      <w:marLeft w:val="4956"/>
                      <w:marRight w:val="4822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255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32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946105">
                  <w:marLeft w:val="-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556475">
                      <w:marLeft w:val="4956"/>
                      <w:marRight w:val="4822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2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0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687648">
                  <w:marLeft w:val="-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628907">
                      <w:marLeft w:val="4956"/>
                      <w:marRight w:val="4822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36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0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845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29598">
                  <w:marLeft w:val="-444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059981">
                      <w:marLeft w:val="4440"/>
                      <w:marRight w:val="4320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56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216825">
          <w:marLeft w:val="0"/>
          <w:marRight w:val="0"/>
          <w:marTop w:val="3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22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606345">
                  <w:marLeft w:val="3516"/>
                  <w:marRight w:val="351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89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6869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607603">
                              <w:marLeft w:val="0"/>
                              <w:marRight w:val="0"/>
                              <w:marTop w:val="0"/>
                              <w:marBottom w:val="335"/>
                              <w:divBdr>
                                <w:top w:val="none" w:sz="0" w:space="0" w:color="auto"/>
                                <w:left w:val="none" w:sz="0" w:space="0" w:color="auto"/>
                                <w:bottom w:val="dashed" w:sz="12" w:space="8" w:color="CCCCCC"/>
                                <w:right w:val="none" w:sz="0" w:space="0" w:color="auto"/>
                              </w:divBdr>
                              <w:divsChild>
                                <w:div w:id="12313098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519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95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033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089434">
                  <w:marLeft w:val="-444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421007">
                      <w:marLeft w:val="4440"/>
                      <w:marRight w:val="4320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07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004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214713">
                  <w:marLeft w:val="-444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944589">
                      <w:marLeft w:val="4440"/>
                      <w:marRight w:val="4320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437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60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84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220242">
                  <w:marLeft w:val="-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87598">
                      <w:marLeft w:val="4956"/>
                      <w:marRight w:val="4822"/>
                      <w:marTop w:val="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1025D7-48F9-4CD8-8198-154963ACD2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1381</Words>
  <Characters>7873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Типовая закупочная документация</vt:lpstr>
    </vt:vector>
  </TitlesOfParts>
  <Manager>ОАО РАО "ЕЭС России"</Manager>
  <Company>ЗАО "Энергосервис - конкурентные закупки"</Company>
  <LinksUpToDate>false</LinksUpToDate>
  <CharactersWithSpaces>9236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Типовая закупочная документация</dc:title>
  <dc:creator>Дашков С.Б.</dc:creator>
  <cp:lastModifiedBy>Хомутов Александр Владимирович</cp:lastModifiedBy>
  <cp:revision>2</cp:revision>
  <cp:lastPrinted>2019-01-18T10:45:00Z</cp:lastPrinted>
  <dcterms:created xsi:type="dcterms:W3CDTF">2019-03-19T10:32:00Z</dcterms:created>
  <dcterms:modified xsi:type="dcterms:W3CDTF">2019-03-19T10:32:00Z</dcterms:modified>
</cp:coreProperties>
</file>