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51" w:rsidRPr="006A7159" w:rsidRDefault="00AF3393" w:rsidP="006A7159">
      <w:pPr>
        <w:ind w:right="-425"/>
        <w:rPr>
          <w:sz w:val="16"/>
          <w:szCs w:val="16"/>
        </w:rPr>
      </w:pPr>
      <w:bookmarkStart w:id="0" w:name="_Toc57314612"/>
      <w:bookmarkStart w:id="1" w:name="_Toc69728938"/>
      <w:r>
        <w:rPr>
          <w:noProof/>
          <w:sz w:val="16"/>
          <w:szCs w:val="16"/>
        </w:rPr>
        <w:pict>
          <v:shapetype id="_x0000_t202" coordsize="21600,21600" o:spt="202" path="m,l,21600r21600,l21600,xe">
            <v:stroke joinstyle="miter"/>
            <v:path gradientshapeok="t" o:connecttype="rect"/>
          </v:shapetype>
          <v:shape id="Надпись 2" o:spid="_x0000_s1026" type="#_x0000_t202" style="position:absolute;margin-left:319.8pt;margin-top:.6pt;width:197.1pt;height:93.9pt;z-index:25165772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" filled="f" stroked="f">
            <v:textbox>
              <w:txbxContent>
                <w:p w:rsidR="004A30E2" w:rsidRPr="000D67AD" w:rsidRDefault="004A30E2" w:rsidP="00454551">
                  <w:pPr>
                    <w:ind w:right="-23"/>
                    <w:rPr>
                      <w:rFonts w:ascii="Helios" w:hAnsi="Helios"/>
                      <w:sz w:val="12"/>
                      <w:szCs w:val="12"/>
                    </w:rPr>
                  </w:pPr>
                  <w:r w:rsidRPr="000D67AD">
                    <w:rPr>
                      <w:rFonts w:ascii="Helios" w:hAnsi="Helios"/>
                      <w:sz w:val="12"/>
                      <w:szCs w:val="12"/>
                    </w:rPr>
                    <w:t>Публичное акционерное общество</w:t>
                  </w:r>
                </w:p>
                <w:p w:rsidR="004A30E2" w:rsidRPr="000D67AD" w:rsidRDefault="004A30E2" w:rsidP="00454551">
                  <w:pPr>
                    <w:ind w:right="-23"/>
                    <w:rPr>
                      <w:rFonts w:ascii="Helios" w:hAnsi="Helios"/>
                      <w:sz w:val="12"/>
                      <w:szCs w:val="12"/>
                    </w:rPr>
                  </w:pPr>
                  <w:r w:rsidRPr="000D67AD">
                    <w:rPr>
                      <w:rFonts w:ascii="Helios" w:hAnsi="Helios"/>
                      <w:sz w:val="12"/>
                      <w:szCs w:val="12"/>
                    </w:rPr>
                    <w:t xml:space="preserve">«Межрегиональная распределительная </w:t>
                  </w:r>
                </w:p>
                <w:p w:rsidR="004A30E2" w:rsidRPr="000D67AD" w:rsidRDefault="004A30E2" w:rsidP="00454551">
                  <w:pPr>
                    <w:ind w:right="-23"/>
                    <w:rPr>
                      <w:rFonts w:ascii="Helios" w:hAnsi="Helios"/>
                      <w:sz w:val="12"/>
                      <w:szCs w:val="12"/>
                    </w:rPr>
                  </w:pPr>
                  <w:r w:rsidRPr="000D67AD">
                    <w:rPr>
                      <w:rFonts w:ascii="Helios" w:hAnsi="Helios"/>
                      <w:sz w:val="12"/>
                      <w:szCs w:val="12"/>
                    </w:rPr>
                    <w:t>сетевая компания Центра»</w:t>
                  </w:r>
                </w:p>
                <w:p w:rsidR="004A30E2" w:rsidRPr="000D67AD" w:rsidRDefault="004A30E2" w:rsidP="00454551">
                  <w:pPr>
                    <w:ind w:right="-23"/>
                    <w:rPr>
                      <w:rFonts w:ascii="Helios" w:hAnsi="Helios"/>
                      <w:sz w:val="12"/>
                      <w:szCs w:val="12"/>
                    </w:rPr>
                  </w:pPr>
                  <w:r w:rsidRPr="000D67AD">
                    <w:rPr>
                      <w:rFonts w:ascii="Helios" w:hAnsi="Helios"/>
                      <w:sz w:val="12"/>
                      <w:szCs w:val="12"/>
                    </w:rPr>
                    <w:t>2-я Ямская ул., д. 4, Москва, 127018</w:t>
                  </w:r>
                </w:p>
                <w:p w:rsidR="004A30E2" w:rsidRPr="000D67AD" w:rsidRDefault="004A30E2" w:rsidP="00454551">
                  <w:pPr>
                    <w:ind w:right="-23"/>
                    <w:rPr>
                      <w:rFonts w:ascii="Helios" w:hAnsi="Helios"/>
                      <w:sz w:val="12"/>
                      <w:szCs w:val="12"/>
                    </w:rPr>
                  </w:pPr>
                  <w:r w:rsidRPr="000D67AD">
                    <w:rPr>
                      <w:rFonts w:ascii="Helios" w:hAnsi="Helios"/>
                      <w:sz w:val="12"/>
                      <w:szCs w:val="12"/>
                    </w:rPr>
                    <w:t>тел.: +7 (495) 747-92-92,</w:t>
                  </w:r>
                </w:p>
                <w:p w:rsidR="004A30E2" w:rsidRPr="000D67AD" w:rsidRDefault="004A30E2" w:rsidP="00454551">
                  <w:pPr>
                    <w:ind w:right="-23"/>
                    <w:rPr>
                      <w:rFonts w:ascii="Helios" w:hAnsi="Helios"/>
                      <w:sz w:val="12"/>
                      <w:szCs w:val="12"/>
                    </w:rPr>
                  </w:pPr>
                  <w:r w:rsidRPr="000D67AD">
                    <w:rPr>
                      <w:rFonts w:ascii="Helios" w:hAnsi="Helios"/>
                      <w:sz w:val="12"/>
                      <w:szCs w:val="12"/>
                    </w:rPr>
                    <w:t xml:space="preserve"> факс: +7 (495) 747-92-95, </w:t>
                  </w:r>
                </w:p>
                <w:p w:rsidR="004A30E2" w:rsidRPr="000D67AD" w:rsidRDefault="004A30E2" w:rsidP="00454551">
                  <w:pPr>
                    <w:ind w:right="-23"/>
                    <w:rPr>
                      <w:rFonts w:ascii="Helios" w:hAnsi="Helios" w:cs="Helios"/>
                      <w:spacing w:val="4"/>
                      <w:sz w:val="12"/>
                      <w:szCs w:val="12"/>
                    </w:rPr>
                  </w:pPr>
                  <w:r w:rsidRPr="000D67AD">
                    <w:rPr>
                      <w:rFonts w:ascii="Helios" w:hAnsi="Helios" w:cs="Helios"/>
                      <w:spacing w:val="4"/>
                      <w:sz w:val="12"/>
                      <w:szCs w:val="12"/>
                    </w:rPr>
                    <w:t>тел./прямая линия энергетиков:</w:t>
                  </w:r>
                </w:p>
                <w:p w:rsidR="004A30E2" w:rsidRPr="000D67AD" w:rsidRDefault="004A30E2" w:rsidP="00454551">
                  <w:pPr>
                    <w:ind w:right="-23"/>
                    <w:rPr>
                      <w:rFonts w:ascii="Helios" w:hAnsi="Helios" w:cs="Helios"/>
                      <w:spacing w:val="4"/>
                      <w:sz w:val="12"/>
                      <w:szCs w:val="12"/>
                    </w:rPr>
                  </w:pPr>
                  <w:r w:rsidRPr="000D67AD">
                    <w:rPr>
                      <w:rFonts w:ascii="Helios" w:hAnsi="Helios" w:cs="Helios"/>
                      <w:spacing w:val="4"/>
                      <w:sz w:val="12"/>
                      <w:szCs w:val="12"/>
                    </w:rPr>
                    <w:t xml:space="preserve"> 8-800-50-50-115,</w:t>
                  </w:r>
                </w:p>
                <w:p w:rsidR="004A30E2" w:rsidRPr="000D67AD" w:rsidRDefault="004A30E2" w:rsidP="00454551">
                  <w:pPr>
                    <w:ind w:right="-23"/>
                    <w:rPr>
                      <w:rFonts w:ascii="Helios" w:hAnsi="Helios"/>
                      <w:sz w:val="12"/>
                      <w:szCs w:val="12"/>
                    </w:rPr>
                  </w:pPr>
                  <w:r w:rsidRPr="000D67AD">
                    <w:rPr>
                      <w:rFonts w:ascii="Helios" w:hAnsi="Helios" w:cs="Helios"/>
                      <w:spacing w:val="4"/>
                      <w:sz w:val="12"/>
                      <w:szCs w:val="12"/>
                    </w:rPr>
                    <w:t xml:space="preserve"> тел./линия доверия: +7 (495) 747-92-99,</w:t>
                  </w:r>
                </w:p>
                <w:p w:rsidR="004A30E2" w:rsidRPr="00FF202A" w:rsidRDefault="004A30E2" w:rsidP="00454551">
                  <w:pPr>
                    <w:ind w:right="-23"/>
                    <w:rPr>
                      <w:rFonts w:ascii="Helios" w:hAnsi="Helios"/>
                      <w:sz w:val="12"/>
                      <w:szCs w:val="12"/>
                    </w:rPr>
                  </w:pPr>
                  <w:r w:rsidRPr="000D67AD">
                    <w:rPr>
                      <w:rFonts w:ascii="Helios" w:hAnsi="Helios"/>
                      <w:sz w:val="12"/>
                      <w:szCs w:val="12"/>
                    </w:rPr>
                    <w:t xml:space="preserve"> </w:t>
                  </w:r>
                  <w:r w:rsidRPr="000D67AD">
                    <w:rPr>
                      <w:rFonts w:ascii="Helios" w:hAnsi="Helios"/>
                      <w:sz w:val="12"/>
                      <w:szCs w:val="12"/>
                      <w:lang w:val="en-US"/>
                    </w:rPr>
                    <w:t>e</w:t>
                  </w:r>
                  <w:r w:rsidRPr="00FF202A">
                    <w:rPr>
                      <w:rFonts w:ascii="Helios" w:hAnsi="Helios"/>
                      <w:sz w:val="12"/>
                      <w:szCs w:val="12"/>
                    </w:rPr>
                    <w:t>-</w:t>
                  </w:r>
                  <w:r w:rsidRPr="000D67AD">
                    <w:rPr>
                      <w:rFonts w:ascii="Helios" w:hAnsi="Helios"/>
                      <w:sz w:val="12"/>
                      <w:szCs w:val="12"/>
                      <w:lang w:val="en-US"/>
                    </w:rPr>
                    <w:t>mail</w:t>
                  </w:r>
                  <w:r w:rsidRPr="00FF202A">
                    <w:rPr>
                      <w:rFonts w:ascii="Helios" w:hAnsi="Helios"/>
                      <w:sz w:val="12"/>
                      <w:szCs w:val="12"/>
                    </w:rPr>
                    <w:t xml:space="preserve">: </w:t>
                  </w:r>
                  <w:hyperlink r:id="rId8" w:history="1">
                    <w:r w:rsidRPr="000D67AD">
                      <w:rPr>
                        <w:rFonts w:ascii="Helios" w:hAnsi="Helios"/>
                        <w:sz w:val="12"/>
                        <w:szCs w:val="12"/>
                        <w:lang w:val="en-US"/>
                      </w:rPr>
                      <w:t>posta</w:t>
                    </w:r>
                    <w:r w:rsidRPr="00FF202A">
                      <w:rPr>
                        <w:rFonts w:ascii="Helios" w:hAnsi="Helios"/>
                        <w:sz w:val="12"/>
                        <w:szCs w:val="12"/>
                      </w:rPr>
                      <w:t>@</w:t>
                    </w:r>
                    <w:r w:rsidRPr="000D67AD">
                      <w:rPr>
                        <w:rFonts w:ascii="Helios" w:hAnsi="Helios"/>
                        <w:sz w:val="12"/>
                        <w:szCs w:val="12"/>
                        <w:lang w:val="en-US"/>
                      </w:rPr>
                      <w:t>mrsk</w:t>
                    </w:r>
                    <w:r w:rsidRPr="00FF202A">
                      <w:rPr>
                        <w:rFonts w:ascii="Helios" w:hAnsi="Helios"/>
                        <w:sz w:val="12"/>
                        <w:szCs w:val="12"/>
                      </w:rPr>
                      <w:t>-1.</w:t>
                    </w:r>
                    <w:r w:rsidRPr="000D67AD">
                      <w:rPr>
                        <w:rFonts w:ascii="Helios" w:hAnsi="Helios"/>
                        <w:sz w:val="12"/>
                        <w:szCs w:val="12"/>
                        <w:lang w:val="en-US"/>
                      </w:rPr>
                      <w:t>ru</w:t>
                    </w:r>
                  </w:hyperlink>
                  <w:r w:rsidRPr="00FF202A">
                    <w:rPr>
                      <w:rFonts w:ascii="Helios" w:hAnsi="Helios"/>
                      <w:sz w:val="12"/>
                      <w:szCs w:val="12"/>
                    </w:rPr>
                    <w:t xml:space="preserve">, </w:t>
                  </w:r>
                  <w:hyperlink r:id="rId9" w:history="1">
                    <w:r w:rsidRPr="000D67AD">
                      <w:rPr>
                        <w:rFonts w:ascii="Helios" w:hAnsi="Helios"/>
                        <w:sz w:val="12"/>
                        <w:szCs w:val="12"/>
                        <w:lang w:val="en-US"/>
                      </w:rPr>
                      <w:t>www</w:t>
                    </w:r>
                    <w:r w:rsidRPr="00FF202A">
                      <w:rPr>
                        <w:rFonts w:ascii="Helios" w:hAnsi="Helios"/>
                        <w:sz w:val="12"/>
                        <w:szCs w:val="12"/>
                      </w:rPr>
                      <w:t>.</w:t>
                    </w:r>
                    <w:r w:rsidRPr="000D67AD">
                      <w:rPr>
                        <w:rFonts w:ascii="Helios" w:hAnsi="Helios"/>
                        <w:sz w:val="12"/>
                        <w:szCs w:val="12"/>
                        <w:lang w:val="en-US"/>
                      </w:rPr>
                      <w:t>mrsk</w:t>
                    </w:r>
                    <w:r w:rsidRPr="00FF202A">
                      <w:rPr>
                        <w:rFonts w:ascii="Helios" w:hAnsi="Helios"/>
                        <w:sz w:val="12"/>
                        <w:szCs w:val="12"/>
                      </w:rPr>
                      <w:t>-1.</w:t>
                    </w:r>
                    <w:r w:rsidRPr="000D67AD">
                      <w:rPr>
                        <w:rFonts w:ascii="Helios" w:hAnsi="Helios"/>
                        <w:sz w:val="12"/>
                        <w:szCs w:val="12"/>
                        <w:lang w:val="en-US"/>
                      </w:rPr>
                      <w:t>ru</w:t>
                    </w:r>
                  </w:hyperlink>
                </w:p>
              </w:txbxContent>
            </v:textbox>
            <w10:wrap type="square" anchorx="margin"/>
          </v:shape>
        </w:pict>
      </w:r>
      <w:r w:rsidR="007012DE" w:rsidRPr="006A7159">
        <w:rPr>
          <w:noProof/>
          <w:sz w:val="16"/>
          <w:szCs w:val="16"/>
        </w:rPr>
        <w:drawing>
          <wp:inline distT="0" distB="0" distL="0" distR="0">
            <wp:extent cx="3629025" cy="466725"/>
            <wp:effectExtent l="19050" t="0" r="9525" b="0"/>
            <wp:docPr id="1" name="Рисунок 1" descr="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_1"/>
                    <pic:cNvPicPr>
                      <a:picLocks noChangeAspect="1" noChangeArrowheads="1"/>
                    </pic:cNvPicPr>
                  </pic:nvPicPr>
                  <pic:blipFill>
                    <a:blip r:embed="rId10" cstate="print"/>
                    <a:srcRect/>
                    <a:stretch>
                      <a:fillRect/>
                    </a:stretch>
                  </pic:blipFill>
                  <pic:spPr bwMode="auto">
                    <a:xfrm>
                      <a:off x="0" y="0"/>
                      <a:ext cx="3629025" cy="466725"/>
                    </a:xfrm>
                    <a:prstGeom prst="rect">
                      <a:avLst/>
                    </a:prstGeom>
                    <a:noFill/>
                    <a:ln w="9525">
                      <a:noFill/>
                      <a:miter lim="800000"/>
                      <a:headEnd/>
                      <a:tailEnd/>
                    </a:ln>
                  </pic:spPr>
                </pic:pic>
              </a:graphicData>
            </a:graphic>
          </wp:inline>
        </w:drawing>
      </w:r>
    </w:p>
    <w:p w:rsidR="00454551" w:rsidRPr="006A7159" w:rsidRDefault="00454551" w:rsidP="006A7159">
      <w:pPr>
        <w:pStyle w:val="afff7"/>
        <w:suppressAutoHyphens/>
        <w:jc w:val="center"/>
        <w:rPr>
          <w:rFonts w:ascii="Helios-Regular" w:hAnsi="Helios-Regular" w:cs="Helios-Regular"/>
          <w:spacing w:val="4"/>
          <w:sz w:val="14"/>
          <w:szCs w:val="14"/>
          <w:lang w:val="en-US"/>
        </w:rPr>
      </w:pPr>
    </w:p>
    <w:p w:rsidR="00454551" w:rsidRPr="006A7159" w:rsidRDefault="00454551" w:rsidP="006A7159">
      <w:pPr>
        <w:ind w:left="5670"/>
        <w:jc w:val="center"/>
        <w:rPr>
          <w:lang w:val="en-US"/>
        </w:rPr>
      </w:pPr>
    </w:p>
    <w:p w:rsidR="00454551" w:rsidRPr="006A7159" w:rsidRDefault="00454551" w:rsidP="006A7159">
      <w:pPr>
        <w:jc w:val="center"/>
        <w:rPr>
          <w:b/>
          <w:kern w:val="32"/>
        </w:rPr>
      </w:pPr>
    </w:p>
    <w:p w:rsidR="00454551" w:rsidRPr="006A7159" w:rsidRDefault="00454551" w:rsidP="006A7159">
      <w:pPr>
        <w:jc w:val="center"/>
        <w:rPr>
          <w:b/>
          <w:kern w:val="32"/>
        </w:rPr>
      </w:pPr>
    </w:p>
    <w:p w:rsidR="00454551" w:rsidRPr="006A7159" w:rsidRDefault="00454551" w:rsidP="006A7159">
      <w:pPr>
        <w:jc w:val="center"/>
        <w:rPr>
          <w:b/>
          <w:kern w:val="32"/>
        </w:rPr>
      </w:pPr>
    </w:p>
    <w:p w:rsidR="00474CD1" w:rsidRPr="006A7159" w:rsidRDefault="00474CD1" w:rsidP="006A7159">
      <w:pPr>
        <w:jc w:val="center"/>
        <w:rPr>
          <w:b/>
          <w:kern w:val="32"/>
          <w:sz w:val="30"/>
          <w:szCs w:val="30"/>
        </w:rPr>
      </w:pPr>
    </w:p>
    <w:p w:rsidR="00106319" w:rsidRPr="006A7159" w:rsidRDefault="00106319" w:rsidP="006A7159">
      <w:pPr>
        <w:jc w:val="center"/>
        <w:rPr>
          <w:b/>
          <w:kern w:val="32"/>
          <w:sz w:val="30"/>
          <w:szCs w:val="30"/>
        </w:rPr>
      </w:pPr>
      <w:r w:rsidRPr="006A7159">
        <w:rPr>
          <w:b/>
          <w:kern w:val="32"/>
          <w:sz w:val="30"/>
          <w:szCs w:val="30"/>
        </w:rPr>
        <w:t>Извещение о проведении закупки</w:t>
      </w:r>
      <w:r w:rsidR="00454551" w:rsidRPr="006A7159">
        <w:rPr>
          <w:b/>
          <w:kern w:val="32"/>
          <w:sz w:val="30"/>
          <w:szCs w:val="30"/>
        </w:rPr>
        <w:t xml:space="preserve"> </w:t>
      </w:r>
      <w:r w:rsidRPr="006A7159">
        <w:rPr>
          <w:b/>
          <w:kern w:val="32"/>
          <w:sz w:val="30"/>
          <w:szCs w:val="30"/>
        </w:rPr>
        <w:t>у единственного исполнителя</w:t>
      </w:r>
    </w:p>
    <w:p w:rsidR="001272B3" w:rsidRPr="006A7159" w:rsidRDefault="001272B3" w:rsidP="006A7159">
      <w:pPr>
        <w:jc w:val="center"/>
        <w:rPr>
          <w:b/>
          <w:kern w:val="32"/>
          <w:sz w:val="30"/>
          <w:szCs w:val="30"/>
        </w:rPr>
      </w:pPr>
    </w:p>
    <w:p w:rsidR="00106319" w:rsidRPr="006A7159" w:rsidRDefault="00106319" w:rsidP="006A7159"/>
    <w:p w:rsidR="00106319" w:rsidRPr="006A7159" w:rsidRDefault="002B2422" w:rsidP="006A7159">
      <w:pPr>
        <w:numPr>
          <w:ilvl w:val="0"/>
          <w:numId w:val="7"/>
        </w:numPr>
        <w:autoSpaceDE w:val="0"/>
        <w:autoSpaceDN w:val="0"/>
        <w:jc w:val="both"/>
      </w:pPr>
      <w:bookmarkStart w:id="2" w:name="_Ref55337964"/>
      <w:bookmarkEnd w:id="0"/>
      <w:bookmarkEnd w:id="1"/>
      <w:r>
        <w:t>Заказчик</w:t>
      </w:r>
      <w:r w:rsidR="00106319" w:rsidRPr="006A7159">
        <w:t xml:space="preserve"> </w:t>
      </w:r>
      <w:r w:rsidR="000C7BD5" w:rsidRPr="006A7159">
        <w:t>ПАО «МРСК Центра»</w:t>
      </w:r>
      <w:r w:rsidR="00106319" w:rsidRPr="006A7159">
        <w:t>, находящийся по адресу</w:t>
      </w:r>
      <w:r w:rsidR="000A0AE8" w:rsidRPr="006A7159">
        <w:t>:</w:t>
      </w:r>
      <w:r w:rsidR="00106319" w:rsidRPr="006A7159">
        <w:t xml:space="preserve"> </w:t>
      </w:r>
      <w:r w:rsidR="000A0AE8" w:rsidRPr="006A7159">
        <w:t xml:space="preserve">РФ, </w:t>
      </w:r>
      <w:r>
        <w:t>308000</w:t>
      </w:r>
      <w:r w:rsidR="000A0AE8" w:rsidRPr="006A7159">
        <w:t xml:space="preserve">, г. </w:t>
      </w:r>
      <w:r>
        <w:t>Белгород</w:t>
      </w:r>
      <w:r w:rsidR="000A0AE8" w:rsidRPr="006A7159">
        <w:t xml:space="preserve">, </w:t>
      </w:r>
      <w:r w:rsidR="000A0AE8" w:rsidRPr="002B2422">
        <w:t xml:space="preserve">ул. </w:t>
      </w:r>
      <w:r w:rsidRPr="002B2422">
        <w:t>Преображенская,</w:t>
      </w:r>
      <w:r>
        <w:t xml:space="preserve"> </w:t>
      </w:r>
      <w:r w:rsidRPr="002B2422">
        <w:t>д.42</w:t>
      </w:r>
      <w:r w:rsidR="00106319" w:rsidRPr="002B2422">
        <w:rPr>
          <w:bCs/>
          <w:iCs/>
          <w:shd w:val="clear" w:color="auto" w:fill="FFFFFF"/>
        </w:rPr>
        <w:t>,</w:t>
      </w:r>
      <w:r w:rsidR="00106319" w:rsidRPr="006A7159">
        <w:rPr>
          <w:bCs/>
          <w:iCs/>
          <w:shd w:val="clear" w:color="auto" w:fill="FFFFFF"/>
        </w:rPr>
        <w:t xml:space="preserve"> являющийся Организатором закупки, </w:t>
      </w:r>
      <w:r w:rsidR="00106319" w:rsidRPr="006A7159">
        <w:t xml:space="preserve">настоящим извещает о проведении закупки у единственного </w:t>
      </w:r>
      <w:r w:rsidR="0069708D" w:rsidRPr="006A7159">
        <w:t>исполнителя</w:t>
      </w:r>
      <w:r w:rsidR="00497A97" w:rsidRPr="006A7159">
        <w:t xml:space="preserve"> </w:t>
      </w:r>
      <w:r w:rsidR="00C82F0F" w:rsidRPr="00C82F0F">
        <w:t>ГУП «Белводоканал»</w:t>
      </w:r>
      <w:r w:rsidR="004B794F" w:rsidRPr="006A7159">
        <w:t xml:space="preserve"> </w:t>
      </w:r>
      <w:r w:rsidR="00B237E5" w:rsidRPr="006A7159">
        <w:t>организация водопроводно-канализационного хозяйства</w:t>
      </w:r>
      <w:r w:rsidR="00497A97" w:rsidRPr="006A7159">
        <w:t xml:space="preserve"> </w:t>
      </w:r>
      <w:r w:rsidR="00106319" w:rsidRPr="006A7159">
        <w:t xml:space="preserve">(далее – Договор) </w:t>
      </w:r>
      <w:r w:rsidR="00106319" w:rsidRPr="006A7159">
        <w:rPr>
          <w:bCs/>
          <w:iCs/>
        </w:rPr>
        <w:t xml:space="preserve">для нужд </w:t>
      </w:r>
      <w:r w:rsidR="000C7BD5" w:rsidRPr="006A7159">
        <w:rPr>
          <w:bCs/>
          <w:iCs/>
        </w:rPr>
        <w:t>ПАО «МРСК Центра»</w:t>
      </w:r>
      <w:r w:rsidR="000A0AE8" w:rsidRPr="006A7159">
        <w:rPr>
          <w:bCs/>
          <w:iCs/>
        </w:rPr>
        <w:t xml:space="preserve"> (</w:t>
      </w:r>
      <w:r w:rsidR="00106319" w:rsidRPr="006A7159">
        <w:rPr>
          <w:bCs/>
          <w:iCs/>
        </w:rPr>
        <w:t xml:space="preserve">филиала </w:t>
      </w:r>
      <w:r w:rsidR="000A0AE8" w:rsidRPr="006A7159">
        <w:rPr>
          <w:bCs/>
          <w:iCs/>
        </w:rPr>
        <w:t>«</w:t>
      </w:r>
      <w:r w:rsidR="00497A97" w:rsidRPr="006A7159">
        <w:rPr>
          <w:bCs/>
          <w:iCs/>
        </w:rPr>
        <w:t>Белгородэнерго</w:t>
      </w:r>
      <w:r w:rsidR="00106319" w:rsidRPr="006A7159">
        <w:rPr>
          <w:bCs/>
          <w:iCs/>
        </w:rPr>
        <w:t>»</w:t>
      </w:r>
      <w:r w:rsidR="00047C24" w:rsidRPr="006A7159">
        <w:rPr>
          <w:bCs/>
          <w:iCs/>
        </w:rPr>
        <w:t>)</w:t>
      </w:r>
      <w:r w:rsidR="00106319" w:rsidRPr="006A7159">
        <w:rPr>
          <w:bCs/>
          <w:iCs/>
        </w:rPr>
        <w:t>.</w:t>
      </w:r>
    </w:p>
    <w:p w:rsidR="00106319" w:rsidRPr="006A7159" w:rsidRDefault="00106319" w:rsidP="006A7159">
      <w:pPr>
        <w:numPr>
          <w:ilvl w:val="0"/>
          <w:numId w:val="7"/>
        </w:numPr>
        <w:autoSpaceDE w:val="0"/>
        <w:autoSpaceDN w:val="0"/>
        <w:jc w:val="both"/>
        <w:rPr>
          <w:b/>
          <w:bCs/>
          <w:i/>
          <w:snapToGrid w:val="0"/>
          <w:shd w:val="clear" w:color="auto" w:fill="FFFF99"/>
        </w:rPr>
      </w:pPr>
      <w:r w:rsidRPr="006A7159">
        <w:t xml:space="preserve">Настоящее Извещение, являющееся Документацией о закупке, опубликовано </w:t>
      </w:r>
      <w:r w:rsidRPr="006A7159">
        <w:rPr>
          <w:bCs/>
          <w:snapToGrid w:val="0"/>
        </w:rPr>
        <w:t>на официальном сайте (</w:t>
      </w:r>
      <w:hyperlink r:id="rId11" w:history="1">
        <w:r w:rsidRPr="006A7159">
          <w:rPr>
            <w:bCs/>
            <w:snapToGrid w:val="0"/>
            <w:color w:val="0000FF"/>
            <w:u w:val="single"/>
            <w:lang w:val="en-US"/>
          </w:rPr>
          <w:t>www</w:t>
        </w:r>
        <w:r w:rsidRPr="006A7159">
          <w:rPr>
            <w:bCs/>
            <w:snapToGrid w:val="0"/>
            <w:color w:val="0000FF"/>
            <w:u w:val="single"/>
          </w:rPr>
          <w:t>.</w:t>
        </w:r>
        <w:r w:rsidRPr="006A7159">
          <w:rPr>
            <w:bCs/>
            <w:snapToGrid w:val="0"/>
            <w:color w:val="0000FF"/>
            <w:u w:val="single"/>
            <w:lang w:val="en-US"/>
          </w:rPr>
          <w:t>zakupki</w:t>
        </w:r>
        <w:r w:rsidRPr="006A7159">
          <w:rPr>
            <w:bCs/>
            <w:snapToGrid w:val="0"/>
            <w:color w:val="0000FF"/>
            <w:u w:val="single"/>
          </w:rPr>
          <w:t>.</w:t>
        </w:r>
        <w:r w:rsidRPr="006A7159">
          <w:rPr>
            <w:bCs/>
            <w:snapToGrid w:val="0"/>
            <w:color w:val="0000FF"/>
            <w:u w:val="single"/>
            <w:lang w:val="en-US"/>
          </w:rPr>
          <w:t>gov</w:t>
        </w:r>
        <w:r w:rsidRPr="006A7159">
          <w:rPr>
            <w:bCs/>
            <w:snapToGrid w:val="0"/>
            <w:color w:val="0000FF"/>
            <w:u w:val="single"/>
          </w:rPr>
          <w:t>.</w:t>
        </w:r>
        <w:r w:rsidRPr="006A7159">
          <w:rPr>
            <w:bCs/>
            <w:snapToGrid w:val="0"/>
            <w:color w:val="0000FF"/>
            <w:u w:val="single"/>
            <w:lang w:val="en-US"/>
          </w:rPr>
          <w:t>ru</w:t>
        </w:r>
      </w:hyperlink>
      <w:r w:rsidRPr="006A7159">
        <w:rPr>
          <w:bCs/>
          <w:snapToGrid w:val="0"/>
        </w:rPr>
        <w:t xml:space="preserve">), </w:t>
      </w:r>
      <w:r w:rsidR="000A0AE8" w:rsidRPr="006A7159">
        <w:t>копия публикации на</w:t>
      </w:r>
      <w:r w:rsidR="00E07F70" w:rsidRPr="006A7159">
        <w:t xml:space="preserve"> электронной торговой площадке П</w:t>
      </w:r>
      <w:r w:rsidR="000A0AE8" w:rsidRPr="006A7159">
        <w:t xml:space="preserve">АО «Россети» </w:t>
      </w:r>
      <w:hyperlink r:id="rId12" w:history="1">
        <w:r w:rsidR="000A0AE8" w:rsidRPr="006A7159">
          <w:rPr>
            <w:rStyle w:val="a6"/>
          </w:rPr>
          <w:t>www.b2b-mrsk.ru</w:t>
        </w:r>
      </w:hyperlink>
      <w:r w:rsidR="000A0AE8" w:rsidRPr="006A7159">
        <w:t xml:space="preserve"> (далее — Система </w:t>
      </w:r>
      <w:r w:rsidR="000A0AE8" w:rsidRPr="006A7159">
        <w:rPr>
          <w:lang w:val="en-US"/>
        </w:rPr>
        <w:t>B</w:t>
      </w:r>
      <w:r w:rsidR="000A0AE8" w:rsidRPr="006A7159">
        <w:t>2</w:t>
      </w:r>
      <w:r w:rsidR="000A0AE8" w:rsidRPr="006A7159">
        <w:rPr>
          <w:lang w:val="en-US"/>
        </w:rPr>
        <w:t>B</w:t>
      </w:r>
      <w:r w:rsidR="000A0AE8" w:rsidRPr="006A7159">
        <w:t>-</w:t>
      </w:r>
      <w:r w:rsidR="000A0AE8" w:rsidRPr="006A7159">
        <w:rPr>
          <w:lang w:val="en-US"/>
        </w:rPr>
        <w:t>MRSK</w:t>
      </w:r>
      <w:r w:rsidR="000A0AE8" w:rsidRPr="006A7159">
        <w:t xml:space="preserve">) и на официальном сайте </w:t>
      </w:r>
      <w:r w:rsidR="000C7BD5" w:rsidRPr="006A7159">
        <w:t>ПАО «МРСК Центра»</w:t>
      </w:r>
      <w:r w:rsidR="000A0AE8" w:rsidRPr="006A7159">
        <w:t xml:space="preserve"> </w:t>
      </w:r>
      <w:hyperlink r:id="rId13" w:history="1">
        <w:r w:rsidR="000A0AE8" w:rsidRPr="006A7159">
          <w:rPr>
            <w:rStyle w:val="a6"/>
          </w:rPr>
          <w:t>www.mrsk-1.ru</w:t>
        </w:r>
      </w:hyperlink>
      <w:r w:rsidR="000A0AE8" w:rsidRPr="006A7159">
        <w:t xml:space="preserve"> в разделе «Закупки»</w:t>
      </w:r>
      <w:r w:rsidRPr="006A7159">
        <w:rPr>
          <w:bCs/>
          <w:i/>
          <w:iCs/>
        </w:rPr>
        <w:t>.</w:t>
      </w:r>
    </w:p>
    <w:p w:rsidR="00106319" w:rsidRPr="006A7159" w:rsidRDefault="003D43BF" w:rsidP="006A7159">
      <w:pPr>
        <w:numPr>
          <w:ilvl w:val="0"/>
          <w:numId w:val="7"/>
        </w:numPr>
        <w:autoSpaceDE w:val="0"/>
        <w:autoSpaceDN w:val="0"/>
        <w:jc w:val="both"/>
      </w:pPr>
      <w:r w:rsidRPr="006A7159">
        <w:t>И</w:t>
      </w:r>
      <w:r w:rsidR="0069708D" w:rsidRPr="006A7159">
        <w:t>сполнителем</w:t>
      </w:r>
      <w:r w:rsidR="00106319" w:rsidRPr="006A7159">
        <w:t xml:space="preserve"> по заключаемому Договору является </w:t>
      </w:r>
      <w:r w:rsidR="00C82F0F" w:rsidRPr="00C82F0F">
        <w:t>ГУП «Белводоканал»</w:t>
      </w:r>
      <w:r w:rsidR="00106319" w:rsidRPr="006A7159">
        <w:t>.</w:t>
      </w:r>
    </w:p>
    <w:p w:rsidR="00106319" w:rsidRPr="00A76567" w:rsidRDefault="00106319" w:rsidP="006A7159">
      <w:pPr>
        <w:numPr>
          <w:ilvl w:val="0"/>
          <w:numId w:val="7"/>
        </w:numPr>
        <w:autoSpaceDE w:val="0"/>
        <w:autoSpaceDN w:val="0"/>
        <w:jc w:val="both"/>
        <w:rPr>
          <w:b/>
        </w:rPr>
      </w:pPr>
      <w:r w:rsidRPr="006A7159">
        <w:t xml:space="preserve">Проведение закупки у единственного </w:t>
      </w:r>
      <w:r w:rsidR="0069708D" w:rsidRPr="006A7159">
        <w:t>исполнителя</w:t>
      </w:r>
      <w:r w:rsidRPr="006A7159">
        <w:t xml:space="preserve">, включая кандидатуру </w:t>
      </w:r>
      <w:r w:rsidR="0069708D" w:rsidRPr="006A7159">
        <w:t>исполнителя</w:t>
      </w:r>
      <w:r w:rsidRPr="006A7159">
        <w:t xml:space="preserve">, а также основные условия заключаемого Договора, одобрено решением Центральной конкурсной комиссии </w:t>
      </w:r>
      <w:r w:rsidR="000C7BD5" w:rsidRPr="006A7159">
        <w:t xml:space="preserve">ПАО </w:t>
      </w:r>
      <w:r w:rsidRPr="006A7159">
        <w:t xml:space="preserve">«МРСК Центра» </w:t>
      </w:r>
      <w:r w:rsidR="006D678A" w:rsidRPr="00A76567">
        <w:rPr>
          <w:b/>
        </w:rPr>
        <w:t>(</w:t>
      </w:r>
      <w:r w:rsidR="006D678A" w:rsidRPr="00226F67">
        <w:t>протокол</w:t>
      </w:r>
      <w:r w:rsidR="006D678A" w:rsidRPr="00A76567">
        <w:rPr>
          <w:b/>
        </w:rPr>
        <w:t xml:space="preserve"> </w:t>
      </w:r>
      <w:r w:rsidR="00226F67" w:rsidRPr="00226F67">
        <w:t>15.01.2019г. № 26</w:t>
      </w:r>
      <w:r w:rsidR="006D678A" w:rsidRPr="00A76567">
        <w:rPr>
          <w:b/>
        </w:rPr>
        <w:t>)</w:t>
      </w:r>
      <w:r w:rsidRPr="00A76567">
        <w:rPr>
          <w:b/>
        </w:rPr>
        <w:t>.</w:t>
      </w:r>
    </w:p>
    <w:p w:rsidR="00106319" w:rsidRPr="006A7159" w:rsidRDefault="00106319" w:rsidP="006A7159">
      <w:pPr>
        <w:numPr>
          <w:ilvl w:val="0"/>
          <w:numId w:val="7"/>
        </w:numPr>
        <w:autoSpaceDE w:val="0"/>
        <w:autoSpaceDN w:val="0"/>
        <w:jc w:val="both"/>
        <w:rPr>
          <w:b/>
        </w:rPr>
      </w:pPr>
      <w:r w:rsidRPr="006A7159">
        <w:t>Основные условия заключаемого Договора состоят в следующем:</w:t>
      </w:r>
    </w:p>
    <w:p w:rsidR="008A767A" w:rsidRPr="006A7159" w:rsidRDefault="003D43BF" w:rsidP="006A7159">
      <w:pPr>
        <w:numPr>
          <w:ilvl w:val="0"/>
          <w:numId w:val="23"/>
        </w:numPr>
        <w:tabs>
          <w:tab w:val="num" w:pos="1418"/>
        </w:tabs>
        <w:autoSpaceDE w:val="0"/>
        <w:autoSpaceDN w:val="0"/>
        <w:ind w:firstLine="1134"/>
        <w:jc w:val="both"/>
      </w:pPr>
      <w:r w:rsidRPr="006A7159">
        <w:t xml:space="preserve">предельная стоимость договора: </w:t>
      </w:r>
      <w:r w:rsidR="00B237E5" w:rsidRPr="006A7159">
        <w:t>2</w:t>
      </w:r>
      <w:r w:rsidR="00C82F0F">
        <w:t>5</w:t>
      </w:r>
      <w:r w:rsidR="00B237E5" w:rsidRPr="006A7159">
        <w:t xml:space="preserve"> </w:t>
      </w:r>
      <w:r w:rsidR="00C82F0F">
        <w:t>738</w:t>
      </w:r>
      <w:r w:rsidRPr="006A7159">
        <w:t xml:space="preserve"> (</w:t>
      </w:r>
      <w:r w:rsidR="002B2422">
        <w:t xml:space="preserve">двадцать </w:t>
      </w:r>
      <w:r w:rsidR="00C82F0F">
        <w:t>пять тысяч</w:t>
      </w:r>
      <w:r w:rsidR="002B2422">
        <w:t xml:space="preserve"> </w:t>
      </w:r>
      <w:r w:rsidR="00C82F0F">
        <w:t>семьсот</w:t>
      </w:r>
      <w:r w:rsidR="002B2422">
        <w:t xml:space="preserve"> </w:t>
      </w:r>
      <w:r w:rsidR="00C82F0F">
        <w:t>тридцать восемь</w:t>
      </w:r>
      <w:r w:rsidRPr="006A7159">
        <w:t xml:space="preserve">) </w:t>
      </w:r>
      <w:r w:rsidR="008A767A" w:rsidRPr="006A7159">
        <w:t xml:space="preserve">руб. </w:t>
      </w:r>
      <w:r w:rsidR="00C82F0F">
        <w:t>74</w:t>
      </w:r>
      <w:r w:rsidR="008A767A" w:rsidRPr="006A7159">
        <w:t xml:space="preserve"> коп</w:t>
      </w:r>
      <w:r w:rsidR="00226F67" w:rsidRPr="00F62976">
        <w:t>.</w:t>
      </w:r>
      <w:r w:rsidR="00226F67">
        <w:t xml:space="preserve"> </w:t>
      </w:r>
      <w:r w:rsidR="00226F67" w:rsidRPr="00F62976">
        <w:t>(с НДС 20%)</w:t>
      </w:r>
      <w:r w:rsidRPr="006A7159">
        <w:t>;</w:t>
      </w:r>
      <w:bookmarkStart w:id="3" w:name="_Toc505257474"/>
    </w:p>
    <w:p w:rsidR="003D43BF" w:rsidRPr="006A7159" w:rsidRDefault="008A767A" w:rsidP="006A7159">
      <w:pPr>
        <w:numPr>
          <w:ilvl w:val="0"/>
          <w:numId w:val="23"/>
        </w:numPr>
        <w:tabs>
          <w:tab w:val="num" w:pos="1418"/>
        </w:tabs>
        <w:autoSpaceDE w:val="0"/>
        <w:autoSpaceDN w:val="0"/>
        <w:ind w:firstLine="1134"/>
        <w:jc w:val="both"/>
      </w:pPr>
      <w:r w:rsidRPr="006A7159">
        <w:t>сроки начала и окончания оказания услуг</w:t>
      </w:r>
      <w:bookmarkEnd w:id="3"/>
      <w:r w:rsidRPr="006A7159">
        <w:t xml:space="preserve">: </w:t>
      </w:r>
      <w:bookmarkStart w:id="4" w:name="_Toc433121068"/>
      <w:bookmarkStart w:id="5" w:name="_Toc421804462"/>
      <w:bookmarkStart w:id="6" w:name="_Toc429557650"/>
      <w:bookmarkStart w:id="7" w:name="_Toc433122953"/>
      <w:bookmarkStart w:id="8" w:name="_Toc477340663"/>
      <w:bookmarkStart w:id="9" w:name="_Toc520175014"/>
      <w:bookmarkStart w:id="10" w:name="_Toc67127910"/>
      <w:bookmarkStart w:id="11" w:name="_Toc68433338"/>
      <w:bookmarkStart w:id="12" w:name="_Toc82577902"/>
      <w:bookmarkStart w:id="13" w:name="_Toc431465043"/>
      <w:bookmarkEnd w:id="4"/>
      <w:r w:rsidRPr="006A7159">
        <w:t xml:space="preserve">начало: </w:t>
      </w:r>
      <w:r w:rsidR="00325AFB" w:rsidRPr="006A7159">
        <w:t>01</w:t>
      </w:r>
      <w:r w:rsidRPr="006A7159">
        <w:t>.0</w:t>
      </w:r>
      <w:r w:rsidR="00C82F0F">
        <w:t>1</w:t>
      </w:r>
      <w:r w:rsidRPr="006A7159">
        <w:t>.201</w:t>
      </w:r>
      <w:r w:rsidR="00C82F0F">
        <w:t>9</w:t>
      </w:r>
      <w:r w:rsidRPr="006A7159">
        <w:t xml:space="preserve"> г., окончание: </w:t>
      </w:r>
      <w:r w:rsidR="00325AFB" w:rsidRPr="006A7159">
        <w:t>31</w:t>
      </w:r>
      <w:r w:rsidRPr="006A7159">
        <w:t>.</w:t>
      </w:r>
      <w:r w:rsidR="00C82F0F">
        <w:t>12</w:t>
      </w:r>
      <w:r w:rsidRPr="006A7159">
        <w:t>.201</w:t>
      </w:r>
      <w:r w:rsidR="00C82F0F">
        <w:t>9</w:t>
      </w:r>
      <w:r w:rsidRPr="006A7159">
        <w:t xml:space="preserve"> г.</w:t>
      </w:r>
      <w:bookmarkEnd w:id="5"/>
      <w:bookmarkEnd w:id="6"/>
      <w:bookmarkEnd w:id="7"/>
      <w:bookmarkEnd w:id="8"/>
      <w:bookmarkEnd w:id="9"/>
      <w:bookmarkEnd w:id="10"/>
      <w:bookmarkEnd w:id="11"/>
      <w:bookmarkEnd w:id="12"/>
      <w:bookmarkEnd w:id="13"/>
    </w:p>
    <w:p w:rsidR="003D43BF" w:rsidRPr="006A7159" w:rsidRDefault="003D43BF" w:rsidP="006A7159">
      <w:pPr>
        <w:numPr>
          <w:ilvl w:val="0"/>
          <w:numId w:val="23"/>
        </w:numPr>
        <w:tabs>
          <w:tab w:val="num" w:pos="1418"/>
        </w:tabs>
        <w:autoSpaceDE w:val="0"/>
        <w:autoSpaceDN w:val="0"/>
        <w:ind w:firstLine="1134"/>
        <w:jc w:val="both"/>
        <w:rPr>
          <w:color w:val="FF0000"/>
        </w:rPr>
      </w:pPr>
      <w:r w:rsidRPr="006A7159">
        <w:t>условия оплаты:</w:t>
      </w:r>
      <w:r w:rsidRPr="006A7159">
        <w:rPr>
          <w:color w:val="FF0000"/>
        </w:rPr>
        <w:t xml:space="preserve"> </w:t>
      </w:r>
      <w:r w:rsidR="00325AFB" w:rsidRPr="006A7159">
        <w:t>осуществляется до 10-го числа месяца, следующего за расчетным месяцем, на основании счетов, выставляемых к оплате организацией водопроводно-канализационного хозяйства</w:t>
      </w:r>
      <w:r w:rsidRPr="006A7159">
        <w:rPr>
          <w:color w:val="FF0000"/>
        </w:rPr>
        <w:t>.</w:t>
      </w:r>
    </w:p>
    <w:p w:rsidR="00106319" w:rsidRPr="006A7159" w:rsidRDefault="00106319" w:rsidP="006A7159">
      <w:pPr>
        <w:numPr>
          <w:ilvl w:val="0"/>
          <w:numId w:val="7"/>
        </w:numPr>
        <w:tabs>
          <w:tab w:val="left" w:pos="3261"/>
        </w:tabs>
        <w:autoSpaceDE w:val="0"/>
        <w:autoSpaceDN w:val="0"/>
        <w:jc w:val="both"/>
      </w:pPr>
      <w:r w:rsidRPr="006A7159">
        <w:t xml:space="preserve">Проект заключаемого договора приведен в </w:t>
      </w:r>
      <w:r w:rsidR="00A64180" w:rsidRPr="006A7159">
        <w:t>П</w:t>
      </w:r>
      <w:r w:rsidRPr="006A7159">
        <w:t>риложении № </w:t>
      </w:r>
      <w:r w:rsidR="00A73C1A" w:rsidRPr="006A7159">
        <w:t>1</w:t>
      </w:r>
      <w:r w:rsidRPr="006A7159">
        <w:t xml:space="preserve"> к настоящему Извещению.</w:t>
      </w:r>
    </w:p>
    <w:p w:rsidR="00106319" w:rsidRPr="006A7159" w:rsidRDefault="00106319" w:rsidP="006A7159">
      <w:pPr>
        <w:numPr>
          <w:ilvl w:val="0"/>
          <w:numId w:val="7"/>
        </w:numPr>
        <w:tabs>
          <w:tab w:val="left" w:pos="3261"/>
        </w:tabs>
        <w:autoSpaceDE w:val="0"/>
        <w:autoSpaceDN w:val="0"/>
        <w:jc w:val="both"/>
      </w:pPr>
      <w:r w:rsidRPr="006A7159">
        <w:t xml:space="preserve">Заказчик ожидает предоставления документации от </w:t>
      </w:r>
      <w:r w:rsidR="00CB6A06" w:rsidRPr="00C82F0F">
        <w:t>ГУП «Белводоканал»</w:t>
      </w:r>
      <w:r w:rsidRPr="006A7159">
        <w:t xml:space="preserve"> в срок до: </w:t>
      </w:r>
      <w:r w:rsidR="00DD2199" w:rsidRPr="006A7159">
        <w:t>1</w:t>
      </w:r>
      <w:r w:rsidR="0078683F" w:rsidRPr="006A7159">
        <w:t>7</w:t>
      </w:r>
      <w:r w:rsidR="00A73C1A" w:rsidRPr="006A7159">
        <w:t xml:space="preserve"> </w:t>
      </w:r>
      <w:r w:rsidRPr="006A7159">
        <w:t>часов</w:t>
      </w:r>
      <w:r w:rsidR="00A73C1A" w:rsidRPr="006A7159">
        <w:t xml:space="preserve"> 00 минут</w:t>
      </w:r>
      <w:r w:rsidRPr="006A7159">
        <w:t xml:space="preserve"> московского времени «</w:t>
      </w:r>
      <w:r w:rsidR="002B2422">
        <w:t xml:space="preserve"> </w:t>
      </w:r>
      <w:r w:rsidR="00D01D4E">
        <w:t>31</w:t>
      </w:r>
      <w:r w:rsidR="002B2422">
        <w:t xml:space="preserve"> </w:t>
      </w:r>
      <w:r w:rsidRPr="006A7159">
        <w:t xml:space="preserve">» </w:t>
      </w:r>
      <w:r w:rsidR="00D01D4E">
        <w:t>января</w:t>
      </w:r>
      <w:bookmarkStart w:id="14" w:name="_GoBack"/>
      <w:bookmarkEnd w:id="14"/>
      <w:r w:rsidRPr="006A7159">
        <w:t xml:space="preserve"> </w:t>
      </w:r>
      <w:r w:rsidR="00560DB4" w:rsidRPr="006A7159">
        <w:t>201</w:t>
      </w:r>
      <w:r w:rsidR="00CB6A06">
        <w:t>9</w:t>
      </w:r>
      <w:r w:rsidRPr="006A7159">
        <w:t xml:space="preserve"> года. Указанный срок может быть продлен Заказчиком в любой момент.</w:t>
      </w:r>
    </w:p>
    <w:p w:rsidR="00106319" w:rsidRPr="006A7159" w:rsidRDefault="00106319" w:rsidP="006A7159">
      <w:pPr>
        <w:numPr>
          <w:ilvl w:val="0"/>
          <w:numId w:val="7"/>
        </w:numPr>
        <w:tabs>
          <w:tab w:val="left" w:pos="3261"/>
        </w:tabs>
        <w:autoSpaceDE w:val="0"/>
        <w:autoSpaceDN w:val="0"/>
        <w:jc w:val="both"/>
      </w:pPr>
      <w:r w:rsidRPr="006A7159">
        <w:t xml:space="preserve">Требования к документации, предоставляемой </w:t>
      </w:r>
      <w:r w:rsidR="008608BC" w:rsidRPr="006A7159">
        <w:t>исполнителем</w:t>
      </w:r>
      <w:r w:rsidRPr="006A7159">
        <w:t xml:space="preserve"> в адрес </w:t>
      </w:r>
      <w:r w:rsidR="008A767A" w:rsidRPr="006A7159">
        <w:t>Пользователя</w:t>
      </w:r>
      <w:r w:rsidRPr="006A7159">
        <w:t xml:space="preserve"> для заключения договора и порядок ее предоставления:</w:t>
      </w:r>
    </w:p>
    <w:p w:rsidR="00106319" w:rsidRPr="006A7159" w:rsidRDefault="00106319" w:rsidP="006A7159">
      <w:pPr>
        <w:numPr>
          <w:ilvl w:val="1"/>
          <w:numId w:val="7"/>
        </w:numPr>
        <w:tabs>
          <w:tab w:val="left" w:pos="1134"/>
        </w:tabs>
        <w:autoSpaceDE w:val="0"/>
        <w:autoSpaceDN w:val="0"/>
        <w:ind w:left="0" w:firstLine="567"/>
        <w:jc w:val="both"/>
      </w:pPr>
      <w:r w:rsidRPr="006A7159">
        <w:t>Состав документации:</w:t>
      </w:r>
    </w:p>
    <w:p w:rsidR="00A93830" w:rsidRPr="006266A3" w:rsidRDefault="00A93830" w:rsidP="006A7159">
      <w:pPr>
        <w:numPr>
          <w:ilvl w:val="0"/>
          <w:numId w:val="24"/>
        </w:numPr>
        <w:autoSpaceDE w:val="0"/>
        <w:autoSpaceDN w:val="0"/>
        <w:ind w:firstLine="1134"/>
        <w:jc w:val="both"/>
      </w:pPr>
      <w:r w:rsidRPr="006266A3">
        <w:t>сопроводительное письмо, содержащее полный перечень документов, направляемых Заказчику;</w:t>
      </w:r>
    </w:p>
    <w:p w:rsidR="00A93830" w:rsidRPr="006266A3" w:rsidRDefault="00A93830" w:rsidP="006A7159">
      <w:pPr>
        <w:numPr>
          <w:ilvl w:val="0"/>
          <w:numId w:val="24"/>
        </w:numPr>
        <w:autoSpaceDE w:val="0"/>
        <w:autoSpaceDN w:val="0"/>
        <w:ind w:firstLine="1134"/>
        <w:jc w:val="both"/>
      </w:pPr>
      <w:r w:rsidRPr="006266A3">
        <w:t>анкета контрагента по форме согласно приложению № </w:t>
      </w:r>
      <w:r w:rsidR="00103F70">
        <w:t>5</w:t>
      </w:r>
      <w:r w:rsidRPr="006266A3">
        <w:t xml:space="preserve"> к настоящему Извещению;</w:t>
      </w:r>
    </w:p>
    <w:p w:rsidR="00A93830" w:rsidRPr="006266A3" w:rsidRDefault="00A93830" w:rsidP="006A7159">
      <w:pPr>
        <w:numPr>
          <w:ilvl w:val="0"/>
          <w:numId w:val="24"/>
        </w:numPr>
        <w:autoSpaceDE w:val="0"/>
        <w:autoSpaceDN w:val="0"/>
        <w:ind w:firstLine="1134"/>
        <w:jc w:val="both"/>
      </w:pPr>
      <w:r w:rsidRPr="006266A3">
        <w:t>технико-коммерческое предложение по форме согласно приложению № </w:t>
      </w:r>
      <w:r w:rsidR="00103F70">
        <w:t>6</w:t>
      </w:r>
      <w:r w:rsidRPr="006266A3">
        <w:t xml:space="preserve"> к настоящему Извещению;</w:t>
      </w:r>
    </w:p>
    <w:p w:rsidR="007E587C" w:rsidRDefault="007E587C" w:rsidP="006A7159">
      <w:pPr>
        <w:numPr>
          <w:ilvl w:val="0"/>
          <w:numId w:val="24"/>
        </w:numPr>
        <w:autoSpaceDE w:val="0"/>
        <w:autoSpaceDN w:val="0"/>
        <w:ind w:firstLine="1134"/>
        <w:jc w:val="both"/>
      </w:pPr>
      <w:r w:rsidRPr="006266A3">
        <w:t>проект договора;</w:t>
      </w:r>
    </w:p>
    <w:p w:rsidR="00DD3C3C" w:rsidRPr="006266A3" w:rsidRDefault="00DD3C3C" w:rsidP="006A7159">
      <w:pPr>
        <w:numPr>
          <w:ilvl w:val="0"/>
          <w:numId w:val="24"/>
        </w:numPr>
        <w:autoSpaceDE w:val="0"/>
        <w:autoSpaceDN w:val="0"/>
        <w:ind w:firstLine="1134"/>
        <w:jc w:val="both"/>
      </w:pPr>
      <w:r>
        <w:t>приложение к договору;</w:t>
      </w:r>
    </w:p>
    <w:p w:rsidR="00106319" w:rsidRPr="006A7159" w:rsidRDefault="00106319" w:rsidP="006A7159">
      <w:pPr>
        <w:numPr>
          <w:ilvl w:val="1"/>
          <w:numId w:val="7"/>
        </w:numPr>
        <w:tabs>
          <w:tab w:val="left" w:pos="1134"/>
        </w:tabs>
        <w:autoSpaceDE w:val="0"/>
        <w:autoSpaceDN w:val="0"/>
        <w:ind w:left="0" w:firstLine="567"/>
        <w:jc w:val="both"/>
      </w:pPr>
      <w:r w:rsidRPr="006A7159">
        <w:t>Документация предоставляется:</w:t>
      </w:r>
    </w:p>
    <w:bookmarkEnd w:id="2"/>
    <w:p w:rsidR="000F4D4F" w:rsidRPr="006A7159" w:rsidRDefault="000F4D4F" w:rsidP="006A7159">
      <w:pPr>
        <w:numPr>
          <w:ilvl w:val="0"/>
          <w:numId w:val="8"/>
        </w:numPr>
        <w:tabs>
          <w:tab w:val="left" w:pos="1134"/>
        </w:tabs>
        <w:autoSpaceDE w:val="0"/>
        <w:autoSpaceDN w:val="0"/>
        <w:ind w:left="0" w:firstLine="567"/>
        <w:jc w:val="both"/>
      </w:pPr>
      <w:r w:rsidRPr="006A7159">
        <w:t xml:space="preserve">в полном соответствии с установленными п. 8.1 настоящего Извещения формами посредством факсимильной связи (номер факса: (4722) 30-42-42 или на </w:t>
      </w:r>
      <w:r w:rsidRPr="006A7159">
        <w:lastRenderedPageBreak/>
        <w:t xml:space="preserve">электронный адрес </w:t>
      </w:r>
      <w:hyperlink r:id="rId14" w:history="1">
        <w:r w:rsidR="00325AFB" w:rsidRPr="006A7159">
          <w:rPr>
            <w:rStyle w:val="a6"/>
            <w:color w:val="FF0000"/>
            <w:lang w:val="en-US"/>
          </w:rPr>
          <w:t>Egorova</w:t>
        </w:r>
        <w:r w:rsidR="00325AFB" w:rsidRPr="006A7159">
          <w:rPr>
            <w:rStyle w:val="a6"/>
            <w:color w:val="FF0000"/>
          </w:rPr>
          <w:t>.</w:t>
        </w:r>
        <w:r w:rsidRPr="006A7159">
          <w:rPr>
            <w:rStyle w:val="a6"/>
            <w:color w:val="FF0000"/>
          </w:rPr>
          <w:t>A</w:t>
        </w:r>
        <w:r w:rsidR="00325AFB" w:rsidRPr="006A7159">
          <w:rPr>
            <w:rStyle w:val="a6"/>
            <w:color w:val="FF0000"/>
            <w:lang w:val="en-US"/>
          </w:rPr>
          <w:t>N</w:t>
        </w:r>
        <w:r w:rsidRPr="006A7159">
          <w:rPr>
            <w:rStyle w:val="a6"/>
            <w:color w:val="FF0000"/>
          </w:rPr>
          <w:t>@mrsk-1.ru</w:t>
        </w:r>
      </w:hyperlink>
      <w:r w:rsidRPr="006A7159">
        <w:rPr>
          <w:rStyle w:val="a6"/>
        </w:rPr>
        <w:t xml:space="preserve"> </w:t>
      </w:r>
      <w:r w:rsidRPr="006A7159">
        <w:rPr>
          <w:bCs/>
          <w:iCs/>
        </w:rPr>
        <w:t>в срок, определенный п. 7 настоящего Извещения.</w:t>
      </w:r>
    </w:p>
    <w:p w:rsidR="000F4D4F" w:rsidRPr="006A7159" w:rsidRDefault="000F4D4F" w:rsidP="006A7159">
      <w:pPr>
        <w:numPr>
          <w:ilvl w:val="0"/>
          <w:numId w:val="7"/>
        </w:numPr>
        <w:autoSpaceDE w:val="0"/>
        <w:autoSpaceDN w:val="0"/>
        <w:jc w:val="both"/>
      </w:pPr>
      <w:r w:rsidRPr="006A7159">
        <w:t>В соответствии с ч. 1 и ч. 2 ст. 2 Федерального закона РФ от 18.07.2011 № 223-ФЗ «О закупке товаров, работ, услуг отдельными видами юридических лиц», данная закупка у единственного поставщика (исполнителя)  проводится согласно Стандарту закупок ПАО «Россети», при этом в соответствии с ч. 4 ст. 447 Гражданского Кодекса РФ закупка у единственного поставщика (исполнителя) не является торгами и не регулируется нормами ст. 447-449 ГК РФ. Данная процедура также не является публичным конкурсом и не регулируется статьями 1057-1061 части второй Гражданского кодекса Российской Федерации. Организатор имеет право отказаться от всех полученных предложений (заявок) по любой причине или прекратить процедуру закупки у единственного поставщика (исполнителя) в любой момент, не неся при этом никакой ответственности перед контрагентом.</w:t>
      </w:r>
    </w:p>
    <w:p w:rsidR="000F4D4F" w:rsidRPr="006A7159" w:rsidRDefault="000F4D4F" w:rsidP="006A7159">
      <w:pPr>
        <w:numPr>
          <w:ilvl w:val="0"/>
          <w:numId w:val="7"/>
        </w:numPr>
        <w:autoSpaceDE w:val="0"/>
        <w:autoSpaceDN w:val="0"/>
        <w:jc w:val="both"/>
      </w:pPr>
      <w:r w:rsidRPr="006A7159">
        <w:t>Для справок обращаться:</w:t>
      </w:r>
    </w:p>
    <w:p w:rsidR="00106319" w:rsidRPr="006A7159" w:rsidRDefault="000F4D4F" w:rsidP="006A7159">
      <w:pPr>
        <w:numPr>
          <w:ilvl w:val="0"/>
          <w:numId w:val="10"/>
        </w:numPr>
        <w:tabs>
          <w:tab w:val="num" w:pos="0"/>
          <w:tab w:val="left" w:pos="993"/>
          <w:tab w:val="left" w:pos="1276"/>
        </w:tabs>
        <w:ind w:left="0" w:firstLine="567"/>
        <w:jc w:val="both"/>
      </w:pPr>
      <w:r w:rsidRPr="006A7159">
        <w:t xml:space="preserve"> по вопросам, связанным с проведением закупочной процедуры – к ответственному сотруднику: Ковалеву Александру Владимировичу, контактный телефон: (4722) 58-80-47 или по адресу электронной почты: </w:t>
      </w:r>
      <w:hyperlink r:id="rId15" w:history="1">
        <w:r w:rsidRPr="006A7159">
          <w:rPr>
            <w:rStyle w:val="a6"/>
          </w:rPr>
          <w:t>Kovalev.AV2@mrsk-1.ru</w:t>
        </w:r>
      </w:hyperlink>
      <w:r w:rsidRPr="006A7159">
        <w:rPr>
          <w:bCs/>
          <w:iCs/>
        </w:rPr>
        <w:t>.</w:t>
      </w:r>
    </w:p>
    <w:p w:rsidR="00106319" w:rsidRPr="006A7159" w:rsidRDefault="00106319" w:rsidP="006A7159">
      <w:pPr>
        <w:tabs>
          <w:tab w:val="num" w:pos="0"/>
          <w:tab w:val="left" w:pos="1560"/>
          <w:tab w:val="left" w:pos="7655"/>
        </w:tabs>
        <w:autoSpaceDE w:val="0"/>
        <w:autoSpaceDN w:val="0"/>
        <w:ind w:firstLine="1134"/>
        <w:jc w:val="both"/>
      </w:pPr>
    </w:p>
    <w:p w:rsidR="00106319" w:rsidRPr="006A7159" w:rsidRDefault="00106319" w:rsidP="006A7159">
      <w:pPr>
        <w:tabs>
          <w:tab w:val="left" w:pos="7655"/>
        </w:tabs>
        <w:autoSpaceDE w:val="0"/>
        <w:autoSpaceDN w:val="0"/>
        <w:jc w:val="both"/>
      </w:pPr>
    </w:p>
    <w:p w:rsidR="00A93830" w:rsidRPr="006A7159" w:rsidRDefault="00A93830" w:rsidP="006A7159">
      <w:pPr>
        <w:tabs>
          <w:tab w:val="left" w:pos="7655"/>
        </w:tabs>
        <w:autoSpaceDE w:val="0"/>
        <w:autoSpaceDN w:val="0"/>
        <w:jc w:val="both"/>
      </w:pPr>
      <w:r w:rsidRPr="006A7159">
        <w:t>Приложения:</w:t>
      </w:r>
    </w:p>
    <w:p w:rsidR="00A93830" w:rsidRPr="006A7159" w:rsidRDefault="00A93830" w:rsidP="006A7159">
      <w:pPr>
        <w:tabs>
          <w:tab w:val="left" w:pos="7655"/>
        </w:tabs>
        <w:autoSpaceDE w:val="0"/>
        <w:autoSpaceDN w:val="0"/>
        <w:jc w:val="both"/>
      </w:pPr>
    </w:p>
    <w:p w:rsidR="00A93830" w:rsidRDefault="00A93830" w:rsidP="006A7159">
      <w:pPr>
        <w:numPr>
          <w:ilvl w:val="0"/>
          <w:numId w:val="9"/>
        </w:numPr>
        <w:autoSpaceDE w:val="0"/>
        <w:autoSpaceDN w:val="0"/>
        <w:ind w:left="0" w:firstLine="360"/>
        <w:jc w:val="both"/>
      </w:pPr>
      <w:r w:rsidRPr="006A7159">
        <w:t xml:space="preserve">Проект договора на </w:t>
      </w:r>
      <w:r w:rsidR="00460D5F">
        <w:t>13</w:t>
      </w:r>
      <w:r w:rsidRPr="006A7159">
        <w:t xml:space="preserve"> л.</w:t>
      </w:r>
    </w:p>
    <w:p w:rsidR="00DD3C3C" w:rsidRPr="006A7159" w:rsidRDefault="00DD3C3C" w:rsidP="006A7159">
      <w:pPr>
        <w:numPr>
          <w:ilvl w:val="0"/>
          <w:numId w:val="9"/>
        </w:numPr>
        <w:autoSpaceDE w:val="0"/>
        <w:autoSpaceDN w:val="0"/>
        <w:ind w:left="0" w:firstLine="360"/>
        <w:jc w:val="both"/>
      </w:pPr>
      <w:r>
        <w:t>Приложение к договору на</w:t>
      </w:r>
      <w:r w:rsidR="006352C1">
        <w:t xml:space="preserve"> </w:t>
      </w:r>
      <w:r w:rsidR="00A228FE">
        <w:t>5</w:t>
      </w:r>
      <w:r w:rsidR="006352C1">
        <w:t xml:space="preserve"> л.</w:t>
      </w:r>
    </w:p>
    <w:p w:rsidR="00A93830" w:rsidRPr="006A7159" w:rsidRDefault="00A93830" w:rsidP="006A7159">
      <w:pPr>
        <w:numPr>
          <w:ilvl w:val="0"/>
          <w:numId w:val="9"/>
        </w:numPr>
        <w:autoSpaceDE w:val="0"/>
        <w:autoSpaceDN w:val="0"/>
        <w:ind w:left="0" w:firstLine="360"/>
        <w:jc w:val="both"/>
      </w:pPr>
      <w:r w:rsidRPr="006A7159">
        <w:t>Анкета контрагента на 4 л.</w:t>
      </w:r>
    </w:p>
    <w:p w:rsidR="00EF4DEF" w:rsidRPr="006A7159" w:rsidRDefault="00A93830" w:rsidP="006A7159">
      <w:pPr>
        <w:numPr>
          <w:ilvl w:val="0"/>
          <w:numId w:val="9"/>
        </w:numPr>
        <w:autoSpaceDE w:val="0"/>
        <w:autoSpaceDN w:val="0"/>
        <w:ind w:left="0" w:firstLine="360"/>
        <w:jc w:val="both"/>
      </w:pPr>
      <w:r w:rsidRPr="006A7159">
        <w:t>Технико-коммерческое предложение на 2 л.</w:t>
      </w:r>
    </w:p>
    <w:p w:rsidR="00560DB4" w:rsidRPr="006A7159" w:rsidRDefault="00560DB4" w:rsidP="006A7159">
      <w:pPr>
        <w:autoSpaceDE w:val="0"/>
        <w:autoSpaceDN w:val="0"/>
        <w:jc w:val="both"/>
      </w:pPr>
    </w:p>
    <w:p w:rsidR="00560DB4" w:rsidRPr="006A7159" w:rsidRDefault="00560DB4" w:rsidP="006A7159">
      <w:pPr>
        <w:autoSpaceDE w:val="0"/>
        <w:autoSpaceDN w:val="0"/>
        <w:jc w:val="both"/>
      </w:pPr>
    </w:p>
    <w:p w:rsidR="00560DB4" w:rsidRPr="006A7159" w:rsidRDefault="00560DB4" w:rsidP="006A7159">
      <w:pPr>
        <w:autoSpaceDE w:val="0"/>
        <w:autoSpaceDN w:val="0"/>
        <w:jc w:val="both"/>
      </w:pPr>
    </w:p>
    <w:p w:rsidR="00560DB4" w:rsidRPr="006A7159" w:rsidRDefault="00560DB4" w:rsidP="006A7159">
      <w:pPr>
        <w:autoSpaceDE w:val="0"/>
        <w:autoSpaceDN w:val="0"/>
        <w:jc w:val="both"/>
      </w:pPr>
    </w:p>
    <w:p w:rsidR="00106319" w:rsidRPr="006A7159" w:rsidRDefault="00106319" w:rsidP="006A7159">
      <w:pPr>
        <w:autoSpaceDE w:val="0"/>
        <w:autoSpaceDN w:val="0"/>
        <w:ind w:left="360"/>
        <w:jc w:val="both"/>
        <w:rPr>
          <w:sz w:val="28"/>
          <w:szCs w:val="28"/>
        </w:rPr>
      </w:pPr>
    </w:p>
    <w:p w:rsidR="00106319" w:rsidRPr="006A7159" w:rsidRDefault="00106319" w:rsidP="006A7159">
      <w:pPr>
        <w:autoSpaceDE w:val="0"/>
        <w:autoSpaceDN w:val="0"/>
        <w:ind w:left="360"/>
        <w:jc w:val="both"/>
        <w:rPr>
          <w:sz w:val="28"/>
          <w:szCs w:val="28"/>
        </w:rPr>
        <w:sectPr w:rsidR="00106319" w:rsidRPr="006A7159" w:rsidSect="00474CD1">
          <w:pgSz w:w="11906" w:h="16838" w:code="9"/>
          <w:pgMar w:top="1276" w:right="709" w:bottom="1134" w:left="1701" w:header="680" w:footer="680" w:gutter="0"/>
          <w:cols w:space="708"/>
          <w:docGrid w:linePitch="360"/>
        </w:sectPr>
      </w:pPr>
    </w:p>
    <w:p w:rsidR="004A30E2" w:rsidRDefault="004A30E2" w:rsidP="004A30E2">
      <w:pPr>
        <w:pStyle w:val="ConsPlusNormal"/>
        <w:jc w:val="center"/>
        <w:outlineLvl w:val="1"/>
        <w:rPr>
          <w:rFonts w:ascii="Times New Roman" w:hAnsi="Times New Roman" w:cs="Times New Roman"/>
        </w:rPr>
      </w:pPr>
    </w:p>
    <w:p w:rsidR="004A30E2" w:rsidRPr="00CE108B" w:rsidRDefault="000239AE" w:rsidP="000239AE">
      <w:pPr>
        <w:pStyle w:val="22"/>
        <w:tabs>
          <w:tab w:val="clear" w:pos="284"/>
          <w:tab w:val="left" w:pos="0"/>
        </w:tabs>
        <w:ind w:firstLine="0"/>
        <w:jc w:val="center"/>
      </w:pPr>
      <w:r>
        <w:t xml:space="preserve"> </w:t>
      </w:r>
    </w:p>
    <w:p w:rsidR="000239AE" w:rsidRDefault="000239AE" w:rsidP="004A30E2">
      <w:pPr>
        <w:autoSpaceDE w:val="0"/>
        <w:autoSpaceDN w:val="0"/>
        <w:adjustRightInd w:val="0"/>
        <w:jc w:val="center"/>
        <w:rPr>
          <w:b/>
          <w:bCs/>
        </w:rPr>
      </w:pPr>
      <w:r w:rsidRPr="000239AE">
        <w:rPr>
          <w:b/>
          <w:sz w:val="26"/>
          <w:szCs w:val="26"/>
        </w:rPr>
        <w:t>ДОГОВОР</w:t>
      </w:r>
    </w:p>
    <w:p w:rsidR="004A30E2" w:rsidRPr="00F62976" w:rsidRDefault="004A30E2" w:rsidP="004A30E2">
      <w:pPr>
        <w:autoSpaceDE w:val="0"/>
        <w:autoSpaceDN w:val="0"/>
        <w:adjustRightInd w:val="0"/>
        <w:jc w:val="center"/>
        <w:rPr>
          <w:b/>
          <w:bCs/>
        </w:rPr>
      </w:pPr>
      <w:r w:rsidRPr="00F62976">
        <w:rPr>
          <w:b/>
          <w:bCs/>
        </w:rPr>
        <w:t>холодного водоснабжения</w:t>
      </w:r>
    </w:p>
    <w:p w:rsidR="004A30E2" w:rsidRPr="00F62976" w:rsidRDefault="004A30E2" w:rsidP="004A30E2">
      <w:pPr>
        <w:autoSpaceDE w:val="0"/>
        <w:autoSpaceDN w:val="0"/>
        <w:adjustRightInd w:val="0"/>
        <w:jc w:val="center"/>
        <w:rPr>
          <w:b/>
          <w:bCs/>
        </w:rPr>
      </w:pPr>
      <w:r w:rsidRPr="00F62976">
        <w:rPr>
          <w:b/>
          <w:bCs/>
        </w:rPr>
        <w:t xml:space="preserve">№ </w:t>
      </w:r>
      <w:r>
        <w:rPr>
          <w:b/>
          <w:bCs/>
        </w:rPr>
        <w:t>______________</w:t>
      </w:r>
    </w:p>
    <w:p w:rsidR="004A30E2" w:rsidRPr="00F62976" w:rsidRDefault="004A30E2" w:rsidP="004A30E2">
      <w:pPr>
        <w:autoSpaceDE w:val="0"/>
        <w:autoSpaceDN w:val="0"/>
        <w:adjustRightInd w:val="0"/>
        <w:jc w:val="center"/>
        <w:outlineLvl w:val="0"/>
      </w:pPr>
    </w:p>
    <w:p w:rsidR="004A30E2" w:rsidRPr="00F62976" w:rsidRDefault="004A30E2" w:rsidP="004A30E2">
      <w:pPr>
        <w:pStyle w:val="ConsPlusNonformat"/>
        <w:jc w:val="both"/>
        <w:rPr>
          <w:rFonts w:ascii="Times New Roman" w:hAnsi="Times New Roman" w:cs="Times New Roman"/>
          <w:sz w:val="24"/>
          <w:szCs w:val="24"/>
        </w:rPr>
      </w:pPr>
      <w:r w:rsidRPr="00F62976">
        <w:rPr>
          <w:rFonts w:ascii="Times New Roman" w:hAnsi="Times New Roman" w:cs="Times New Roman"/>
          <w:sz w:val="24"/>
          <w:szCs w:val="24"/>
        </w:rPr>
        <w:t>г. Строитель</w:t>
      </w:r>
      <w:r w:rsidRPr="00F62976">
        <w:rPr>
          <w:rFonts w:ascii="Times New Roman" w:hAnsi="Times New Roman" w:cs="Times New Roman"/>
          <w:sz w:val="24"/>
          <w:szCs w:val="24"/>
        </w:rPr>
        <w:tab/>
      </w:r>
      <w:r w:rsidRPr="00F62976">
        <w:rPr>
          <w:rFonts w:ascii="Times New Roman" w:hAnsi="Times New Roman" w:cs="Times New Roman"/>
          <w:sz w:val="24"/>
          <w:szCs w:val="24"/>
        </w:rPr>
        <w:tab/>
      </w:r>
      <w:r w:rsidRPr="00F62976">
        <w:rPr>
          <w:rFonts w:ascii="Times New Roman" w:hAnsi="Times New Roman" w:cs="Times New Roman"/>
          <w:sz w:val="24"/>
          <w:szCs w:val="24"/>
        </w:rPr>
        <w:tab/>
      </w:r>
      <w:r w:rsidRPr="00F62976">
        <w:rPr>
          <w:rFonts w:ascii="Times New Roman" w:hAnsi="Times New Roman" w:cs="Times New Roman"/>
          <w:sz w:val="24"/>
          <w:szCs w:val="24"/>
        </w:rPr>
        <w:tab/>
      </w:r>
      <w:r w:rsidRPr="00F62976">
        <w:rPr>
          <w:rFonts w:ascii="Times New Roman" w:hAnsi="Times New Roman" w:cs="Times New Roman"/>
          <w:sz w:val="24"/>
          <w:szCs w:val="24"/>
        </w:rPr>
        <w:tab/>
      </w:r>
      <w:r w:rsidRPr="00F62976">
        <w:rPr>
          <w:rFonts w:ascii="Times New Roman" w:hAnsi="Times New Roman" w:cs="Times New Roman"/>
          <w:sz w:val="24"/>
          <w:szCs w:val="24"/>
        </w:rPr>
        <w:tab/>
        <w:t xml:space="preserve">       </w:t>
      </w:r>
      <w:r w:rsidR="00A462F0">
        <w:rPr>
          <w:rFonts w:ascii="Times New Roman" w:hAnsi="Times New Roman" w:cs="Times New Roman"/>
          <w:sz w:val="24"/>
          <w:szCs w:val="24"/>
        </w:rPr>
        <w:t xml:space="preserve">                             </w:t>
      </w:r>
      <w:r>
        <w:rPr>
          <w:rFonts w:ascii="Times New Roman" w:hAnsi="Times New Roman" w:cs="Times New Roman"/>
          <w:sz w:val="24"/>
          <w:szCs w:val="24"/>
        </w:rPr>
        <w:t>«01</w:t>
      </w:r>
      <w:r w:rsidRPr="00F62976">
        <w:rPr>
          <w:rFonts w:ascii="Times New Roman" w:hAnsi="Times New Roman" w:cs="Times New Roman"/>
          <w:sz w:val="24"/>
          <w:szCs w:val="24"/>
        </w:rPr>
        <w:t xml:space="preserve">» </w:t>
      </w:r>
      <w:r>
        <w:rPr>
          <w:rFonts w:ascii="Times New Roman" w:hAnsi="Times New Roman" w:cs="Times New Roman"/>
          <w:sz w:val="24"/>
          <w:szCs w:val="24"/>
        </w:rPr>
        <w:t>Января</w:t>
      </w:r>
      <w:r w:rsidRPr="00F62976">
        <w:rPr>
          <w:rFonts w:ascii="Times New Roman" w:hAnsi="Times New Roman" w:cs="Times New Roman"/>
          <w:sz w:val="24"/>
          <w:szCs w:val="24"/>
        </w:rPr>
        <w:t xml:space="preserve"> 20</w:t>
      </w:r>
      <w:r>
        <w:rPr>
          <w:rFonts w:ascii="Times New Roman" w:hAnsi="Times New Roman" w:cs="Times New Roman"/>
          <w:sz w:val="24"/>
          <w:szCs w:val="24"/>
        </w:rPr>
        <w:t>19</w:t>
      </w:r>
      <w:r w:rsidRPr="00F62976">
        <w:rPr>
          <w:rFonts w:ascii="Times New Roman" w:hAnsi="Times New Roman" w:cs="Times New Roman"/>
          <w:sz w:val="24"/>
          <w:szCs w:val="24"/>
        </w:rPr>
        <w:t xml:space="preserve"> года</w:t>
      </w:r>
    </w:p>
    <w:p w:rsidR="004A30E2" w:rsidRPr="00F62976" w:rsidRDefault="004A30E2" w:rsidP="004A30E2">
      <w:pPr>
        <w:pStyle w:val="ConsPlusNonformat"/>
        <w:ind w:firstLine="709"/>
        <w:jc w:val="both"/>
        <w:rPr>
          <w:rFonts w:ascii="Times New Roman" w:hAnsi="Times New Roman" w:cs="Times New Roman"/>
          <w:sz w:val="24"/>
          <w:szCs w:val="24"/>
        </w:rPr>
      </w:pPr>
    </w:p>
    <w:p w:rsidR="004A30E2" w:rsidRPr="00F62976" w:rsidRDefault="004A30E2" w:rsidP="004A30E2">
      <w:pPr>
        <w:pStyle w:val="ConsPlusNonformat"/>
        <w:ind w:firstLine="708"/>
        <w:jc w:val="both"/>
        <w:rPr>
          <w:rFonts w:ascii="Times New Roman" w:hAnsi="Times New Roman" w:cs="Times New Roman"/>
          <w:sz w:val="24"/>
          <w:szCs w:val="24"/>
        </w:rPr>
      </w:pPr>
      <w:r w:rsidRPr="00EB0415">
        <w:rPr>
          <w:rFonts w:ascii="Times New Roman" w:hAnsi="Times New Roman" w:cs="Times New Roman"/>
          <w:b/>
          <w:sz w:val="24"/>
          <w:szCs w:val="24"/>
        </w:rPr>
        <w:t>Государственное унитарное предприятие Белгородской области «Белгородский водоканал»</w:t>
      </w:r>
      <w:r w:rsidRPr="00EB0415">
        <w:rPr>
          <w:rFonts w:ascii="Times New Roman" w:hAnsi="Times New Roman" w:cs="Times New Roman"/>
          <w:sz w:val="24"/>
          <w:szCs w:val="24"/>
        </w:rPr>
        <w:t xml:space="preserve">, именуемое в дальнейшем </w:t>
      </w:r>
      <w:r w:rsidRPr="00EB0415">
        <w:rPr>
          <w:rFonts w:ascii="Times New Roman" w:hAnsi="Times New Roman" w:cs="Times New Roman"/>
          <w:b/>
          <w:sz w:val="24"/>
          <w:szCs w:val="24"/>
        </w:rPr>
        <w:t>«Организация водопроводно-канализационного хозяйства»</w:t>
      </w:r>
      <w:r w:rsidRPr="00EB0415">
        <w:rPr>
          <w:rFonts w:ascii="Times New Roman" w:hAnsi="Times New Roman" w:cs="Times New Roman"/>
          <w:sz w:val="24"/>
          <w:szCs w:val="24"/>
        </w:rPr>
        <w:t xml:space="preserve">, в лице </w:t>
      </w:r>
      <w:r>
        <w:rPr>
          <w:rFonts w:ascii="Times New Roman" w:hAnsi="Times New Roman" w:cs="Times New Roman"/>
          <w:sz w:val="24"/>
          <w:szCs w:val="24"/>
        </w:rPr>
        <w:t xml:space="preserve">Директора филиала «Западный» Государственного унитарного предприятия Белгородской области «Белгородский водоканал» </w:t>
      </w:r>
      <w:r w:rsidRPr="00DB0BD4">
        <w:rPr>
          <w:rFonts w:ascii="Times New Roman" w:hAnsi="Times New Roman" w:cs="Times New Roman"/>
          <w:color w:val="C00000"/>
          <w:sz w:val="24"/>
          <w:szCs w:val="24"/>
        </w:rPr>
        <w:t>Шильникова Александра Сергеевича</w:t>
      </w:r>
      <w:r w:rsidRPr="00EB0415">
        <w:rPr>
          <w:rFonts w:ascii="Times New Roman" w:hAnsi="Times New Roman" w:cs="Times New Roman"/>
          <w:sz w:val="24"/>
          <w:szCs w:val="24"/>
        </w:rPr>
        <w:t xml:space="preserve">, действующего на основании </w:t>
      </w:r>
      <w:r>
        <w:rPr>
          <w:rFonts w:ascii="Times New Roman" w:hAnsi="Times New Roman" w:cs="Times New Roman"/>
          <w:b/>
          <w:sz w:val="24"/>
          <w:szCs w:val="24"/>
        </w:rPr>
        <w:t>доверенности от 01.01.2019г.,</w:t>
      </w:r>
      <w:r w:rsidRPr="00F62976">
        <w:rPr>
          <w:rFonts w:ascii="Times New Roman" w:hAnsi="Times New Roman" w:cs="Times New Roman"/>
          <w:sz w:val="24"/>
          <w:szCs w:val="24"/>
        </w:rPr>
        <w:t xml:space="preserve"> с одной стороны, и </w:t>
      </w:r>
      <w:r>
        <w:rPr>
          <w:rFonts w:ascii="Times New Roman" w:eastAsia="Calibri" w:hAnsi="Times New Roman" w:cs="Times New Roman"/>
          <w:b/>
          <w:sz w:val="24"/>
          <w:szCs w:val="24"/>
        </w:rPr>
        <w:t xml:space="preserve">Публичное акционерное общество </w:t>
      </w:r>
      <w:r w:rsidRPr="009E0378">
        <w:rPr>
          <w:rFonts w:ascii="Times New Roman" w:eastAsia="Calibri" w:hAnsi="Times New Roman" w:cs="Times New Roman"/>
          <w:b/>
          <w:sz w:val="24"/>
          <w:szCs w:val="24"/>
        </w:rPr>
        <w:t>«</w:t>
      </w:r>
      <w:r w:rsidRPr="00721AFE">
        <w:rPr>
          <w:rFonts w:ascii="Times New Roman" w:eastAsia="Calibri" w:hAnsi="Times New Roman" w:cs="Times New Roman"/>
          <w:b/>
          <w:sz w:val="24"/>
          <w:szCs w:val="24"/>
        </w:rPr>
        <w:t>Межрегиональная распределительная компания Центра</w:t>
      </w:r>
      <w:r w:rsidRPr="009E0378">
        <w:rPr>
          <w:rFonts w:ascii="Times New Roman" w:eastAsia="Calibri" w:hAnsi="Times New Roman" w:cs="Times New Roman"/>
          <w:b/>
          <w:sz w:val="24"/>
          <w:szCs w:val="24"/>
        </w:rPr>
        <w:t>»</w:t>
      </w:r>
      <w:r w:rsidRPr="00F62976">
        <w:rPr>
          <w:rFonts w:ascii="Times New Roman" w:hAnsi="Times New Roman" w:cs="Times New Roman"/>
          <w:sz w:val="24"/>
          <w:szCs w:val="24"/>
        </w:rPr>
        <w:t xml:space="preserve">, именуемое в дальнейшем </w:t>
      </w:r>
      <w:r w:rsidRPr="00F62976">
        <w:rPr>
          <w:rFonts w:ascii="Times New Roman" w:hAnsi="Times New Roman" w:cs="Times New Roman"/>
          <w:b/>
          <w:sz w:val="24"/>
          <w:szCs w:val="24"/>
        </w:rPr>
        <w:t>Абонент</w:t>
      </w:r>
      <w:r w:rsidRPr="00F62976">
        <w:rPr>
          <w:rFonts w:ascii="Times New Roman" w:hAnsi="Times New Roman" w:cs="Times New Roman"/>
          <w:sz w:val="24"/>
          <w:szCs w:val="24"/>
        </w:rPr>
        <w:t xml:space="preserve">, </w:t>
      </w:r>
      <w:r>
        <w:rPr>
          <w:rFonts w:ascii="Times New Roman" w:eastAsia="Calibri" w:hAnsi="Times New Roman" w:cs="Times New Roman"/>
          <w:sz w:val="24"/>
          <w:szCs w:val="24"/>
        </w:rPr>
        <w:t xml:space="preserve">в лице </w:t>
      </w:r>
      <w:r w:rsidRPr="00721AFE">
        <w:rPr>
          <w:rFonts w:ascii="Times New Roman" w:eastAsia="Calibri" w:hAnsi="Times New Roman" w:cs="Times New Roman"/>
          <w:sz w:val="24"/>
          <w:szCs w:val="24"/>
        </w:rPr>
        <w:t>начальника Яковлевского РЭС филиала ПАО «МРСК Центра»-«Белгородэнерго» Агафонова Андрея Николаевича, действующего на основании доверенности №</w:t>
      </w:r>
      <w:r w:rsidRPr="00E62BE9">
        <w:rPr>
          <w:rFonts w:ascii="Times New Roman" w:hAnsi="Times New Roman" w:cs="Times New Roman"/>
          <w:color w:val="1F497D"/>
          <w:sz w:val="24"/>
          <w:szCs w:val="24"/>
          <w:bdr w:val="none" w:sz="0" w:space="0" w:color="auto" w:frame="1"/>
        </w:rPr>
        <w:t>31/94-н/31-2018-4-465</w:t>
      </w:r>
      <w:r>
        <w:rPr>
          <w:color w:val="1F497D"/>
          <w:sz w:val="18"/>
          <w:szCs w:val="18"/>
          <w:bdr w:val="none" w:sz="0" w:space="0" w:color="auto" w:frame="1"/>
        </w:rPr>
        <w:t xml:space="preserve"> </w:t>
      </w:r>
      <w:r w:rsidRPr="00721AFE">
        <w:rPr>
          <w:rFonts w:ascii="Times New Roman" w:eastAsia="Calibri" w:hAnsi="Times New Roman" w:cs="Times New Roman"/>
          <w:sz w:val="24"/>
          <w:szCs w:val="24"/>
        </w:rPr>
        <w:t xml:space="preserve">от </w:t>
      </w:r>
      <w:r w:rsidRPr="00E62BE9">
        <w:rPr>
          <w:rFonts w:ascii="Times New Roman" w:hAnsi="Times New Roman" w:cs="Times New Roman"/>
          <w:color w:val="1F497D"/>
          <w:sz w:val="24"/>
          <w:szCs w:val="24"/>
          <w:bdr w:val="none" w:sz="0" w:space="0" w:color="auto" w:frame="1"/>
        </w:rPr>
        <w:t>01.06.2018</w:t>
      </w:r>
      <w:r w:rsidRPr="00721AFE">
        <w:rPr>
          <w:rFonts w:ascii="Times New Roman" w:eastAsia="Calibri" w:hAnsi="Times New Roman" w:cs="Times New Roman"/>
          <w:sz w:val="24"/>
          <w:szCs w:val="24"/>
        </w:rPr>
        <w:t xml:space="preserve"> г.</w:t>
      </w:r>
      <w:r w:rsidRPr="00F62976">
        <w:rPr>
          <w:rFonts w:ascii="Times New Roman" w:hAnsi="Times New Roman" w:cs="Times New Roman"/>
          <w:sz w:val="24"/>
          <w:szCs w:val="24"/>
        </w:rPr>
        <w:t xml:space="preserve">, с другой стороны, именуемые в дальнейшем </w:t>
      </w:r>
      <w:r w:rsidRPr="00F62976">
        <w:rPr>
          <w:rFonts w:ascii="Times New Roman" w:hAnsi="Times New Roman" w:cs="Times New Roman"/>
          <w:b/>
          <w:sz w:val="24"/>
          <w:szCs w:val="24"/>
        </w:rPr>
        <w:t>«Сторонами»</w:t>
      </w:r>
      <w:r w:rsidRPr="00F62976">
        <w:rPr>
          <w:rFonts w:ascii="Times New Roman" w:hAnsi="Times New Roman" w:cs="Times New Roman"/>
          <w:sz w:val="24"/>
          <w:szCs w:val="24"/>
        </w:rPr>
        <w:t xml:space="preserve">, заключили настоящий </w:t>
      </w:r>
      <w:r>
        <w:rPr>
          <w:rFonts w:ascii="Times New Roman" w:hAnsi="Times New Roman" w:cs="Times New Roman"/>
          <w:sz w:val="24"/>
          <w:szCs w:val="24"/>
        </w:rPr>
        <w:t>Договор</w:t>
      </w:r>
      <w:r w:rsidRPr="00F62976">
        <w:rPr>
          <w:rFonts w:ascii="Times New Roman" w:hAnsi="Times New Roman" w:cs="Times New Roman"/>
          <w:sz w:val="24"/>
          <w:szCs w:val="24"/>
        </w:rPr>
        <w:t xml:space="preserve"> о нижеследующем:</w:t>
      </w:r>
    </w:p>
    <w:p w:rsidR="004A30E2" w:rsidRPr="00F62976" w:rsidRDefault="004A30E2" w:rsidP="004A30E2">
      <w:pPr>
        <w:autoSpaceDE w:val="0"/>
        <w:autoSpaceDN w:val="0"/>
        <w:adjustRightInd w:val="0"/>
        <w:ind w:firstLine="540"/>
        <w:jc w:val="both"/>
      </w:pPr>
    </w:p>
    <w:p w:rsidR="004A30E2" w:rsidRPr="00F62976" w:rsidRDefault="004A30E2" w:rsidP="004A30E2">
      <w:pPr>
        <w:autoSpaceDE w:val="0"/>
        <w:autoSpaceDN w:val="0"/>
        <w:adjustRightInd w:val="0"/>
        <w:jc w:val="center"/>
        <w:outlineLvl w:val="0"/>
        <w:rPr>
          <w:b/>
        </w:rPr>
      </w:pPr>
      <w:r w:rsidRPr="00F62976">
        <w:rPr>
          <w:b/>
        </w:rPr>
        <w:t xml:space="preserve">1. Предмет </w:t>
      </w:r>
      <w:r>
        <w:rPr>
          <w:b/>
        </w:rPr>
        <w:t>Договор</w:t>
      </w:r>
      <w:r w:rsidRPr="00F62976">
        <w:rPr>
          <w:b/>
        </w:rPr>
        <w:t>а</w:t>
      </w:r>
    </w:p>
    <w:p w:rsidR="004A30E2" w:rsidRPr="00F62976" w:rsidRDefault="004A30E2" w:rsidP="004A30E2">
      <w:pPr>
        <w:autoSpaceDE w:val="0"/>
        <w:autoSpaceDN w:val="0"/>
        <w:adjustRightInd w:val="0"/>
        <w:jc w:val="center"/>
      </w:pPr>
    </w:p>
    <w:p w:rsidR="004A30E2" w:rsidRPr="00F62976" w:rsidRDefault="004A30E2" w:rsidP="004A30E2">
      <w:pPr>
        <w:autoSpaceDE w:val="0"/>
        <w:autoSpaceDN w:val="0"/>
        <w:adjustRightInd w:val="0"/>
        <w:ind w:firstLine="708"/>
        <w:jc w:val="both"/>
      </w:pPr>
      <w:r w:rsidRPr="00F62976">
        <w:rPr>
          <w:b/>
        </w:rPr>
        <w:t>1.</w:t>
      </w:r>
      <w:r>
        <w:rPr>
          <w:b/>
        </w:rPr>
        <w:t>1</w:t>
      </w:r>
      <w:r w:rsidRPr="00F62976">
        <w:rPr>
          <w:b/>
        </w:rPr>
        <w:t xml:space="preserve">. </w:t>
      </w:r>
      <w:r w:rsidRPr="00F62976">
        <w:t xml:space="preserve">По настоящему </w:t>
      </w:r>
      <w:r>
        <w:t>Договор</w:t>
      </w:r>
      <w:r w:rsidRPr="00F62976">
        <w:t>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холодную (питьевую) воду.</w:t>
      </w:r>
    </w:p>
    <w:p w:rsidR="004A30E2" w:rsidRPr="00F62976" w:rsidRDefault="004A30E2" w:rsidP="004A30E2">
      <w:pPr>
        <w:autoSpaceDE w:val="0"/>
        <w:autoSpaceDN w:val="0"/>
        <w:adjustRightInd w:val="0"/>
        <w:ind w:firstLine="708"/>
        <w:jc w:val="both"/>
      </w:pPr>
      <w:r w:rsidRPr="00F62976">
        <w:t xml:space="preserve">Абонент обязуется оплачивать принятую холодную (питьевую) воду (далее - холодная вода) установленного качества в объеме, определенном настоящим </w:t>
      </w:r>
      <w:r>
        <w:t>Договор</w:t>
      </w:r>
      <w:r w:rsidRPr="00F62976">
        <w:t xml:space="preserve">ом, и соблюдать предусмотренный настоящим </w:t>
      </w:r>
      <w:r>
        <w:t>Договор</w:t>
      </w:r>
      <w:r w:rsidRPr="00F62976">
        <w:t>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4A30E2" w:rsidRPr="005B2393" w:rsidRDefault="004A30E2" w:rsidP="004A30E2">
      <w:pPr>
        <w:autoSpaceDE w:val="0"/>
        <w:autoSpaceDN w:val="0"/>
        <w:adjustRightInd w:val="0"/>
        <w:ind w:firstLine="708"/>
        <w:jc w:val="both"/>
      </w:pPr>
      <w:r w:rsidRPr="00F62976">
        <w:rPr>
          <w:b/>
        </w:rPr>
        <w:t>1.</w:t>
      </w:r>
      <w:r>
        <w:rPr>
          <w:b/>
        </w:rPr>
        <w:t>2</w:t>
      </w:r>
      <w:r w:rsidRPr="00F62976">
        <w:rPr>
          <w:b/>
        </w:rPr>
        <w:t xml:space="preserve">. </w:t>
      </w:r>
      <w:r w:rsidRPr="00F62976">
        <w:t xml:space="preserve">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w:t>
      </w:r>
      <w:r w:rsidRPr="005B2393">
        <w:t>(приложение № 1).</w:t>
      </w:r>
    </w:p>
    <w:p w:rsidR="004A30E2" w:rsidRPr="00F62976" w:rsidRDefault="004A30E2" w:rsidP="004A30E2">
      <w:pPr>
        <w:autoSpaceDE w:val="0"/>
        <w:autoSpaceDN w:val="0"/>
        <w:adjustRightInd w:val="0"/>
        <w:ind w:firstLine="708"/>
        <w:jc w:val="both"/>
      </w:pPr>
      <w:r w:rsidRPr="00F62976">
        <w:rPr>
          <w:b/>
        </w:rPr>
        <w:t xml:space="preserve">1.3. </w:t>
      </w:r>
      <w:r w:rsidRPr="00F62976">
        <w:t xml:space="preserve">Акт разграничения балансовой принадлежности и эксплуатационной ответственности, приведенный в </w:t>
      </w:r>
      <w:r w:rsidRPr="005B2393">
        <w:t xml:space="preserve">приложении № 1 к настоящему </w:t>
      </w:r>
      <w:r>
        <w:t>Договор</w:t>
      </w:r>
      <w:r w:rsidRPr="00F62976">
        <w:t xml:space="preserve">у, подлежит подписанию при заключении настоящего </w:t>
      </w:r>
      <w:r>
        <w:t>Договор</w:t>
      </w:r>
      <w:r w:rsidRPr="00F62976">
        <w:t>а и является его неотъемлемой частью.</w:t>
      </w:r>
    </w:p>
    <w:p w:rsidR="004A30E2" w:rsidRPr="009E0378" w:rsidRDefault="004A30E2" w:rsidP="004A30E2">
      <w:pPr>
        <w:autoSpaceDE w:val="0"/>
        <w:autoSpaceDN w:val="0"/>
        <w:adjustRightInd w:val="0"/>
        <w:ind w:firstLine="540"/>
        <w:jc w:val="both"/>
        <w:rPr>
          <w:b/>
          <w:sz w:val="20"/>
          <w:szCs w:val="20"/>
        </w:rPr>
      </w:pPr>
      <w:r w:rsidRPr="00F62976">
        <w:t xml:space="preserve">Местом исполнения обязательств по настоящему </w:t>
      </w:r>
      <w:r>
        <w:t>Договор</w:t>
      </w:r>
      <w:r w:rsidRPr="00F62976">
        <w:t xml:space="preserve">у является: </w:t>
      </w:r>
      <w:r w:rsidRPr="00F62976">
        <w:rPr>
          <w:b/>
        </w:rPr>
        <w:t>Белгородская область, Яковлевский район</w:t>
      </w:r>
      <w:r w:rsidRPr="009E0378">
        <w:rPr>
          <w:b/>
          <w:sz w:val="20"/>
          <w:szCs w:val="20"/>
        </w:rPr>
        <w:t xml:space="preserve">, </w:t>
      </w:r>
      <w:r w:rsidRPr="004E087F">
        <w:rPr>
          <w:b/>
        </w:rPr>
        <w:t xml:space="preserve">г. Строитель, ул. </w:t>
      </w:r>
      <w:r>
        <w:rPr>
          <w:b/>
        </w:rPr>
        <w:t xml:space="preserve">2-я </w:t>
      </w:r>
      <w:r w:rsidRPr="004E087F">
        <w:rPr>
          <w:b/>
        </w:rPr>
        <w:t xml:space="preserve">Заводская, </w:t>
      </w:r>
      <w:r>
        <w:rPr>
          <w:b/>
        </w:rPr>
        <w:t>5.</w:t>
      </w:r>
    </w:p>
    <w:p w:rsidR="004A30E2" w:rsidRPr="00F62976" w:rsidRDefault="004A30E2" w:rsidP="004A30E2">
      <w:pPr>
        <w:autoSpaceDE w:val="0"/>
        <w:autoSpaceDN w:val="0"/>
        <w:adjustRightInd w:val="0"/>
        <w:ind w:firstLine="540"/>
        <w:jc w:val="both"/>
      </w:pPr>
    </w:p>
    <w:p w:rsidR="004A30E2" w:rsidRPr="00F62976" w:rsidRDefault="004A30E2" w:rsidP="004A30E2">
      <w:pPr>
        <w:autoSpaceDE w:val="0"/>
        <w:autoSpaceDN w:val="0"/>
        <w:adjustRightInd w:val="0"/>
        <w:jc w:val="center"/>
        <w:outlineLvl w:val="0"/>
        <w:rPr>
          <w:b/>
        </w:rPr>
      </w:pPr>
      <w:r w:rsidRPr="00F62976">
        <w:rPr>
          <w:b/>
        </w:rPr>
        <w:t>2. Сроки и режим подачи (потребления) холодной воды</w:t>
      </w:r>
    </w:p>
    <w:p w:rsidR="004A30E2" w:rsidRPr="00F62976" w:rsidRDefault="004A30E2" w:rsidP="004A30E2">
      <w:pPr>
        <w:autoSpaceDE w:val="0"/>
        <w:autoSpaceDN w:val="0"/>
        <w:adjustRightInd w:val="0"/>
        <w:jc w:val="center"/>
      </w:pPr>
    </w:p>
    <w:p w:rsidR="004A30E2" w:rsidRPr="00F62976" w:rsidRDefault="004A30E2" w:rsidP="004A30E2">
      <w:pPr>
        <w:autoSpaceDE w:val="0"/>
        <w:autoSpaceDN w:val="0"/>
        <w:adjustRightInd w:val="0"/>
        <w:ind w:firstLine="708"/>
        <w:jc w:val="both"/>
      </w:pPr>
      <w:r w:rsidRPr="00F62976">
        <w:rPr>
          <w:b/>
        </w:rPr>
        <w:t xml:space="preserve">2.1. </w:t>
      </w:r>
      <w:r w:rsidRPr="00F62976">
        <w:t>Датой начала подачи (потребления) холодной воды является: «01» января 2019 г.</w:t>
      </w:r>
    </w:p>
    <w:p w:rsidR="004A30E2" w:rsidRPr="00F62976" w:rsidRDefault="004A30E2" w:rsidP="004A30E2">
      <w:pPr>
        <w:autoSpaceDE w:val="0"/>
        <w:autoSpaceDN w:val="0"/>
        <w:adjustRightInd w:val="0"/>
        <w:ind w:firstLine="708"/>
        <w:jc w:val="both"/>
      </w:pPr>
      <w:r w:rsidRPr="00F62976">
        <w:rPr>
          <w:b/>
        </w:rPr>
        <w:t xml:space="preserve">2.2. </w:t>
      </w:r>
      <w:r w:rsidRPr="00F62976">
        <w:t xml:space="preserve">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указан </w:t>
      </w:r>
      <w:r w:rsidRPr="005B2393">
        <w:t xml:space="preserve">в Приложении № 2 </w:t>
      </w:r>
      <w:r w:rsidRPr="00F62976">
        <w:t>в соответствии с условиями подключения (технологического присоединения) к централизованной системе холодного водоснабжения.</w:t>
      </w:r>
    </w:p>
    <w:p w:rsidR="004A30E2" w:rsidRPr="00F62976" w:rsidRDefault="004A30E2" w:rsidP="004A30E2">
      <w:pPr>
        <w:autoSpaceDE w:val="0"/>
        <w:autoSpaceDN w:val="0"/>
        <w:adjustRightInd w:val="0"/>
        <w:ind w:firstLine="540"/>
        <w:jc w:val="both"/>
      </w:pPr>
    </w:p>
    <w:p w:rsidR="004A30E2" w:rsidRPr="00F62976" w:rsidRDefault="004A30E2" w:rsidP="004A30E2">
      <w:pPr>
        <w:autoSpaceDE w:val="0"/>
        <w:autoSpaceDN w:val="0"/>
        <w:adjustRightInd w:val="0"/>
        <w:jc w:val="center"/>
        <w:outlineLvl w:val="0"/>
        <w:rPr>
          <w:b/>
        </w:rPr>
      </w:pPr>
      <w:r w:rsidRPr="00F62976">
        <w:rPr>
          <w:b/>
        </w:rPr>
        <w:t xml:space="preserve">3. Сроки и порядок оплаты по </w:t>
      </w:r>
      <w:r>
        <w:rPr>
          <w:b/>
        </w:rPr>
        <w:t>Договор</w:t>
      </w:r>
      <w:r w:rsidRPr="00F62976">
        <w:rPr>
          <w:b/>
        </w:rPr>
        <w:t>у</w:t>
      </w:r>
    </w:p>
    <w:p w:rsidR="004A30E2" w:rsidRPr="00F62976" w:rsidRDefault="004A30E2" w:rsidP="004A30E2">
      <w:pPr>
        <w:pStyle w:val="ConsPlusNormal"/>
        <w:tabs>
          <w:tab w:val="left" w:pos="0"/>
          <w:tab w:val="left" w:pos="426"/>
        </w:tabs>
        <w:jc w:val="both"/>
        <w:rPr>
          <w:rFonts w:ascii="Times New Roman" w:hAnsi="Times New Roman" w:cs="Times New Roman"/>
          <w:sz w:val="24"/>
          <w:szCs w:val="24"/>
        </w:rPr>
      </w:pPr>
      <w:bookmarkStart w:id="15" w:name="Par50"/>
      <w:bookmarkEnd w:id="15"/>
    </w:p>
    <w:p w:rsidR="004A30E2" w:rsidRPr="00F62976" w:rsidRDefault="004A30E2" w:rsidP="004A30E2">
      <w:pPr>
        <w:autoSpaceDE w:val="0"/>
        <w:autoSpaceDN w:val="0"/>
        <w:adjustRightInd w:val="0"/>
        <w:ind w:firstLine="708"/>
        <w:jc w:val="both"/>
      </w:pPr>
      <w:r w:rsidRPr="00F62976">
        <w:rPr>
          <w:b/>
        </w:rPr>
        <w:t>3.</w:t>
      </w:r>
      <w:r>
        <w:rPr>
          <w:b/>
        </w:rPr>
        <w:t>1</w:t>
      </w:r>
      <w:r w:rsidRPr="00F62976">
        <w:rPr>
          <w:b/>
        </w:rPr>
        <w:t>.</w:t>
      </w:r>
      <w:r w:rsidRPr="00F62976">
        <w:t xml:space="preserve"> Оплата по настоящему </w:t>
      </w:r>
      <w:r>
        <w:t>Договор</w:t>
      </w:r>
      <w:r w:rsidRPr="00F62976">
        <w:t>у осуществляется абонентом по тарифам на питьевую воду, устанавливаемым в соответствии с законодательством Российской Федерации о государственном регулировании цен (тарифов) и утвержденным Комиссией по государственному регулированию цен и тарифов в Белгородской области.</w:t>
      </w:r>
    </w:p>
    <w:p w:rsidR="004A30E2" w:rsidRPr="00F62976" w:rsidRDefault="004A30E2" w:rsidP="004A30E2">
      <w:pPr>
        <w:pStyle w:val="afd"/>
        <w:autoSpaceDE w:val="0"/>
        <w:autoSpaceDN w:val="0"/>
        <w:adjustRightInd w:val="0"/>
        <w:ind w:left="0" w:firstLine="709"/>
        <w:jc w:val="both"/>
      </w:pPr>
      <w:r w:rsidRPr="00F62976">
        <w:t xml:space="preserve">Тариф на холодную (питьевую) воду, установленный на дату заключения настоящего </w:t>
      </w:r>
      <w:r>
        <w:t>Договор</w:t>
      </w:r>
      <w:r w:rsidRPr="00F62976">
        <w:t>а: период с 1 января 2019 года по 30 июня 2019 года стоимость 1 куб.м.: 25,37 руб./куб.м.(с НДС 20%). С 1 июля 2019 года по 31 декабря 2019 года стоимость 1 куб.м.: 28,98 руб./куб. м. (с НДС 20%).</w:t>
      </w:r>
    </w:p>
    <w:p w:rsidR="004A30E2" w:rsidRPr="00F62976" w:rsidRDefault="004A30E2" w:rsidP="004A30E2">
      <w:pPr>
        <w:autoSpaceDE w:val="0"/>
        <w:autoSpaceDN w:val="0"/>
        <w:adjustRightInd w:val="0"/>
        <w:ind w:firstLine="708"/>
        <w:jc w:val="both"/>
      </w:pPr>
      <w:r w:rsidRPr="00F62976">
        <w:rPr>
          <w:b/>
        </w:rPr>
        <w:t>3.</w:t>
      </w:r>
      <w:r>
        <w:rPr>
          <w:b/>
        </w:rPr>
        <w:t>2</w:t>
      </w:r>
      <w:r w:rsidRPr="00F62976">
        <w:rPr>
          <w:b/>
        </w:rPr>
        <w:t>.</w:t>
      </w:r>
      <w:r w:rsidRPr="00F62976">
        <w:t xml:space="preserve"> Расчетный период, установленный настоящим </w:t>
      </w:r>
      <w:r>
        <w:t>Договор</w:t>
      </w:r>
      <w:r w:rsidRPr="00F62976">
        <w:t xml:space="preserve">ом, равен одному календарному месяцу. Абонент вносит оплату по настоящему </w:t>
      </w:r>
      <w:r>
        <w:t>Договор</w:t>
      </w:r>
      <w:r w:rsidRPr="00F62976">
        <w:t xml:space="preserve">у в следующем порядке, если иное не предусмотрено </w:t>
      </w:r>
      <w:hyperlink r:id="rId16" w:history="1">
        <w:r w:rsidRPr="00F62976">
          <w:t>Правилами</w:t>
        </w:r>
      </w:hyperlink>
      <w:r w:rsidRPr="00F62976">
        <w:t xml:space="preserve"> холодного водоснабжения и водоотведения, утвержденными постановлением Правительства Российской Федерации от 29 июля 2013 г.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A30E2" w:rsidRPr="00F62976" w:rsidRDefault="004A30E2" w:rsidP="004A30E2">
      <w:pPr>
        <w:autoSpaceDE w:val="0"/>
        <w:autoSpaceDN w:val="0"/>
        <w:adjustRightInd w:val="0"/>
        <w:ind w:firstLine="708"/>
        <w:jc w:val="both"/>
      </w:pPr>
      <w:r w:rsidRPr="00F62976">
        <w:t xml:space="preserve">50 процентов стоимости объема воды, потребленной абонентом за предыдущий месяц (для абонентов, </w:t>
      </w:r>
      <w:r>
        <w:t>Договор</w:t>
      </w:r>
      <w:r w:rsidRPr="00F62976">
        <w:t xml:space="preserve">ы с которыми заключены менее одного месяца назад, - стоимости гарантированного объема воды, указанного в настоящем </w:t>
      </w:r>
      <w:r>
        <w:t>Договор</w:t>
      </w:r>
      <w:r w:rsidRPr="00F62976">
        <w:t>е), вносится до 18-го числа текущего месяца;</w:t>
      </w:r>
    </w:p>
    <w:p w:rsidR="004A30E2" w:rsidRPr="00F62976" w:rsidRDefault="004A30E2" w:rsidP="004A30E2">
      <w:pPr>
        <w:autoSpaceDE w:val="0"/>
        <w:autoSpaceDN w:val="0"/>
        <w:adjustRightInd w:val="0"/>
        <w:ind w:firstLine="708"/>
        <w:jc w:val="both"/>
      </w:pPr>
      <w:r w:rsidRPr="00F62976">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r w:rsidRPr="000644E1">
        <w:rPr>
          <w:sz w:val="21"/>
          <w:szCs w:val="21"/>
        </w:rPr>
        <w:t xml:space="preserve"> </w:t>
      </w:r>
      <w:r w:rsidRPr="00285D37">
        <w:rPr>
          <w:rFonts w:eastAsia="Calibri"/>
        </w:rPr>
        <w:t xml:space="preserve">Форма акта, приведенная в приложении N </w:t>
      </w:r>
      <w:r w:rsidRPr="00285D37">
        <w:t>5</w:t>
      </w:r>
      <w:r w:rsidRPr="00285D37">
        <w:rPr>
          <w:rFonts w:eastAsia="Calibri"/>
        </w:rPr>
        <w:t xml:space="preserve">, является формой первичного учетного документа </w:t>
      </w:r>
      <w:r w:rsidRPr="00285D37">
        <w:t>Государственного унитарного предприятия Белгородской области «Белгородский водоканал». В случае, ес</w:t>
      </w:r>
      <w:r w:rsidRPr="00F62976">
        <w:t xml:space="preserve">ли объем фактического потребления холодной воды за истекший месяц, определенный в соответствии с </w:t>
      </w:r>
      <w:hyperlink r:id="rId17" w:history="1">
        <w:r w:rsidRPr="00F62976">
          <w:t>Правилами</w:t>
        </w:r>
      </w:hyperlink>
      <w:r w:rsidRPr="00F62976">
        <w:t xml:space="preserve"> организации коммерческого учета воды, сточных вод, утвержденными постановлением Правительства Российской Федерации от 4 сентября 2013 г.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4A30E2" w:rsidRPr="00F62976" w:rsidRDefault="004A30E2" w:rsidP="004A30E2">
      <w:pPr>
        <w:autoSpaceDE w:val="0"/>
        <w:autoSpaceDN w:val="0"/>
        <w:adjustRightInd w:val="0"/>
        <w:ind w:firstLine="708"/>
        <w:jc w:val="both"/>
      </w:pPr>
      <w:r w:rsidRPr="00F62976">
        <w:t>Датой оплаты считается дата поступления денежных средств на расчетный счет организации водопроводно-канализационного хозяйства.</w:t>
      </w:r>
    </w:p>
    <w:p w:rsidR="004A30E2" w:rsidRPr="00F62976" w:rsidRDefault="004A30E2" w:rsidP="004A30E2">
      <w:pPr>
        <w:autoSpaceDE w:val="0"/>
        <w:autoSpaceDN w:val="0"/>
        <w:adjustRightInd w:val="0"/>
        <w:ind w:firstLine="708"/>
        <w:jc w:val="both"/>
      </w:pPr>
      <w:r w:rsidRPr="00F62976">
        <w:rPr>
          <w:b/>
        </w:rPr>
        <w:t>3.</w:t>
      </w:r>
      <w:r>
        <w:rPr>
          <w:b/>
        </w:rPr>
        <w:t>3</w:t>
      </w:r>
      <w:r w:rsidRPr="00F62976">
        <w:rPr>
          <w:b/>
        </w:rPr>
        <w:t xml:space="preserve">. </w:t>
      </w:r>
      <w:r w:rsidRPr="00F62976">
        <w:t>При размещении узла учета и приборов учета не на границе раздела эксплуатационной ответственности величина потерь холодной воды, в случае возникновения утечки на участке сети от границы раздела эксплуатационной ответственности до места установки прибора учета, рассчитывается отдельно по пропускной способности трубы с момента возникновения аварии и до момента ее устранения и оплачивается абонентом.</w:t>
      </w:r>
    </w:p>
    <w:p w:rsidR="004A30E2" w:rsidRPr="002B7B2C" w:rsidRDefault="004A30E2" w:rsidP="004A30E2">
      <w:pPr>
        <w:autoSpaceDE w:val="0"/>
        <w:autoSpaceDN w:val="0"/>
        <w:adjustRightInd w:val="0"/>
        <w:ind w:firstLine="708"/>
        <w:jc w:val="both"/>
      </w:pPr>
      <w:r w:rsidRPr="00F62976">
        <w:rPr>
          <w:b/>
        </w:rPr>
        <w:t>3.</w:t>
      </w:r>
      <w:r>
        <w:rPr>
          <w:b/>
        </w:rPr>
        <w:t>4</w:t>
      </w:r>
      <w:r w:rsidRPr="00F62976">
        <w:rPr>
          <w:b/>
        </w:rPr>
        <w:t>.</w:t>
      </w:r>
      <w:r w:rsidRPr="00F62976">
        <w:t xml:space="preserve"> Сверка расчетов по настоящему </w:t>
      </w:r>
      <w:r>
        <w:t>Договор</w:t>
      </w:r>
      <w:r w:rsidRPr="00F62976">
        <w:t xml:space="preserve">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w:t>
      </w:r>
      <w:r>
        <w:t>Договор</w:t>
      </w:r>
      <w:r w:rsidRPr="00F62976">
        <w:t>а, инициирующая проведение сверки расчетов, уведомляет другую сторону о дате проведения сверки расчетов не менее чем за 5 (пять)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(двух)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(трех) рабочих дней со дня его получения. В случае неполучения ответа в течение более 10 (десяти) рабочих дней после направления стороне акта о сверке расчетов акт считается признанным (согласованным) обеими сторонами.</w:t>
      </w:r>
    </w:p>
    <w:p w:rsidR="004A30E2" w:rsidRPr="005B2393" w:rsidRDefault="004A30E2" w:rsidP="004A30E2">
      <w:pPr>
        <w:autoSpaceDE w:val="0"/>
        <w:autoSpaceDN w:val="0"/>
        <w:adjustRightInd w:val="0"/>
        <w:ind w:firstLine="708"/>
        <w:jc w:val="both"/>
      </w:pPr>
    </w:p>
    <w:p w:rsidR="004A30E2" w:rsidRPr="00F62976" w:rsidRDefault="004A30E2" w:rsidP="004A30E2">
      <w:pPr>
        <w:autoSpaceDE w:val="0"/>
        <w:autoSpaceDN w:val="0"/>
        <w:adjustRightInd w:val="0"/>
        <w:jc w:val="center"/>
        <w:outlineLvl w:val="0"/>
        <w:rPr>
          <w:b/>
        </w:rPr>
      </w:pPr>
      <w:r w:rsidRPr="00F62976">
        <w:rPr>
          <w:b/>
        </w:rPr>
        <w:t>4. Права и обязанности сторон</w:t>
      </w:r>
    </w:p>
    <w:p w:rsidR="004A30E2" w:rsidRPr="00F62976" w:rsidRDefault="004A30E2" w:rsidP="004A30E2">
      <w:pPr>
        <w:autoSpaceDE w:val="0"/>
        <w:autoSpaceDN w:val="0"/>
        <w:adjustRightInd w:val="0"/>
        <w:ind w:firstLine="708"/>
        <w:jc w:val="both"/>
      </w:pPr>
      <w:r w:rsidRPr="00F62976">
        <w:rPr>
          <w:b/>
        </w:rPr>
        <w:t xml:space="preserve">4.1. </w:t>
      </w:r>
      <w:r w:rsidRPr="00F62976">
        <w:t>Организация водопроводно-канализационного хозяйства обязана:</w:t>
      </w:r>
    </w:p>
    <w:p w:rsidR="004A30E2" w:rsidRPr="00F62976" w:rsidRDefault="004A30E2" w:rsidP="004A30E2">
      <w:pPr>
        <w:autoSpaceDE w:val="0"/>
        <w:autoSpaceDN w:val="0"/>
        <w:adjustRightInd w:val="0"/>
        <w:ind w:firstLine="708"/>
        <w:jc w:val="both"/>
      </w:pPr>
      <w:r w:rsidRPr="00F62976">
        <w:rPr>
          <w:b/>
        </w:rPr>
        <w:t>4.1.1.</w:t>
      </w:r>
      <w:r w:rsidRPr="00F62976">
        <w:t xml:space="preserve"> осуществлять подачу абоненту холодной воды установленного качества и в объеме, установленном настоящим </w:t>
      </w:r>
      <w:r>
        <w:t>Договор</w:t>
      </w:r>
      <w:r w:rsidRPr="00F62976">
        <w:t xml:space="preserve">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w:t>
      </w:r>
      <w:r>
        <w:t>Договор</w:t>
      </w:r>
      <w:r w:rsidRPr="00F62976">
        <w:t>ом, за исключением случаев, предусмотренных законодательством Российской Федерации;</w:t>
      </w:r>
    </w:p>
    <w:p w:rsidR="004A30E2" w:rsidRPr="00F62976" w:rsidRDefault="004A30E2" w:rsidP="004A30E2">
      <w:pPr>
        <w:autoSpaceDE w:val="0"/>
        <w:autoSpaceDN w:val="0"/>
        <w:adjustRightInd w:val="0"/>
        <w:ind w:firstLine="708"/>
        <w:jc w:val="both"/>
      </w:pPr>
      <w:r w:rsidRPr="00F62976">
        <w:rPr>
          <w:b/>
        </w:rPr>
        <w:t xml:space="preserve">4.1.2. </w:t>
      </w:r>
      <w:r w:rsidRPr="00F62976">
        <w:t>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4A30E2" w:rsidRPr="00F62976" w:rsidRDefault="004A30E2" w:rsidP="004A30E2">
      <w:pPr>
        <w:autoSpaceDE w:val="0"/>
        <w:autoSpaceDN w:val="0"/>
        <w:adjustRightInd w:val="0"/>
        <w:ind w:firstLine="708"/>
        <w:jc w:val="both"/>
      </w:pPr>
      <w:r w:rsidRPr="00F62976">
        <w:rPr>
          <w:b/>
        </w:rPr>
        <w:t xml:space="preserve">4.1.3. </w:t>
      </w:r>
      <w:r w:rsidRPr="00F62976">
        <w:t>осуществлять производственный контроль качества холодной (питьевой) воды;</w:t>
      </w:r>
    </w:p>
    <w:p w:rsidR="004A30E2" w:rsidRPr="00F62976" w:rsidRDefault="004A30E2" w:rsidP="004A30E2">
      <w:pPr>
        <w:autoSpaceDE w:val="0"/>
        <w:autoSpaceDN w:val="0"/>
        <w:adjustRightInd w:val="0"/>
        <w:ind w:firstLine="708"/>
        <w:jc w:val="both"/>
      </w:pPr>
      <w:r w:rsidRPr="00F62976">
        <w:rPr>
          <w:b/>
        </w:rPr>
        <w:t xml:space="preserve">4.1.4. </w:t>
      </w:r>
      <w:r w:rsidRPr="00F62976">
        <w:t>соблюдать установленный режим подачи холодной воды;</w:t>
      </w:r>
    </w:p>
    <w:p w:rsidR="004A30E2" w:rsidRPr="00F62976" w:rsidRDefault="004A30E2" w:rsidP="004A30E2">
      <w:pPr>
        <w:autoSpaceDE w:val="0"/>
        <w:autoSpaceDN w:val="0"/>
        <w:adjustRightInd w:val="0"/>
        <w:ind w:firstLine="708"/>
        <w:jc w:val="both"/>
      </w:pPr>
      <w:r w:rsidRPr="00F62976">
        <w:rPr>
          <w:b/>
        </w:rPr>
        <w:t>4.1.5.</w:t>
      </w:r>
      <w:r w:rsidRPr="00F62976">
        <w:t xml:space="preserve">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4A30E2" w:rsidRPr="00F62976" w:rsidRDefault="004A30E2" w:rsidP="004A30E2">
      <w:pPr>
        <w:autoSpaceDE w:val="0"/>
        <w:autoSpaceDN w:val="0"/>
        <w:adjustRightInd w:val="0"/>
        <w:ind w:firstLine="708"/>
        <w:jc w:val="both"/>
      </w:pPr>
      <w:r w:rsidRPr="00F62976">
        <w:rPr>
          <w:b/>
        </w:rPr>
        <w:t>4.1.6.</w:t>
      </w:r>
      <w:r w:rsidRPr="00F62976">
        <w:t xml:space="preserve">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A30E2" w:rsidRPr="00F62976" w:rsidRDefault="004A30E2" w:rsidP="004A30E2">
      <w:pPr>
        <w:autoSpaceDE w:val="0"/>
        <w:autoSpaceDN w:val="0"/>
        <w:adjustRightInd w:val="0"/>
        <w:ind w:firstLine="708"/>
        <w:jc w:val="both"/>
      </w:pPr>
      <w:r w:rsidRPr="00F62976">
        <w:rPr>
          <w:b/>
        </w:rPr>
        <w:t>4.1.7.</w:t>
      </w:r>
      <w:r w:rsidRPr="00F62976">
        <w:t xml:space="preserve"> отвечать на жалобы и обращения абонента по вопросам, связанным с исполнением настоящего </w:t>
      </w:r>
      <w:r>
        <w:t>Договор</w:t>
      </w:r>
      <w:r w:rsidRPr="00F62976">
        <w:t>а, в течение срока, установленного законодательством Российской Федерации;</w:t>
      </w:r>
    </w:p>
    <w:p w:rsidR="004A30E2" w:rsidRPr="00F62976" w:rsidRDefault="004A30E2" w:rsidP="004A30E2">
      <w:pPr>
        <w:autoSpaceDE w:val="0"/>
        <w:autoSpaceDN w:val="0"/>
        <w:adjustRightInd w:val="0"/>
        <w:ind w:firstLine="708"/>
        <w:jc w:val="both"/>
      </w:pPr>
      <w:r w:rsidRPr="00F62976">
        <w:rPr>
          <w:b/>
        </w:rPr>
        <w:t>4.1.8.</w:t>
      </w:r>
      <w:r w:rsidRPr="00F62976">
        <w:t xml:space="preserve"> при участии абонента, если иное не предусмотрено </w:t>
      </w:r>
      <w:hyperlink r:id="rId18" w:history="1">
        <w:r w:rsidRPr="00F62976">
          <w:t>Правилами</w:t>
        </w:r>
      </w:hyperlink>
      <w:r w:rsidRPr="00F62976">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4A30E2" w:rsidRPr="00F62976" w:rsidRDefault="004A30E2" w:rsidP="004A30E2">
      <w:pPr>
        <w:autoSpaceDE w:val="0"/>
        <w:autoSpaceDN w:val="0"/>
        <w:adjustRightInd w:val="0"/>
        <w:ind w:firstLine="708"/>
        <w:jc w:val="both"/>
      </w:pPr>
      <w:r w:rsidRPr="00F62976">
        <w:rPr>
          <w:b/>
        </w:rPr>
        <w:t>4.1.9.</w:t>
      </w:r>
      <w:r w:rsidRPr="00F62976">
        <w:t xml:space="preserve"> опломбировать абоненту приборы учета без взимания платы, за исключением случаев, предусмотренных </w:t>
      </w:r>
      <w:hyperlink r:id="rId19" w:history="1">
        <w:r w:rsidRPr="00F62976">
          <w:t>Правилами</w:t>
        </w:r>
      </w:hyperlink>
      <w:r w:rsidRPr="00F62976">
        <w:t xml:space="preserve"> организации коммерческого учета воды, сточных вод, при которых взимается плата за опломбирование приборов учета;</w:t>
      </w:r>
    </w:p>
    <w:p w:rsidR="004A30E2" w:rsidRPr="00F62976" w:rsidRDefault="004A30E2" w:rsidP="004A30E2">
      <w:pPr>
        <w:autoSpaceDE w:val="0"/>
        <w:autoSpaceDN w:val="0"/>
        <w:adjustRightInd w:val="0"/>
        <w:ind w:firstLine="708"/>
        <w:jc w:val="both"/>
      </w:pPr>
      <w:r w:rsidRPr="00F62976">
        <w:rPr>
          <w:b/>
        </w:rPr>
        <w:t xml:space="preserve">4.1.10. </w:t>
      </w:r>
      <w:r w:rsidRPr="00F62976">
        <w:t xml:space="preserve">предупреждать абонента о временном прекращении или ограничении холодного водоснабжения в порядке и случаях, которые предусмотрены настоящим </w:t>
      </w:r>
      <w:r>
        <w:t>Договор</w:t>
      </w:r>
      <w:r w:rsidRPr="00F62976">
        <w:t>ом и нормативными правовыми актами Российской Федерации;</w:t>
      </w:r>
    </w:p>
    <w:p w:rsidR="004A30E2" w:rsidRPr="00F62976" w:rsidRDefault="004A30E2" w:rsidP="004A30E2">
      <w:pPr>
        <w:autoSpaceDE w:val="0"/>
        <w:autoSpaceDN w:val="0"/>
        <w:adjustRightInd w:val="0"/>
        <w:ind w:firstLine="708"/>
        <w:jc w:val="both"/>
      </w:pPr>
      <w:r w:rsidRPr="00F62976">
        <w:rPr>
          <w:b/>
        </w:rPr>
        <w:t xml:space="preserve">4.1.11. </w:t>
      </w:r>
      <w:r w:rsidRPr="00F62976">
        <w:t>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w:t>
      </w:r>
    </w:p>
    <w:p w:rsidR="004A30E2" w:rsidRPr="00F62976" w:rsidRDefault="004A30E2" w:rsidP="004A30E2">
      <w:pPr>
        <w:autoSpaceDE w:val="0"/>
        <w:autoSpaceDN w:val="0"/>
        <w:adjustRightInd w:val="0"/>
        <w:ind w:firstLine="708"/>
        <w:jc w:val="both"/>
      </w:pPr>
      <w:r w:rsidRPr="00F62976">
        <w:rPr>
          <w:b/>
        </w:rPr>
        <w:t xml:space="preserve">4.1.12. </w:t>
      </w:r>
      <w:r w:rsidRPr="00F62976">
        <w:t>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4A30E2" w:rsidRPr="00F62976" w:rsidRDefault="004A30E2" w:rsidP="004A30E2">
      <w:pPr>
        <w:autoSpaceDE w:val="0"/>
        <w:autoSpaceDN w:val="0"/>
        <w:adjustRightInd w:val="0"/>
        <w:ind w:firstLine="708"/>
        <w:jc w:val="both"/>
      </w:pPr>
      <w:r w:rsidRPr="00F62976">
        <w:rPr>
          <w:b/>
        </w:rPr>
        <w:t>4.1.13.</w:t>
      </w:r>
      <w:r w:rsidRPr="00F62976">
        <w:t xml:space="preserve">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4A30E2" w:rsidRPr="00F62976" w:rsidRDefault="004A30E2" w:rsidP="004A30E2">
      <w:pPr>
        <w:autoSpaceDE w:val="0"/>
        <w:autoSpaceDN w:val="0"/>
        <w:adjustRightInd w:val="0"/>
        <w:ind w:firstLine="708"/>
        <w:jc w:val="both"/>
      </w:pPr>
      <w:r w:rsidRPr="00F62976">
        <w:rPr>
          <w:b/>
        </w:rPr>
        <w:t xml:space="preserve">4.1.14. </w:t>
      </w:r>
      <w:r w:rsidRPr="00F62976">
        <w:t>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4A30E2" w:rsidRPr="00F62976" w:rsidRDefault="004A30E2" w:rsidP="004A30E2">
      <w:pPr>
        <w:autoSpaceDE w:val="0"/>
        <w:autoSpaceDN w:val="0"/>
        <w:adjustRightInd w:val="0"/>
        <w:ind w:firstLine="708"/>
        <w:jc w:val="both"/>
      </w:pPr>
      <w:r w:rsidRPr="00F62976">
        <w:rPr>
          <w:b/>
        </w:rPr>
        <w:t xml:space="preserve">4.1.15. </w:t>
      </w:r>
      <w:r w:rsidRPr="00F62976">
        <w:t>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4A30E2" w:rsidRPr="00F62976" w:rsidRDefault="004A30E2" w:rsidP="004A30E2">
      <w:pPr>
        <w:autoSpaceDE w:val="0"/>
        <w:autoSpaceDN w:val="0"/>
        <w:adjustRightInd w:val="0"/>
        <w:ind w:firstLine="708"/>
        <w:jc w:val="both"/>
      </w:pPr>
      <w:r w:rsidRPr="00F62976">
        <w:rPr>
          <w:b/>
        </w:rPr>
        <w:t xml:space="preserve">4.2. </w:t>
      </w:r>
      <w:r w:rsidRPr="00F62976">
        <w:t>Организация водопроводно-канализационного хозяйства вправе:</w:t>
      </w:r>
    </w:p>
    <w:p w:rsidR="004A30E2" w:rsidRPr="00F62976" w:rsidRDefault="004A30E2" w:rsidP="004A30E2">
      <w:pPr>
        <w:autoSpaceDE w:val="0"/>
        <w:autoSpaceDN w:val="0"/>
        <w:adjustRightInd w:val="0"/>
        <w:ind w:firstLine="708"/>
        <w:jc w:val="both"/>
      </w:pPr>
      <w:r w:rsidRPr="00F62976">
        <w:rPr>
          <w:b/>
        </w:rPr>
        <w:t xml:space="preserve">4.2.1. </w:t>
      </w:r>
      <w:r w:rsidRPr="00F62976">
        <w:t>осуществлять контроль за правильностью учета объемов поданной (полученной) абонентом холодной воды;</w:t>
      </w:r>
    </w:p>
    <w:p w:rsidR="004A30E2" w:rsidRPr="00F62976" w:rsidRDefault="004A30E2" w:rsidP="004A30E2">
      <w:pPr>
        <w:autoSpaceDE w:val="0"/>
        <w:autoSpaceDN w:val="0"/>
        <w:adjustRightInd w:val="0"/>
        <w:ind w:firstLine="708"/>
        <w:jc w:val="both"/>
      </w:pPr>
      <w:r w:rsidRPr="00F62976">
        <w:rPr>
          <w:b/>
        </w:rPr>
        <w:t xml:space="preserve">4.2.2. </w:t>
      </w:r>
      <w:r w:rsidRPr="00F62976">
        <w:t>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4A30E2" w:rsidRPr="00F62976" w:rsidRDefault="004A30E2" w:rsidP="004A30E2">
      <w:pPr>
        <w:autoSpaceDE w:val="0"/>
        <w:autoSpaceDN w:val="0"/>
        <w:adjustRightInd w:val="0"/>
        <w:ind w:firstLine="708"/>
        <w:jc w:val="both"/>
      </w:pPr>
      <w:r w:rsidRPr="00F62976">
        <w:rPr>
          <w:b/>
        </w:rPr>
        <w:t xml:space="preserve">4.2.3. </w:t>
      </w:r>
      <w:r w:rsidRPr="00F62976">
        <w:t>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4A30E2" w:rsidRPr="00F62976" w:rsidRDefault="004A30E2" w:rsidP="004A30E2">
      <w:pPr>
        <w:autoSpaceDE w:val="0"/>
        <w:autoSpaceDN w:val="0"/>
        <w:adjustRightInd w:val="0"/>
        <w:ind w:firstLine="708"/>
        <w:jc w:val="both"/>
      </w:pPr>
      <w:r w:rsidRPr="00F62976">
        <w:rPr>
          <w:b/>
        </w:rPr>
        <w:t xml:space="preserve">4.2.4. </w:t>
      </w:r>
      <w:r w:rsidRPr="00F62976">
        <w:t xml:space="preserve">иметь беспрепятственный доступ к водопроводным сетям, местам отбора проб холодной воды и приборам учета в порядке, предусмотренном </w:t>
      </w:r>
      <w:hyperlink w:anchor="Par136" w:history="1">
        <w:r w:rsidRPr="00F62976">
          <w:t xml:space="preserve">разделом </w:t>
        </w:r>
      </w:hyperlink>
      <w:r w:rsidRPr="00F62976">
        <w:t xml:space="preserve">6 настоящего </w:t>
      </w:r>
      <w:r>
        <w:t>Договор</w:t>
      </w:r>
      <w:r w:rsidRPr="00F62976">
        <w:t>а;</w:t>
      </w:r>
    </w:p>
    <w:p w:rsidR="004A30E2" w:rsidRPr="00F62976" w:rsidRDefault="004A30E2" w:rsidP="004A30E2">
      <w:pPr>
        <w:autoSpaceDE w:val="0"/>
        <w:autoSpaceDN w:val="0"/>
        <w:adjustRightInd w:val="0"/>
        <w:ind w:firstLine="708"/>
        <w:jc w:val="both"/>
      </w:pPr>
      <w:r w:rsidRPr="00F62976">
        <w:rPr>
          <w:b/>
        </w:rPr>
        <w:t xml:space="preserve">4.2.5. </w:t>
      </w:r>
      <w:r w:rsidRPr="00F62976">
        <w:t xml:space="preserve">инициировать проведение сверки расчетов по настоящему </w:t>
      </w:r>
      <w:r>
        <w:t>Договор</w:t>
      </w:r>
      <w:r w:rsidRPr="00F62976">
        <w:t>у.</w:t>
      </w:r>
    </w:p>
    <w:p w:rsidR="004A30E2" w:rsidRPr="00F62976" w:rsidRDefault="004A30E2" w:rsidP="004A30E2">
      <w:pPr>
        <w:autoSpaceDE w:val="0"/>
        <w:autoSpaceDN w:val="0"/>
        <w:adjustRightInd w:val="0"/>
        <w:ind w:firstLine="708"/>
        <w:jc w:val="both"/>
      </w:pPr>
      <w:r w:rsidRPr="00F62976">
        <w:rPr>
          <w:b/>
        </w:rPr>
        <w:t xml:space="preserve">4.3. </w:t>
      </w:r>
      <w:r w:rsidRPr="00F62976">
        <w:t>Абонент обязан:</w:t>
      </w:r>
    </w:p>
    <w:p w:rsidR="004A30E2" w:rsidRPr="00F62976" w:rsidRDefault="004A30E2" w:rsidP="004A30E2">
      <w:pPr>
        <w:autoSpaceDE w:val="0"/>
        <w:autoSpaceDN w:val="0"/>
        <w:adjustRightInd w:val="0"/>
        <w:ind w:firstLine="708"/>
        <w:jc w:val="both"/>
      </w:pPr>
      <w:r w:rsidRPr="00F62976">
        <w:rPr>
          <w:b/>
        </w:rPr>
        <w:t xml:space="preserve">4.3.1. </w:t>
      </w:r>
      <w:r w:rsidRPr="00F62976">
        <w:t>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4A30E2" w:rsidRPr="00F62976" w:rsidRDefault="004A30E2" w:rsidP="004A30E2">
      <w:pPr>
        <w:autoSpaceDE w:val="0"/>
        <w:autoSpaceDN w:val="0"/>
        <w:adjustRightInd w:val="0"/>
        <w:ind w:firstLine="708"/>
        <w:jc w:val="both"/>
      </w:pPr>
      <w:r w:rsidRPr="00F62976">
        <w:rPr>
          <w:b/>
        </w:rPr>
        <w:t xml:space="preserve">4.3.2. </w:t>
      </w:r>
      <w:r w:rsidRPr="00F62976">
        <w:t>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4A30E2" w:rsidRPr="00F62976" w:rsidRDefault="004A30E2" w:rsidP="004A30E2">
      <w:pPr>
        <w:autoSpaceDE w:val="0"/>
        <w:autoSpaceDN w:val="0"/>
        <w:adjustRightInd w:val="0"/>
        <w:ind w:firstLine="708"/>
        <w:jc w:val="both"/>
      </w:pPr>
      <w:r w:rsidRPr="00F62976">
        <w:rPr>
          <w:b/>
        </w:rPr>
        <w:t xml:space="preserve">4.3.3. </w:t>
      </w:r>
      <w:r w:rsidRPr="00F62976">
        <w:t xml:space="preserve">обеспечивать учет получаемой холодной воды в порядке, установленном </w:t>
      </w:r>
      <w:hyperlink w:anchor="Par109" w:history="1">
        <w:r w:rsidRPr="00F62976">
          <w:t>5</w:t>
        </w:r>
      </w:hyperlink>
      <w:r w:rsidRPr="00F62976">
        <w:t xml:space="preserve"> настоящего </w:t>
      </w:r>
      <w:r>
        <w:t>Договор</w:t>
      </w:r>
      <w:r w:rsidRPr="00F62976">
        <w:t xml:space="preserve">а, и в соответствии с </w:t>
      </w:r>
      <w:hyperlink r:id="rId20" w:history="1">
        <w:r w:rsidRPr="00F62976">
          <w:t>Правилами</w:t>
        </w:r>
      </w:hyperlink>
      <w:r w:rsidRPr="00F62976">
        <w:t xml:space="preserve"> организации коммерческого учета воды, сточных вод, если иное не предусмотрено настоящим </w:t>
      </w:r>
      <w:r>
        <w:t>Договор</w:t>
      </w:r>
      <w:r w:rsidRPr="00F62976">
        <w:t>ом;</w:t>
      </w:r>
    </w:p>
    <w:p w:rsidR="004A30E2" w:rsidRPr="00F62976" w:rsidRDefault="004A30E2" w:rsidP="004A30E2">
      <w:pPr>
        <w:autoSpaceDE w:val="0"/>
        <w:autoSpaceDN w:val="0"/>
        <w:adjustRightInd w:val="0"/>
        <w:ind w:firstLine="708"/>
        <w:jc w:val="both"/>
      </w:pPr>
      <w:r w:rsidRPr="00F62976">
        <w:rPr>
          <w:b/>
        </w:rPr>
        <w:t xml:space="preserve">4.3.4. </w:t>
      </w:r>
      <w:r w:rsidRPr="00F62976">
        <w:t xml:space="preserve">устанавливать приборы учета на границах эксплуатационной ответственности или в ином месте, определенном настоящим </w:t>
      </w:r>
      <w:r>
        <w:t>Договор</w:t>
      </w:r>
      <w:r w:rsidRPr="00F62976">
        <w:t>ом;</w:t>
      </w:r>
    </w:p>
    <w:p w:rsidR="004A30E2" w:rsidRPr="00F62976" w:rsidRDefault="004A30E2" w:rsidP="004A30E2">
      <w:pPr>
        <w:autoSpaceDE w:val="0"/>
        <w:autoSpaceDN w:val="0"/>
        <w:adjustRightInd w:val="0"/>
        <w:ind w:firstLine="708"/>
        <w:jc w:val="both"/>
      </w:pPr>
      <w:r w:rsidRPr="00F62976">
        <w:rPr>
          <w:b/>
        </w:rPr>
        <w:t xml:space="preserve">4.3.5. </w:t>
      </w:r>
      <w:r w:rsidRPr="00F62976">
        <w:t xml:space="preserve">соблюдать установленный настоящим </w:t>
      </w:r>
      <w:r>
        <w:t>Договор</w:t>
      </w:r>
      <w:r w:rsidRPr="00F62976">
        <w:t>ом режим потребления холодной воды;</w:t>
      </w:r>
    </w:p>
    <w:p w:rsidR="004A30E2" w:rsidRPr="00F62976" w:rsidRDefault="004A30E2" w:rsidP="004A30E2">
      <w:pPr>
        <w:autoSpaceDE w:val="0"/>
        <w:autoSpaceDN w:val="0"/>
        <w:adjustRightInd w:val="0"/>
        <w:ind w:firstLine="708"/>
        <w:jc w:val="both"/>
      </w:pPr>
      <w:r w:rsidRPr="00F62976">
        <w:rPr>
          <w:b/>
        </w:rPr>
        <w:t xml:space="preserve">4.3.6. </w:t>
      </w:r>
      <w:r w:rsidRPr="00F62976">
        <w:t xml:space="preserve">производить оплату по настоящему </w:t>
      </w:r>
      <w:r>
        <w:t>Договор</w:t>
      </w:r>
      <w:r w:rsidRPr="00F62976">
        <w:t xml:space="preserve">у в порядке, размере и в сроки, которые определены настоящим </w:t>
      </w:r>
      <w:r>
        <w:t>Договор</w:t>
      </w:r>
      <w:r w:rsidRPr="00F62976">
        <w:t>ом;</w:t>
      </w:r>
    </w:p>
    <w:p w:rsidR="004A30E2" w:rsidRPr="00F62976" w:rsidRDefault="004A30E2" w:rsidP="004A30E2">
      <w:pPr>
        <w:autoSpaceDE w:val="0"/>
        <w:autoSpaceDN w:val="0"/>
        <w:adjustRightInd w:val="0"/>
        <w:ind w:firstLine="708"/>
        <w:jc w:val="both"/>
      </w:pPr>
      <w:r w:rsidRPr="00F62976">
        <w:rPr>
          <w:b/>
        </w:rPr>
        <w:t xml:space="preserve">4.3.7. </w:t>
      </w:r>
      <w:r w:rsidRPr="00F62976">
        <w:t xml:space="preserve">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ar136" w:history="1">
        <w:r w:rsidRPr="00F62976">
          <w:t xml:space="preserve">разделом </w:t>
        </w:r>
      </w:hyperlink>
      <w:r w:rsidRPr="00F62976">
        <w:t xml:space="preserve">6 настоящего </w:t>
      </w:r>
      <w:r>
        <w:t>Договор</w:t>
      </w:r>
      <w:r w:rsidRPr="00F62976">
        <w:t>а;</w:t>
      </w:r>
    </w:p>
    <w:p w:rsidR="004A30E2" w:rsidRPr="00F62976" w:rsidRDefault="004A30E2" w:rsidP="004A30E2">
      <w:pPr>
        <w:autoSpaceDE w:val="0"/>
        <w:autoSpaceDN w:val="0"/>
        <w:adjustRightInd w:val="0"/>
        <w:ind w:firstLine="708"/>
        <w:jc w:val="both"/>
      </w:pPr>
      <w:r w:rsidRPr="00F62976">
        <w:rPr>
          <w:b/>
        </w:rPr>
        <w:t xml:space="preserve">4.3.8. </w:t>
      </w:r>
      <w:r w:rsidRPr="00F62976">
        <w:t>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4A30E2" w:rsidRPr="00F62976" w:rsidRDefault="004A30E2" w:rsidP="004A30E2">
      <w:pPr>
        <w:autoSpaceDE w:val="0"/>
        <w:autoSpaceDN w:val="0"/>
        <w:adjustRightInd w:val="0"/>
        <w:ind w:firstLine="708"/>
        <w:jc w:val="both"/>
      </w:pPr>
      <w:r w:rsidRPr="00F62976">
        <w:rPr>
          <w:b/>
        </w:rPr>
        <w:t xml:space="preserve">4.3.9. </w:t>
      </w:r>
      <w:r w:rsidRPr="00F62976">
        <w:t>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4A30E2" w:rsidRPr="00F62976" w:rsidRDefault="004A30E2" w:rsidP="004A30E2">
      <w:pPr>
        <w:autoSpaceDE w:val="0"/>
        <w:autoSpaceDN w:val="0"/>
        <w:adjustRightInd w:val="0"/>
        <w:ind w:firstLine="708"/>
        <w:jc w:val="both"/>
      </w:pPr>
      <w:r w:rsidRPr="00F62976">
        <w:rPr>
          <w:b/>
        </w:rPr>
        <w:t xml:space="preserve">4.3.10. </w:t>
      </w:r>
      <w:r w:rsidRPr="00F62976">
        <w:t xml:space="preserve">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175" w:history="1">
        <w:r w:rsidRPr="00F62976">
          <w:t xml:space="preserve">разделом </w:t>
        </w:r>
      </w:hyperlink>
      <w:r w:rsidRPr="00F62976">
        <w:t xml:space="preserve">11 настоящего </w:t>
      </w:r>
      <w:r>
        <w:t>Договор</w:t>
      </w:r>
      <w:r w:rsidRPr="00F62976">
        <w:t>а;</w:t>
      </w:r>
    </w:p>
    <w:p w:rsidR="004A30E2" w:rsidRPr="00F62976" w:rsidRDefault="004A30E2" w:rsidP="004A30E2">
      <w:pPr>
        <w:autoSpaceDE w:val="0"/>
        <w:autoSpaceDN w:val="0"/>
        <w:adjustRightInd w:val="0"/>
        <w:ind w:firstLine="708"/>
        <w:jc w:val="both"/>
      </w:pPr>
      <w:r w:rsidRPr="00F62976">
        <w:rPr>
          <w:b/>
        </w:rPr>
        <w:t xml:space="preserve">4.3.11. </w:t>
      </w:r>
      <w:r w:rsidRPr="00F62976">
        <w:t>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4A30E2" w:rsidRPr="00F62976" w:rsidRDefault="004A30E2" w:rsidP="004A30E2">
      <w:pPr>
        <w:autoSpaceDE w:val="0"/>
        <w:autoSpaceDN w:val="0"/>
        <w:adjustRightInd w:val="0"/>
        <w:ind w:firstLine="708"/>
        <w:jc w:val="both"/>
      </w:pPr>
      <w:r w:rsidRPr="00F62976">
        <w:rPr>
          <w:b/>
        </w:rPr>
        <w:t xml:space="preserve">4.3.12. </w:t>
      </w:r>
      <w:r w:rsidRPr="00F62976">
        <w:t>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4A30E2" w:rsidRPr="00F62976" w:rsidRDefault="004A30E2" w:rsidP="004A30E2">
      <w:pPr>
        <w:autoSpaceDE w:val="0"/>
        <w:autoSpaceDN w:val="0"/>
        <w:adjustRightInd w:val="0"/>
        <w:ind w:firstLine="708"/>
        <w:jc w:val="both"/>
      </w:pPr>
      <w:r w:rsidRPr="00F62976">
        <w:rPr>
          <w:b/>
        </w:rPr>
        <w:t xml:space="preserve">4.3.13. </w:t>
      </w:r>
      <w:r w:rsidRPr="00F62976">
        <w:t>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4A30E2" w:rsidRPr="00F62976" w:rsidRDefault="004A30E2" w:rsidP="004A30E2">
      <w:pPr>
        <w:autoSpaceDE w:val="0"/>
        <w:autoSpaceDN w:val="0"/>
        <w:adjustRightInd w:val="0"/>
        <w:ind w:firstLine="708"/>
        <w:jc w:val="both"/>
      </w:pPr>
      <w:r w:rsidRPr="00F62976">
        <w:rPr>
          <w:b/>
        </w:rPr>
        <w:t xml:space="preserve">4.3.14. </w:t>
      </w:r>
      <w:r w:rsidRPr="00F62976">
        <w:t>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4A30E2" w:rsidRPr="00F62976" w:rsidRDefault="004A30E2" w:rsidP="004A30E2">
      <w:pPr>
        <w:autoSpaceDE w:val="0"/>
        <w:autoSpaceDN w:val="0"/>
        <w:adjustRightInd w:val="0"/>
        <w:ind w:firstLine="708"/>
        <w:jc w:val="both"/>
      </w:pPr>
      <w:r w:rsidRPr="00F62976">
        <w:rPr>
          <w:b/>
        </w:rPr>
        <w:t xml:space="preserve">4.3.15. </w:t>
      </w:r>
      <w:r w:rsidRPr="00F62976">
        <w:t xml:space="preserve">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w:t>
      </w:r>
      <w:r>
        <w:t>Договор</w:t>
      </w:r>
      <w:r w:rsidRPr="00F62976">
        <w:t>а;</w:t>
      </w:r>
    </w:p>
    <w:p w:rsidR="004A30E2" w:rsidRPr="00F62976" w:rsidRDefault="004A30E2" w:rsidP="004A30E2">
      <w:pPr>
        <w:autoSpaceDE w:val="0"/>
        <w:autoSpaceDN w:val="0"/>
        <w:adjustRightInd w:val="0"/>
        <w:ind w:firstLine="708"/>
        <w:jc w:val="both"/>
      </w:pPr>
      <w:r w:rsidRPr="00F62976">
        <w:rPr>
          <w:b/>
        </w:rPr>
        <w:t xml:space="preserve">4.3.16. </w:t>
      </w:r>
      <w:r w:rsidRPr="00F62976">
        <w:t>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4A30E2" w:rsidRPr="00F62976" w:rsidRDefault="004A30E2" w:rsidP="004A30E2">
      <w:pPr>
        <w:autoSpaceDE w:val="0"/>
        <w:autoSpaceDN w:val="0"/>
        <w:adjustRightInd w:val="0"/>
        <w:ind w:firstLine="708"/>
        <w:jc w:val="both"/>
      </w:pPr>
      <w:r w:rsidRPr="00F62976">
        <w:rPr>
          <w:b/>
        </w:rPr>
        <w:t xml:space="preserve">4.3.17. </w:t>
      </w:r>
      <w:r w:rsidRPr="00F62976">
        <w:t>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4A30E2" w:rsidRPr="00F62976" w:rsidRDefault="004A30E2" w:rsidP="004A30E2">
      <w:pPr>
        <w:autoSpaceDE w:val="0"/>
        <w:autoSpaceDN w:val="0"/>
        <w:adjustRightInd w:val="0"/>
        <w:ind w:firstLine="708"/>
        <w:jc w:val="both"/>
      </w:pPr>
      <w:r w:rsidRPr="00F62976">
        <w:rPr>
          <w:b/>
        </w:rPr>
        <w:t>4.4.</w:t>
      </w:r>
      <w:r w:rsidRPr="00F62976">
        <w:t xml:space="preserve"> Абонент имеет право:</w:t>
      </w:r>
    </w:p>
    <w:p w:rsidR="004A30E2" w:rsidRPr="00F62976" w:rsidRDefault="004A30E2" w:rsidP="004A30E2">
      <w:pPr>
        <w:autoSpaceDE w:val="0"/>
        <w:autoSpaceDN w:val="0"/>
        <w:adjustRightInd w:val="0"/>
        <w:ind w:firstLine="708"/>
        <w:jc w:val="both"/>
      </w:pPr>
      <w:r w:rsidRPr="00F62976">
        <w:rPr>
          <w:b/>
        </w:rPr>
        <w:t xml:space="preserve">4.4.1. </w:t>
      </w:r>
      <w:r w:rsidRPr="00F62976">
        <w:t xml:space="preserve">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21" w:history="1">
        <w:r w:rsidRPr="00F62976">
          <w:t>Правилами</w:t>
        </w:r>
      </w:hyperlink>
      <w:r w:rsidRPr="00F62976">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 10 «О порядке осуществления производственного контроля качества и безопасности питьевой воды, горячей воды» (далее - Правила производственного контроля качества холодной (питьевой) воды, качества горячей воды);</w:t>
      </w:r>
    </w:p>
    <w:p w:rsidR="004A30E2" w:rsidRPr="00F62976" w:rsidRDefault="004A30E2" w:rsidP="004A30E2">
      <w:pPr>
        <w:autoSpaceDE w:val="0"/>
        <w:autoSpaceDN w:val="0"/>
        <w:adjustRightInd w:val="0"/>
        <w:ind w:firstLine="708"/>
        <w:jc w:val="both"/>
      </w:pPr>
      <w:r w:rsidRPr="00F62976">
        <w:rPr>
          <w:b/>
        </w:rPr>
        <w:t xml:space="preserve">4.4.2. </w:t>
      </w:r>
      <w:r w:rsidRPr="00F62976">
        <w:t>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4A30E2" w:rsidRPr="00F62976" w:rsidRDefault="004A30E2" w:rsidP="004A30E2">
      <w:pPr>
        <w:autoSpaceDE w:val="0"/>
        <w:autoSpaceDN w:val="0"/>
        <w:adjustRightInd w:val="0"/>
        <w:ind w:firstLine="708"/>
        <w:jc w:val="both"/>
        <w:rPr>
          <w:sz w:val="20"/>
          <w:szCs w:val="20"/>
        </w:rPr>
      </w:pPr>
      <w:r w:rsidRPr="00F62976">
        <w:rPr>
          <w:b/>
        </w:rPr>
        <w:t xml:space="preserve">4.4.3. </w:t>
      </w:r>
      <w:r w:rsidRPr="00F62976">
        <w:t>привлекать  третьих  лиц  для  выполнения  работ по устройству узла учета;</w:t>
      </w:r>
    </w:p>
    <w:p w:rsidR="004A30E2" w:rsidRPr="00F62976" w:rsidRDefault="004A30E2" w:rsidP="004A30E2">
      <w:pPr>
        <w:autoSpaceDE w:val="0"/>
        <w:autoSpaceDN w:val="0"/>
        <w:adjustRightInd w:val="0"/>
        <w:ind w:firstLine="708"/>
        <w:jc w:val="both"/>
      </w:pPr>
      <w:r w:rsidRPr="00F62976">
        <w:rPr>
          <w:b/>
        </w:rPr>
        <w:t xml:space="preserve">4.4.4. </w:t>
      </w:r>
      <w:r w:rsidRPr="00F62976">
        <w:t xml:space="preserve">инициировать проведение сверки расчетов по настоящему </w:t>
      </w:r>
      <w:r>
        <w:t>Договор</w:t>
      </w:r>
      <w:r w:rsidRPr="00F62976">
        <w:t>у;</w:t>
      </w:r>
    </w:p>
    <w:p w:rsidR="004A30E2" w:rsidRPr="00F62976" w:rsidRDefault="004A30E2" w:rsidP="004A30E2">
      <w:pPr>
        <w:autoSpaceDE w:val="0"/>
        <w:autoSpaceDN w:val="0"/>
        <w:adjustRightInd w:val="0"/>
        <w:ind w:firstLine="708"/>
        <w:jc w:val="both"/>
      </w:pPr>
      <w:r w:rsidRPr="00F62976">
        <w:rPr>
          <w:b/>
        </w:rPr>
        <w:t xml:space="preserve">4.4.5. </w:t>
      </w:r>
      <w:r w:rsidRPr="00F62976">
        <w:t>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4A30E2" w:rsidRPr="00F62976" w:rsidRDefault="004A30E2" w:rsidP="004A30E2">
      <w:pPr>
        <w:autoSpaceDE w:val="0"/>
        <w:autoSpaceDN w:val="0"/>
        <w:adjustRightInd w:val="0"/>
        <w:jc w:val="center"/>
      </w:pPr>
    </w:p>
    <w:p w:rsidR="004A30E2" w:rsidRPr="00F62976" w:rsidRDefault="004A30E2" w:rsidP="004A30E2">
      <w:pPr>
        <w:autoSpaceDE w:val="0"/>
        <w:autoSpaceDN w:val="0"/>
        <w:adjustRightInd w:val="0"/>
        <w:jc w:val="center"/>
        <w:outlineLvl w:val="0"/>
        <w:rPr>
          <w:b/>
        </w:rPr>
      </w:pPr>
      <w:bookmarkStart w:id="16" w:name="Par109"/>
      <w:bookmarkEnd w:id="16"/>
      <w:r w:rsidRPr="00F62976">
        <w:rPr>
          <w:b/>
        </w:rPr>
        <w:t>5. Порядок осуществления коммерческого учета поданной</w:t>
      </w:r>
    </w:p>
    <w:p w:rsidR="004A30E2" w:rsidRPr="00F62976" w:rsidRDefault="004A30E2" w:rsidP="004A30E2">
      <w:pPr>
        <w:autoSpaceDE w:val="0"/>
        <w:autoSpaceDN w:val="0"/>
        <w:adjustRightInd w:val="0"/>
        <w:jc w:val="center"/>
        <w:rPr>
          <w:b/>
        </w:rPr>
      </w:pPr>
      <w:r w:rsidRPr="00F62976">
        <w:rPr>
          <w:b/>
        </w:rPr>
        <w:t>(полученной) холодной воды, сроки и способы предоставления</w:t>
      </w:r>
    </w:p>
    <w:p w:rsidR="004A30E2" w:rsidRPr="00F62976" w:rsidRDefault="004A30E2" w:rsidP="004A30E2">
      <w:pPr>
        <w:autoSpaceDE w:val="0"/>
        <w:autoSpaceDN w:val="0"/>
        <w:adjustRightInd w:val="0"/>
        <w:jc w:val="center"/>
        <w:rPr>
          <w:b/>
        </w:rPr>
      </w:pPr>
      <w:r w:rsidRPr="00F62976">
        <w:rPr>
          <w:b/>
        </w:rPr>
        <w:t>организации водопроводно-канализационного хозяйства</w:t>
      </w:r>
    </w:p>
    <w:p w:rsidR="004A30E2" w:rsidRPr="00F62976" w:rsidRDefault="004A30E2" w:rsidP="004A30E2">
      <w:pPr>
        <w:autoSpaceDE w:val="0"/>
        <w:autoSpaceDN w:val="0"/>
        <w:adjustRightInd w:val="0"/>
        <w:jc w:val="center"/>
        <w:rPr>
          <w:b/>
        </w:rPr>
      </w:pPr>
      <w:r w:rsidRPr="00F62976">
        <w:rPr>
          <w:b/>
        </w:rPr>
        <w:t>показаний приборов учета</w:t>
      </w:r>
    </w:p>
    <w:p w:rsidR="004A30E2" w:rsidRPr="00F62976" w:rsidRDefault="004A30E2" w:rsidP="004A30E2">
      <w:pPr>
        <w:autoSpaceDE w:val="0"/>
        <w:autoSpaceDN w:val="0"/>
        <w:adjustRightInd w:val="0"/>
        <w:ind w:firstLine="540"/>
        <w:jc w:val="both"/>
      </w:pPr>
    </w:p>
    <w:p w:rsidR="004A30E2" w:rsidRPr="00F62976" w:rsidRDefault="004A30E2" w:rsidP="004A30E2">
      <w:pPr>
        <w:autoSpaceDE w:val="0"/>
        <w:autoSpaceDN w:val="0"/>
        <w:adjustRightInd w:val="0"/>
        <w:ind w:firstLine="708"/>
        <w:jc w:val="both"/>
      </w:pPr>
      <w:r w:rsidRPr="00F62976">
        <w:rPr>
          <w:b/>
        </w:rPr>
        <w:t xml:space="preserve">5.1. </w:t>
      </w:r>
      <w:r w:rsidRPr="00F62976">
        <w:t xml:space="preserve">Для учета объемов поданной абоненту холодной воды стороны используют приборы учета, если иное не предусмотрено </w:t>
      </w:r>
      <w:hyperlink r:id="rId22" w:history="1">
        <w:r w:rsidRPr="00F62976">
          <w:t>Правилами</w:t>
        </w:r>
      </w:hyperlink>
      <w:r w:rsidRPr="00F62976">
        <w:t xml:space="preserve"> организации коммерческого учета воды, сточных вод.</w:t>
      </w:r>
    </w:p>
    <w:p w:rsidR="004A30E2" w:rsidRPr="00F62976" w:rsidRDefault="004A30E2" w:rsidP="004A30E2">
      <w:pPr>
        <w:autoSpaceDE w:val="0"/>
        <w:autoSpaceDN w:val="0"/>
        <w:adjustRightInd w:val="0"/>
        <w:ind w:firstLine="708"/>
        <w:jc w:val="both"/>
      </w:pPr>
      <w:r w:rsidRPr="00F62976">
        <w:rPr>
          <w:b/>
        </w:rPr>
        <w:t xml:space="preserve">5.2. </w:t>
      </w:r>
      <w:r w:rsidRPr="00F62976">
        <w:t xml:space="preserve">Сведения об узлах учета, приборах учета и местах отбора проб холодной воды указаны в </w:t>
      </w:r>
      <w:r w:rsidRPr="005B2393">
        <w:t>приложении № 3.</w:t>
      </w:r>
    </w:p>
    <w:p w:rsidR="004A30E2" w:rsidRPr="00F62976" w:rsidRDefault="004A30E2" w:rsidP="004A30E2">
      <w:pPr>
        <w:autoSpaceDE w:val="0"/>
        <w:autoSpaceDN w:val="0"/>
        <w:adjustRightInd w:val="0"/>
        <w:ind w:firstLine="708"/>
        <w:jc w:val="both"/>
      </w:pPr>
      <w:r w:rsidRPr="00F62976">
        <w:rPr>
          <w:b/>
        </w:rPr>
        <w:t xml:space="preserve">5.3. </w:t>
      </w:r>
      <w:r w:rsidRPr="00F62976">
        <w:t>Коммерческий учет поданной (полученной) холодной воды в узлах учета обеспечивает абонент.</w:t>
      </w:r>
    </w:p>
    <w:p w:rsidR="004A30E2" w:rsidRPr="00F62976" w:rsidRDefault="004A30E2" w:rsidP="004A30E2">
      <w:pPr>
        <w:autoSpaceDE w:val="0"/>
        <w:autoSpaceDN w:val="0"/>
        <w:adjustRightInd w:val="0"/>
        <w:ind w:firstLine="708"/>
        <w:jc w:val="both"/>
      </w:pPr>
      <w:r w:rsidRPr="00F62976">
        <w:rPr>
          <w:b/>
        </w:rPr>
        <w:t xml:space="preserve">5.4. </w:t>
      </w:r>
      <w:r w:rsidRPr="00F62976">
        <w:t xml:space="preserve">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23" w:history="1">
        <w:r w:rsidRPr="00F62976">
          <w:t>Правилами</w:t>
        </w:r>
      </w:hyperlink>
      <w:r w:rsidRPr="00F62976">
        <w:t xml:space="preserve"> организации коммерческого учета воды, сточных вод.</w:t>
      </w:r>
    </w:p>
    <w:p w:rsidR="004A30E2" w:rsidRPr="00F62976" w:rsidRDefault="004A30E2" w:rsidP="004A30E2">
      <w:pPr>
        <w:autoSpaceDE w:val="0"/>
        <w:autoSpaceDN w:val="0"/>
        <w:adjustRightInd w:val="0"/>
        <w:ind w:firstLine="708"/>
        <w:jc w:val="both"/>
        <w:outlineLvl w:val="0"/>
      </w:pPr>
      <w:r w:rsidRPr="00F62976">
        <w:rPr>
          <w:b/>
        </w:rPr>
        <w:t xml:space="preserve">5.5. </w:t>
      </w:r>
      <w:r w:rsidRPr="00F62976">
        <w:t>В случае отсутствия у абонента приборов учета абонент обязан  установить приборы учета холодной воды и ввести их в эксплуатацию в порядке, установленном  законодательством Российской Федерации.</w:t>
      </w:r>
    </w:p>
    <w:p w:rsidR="004A30E2" w:rsidRPr="00F62976" w:rsidRDefault="004A30E2" w:rsidP="004A30E2">
      <w:pPr>
        <w:autoSpaceDE w:val="0"/>
        <w:autoSpaceDN w:val="0"/>
        <w:adjustRightInd w:val="0"/>
        <w:ind w:firstLine="708"/>
        <w:jc w:val="both"/>
        <w:outlineLvl w:val="0"/>
        <w:rPr>
          <w:b/>
        </w:rPr>
      </w:pPr>
      <w:r w:rsidRPr="00F62976">
        <w:rPr>
          <w:b/>
        </w:rPr>
        <w:t>5.6.</w:t>
      </w:r>
      <w:r w:rsidRPr="00F62976">
        <w:t xml:space="preserve">  Сторона,  осуществляющая  коммерческий  учет поданной (полученной) холодной   воды,  снимает  показания  приборов  учета  на  последнее  число расчетного  периода,  установленного настоящим </w:t>
      </w:r>
      <w:r>
        <w:t>Договор</w:t>
      </w:r>
      <w:r w:rsidRPr="00F62976">
        <w:t xml:space="preserve">ом, либо определяет в случаях, предусмотренных законодательством Российской Федерации, количество поданной  (полученной)  холодной  воды расчетным способом, вносит показания приборов  учета  в  журнал  учета  расхода  воды,  </w:t>
      </w:r>
      <w:r w:rsidRPr="005B2393">
        <w:t xml:space="preserve">передает  эти сведения в организацию водопроводно-канализационного хозяйства </w:t>
      </w:r>
      <w:r w:rsidRPr="005B2393">
        <w:rPr>
          <w:rFonts w:eastAsia="Calibri"/>
        </w:rPr>
        <w:t>не позднее 25 числа отчетного месяца</w:t>
      </w:r>
      <w:r w:rsidRPr="005B2393">
        <w:rPr>
          <w:b/>
        </w:rPr>
        <w:t>.</w:t>
      </w:r>
    </w:p>
    <w:p w:rsidR="004A30E2" w:rsidRPr="00F62976" w:rsidRDefault="004A30E2" w:rsidP="004A30E2">
      <w:pPr>
        <w:autoSpaceDE w:val="0"/>
        <w:autoSpaceDN w:val="0"/>
        <w:adjustRightInd w:val="0"/>
        <w:ind w:firstLine="708"/>
        <w:jc w:val="both"/>
        <w:outlineLvl w:val="0"/>
      </w:pPr>
      <w:r w:rsidRPr="00F62976">
        <w:rPr>
          <w:b/>
        </w:rPr>
        <w:t xml:space="preserve">5.7. </w:t>
      </w:r>
      <w:r w:rsidRPr="00F62976">
        <w:t>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4A30E2" w:rsidRPr="00F62976" w:rsidRDefault="004A30E2" w:rsidP="004A30E2">
      <w:pPr>
        <w:autoSpaceDE w:val="0"/>
        <w:autoSpaceDN w:val="0"/>
        <w:adjustRightInd w:val="0"/>
        <w:ind w:firstLine="540"/>
        <w:jc w:val="both"/>
      </w:pPr>
    </w:p>
    <w:p w:rsidR="004A30E2" w:rsidRPr="00F62976" w:rsidRDefault="004A30E2" w:rsidP="004A30E2">
      <w:pPr>
        <w:autoSpaceDE w:val="0"/>
        <w:autoSpaceDN w:val="0"/>
        <w:adjustRightInd w:val="0"/>
        <w:jc w:val="center"/>
        <w:outlineLvl w:val="0"/>
        <w:rPr>
          <w:b/>
        </w:rPr>
      </w:pPr>
      <w:bookmarkStart w:id="17" w:name="Par136"/>
      <w:bookmarkEnd w:id="17"/>
      <w:r w:rsidRPr="00F62976">
        <w:rPr>
          <w:b/>
        </w:rPr>
        <w:t>6. Порядок обеспечения абонентом доступа организации</w:t>
      </w:r>
    </w:p>
    <w:p w:rsidR="004A30E2" w:rsidRPr="00F62976" w:rsidRDefault="004A30E2" w:rsidP="004A30E2">
      <w:pPr>
        <w:autoSpaceDE w:val="0"/>
        <w:autoSpaceDN w:val="0"/>
        <w:adjustRightInd w:val="0"/>
        <w:jc w:val="center"/>
        <w:rPr>
          <w:b/>
        </w:rPr>
      </w:pPr>
      <w:r w:rsidRPr="00F62976">
        <w:rPr>
          <w:b/>
        </w:rPr>
        <w:t>водопроводно-канализационного хозяйства к водопроводным</w:t>
      </w:r>
    </w:p>
    <w:p w:rsidR="004A30E2" w:rsidRPr="00F62976" w:rsidRDefault="004A30E2" w:rsidP="004A30E2">
      <w:pPr>
        <w:autoSpaceDE w:val="0"/>
        <w:autoSpaceDN w:val="0"/>
        <w:adjustRightInd w:val="0"/>
        <w:jc w:val="center"/>
        <w:rPr>
          <w:b/>
        </w:rPr>
      </w:pPr>
      <w:r w:rsidRPr="00F62976">
        <w:rPr>
          <w:b/>
        </w:rPr>
        <w:t>сетям, местам отбора проб холодной воды и приборам</w:t>
      </w:r>
    </w:p>
    <w:p w:rsidR="004A30E2" w:rsidRPr="00F62976" w:rsidRDefault="004A30E2" w:rsidP="004A30E2">
      <w:pPr>
        <w:autoSpaceDE w:val="0"/>
        <w:autoSpaceDN w:val="0"/>
        <w:adjustRightInd w:val="0"/>
        <w:jc w:val="center"/>
        <w:rPr>
          <w:b/>
        </w:rPr>
      </w:pPr>
      <w:r w:rsidRPr="00F62976">
        <w:rPr>
          <w:b/>
        </w:rPr>
        <w:t>учета (узлам учета)</w:t>
      </w:r>
    </w:p>
    <w:p w:rsidR="004A30E2" w:rsidRPr="00F62976" w:rsidRDefault="004A30E2" w:rsidP="004A30E2">
      <w:pPr>
        <w:autoSpaceDE w:val="0"/>
        <w:autoSpaceDN w:val="0"/>
        <w:adjustRightInd w:val="0"/>
        <w:ind w:firstLine="540"/>
        <w:jc w:val="both"/>
      </w:pPr>
    </w:p>
    <w:p w:rsidR="004A30E2" w:rsidRPr="00F62976" w:rsidRDefault="004A30E2" w:rsidP="004A30E2">
      <w:pPr>
        <w:autoSpaceDE w:val="0"/>
        <w:autoSpaceDN w:val="0"/>
        <w:adjustRightInd w:val="0"/>
        <w:ind w:firstLine="708"/>
        <w:jc w:val="both"/>
      </w:pPr>
      <w:r w:rsidRPr="00F62976">
        <w:rPr>
          <w:b/>
        </w:rPr>
        <w:t xml:space="preserve">6.1. </w:t>
      </w:r>
      <w:r w:rsidRPr="00F62976">
        <w:t>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4A30E2" w:rsidRPr="00F62976" w:rsidRDefault="004A30E2" w:rsidP="004A30E2">
      <w:pPr>
        <w:autoSpaceDE w:val="0"/>
        <w:autoSpaceDN w:val="0"/>
        <w:adjustRightInd w:val="0"/>
        <w:ind w:firstLine="708"/>
        <w:jc w:val="both"/>
      </w:pPr>
      <w:r w:rsidRPr="00F62976">
        <w:rPr>
          <w:b/>
        </w:rPr>
        <w:t xml:space="preserve">6.1.1. </w:t>
      </w:r>
      <w:r w:rsidRPr="00F62976">
        <w:t>организация водопроводно-канализационного хозяйства или по ее указанию иная организация предварительно, не позднее 15 (пятнадцати) минут 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4A30E2" w:rsidRPr="00F62976" w:rsidRDefault="004A30E2" w:rsidP="004A30E2">
      <w:pPr>
        <w:autoSpaceDE w:val="0"/>
        <w:autoSpaceDN w:val="0"/>
        <w:adjustRightInd w:val="0"/>
        <w:ind w:firstLine="708"/>
        <w:jc w:val="both"/>
      </w:pPr>
      <w:r w:rsidRPr="00F62976">
        <w:rPr>
          <w:b/>
        </w:rPr>
        <w:t xml:space="preserve">6.1.2. </w:t>
      </w:r>
      <w:r w:rsidRPr="00F62976">
        <w:t>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4A30E2" w:rsidRPr="00F62976" w:rsidRDefault="004A30E2" w:rsidP="004A30E2">
      <w:pPr>
        <w:autoSpaceDE w:val="0"/>
        <w:autoSpaceDN w:val="0"/>
        <w:adjustRightInd w:val="0"/>
        <w:ind w:firstLine="708"/>
        <w:jc w:val="both"/>
      </w:pPr>
      <w:r w:rsidRPr="00F62976">
        <w:rPr>
          <w:b/>
        </w:rPr>
        <w:t xml:space="preserve">6.1.3. </w:t>
      </w:r>
      <w:r w:rsidRPr="00F62976">
        <w:t xml:space="preserve">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w:t>
      </w:r>
      <w:r>
        <w:t>Договор</w:t>
      </w:r>
      <w:r w:rsidRPr="00F62976">
        <w:t>ом местах;</w:t>
      </w:r>
    </w:p>
    <w:p w:rsidR="004A30E2" w:rsidRPr="00F62976" w:rsidRDefault="004A30E2" w:rsidP="004A30E2">
      <w:pPr>
        <w:autoSpaceDE w:val="0"/>
        <w:autoSpaceDN w:val="0"/>
        <w:adjustRightInd w:val="0"/>
        <w:ind w:firstLine="708"/>
        <w:jc w:val="both"/>
      </w:pPr>
      <w:r w:rsidRPr="00F62976">
        <w:rPr>
          <w:b/>
        </w:rPr>
        <w:t xml:space="preserve">6.1.4. </w:t>
      </w:r>
      <w:r w:rsidRPr="00F62976">
        <w:t>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4A30E2" w:rsidRPr="00F62976" w:rsidRDefault="004A30E2" w:rsidP="004A30E2">
      <w:pPr>
        <w:autoSpaceDE w:val="0"/>
        <w:autoSpaceDN w:val="0"/>
        <w:adjustRightInd w:val="0"/>
        <w:ind w:firstLine="708"/>
        <w:jc w:val="both"/>
      </w:pPr>
      <w:r w:rsidRPr="00F62976">
        <w:rPr>
          <w:b/>
        </w:rPr>
        <w:t xml:space="preserve">6.1.5. </w:t>
      </w:r>
      <w:r w:rsidRPr="00F62976">
        <w:t xml:space="preserve">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24" w:history="1">
        <w:r w:rsidRPr="00F62976">
          <w:t>Правилами</w:t>
        </w:r>
      </w:hyperlink>
      <w:r w:rsidRPr="00F62976">
        <w:t xml:space="preserve"> организации коммерческого учета воды, сточных вод.</w:t>
      </w:r>
    </w:p>
    <w:p w:rsidR="004A30E2" w:rsidRPr="00F62976" w:rsidRDefault="004A30E2" w:rsidP="004A30E2">
      <w:pPr>
        <w:autoSpaceDE w:val="0"/>
        <w:autoSpaceDN w:val="0"/>
        <w:adjustRightInd w:val="0"/>
        <w:ind w:firstLine="540"/>
        <w:jc w:val="both"/>
      </w:pPr>
    </w:p>
    <w:p w:rsidR="004A30E2" w:rsidRPr="00F62976" w:rsidRDefault="004A30E2" w:rsidP="004A30E2">
      <w:pPr>
        <w:autoSpaceDE w:val="0"/>
        <w:autoSpaceDN w:val="0"/>
        <w:adjustRightInd w:val="0"/>
        <w:jc w:val="center"/>
        <w:outlineLvl w:val="0"/>
        <w:rPr>
          <w:b/>
        </w:rPr>
      </w:pPr>
      <w:r w:rsidRPr="00F62976">
        <w:rPr>
          <w:b/>
        </w:rPr>
        <w:t>7. Порядок контроля качества холодной (питьевой) воды</w:t>
      </w:r>
    </w:p>
    <w:p w:rsidR="004A30E2" w:rsidRPr="00F62976" w:rsidRDefault="004A30E2" w:rsidP="004A30E2">
      <w:pPr>
        <w:autoSpaceDE w:val="0"/>
        <w:autoSpaceDN w:val="0"/>
        <w:adjustRightInd w:val="0"/>
        <w:ind w:firstLine="540"/>
        <w:jc w:val="both"/>
      </w:pPr>
    </w:p>
    <w:p w:rsidR="004A30E2" w:rsidRPr="00F62976" w:rsidRDefault="004A30E2" w:rsidP="004A30E2">
      <w:pPr>
        <w:autoSpaceDE w:val="0"/>
        <w:autoSpaceDN w:val="0"/>
        <w:adjustRightInd w:val="0"/>
        <w:ind w:firstLine="708"/>
        <w:jc w:val="both"/>
      </w:pPr>
      <w:r w:rsidRPr="00F62976">
        <w:rPr>
          <w:b/>
        </w:rPr>
        <w:t xml:space="preserve">7.1. </w:t>
      </w:r>
      <w:r w:rsidRPr="00F62976">
        <w:t xml:space="preserve">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w:t>
      </w:r>
      <w:hyperlink r:id="rId25" w:history="1">
        <w:r w:rsidRPr="00F62976">
          <w:t>Правилами</w:t>
        </w:r>
      </w:hyperlink>
      <w:r w:rsidRPr="00F62976">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 10 «О порядке осуществления производственного контроля качества и безопасности питьевой воды, горячей воды».</w:t>
      </w:r>
    </w:p>
    <w:p w:rsidR="004A30E2" w:rsidRPr="00F62976" w:rsidRDefault="004A30E2" w:rsidP="004A30E2">
      <w:pPr>
        <w:autoSpaceDE w:val="0"/>
        <w:autoSpaceDN w:val="0"/>
        <w:adjustRightInd w:val="0"/>
        <w:ind w:firstLine="708"/>
        <w:jc w:val="both"/>
      </w:pPr>
      <w:r w:rsidRPr="00F62976">
        <w:rPr>
          <w:b/>
        </w:rPr>
        <w:t xml:space="preserve">7.2. </w:t>
      </w:r>
      <w:r w:rsidRPr="00F62976">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4A30E2" w:rsidRPr="00F62976" w:rsidRDefault="004A30E2" w:rsidP="004A30E2">
      <w:pPr>
        <w:autoSpaceDE w:val="0"/>
        <w:autoSpaceDN w:val="0"/>
        <w:adjustRightInd w:val="0"/>
        <w:ind w:firstLine="708"/>
        <w:jc w:val="both"/>
      </w:pPr>
      <w:r w:rsidRPr="00F62976">
        <w:rPr>
          <w:b/>
        </w:rPr>
        <w:t xml:space="preserve">7.3. </w:t>
      </w:r>
      <w:r w:rsidRPr="00F62976">
        <w:t xml:space="preserve">Абонент имеет право в любое время в течение срока действия настоящего </w:t>
      </w:r>
      <w:r>
        <w:t>Договор</w:t>
      </w:r>
      <w:r w:rsidRPr="00F62976">
        <w:t>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(трех) суток до проведения отбора.</w:t>
      </w:r>
    </w:p>
    <w:p w:rsidR="004A30E2" w:rsidRPr="00F62976" w:rsidRDefault="004A30E2" w:rsidP="004A30E2">
      <w:pPr>
        <w:autoSpaceDE w:val="0"/>
        <w:autoSpaceDN w:val="0"/>
        <w:adjustRightInd w:val="0"/>
        <w:jc w:val="center"/>
      </w:pPr>
    </w:p>
    <w:p w:rsidR="004A30E2" w:rsidRPr="00F62976" w:rsidRDefault="004A30E2" w:rsidP="004A30E2">
      <w:pPr>
        <w:autoSpaceDE w:val="0"/>
        <w:autoSpaceDN w:val="0"/>
        <w:adjustRightInd w:val="0"/>
        <w:jc w:val="center"/>
        <w:outlineLvl w:val="0"/>
        <w:rPr>
          <w:b/>
        </w:rPr>
      </w:pPr>
      <w:r w:rsidRPr="00F62976">
        <w:rPr>
          <w:b/>
        </w:rPr>
        <w:t>8. Условия временного прекращения или ограничения</w:t>
      </w:r>
    </w:p>
    <w:p w:rsidR="004A30E2" w:rsidRPr="00F62976" w:rsidRDefault="004A30E2" w:rsidP="004A30E2">
      <w:pPr>
        <w:autoSpaceDE w:val="0"/>
        <w:autoSpaceDN w:val="0"/>
        <w:adjustRightInd w:val="0"/>
        <w:jc w:val="center"/>
        <w:rPr>
          <w:b/>
        </w:rPr>
      </w:pPr>
      <w:r w:rsidRPr="00F62976">
        <w:rPr>
          <w:b/>
        </w:rPr>
        <w:t>холодного водоснабжения</w:t>
      </w:r>
    </w:p>
    <w:p w:rsidR="004A30E2" w:rsidRPr="00F62976" w:rsidRDefault="004A30E2" w:rsidP="004A30E2">
      <w:pPr>
        <w:autoSpaceDE w:val="0"/>
        <w:autoSpaceDN w:val="0"/>
        <w:adjustRightInd w:val="0"/>
        <w:jc w:val="center"/>
      </w:pPr>
    </w:p>
    <w:p w:rsidR="004A30E2" w:rsidRPr="00F62976" w:rsidRDefault="004A30E2" w:rsidP="004A30E2">
      <w:pPr>
        <w:autoSpaceDE w:val="0"/>
        <w:autoSpaceDN w:val="0"/>
        <w:adjustRightInd w:val="0"/>
        <w:ind w:firstLine="708"/>
        <w:jc w:val="both"/>
      </w:pPr>
      <w:r w:rsidRPr="00F62976">
        <w:rPr>
          <w:b/>
        </w:rPr>
        <w:t>8.1.</w:t>
      </w:r>
      <w:r w:rsidRPr="00F62976">
        <w:t xml:space="preserve">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26" w:history="1">
        <w:r w:rsidRPr="00F62976">
          <w:t>законом</w:t>
        </w:r>
      </w:hyperlink>
      <w:r w:rsidRPr="00F62976">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27" w:history="1">
        <w:r w:rsidRPr="00F62976">
          <w:t>Правилами</w:t>
        </w:r>
      </w:hyperlink>
      <w:r w:rsidRPr="00F62976">
        <w:t xml:space="preserve"> холодного водоснабжения и водоотведения, утвержденными постановлением Правительства Российской Федерации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A30E2" w:rsidRPr="00F62976" w:rsidRDefault="004A30E2" w:rsidP="004A30E2">
      <w:pPr>
        <w:pStyle w:val="ConsPlusNormal"/>
        <w:ind w:firstLine="709"/>
        <w:jc w:val="both"/>
        <w:rPr>
          <w:rFonts w:ascii="Times New Roman" w:hAnsi="Times New Roman" w:cs="Times New Roman"/>
          <w:sz w:val="24"/>
          <w:szCs w:val="24"/>
        </w:rPr>
      </w:pPr>
      <w:r w:rsidRPr="00F62976">
        <w:rPr>
          <w:rFonts w:ascii="Times New Roman" w:hAnsi="Times New Roman" w:cs="Times New Roman"/>
          <w:b/>
          <w:sz w:val="24"/>
          <w:szCs w:val="24"/>
        </w:rPr>
        <w:t>8.2.</w:t>
      </w:r>
      <w:r w:rsidRPr="00F62976">
        <w:rPr>
          <w:rFonts w:ascii="Times New Roman" w:hAnsi="Times New Roman" w:cs="Times New Roman"/>
          <w:sz w:val="24"/>
          <w:szCs w:val="24"/>
        </w:rPr>
        <w:t xml:space="preserve"> Организация водопроводно-канализационного хозяйства в течение 24 часов с момента временного прекращения или ограничения холодного водоснабжения абонента уведомляет о таком прекращении или ограничении:</w:t>
      </w:r>
    </w:p>
    <w:p w:rsidR="004A30E2" w:rsidRPr="00F62976" w:rsidRDefault="004A30E2" w:rsidP="004A30E2">
      <w:pPr>
        <w:pStyle w:val="ConsPlusNormal"/>
        <w:ind w:firstLine="709"/>
        <w:jc w:val="both"/>
        <w:rPr>
          <w:rFonts w:ascii="Times New Roman" w:hAnsi="Times New Roman" w:cs="Times New Roman"/>
          <w:sz w:val="24"/>
          <w:szCs w:val="24"/>
        </w:rPr>
      </w:pPr>
      <w:r w:rsidRPr="00F62976">
        <w:rPr>
          <w:rFonts w:ascii="Times New Roman" w:hAnsi="Times New Roman" w:cs="Times New Roman"/>
          <w:sz w:val="24"/>
          <w:szCs w:val="24"/>
        </w:rPr>
        <w:t>а) абонента;</w:t>
      </w:r>
    </w:p>
    <w:p w:rsidR="004A30E2" w:rsidRPr="00F62976" w:rsidRDefault="004A30E2" w:rsidP="004A30E2">
      <w:pPr>
        <w:pStyle w:val="ConsPlusNormal"/>
        <w:ind w:firstLine="709"/>
        <w:jc w:val="both"/>
        <w:rPr>
          <w:rFonts w:ascii="Times New Roman" w:hAnsi="Times New Roman" w:cs="Times New Roman"/>
          <w:sz w:val="24"/>
          <w:szCs w:val="24"/>
        </w:rPr>
      </w:pPr>
      <w:r w:rsidRPr="00F62976">
        <w:rPr>
          <w:rFonts w:ascii="Times New Roman" w:hAnsi="Times New Roman" w:cs="Times New Roman"/>
          <w:sz w:val="24"/>
          <w:szCs w:val="24"/>
        </w:rPr>
        <w:t>б) орган местного самоуправления поселения, городского округа;</w:t>
      </w:r>
    </w:p>
    <w:p w:rsidR="004A30E2" w:rsidRPr="00F62976" w:rsidRDefault="004A30E2" w:rsidP="004A30E2">
      <w:pPr>
        <w:pStyle w:val="ConsPlusNonformat"/>
        <w:ind w:firstLine="709"/>
        <w:jc w:val="both"/>
        <w:rPr>
          <w:rFonts w:ascii="Times New Roman" w:hAnsi="Times New Roman" w:cs="Times New Roman"/>
          <w:sz w:val="24"/>
          <w:szCs w:val="24"/>
        </w:rPr>
      </w:pPr>
      <w:r w:rsidRPr="00F62976">
        <w:rPr>
          <w:rFonts w:ascii="Times New Roman" w:hAnsi="Times New Roman" w:cs="Times New Roman"/>
          <w:sz w:val="24"/>
          <w:szCs w:val="24"/>
        </w:rPr>
        <w:t>в) территориальный орган федерального органа исполнительной   власти, осуществляющий федеральный государственный   санитарно-эпидемиологический надзор;</w:t>
      </w:r>
    </w:p>
    <w:p w:rsidR="004A30E2" w:rsidRPr="00F62976" w:rsidRDefault="004A30E2" w:rsidP="004A30E2">
      <w:pPr>
        <w:autoSpaceDE w:val="0"/>
        <w:autoSpaceDN w:val="0"/>
        <w:adjustRightInd w:val="0"/>
        <w:ind w:firstLine="708"/>
        <w:jc w:val="both"/>
      </w:pPr>
      <w:r w:rsidRPr="00F62976">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4A30E2" w:rsidRPr="00F62976" w:rsidRDefault="004A30E2" w:rsidP="004A30E2">
      <w:pPr>
        <w:autoSpaceDE w:val="0"/>
        <w:autoSpaceDN w:val="0"/>
        <w:adjustRightInd w:val="0"/>
        <w:ind w:firstLine="708"/>
        <w:jc w:val="both"/>
      </w:pPr>
      <w:r w:rsidRPr="00F62976">
        <w:rPr>
          <w:b/>
        </w:rPr>
        <w:t xml:space="preserve">8.3. </w:t>
      </w:r>
      <w:r w:rsidRPr="00F62976">
        <w:t>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A30E2" w:rsidRPr="00F62976" w:rsidRDefault="004A30E2" w:rsidP="004A30E2">
      <w:pPr>
        <w:autoSpaceDE w:val="0"/>
        <w:autoSpaceDN w:val="0"/>
        <w:adjustRightInd w:val="0"/>
        <w:jc w:val="center"/>
      </w:pPr>
    </w:p>
    <w:p w:rsidR="004A30E2" w:rsidRPr="00F62976" w:rsidRDefault="004A30E2" w:rsidP="004A30E2">
      <w:pPr>
        <w:autoSpaceDE w:val="0"/>
        <w:autoSpaceDN w:val="0"/>
        <w:adjustRightInd w:val="0"/>
        <w:jc w:val="center"/>
        <w:outlineLvl w:val="0"/>
        <w:rPr>
          <w:b/>
        </w:rPr>
      </w:pPr>
      <w:bookmarkStart w:id="18" w:name="Par175"/>
      <w:bookmarkEnd w:id="18"/>
      <w:r w:rsidRPr="00F62976">
        <w:rPr>
          <w:b/>
        </w:rPr>
        <w:t>9. Порядок уведомления организации</w:t>
      </w:r>
    </w:p>
    <w:p w:rsidR="004A30E2" w:rsidRPr="00F62976" w:rsidRDefault="004A30E2" w:rsidP="004A30E2">
      <w:pPr>
        <w:autoSpaceDE w:val="0"/>
        <w:autoSpaceDN w:val="0"/>
        <w:adjustRightInd w:val="0"/>
        <w:jc w:val="center"/>
        <w:rPr>
          <w:b/>
        </w:rPr>
      </w:pPr>
      <w:r w:rsidRPr="00F62976">
        <w:rPr>
          <w:b/>
        </w:rPr>
        <w:t>водопроводно-канализационного хозяйства о переходе</w:t>
      </w:r>
    </w:p>
    <w:p w:rsidR="004A30E2" w:rsidRPr="00F62976" w:rsidRDefault="004A30E2" w:rsidP="004A30E2">
      <w:pPr>
        <w:autoSpaceDE w:val="0"/>
        <w:autoSpaceDN w:val="0"/>
        <w:adjustRightInd w:val="0"/>
        <w:jc w:val="center"/>
        <w:rPr>
          <w:b/>
        </w:rPr>
      </w:pPr>
      <w:r w:rsidRPr="00F62976">
        <w:rPr>
          <w:b/>
        </w:rPr>
        <w:t>прав на объекты, в отношении которых</w:t>
      </w:r>
    </w:p>
    <w:p w:rsidR="004A30E2" w:rsidRPr="00F62976" w:rsidRDefault="004A30E2" w:rsidP="004A30E2">
      <w:pPr>
        <w:autoSpaceDE w:val="0"/>
        <w:autoSpaceDN w:val="0"/>
        <w:adjustRightInd w:val="0"/>
        <w:jc w:val="center"/>
        <w:rPr>
          <w:b/>
        </w:rPr>
      </w:pPr>
      <w:r w:rsidRPr="00F62976">
        <w:rPr>
          <w:b/>
        </w:rPr>
        <w:t>осуществляется водоснабжение</w:t>
      </w:r>
    </w:p>
    <w:p w:rsidR="004A30E2" w:rsidRPr="00F62976" w:rsidRDefault="004A30E2" w:rsidP="004A30E2">
      <w:pPr>
        <w:autoSpaceDE w:val="0"/>
        <w:autoSpaceDN w:val="0"/>
        <w:adjustRightInd w:val="0"/>
        <w:ind w:firstLine="708"/>
        <w:jc w:val="both"/>
      </w:pPr>
      <w:r w:rsidRPr="00F62976">
        <w:rPr>
          <w:b/>
        </w:rPr>
        <w:t>9.1.</w:t>
      </w:r>
      <w:r w:rsidRPr="00F62976">
        <w:t xml:space="preserve">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(трех)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w:t>
      </w:r>
    </w:p>
    <w:p w:rsidR="004A30E2" w:rsidRPr="00F62976" w:rsidRDefault="004A30E2" w:rsidP="004A30E2">
      <w:pPr>
        <w:autoSpaceDE w:val="0"/>
        <w:autoSpaceDN w:val="0"/>
        <w:adjustRightInd w:val="0"/>
        <w:ind w:firstLine="708"/>
        <w:jc w:val="both"/>
      </w:pPr>
      <w:r w:rsidRPr="00F62976">
        <w:t>Такое уведомление направляется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A30E2" w:rsidRPr="00F62976" w:rsidRDefault="004A30E2" w:rsidP="004A30E2">
      <w:pPr>
        <w:autoSpaceDE w:val="0"/>
        <w:autoSpaceDN w:val="0"/>
        <w:adjustRightInd w:val="0"/>
        <w:ind w:firstLine="708"/>
        <w:jc w:val="both"/>
      </w:pPr>
      <w:r w:rsidRPr="00F62976">
        <w:rPr>
          <w:b/>
        </w:rPr>
        <w:t xml:space="preserve">9.2. </w:t>
      </w:r>
      <w:r w:rsidRPr="00F62976">
        <w:t>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4A30E2" w:rsidRPr="00F62976" w:rsidRDefault="004A30E2" w:rsidP="004A30E2">
      <w:pPr>
        <w:autoSpaceDE w:val="0"/>
        <w:autoSpaceDN w:val="0"/>
        <w:adjustRightInd w:val="0"/>
        <w:ind w:firstLine="540"/>
        <w:jc w:val="both"/>
      </w:pPr>
    </w:p>
    <w:p w:rsidR="004A30E2" w:rsidRPr="00F62976" w:rsidRDefault="004A30E2" w:rsidP="004A30E2">
      <w:pPr>
        <w:autoSpaceDE w:val="0"/>
        <w:autoSpaceDN w:val="0"/>
        <w:adjustRightInd w:val="0"/>
        <w:jc w:val="center"/>
        <w:outlineLvl w:val="0"/>
        <w:rPr>
          <w:b/>
        </w:rPr>
      </w:pPr>
      <w:r w:rsidRPr="00F62976">
        <w:rPr>
          <w:b/>
        </w:rPr>
        <w:t>10. Условия водоснабжения иных лиц, объекты которых</w:t>
      </w:r>
    </w:p>
    <w:p w:rsidR="004A30E2" w:rsidRPr="00F62976" w:rsidRDefault="004A30E2" w:rsidP="004A30E2">
      <w:pPr>
        <w:autoSpaceDE w:val="0"/>
        <w:autoSpaceDN w:val="0"/>
        <w:adjustRightInd w:val="0"/>
        <w:jc w:val="center"/>
        <w:rPr>
          <w:b/>
        </w:rPr>
      </w:pPr>
      <w:r w:rsidRPr="00F62976">
        <w:rPr>
          <w:b/>
        </w:rPr>
        <w:t>подключены к водопроводным сетям, принадлежащим абоненту</w:t>
      </w:r>
    </w:p>
    <w:p w:rsidR="004A30E2" w:rsidRPr="00F62976" w:rsidRDefault="004A30E2" w:rsidP="004A30E2">
      <w:pPr>
        <w:autoSpaceDE w:val="0"/>
        <w:autoSpaceDN w:val="0"/>
        <w:adjustRightInd w:val="0"/>
        <w:ind w:firstLine="540"/>
        <w:jc w:val="both"/>
      </w:pPr>
    </w:p>
    <w:p w:rsidR="004A30E2" w:rsidRPr="00F62976" w:rsidRDefault="004A30E2" w:rsidP="004A30E2">
      <w:pPr>
        <w:autoSpaceDE w:val="0"/>
        <w:autoSpaceDN w:val="0"/>
        <w:adjustRightInd w:val="0"/>
        <w:ind w:firstLine="708"/>
        <w:jc w:val="both"/>
      </w:pPr>
      <w:r w:rsidRPr="00F62976">
        <w:rPr>
          <w:b/>
        </w:rPr>
        <w:t>10.1.</w:t>
      </w:r>
      <w:r w:rsidRPr="00F62976">
        <w:t xml:space="preserve">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4A30E2" w:rsidRPr="00F62976" w:rsidRDefault="004A30E2" w:rsidP="004A30E2">
      <w:pPr>
        <w:autoSpaceDE w:val="0"/>
        <w:autoSpaceDN w:val="0"/>
        <w:adjustRightInd w:val="0"/>
        <w:ind w:firstLine="708"/>
        <w:jc w:val="both"/>
      </w:pPr>
      <w:r w:rsidRPr="00F62976">
        <w:rPr>
          <w:b/>
        </w:rPr>
        <w:t xml:space="preserve">10.2. </w:t>
      </w:r>
      <w:r w:rsidRPr="00F62976">
        <w:t>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4A30E2" w:rsidRPr="00F62976" w:rsidRDefault="004A30E2" w:rsidP="004A30E2">
      <w:pPr>
        <w:autoSpaceDE w:val="0"/>
        <w:autoSpaceDN w:val="0"/>
        <w:adjustRightInd w:val="0"/>
        <w:ind w:firstLine="708"/>
        <w:jc w:val="both"/>
      </w:pPr>
      <w:r w:rsidRPr="00F62976">
        <w:rPr>
          <w:b/>
        </w:rPr>
        <w:t xml:space="preserve">10.3. </w:t>
      </w:r>
      <w:r w:rsidRPr="00F62976">
        <w:t xml:space="preserve">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w:t>
      </w:r>
      <w:r>
        <w:t>Договор</w:t>
      </w:r>
      <w:r w:rsidRPr="00F62976">
        <w:t xml:space="preserve"> холодного водоснабжения или единый </w:t>
      </w:r>
      <w:r>
        <w:t>Договор</w:t>
      </w:r>
      <w:r w:rsidRPr="00F62976">
        <w:t xml:space="preserve"> холодного водоснабжения и водоотведения с организацией водопроводно-канализационного хозяйства.</w:t>
      </w:r>
    </w:p>
    <w:p w:rsidR="004A30E2" w:rsidRPr="00F62976" w:rsidRDefault="004A30E2" w:rsidP="004A30E2">
      <w:pPr>
        <w:autoSpaceDE w:val="0"/>
        <w:autoSpaceDN w:val="0"/>
        <w:adjustRightInd w:val="0"/>
        <w:ind w:firstLine="708"/>
        <w:jc w:val="both"/>
      </w:pPr>
      <w:r w:rsidRPr="00F62976">
        <w:rPr>
          <w:b/>
        </w:rPr>
        <w:t xml:space="preserve">10.4. </w:t>
      </w:r>
      <w:r w:rsidRPr="00F62976">
        <w:t xml:space="preserve">Организация водопроводно-канализационного хозяйства не несет ответственности за нарушения условий настоящего </w:t>
      </w:r>
      <w:r>
        <w:t>Договор</w:t>
      </w:r>
      <w:r w:rsidRPr="00F62976">
        <w:t xml:space="preserve">а, допущенные в отношении лиц, объекты которых подключены к водопроводным сетям абонента и которые не имеют </w:t>
      </w:r>
      <w:r>
        <w:t>Договор</w:t>
      </w:r>
      <w:r w:rsidRPr="00F62976">
        <w:t xml:space="preserve">а холодного водоснабжения или единого </w:t>
      </w:r>
      <w:r>
        <w:t>Договор</w:t>
      </w:r>
      <w:r w:rsidRPr="00F62976">
        <w:t>а холодного водоснабжения и водоотведения с организацией водопроводно-канализационного хозяйства.</w:t>
      </w:r>
    </w:p>
    <w:p w:rsidR="004A30E2" w:rsidRPr="00F62976" w:rsidRDefault="004A30E2" w:rsidP="004A30E2">
      <w:pPr>
        <w:autoSpaceDE w:val="0"/>
        <w:autoSpaceDN w:val="0"/>
        <w:adjustRightInd w:val="0"/>
        <w:ind w:firstLine="540"/>
        <w:jc w:val="both"/>
      </w:pPr>
    </w:p>
    <w:p w:rsidR="004A30E2" w:rsidRPr="00F62976" w:rsidRDefault="004A30E2" w:rsidP="004A30E2">
      <w:pPr>
        <w:autoSpaceDE w:val="0"/>
        <w:autoSpaceDN w:val="0"/>
        <w:adjustRightInd w:val="0"/>
        <w:jc w:val="center"/>
        <w:outlineLvl w:val="0"/>
        <w:rPr>
          <w:b/>
        </w:rPr>
      </w:pPr>
      <w:r w:rsidRPr="00F62976">
        <w:rPr>
          <w:b/>
        </w:rPr>
        <w:t>11. Порядок урегулирования споров и разногласий</w:t>
      </w:r>
    </w:p>
    <w:p w:rsidR="004A30E2" w:rsidRPr="00F62976" w:rsidRDefault="004A30E2" w:rsidP="004A30E2">
      <w:pPr>
        <w:autoSpaceDE w:val="0"/>
        <w:autoSpaceDN w:val="0"/>
        <w:adjustRightInd w:val="0"/>
        <w:jc w:val="center"/>
      </w:pPr>
    </w:p>
    <w:p w:rsidR="004A30E2" w:rsidRPr="00F62976" w:rsidRDefault="004A30E2" w:rsidP="004A30E2">
      <w:pPr>
        <w:autoSpaceDE w:val="0"/>
        <w:autoSpaceDN w:val="0"/>
        <w:adjustRightInd w:val="0"/>
        <w:ind w:firstLine="708"/>
        <w:jc w:val="both"/>
      </w:pPr>
      <w:r w:rsidRPr="00F62976">
        <w:rPr>
          <w:b/>
        </w:rPr>
        <w:t>11.1.</w:t>
      </w:r>
      <w:r w:rsidRPr="00F62976">
        <w:t xml:space="preserve"> Разногласия, возникающие между сторонами, связанные с исполнением настоящего </w:t>
      </w:r>
      <w:r>
        <w:t>Договор</w:t>
      </w:r>
      <w:r w:rsidRPr="00F62976">
        <w:t>а, подлежат досудебному урегулированию в претензионном порядке.</w:t>
      </w:r>
    </w:p>
    <w:p w:rsidR="004A30E2" w:rsidRPr="00F62976" w:rsidRDefault="004A30E2" w:rsidP="004A30E2">
      <w:pPr>
        <w:autoSpaceDE w:val="0"/>
        <w:autoSpaceDN w:val="0"/>
        <w:adjustRightInd w:val="0"/>
        <w:ind w:firstLine="708"/>
        <w:jc w:val="both"/>
      </w:pPr>
      <w:r w:rsidRPr="00F62976">
        <w:rPr>
          <w:b/>
        </w:rPr>
        <w:t>11.2.</w:t>
      </w:r>
      <w:r w:rsidRPr="00F62976">
        <w:t xml:space="preserve"> Претензия направляется по адресу стороны, указанному в реквизитах </w:t>
      </w:r>
      <w:r>
        <w:t>Договор</w:t>
      </w:r>
      <w:r w:rsidRPr="00F62976">
        <w:t>а, и должна содержать:</w:t>
      </w:r>
    </w:p>
    <w:p w:rsidR="004A30E2" w:rsidRPr="00F62976" w:rsidRDefault="004A30E2" w:rsidP="004A30E2">
      <w:pPr>
        <w:autoSpaceDE w:val="0"/>
        <w:autoSpaceDN w:val="0"/>
        <w:adjustRightInd w:val="0"/>
        <w:ind w:firstLine="708"/>
        <w:jc w:val="both"/>
      </w:pPr>
      <w:r w:rsidRPr="00F62976">
        <w:t>а) сведения о заявителе (наименование, местонахождение, адрес);</w:t>
      </w:r>
    </w:p>
    <w:p w:rsidR="004A30E2" w:rsidRPr="00F62976" w:rsidRDefault="004A30E2" w:rsidP="004A30E2">
      <w:pPr>
        <w:autoSpaceDE w:val="0"/>
        <w:autoSpaceDN w:val="0"/>
        <w:adjustRightInd w:val="0"/>
        <w:ind w:firstLine="708"/>
        <w:jc w:val="both"/>
      </w:pPr>
      <w:r w:rsidRPr="00F62976">
        <w:t>б) содержание спора и разногласий;</w:t>
      </w:r>
    </w:p>
    <w:p w:rsidR="004A30E2" w:rsidRPr="00F62976" w:rsidRDefault="004A30E2" w:rsidP="004A30E2">
      <w:pPr>
        <w:autoSpaceDE w:val="0"/>
        <w:autoSpaceDN w:val="0"/>
        <w:adjustRightInd w:val="0"/>
        <w:ind w:firstLine="708"/>
        <w:jc w:val="both"/>
      </w:pPr>
      <w:r w:rsidRPr="00F62976">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4A30E2" w:rsidRPr="00F62976" w:rsidRDefault="004A30E2" w:rsidP="004A30E2">
      <w:pPr>
        <w:autoSpaceDE w:val="0"/>
        <w:autoSpaceDN w:val="0"/>
        <w:adjustRightInd w:val="0"/>
        <w:ind w:firstLine="708"/>
        <w:jc w:val="both"/>
      </w:pPr>
      <w:r w:rsidRPr="00F62976">
        <w:t>г) другие сведения по усмотрению стороны.</w:t>
      </w:r>
    </w:p>
    <w:p w:rsidR="004A30E2" w:rsidRPr="00F62976" w:rsidRDefault="004A30E2" w:rsidP="004A30E2">
      <w:pPr>
        <w:autoSpaceDE w:val="0"/>
        <w:autoSpaceDN w:val="0"/>
        <w:adjustRightInd w:val="0"/>
        <w:ind w:firstLine="708"/>
        <w:jc w:val="both"/>
      </w:pPr>
      <w:r w:rsidRPr="00F62976">
        <w:rPr>
          <w:b/>
        </w:rPr>
        <w:t xml:space="preserve">11.3. </w:t>
      </w:r>
      <w:r w:rsidRPr="00F62976">
        <w:t>Сторона, получившая претензию, в течение 5 (пяти) рабочих дней со дня ее получения обязана рассмотреть претензию и дать ответ.</w:t>
      </w:r>
    </w:p>
    <w:p w:rsidR="004A30E2" w:rsidRPr="00F62976" w:rsidRDefault="004A30E2" w:rsidP="004A30E2">
      <w:pPr>
        <w:autoSpaceDE w:val="0"/>
        <w:autoSpaceDN w:val="0"/>
        <w:adjustRightInd w:val="0"/>
        <w:ind w:firstLine="708"/>
        <w:jc w:val="both"/>
      </w:pPr>
      <w:r w:rsidRPr="00F62976">
        <w:rPr>
          <w:b/>
        </w:rPr>
        <w:t xml:space="preserve">11.4. </w:t>
      </w:r>
      <w:r w:rsidRPr="00F62976">
        <w:t>Стороны составляют акт об урегулировании разногласий.</w:t>
      </w:r>
    </w:p>
    <w:p w:rsidR="004A30E2" w:rsidRPr="00F62976" w:rsidRDefault="004A30E2" w:rsidP="004A30E2">
      <w:pPr>
        <w:autoSpaceDE w:val="0"/>
        <w:autoSpaceDN w:val="0"/>
        <w:adjustRightInd w:val="0"/>
        <w:ind w:firstLine="708"/>
        <w:jc w:val="both"/>
      </w:pPr>
      <w:r w:rsidRPr="00F62976">
        <w:rPr>
          <w:b/>
        </w:rPr>
        <w:t xml:space="preserve">11.5. </w:t>
      </w:r>
      <w:r w:rsidRPr="00F62976">
        <w:t xml:space="preserve">В случае недостижения сторонами согласия разногласия, возникшие из настоящего </w:t>
      </w:r>
      <w:r>
        <w:t>Договор</w:t>
      </w:r>
      <w:r w:rsidRPr="00F62976">
        <w:t>а, подлежат урегулированию в суде в порядке, установленном законодательством Российской Федерации.</w:t>
      </w:r>
    </w:p>
    <w:p w:rsidR="004A30E2" w:rsidRPr="00F62976" w:rsidRDefault="004A30E2" w:rsidP="004A30E2">
      <w:pPr>
        <w:autoSpaceDE w:val="0"/>
        <w:autoSpaceDN w:val="0"/>
        <w:adjustRightInd w:val="0"/>
        <w:ind w:firstLine="540"/>
        <w:jc w:val="both"/>
      </w:pPr>
    </w:p>
    <w:p w:rsidR="004A30E2" w:rsidRPr="00F62976" w:rsidRDefault="004A30E2" w:rsidP="004A30E2">
      <w:pPr>
        <w:autoSpaceDE w:val="0"/>
        <w:autoSpaceDN w:val="0"/>
        <w:adjustRightInd w:val="0"/>
        <w:jc w:val="center"/>
        <w:outlineLvl w:val="0"/>
        <w:rPr>
          <w:b/>
        </w:rPr>
      </w:pPr>
      <w:r w:rsidRPr="00F62976">
        <w:rPr>
          <w:b/>
        </w:rPr>
        <w:t>12. Ответственность сторон</w:t>
      </w:r>
    </w:p>
    <w:p w:rsidR="004A30E2" w:rsidRPr="00C5350E" w:rsidRDefault="004A30E2" w:rsidP="004A30E2">
      <w:pPr>
        <w:autoSpaceDE w:val="0"/>
        <w:autoSpaceDN w:val="0"/>
        <w:adjustRightInd w:val="0"/>
        <w:ind w:firstLine="708"/>
        <w:jc w:val="both"/>
      </w:pPr>
      <w:r w:rsidRPr="00C5350E">
        <w:rPr>
          <w:b/>
        </w:rPr>
        <w:t xml:space="preserve">12.1. </w:t>
      </w:r>
      <w:r w:rsidRPr="00C5350E">
        <w:t>За неисполнение или ненадлежащее исполнение обязательств по настоящему Контракту стороны несут ответственность в соответствии с законодательством Российской Федерации.</w:t>
      </w:r>
    </w:p>
    <w:p w:rsidR="004A30E2" w:rsidRPr="00C5350E" w:rsidRDefault="004A30E2" w:rsidP="004A30E2">
      <w:pPr>
        <w:autoSpaceDE w:val="0"/>
        <w:autoSpaceDN w:val="0"/>
        <w:adjustRightInd w:val="0"/>
        <w:ind w:firstLine="708"/>
        <w:jc w:val="both"/>
      </w:pPr>
      <w:r w:rsidRPr="00C5350E">
        <w:rPr>
          <w:b/>
        </w:rPr>
        <w:t xml:space="preserve">12.2. </w:t>
      </w:r>
      <w:r w:rsidRPr="00C5350E">
        <w:t xml:space="preserve">В случае просрочки исполнения </w:t>
      </w:r>
      <w:r>
        <w:t>а</w:t>
      </w:r>
      <w:r w:rsidRPr="00C5350E">
        <w:t>бонентом обязательств, предусмотренных Контрактом, а также в иных случаях неисполнения или ненадлежащего исполнения Абонентом обязательств, предусмотренных Контрактом, организация водопроводно-канализационного хозяйства вправе потребовать уплаты пени</w:t>
      </w:r>
      <w:r>
        <w:t xml:space="preserve"> </w:t>
      </w:r>
      <w:r w:rsidRPr="00C5350E">
        <w:t>(штрафов, пеней).</w:t>
      </w:r>
    </w:p>
    <w:p w:rsidR="004A30E2" w:rsidRPr="00356DAC" w:rsidRDefault="004A30E2" w:rsidP="004A30E2">
      <w:pPr>
        <w:autoSpaceDE w:val="0"/>
        <w:autoSpaceDN w:val="0"/>
        <w:adjustRightInd w:val="0"/>
        <w:ind w:firstLine="709"/>
        <w:jc w:val="both"/>
      </w:pPr>
      <w:r w:rsidRPr="00356DAC">
        <w:t>Пеня начисляется за каждый день просрочки исполнения Абонентом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неоплаченной в срок суммы.</w:t>
      </w:r>
    </w:p>
    <w:p w:rsidR="004A30E2" w:rsidRPr="00C5350E" w:rsidRDefault="004A30E2" w:rsidP="004A30E2">
      <w:pPr>
        <w:autoSpaceDE w:val="0"/>
        <w:autoSpaceDN w:val="0"/>
        <w:adjustRightInd w:val="0"/>
        <w:ind w:firstLine="708"/>
        <w:jc w:val="both"/>
      </w:pPr>
      <w:r w:rsidRPr="00C5350E">
        <w:rPr>
          <w:b/>
        </w:rPr>
        <w:t xml:space="preserve">12.3. </w:t>
      </w:r>
      <w:r w:rsidRPr="00C5350E">
        <w:t>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Контракту в соответствующем расчетном периоде.</w:t>
      </w:r>
    </w:p>
    <w:p w:rsidR="004A30E2" w:rsidRPr="00C5350E" w:rsidRDefault="004A30E2" w:rsidP="004A30E2">
      <w:pPr>
        <w:autoSpaceDE w:val="0"/>
        <w:autoSpaceDN w:val="0"/>
        <w:adjustRightInd w:val="0"/>
        <w:ind w:firstLine="708"/>
        <w:jc w:val="both"/>
      </w:pPr>
      <w:r w:rsidRPr="00C5350E">
        <w:rPr>
          <w:b/>
        </w:rPr>
        <w:t xml:space="preserve">12.4. </w:t>
      </w:r>
      <w:r w:rsidRPr="00C5350E">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Контракту в соответствующем расчетном периоде.</w:t>
      </w:r>
    </w:p>
    <w:p w:rsidR="004A30E2" w:rsidRPr="00F62976" w:rsidRDefault="004A30E2" w:rsidP="004A30E2">
      <w:pPr>
        <w:autoSpaceDE w:val="0"/>
        <w:autoSpaceDN w:val="0"/>
        <w:adjustRightInd w:val="0"/>
        <w:ind w:firstLine="708"/>
        <w:jc w:val="both"/>
      </w:pPr>
      <w:r w:rsidRPr="008C70CE">
        <w:rPr>
          <w:b/>
        </w:rPr>
        <w:t xml:space="preserve">12.5. </w:t>
      </w:r>
      <w:r w:rsidRPr="00C5350E">
        <w:t>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w:t>
      </w:r>
      <w:r w:rsidRPr="008C70CE">
        <w:rPr>
          <w:color w:val="000000" w:themeColor="text1"/>
        </w:rPr>
        <w:t xml:space="preserve">нной ответственности, приведенным </w:t>
      </w:r>
      <w:r w:rsidRPr="005B2393">
        <w:rPr>
          <w:color w:val="000000" w:themeColor="text1"/>
        </w:rPr>
        <w:t xml:space="preserve">в </w:t>
      </w:r>
      <w:hyperlink r:id="rId28" w:anchor="Par380" w:history="1">
        <w:r w:rsidRPr="005B2393">
          <w:rPr>
            <w:rStyle w:val="a6"/>
            <w:color w:val="000000" w:themeColor="text1"/>
          </w:rPr>
          <w:t>приложении №</w:t>
        </w:r>
      </w:hyperlink>
      <w:r w:rsidRPr="005B2393">
        <w:t>1.</w:t>
      </w:r>
    </w:p>
    <w:p w:rsidR="004A30E2" w:rsidRPr="00F62976" w:rsidRDefault="004A30E2" w:rsidP="004A30E2">
      <w:pPr>
        <w:autoSpaceDE w:val="0"/>
        <w:autoSpaceDN w:val="0"/>
        <w:adjustRightInd w:val="0"/>
        <w:ind w:firstLine="540"/>
        <w:jc w:val="both"/>
      </w:pPr>
    </w:p>
    <w:p w:rsidR="004A30E2" w:rsidRPr="00F62976" w:rsidRDefault="004A30E2" w:rsidP="004A30E2">
      <w:pPr>
        <w:autoSpaceDE w:val="0"/>
        <w:autoSpaceDN w:val="0"/>
        <w:adjustRightInd w:val="0"/>
        <w:jc w:val="center"/>
        <w:outlineLvl w:val="0"/>
        <w:rPr>
          <w:b/>
        </w:rPr>
      </w:pPr>
      <w:r w:rsidRPr="00F62976">
        <w:rPr>
          <w:b/>
        </w:rPr>
        <w:t>13. Обстоятельства непреодолимой силы</w:t>
      </w:r>
    </w:p>
    <w:p w:rsidR="004A30E2" w:rsidRPr="00F62976" w:rsidRDefault="004A30E2" w:rsidP="004A30E2">
      <w:pPr>
        <w:autoSpaceDE w:val="0"/>
        <w:autoSpaceDN w:val="0"/>
        <w:adjustRightInd w:val="0"/>
        <w:jc w:val="center"/>
      </w:pPr>
    </w:p>
    <w:p w:rsidR="004A30E2" w:rsidRPr="00F62976" w:rsidRDefault="004A30E2" w:rsidP="004A30E2">
      <w:pPr>
        <w:autoSpaceDE w:val="0"/>
        <w:autoSpaceDN w:val="0"/>
        <w:adjustRightInd w:val="0"/>
        <w:ind w:firstLine="708"/>
        <w:jc w:val="both"/>
      </w:pPr>
      <w:r w:rsidRPr="00F62976">
        <w:rPr>
          <w:b/>
        </w:rPr>
        <w:t>13.1.</w:t>
      </w:r>
      <w:r w:rsidRPr="00F62976">
        <w:t xml:space="preserve"> Стороны освобождаются от ответственности за неисполнение либо ненадлежащее исполнение обязательств по настоящему </w:t>
      </w:r>
      <w:r>
        <w:t>Договор</w:t>
      </w:r>
      <w:r w:rsidRPr="00F62976">
        <w:t xml:space="preserve">у, если оно явилось следствием обстоятельств непреодолимой силы и если эти обстоятельства повлияли на исполнение настоящего </w:t>
      </w:r>
      <w:r>
        <w:t>Договор</w:t>
      </w:r>
      <w:r w:rsidRPr="00F62976">
        <w:t>а.</w:t>
      </w:r>
    </w:p>
    <w:p w:rsidR="004A30E2" w:rsidRPr="00F62976" w:rsidRDefault="004A30E2" w:rsidP="004A30E2">
      <w:pPr>
        <w:autoSpaceDE w:val="0"/>
        <w:autoSpaceDN w:val="0"/>
        <w:adjustRightInd w:val="0"/>
        <w:ind w:firstLine="708"/>
        <w:jc w:val="both"/>
      </w:pPr>
      <w:r w:rsidRPr="00F62976">
        <w:t xml:space="preserve">При этом срок исполнения обязательств по настоящему </w:t>
      </w:r>
      <w:r>
        <w:t>Договор</w:t>
      </w:r>
      <w:r w:rsidRPr="00F62976">
        <w:t>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A30E2" w:rsidRPr="00F62976" w:rsidRDefault="004A30E2" w:rsidP="004A30E2">
      <w:pPr>
        <w:autoSpaceDE w:val="0"/>
        <w:autoSpaceDN w:val="0"/>
        <w:adjustRightInd w:val="0"/>
        <w:ind w:firstLine="708"/>
        <w:jc w:val="both"/>
      </w:pPr>
      <w:r w:rsidRPr="00F62976">
        <w:rPr>
          <w:b/>
        </w:rPr>
        <w:t>13.2.</w:t>
      </w:r>
      <w:r w:rsidRPr="00F62976">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A30E2" w:rsidRPr="00F62976" w:rsidRDefault="004A30E2" w:rsidP="004A30E2">
      <w:pPr>
        <w:autoSpaceDE w:val="0"/>
        <w:autoSpaceDN w:val="0"/>
        <w:adjustRightInd w:val="0"/>
        <w:ind w:firstLine="540"/>
        <w:jc w:val="both"/>
      </w:pPr>
    </w:p>
    <w:p w:rsidR="004A30E2" w:rsidRPr="00F62976" w:rsidRDefault="004A30E2" w:rsidP="004A30E2">
      <w:pPr>
        <w:autoSpaceDE w:val="0"/>
        <w:autoSpaceDN w:val="0"/>
        <w:adjustRightInd w:val="0"/>
        <w:jc w:val="center"/>
        <w:outlineLvl w:val="0"/>
        <w:rPr>
          <w:b/>
        </w:rPr>
      </w:pPr>
      <w:r w:rsidRPr="00F62976">
        <w:rPr>
          <w:b/>
        </w:rPr>
        <w:t xml:space="preserve">14. Действие </w:t>
      </w:r>
      <w:r>
        <w:rPr>
          <w:b/>
        </w:rPr>
        <w:t>Договор</w:t>
      </w:r>
      <w:r w:rsidRPr="00F62976">
        <w:rPr>
          <w:b/>
        </w:rPr>
        <w:t>а</w:t>
      </w:r>
    </w:p>
    <w:p w:rsidR="004A30E2" w:rsidRPr="00F62976" w:rsidRDefault="004A30E2" w:rsidP="004A30E2">
      <w:pPr>
        <w:autoSpaceDE w:val="0"/>
        <w:autoSpaceDN w:val="0"/>
        <w:adjustRightInd w:val="0"/>
        <w:jc w:val="both"/>
        <w:outlineLvl w:val="0"/>
      </w:pPr>
      <w:r w:rsidRPr="00F62976">
        <w:rPr>
          <w:b/>
        </w:rPr>
        <w:t xml:space="preserve">    </w:t>
      </w:r>
      <w:r w:rsidRPr="00F62976">
        <w:rPr>
          <w:b/>
        </w:rPr>
        <w:tab/>
        <w:t>14.1.</w:t>
      </w:r>
      <w:r w:rsidRPr="00F62976">
        <w:t xml:space="preserve"> Настоящий </w:t>
      </w:r>
      <w:r>
        <w:t>Договор</w:t>
      </w:r>
      <w:r w:rsidRPr="00F62976">
        <w:t xml:space="preserve"> вступает в силу с 01.01.2019г.</w:t>
      </w:r>
      <w:r>
        <w:t xml:space="preserve"> </w:t>
      </w:r>
      <w:r w:rsidRPr="00F504C4">
        <w:t>и действует по 31.12.201</w:t>
      </w:r>
      <w:r>
        <w:t>9</w:t>
      </w:r>
      <w:r w:rsidRPr="00F504C4">
        <w:t xml:space="preserve"> года.</w:t>
      </w:r>
    </w:p>
    <w:p w:rsidR="004A30E2" w:rsidRPr="00F62976" w:rsidRDefault="004A30E2" w:rsidP="004A30E2">
      <w:pPr>
        <w:autoSpaceDE w:val="0"/>
        <w:autoSpaceDN w:val="0"/>
        <w:adjustRightInd w:val="0"/>
        <w:jc w:val="both"/>
        <w:outlineLvl w:val="0"/>
      </w:pPr>
      <w:r w:rsidRPr="00F62976">
        <w:rPr>
          <w:b/>
        </w:rPr>
        <w:t xml:space="preserve">    </w:t>
      </w:r>
      <w:r w:rsidRPr="00F62976">
        <w:rPr>
          <w:b/>
        </w:rPr>
        <w:tab/>
        <w:t>14.</w:t>
      </w:r>
      <w:r>
        <w:rPr>
          <w:b/>
        </w:rPr>
        <w:t>2</w:t>
      </w:r>
      <w:r w:rsidRPr="00F62976">
        <w:rPr>
          <w:b/>
        </w:rPr>
        <w:t>.</w:t>
      </w:r>
      <w:r w:rsidRPr="00F62976">
        <w:t xml:space="preserve"> Настоящий </w:t>
      </w:r>
      <w:r>
        <w:t>Договор</w:t>
      </w:r>
      <w:r w:rsidRPr="00F62976">
        <w:t xml:space="preserve">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w:t>
      </w:r>
      <w:r>
        <w:t>Договор</w:t>
      </w:r>
      <w:r w:rsidRPr="00F62976">
        <w:t>а на иных условиях.</w:t>
      </w:r>
    </w:p>
    <w:p w:rsidR="004A30E2" w:rsidRPr="00F62976" w:rsidRDefault="004A30E2" w:rsidP="004A30E2">
      <w:pPr>
        <w:autoSpaceDE w:val="0"/>
        <w:autoSpaceDN w:val="0"/>
        <w:adjustRightInd w:val="0"/>
        <w:ind w:firstLine="708"/>
        <w:jc w:val="both"/>
      </w:pPr>
      <w:r w:rsidRPr="00F62976">
        <w:rPr>
          <w:b/>
        </w:rPr>
        <w:t>14.</w:t>
      </w:r>
      <w:r>
        <w:rPr>
          <w:b/>
        </w:rPr>
        <w:t>3</w:t>
      </w:r>
      <w:r w:rsidRPr="00F62976">
        <w:rPr>
          <w:b/>
        </w:rPr>
        <w:t>.</w:t>
      </w:r>
      <w:r w:rsidRPr="00F62976">
        <w:t xml:space="preserve"> Настоящий </w:t>
      </w:r>
      <w:r>
        <w:t>Договор</w:t>
      </w:r>
      <w:r w:rsidRPr="00F62976">
        <w:t xml:space="preserve"> может быть расторгнут до окончания срока его действия по обоюдному согласию сторон.</w:t>
      </w:r>
    </w:p>
    <w:p w:rsidR="004A30E2" w:rsidRPr="00F62976" w:rsidRDefault="004A30E2" w:rsidP="004A30E2">
      <w:pPr>
        <w:autoSpaceDE w:val="0"/>
        <w:autoSpaceDN w:val="0"/>
        <w:adjustRightInd w:val="0"/>
        <w:ind w:firstLine="708"/>
        <w:jc w:val="both"/>
      </w:pPr>
      <w:r w:rsidRPr="00F62976">
        <w:rPr>
          <w:b/>
        </w:rPr>
        <w:t>14.</w:t>
      </w:r>
      <w:r>
        <w:rPr>
          <w:b/>
        </w:rPr>
        <w:t>4</w:t>
      </w:r>
      <w:r w:rsidRPr="00F62976">
        <w:rPr>
          <w:b/>
        </w:rPr>
        <w:t xml:space="preserve">. </w:t>
      </w:r>
      <w:r w:rsidRPr="00F62976">
        <w:t xml:space="preserve">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w:t>
      </w:r>
      <w:r>
        <w:t>Договор</w:t>
      </w:r>
      <w:r w:rsidRPr="00F62976">
        <w:t xml:space="preserve">а или его изменения в одностороннем порядке настоящий </w:t>
      </w:r>
      <w:r>
        <w:t>Договор</w:t>
      </w:r>
      <w:r w:rsidRPr="00F62976">
        <w:t xml:space="preserve"> считается расторгнутым или измененным.</w:t>
      </w:r>
    </w:p>
    <w:p w:rsidR="004A30E2" w:rsidRPr="00F62976" w:rsidRDefault="004A30E2" w:rsidP="004A30E2">
      <w:pPr>
        <w:autoSpaceDE w:val="0"/>
        <w:autoSpaceDN w:val="0"/>
        <w:adjustRightInd w:val="0"/>
        <w:ind w:firstLine="540"/>
        <w:jc w:val="both"/>
      </w:pPr>
    </w:p>
    <w:p w:rsidR="004A30E2" w:rsidRPr="00F62976" w:rsidRDefault="004A30E2" w:rsidP="004A30E2">
      <w:pPr>
        <w:autoSpaceDE w:val="0"/>
        <w:autoSpaceDN w:val="0"/>
        <w:adjustRightInd w:val="0"/>
        <w:jc w:val="center"/>
        <w:outlineLvl w:val="0"/>
        <w:rPr>
          <w:b/>
        </w:rPr>
      </w:pPr>
      <w:r w:rsidRPr="00F62976">
        <w:rPr>
          <w:b/>
        </w:rPr>
        <w:t>15. Прочие условия</w:t>
      </w:r>
    </w:p>
    <w:p w:rsidR="004A30E2" w:rsidRPr="00F62976" w:rsidRDefault="004A30E2" w:rsidP="004A30E2">
      <w:pPr>
        <w:pStyle w:val="ConsPlusNormal"/>
        <w:ind w:firstLine="709"/>
        <w:jc w:val="both"/>
        <w:rPr>
          <w:rFonts w:ascii="Times New Roman" w:hAnsi="Times New Roman" w:cs="Times New Roman"/>
          <w:sz w:val="24"/>
          <w:szCs w:val="24"/>
        </w:rPr>
      </w:pPr>
      <w:r w:rsidRPr="00F62976">
        <w:rPr>
          <w:rFonts w:ascii="Times New Roman" w:hAnsi="Times New Roman" w:cs="Times New Roman"/>
          <w:b/>
          <w:sz w:val="24"/>
          <w:szCs w:val="24"/>
        </w:rPr>
        <w:t>15.1.</w:t>
      </w:r>
      <w:r w:rsidRPr="00F62976">
        <w:rPr>
          <w:rFonts w:ascii="Times New Roman" w:hAnsi="Times New Roman" w:cs="Times New Roman"/>
          <w:sz w:val="24"/>
          <w:szCs w:val="24"/>
        </w:rPr>
        <w:t xml:space="preserve"> Изменения к настоящему </w:t>
      </w:r>
      <w:r>
        <w:rPr>
          <w:rFonts w:ascii="Times New Roman" w:hAnsi="Times New Roman" w:cs="Times New Roman"/>
          <w:sz w:val="24"/>
          <w:szCs w:val="24"/>
        </w:rPr>
        <w:t>Договор</w:t>
      </w:r>
      <w:r w:rsidRPr="00F62976">
        <w:rPr>
          <w:rFonts w:ascii="Times New Roman" w:hAnsi="Times New Roman" w:cs="Times New Roman"/>
          <w:sz w:val="24"/>
          <w:szCs w:val="24"/>
        </w:rPr>
        <w:t>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A30E2" w:rsidRPr="00F62976" w:rsidRDefault="004A30E2" w:rsidP="004A30E2">
      <w:pPr>
        <w:pStyle w:val="ConsPlusNormal"/>
        <w:ind w:firstLine="709"/>
        <w:jc w:val="both"/>
        <w:rPr>
          <w:rFonts w:ascii="Times New Roman" w:hAnsi="Times New Roman" w:cs="Times New Roman"/>
          <w:sz w:val="24"/>
          <w:szCs w:val="24"/>
        </w:rPr>
      </w:pPr>
      <w:r w:rsidRPr="00F62976">
        <w:rPr>
          <w:rFonts w:ascii="Times New Roman" w:hAnsi="Times New Roman" w:cs="Times New Roman"/>
          <w:b/>
          <w:sz w:val="24"/>
          <w:szCs w:val="24"/>
        </w:rPr>
        <w:t>15.2</w:t>
      </w:r>
      <w:r w:rsidRPr="00F62976">
        <w:rPr>
          <w:rFonts w:ascii="Times New Roman" w:hAnsi="Times New Roman" w:cs="Times New Roman"/>
          <w:sz w:val="24"/>
          <w:szCs w:val="24"/>
        </w:rPr>
        <w:t xml:space="preserve"> Изменение существенных условий </w:t>
      </w:r>
      <w:r>
        <w:rPr>
          <w:rFonts w:ascii="Times New Roman" w:hAnsi="Times New Roman" w:cs="Times New Roman"/>
          <w:sz w:val="24"/>
          <w:szCs w:val="24"/>
        </w:rPr>
        <w:t>Договор</w:t>
      </w:r>
      <w:r w:rsidRPr="00F62976">
        <w:rPr>
          <w:rFonts w:ascii="Times New Roman" w:hAnsi="Times New Roman" w:cs="Times New Roman"/>
          <w:sz w:val="24"/>
          <w:szCs w:val="24"/>
        </w:rPr>
        <w:t>а при его исполнении не допускается, за исключением их изменения по соглашению Сторон в следующих случаях:</w:t>
      </w:r>
    </w:p>
    <w:p w:rsidR="004A30E2" w:rsidRPr="00F62976" w:rsidRDefault="004A30E2" w:rsidP="004A30E2">
      <w:pPr>
        <w:pStyle w:val="ConsPlusNormal"/>
        <w:ind w:firstLine="709"/>
        <w:jc w:val="both"/>
        <w:rPr>
          <w:rFonts w:ascii="Times New Roman" w:hAnsi="Times New Roman" w:cs="Times New Roman"/>
          <w:sz w:val="24"/>
          <w:szCs w:val="24"/>
        </w:rPr>
      </w:pPr>
      <w:r w:rsidRPr="00F62976">
        <w:rPr>
          <w:rFonts w:ascii="Times New Roman" w:hAnsi="Times New Roman" w:cs="Times New Roman"/>
          <w:sz w:val="24"/>
          <w:szCs w:val="24"/>
        </w:rPr>
        <w:t xml:space="preserve">а) при снижении цены </w:t>
      </w:r>
      <w:r>
        <w:rPr>
          <w:rFonts w:ascii="Times New Roman" w:hAnsi="Times New Roman" w:cs="Times New Roman"/>
          <w:sz w:val="24"/>
          <w:szCs w:val="24"/>
        </w:rPr>
        <w:t>Договор</w:t>
      </w:r>
      <w:r w:rsidRPr="00F62976">
        <w:rPr>
          <w:rFonts w:ascii="Times New Roman" w:hAnsi="Times New Roman" w:cs="Times New Roman"/>
          <w:sz w:val="24"/>
          <w:szCs w:val="24"/>
        </w:rPr>
        <w:t xml:space="preserve">а без изменения предусмотренных </w:t>
      </w:r>
      <w:r>
        <w:rPr>
          <w:rFonts w:ascii="Times New Roman" w:hAnsi="Times New Roman" w:cs="Times New Roman"/>
          <w:sz w:val="24"/>
          <w:szCs w:val="24"/>
        </w:rPr>
        <w:t>Договор</w:t>
      </w:r>
      <w:r w:rsidRPr="00F62976">
        <w:rPr>
          <w:rFonts w:ascii="Times New Roman" w:hAnsi="Times New Roman" w:cs="Times New Roman"/>
          <w:sz w:val="24"/>
          <w:szCs w:val="24"/>
        </w:rPr>
        <w:t>ом объема Услуг, качества оказываемых Услуг;</w:t>
      </w:r>
    </w:p>
    <w:p w:rsidR="004A30E2" w:rsidRPr="00F62976" w:rsidRDefault="004A30E2" w:rsidP="004A30E2">
      <w:pPr>
        <w:pStyle w:val="ConsPlusNormal"/>
        <w:ind w:firstLine="709"/>
        <w:jc w:val="both"/>
        <w:rPr>
          <w:rFonts w:ascii="Times New Roman" w:hAnsi="Times New Roman" w:cs="Times New Roman"/>
          <w:sz w:val="24"/>
          <w:szCs w:val="24"/>
        </w:rPr>
      </w:pPr>
      <w:r w:rsidRPr="00F62976">
        <w:rPr>
          <w:rFonts w:ascii="Times New Roman" w:hAnsi="Times New Roman" w:cs="Times New Roman"/>
          <w:sz w:val="24"/>
          <w:szCs w:val="24"/>
        </w:rPr>
        <w:t xml:space="preserve">б) если по предложению Абонента увеличивается предусмотренные </w:t>
      </w:r>
      <w:r>
        <w:rPr>
          <w:rFonts w:ascii="Times New Roman" w:hAnsi="Times New Roman" w:cs="Times New Roman"/>
          <w:sz w:val="24"/>
          <w:szCs w:val="24"/>
        </w:rPr>
        <w:t>Договор</w:t>
      </w:r>
      <w:r w:rsidRPr="00F62976">
        <w:rPr>
          <w:rFonts w:ascii="Times New Roman" w:hAnsi="Times New Roman" w:cs="Times New Roman"/>
          <w:sz w:val="24"/>
          <w:szCs w:val="24"/>
        </w:rPr>
        <w:t xml:space="preserve">ом объем Услуг не более чем на десять процентов или уменьшается предусмотренный </w:t>
      </w:r>
      <w:r>
        <w:rPr>
          <w:rFonts w:ascii="Times New Roman" w:hAnsi="Times New Roman" w:cs="Times New Roman"/>
          <w:sz w:val="24"/>
          <w:szCs w:val="24"/>
        </w:rPr>
        <w:t>Договор</w:t>
      </w:r>
      <w:r w:rsidRPr="00F62976">
        <w:rPr>
          <w:rFonts w:ascii="Times New Roman" w:hAnsi="Times New Roman" w:cs="Times New Roman"/>
          <w:sz w:val="24"/>
          <w:szCs w:val="24"/>
        </w:rPr>
        <w:t xml:space="preserve">ом объем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cs="Times New Roman"/>
          <w:sz w:val="24"/>
          <w:szCs w:val="24"/>
        </w:rPr>
        <w:t>Договор</w:t>
      </w:r>
      <w:r w:rsidRPr="00F62976">
        <w:rPr>
          <w:rFonts w:ascii="Times New Roman" w:hAnsi="Times New Roman" w:cs="Times New Roman"/>
          <w:sz w:val="24"/>
          <w:szCs w:val="24"/>
        </w:rPr>
        <w:t xml:space="preserve">а пропорционально дополнительному объему Услуг, исходя из установленной в </w:t>
      </w:r>
      <w:r>
        <w:rPr>
          <w:rFonts w:ascii="Times New Roman" w:hAnsi="Times New Roman" w:cs="Times New Roman"/>
          <w:sz w:val="24"/>
          <w:szCs w:val="24"/>
        </w:rPr>
        <w:t>Договор</w:t>
      </w:r>
      <w:r w:rsidRPr="00F62976">
        <w:rPr>
          <w:rFonts w:ascii="Times New Roman" w:hAnsi="Times New Roman" w:cs="Times New Roman"/>
          <w:sz w:val="24"/>
          <w:szCs w:val="24"/>
        </w:rPr>
        <w:t xml:space="preserve">е цены единицы Услуг, но не более чем на десять процентов цены </w:t>
      </w:r>
      <w:r>
        <w:rPr>
          <w:rFonts w:ascii="Times New Roman" w:hAnsi="Times New Roman" w:cs="Times New Roman"/>
          <w:sz w:val="24"/>
          <w:szCs w:val="24"/>
        </w:rPr>
        <w:t>Договор</w:t>
      </w:r>
      <w:r w:rsidRPr="00F62976">
        <w:rPr>
          <w:rFonts w:ascii="Times New Roman" w:hAnsi="Times New Roman" w:cs="Times New Roman"/>
          <w:sz w:val="24"/>
          <w:szCs w:val="24"/>
        </w:rPr>
        <w:t xml:space="preserve">а. При уменьшении предусмотренных </w:t>
      </w:r>
      <w:r>
        <w:rPr>
          <w:rFonts w:ascii="Times New Roman" w:hAnsi="Times New Roman" w:cs="Times New Roman"/>
          <w:sz w:val="24"/>
          <w:szCs w:val="24"/>
        </w:rPr>
        <w:t>Договор</w:t>
      </w:r>
      <w:r w:rsidRPr="00F62976">
        <w:rPr>
          <w:rFonts w:ascii="Times New Roman" w:hAnsi="Times New Roman" w:cs="Times New Roman"/>
          <w:sz w:val="24"/>
          <w:szCs w:val="24"/>
        </w:rPr>
        <w:t xml:space="preserve">ом объема Услуг Стороны </w:t>
      </w:r>
      <w:r>
        <w:rPr>
          <w:rFonts w:ascii="Times New Roman" w:hAnsi="Times New Roman" w:cs="Times New Roman"/>
          <w:sz w:val="24"/>
          <w:szCs w:val="24"/>
        </w:rPr>
        <w:t>Договор</w:t>
      </w:r>
      <w:r w:rsidRPr="00F62976">
        <w:rPr>
          <w:rFonts w:ascii="Times New Roman" w:hAnsi="Times New Roman" w:cs="Times New Roman"/>
          <w:sz w:val="24"/>
          <w:szCs w:val="24"/>
        </w:rPr>
        <w:t xml:space="preserve">а обязаны уменьшить цену </w:t>
      </w:r>
      <w:r>
        <w:rPr>
          <w:rFonts w:ascii="Times New Roman" w:hAnsi="Times New Roman" w:cs="Times New Roman"/>
          <w:sz w:val="24"/>
          <w:szCs w:val="24"/>
        </w:rPr>
        <w:t>Договор</w:t>
      </w:r>
      <w:r w:rsidRPr="00F62976">
        <w:rPr>
          <w:rFonts w:ascii="Times New Roman" w:hAnsi="Times New Roman" w:cs="Times New Roman"/>
          <w:sz w:val="24"/>
          <w:szCs w:val="24"/>
        </w:rPr>
        <w:t xml:space="preserve">а исходя из цены единицы Услуг. </w:t>
      </w:r>
    </w:p>
    <w:p w:rsidR="004A30E2" w:rsidRPr="00F62976" w:rsidRDefault="004A30E2" w:rsidP="004A30E2">
      <w:pPr>
        <w:pStyle w:val="ConsPlusNormal"/>
        <w:ind w:firstLine="709"/>
        <w:jc w:val="both"/>
        <w:rPr>
          <w:rFonts w:ascii="Times New Roman" w:hAnsi="Times New Roman" w:cs="Times New Roman"/>
          <w:sz w:val="24"/>
          <w:szCs w:val="24"/>
        </w:rPr>
      </w:pPr>
      <w:r w:rsidRPr="00F62976">
        <w:rPr>
          <w:rFonts w:ascii="Times New Roman" w:hAnsi="Times New Roman" w:cs="Times New Roman"/>
          <w:b/>
          <w:sz w:val="24"/>
          <w:szCs w:val="24"/>
        </w:rPr>
        <w:t>15.3</w:t>
      </w:r>
      <w:r w:rsidRPr="00F62976">
        <w:rPr>
          <w:rFonts w:ascii="Times New Roman" w:hAnsi="Times New Roman" w:cs="Times New Roman"/>
          <w:sz w:val="24"/>
          <w:szCs w:val="24"/>
        </w:rPr>
        <w:t xml:space="preserve">. Расторжение </w:t>
      </w:r>
      <w:r>
        <w:rPr>
          <w:rFonts w:ascii="Times New Roman" w:hAnsi="Times New Roman" w:cs="Times New Roman"/>
          <w:sz w:val="24"/>
          <w:szCs w:val="24"/>
        </w:rPr>
        <w:t>Договор</w:t>
      </w:r>
      <w:r w:rsidRPr="00F62976">
        <w:rPr>
          <w:rFonts w:ascii="Times New Roman" w:hAnsi="Times New Roman" w:cs="Times New Roman"/>
          <w:sz w:val="24"/>
          <w:szCs w:val="24"/>
        </w:rPr>
        <w:t xml:space="preserve">а допускается по соглашению Сторон, по решению суда, в случае одностороннего отказа Стороны </w:t>
      </w:r>
      <w:r>
        <w:rPr>
          <w:rFonts w:ascii="Times New Roman" w:hAnsi="Times New Roman" w:cs="Times New Roman"/>
          <w:sz w:val="24"/>
          <w:szCs w:val="24"/>
        </w:rPr>
        <w:t>Договор</w:t>
      </w:r>
      <w:r w:rsidRPr="00F62976">
        <w:rPr>
          <w:rFonts w:ascii="Times New Roman" w:hAnsi="Times New Roman" w:cs="Times New Roman"/>
          <w:sz w:val="24"/>
          <w:szCs w:val="24"/>
        </w:rPr>
        <w:t xml:space="preserve">а от исполнения </w:t>
      </w:r>
      <w:r>
        <w:rPr>
          <w:rFonts w:ascii="Times New Roman" w:hAnsi="Times New Roman" w:cs="Times New Roman"/>
          <w:sz w:val="24"/>
          <w:szCs w:val="24"/>
        </w:rPr>
        <w:t>Договор</w:t>
      </w:r>
      <w:r w:rsidRPr="00F62976">
        <w:rPr>
          <w:rFonts w:ascii="Times New Roman" w:hAnsi="Times New Roman" w:cs="Times New Roman"/>
          <w:sz w:val="24"/>
          <w:szCs w:val="24"/>
        </w:rPr>
        <w:t>а в соответствии с гражданским законодательством</w:t>
      </w:r>
    </w:p>
    <w:p w:rsidR="004A30E2" w:rsidRPr="00F62976" w:rsidRDefault="004A30E2" w:rsidP="004A30E2">
      <w:pPr>
        <w:pStyle w:val="ConsPlusNormal"/>
        <w:ind w:firstLine="709"/>
        <w:jc w:val="both"/>
        <w:rPr>
          <w:rFonts w:ascii="Times New Roman" w:hAnsi="Times New Roman" w:cs="Times New Roman"/>
          <w:sz w:val="24"/>
          <w:szCs w:val="24"/>
        </w:rPr>
      </w:pPr>
      <w:r w:rsidRPr="00F62976">
        <w:rPr>
          <w:rFonts w:ascii="Times New Roman" w:hAnsi="Times New Roman" w:cs="Times New Roman"/>
          <w:b/>
          <w:sz w:val="24"/>
          <w:szCs w:val="24"/>
        </w:rPr>
        <w:t>15.4.</w:t>
      </w:r>
      <w:r w:rsidRPr="00F62976">
        <w:rPr>
          <w:rFonts w:ascii="Times New Roman" w:hAnsi="Times New Roman" w:cs="Times New Roman"/>
          <w:sz w:val="24"/>
          <w:szCs w:val="24"/>
        </w:rPr>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(пяти)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A30E2" w:rsidRPr="00F62976" w:rsidRDefault="004A30E2" w:rsidP="004A30E2">
      <w:pPr>
        <w:pStyle w:val="ConsPlusNormal"/>
        <w:ind w:firstLine="709"/>
        <w:jc w:val="both"/>
        <w:rPr>
          <w:rFonts w:ascii="Times New Roman" w:hAnsi="Times New Roman" w:cs="Times New Roman"/>
          <w:sz w:val="24"/>
          <w:szCs w:val="24"/>
        </w:rPr>
      </w:pPr>
      <w:r w:rsidRPr="00F62976">
        <w:rPr>
          <w:rFonts w:ascii="Times New Roman" w:hAnsi="Times New Roman" w:cs="Times New Roman"/>
          <w:b/>
          <w:sz w:val="24"/>
          <w:szCs w:val="24"/>
        </w:rPr>
        <w:t>15.5.</w:t>
      </w:r>
      <w:r w:rsidRPr="00F62976">
        <w:rPr>
          <w:rFonts w:ascii="Times New Roman" w:hAnsi="Times New Roman" w:cs="Times New Roman"/>
          <w:sz w:val="24"/>
          <w:szCs w:val="24"/>
        </w:rPr>
        <w:t xml:space="preserve"> При исполнении настоящего </w:t>
      </w:r>
      <w:r>
        <w:rPr>
          <w:rFonts w:ascii="Times New Roman" w:hAnsi="Times New Roman" w:cs="Times New Roman"/>
          <w:sz w:val="24"/>
          <w:szCs w:val="24"/>
        </w:rPr>
        <w:t>Договор</w:t>
      </w:r>
      <w:r w:rsidRPr="00F62976">
        <w:rPr>
          <w:rFonts w:ascii="Times New Roman" w:hAnsi="Times New Roman" w:cs="Times New Roman"/>
          <w:sz w:val="24"/>
          <w:szCs w:val="24"/>
        </w:rPr>
        <w:t xml:space="preserve">а стороны обязуются руководствоваться законодательством Российской Федерации, в том числе положениями Федерального </w:t>
      </w:r>
      <w:hyperlink r:id="rId29" w:history="1">
        <w:r w:rsidRPr="00F62976">
          <w:rPr>
            <w:rFonts w:ascii="Times New Roman" w:hAnsi="Times New Roman" w:cs="Times New Roman"/>
            <w:sz w:val="24"/>
            <w:szCs w:val="24"/>
          </w:rPr>
          <w:t>закона</w:t>
        </w:r>
      </w:hyperlink>
      <w:r w:rsidRPr="00F62976">
        <w:rPr>
          <w:rFonts w:ascii="Times New Roman" w:hAnsi="Times New Roman" w:cs="Times New Roman"/>
          <w:sz w:val="24"/>
          <w:szCs w:val="24"/>
        </w:rPr>
        <w:t xml:space="preserve"> «О водоснабжении и водоотведении», </w:t>
      </w:r>
      <w:hyperlink r:id="rId30" w:history="1">
        <w:r w:rsidRPr="00F62976">
          <w:rPr>
            <w:rFonts w:ascii="Times New Roman" w:hAnsi="Times New Roman" w:cs="Times New Roman"/>
            <w:sz w:val="24"/>
            <w:szCs w:val="24"/>
          </w:rPr>
          <w:t>Правилами</w:t>
        </w:r>
      </w:hyperlink>
      <w:r w:rsidRPr="00F62976">
        <w:rPr>
          <w:rFonts w:ascii="Times New Roman" w:hAnsi="Times New Roman" w:cs="Times New Roman"/>
          <w:sz w:val="24"/>
          <w:szCs w:val="24"/>
        </w:rPr>
        <w:t xml:space="preserve"> холодного водоснабжения и водоотведения.</w:t>
      </w:r>
    </w:p>
    <w:p w:rsidR="004A30E2" w:rsidRPr="00F62976" w:rsidRDefault="004A30E2" w:rsidP="004A30E2">
      <w:pPr>
        <w:pStyle w:val="ConsPlusNormal"/>
        <w:ind w:firstLine="709"/>
        <w:jc w:val="both"/>
        <w:rPr>
          <w:rFonts w:ascii="Times New Roman" w:hAnsi="Times New Roman" w:cs="Times New Roman"/>
          <w:sz w:val="24"/>
          <w:szCs w:val="24"/>
        </w:rPr>
      </w:pPr>
      <w:r w:rsidRPr="00F62976">
        <w:rPr>
          <w:rFonts w:ascii="Times New Roman" w:hAnsi="Times New Roman" w:cs="Times New Roman"/>
          <w:b/>
          <w:sz w:val="24"/>
          <w:szCs w:val="24"/>
        </w:rPr>
        <w:t>15.6.</w:t>
      </w:r>
      <w:r w:rsidRPr="00F62976">
        <w:rPr>
          <w:rFonts w:ascii="Times New Roman" w:hAnsi="Times New Roman" w:cs="Times New Roman"/>
          <w:sz w:val="24"/>
          <w:szCs w:val="24"/>
        </w:rPr>
        <w:t xml:space="preserve"> Настоящий </w:t>
      </w:r>
      <w:r>
        <w:rPr>
          <w:rFonts w:ascii="Times New Roman" w:hAnsi="Times New Roman" w:cs="Times New Roman"/>
          <w:sz w:val="24"/>
          <w:szCs w:val="24"/>
        </w:rPr>
        <w:t>Договор</w:t>
      </w:r>
      <w:r w:rsidRPr="00F62976">
        <w:rPr>
          <w:rFonts w:ascii="Times New Roman" w:hAnsi="Times New Roman" w:cs="Times New Roman"/>
          <w:sz w:val="24"/>
          <w:szCs w:val="24"/>
        </w:rPr>
        <w:t xml:space="preserve"> составлен в 2 (двух) экземплярах, имеющих равную юридическую силу.</w:t>
      </w:r>
    </w:p>
    <w:p w:rsidR="004A30E2" w:rsidRPr="00F62976" w:rsidRDefault="004A30E2" w:rsidP="004A30E2">
      <w:pPr>
        <w:pStyle w:val="ConsPlusNormal"/>
        <w:ind w:firstLine="709"/>
        <w:jc w:val="both"/>
        <w:rPr>
          <w:rFonts w:ascii="Times New Roman" w:hAnsi="Times New Roman" w:cs="Times New Roman"/>
          <w:sz w:val="24"/>
          <w:szCs w:val="24"/>
        </w:rPr>
      </w:pPr>
      <w:r w:rsidRPr="00F62976">
        <w:rPr>
          <w:rFonts w:ascii="Times New Roman" w:hAnsi="Times New Roman" w:cs="Times New Roman"/>
          <w:b/>
          <w:sz w:val="24"/>
          <w:szCs w:val="24"/>
        </w:rPr>
        <w:t>15.7.</w:t>
      </w:r>
      <w:r w:rsidRPr="00F62976">
        <w:rPr>
          <w:rFonts w:ascii="Times New Roman" w:hAnsi="Times New Roman" w:cs="Times New Roman"/>
          <w:sz w:val="24"/>
          <w:szCs w:val="24"/>
        </w:rPr>
        <w:t xml:space="preserve"> Приложения к настоящему </w:t>
      </w:r>
      <w:r>
        <w:rPr>
          <w:rFonts w:ascii="Times New Roman" w:hAnsi="Times New Roman" w:cs="Times New Roman"/>
          <w:sz w:val="24"/>
          <w:szCs w:val="24"/>
        </w:rPr>
        <w:t>Договор</w:t>
      </w:r>
      <w:r w:rsidRPr="00F62976">
        <w:rPr>
          <w:rFonts w:ascii="Times New Roman" w:hAnsi="Times New Roman" w:cs="Times New Roman"/>
          <w:sz w:val="24"/>
          <w:szCs w:val="24"/>
        </w:rPr>
        <w:t>у являются его неотъемлемой частью:</w:t>
      </w:r>
    </w:p>
    <w:p w:rsidR="004A30E2" w:rsidRPr="00F62976" w:rsidRDefault="004A30E2" w:rsidP="004A30E2">
      <w:pPr>
        <w:pStyle w:val="ConsPlusNormal"/>
        <w:ind w:firstLine="709"/>
        <w:jc w:val="both"/>
        <w:rPr>
          <w:rFonts w:ascii="Times New Roman" w:hAnsi="Times New Roman" w:cs="Times New Roman"/>
          <w:sz w:val="24"/>
          <w:szCs w:val="24"/>
        </w:rPr>
      </w:pPr>
      <w:r w:rsidRPr="00F62976">
        <w:rPr>
          <w:rFonts w:ascii="Times New Roman" w:hAnsi="Times New Roman" w:cs="Times New Roman"/>
          <w:sz w:val="24"/>
          <w:szCs w:val="24"/>
        </w:rPr>
        <w:t>- приложение № 1 «Акт разграничения балансовой принадлежности и эксплуатационной ответственности»;</w:t>
      </w:r>
    </w:p>
    <w:p w:rsidR="004A30E2" w:rsidRPr="00F62976" w:rsidRDefault="004A30E2" w:rsidP="004A30E2">
      <w:pPr>
        <w:pStyle w:val="ConsPlusNormal"/>
        <w:ind w:firstLine="709"/>
        <w:jc w:val="both"/>
        <w:rPr>
          <w:rFonts w:ascii="Times New Roman" w:hAnsi="Times New Roman" w:cs="Times New Roman"/>
          <w:sz w:val="24"/>
          <w:szCs w:val="24"/>
        </w:rPr>
      </w:pPr>
      <w:r w:rsidRPr="00F62976">
        <w:rPr>
          <w:rFonts w:ascii="Times New Roman" w:hAnsi="Times New Roman" w:cs="Times New Roman"/>
          <w:sz w:val="24"/>
          <w:szCs w:val="24"/>
        </w:rPr>
        <w:t>- приложение № 2 «Сведения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w:t>
      </w:r>
    </w:p>
    <w:p w:rsidR="004A30E2" w:rsidRPr="00F62976" w:rsidRDefault="004A30E2" w:rsidP="004A30E2">
      <w:pPr>
        <w:pStyle w:val="ConsPlusNormal"/>
        <w:ind w:firstLine="709"/>
        <w:jc w:val="both"/>
        <w:rPr>
          <w:rFonts w:ascii="Times New Roman" w:hAnsi="Times New Roman" w:cs="Times New Roman"/>
          <w:sz w:val="24"/>
          <w:szCs w:val="24"/>
        </w:rPr>
      </w:pPr>
      <w:r w:rsidRPr="00F62976">
        <w:rPr>
          <w:rFonts w:ascii="Times New Roman" w:hAnsi="Times New Roman" w:cs="Times New Roman"/>
          <w:sz w:val="24"/>
          <w:szCs w:val="24"/>
        </w:rPr>
        <w:t xml:space="preserve">- приложение № </w:t>
      </w:r>
      <w:r>
        <w:rPr>
          <w:rFonts w:ascii="Times New Roman" w:hAnsi="Times New Roman" w:cs="Times New Roman"/>
          <w:sz w:val="24"/>
          <w:szCs w:val="24"/>
        </w:rPr>
        <w:t>3</w:t>
      </w:r>
      <w:r w:rsidRPr="00F62976">
        <w:rPr>
          <w:rFonts w:ascii="Times New Roman" w:hAnsi="Times New Roman" w:cs="Times New Roman"/>
          <w:sz w:val="24"/>
          <w:szCs w:val="24"/>
        </w:rPr>
        <w:t xml:space="preserve"> «Сведения об узлах учета и приборах учета воды, сточных вод и местах отбора проб воды, сточных вод».</w:t>
      </w:r>
    </w:p>
    <w:p w:rsidR="004A30E2" w:rsidRDefault="004A30E2" w:rsidP="004A30E2">
      <w:pPr>
        <w:autoSpaceDE w:val="0"/>
        <w:autoSpaceDN w:val="0"/>
        <w:adjustRightInd w:val="0"/>
        <w:ind w:firstLine="708"/>
        <w:jc w:val="both"/>
        <w:outlineLvl w:val="0"/>
      </w:pPr>
      <w:r w:rsidRPr="00F62976">
        <w:t xml:space="preserve">- приложение № </w:t>
      </w:r>
      <w:r>
        <w:t>4</w:t>
      </w:r>
      <w:r w:rsidRPr="00F62976">
        <w:t xml:space="preserve"> «Схема расположения  узлов  учета и мест отбора проб воды и сточных вод».</w:t>
      </w:r>
    </w:p>
    <w:p w:rsidR="004A30E2" w:rsidRDefault="004A30E2" w:rsidP="004A30E2">
      <w:pPr>
        <w:autoSpaceDE w:val="0"/>
        <w:autoSpaceDN w:val="0"/>
        <w:adjustRightInd w:val="0"/>
        <w:ind w:firstLine="708"/>
        <w:jc w:val="both"/>
        <w:outlineLvl w:val="0"/>
      </w:pPr>
    </w:p>
    <w:p w:rsidR="004A30E2" w:rsidRDefault="004A30E2" w:rsidP="004A30E2">
      <w:pPr>
        <w:autoSpaceDE w:val="0"/>
        <w:autoSpaceDN w:val="0"/>
        <w:adjustRightInd w:val="0"/>
        <w:ind w:firstLine="708"/>
        <w:jc w:val="both"/>
        <w:outlineLvl w:val="0"/>
      </w:pPr>
      <w:r w:rsidRPr="00F62976">
        <w:t xml:space="preserve">- приложение № </w:t>
      </w:r>
      <w:r>
        <w:t>5  «Форма акта»</w:t>
      </w:r>
    </w:p>
    <w:p w:rsidR="004A30E2" w:rsidRPr="00F62976" w:rsidRDefault="004A30E2" w:rsidP="004A30E2">
      <w:pPr>
        <w:autoSpaceDE w:val="0"/>
        <w:autoSpaceDN w:val="0"/>
        <w:adjustRightInd w:val="0"/>
        <w:ind w:firstLine="708"/>
        <w:jc w:val="both"/>
        <w:outlineLvl w:val="0"/>
      </w:pPr>
    </w:p>
    <w:p w:rsidR="004A30E2" w:rsidRPr="00F62976" w:rsidRDefault="004A30E2" w:rsidP="004A30E2">
      <w:pPr>
        <w:pStyle w:val="ConsPlusNonformat"/>
        <w:jc w:val="center"/>
        <w:rPr>
          <w:rFonts w:ascii="Times New Roman" w:hAnsi="Times New Roman" w:cs="Times New Roman"/>
          <w:b/>
          <w:sz w:val="24"/>
          <w:szCs w:val="24"/>
        </w:rPr>
      </w:pPr>
      <w:r w:rsidRPr="00F62976">
        <w:rPr>
          <w:rFonts w:ascii="Times New Roman" w:hAnsi="Times New Roman" w:cs="Times New Roman"/>
          <w:b/>
          <w:sz w:val="24"/>
          <w:szCs w:val="24"/>
        </w:rPr>
        <w:t>РЕКВИЗИТЫ И ПОДПИСИ СТОРОН</w:t>
      </w:r>
    </w:p>
    <w:p w:rsidR="004A30E2" w:rsidRPr="00F62976" w:rsidRDefault="004A30E2" w:rsidP="004A30E2">
      <w:pPr>
        <w:autoSpaceDE w:val="0"/>
        <w:autoSpaceDN w:val="0"/>
        <w:adjustRightInd w:val="0"/>
        <w:jc w:val="right"/>
        <w:outlineLvl w:val="0"/>
      </w:pPr>
    </w:p>
    <w:p w:rsidR="004A30E2" w:rsidRPr="00F62976" w:rsidRDefault="00AF3393" w:rsidP="004A30E2">
      <w:pPr>
        <w:autoSpaceDE w:val="0"/>
        <w:autoSpaceDN w:val="0"/>
        <w:adjustRightInd w:val="0"/>
        <w:jc w:val="right"/>
        <w:outlineLvl w:val="0"/>
      </w:pPr>
      <w:r>
        <w:rPr>
          <w:b/>
          <w:noProof/>
          <w:lang w:eastAsia="en-US"/>
        </w:rPr>
        <w:pict>
          <v:shape id="_x0000_s1087" type="#_x0000_t202" style="position:absolute;left:0;text-align:left;margin-left:269.25pt;margin-top:6pt;width:264.75pt;height:335.7pt;z-index:251720192;mso-width-relative:margin;mso-height-relative:margin" strokecolor="white">
            <v:textbox style="mso-next-textbox:#_x0000_s1087">
              <w:txbxContent>
                <w:p w:rsidR="004A30E2" w:rsidRPr="009A0007" w:rsidRDefault="004A30E2" w:rsidP="004A30E2">
                  <w:pPr>
                    <w:contextualSpacing/>
                    <w:jc w:val="center"/>
                    <w:rPr>
                      <w:b/>
                    </w:rPr>
                  </w:pPr>
                  <w:r w:rsidRPr="009A0007">
                    <w:rPr>
                      <w:b/>
                    </w:rPr>
                    <w:t>«</w:t>
                  </w:r>
                  <w:r>
                    <w:rPr>
                      <w:b/>
                    </w:rPr>
                    <w:t>Абонент</w:t>
                  </w:r>
                  <w:r w:rsidRPr="009A0007">
                    <w:rPr>
                      <w:b/>
                    </w:rPr>
                    <w:t>»</w:t>
                  </w:r>
                </w:p>
                <w:p w:rsidR="004A30E2" w:rsidRPr="00721AFE" w:rsidRDefault="004A30E2" w:rsidP="004A30E2">
                  <w:pPr>
                    <w:rPr>
                      <w:rFonts w:eastAsia="Calibri"/>
                    </w:rPr>
                  </w:pPr>
                  <w:r w:rsidRPr="00721AFE">
                    <w:rPr>
                      <w:rFonts w:eastAsia="Calibri"/>
                    </w:rPr>
                    <w:t xml:space="preserve">ПАО «МРСК Центра» </w:t>
                  </w:r>
                </w:p>
                <w:p w:rsidR="004A30E2" w:rsidRPr="00721AFE" w:rsidRDefault="004A30E2" w:rsidP="004A30E2">
                  <w:pPr>
                    <w:rPr>
                      <w:rFonts w:eastAsia="Calibri"/>
                    </w:rPr>
                  </w:pPr>
                  <w:r w:rsidRPr="00721AFE">
                    <w:rPr>
                      <w:rFonts w:eastAsia="Calibri"/>
                    </w:rPr>
                    <w:t>(Филиал ПАО «МРСК Центра»-«Белгородэнерго»)</w:t>
                  </w:r>
                </w:p>
                <w:p w:rsidR="004A30E2" w:rsidRPr="00721AFE" w:rsidRDefault="004A30E2" w:rsidP="004A30E2">
                  <w:pPr>
                    <w:rPr>
                      <w:rFonts w:eastAsia="Calibri"/>
                    </w:rPr>
                  </w:pPr>
                  <w:r w:rsidRPr="00721AFE">
                    <w:rPr>
                      <w:rFonts w:eastAsia="Calibri"/>
                    </w:rPr>
                    <w:t xml:space="preserve">место нахождения Общества: </w:t>
                  </w:r>
                </w:p>
                <w:p w:rsidR="004A30E2" w:rsidRPr="00721AFE" w:rsidRDefault="004A30E2" w:rsidP="004A30E2">
                  <w:pPr>
                    <w:rPr>
                      <w:rFonts w:eastAsia="Calibri"/>
                    </w:rPr>
                  </w:pPr>
                  <w:r w:rsidRPr="00721AFE">
                    <w:rPr>
                      <w:rFonts w:eastAsia="Calibri"/>
                    </w:rPr>
                    <w:t>127018 г. Москва 2-я Ямская ул., д. 4</w:t>
                  </w:r>
                </w:p>
                <w:p w:rsidR="004A30E2" w:rsidRPr="00721AFE" w:rsidRDefault="004A30E2" w:rsidP="004A30E2">
                  <w:pPr>
                    <w:rPr>
                      <w:rFonts w:eastAsia="Calibri"/>
                    </w:rPr>
                  </w:pPr>
                  <w:r w:rsidRPr="00721AFE">
                    <w:rPr>
                      <w:rFonts w:eastAsia="Calibri"/>
                    </w:rPr>
                    <w:t xml:space="preserve">местонахождение филиала: </w:t>
                  </w:r>
                </w:p>
                <w:p w:rsidR="004A30E2" w:rsidRPr="00721AFE" w:rsidRDefault="004A30E2" w:rsidP="004A30E2">
                  <w:pPr>
                    <w:rPr>
                      <w:rFonts w:eastAsia="Calibri"/>
                    </w:rPr>
                  </w:pPr>
                  <w:r w:rsidRPr="00721AFE">
                    <w:rPr>
                      <w:rFonts w:eastAsia="Calibri"/>
                    </w:rPr>
                    <w:t>308000, г. Белгород, ул. Преображенская. 42</w:t>
                  </w:r>
                </w:p>
                <w:p w:rsidR="004A30E2" w:rsidRPr="00721AFE" w:rsidRDefault="004A30E2" w:rsidP="004A30E2">
                  <w:pPr>
                    <w:rPr>
                      <w:rFonts w:eastAsia="Calibri"/>
                    </w:rPr>
                  </w:pPr>
                  <w:r w:rsidRPr="00721AFE">
                    <w:rPr>
                      <w:rFonts w:eastAsia="Calibri"/>
                    </w:rPr>
                    <w:t>ИНН 6901067107 КПП 312302001</w:t>
                  </w:r>
                </w:p>
                <w:p w:rsidR="004A30E2" w:rsidRPr="00721AFE" w:rsidRDefault="004A30E2" w:rsidP="004A30E2">
                  <w:pPr>
                    <w:rPr>
                      <w:rFonts w:eastAsia="Calibri"/>
                    </w:rPr>
                  </w:pPr>
                  <w:r w:rsidRPr="00721AFE">
                    <w:rPr>
                      <w:rFonts w:eastAsia="Calibri"/>
                    </w:rPr>
                    <w:t>р/с 40702810107000008158</w:t>
                  </w:r>
                </w:p>
                <w:p w:rsidR="004A30E2" w:rsidRPr="00721AFE" w:rsidRDefault="004A30E2" w:rsidP="004A30E2">
                  <w:pPr>
                    <w:rPr>
                      <w:rFonts w:eastAsia="Calibri"/>
                    </w:rPr>
                  </w:pPr>
                  <w:r w:rsidRPr="00721AFE">
                    <w:rPr>
                      <w:rFonts w:eastAsia="Calibri"/>
                    </w:rPr>
                    <w:t>Белгородское отделение № 8592  ПАО «Сбербанк»</w:t>
                  </w:r>
                </w:p>
                <w:p w:rsidR="004A30E2" w:rsidRPr="009E0378" w:rsidRDefault="004A30E2" w:rsidP="004A30E2">
                  <w:pPr>
                    <w:rPr>
                      <w:rFonts w:eastAsia="Calibri"/>
                    </w:rPr>
                  </w:pPr>
                  <w:r w:rsidRPr="00721AFE">
                    <w:rPr>
                      <w:rFonts w:eastAsia="Calibri"/>
                    </w:rPr>
                    <w:t>БИК 041403633 К/сч 30101810100000000633</w:t>
                  </w:r>
                </w:p>
                <w:p w:rsidR="004A30E2" w:rsidRDefault="004A30E2" w:rsidP="004A30E2">
                  <w:pPr>
                    <w:rPr>
                      <w:rFonts w:eastAsia="Calibri"/>
                    </w:rPr>
                  </w:pPr>
                </w:p>
                <w:p w:rsidR="004A30E2" w:rsidRDefault="004A30E2" w:rsidP="004A30E2">
                  <w:pPr>
                    <w:rPr>
                      <w:rFonts w:eastAsia="Calibri"/>
                    </w:rPr>
                  </w:pPr>
                </w:p>
                <w:p w:rsidR="004A30E2" w:rsidRPr="009E0378" w:rsidRDefault="004A30E2" w:rsidP="004A30E2">
                  <w:pPr>
                    <w:rPr>
                      <w:rFonts w:eastAsia="Calibri"/>
                    </w:rPr>
                  </w:pPr>
                </w:p>
                <w:p w:rsidR="004A30E2" w:rsidRDefault="004A30E2" w:rsidP="004A30E2">
                  <w:pPr>
                    <w:contextualSpacing/>
                    <w:rPr>
                      <w:bCs/>
                    </w:rPr>
                  </w:pPr>
                </w:p>
                <w:p w:rsidR="004A30E2" w:rsidRDefault="004A30E2" w:rsidP="004A30E2">
                  <w:pPr>
                    <w:contextualSpacing/>
                    <w:rPr>
                      <w:bCs/>
                    </w:rPr>
                  </w:pPr>
                </w:p>
                <w:p w:rsidR="004A30E2" w:rsidRDefault="004A30E2" w:rsidP="004A30E2">
                  <w:pPr>
                    <w:contextualSpacing/>
                    <w:rPr>
                      <w:bCs/>
                    </w:rPr>
                  </w:pPr>
                  <w:r w:rsidRPr="00721AFE">
                    <w:rPr>
                      <w:bCs/>
                    </w:rPr>
                    <w:t>Начальник Яковлевского РЭС  филиала ПАО «МРСК Центра» - «Белгородэнерго»</w:t>
                  </w:r>
                </w:p>
                <w:p w:rsidR="00F32790" w:rsidRDefault="00F32790" w:rsidP="004A30E2">
                  <w:pPr>
                    <w:contextualSpacing/>
                    <w:rPr>
                      <w:bCs/>
                    </w:rPr>
                  </w:pPr>
                </w:p>
                <w:p w:rsidR="00F32790" w:rsidRPr="00721AFE" w:rsidRDefault="00F32790" w:rsidP="004A30E2">
                  <w:pPr>
                    <w:contextualSpacing/>
                    <w:rPr>
                      <w:bCs/>
                    </w:rPr>
                  </w:pPr>
                </w:p>
                <w:p w:rsidR="004A30E2" w:rsidRPr="00DB6158" w:rsidRDefault="004A30E2" w:rsidP="004A30E2">
                  <w:pPr>
                    <w:pStyle w:val="msonormalcxspmiddle"/>
                    <w:spacing w:before="0" w:beforeAutospacing="0" w:after="0" w:afterAutospacing="0"/>
                    <w:rPr>
                      <w:sz w:val="22"/>
                      <w:szCs w:val="22"/>
                    </w:rPr>
                  </w:pPr>
                  <w:r>
                    <w:rPr>
                      <w:rFonts w:eastAsia="Calibri"/>
                      <w:lang w:eastAsia="en-US"/>
                    </w:rPr>
                    <w:t>________________________А.Н. Агафонов</w:t>
                  </w:r>
                </w:p>
                <w:p w:rsidR="004A30E2" w:rsidRPr="00DB6158" w:rsidRDefault="004A30E2" w:rsidP="004A30E2">
                  <w:pPr>
                    <w:pStyle w:val="msonormalcxspmiddle"/>
                    <w:spacing w:before="0" w:beforeAutospacing="0" w:after="0" w:afterAutospacing="0"/>
                    <w:rPr>
                      <w:sz w:val="22"/>
                      <w:szCs w:val="22"/>
                    </w:rPr>
                  </w:pPr>
                </w:p>
                <w:p w:rsidR="004A30E2" w:rsidRPr="00DB6158" w:rsidRDefault="004A30E2" w:rsidP="004A30E2">
                  <w:pPr>
                    <w:pStyle w:val="msonormalcxspmiddle"/>
                    <w:spacing w:before="0" w:beforeAutospacing="0" w:after="0" w:afterAutospacing="0"/>
                    <w:rPr>
                      <w:sz w:val="22"/>
                      <w:szCs w:val="22"/>
                    </w:rPr>
                  </w:pPr>
                </w:p>
                <w:p w:rsidR="004A30E2" w:rsidRPr="00DB6158" w:rsidRDefault="004A30E2" w:rsidP="004A30E2">
                  <w:pPr>
                    <w:contextualSpacing/>
                  </w:pPr>
                </w:p>
              </w:txbxContent>
            </v:textbox>
          </v:shape>
        </w:pict>
      </w:r>
      <w:r>
        <w:rPr>
          <w:b/>
          <w:noProof/>
          <w:lang w:eastAsia="en-US"/>
        </w:rPr>
        <w:pict>
          <v:shape id="_x0000_s1086" type="#_x0000_t202" style="position:absolute;left:0;text-align:left;margin-left:5.9pt;margin-top:1.8pt;width:235.35pt;height:359pt;z-index:251719168;mso-width-relative:margin;mso-height-relative:margin" strokecolor="white">
            <v:textbox style="mso-next-textbox:#_x0000_s1086">
              <w:txbxContent>
                <w:p w:rsidR="004A30E2" w:rsidRPr="00AC110D" w:rsidRDefault="004A30E2" w:rsidP="004A30E2">
                  <w:pPr>
                    <w:pStyle w:val="12"/>
                    <w:contextualSpacing/>
                    <w:jc w:val="center"/>
                    <w:rPr>
                      <w:sz w:val="24"/>
                      <w:szCs w:val="24"/>
                    </w:rPr>
                  </w:pPr>
                  <w:r w:rsidRPr="00AC110D">
                    <w:rPr>
                      <w:sz w:val="24"/>
                      <w:szCs w:val="24"/>
                    </w:rPr>
                    <w:t>Организация водопроводно-канализационного хозяйства:</w:t>
                  </w:r>
                </w:p>
                <w:p w:rsidR="004A30E2" w:rsidRPr="00AC110D" w:rsidRDefault="004A30E2" w:rsidP="004A30E2">
                  <w:pPr>
                    <w:pStyle w:val="12"/>
                    <w:contextualSpacing/>
                    <w:jc w:val="center"/>
                    <w:rPr>
                      <w:sz w:val="24"/>
                      <w:szCs w:val="24"/>
                    </w:rPr>
                  </w:pPr>
                  <w:r w:rsidRPr="00AC110D">
                    <w:rPr>
                      <w:sz w:val="24"/>
                      <w:szCs w:val="24"/>
                    </w:rPr>
                    <w:t>ГУП «Белводоканал»</w:t>
                  </w:r>
                </w:p>
                <w:p w:rsidR="004A30E2" w:rsidRPr="00AC110D" w:rsidRDefault="004A30E2" w:rsidP="004A30E2">
                  <w:pPr>
                    <w:contextualSpacing/>
                    <w:rPr>
                      <w:bCs/>
                      <w:iCs/>
                      <w:kern w:val="32"/>
                    </w:rPr>
                  </w:pPr>
                  <w:r w:rsidRPr="00AC110D">
                    <w:rPr>
                      <w:bCs/>
                      <w:iCs/>
                      <w:kern w:val="32"/>
                    </w:rPr>
                    <w:t xml:space="preserve">Юридический адрес: 308001,г. Белгород, </w:t>
                  </w:r>
                </w:p>
                <w:p w:rsidR="004A30E2" w:rsidRPr="00AC110D" w:rsidRDefault="004A30E2" w:rsidP="004A30E2">
                  <w:pPr>
                    <w:contextualSpacing/>
                    <w:rPr>
                      <w:bCs/>
                      <w:iCs/>
                      <w:kern w:val="32"/>
                    </w:rPr>
                  </w:pPr>
                  <w:r w:rsidRPr="00AC110D">
                    <w:rPr>
                      <w:bCs/>
                      <w:iCs/>
                      <w:kern w:val="32"/>
                    </w:rPr>
                    <w:t xml:space="preserve">ул. 3-го Интернационала, 40, </w:t>
                  </w:r>
                </w:p>
                <w:p w:rsidR="004A30E2" w:rsidRPr="00AC110D" w:rsidRDefault="004A30E2" w:rsidP="004A30E2">
                  <w:pPr>
                    <w:contextualSpacing/>
                    <w:rPr>
                      <w:bCs/>
                      <w:iCs/>
                      <w:kern w:val="32"/>
                    </w:rPr>
                  </w:pPr>
                  <w:r w:rsidRPr="00AC110D">
                    <w:rPr>
                      <w:bCs/>
                      <w:iCs/>
                      <w:kern w:val="32"/>
                    </w:rPr>
                    <w:t>тел. (4722) 26-33-31, 31-10-13, 40-24-64</w:t>
                  </w:r>
                </w:p>
                <w:p w:rsidR="004A30E2" w:rsidRPr="000B68A1" w:rsidRDefault="004A30E2" w:rsidP="004A30E2">
                  <w:pPr>
                    <w:contextualSpacing/>
                    <w:rPr>
                      <w:bCs/>
                      <w:iCs/>
                      <w:kern w:val="32"/>
                    </w:rPr>
                  </w:pPr>
                  <w:r w:rsidRPr="00AC110D">
                    <w:rPr>
                      <w:bCs/>
                      <w:iCs/>
                      <w:kern w:val="32"/>
                    </w:rPr>
                    <w:t>эл.адрес: abon_prom</w:t>
                  </w:r>
                  <w:r w:rsidRPr="000B68A1">
                    <w:rPr>
                      <w:bCs/>
                      <w:iCs/>
                      <w:kern w:val="32"/>
                    </w:rPr>
                    <w:t>@belwater.ru</w:t>
                  </w:r>
                </w:p>
                <w:p w:rsidR="004A30E2" w:rsidRPr="000B68A1" w:rsidRDefault="004A30E2" w:rsidP="004A30E2">
                  <w:pPr>
                    <w:contextualSpacing/>
                    <w:rPr>
                      <w:bCs/>
                      <w:iCs/>
                      <w:kern w:val="32"/>
                    </w:rPr>
                  </w:pPr>
                  <w:r w:rsidRPr="000B68A1">
                    <w:rPr>
                      <w:bCs/>
                      <w:iCs/>
                      <w:kern w:val="32"/>
                    </w:rPr>
                    <w:t>Фактический адрес: 309070, Белгородская область, г. Строитель, ул. Дачная, 3</w:t>
                  </w:r>
                </w:p>
                <w:p w:rsidR="004A30E2" w:rsidRPr="00AC110D" w:rsidRDefault="004A30E2" w:rsidP="004A30E2">
                  <w:pPr>
                    <w:contextualSpacing/>
                    <w:rPr>
                      <w:bCs/>
                      <w:iCs/>
                      <w:kern w:val="32"/>
                    </w:rPr>
                  </w:pPr>
                  <w:r w:rsidRPr="00AC110D">
                    <w:rPr>
                      <w:bCs/>
                      <w:iCs/>
                      <w:kern w:val="32"/>
                    </w:rPr>
                    <w:t>ИНН/КПП 3123000623/312301001</w:t>
                  </w:r>
                </w:p>
                <w:p w:rsidR="004A30E2" w:rsidRPr="00AC110D" w:rsidRDefault="004A30E2" w:rsidP="004A30E2">
                  <w:pPr>
                    <w:contextualSpacing/>
                    <w:rPr>
                      <w:bCs/>
                      <w:iCs/>
                      <w:kern w:val="32"/>
                    </w:rPr>
                  </w:pPr>
                  <w:r w:rsidRPr="00AC110D">
                    <w:rPr>
                      <w:bCs/>
                      <w:iCs/>
                      <w:kern w:val="32"/>
                    </w:rPr>
                    <w:t xml:space="preserve">филиал Банка ВТБ (ПАО) в г.Воронеж </w:t>
                  </w:r>
                </w:p>
                <w:p w:rsidR="004A30E2" w:rsidRPr="00AC110D" w:rsidRDefault="004A30E2" w:rsidP="004A30E2">
                  <w:pPr>
                    <w:contextualSpacing/>
                    <w:rPr>
                      <w:bCs/>
                      <w:iCs/>
                      <w:kern w:val="32"/>
                    </w:rPr>
                  </w:pPr>
                  <w:r w:rsidRPr="00AC110D">
                    <w:rPr>
                      <w:bCs/>
                      <w:iCs/>
                      <w:kern w:val="32"/>
                    </w:rPr>
                    <w:t>р/сч 40602810405250000119</w:t>
                  </w:r>
                </w:p>
                <w:p w:rsidR="004A30E2" w:rsidRPr="00AC110D" w:rsidRDefault="004A30E2" w:rsidP="004A30E2">
                  <w:pPr>
                    <w:contextualSpacing/>
                    <w:rPr>
                      <w:bCs/>
                      <w:iCs/>
                      <w:kern w:val="32"/>
                    </w:rPr>
                  </w:pPr>
                  <w:r w:rsidRPr="00AC110D">
                    <w:rPr>
                      <w:bCs/>
                      <w:iCs/>
                      <w:kern w:val="32"/>
                    </w:rPr>
                    <w:t>к/сч 30101810100000000835</w:t>
                  </w:r>
                </w:p>
                <w:p w:rsidR="004A30E2" w:rsidRPr="00AC110D" w:rsidRDefault="004A30E2" w:rsidP="004A30E2">
                  <w:pPr>
                    <w:contextualSpacing/>
                    <w:rPr>
                      <w:bCs/>
                      <w:iCs/>
                      <w:kern w:val="32"/>
                    </w:rPr>
                  </w:pPr>
                  <w:r w:rsidRPr="00AC110D">
                    <w:rPr>
                      <w:bCs/>
                      <w:iCs/>
                      <w:kern w:val="32"/>
                    </w:rPr>
                    <w:t>БИК 042007835</w:t>
                  </w:r>
                </w:p>
                <w:p w:rsidR="004A30E2" w:rsidRPr="00AC110D" w:rsidRDefault="004A30E2" w:rsidP="004A30E2">
                  <w:pPr>
                    <w:contextualSpacing/>
                    <w:rPr>
                      <w:bCs/>
                      <w:iCs/>
                      <w:kern w:val="32"/>
                    </w:rPr>
                  </w:pPr>
                  <w:r w:rsidRPr="00AC110D">
                    <w:rPr>
                      <w:bCs/>
                      <w:iCs/>
                      <w:kern w:val="32"/>
                    </w:rPr>
                    <w:t>ОГРН 1023101682559</w:t>
                  </w:r>
                </w:p>
                <w:p w:rsidR="004A30E2" w:rsidRPr="00AC110D" w:rsidRDefault="004A30E2" w:rsidP="004A30E2">
                  <w:pPr>
                    <w:contextualSpacing/>
                    <w:rPr>
                      <w:bCs/>
                      <w:iCs/>
                      <w:kern w:val="32"/>
                    </w:rPr>
                  </w:pPr>
                  <w:r w:rsidRPr="00AC110D">
                    <w:rPr>
                      <w:bCs/>
                      <w:iCs/>
                      <w:kern w:val="32"/>
                    </w:rPr>
                    <w:t>ОКПО 03259589</w:t>
                  </w:r>
                </w:p>
                <w:p w:rsidR="004A30E2" w:rsidRPr="00AC110D" w:rsidRDefault="004A30E2" w:rsidP="004A30E2">
                  <w:pPr>
                    <w:contextualSpacing/>
                    <w:rPr>
                      <w:bCs/>
                      <w:iCs/>
                      <w:kern w:val="32"/>
                    </w:rPr>
                  </w:pPr>
                  <w:r w:rsidRPr="00AC110D">
                    <w:rPr>
                      <w:bCs/>
                      <w:iCs/>
                      <w:kern w:val="32"/>
                    </w:rPr>
                    <w:t>ОКФС 13</w:t>
                  </w:r>
                </w:p>
                <w:p w:rsidR="004A30E2" w:rsidRDefault="004A30E2" w:rsidP="004A30E2">
                  <w:pPr>
                    <w:contextualSpacing/>
                    <w:rPr>
                      <w:bCs/>
                      <w:iCs/>
                      <w:kern w:val="32"/>
                    </w:rPr>
                  </w:pPr>
                  <w:r w:rsidRPr="00AC110D">
                    <w:rPr>
                      <w:bCs/>
                      <w:iCs/>
                      <w:kern w:val="32"/>
                    </w:rPr>
                    <w:t>ОКОПФ 15242</w:t>
                  </w:r>
                </w:p>
                <w:p w:rsidR="004A30E2" w:rsidRDefault="004A30E2" w:rsidP="004A30E2">
                  <w:pPr>
                    <w:contextualSpacing/>
                    <w:rPr>
                      <w:bCs/>
                      <w:iCs/>
                      <w:kern w:val="32"/>
                    </w:rPr>
                  </w:pPr>
                </w:p>
                <w:p w:rsidR="004A30E2" w:rsidRDefault="004A30E2" w:rsidP="004A30E2">
                  <w:pPr>
                    <w:contextualSpacing/>
                    <w:rPr>
                      <w:rFonts w:eastAsia="Calibri"/>
                    </w:rPr>
                  </w:pPr>
                  <w:r>
                    <w:rPr>
                      <w:rFonts w:eastAsia="Calibri"/>
                    </w:rPr>
                    <w:t>Директор филиала «Западный»</w:t>
                  </w:r>
                </w:p>
                <w:p w:rsidR="004A30E2" w:rsidRDefault="004A30E2" w:rsidP="004A30E2">
                  <w:pPr>
                    <w:contextualSpacing/>
                    <w:rPr>
                      <w:bCs/>
                      <w:iCs/>
                      <w:kern w:val="32"/>
                    </w:rPr>
                  </w:pPr>
                  <w:r>
                    <w:rPr>
                      <w:bCs/>
                      <w:iCs/>
                      <w:kern w:val="32"/>
                    </w:rPr>
                    <w:t xml:space="preserve"> ГУП «Белводоканал»</w:t>
                  </w:r>
                </w:p>
                <w:p w:rsidR="004A30E2" w:rsidRDefault="004A30E2" w:rsidP="004A30E2">
                  <w:pPr>
                    <w:contextualSpacing/>
                    <w:rPr>
                      <w:bCs/>
                      <w:iCs/>
                      <w:kern w:val="32"/>
                    </w:rPr>
                  </w:pPr>
                </w:p>
                <w:p w:rsidR="004A30E2" w:rsidRPr="00AC110D" w:rsidRDefault="004A30E2" w:rsidP="004A30E2">
                  <w:pPr>
                    <w:contextualSpacing/>
                    <w:rPr>
                      <w:bCs/>
                      <w:iCs/>
                      <w:kern w:val="32"/>
                    </w:rPr>
                  </w:pPr>
                  <w:r>
                    <w:rPr>
                      <w:bCs/>
                      <w:iCs/>
                      <w:kern w:val="32"/>
                    </w:rPr>
                    <w:t>__________________А.С. Шильников</w:t>
                  </w:r>
                </w:p>
                <w:p w:rsidR="004A30E2" w:rsidRPr="00DD4FC9" w:rsidRDefault="004A30E2" w:rsidP="004A30E2">
                  <w:pPr>
                    <w:pStyle w:val="12"/>
                    <w:contextualSpacing/>
                  </w:pPr>
                </w:p>
              </w:txbxContent>
            </v:textbox>
          </v:shape>
        </w:pict>
      </w:r>
    </w:p>
    <w:p w:rsidR="004A30E2" w:rsidRPr="00F62976" w:rsidRDefault="004A30E2" w:rsidP="004A30E2">
      <w:pPr>
        <w:autoSpaceDE w:val="0"/>
        <w:autoSpaceDN w:val="0"/>
        <w:adjustRightInd w:val="0"/>
        <w:jc w:val="right"/>
        <w:outlineLvl w:val="0"/>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p>
    <w:p w:rsidR="004A30E2" w:rsidRDefault="004A30E2" w:rsidP="004A30E2">
      <w:pPr>
        <w:pStyle w:val="ConsPlusNormal"/>
        <w:ind w:firstLine="709"/>
        <w:jc w:val="right"/>
        <w:outlineLvl w:val="0"/>
        <w:rPr>
          <w:rFonts w:ascii="Times New Roman" w:hAnsi="Times New Roman" w:cs="Times New Roman"/>
          <w:b/>
          <w:sz w:val="24"/>
          <w:szCs w:val="24"/>
        </w:rPr>
      </w:pPr>
    </w:p>
    <w:p w:rsidR="004A30E2" w:rsidRDefault="004A30E2" w:rsidP="004A30E2">
      <w:pPr>
        <w:pStyle w:val="ConsPlusNormal"/>
        <w:ind w:firstLine="709"/>
        <w:jc w:val="right"/>
        <w:outlineLvl w:val="0"/>
        <w:rPr>
          <w:rFonts w:ascii="Times New Roman" w:hAnsi="Times New Roman" w:cs="Times New Roman"/>
          <w:b/>
          <w:sz w:val="24"/>
          <w:szCs w:val="24"/>
        </w:rPr>
      </w:pPr>
    </w:p>
    <w:p w:rsidR="004A30E2" w:rsidRPr="00F62976" w:rsidRDefault="004A30E2" w:rsidP="004A30E2">
      <w:pPr>
        <w:pStyle w:val="ConsPlusNormal"/>
        <w:ind w:firstLine="709"/>
        <w:jc w:val="right"/>
        <w:outlineLvl w:val="0"/>
        <w:rPr>
          <w:rFonts w:ascii="Times New Roman" w:hAnsi="Times New Roman" w:cs="Times New Roman"/>
          <w:b/>
          <w:sz w:val="24"/>
          <w:szCs w:val="24"/>
        </w:rPr>
      </w:pPr>
      <w:r w:rsidRPr="00F62976">
        <w:rPr>
          <w:rFonts w:ascii="Times New Roman" w:hAnsi="Times New Roman" w:cs="Times New Roman"/>
          <w:b/>
          <w:sz w:val="24"/>
          <w:szCs w:val="24"/>
        </w:rPr>
        <w:t>Пиложение № 1</w:t>
      </w:r>
    </w:p>
    <w:p w:rsidR="004A30E2" w:rsidRDefault="004A30E2" w:rsidP="004A30E2">
      <w:pPr>
        <w:pStyle w:val="ConsPlusNormal"/>
        <w:ind w:firstLine="709"/>
        <w:jc w:val="right"/>
        <w:rPr>
          <w:rFonts w:ascii="Times New Roman" w:hAnsi="Times New Roman" w:cs="Times New Roman"/>
          <w:b/>
          <w:sz w:val="24"/>
          <w:szCs w:val="24"/>
        </w:rPr>
      </w:pPr>
    </w:p>
    <w:p w:rsidR="004A30E2" w:rsidRDefault="004A30E2" w:rsidP="004A30E2">
      <w:pPr>
        <w:pStyle w:val="ConsPlusNormal"/>
        <w:ind w:firstLine="709"/>
        <w:jc w:val="right"/>
        <w:rPr>
          <w:rFonts w:ascii="Times New Roman" w:hAnsi="Times New Roman" w:cs="Times New Roman"/>
          <w:b/>
          <w:sz w:val="24"/>
          <w:szCs w:val="24"/>
        </w:rPr>
      </w:pPr>
    </w:p>
    <w:p w:rsidR="004A30E2" w:rsidRDefault="004A30E2" w:rsidP="004A30E2">
      <w:pPr>
        <w:pStyle w:val="ConsPlusNormal"/>
        <w:ind w:firstLine="709"/>
        <w:jc w:val="right"/>
        <w:rPr>
          <w:rFonts w:ascii="Times New Roman" w:hAnsi="Times New Roman" w:cs="Times New Roman"/>
          <w:b/>
          <w:sz w:val="24"/>
          <w:szCs w:val="24"/>
        </w:rPr>
      </w:pPr>
    </w:p>
    <w:p w:rsidR="000239AE" w:rsidRDefault="000239AE">
      <w:pPr>
        <w:rPr>
          <w:rFonts w:eastAsia="Arial"/>
          <w:b/>
          <w:lang w:eastAsia="ar-SA"/>
        </w:rPr>
      </w:pPr>
      <w:r>
        <w:rPr>
          <w:b/>
        </w:rPr>
        <w:br w:type="page"/>
      </w:r>
    </w:p>
    <w:p w:rsidR="004A30E2" w:rsidRDefault="004A30E2" w:rsidP="004A30E2">
      <w:pPr>
        <w:pStyle w:val="ConsPlusNormal"/>
        <w:ind w:firstLine="709"/>
        <w:jc w:val="right"/>
        <w:rPr>
          <w:rFonts w:ascii="Times New Roman" w:hAnsi="Times New Roman" w:cs="Times New Roman"/>
          <w:b/>
          <w:sz w:val="24"/>
          <w:szCs w:val="24"/>
        </w:rPr>
      </w:pPr>
    </w:p>
    <w:p w:rsidR="00DD3C3C" w:rsidRPr="00194D99" w:rsidRDefault="004A30E2" w:rsidP="004A30E2">
      <w:pPr>
        <w:pStyle w:val="ConsPlusNormal"/>
        <w:jc w:val="right"/>
        <w:outlineLvl w:val="1"/>
        <w:rPr>
          <w:rFonts w:ascii="Times New Roman" w:hAnsi="Times New Roman" w:cs="Times New Roman"/>
        </w:rPr>
      </w:pPr>
      <w:r>
        <w:rPr>
          <w:rFonts w:ascii="Times New Roman" w:hAnsi="Times New Roman" w:cs="Times New Roman"/>
        </w:rPr>
        <w:t xml:space="preserve"> </w:t>
      </w:r>
      <w:r w:rsidR="00DD3C3C" w:rsidRPr="00194D99">
        <w:rPr>
          <w:rFonts w:ascii="Times New Roman" w:hAnsi="Times New Roman" w:cs="Times New Roman"/>
        </w:rPr>
        <w:t xml:space="preserve">Приложение N </w:t>
      </w:r>
      <w:r w:rsidR="0075265B">
        <w:rPr>
          <w:rFonts w:ascii="Times New Roman" w:hAnsi="Times New Roman" w:cs="Times New Roman"/>
        </w:rPr>
        <w:t>1</w:t>
      </w:r>
    </w:p>
    <w:p w:rsidR="00DD3C3C" w:rsidRPr="00194D99" w:rsidRDefault="00DD3C3C" w:rsidP="004A30E2">
      <w:pPr>
        <w:pStyle w:val="ConsPlusNormal"/>
        <w:jc w:val="right"/>
        <w:rPr>
          <w:rFonts w:ascii="Times New Roman" w:hAnsi="Times New Roman" w:cs="Times New Roman"/>
        </w:rPr>
      </w:pPr>
      <w:r w:rsidRPr="00194D99">
        <w:rPr>
          <w:rFonts w:ascii="Times New Roman" w:hAnsi="Times New Roman" w:cs="Times New Roman"/>
        </w:rPr>
        <w:t>к договору</w:t>
      </w:r>
      <w:r>
        <w:rPr>
          <w:rFonts w:ascii="Times New Roman" w:hAnsi="Times New Roman" w:cs="Times New Roman"/>
        </w:rPr>
        <w:t xml:space="preserve"> </w:t>
      </w:r>
      <w:r w:rsidRPr="00194D99">
        <w:rPr>
          <w:rFonts w:ascii="Times New Roman" w:hAnsi="Times New Roman" w:cs="Times New Roman"/>
        </w:rPr>
        <w:t>холодного водоснабжения</w:t>
      </w:r>
    </w:p>
    <w:p w:rsidR="00DD3C3C" w:rsidRPr="00194D99" w:rsidRDefault="00DD3C3C" w:rsidP="004A30E2">
      <w:pPr>
        <w:pStyle w:val="ConsPlusNonformat"/>
        <w:jc w:val="right"/>
        <w:rPr>
          <w:rFonts w:ascii="Times New Roman" w:hAnsi="Times New Roman" w:cs="Times New Roman"/>
        </w:rPr>
      </w:pPr>
      <w:bookmarkStart w:id="19" w:name="Par1380"/>
      <w:bookmarkEnd w:id="19"/>
    </w:p>
    <w:p w:rsidR="0075265B" w:rsidRPr="00F62976" w:rsidRDefault="0075265B" w:rsidP="0075265B">
      <w:pPr>
        <w:pStyle w:val="ConsPlusNonformat"/>
        <w:jc w:val="center"/>
        <w:rPr>
          <w:rFonts w:ascii="Times New Roman" w:hAnsi="Times New Roman" w:cs="Times New Roman"/>
          <w:b/>
          <w:sz w:val="24"/>
          <w:szCs w:val="24"/>
        </w:rPr>
      </w:pPr>
      <w:r w:rsidRPr="00F62976">
        <w:rPr>
          <w:rFonts w:ascii="Times New Roman" w:hAnsi="Times New Roman" w:cs="Times New Roman"/>
          <w:b/>
          <w:sz w:val="24"/>
          <w:szCs w:val="24"/>
        </w:rPr>
        <w:t>АКТ</w:t>
      </w:r>
    </w:p>
    <w:p w:rsidR="0075265B" w:rsidRPr="00F62976" w:rsidRDefault="0075265B" w:rsidP="0075265B">
      <w:pPr>
        <w:pStyle w:val="ConsPlusNonformat"/>
        <w:jc w:val="center"/>
        <w:rPr>
          <w:rFonts w:ascii="Times New Roman" w:hAnsi="Times New Roman" w:cs="Times New Roman"/>
          <w:b/>
          <w:sz w:val="24"/>
          <w:szCs w:val="24"/>
        </w:rPr>
      </w:pPr>
      <w:r w:rsidRPr="00F62976">
        <w:rPr>
          <w:rFonts w:ascii="Times New Roman" w:hAnsi="Times New Roman" w:cs="Times New Roman"/>
          <w:b/>
          <w:sz w:val="24"/>
          <w:szCs w:val="24"/>
        </w:rPr>
        <w:t>разграничения балансовой принадлежности</w:t>
      </w:r>
    </w:p>
    <w:p w:rsidR="0075265B" w:rsidRPr="00F62976" w:rsidRDefault="0075265B" w:rsidP="0075265B">
      <w:pPr>
        <w:pStyle w:val="ConsPlusNonformat"/>
        <w:jc w:val="center"/>
        <w:rPr>
          <w:rFonts w:ascii="Times New Roman" w:hAnsi="Times New Roman" w:cs="Times New Roman"/>
          <w:b/>
          <w:sz w:val="24"/>
          <w:szCs w:val="24"/>
        </w:rPr>
      </w:pPr>
      <w:r w:rsidRPr="00F62976">
        <w:rPr>
          <w:rFonts w:ascii="Times New Roman" w:hAnsi="Times New Roman" w:cs="Times New Roman"/>
          <w:b/>
          <w:sz w:val="24"/>
          <w:szCs w:val="24"/>
        </w:rPr>
        <w:t>и эксплуатационной ответственности</w:t>
      </w:r>
    </w:p>
    <w:p w:rsidR="0075265B" w:rsidRPr="00F62976" w:rsidRDefault="0075265B" w:rsidP="0075265B">
      <w:pPr>
        <w:pStyle w:val="ConsPlusNonformat"/>
        <w:ind w:firstLine="709"/>
        <w:jc w:val="both"/>
        <w:rPr>
          <w:rFonts w:ascii="Times New Roman" w:hAnsi="Times New Roman" w:cs="Times New Roman"/>
          <w:sz w:val="24"/>
          <w:szCs w:val="24"/>
        </w:rPr>
      </w:pPr>
    </w:p>
    <w:p w:rsidR="0075265B" w:rsidRPr="00F62976" w:rsidRDefault="0075265B" w:rsidP="0075265B">
      <w:pPr>
        <w:pStyle w:val="ConsPlusNonformat"/>
        <w:ind w:firstLine="709"/>
        <w:jc w:val="both"/>
        <w:rPr>
          <w:rFonts w:ascii="Times New Roman" w:hAnsi="Times New Roman" w:cs="Times New Roman"/>
          <w:sz w:val="24"/>
          <w:szCs w:val="24"/>
        </w:rPr>
      </w:pPr>
      <w:r w:rsidRPr="00EB0415">
        <w:rPr>
          <w:rFonts w:ascii="Times New Roman" w:hAnsi="Times New Roman" w:cs="Times New Roman"/>
          <w:b/>
          <w:sz w:val="24"/>
          <w:szCs w:val="24"/>
        </w:rPr>
        <w:t>Государственное унитарное предприятие Белгородской области «Белгородский водоканал»</w:t>
      </w:r>
      <w:r w:rsidRPr="00EB0415">
        <w:rPr>
          <w:rFonts w:ascii="Times New Roman" w:hAnsi="Times New Roman" w:cs="Times New Roman"/>
          <w:sz w:val="24"/>
          <w:szCs w:val="24"/>
        </w:rPr>
        <w:t xml:space="preserve">, именуемое в дальнейшем </w:t>
      </w:r>
      <w:r w:rsidRPr="00EB0415">
        <w:rPr>
          <w:rFonts w:ascii="Times New Roman" w:hAnsi="Times New Roman" w:cs="Times New Roman"/>
          <w:b/>
          <w:sz w:val="24"/>
          <w:szCs w:val="24"/>
        </w:rPr>
        <w:t>«Организация водопроводно-канализационного хозяйства»</w:t>
      </w:r>
      <w:r w:rsidRPr="00EB0415">
        <w:rPr>
          <w:rFonts w:ascii="Times New Roman" w:hAnsi="Times New Roman" w:cs="Times New Roman"/>
          <w:sz w:val="24"/>
          <w:szCs w:val="24"/>
        </w:rPr>
        <w:t xml:space="preserve">, в лице </w:t>
      </w:r>
      <w:r>
        <w:rPr>
          <w:rFonts w:ascii="Times New Roman" w:hAnsi="Times New Roman" w:cs="Times New Roman"/>
          <w:sz w:val="24"/>
          <w:szCs w:val="24"/>
        </w:rPr>
        <w:t xml:space="preserve">Директора филиала «Западный» Государственного унитарного предприятия Белгородской области «Белгородский водоканал» </w:t>
      </w:r>
      <w:r w:rsidRPr="00DB0BD4">
        <w:rPr>
          <w:rFonts w:ascii="Times New Roman" w:hAnsi="Times New Roman" w:cs="Times New Roman"/>
          <w:color w:val="C00000"/>
          <w:sz w:val="24"/>
          <w:szCs w:val="24"/>
        </w:rPr>
        <w:t>Шильникова Александра Сергеевича</w:t>
      </w:r>
      <w:r w:rsidRPr="00EB0415">
        <w:rPr>
          <w:rFonts w:ascii="Times New Roman" w:hAnsi="Times New Roman" w:cs="Times New Roman"/>
          <w:sz w:val="24"/>
          <w:szCs w:val="24"/>
        </w:rPr>
        <w:t xml:space="preserve">, действующего на основании </w:t>
      </w:r>
      <w:r>
        <w:rPr>
          <w:rFonts w:ascii="Times New Roman" w:hAnsi="Times New Roman" w:cs="Times New Roman"/>
          <w:b/>
          <w:sz w:val="24"/>
          <w:szCs w:val="24"/>
        </w:rPr>
        <w:t>доверенности от 01.01.2019г.</w:t>
      </w:r>
      <w:r w:rsidRPr="00F62976">
        <w:rPr>
          <w:rFonts w:ascii="Times New Roman" w:hAnsi="Times New Roman" w:cs="Times New Roman"/>
          <w:sz w:val="24"/>
          <w:szCs w:val="24"/>
        </w:rPr>
        <w:t xml:space="preserve">, с одной стороны, и </w:t>
      </w:r>
      <w:r w:rsidRPr="000B500C">
        <w:rPr>
          <w:rFonts w:ascii="Times New Roman" w:eastAsia="Calibri" w:hAnsi="Times New Roman" w:cs="Times New Roman"/>
          <w:b/>
          <w:sz w:val="24"/>
          <w:szCs w:val="24"/>
        </w:rPr>
        <w:t>Публичное акционерное общество «Межрегиональная распределительная компания Центра»</w:t>
      </w:r>
      <w:r w:rsidRPr="00F62976">
        <w:rPr>
          <w:rFonts w:ascii="Times New Roman" w:hAnsi="Times New Roman" w:cs="Times New Roman"/>
          <w:sz w:val="24"/>
          <w:szCs w:val="24"/>
        </w:rPr>
        <w:t xml:space="preserve">, в лице </w:t>
      </w:r>
      <w:r w:rsidRPr="000B500C">
        <w:rPr>
          <w:rFonts w:ascii="Times New Roman" w:hAnsi="Times New Roman" w:cs="Times New Roman"/>
          <w:sz w:val="24"/>
          <w:szCs w:val="24"/>
        </w:rPr>
        <w:t>начальника Яковлевского РЭС филиала ПАО «МРСК Центра»-«Белгородэнерго» Агафонова Андрея Николаевича, действующего на основании доверенности №</w:t>
      </w:r>
      <w:r w:rsidRPr="00E62BE9">
        <w:rPr>
          <w:rFonts w:ascii="Times New Roman" w:hAnsi="Times New Roman" w:cs="Times New Roman"/>
          <w:color w:val="1F497D"/>
          <w:sz w:val="24"/>
          <w:szCs w:val="24"/>
          <w:bdr w:val="none" w:sz="0" w:space="0" w:color="auto" w:frame="1"/>
        </w:rPr>
        <w:t>31/94-н/31-2018-4-465</w:t>
      </w:r>
      <w:r>
        <w:rPr>
          <w:color w:val="1F497D"/>
          <w:sz w:val="18"/>
          <w:szCs w:val="18"/>
          <w:bdr w:val="none" w:sz="0" w:space="0" w:color="auto" w:frame="1"/>
        </w:rPr>
        <w:t xml:space="preserve"> </w:t>
      </w:r>
      <w:r w:rsidRPr="00721AFE">
        <w:rPr>
          <w:rFonts w:ascii="Times New Roman" w:eastAsia="Calibri" w:hAnsi="Times New Roman" w:cs="Times New Roman"/>
          <w:sz w:val="24"/>
          <w:szCs w:val="24"/>
        </w:rPr>
        <w:t xml:space="preserve">от </w:t>
      </w:r>
      <w:r w:rsidRPr="00E62BE9">
        <w:rPr>
          <w:rFonts w:ascii="Times New Roman" w:hAnsi="Times New Roman" w:cs="Times New Roman"/>
          <w:color w:val="1F497D"/>
          <w:sz w:val="24"/>
          <w:szCs w:val="24"/>
          <w:bdr w:val="none" w:sz="0" w:space="0" w:color="auto" w:frame="1"/>
        </w:rPr>
        <w:t>01.06.2018</w:t>
      </w:r>
      <w:r w:rsidRPr="00721AFE">
        <w:rPr>
          <w:rFonts w:ascii="Times New Roman" w:eastAsia="Calibri" w:hAnsi="Times New Roman" w:cs="Times New Roman"/>
          <w:sz w:val="24"/>
          <w:szCs w:val="24"/>
        </w:rPr>
        <w:t xml:space="preserve"> г.</w:t>
      </w:r>
      <w:r w:rsidRPr="00F62976">
        <w:rPr>
          <w:rFonts w:ascii="Times New Roman" w:hAnsi="Times New Roman" w:cs="Times New Roman"/>
          <w:sz w:val="24"/>
          <w:szCs w:val="24"/>
        </w:rPr>
        <w:t>, с другой стороны, именуемые в дальнейшем сторонами, сос</w:t>
      </w:r>
      <w:r>
        <w:rPr>
          <w:rFonts w:ascii="Times New Roman" w:hAnsi="Times New Roman" w:cs="Times New Roman"/>
          <w:sz w:val="24"/>
          <w:szCs w:val="24"/>
        </w:rPr>
        <w:t>тавили настоящий акт о том, что:</w:t>
      </w:r>
    </w:p>
    <w:p w:rsidR="0075265B" w:rsidRPr="00F62976" w:rsidRDefault="0075265B" w:rsidP="0075265B">
      <w:pPr>
        <w:pStyle w:val="ConsPlusNonformat"/>
        <w:ind w:firstLine="708"/>
        <w:jc w:val="both"/>
        <w:rPr>
          <w:rFonts w:ascii="Times New Roman" w:hAnsi="Times New Roman" w:cs="Times New Roman"/>
          <w:sz w:val="24"/>
          <w:szCs w:val="24"/>
        </w:rPr>
      </w:pPr>
      <w:r w:rsidRPr="00F62976">
        <w:rPr>
          <w:rFonts w:ascii="Times New Roman" w:hAnsi="Times New Roman" w:cs="Times New Roman"/>
          <w:sz w:val="24"/>
          <w:szCs w:val="24"/>
        </w:rPr>
        <w:t xml:space="preserve">Границей  раздела  балансовой принадлежности  по водопроводным сетям абонента и организации  водопроводно-канализационного хозяйства является запорная арматура в камере (колодце) расположенной на центральном водопроводе в точке подключения; </w:t>
      </w:r>
    </w:p>
    <w:p w:rsidR="0075265B" w:rsidRPr="00F62976" w:rsidRDefault="0075265B" w:rsidP="0075265B">
      <w:pPr>
        <w:pStyle w:val="ConsPlusNonformat"/>
        <w:ind w:firstLine="708"/>
        <w:jc w:val="both"/>
        <w:rPr>
          <w:rFonts w:ascii="Times New Roman" w:hAnsi="Times New Roman" w:cs="Times New Roman"/>
          <w:sz w:val="24"/>
          <w:szCs w:val="24"/>
        </w:rPr>
      </w:pPr>
      <w:r w:rsidRPr="00F62976">
        <w:rPr>
          <w:rFonts w:ascii="Times New Roman" w:hAnsi="Times New Roman" w:cs="Times New Roman"/>
          <w:sz w:val="24"/>
          <w:szCs w:val="24"/>
        </w:rPr>
        <w:t>Границей обслуживания наружных сетей водопровода,  в соответствии с действующими «Правилами пользования системами коммунального водоснабжения» является  запорная арматура в камере  (колодце) расположенной на центральном в</w:t>
      </w:r>
      <w:r>
        <w:rPr>
          <w:rFonts w:ascii="Times New Roman" w:hAnsi="Times New Roman" w:cs="Times New Roman"/>
          <w:sz w:val="24"/>
          <w:szCs w:val="24"/>
        </w:rPr>
        <w:t>одопроводе в точке подключения.</w:t>
      </w:r>
    </w:p>
    <w:p w:rsidR="0075265B" w:rsidRPr="00F62976" w:rsidRDefault="0075265B" w:rsidP="0075265B">
      <w:pPr>
        <w:pStyle w:val="ConsPlusNonformat"/>
        <w:ind w:firstLine="709"/>
        <w:jc w:val="both"/>
        <w:rPr>
          <w:rFonts w:ascii="Times New Roman" w:hAnsi="Times New Roman" w:cs="Times New Roman"/>
          <w:sz w:val="24"/>
          <w:szCs w:val="24"/>
        </w:rPr>
      </w:pPr>
    </w:p>
    <w:p w:rsidR="0075265B" w:rsidRPr="00F62976" w:rsidRDefault="00AF3393" w:rsidP="0075265B">
      <w:pPr>
        <w:autoSpaceDE w:val="0"/>
        <w:autoSpaceDN w:val="0"/>
        <w:adjustRightInd w:val="0"/>
        <w:jc w:val="right"/>
        <w:outlineLvl w:val="0"/>
      </w:pPr>
      <w:r>
        <w:rPr>
          <w:noProof/>
        </w:rPr>
        <w:pict>
          <v:shape id="_x0000_s1073" type="#_x0000_t202" style="position:absolute;left:0;text-align:left;margin-left:14.9pt;margin-top:4.65pt;width:230.9pt;height:128.5pt;z-index:251704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d="f">
            <v:textbox style="mso-next-textbox:#_x0000_s1073">
              <w:txbxContent>
                <w:p w:rsidR="004A30E2" w:rsidRDefault="004A30E2" w:rsidP="0075265B">
                  <w:pPr>
                    <w:rPr>
                      <w:bCs/>
                      <w:iCs/>
                      <w:kern w:val="32"/>
                    </w:rPr>
                  </w:pPr>
                  <w:r>
                    <w:rPr>
                      <w:bCs/>
                      <w:iCs/>
                      <w:kern w:val="32"/>
                    </w:rPr>
                    <w:t xml:space="preserve">Директор </w:t>
                  </w:r>
                  <w:r w:rsidRPr="00570ABA">
                    <w:rPr>
                      <w:bCs/>
                      <w:iCs/>
                      <w:kern w:val="32"/>
                    </w:rPr>
                    <w:t>филиала «Западный»                          ГУП «Белводоканал»</w:t>
                  </w:r>
                </w:p>
                <w:p w:rsidR="004A30E2" w:rsidRPr="00693555" w:rsidRDefault="004A30E2" w:rsidP="0075265B">
                  <w:r w:rsidRPr="00570ABA">
                    <w:rPr>
                      <w:bCs/>
                      <w:iCs/>
                      <w:kern w:val="32"/>
                    </w:rPr>
                    <w:t>__________________А.С. Шильников</w:t>
                  </w:r>
                </w:p>
                <w:p w:rsidR="004A30E2" w:rsidRPr="009A0007" w:rsidRDefault="004A30E2" w:rsidP="0075265B"/>
              </w:txbxContent>
            </v:textbox>
          </v:shape>
        </w:pict>
      </w:r>
      <w:r>
        <w:rPr>
          <w:noProof/>
        </w:rPr>
        <w:pict>
          <v:shape id="_x0000_s1074" type="#_x0000_t202" style="position:absolute;left:0;text-align:left;margin-left:295.65pt;margin-top:4.65pt;width:230.9pt;height:121pt;z-index:251705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d="f">
            <v:textbox style="mso-next-textbox:#_x0000_s1074">
              <w:txbxContent>
                <w:p w:rsidR="004A30E2" w:rsidRPr="00721AFE" w:rsidRDefault="004A30E2" w:rsidP="0075265B">
                  <w:pPr>
                    <w:contextualSpacing/>
                    <w:rPr>
                      <w:bCs/>
                    </w:rPr>
                  </w:pPr>
                  <w:r w:rsidRPr="00721AFE">
                    <w:rPr>
                      <w:bCs/>
                    </w:rPr>
                    <w:t>Начальник Яковлевского РЭС  филиала ПАО «МРСК Центра» - Белгородэнерго»</w:t>
                  </w:r>
                </w:p>
                <w:p w:rsidR="004A30E2" w:rsidRPr="00DB6158" w:rsidRDefault="004A30E2" w:rsidP="0075265B">
                  <w:pPr>
                    <w:pStyle w:val="msonormalcxspmiddle"/>
                    <w:spacing w:before="0" w:beforeAutospacing="0" w:after="0" w:afterAutospacing="0"/>
                    <w:rPr>
                      <w:sz w:val="22"/>
                      <w:szCs w:val="22"/>
                    </w:rPr>
                  </w:pPr>
                  <w:r>
                    <w:rPr>
                      <w:rFonts w:eastAsia="Calibri"/>
                      <w:lang w:eastAsia="en-US"/>
                    </w:rPr>
                    <w:t>___________________А.Н. Агафонов</w:t>
                  </w:r>
                </w:p>
                <w:p w:rsidR="004A30E2" w:rsidRPr="009A0007" w:rsidRDefault="004A30E2" w:rsidP="0075265B"/>
                <w:p w:rsidR="004A30E2" w:rsidRDefault="004A30E2" w:rsidP="0075265B"/>
              </w:txbxContent>
            </v:textbox>
          </v:shape>
        </w:pict>
      </w:r>
    </w:p>
    <w:p w:rsidR="0075265B" w:rsidRPr="00F62976" w:rsidRDefault="0075265B" w:rsidP="0075265B">
      <w:pPr>
        <w:autoSpaceDE w:val="0"/>
        <w:autoSpaceDN w:val="0"/>
        <w:adjustRightInd w:val="0"/>
        <w:jc w:val="right"/>
        <w:outlineLvl w:val="0"/>
      </w:pPr>
    </w:p>
    <w:p w:rsidR="0075265B" w:rsidRPr="00F62976" w:rsidRDefault="0075265B" w:rsidP="0075265B">
      <w:pPr>
        <w:autoSpaceDE w:val="0"/>
        <w:autoSpaceDN w:val="0"/>
        <w:adjustRightInd w:val="0"/>
        <w:jc w:val="right"/>
        <w:outlineLvl w:val="0"/>
      </w:pPr>
    </w:p>
    <w:p w:rsidR="0075265B" w:rsidRPr="00F62976" w:rsidRDefault="0075265B" w:rsidP="0075265B">
      <w:pPr>
        <w:autoSpaceDE w:val="0"/>
        <w:autoSpaceDN w:val="0"/>
        <w:adjustRightInd w:val="0"/>
        <w:jc w:val="right"/>
        <w:outlineLvl w:val="0"/>
      </w:pPr>
    </w:p>
    <w:p w:rsidR="0075265B" w:rsidRPr="00F62976" w:rsidRDefault="0075265B" w:rsidP="0075265B">
      <w:pPr>
        <w:autoSpaceDE w:val="0"/>
        <w:autoSpaceDN w:val="0"/>
        <w:adjustRightInd w:val="0"/>
        <w:jc w:val="right"/>
        <w:outlineLvl w:val="0"/>
      </w:pPr>
    </w:p>
    <w:p w:rsidR="0075265B" w:rsidRPr="00F62976" w:rsidRDefault="0075265B" w:rsidP="0075265B">
      <w:pPr>
        <w:autoSpaceDE w:val="0"/>
        <w:autoSpaceDN w:val="0"/>
        <w:adjustRightInd w:val="0"/>
        <w:jc w:val="right"/>
        <w:outlineLvl w:val="0"/>
      </w:pPr>
    </w:p>
    <w:p w:rsidR="0075265B" w:rsidRDefault="00DD3C3C" w:rsidP="00DD3C3C">
      <w:pPr>
        <w:pStyle w:val="ConsPlusNormal"/>
        <w:jc w:val="center"/>
        <w:outlineLvl w:val="1"/>
        <w:rPr>
          <w:rFonts w:ascii="Times New Roman" w:hAnsi="Times New Roman" w:cs="Times New Roman"/>
        </w:rPr>
      </w:pPr>
      <w:r>
        <w:rPr>
          <w:rFonts w:ascii="Times New Roman" w:hAnsi="Times New Roman" w:cs="Times New Roman"/>
        </w:rPr>
        <w:t xml:space="preserve">                                                        </w:t>
      </w:r>
    </w:p>
    <w:p w:rsidR="0075265B" w:rsidRDefault="0075265B" w:rsidP="00DD3C3C">
      <w:pPr>
        <w:pStyle w:val="ConsPlusNormal"/>
        <w:jc w:val="center"/>
        <w:outlineLvl w:val="1"/>
        <w:rPr>
          <w:rFonts w:ascii="Times New Roman" w:hAnsi="Times New Roman" w:cs="Times New Roman"/>
        </w:rPr>
      </w:pPr>
    </w:p>
    <w:p w:rsidR="0075265B" w:rsidRDefault="0075265B" w:rsidP="00DD3C3C">
      <w:pPr>
        <w:pStyle w:val="ConsPlusNormal"/>
        <w:jc w:val="center"/>
        <w:outlineLvl w:val="1"/>
        <w:rPr>
          <w:rFonts w:ascii="Times New Roman" w:hAnsi="Times New Roman" w:cs="Times New Roman"/>
        </w:rPr>
      </w:pPr>
    </w:p>
    <w:p w:rsidR="0075265B" w:rsidRDefault="0075265B" w:rsidP="00DD3C3C">
      <w:pPr>
        <w:pStyle w:val="ConsPlusNormal"/>
        <w:jc w:val="center"/>
        <w:outlineLvl w:val="1"/>
        <w:rPr>
          <w:rFonts w:ascii="Times New Roman" w:hAnsi="Times New Roman" w:cs="Times New Roman"/>
        </w:rPr>
      </w:pPr>
    </w:p>
    <w:p w:rsidR="000239AE" w:rsidRDefault="000239AE">
      <w:pPr>
        <w:rPr>
          <w:rFonts w:eastAsia="Arial"/>
          <w:sz w:val="20"/>
          <w:szCs w:val="20"/>
          <w:lang w:eastAsia="ar-SA"/>
        </w:rPr>
      </w:pPr>
      <w:r>
        <w:br w:type="page"/>
      </w:r>
    </w:p>
    <w:p w:rsidR="0075265B" w:rsidRDefault="0075265B" w:rsidP="00226F67">
      <w:pPr>
        <w:pStyle w:val="ConsPlusNormal"/>
        <w:jc w:val="right"/>
        <w:outlineLvl w:val="1"/>
        <w:rPr>
          <w:rFonts w:ascii="Times New Roman" w:hAnsi="Times New Roman" w:cs="Times New Roman"/>
        </w:rPr>
      </w:pPr>
    </w:p>
    <w:p w:rsidR="00226F67" w:rsidRDefault="00226F67" w:rsidP="00226F67">
      <w:pPr>
        <w:pStyle w:val="ConsPlusNormal"/>
        <w:jc w:val="right"/>
        <w:outlineLvl w:val="1"/>
        <w:rPr>
          <w:rFonts w:ascii="Times New Roman" w:hAnsi="Times New Roman" w:cs="Times New Roman"/>
        </w:rPr>
      </w:pPr>
    </w:p>
    <w:p w:rsidR="0075265B" w:rsidRDefault="0075265B" w:rsidP="00DD3C3C">
      <w:pPr>
        <w:pStyle w:val="ConsPlusNormal"/>
        <w:jc w:val="center"/>
        <w:outlineLvl w:val="1"/>
        <w:rPr>
          <w:rFonts w:ascii="Times New Roman" w:hAnsi="Times New Roman" w:cs="Times New Roman"/>
        </w:rPr>
      </w:pPr>
    </w:p>
    <w:p w:rsidR="00DD3C3C" w:rsidRPr="00194D99" w:rsidRDefault="00DD3C3C" w:rsidP="0075265B">
      <w:pPr>
        <w:pStyle w:val="ConsPlusNormal"/>
        <w:jc w:val="right"/>
        <w:outlineLvl w:val="1"/>
        <w:rPr>
          <w:rFonts w:ascii="Times New Roman" w:hAnsi="Times New Roman" w:cs="Times New Roman"/>
        </w:rPr>
      </w:pPr>
      <w:r>
        <w:rPr>
          <w:rFonts w:ascii="Times New Roman" w:hAnsi="Times New Roman" w:cs="Times New Roman"/>
        </w:rPr>
        <w:t xml:space="preserve">                  </w:t>
      </w:r>
      <w:r w:rsidRPr="00194D99">
        <w:rPr>
          <w:rFonts w:ascii="Times New Roman" w:hAnsi="Times New Roman" w:cs="Times New Roman"/>
        </w:rPr>
        <w:t xml:space="preserve">Приложение N </w:t>
      </w:r>
      <w:r w:rsidR="0075265B">
        <w:rPr>
          <w:rFonts w:ascii="Times New Roman" w:hAnsi="Times New Roman" w:cs="Times New Roman"/>
        </w:rPr>
        <w:t>2</w:t>
      </w:r>
    </w:p>
    <w:p w:rsidR="00DD3C3C" w:rsidRPr="00194D99" w:rsidRDefault="00DD3C3C" w:rsidP="0075265B">
      <w:pPr>
        <w:pStyle w:val="ConsPlusNormal"/>
        <w:jc w:val="right"/>
        <w:rPr>
          <w:rFonts w:ascii="Times New Roman" w:hAnsi="Times New Roman" w:cs="Times New Roman"/>
        </w:rPr>
      </w:pPr>
      <w:r>
        <w:rPr>
          <w:rFonts w:ascii="Times New Roman" w:hAnsi="Times New Roman" w:cs="Times New Roman"/>
        </w:rPr>
        <w:t xml:space="preserve">                                     </w:t>
      </w:r>
      <w:r w:rsidR="0075265B">
        <w:rPr>
          <w:rFonts w:ascii="Times New Roman" w:hAnsi="Times New Roman" w:cs="Times New Roman"/>
        </w:rPr>
        <w:t xml:space="preserve">                               </w:t>
      </w:r>
      <w:r w:rsidRPr="00194D99">
        <w:rPr>
          <w:rFonts w:ascii="Times New Roman" w:hAnsi="Times New Roman" w:cs="Times New Roman"/>
        </w:rPr>
        <w:t>договору</w:t>
      </w:r>
      <w:r>
        <w:rPr>
          <w:rFonts w:ascii="Times New Roman" w:hAnsi="Times New Roman" w:cs="Times New Roman"/>
        </w:rPr>
        <w:t xml:space="preserve"> </w:t>
      </w:r>
      <w:r w:rsidRPr="00194D99">
        <w:rPr>
          <w:rFonts w:ascii="Times New Roman" w:hAnsi="Times New Roman" w:cs="Times New Roman"/>
        </w:rPr>
        <w:t>холодного водоснабжения</w:t>
      </w:r>
    </w:p>
    <w:p w:rsidR="00DD3C3C" w:rsidRDefault="00DD3C3C" w:rsidP="00DD3C3C">
      <w:pPr>
        <w:pStyle w:val="ConsPlusNonformat"/>
        <w:jc w:val="center"/>
        <w:rPr>
          <w:rFonts w:ascii="Times New Roman" w:hAnsi="Times New Roman" w:cs="Times New Roman"/>
          <w:b/>
          <w:sz w:val="24"/>
          <w:szCs w:val="24"/>
        </w:rPr>
      </w:pPr>
      <w:bookmarkStart w:id="20" w:name="Par1426"/>
      <w:bookmarkEnd w:id="20"/>
    </w:p>
    <w:p w:rsidR="00DD3C3C" w:rsidRDefault="00DD3C3C" w:rsidP="00DD3C3C">
      <w:pPr>
        <w:pStyle w:val="ConsPlusNonformat"/>
        <w:jc w:val="center"/>
        <w:rPr>
          <w:rFonts w:ascii="Times New Roman" w:hAnsi="Times New Roman" w:cs="Times New Roman"/>
          <w:b/>
          <w:sz w:val="24"/>
          <w:szCs w:val="24"/>
        </w:rPr>
      </w:pPr>
    </w:p>
    <w:p w:rsidR="0075265B" w:rsidRDefault="0075265B" w:rsidP="00DD3C3C">
      <w:pPr>
        <w:pStyle w:val="ConsPlusNormal"/>
        <w:outlineLvl w:val="1"/>
        <w:rPr>
          <w:rFonts w:ascii="Times New Roman" w:hAnsi="Times New Roman" w:cs="Times New Roman"/>
        </w:rPr>
      </w:pPr>
    </w:p>
    <w:p w:rsidR="0075265B" w:rsidRDefault="0075265B" w:rsidP="00DD3C3C">
      <w:pPr>
        <w:pStyle w:val="ConsPlusNormal"/>
        <w:outlineLvl w:val="1"/>
        <w:rPr>
          <w:rFonts w:ascii="Times New Roman" w:hAnsi="Times New Roman" w:cs="Times New Roman"/>
        </w:rPr>
      </w:pPr>
    </w:p>
    <w:p w:rsidR="0075265B" w:rsidRDefault="0075265B" w:rsidP="00DD3C3C">
      <w:pPr>
        <w:pStyle w:val="ConsPlusNormal"/>
        <w:outlineLvl w:val="1"/>
        <w:rPr>
          <w:rFonts w:ascii="Times New Roman" w:hAnsi="Times New Roman" w:cs="Times New Roman"/>
        </w:rPr>
      </w:pPr>
    </w:p>
    <w:p w:rsidR="0075265B" w:rsidRDefault="0075265B" w:rsidP="00DD3C3C">
      <w:pPr>
        <w:pStyle w:val="ConsPlusNormal"/>
        <w:outlineLvl w:val="1"/>
        <w:rPr>
          <w:rFonts w:ascii="Times New Roman" w:hAnsi="Times New Roman" w:cs="Times New Roman"/>
        </w:rPr>
      </w:pPr>
    </w:p>
    <w:p w:rsidR="0075265B" w:rsidRPr="00F62976" w:rsidRDefault="0075265B" w:rsidP="0075265B">
      <w:pPr>
        <w:autoSpaceDE w:val="0"/>
        <w:autoSpaceDN w:val="0"/>
        <w:adjustRightInd w:val="0"/>
      </w:pPr>
    </w:p>
    <w:p w:rsidR="0075265B" w:rsidRPr="00F62976" w:rsidRDefault="0075265B" w:rsidP="0075265B">
      <w:pPr>
        <w:autoSpaceDE w:val="0"/>
        <w:autoSpaceDN w:val="0"/>
        <w:adjustRightInd w:val="0"/>
        <w:jc w:val="center"/>
        <w:rPr>
          <w:b/>
        </w:rPr>
      </w:pPr>
      <w:bookmarkStart w:id="21" w:name="Par313"/>
      <w:bookmarkEnd w:id="21"/>
      <w:r w:rsidRPr="00F62976">
        <w:rPr>
          <w:b/>
        </w:rPr>
        <w:t>РЕЖИМ</w:t>
      </w:r>
    </w:p>
    <w:p w:rsidR="0075265B" w:rsidRPr="00F62976" w:rsidRDefault="0075265B" w:rsidP="0075265B">
      <w:pPr>
        <w:autoSpaceDE w:val="0"/>
        <w:autoSpaceDN w:val="0"/>
        <w:adjustRightInd w:val="0"/>
        <w:jc w:val="center"/>
        <w:rPr>
          <w:b/>
        </w:rPr>
      </w:pPr>
      <w:r w:rsidRPr="00F62976">
        <w:rPr>
          <w:b/>
        </w:rPr>
        <w:t>подачи (потребления) холодной воды</w:t>
      </w:r>
    </w:p>
    <w:p w:rsidR="0075265B" w:rsidRPr="00F62976" w:rsidRDefault="0075265B" w:rsidP="0075265B">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126"/>
        <w:gridCol w:w="1956"/>
        <w:gridCol w:w="2211"/>
        <w:gridCol w:w="2211"/>
      </w:tblGrid>
      <w:tr w:rsidR="0075265B" w:rsidRPr="00F62976" w:rsidTr="002D2BB7">
        <w:tc>
          <w:tcPr>
            <w:tcW w:w="851"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 п/п</w:t>
            </w:r>
          </w:p>
        </w:tc>
        <w:tc>
          <w:tcPr>
            <w:tcW w:w="2126"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Наименование объекта (ввода)</w:t>
            </w:r>
          </w:p>
        </w:tc>
        <w:tc>
          <w:tcPr>
            <w:tcW w:w="1956"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Гарантированный объем подачи холодной воды (отдельно для холодной питьевой и технической воды)</w:t>
            </w:r>
          </w:p>
        </w:tc>
        <w:tc>
          <w:tcPr>
            <w:tcW w:w="2211"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Гарантированный объем подачи холодной воды на нужды пожаротушения</w:t>
            </w:r>
          </w:p>
        </w:tc>
        <w:tc>
          <w:tcPr>
            <w:tcW w:w="2211"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Гарантированный уровень давления холодной воды (отдельно для холодной питьевой и технической воды)</w:t>
            </w:r>
          </w:p>
        </w:tc>
      </w:tr>
      <w:tr w:rsidR="0075265B" w:rsidRPr="00F62976" w:rsidTr="002D2BB7">
        <w:tc>
          <w:tcPr>
            <w:tcW w:w="851"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1</w:t>
            </w:r>
          </w:p>
        </w:tc>
        <w:tc>
          <w:tcPr>
            <w:tcW w:w="2126"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2</w:t>
            </w:r>
          </w:p>
        </w:tc>
        <w:tc>
          <w:tcPr>
            <w:tcW w:w="1956"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3</w:t>
            </w:r>
          </w:p>
        </w:tc>
        <w:tc>
          <w:tcPr>
            <w:tcW w:w="2211"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4</w:t>
            </w:r>
          </w:p>
        </w:tc>
        <w:tc>
          <w:tcPr>
            <w:tcW w:w="2211"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5</w:t>
            </w:r>
          </w:p>
        </w:tc>
      </w:tr>
      <w:tr w:rsidR="0075265B" w:rsidRPr="00F62976" w:rsidTr="002D2BB7">
        <w:tc>
          <w:tcPr>
            <w:tcW w:w="851"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p>
        </w:tc>
        <w:tc>
          <w:tcPr>
            <w:tcW w:w="2126"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Pr>
                <w:rFonts w:eastAsia="Calibri"/>
              </w:rPr>
              <w:t>Ф</w:t>
            </w:r>
            <w:r w:rsidRPr="00721AFE">
              <w:rPr>
                <w:rFonts w:eastAsia="Calibri"/>
              </w:rPr>
              <w:t>илиал ПАО «МРСК Центра»-«Белгородэнерго»</w:t>
            </w:r>
          </w:p>
        </w:tc>
        <w:tc>
          <w:tcPr>
            <w:tcW w:w="1956"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p>
        </w:tc>
        <w:tc>
          <w:tcPr>
            <w:tcW w:w="2211"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108 м3</w:t>
            </w:r>
          </w:p>
        </w:tc>
        <w:tc>
          <w:tcPr>
            <w:tcW w:w="2211"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15 м/с</w:t>
            </w:r>
          </w:p>
        </w:tc>
      </w:tr>
    </w:tbl>
    <w:p w:rsidR="0075265B" w:rsidRPr="00F62976" w:rsidRDefault="0075265B" w:rsidP="0075265B">
      <w:pPr>
        <w:autoSpaceDE w:val="0"/>
        <w:autoSpaceDN w:val="0"/>
        <w:adjustRightInd w:val="0"/>
        <w:jc w:val="both"/>
        <w:outlineLvl w:val="0"/>
      </w:pPr>
    </w:p>
    <w:p w:rsidR="0075265B" w:rsidRPr="00F62976" w:rsidRDefault="0075265B" w:rsidP="0075265B">
      <w:pPr>
        <w:autoSpaceDE w:val="0"/>
        <w:autoSpaceDN w:val="0"/>
        <w:adjustRightInd w:val="0"/>
        <w:jc w:val="both"/>
        <w:outlineLvl w:val="0"/>
      </w:pPr>
      <w:r w:rsidRPr="00F62976">
        <w:t xml:space="preserve">    </w:t>
      </w:r>
      <w:r w:rsidRPr="00F62976">
        <w:tab/>
      </w:r>
    </w:p>
    <w:p w:rsidR="0075265B" w:rsidRPr="00F62976" w:rsidRDefault="0075265B" w:rsidP="0075265B">
      <w:pPr>
        <w:autoSpaceDE w:val="0"/>
        <w:autoSpaceDN w:val="0"/>
        <w:adjustRightInd w:val="0"/>
        <w:jc w:val="both"/>
        <w:outlineLvl w:val="0"/>
      </w:pPr>
    </w:p>
    <w:p w:rsidR="0075265B" w:rsidRPr="00F62976" w:rsidRDefault="0075265B" w:rsidP="0075265B">
      <w:pPr>
        <w:autoSpaceDE w:val="0"/>
        <w:autoSpaceDN w:val="0"/>
        <w:adjustRightInd w:val="0"/>
        <w:jc w:val="both"/>
        <w:outlineLvl w:val="0"/>
      </w:pPr>
    </w:p>
    <w:p w:rsidR="0075265B" w:rsidRPr="00F62976" w:rsidRDefault="00AF3393" w:rsidP="0075265B">
      <w:pPr>
        <w:autoSpaceDE w:val="0"/>
        <w:autoSpaceDN w:val="0"/>
        <w:adjustRightInd w:val="0"/>
        <w:jc w:val="both"/>
        <w:outlineLvl w:val="0"/>
      </w:pPr>
      <w:r>
        <w:rPr>
          <w:noProof/>
        </w:rPr>
        <w:pict>
          <v:shape id="_x0000_s1076" type="#_x0000_t202" style="position:absolute;left:0;text-align:left;margin-left:284.2pt;margin-top:1.55pt;width:230.9pt;height:77.85pt;z-index:251708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d="f">
            <v:textbox style="mso-next-textbox:#_x0000_s1076">
              <w:txbxContent>
                <w:p w:rsidR="004A30E2" w:rsidRPr="00721AFE" w:rsidRDefault="004A30E2" w:rsidP="0075265B">
                  <w:pPr>
                    <w:contextualSpacing/>
                    <w:rPr>
                      <w:bCs/>
                    </w:rPr>
                  </w:pPr>
                  <w:r w:rsidRPr="00721AFE">
                    <w:rPr>
                      <w:bCs/>
                    </w:rPr>
                    <w:t>Начальник Яковлевского РЭС  филиала ПАО «МРСК Центра» - Белгородэнерго»</w:t>
                  </w:r>
                </w:p>
                <w:p w:rsidR="004A30E2" w:rsidRPr="00DB6158" w:rsidRDefault="004A30E2" w:rsidP="0075265B">
                  <w:pPr>
                    <w:pStyle w:val="msonormalcxspmiddle"/>
                    <w:spacing w:before="0" w:beforeAutospacing="0" w:after="0" w:afterAutospacing="0"/>
                    <w:rPr>
                      <w:sz w:val="22"/>
                      <w:szCs w:val="22"/>
                    </w:rPr>
                  </w:pPr>
                  <w:r>
                    <w:rPr>
                      <w:rFonts w:eastAsia="Calibri"/>
                      <w:lang w:eastAsia="en-US"/>
                    </w:rPr>
                    <w:t>___________________А.Н. Агафонов</w:t>
                  </w:r>
                </w:p>
                <w:p w:rsidR="004A30E2" w:rsidRPr="009A0007" w:rsidRDefault="004A30E2" w:rsidP="0075265B"/>
              </w:txbxContent>
            </v:textbox>
          </v:shape>
        </w:pict>
      </w:r>
      <w:r>
        <w:rPr>
          <w:noProof/>
        </w:rPr>
        <w:pict>
          <v:shape id="_x0000_s1075" type="#_x0000_t202" style="position:absolute;left:0;text-align:left;margin-left:29.4pt;margin-top:1.55pt;width:230.9pt;height:77.85pt;z-index:251707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d="f">
            <v:textbox style="mso-next-textbox:#_x0000_s1075">
              <w:txbxContent>
                <w:p w:rsidR="004A30E2" w:rsidRPr="00570ABA" w:rsidRDefault="004A30E2" w:rsidP="0075265B">
                  <w:pPr>
                    <w:rPr>
                      <w:bCs/>
                      <w:iCs/>
                      <w:kern w:val="32"/>
                    </w:rPr>
                  </w:pPr>
                  <w:r>
                    <w:rPr>
                      <w:bCs/>
                      <w:iCs/>
                      <w:kern w:val="32"/>
                    </w:rPr>
                    <w:t xml:space="preserve">Директор </w:t>
                  </w:r>
                  <w:r w:rsidRPr="00570ABA">
                    <w:rPr>
                      <w:bCs/>
                      <w:iCs/>
                      <w:kern w:val="32"/>
                    </w:rPr>
                    <w:t>филиала «Западный»                          ГУП «Белводоканал»</w:t>
                  </w:r>
                </w:p>
                <w:p w:rsidR="004A30E2" w:rsidRPr="00693555" w:rsidRDefault="004A30E2" w:rsidP="0075265B">
                  <w:r w:rsidRPr="00570ABA">
                    <w:rPr>
                      <w:bCs/>
                      <w:iCs/>
                      <w:kern w:val="32"/>
                    </w:rPr>
                    <w:t>__________________А.С. Шильников</w:t>
                  </w:r>
                </w:p>
                <w:p w:rsidR="004A30E2" w:rsidRPr="009A0007" w:rsidRDefault="004A30E2" w:rsidP="0075265B"/>
              </w:txbxContent>
            </v:textbox>
          </v:shape>
        </w:pict>
      </w:r>
    </w:p>
    <w:p w:rsidR="0075265B" w:rsidRPr="00F62976" w:rsidRDefault="0075265B" w:rsidP="0075265B">
      <w:pPr>
        <w:autoSpaceDE w:val="0"/>
        <w:autoSpaceDN w:val="0"/>
        <w:adjustRightInd w:val="0"/>
        <w:jc w:val="both"/>
        <w:outlineLvl w:val="0"/>
      </w:pPr>
    </w:p>
    <w:p w:rsidR="0075265B" w:rsidRPr="00F62976" w:rsidRDefault="0075265B" w:rsidP="0075265B">
      <w:pPr>
        <w:autoSpaceDE w:val="0"/>
        <w:autoSpaceDN w:val="0"/>
        <w:adjustRightInd w:val="0"/>
      </w:pPr>
    </w:p>
    <w:p w:rsidR="0075265B" w:rsidRPr="00F62976" w:rsidRDefault="0075265B" w:rsidP="0075265B">
      <w:pPr>
        <w:autoSpaceDE w:val="0"/>
        <w:autoSpaceDN w:val="0"/>
        <w:adjustRightInd w:val="0"/>
      </w:pPr>
    </w:p>
    <w:p w:rsidR="0075265B" w:rsidRPr="00F62976" w:rsidRDefault="0075265B" w:rsidP="0075265B">
      <w:pPr>
        <w:autoSpaceDE w:val="0"/>
        <w:autoSpaceDN w:val="0"/>
        <w:adjustRightInd w:val="0"/>
      </w:pPr>
    </w:p>
    <w:p w:rsidR="0075265B" w:rsidRPr="00F62976" w:rsidRDefault="0075265B" w:rsidP="0075265B">
      <w:pPr>
        <w:autoSpaceDE w:val="0"/>
        <w:autoSpaceDN w:val="0"/>
        <w:adjustRightInd w:val="0"/>
      </w:pPr>
    </w:p>
    <w:p w:rsidR="0075265B" w:rsidRPr="00F62976" w:rsidRDefault="0075265B" w:rsidP="0075265B">
      <w:pPr>
        <w:autoSpaceDE w:val="0"/>
        <w:autoSpaceDN w:val="0"/>
        <w:adjustRightInd w:val="0"/>
      </w:pPr>
    </w:p>
    <w:p w:rsidR="0075265B" w:rsidRPr="00F62976" w:rsidRDefault="0075265B" w:rsidP="0075265B">
      <w:pPr>
        <w:autoSpaceDE w:val="0"/>
        <w:autoSpaceDN w:val="0"/>
        <w:adjustRightInd w:val="0"/>
      </w:pPr>
    </w:p>
    <w:p w:rsidR="0075265B" w:rsidRDefault="0075265B" w:rsidP="00DD3C3C">
      <w:pPr>
        <w:pStyle w:val="ConsPlusNormal"/>
        <w:outlineLvl w:val="1"/>
        <w:rPr>
          <w:rFonts w:ascii="Times New Roman" w:hAnsi="Times New Roman" w:cs="Times New Roman"/>
        </w:rPr>
      </w:pPr>
    </w:p>
    <w:p w:rsidR="0075265B" w:rsidRDefault="0075265B" w:rsidP="00DD3C3C">
      <w:pPr>
        <w:pStyle w:val="ConsPlusNormal"/>
        <w:outlineLvl w:val="1"/>
        <w:rPr>
          <w:rFonts w:ascii="Times New Roman" w:hAnsi="Times New Roman" w:cs="Times New Roman"/>
        </w:rPr>
      </w:pPr>
    </w:p>
    <w:p w:rsidR="0075265B" w:rsidRDefault="0075265B" w:rsidP="00DD3C3C">
      <w:pPr>
        <w:pStyle w:val="ConsPlusNormal"/>
        <w:outlineLvl w:val="1"/>
        <w:rPr>
          <w:rFonts w:ascii="Times New Roman" w:hAnsi="Times New Roman" w:cs="Times New Roman"/>
        </w:rPr>
      </w:pPr>
    </w:p>
    <w:p w:rsidR="0075265B" w:rsidRDefault="0075265B" w:rsidP="00DD3C3C">
      <w:pPr>
        <w:pStyle w:val="ConsPlusNormal"/>
        <w:outlineLvl w:val="1"/>
        <w:rPr>
          <w:rFonts w:ascii="Times New Roman" w:hAnsi="Times New Roman" w:cs="Times New Roman"/>
        </w:rPr>
      </w:pPr>
    </w:p>
    <w:p w:rsidR="0075265B" w:rsidRDefault="0075265B" w:rsidP="00DD3C3C">
      <w:pPr>
        <w:pStyle w:val="ConsPlusNormal"/>
        <w:outlineLvl w:val="1"/>
        <w:rPr>
          <w:rFonts w:ascii="Times New Roman" w:hAnsi="Times New Roman" w:cs="Times New Roman"/>
        </w:rPr>
      </w:pPr>
    </w:p>
    <w:p w:rsidR="000239AE" w:rsidRDefault="000239AE">
      <w:pPr>
        <w:rPr>
          <w:rFonts w:eastAsia="Arial"/>
          <w:sz w:val="20"/>
          <w:szCs w:val="20"/>
          <w:lang w:eastAsia="ar-SA"/>
        </w:rPr>
      </w:pPr>
      <w:r>
        <w:br w:type="page"/>
      </w:r>
    </w:p>
    <w:p w:rsidR="0075265B" w:rsidRDefault="0075265B" w:rsidP="0075265B">
      <w:pPr>
        <w:pStyle w:val="ConsPlusNormal"/>
        <w:ind w:firstLine="0"/>
        <w:jc w:val="right"/>
        <w:outlineLvl w:val="1"/>
        <w:rPr>
          <w:rFonts w:ascii="Times New Roman" w:hAnsi="Times New Roman" w:cs="Times New Roman"/>
        </w:rPr>
      </w:pPr>
    </w:p>
    <w:p w:rsidR="00DD3C3C" w:rsidRPr="00194D99" w:rsidRDefault="00DD3C3C" w:rsidP="0075265B">
      <w:pPr>
        <w:pStyle w:val="ConsPlusNormal"/>
        <w:jc w:val="right"/>
        <w:outlineLvl w:val="1"/>
        <w:rPr>
          <w:rFonts w:ascii="Times New Roman" w:hAnsi="Times New Roman" w:cs="Times New Roman"/>
        </w:rPr>
      </w:pPr>
      <w:r>
        <w:rPr>
          <w:rFonts w:ascii="Times New Roman" w:hAnsi="Times New Roman" w:cs="Times New Roman"/>
        </w:rPr>
        <w:t xml:space="preserve">                                                                                              </w:t>
      </w:r>
      <w:r w:rsidRPr="00194D99">
        <w:rPr>
          <w:rFonts w:ascii="Times New Roman" w:hAnsi="Times New Roman" w:cs="Times New Roman"/>
        </w:rPr>
        <w:t xml:space="preserve">Приложение N </w:t>
      </w:r>
      <w:r w:rsidR="0075265B">
        <w:rPr>
          <w:rFonts w:ascii="Times New Roman" w:hAnsi="Times New Roman" w:cs="Times New Roman"/>
        </w:rPr>
        <w:t>3</w:t>
      </w:r>
    </w:p>
    <w:p w:rsidR="00DD3C3C" w:rsidRPr="00194D99" w:rsidRDefault="00DD3C3C" w:rsidP="0075265B">
      <w:pPr>
        <w:pStyle w:val="ConsPlusNormal"/>
        <w:jc w:val="right"/>
        <w:rPr>
          <w:rFonts w:ascii="Times New Roman" w:hAnsi="Times New Roman" w:cs="Times New Roman"/>
        </w:rPr>
      </w:pPr>
      <w:r>
        <w:rPr>
          <w:rFonts w:ascii="Times New Roman" w:hAnsi="Times New Roman" w:cs="Times New Roman"/>
        </w:rPr>
        <w:t xml:space="preserve">                                                                                                 </w:t>
      </w:r>
      <w:r w:rsidRPr="00194D99">
        <w:rPr>
          <w:rFonts w:ascii="Times New Roman" w:hAnsi="Times New Roman" w:cs="Times New Roman"/>
        </w:rPr>
        <w:t xml:space="preserve">к </w:t>
      </w:r>
      <w:r>
        <w:rPr>
          <w:rFonts w:ascii="Times New Roman" w:hAnsi="Times New Roman" w:cs="Times New Roman"/>
        </w:rPr>
        <w:t xml:space="preserve">договору </w:t>
      </w:r>
      <w:r w:rsidRPr="00194D99">
        <w:rPr>
          <w:rFonts w:ascii="Times New Roman" w:hAnsi="Times New Roman" w:cs="Times New Roman"/>
        </w:rPr>
        <w:t>холодного водоснабжения</w:t>
      </w:r>
    </w:p>
    <w:p w:rsidR="00DD3C3C" w:rsidRDefault="00DD3C3C" w:rsidP="0075265B">
      <w:pPr>
        <w:pStyle w:val="ConsPlusNonformat"/>
        <w:jc w:val="right"/>
        <w:rPr>
          <w:rFonts w:ascii="Times New Roman" w:hAnsi="Times New Roman" w:cs="Times New Roman"/>
          <w:b/>
        </w:rPr>
      </w:pPr>
      <w:bookmarkStart w:id="22" w:name="Par1544"/>
      <w:bookmarkEnd w:id="22"/>
    </w:p>
    <w:p w:rsidR="00DD3C3C" w:rsidRDefault="00DD3C3C" w:rsidP="0092244A">
      <w:pPr>
        <w:autoSpaceDE w:val="0"/>
        <w:autoSpaceDN w:val="0"/>
        <w:ind w:left="6521"/>
        <w:jc w:val="right"/>
      </w:pPr>
    </w:p>
    <w:p w:rsidR="00DD3C3C" w:rsidRDefault="00DD3C3C" w:rsidP="0092244A">
      <w:pPr>
        <w:autoSpaceDE w:val="0"/>
        <w:autoSpaceDN w:val="0"/>
        <w:ind w:left="6521"/>
        <w:jc w:val="right"/>
      </w:pPr>
    </w:p>
    <w:p w:rsidR="00DD3C3C" w:rsidRDefault="00DD3C3C" w:rsidP="0092244A">
      <w:pPr>
        <w:autoSpaceDE w:val="0"/>
        <w:autoSpaceDN w:val="0"/>
        <w:ind w:left="6521"/>
        <w:jc w:val="right"/>
      </w:pPr>
    </w:p>
    <w:p w:rsidR="00DD3C3C" w:rsidRDefault="00DD3C3C" w:rsidP="0092244A">
      <w:pPr>
        <w:autoSpaceDE w:val="0"/>
        <w:autoSpaceDN w:val="0"/>
        <w:ind w:left="6521"/>
        <w:jc w:val="right"/>
      </w:pPr>
    </w:p>
    <w:p w:rsidR="0075265B" w:rsidRPr="00F62976" w:rsidRDefault="0075265B" w:rsidP="0075265B">
      <w:pPr>
        <w:autoSpaceDE w:val="0"/>
        <w:autoSpaceDN w:val="0"/>
        <w:adjustRightInd w:val="0"/>
        <w:jc w:val="center"/>
        <w:outlineLvl w:val="0"/>
        <w:rPr>
          <w:b/>
        </w:rPr>
      </w:pPr>
      <w:r w:rsidRPr="00F62976">
        <w:rPr>
          <w:b/>
        </w:rPr>
        <w:t>СВЕДЕНИЯ</w:t>
      </w:r>
    </w:p>
    <w:p w:rsidR="0075265B" w:rsidRPr="00F62976" w:rsidRDefault="0075265B" w:rsidP="0075265B">
      <w:pPr>
        <w:autoSpaceDE w:val="0"/>
        <w:autoSpaceDN w:val="0"/>
        <w:adjustRightInd w:val="0"/>
        <w:jc w:val="center"/>
        <w:outlineLvl w:val="0"/>
        <w:rPr>
          <w:b/>
        </w:rPr>
      </w:pPr>
      <w:r w:rsidRPr="00F62976">
        <w:rPr>
          <w:b/>
        </w:rPr>
        <w:t>об узлах учета, приборах учета и местах отбора проб</w:t>
      </w:r>
    </w:p>
    <w:p w:rsidR="0075265B" w:rsidRPr="00F62976" w:rsidRDefault="0075265B" w:rsidP="0075265B">
      <w:pPr>
        <w:autoSpaceDE w:val="0"/>
        <w:autoSpaceDN w:val="0"/>
        <w:adjustRightInd w:val="0"/>
        <w:jc w:val="center"/>
        <w:outlineLvl w:val="0"/>
        <w:rPr>
          <w:b/>
        </w:rPr>
      </w:pPr>
      <w:r w:rsidRPr="00F62976">
        <w:rPr>
          <w:b/>
        </w:rPr>
        <w:t>холодной воды</w:t>
      </w:r>
    </w:p>
    <w:p w:rsidR="0075265B" w:rsidRPr="00F62976" w:rsidRDefault="0075265B" w:rsidP="0075265B">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75265B" w:rsidRPr="00F62976" w:rsidTr="002D2BB7">
        <w:tc>
          <w:tcPr>
            <w:tcW w:w="680"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 п/п</w:t>
            </w:r>
          </w:p>
        </w:tc>
        <w:tc>
          <w:tcPr>
            <w:tcW w:w="2835"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Показания приборов учета на начало подачи ресурса</w:t>
            </w:r>
          </w:p>
        </w:tc>
        <w:tc>
          <w:tcPr>
            <w:tcW w:w="2778"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Дата очередной поверки</w:t>
            </w:r>
          </w:p>
        </w:tc>
      </w:tr>
      <w:tr w:rsidR="0075265B" w:rsidRPr="00F62976" w:rsidTr="002D2BB7">
        <w:tc>
          <w:tcPr>
            <w:tcW w:w="680"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1</w:t>
            </w:r>
          </w:p>
        </w:tc>
        <w:tc>
          <w:tcPr>
            <w:tcW w:w="2835"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2</w:t>
            </w:r>
          </w:p>
        </w:tc>
        <w:tc>
          <w:tcPr>
            <w:tcW w:w="2778"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3</w:t>
            </w:r>
          </w:p>
        </w:tc>
        <w:tc>
          <w:tcPr>
            <w:tcW w:w="2778"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4</w:t>
            </w:r>
          </w:p>
        </w:tc>
      </w:tr>
      <w:tr w:rsidR="0075265B" w:rsidRPr="00F62976" w:rsidTr="002D2BB7">
        <w:tc>
          <w:tcPr>
            <w:tcW w:w="680"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p>
        </w:tc>
        <w:tc>
          <w:tcPr>
            <w:tcW w:w="2778" w:type="dxa"/>
            <w:tcBorders>
              <w:top w:val="single" w:sz="4" w:space="0" w:color="auto"/>
              <w:left w:val="single" w:sz="4" w:space="0" w:color="auto"/>
              <w:bottom w:val="single" w:sz="4" w:space="0" w:color="auto"/>
              <w:right w:val="single" w:sz="4" w:space="0" w:color="auto"/>
            </w:tcBorders>
          </w:tcPr>
          <w:p w:rsidR="0075265B" w:rsidRDefault="0075265B" w:rsidP="002D2BB7">
            <w:pPr>
              <w:pStyle w:val="ConsPlusNormal"/>
              <w:rPr>
                <w:rFonts w:ascii="Times New Roman" w:hAnsi="Times New Roman" w:cs="Times New Roman"/>
              </w:rPr>
            </w:pPr>
            <w:r>
              <w:rPr>
                <w:rFonts w:ascii="Times New Roman" w:hAnsi="Times New Roman" w:cs="Times New Roman"/>
              </w:rPr>
              <w:t>17.08.2018</w:t>
            </w:r>
          </w:p>
          <w:p w:rsidR="0075265B" w:rsidRDefault="0075265B" w:rsidP="002D2BB7">
            <w:pPr>
              <w:pStyle w:val="ConsPlusNormal"/>
              <w:rPr>
                <w:rFonts w:ascii="Times New Roman" w:hAnsi="Times New Roman" w:cs="Times New Roman"/>
              </w:rPr>
            </w:pPr>
            <w:r>
              <w:rPr>
                <w:rFonts w:ascii="Times New Roman" w:hAnsi="Times New Roman" w:cs="Times New Roman"/>
              </w:rPr>
              <w:t>01.12.2014</w:t>
            </w:r>
          </w:p>
          <w:p w:rsidR="0075265B" w:rsidRPr="00194D99" w:rsidRDefault="0075265B" w:rsidP="002D2BB7">
            <w:pPr>
              <w:pStyle w:val="ConsPlusNormal"/>
              <w:rPr>
                <w:rFonts w:ascii="Times New Roman" w:hAnsi="Times New Roman" w:cs="Times New Roman"/>
              </w:rPr>
            </w:pPr>
            <w:r>
              <w:rPr>
                <w:rFonts w:ascii="Times New Roman" w:hAnsi="Times New Roman" w:cs="Times New Roman"/>
              </w:rPr>
              <w:t>26.01.2018</w:t>
            </w:r>
          </w:p>
        </w:tc>
        <w:tc>
          <w:tcPr>
            <w:tcW w:w="2778" w:type="dxa"/>
            <w:tcBorders>
              <w:top w:val="single" w:sz="4" w:space="0" w:color="auto"/>
              <w:left w:val="single" w:sz="4" w:space="0" w:color="auto"/>
              <w:bottom w:val="single" w:sz="4" w:space="0" w:color="auto"/>
              <w:right w:val="single" w:sz="4" w:space="0" w:color="auto"/>
            </w:tcBorders>
          </w:tcPr>
          <w:p w:rsidR="0075265B" w:rsidRDefault="0075265B" w:rsidP="002D2BB7">
            <w:pPr>
              <w:pStyle w:val="ConsPlusNormal"/>
              <w:rPr>
                <w:rFonts w:ascii="Times New Roman" w:hAnsi="Times New Roman" w:cs="Times New Roman"/>
              </w:rPr>
            </w:pPr>
            <w:r>
              <w:rPr>
                <w:rFonts w:ascii="Times New Roman" w:hAnsi="Times New Roman" w:cs="Times New Roman"/>
              </w:rPr>
              <w:t>15.09.2023</w:t>
            </w:r>
          </w:p>
          <w:p w:rsidR="0075265B" w:rsidRDefault="0075265B" w:rsidP="002D2BB7">
            <w:pPr>
              <w:pStyle w:val="ConsPlusNormal"/>
              <w:rPr>
                <w:rFonts w:ascii="Times New Roman" w:hAnsi="Times New Roman" w:cs="Times New Roman"/>
              </w:rPr>
            </w:pPr>
            <w:r>
              <w:rPr>
                <w:rFonts w:ascii="Times New Roman" w:hAnsi="Times New Roman" w:cs="Times New Roman"/>
              </w:rPr>
              <w:t>14.05.2020</w:t>
            </w:r>
          </w:p>
          <w:p w:rsidR="0075265B" w:rsidRPr="00194D99" w:rsidRDefault="0075265B" w:rsidP="002D2BB7">
            <w:pPr>
              <w:pStyle w:val="ConsPlusNormal"/>
              <w:rPr>
                <w:rFonts w:ascii="Times New Roman" w:hAnsi="Times New Roman" w:cs="Times New Roman"/>
              </w:rPr>
            </w:pPr>
            <w:r>
              <w:rPr>
                <w:rFonts w:ascii="Times New Roman" w:hAnsi="Times New Roman" w:cs="Times New Roman"/>
              </w:rPr>
              <w:t>08.11.2023</w:t>
            </w:r>
          </w:p>
        </w:tc>
      </w:tr>
    </w:tbl>
    <w:p w:rsidR="0075265B" w:rsidRPr="00F62976" w:rsidRDefault="0075265B" w:rsidP="0075265B">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2439"/>
        <w:gridCol w:w="1699"/>
      </w:tblGrid>
      <w:tr w:rsidR="0075265B" w:rsidRPr="00F62976" w:rsidTr="002D2BB7">
        <w:tc>
          <w:tcPr>
            <w:tcW w:w="624"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 п/п</w:t>
            </w:r>
          </w:p>
        </w:tc>
        <w:tc>
          <w:tcPr>
            <w:tcW w:w="2494"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Расположение узла учета</w:t>
            </w:r>
          </w:p>
        </w:tc>
        <w:tc>
          <w:tcPr>
            <w:tcW w:w="1814"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Диаметр прибора учета, мм</w:t>
            </w:r>
          </w:p>
        </w:tc>
        <w:tc>
          <w:tcPr>
            <w:tcW w:w="2439"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Марка и заводской номер прибора учета</w:t>
            </w:r>
          </w:p>
        </w:tc>
        <w:tc>
          <w:tcPr>
            <w:tcW w:w="1699"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Технический паспорт прилагается (указать количество листов)</w:t>
            </w:r>
          </w:p>
        </w:tc>
      </w:tr>
      <w:tr w:rsidR="0075265B" w:rsidRPr="00F62976" w:rsidTr="002D2BB7">
        <w:tc>
          <w:tcPr>
            <w:tcW w:w="624"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1</w:t>
            </w:r>
          </w:p>
        </w:tc>
        <w:tc>
          <w:tcPr>
            <w:tcW w:w="2494"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2</w:t>
            </w:r>
          </w:p>
        </w:tc>
        <w:tc>
          <w:tcPr>
            <w:tcW w:w="1814"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3</w:t>
            </w:r>
          </w:p>
        </w:tc>
        <w:tc>
          <w:tcPr>
            <w:tcW w:w="2439"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4</w:t>
            </w:r>
          </w:p>
        </w:tc>
        <w:tc>
          <w:tcPr>
            <w:tcW w:w="1699"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5</w:t>
            </w:r>
          </w:p>
        </w:tc>
      </w:tr>
      <w:tr w:rsidR="0075265B" w:rsidRPr="00F62976" w:rsidTr="002D2BB7">
        <w:tc>
          <w:tcPr>
            <w:tcW w:w="624"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p>
        </w:tc>
        <w:tc>
          <w:tcPr>
            <w:tcW w:w="2494"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pPr>
            <w:r>
              <w:rPr>
                <w:rFonts w:eastAsia="Calibri"/>
              </w:rPr>
              <w:t>В здании абонента</w:t>
            </w:r>
          </w:p>
        </w:tc>
        <w:tc>
          <w:tcPr>
            <w:tcW w:w="1814" w:type="dxa"/>
            <w:tcBorders>
              <w:top w:val="single" w:sz="4" w:space="0" w:color="auto"/>
              <w:left w:val="single" w:sz="4" w:space="0" w:color="auto"/>
              <w:bottom w:val="single" w:sz="4" w:space="0" w:color="auto"/>
              <w:right w:val="single" w:sz="4" w:space="0" w:color="auto"/>
            </w:tcBorders>
          </w:tcPr>
          <w:p w:rsidR="0075265B" w:rsidRDefault="0075265B" w:rsidP="002D2BB7">
            <w:pPr>
              <w:pStyle w:val="ConsPlusNormal"/>
              <w:rPr>
                <w:rFonts w:ascii="Times New Roman" w:hAnsi="Times New Roman" w:cs="Times New Roman"/>
              </w:rPr>
            </w:pPr>
            <w:r>
              <w:rPr>
                <w:rFonts w:ascii="Times New Roman" w:hAnsi="Times New Roman" w:cs="Times New Roman"/>
              </w:rPr>
              <w:t>25</w:t>
            </w:r>
          </w:p>
          <w:p w:rsidR="0075265B" w:rsidRDefault="0075265B" w:rsidP="002D2BB7">
            <w:pPr>
              <w:pStyle w:val="ConsPlusNormal"/>
              <w:rPr>
                <w:rFonts w:ascii="Times New Roman" w:hAnsi="Times New Roman" w:cs="Times New Roman"/>
              </w:rPr>
            </w:pPr>
            <w:r>
              <w:rPr>
                <w:rFonts w:ascii="Times New Roman" w:hAnsi="Times New Roman" w:cs="Times New Roman"/>
              </w:rPr>
              <w:t>32</w:t>
            </w:r>
          </w:p>
          <w:p w:rsidR="0075265B" w:rsidRPr="00194D99" w:rsidRDefault="0075265B" w:rsidP="002D2BB7">
            <w:pPr>
              <w:pStyle w:val="ConsPlusNormal"/>
              <w:rPr>
                <w:rFonts w:ascii="Times New Roman" w:hAnsi="Times New Roman" w:cs="Times New Roman"/>
              </w:rPr>
            </w:pPr>
            <w:r>
              <w:rPr>
                <w:rFonts w:ascii="Times New Roman" w:hAnsi="Times New Roman" w:cs="Times New Roman"/>
              </w:rPr>
              <w:t>15</w:t>
            </w:r>
          </w:p>
        </w:tc>
        <w:tc>
          <w:tcPr>
            <w:tcW w:w="2439" w:type="dxa"/>
            <w:tcBorders>
              <w:top w:val="single" w:sz="4" w:space="0" w:color="auto"/>
              <w:left w:val="single" w:sz="4" w:space="0" w:color="auto"/>
              <w:bottom w:val="single" w:sz="4" w:space="0" w:color="auto"/>
              <w:right w:val="single" w:sz="4" w:space="0" w:color="auto"/>
            </w:tcBorders>
          </w:tcPr>
          <w:p w:rsidR="0075265B" w:rsidRDefault="0075265B" w:rsidP="002D2BB7">
            <w:pPr>
              <w:pStyle w:val="ConsPlusNormal"/>
              <w:rPr>
                <w:rFonts w:ascii="Times New Roman" w:hAnsi="Times New Roman" w:cs="Times New Roman"/>
              </w:rPr>
            </w:pPr>
            <w:r>
              <w:rPr>
                <w:rFonts w:ascii="Times New Roman" w:hAnsi="Times New Roman" w:cs="Times New Roman"/>
              </w:rPr>
              <w:t>ВСКМ90-25, 287100248</w:t>
            </w:r>
          </w:p>
          <w:p w:rsidR="0075265B" w:rsidRDefault="0075265B" w:rsidP="002D2BB7">
            <w:pPr>
              <w:pStyle w:val="ConsPlusNormal"/>
              <w:rPr>
                <w:rFonts w:ascii="Times New Roman" w:hAnsi="Times New Roman" w:cs="Times New Roman"/>
              </w:rPr>
            </w:pPr>
            <w:r>
              <w:rPr>
                <w:rFonts w:ascii="Times New Roman" w:hAnsi="Times New Roman" w:cs="Times New Roman"/>
              </w:rPr>
              <w:t>ВСКМ90-32, 091853</w:t>
            </w:r>
          </w:p>
          <w:p w:rsidR="0075265B" w:rsidRPr="00194D99" w:rsidRDefault="0075265B" w:rsidP="002D2BB7">
            <w:pPr>
              <w:pStyle w:val="ConsPlusNormal"/>
              <w:rPr>
                <w:rFonts w:ascii="Times New Roman" w:hAnsi="Times New Roman" w:cs="Times New Roman"/>
              </w:rPr>
            </w:pPr>
            <w:r>
              <w:rPr>
                <w:rFonts w:ascii="Times New Roman" w:hAnsi="Times New Roman" w:cs="Times New Roman"/>
              </w:rPr>
              <w:t>СГВ-15, 31512250</w:t>
            </w:r>
          </w:p>
        </w:tc>
        <w:tc>
          <w:tcPr>
            <w:tcW w:w="1699"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p>
        </w:tc>
      </w:tr>
    </w:tbl>
    <w:p w:rsidR="0075265B" w:rsidRPr="00F62976" w:rsidRDefault="0075265B" w:rsidP="0075265B">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75265B" w:rsidRPr="00F62976" w:rsidTr="002D2BB7">
        <w:tc>
          <w:tcPr>
            <w:tcW w:w="624"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 п/п</w:t>
            </w:r>
          </w:p>
        </w:tc>
        <w:tc>
          <w:tcPr>
            <w:tcW w:w="2835"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Расположение места отбора проб</w:t>
            </w:r>
          </w:p>
        </w:tc>
        <w:tc>
          <w:tcPr>
            <w:tcW w:w="2835"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Характеристика места отбора проб</w:t>
            </w:r>
          </w:p>
        </w:tc>
        <w:tc>
          <w:tcPr>
            <w:tcW w:w="2778"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Частота отбора проб</w:t>
            </w:r>
          </w:p>
        </w:tc>
      </w:tr>
      <w:tr w:rsidR="0075265B" w:rsidRPr="00F62976" w:rsidTr="002D2BB7">
        <w:tc>
          <w:tcPr>
            <w:tcW w:w="624"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1</w:t>
            </w:r>
          </w:p>
        </w:tc>
        <w:tc>
          <w:tcPr>
            <w:tcW w:w="2835"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2</w:t>
            </w:r>
          </w:p>
        </w:tc>
        <w:tc>
          <w:tcPr>
            <w:tcW w:w="2835"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3</w:t>
            </w:r>
          </w:p>
        </w:tc>
        <w:tc>
          <w:tcPr>
            <w:tcW w:w="2778"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r w:rsidRPr="00F62976">
              <w:t>4</w:t>
            </w:r>
          </w:p>
        </w:tc>
      </w:tr>
      <w:tr w:rsidR="0075265B" w:rsidRPr="00F62976" w:rsidTr="002D2BB7">
        <w:tc>
          <w:tcPr>
            <w:tcW w:w="624"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pStyle w:val="ConsPlusNormal"/>
              <w:rPr>
                <w:rFonts w:ascii="Times New Roman" w:hAnsi="Times New Roman" w:cs="Times New Roman"/>
                <w:sz w:val="24"/>
                <w:szCs w:val="24"/>
              </w:rPr>
            </w:pPr>
            <w:r w:rsidRPr="00F62976">
              <w:rPr>
                <w:rFonts w:ascii="Times New Roman" w:hAnsi="Times New Roman" w:cs="Times New Roman"/>
                <w:sz w:val="24"/>
                <w:szCs w:val="24"/>
              </w:rPr>
              <w:t>Пробоотборники в производственных помещениях (краны)</w:t>
            </w:r>
          </w:p>
        </w:tc>
        <w:tc>
          <w:tcPr>
            <w:tcW w:w="2835"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pStyle w:val="ConsPlusNormal"/>
              <w:rPr>
                <w:rFonts w:ascii="Times New Roman" w:hAnsi="Times New Roman" w:cs="Times New Roman"/>
                <w:sz w:val="24"/>
                <w:szCs w:val="24"/>
              </w:rPr>
            </w:pPr>
            <w:r w:rsidRPr="00F62976">
              <w:rPr>
                <w:rFonts w:ascii="Times New Roman" w:hAnsi="Times New Roman" w:cs="Times New Roman"/>
                <w:sz w:val="24"/>
                <w:szCs w:val="24"/>
              </w:rPr>
              <w:t>Имеется свободный доступ для отбора проб</w:t>
            </w:r>
          </w:p>
        </w:tc>
        <w:tc>
          <w:tcPr>
            <w:tcW w:w="2778" w:type="dxa"/>
            <w:tcBorders>
              <w:top w:val="single" w:sz="4" w:space="0" w:color="auto"/>
              <w:left w:val="single" w:sz="4" w:space="0" w:color="auto"/>
              <w:bottom w:val="single" w:sz="4" w:space="0" w:color="auto"/>
              <w:right w:val="single" w:sz="4" w:space="0" w:color="auto"/>
            </w:tcBorders>
          </w:tcPr>
          <w:p w:rsidR="0075265B" w:rsidRPr="00F62976" w:rsidRDefault="0075265B" w:rsidP="002D2BB7">
            <w:pPr>
              <w:pStyle w:val="ConsPlusNormal"/>
              <w:rPr>
                <w:rFonts w:ascii="Times New Roman" w:hAnsi="Times New Roman" w:cs="Times New Roman"/>
                <w:sz w:val="24"/>
                <w:szCs w:val="24"/>
              </w:rPr>
            </w:pPr>
            <w:r w:rsidRPr="00F62976">
              <w:rPr>
                <w:rFonts w:ascii="Times New Roman" w:hAnsi="Times New Roman" w:cs="Times New Roman"/>
                <w:sz w:val="24"/>
                <w:szCs w:val="24"/>
              </w:rPr>
              <w:t>По мере необходимости</w:t>
            </w:r>
          </w:p>
        </w:tc>
      </w:tr>
    </w:tbl>
    <w:p w:rsidR="0075265B" w:rsidRPr="00F62976" w:rsidRDefault="0075265B" w:rsidP="0075265B">
      <w:pPr>
        <w:autoSpaceDE w:val="0"/>
        <w:autoSpaceDN w:val="0"/>
        <w:adjustRightInd w:val="0"/>
        <w:jc w:val="both"/>
      </w:pPr>
    </w:p>
    <w:p w:rsidR="0075265B" w:rsidRPr="00F62976" w:rsidRDefault="0075265B" w:rsidP="0075265B">
      <w:pPr>
        <w:autoSpaceDE w:val="0"/>
        <w:autoSpaceDN w:val="0"/>
        <w:adjustRightInd w:val="0"/>
        <w:ind w:firstLine="708"/>
        <w:jc w:val="both"/>
        <w:outlineLvl w:val="0"/>
      </w:pPr>
      <w:r w:rsidRPr="00F62976">
        <w:t>Схема  расположения  узлов  учета  и  мест  отбора  проб  холодной воды прилагается.</w:t>
      </w:r>
    </w:p>
    <w:p w:rsidR="0075265B" w:rsidRPr="00F62976" w:rsidRDefault="0075265B" w:rsidP="0075265B">
      <w:pPr>
        <w:autoSpaceDE w:val="0"/>
        <w:autoSpaceDN w:val="0"/>
        <w:adjustRightInd w:val="0"/>
        <w:jc w:val="both"/>
        <w:outlineLvl w:val="0"/>
      </w:pPr>
    </w:p>
    <w:p w:rsidR="0075265B" w:rsidRPr="00F62976" w:rsidRDefault="00AF3393" w:rsidP="0075265B">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78" type="#_x0000_t202" style="position:absolute;left:0;text-align:left;margin-left:275.85pt;margin-top:12.85pt;width:230.9pt;height:77.85pt;z-index:251712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d="f">
            <v:textbox style="mso-next-textbox:#_x0000_s1078">
              <w:txbxContent>
                <w:p w:rsidR="004A30E2" w:rsidRPr="00721AFE" w:rsidRDefault="004A30E2" w:rsidP="0075265B">
                  <w:pPr>
                    <w:contextualSpacing/>
                    <w:rPr>
                      <w:bCs/>
                    </w:rPr>
                  </w:pPr>
                  <w:r w:rsidRPr="00721AFE">
                    <w:rPr>
                      <w:bCs/>
                    </w:rPr>
                    <w:t>Начальник Яковлевского РЭС  филиала ПАО «МРСК Центра» - Белгородэнерго»</w:t>
                  </w:r>
                </w:p>
                <w:p w:rsidR="004A30E2" w:rsidRPr="00DB6158" w:rsidRDefault="004A30E2" w:rsidP="0075265B">
                  <w:pPr>
                    <w:pStyle w:val="msonormalcxspmiddle"/>
                    <w:spacing w:before="0" w:beforeAutospacing="0" w:after="0" w:afterAutospacing="0"/>
                    <w:rPr>
                      <w:sz w:val="22"/>
                      <w:szCs w:val="22"/>
                    </w:rPr>
                  </w:pPr>
                  <w:r>
                    <w:rPr>
                      <w:rFonts w:eastAsia="Calibri"/>
                      <w:lang w:eastAsia="en-US"/>
                    </w:rPr>
                    <w:t>___________________А.Н. Агафонов</w:t>
                  </w:r>
                </w:p>
                <w:p w:rsidR="004A30E2" w:rsidRPr="009A0007" w:rsidRDefault="004A30E2" w:rsidP="0075265B"/>
              </w:txbxContent>
            </v:textbox>
          </v:shape>
        </w:pict>
      </w:r>
    </w:p>
    <w:p w:rsidR="0075265B" w:rsidRPr="00F62976" w:rsidRDefault="00AF3393" w:rsidP="0075265B">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77" type="#_x0000_t202" style="position:absolute;left:0;text-align:left;margin-left:18.55pt;margin-top:3.5pt;width:230.9pt;height:77.85pt;z-index:251710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d="f">
            <v:textbox style="mso-next-textbox:#_x0000_s1077">
              <w:txbxContent>
                <w:p w:rsidR="004A30E2" w:rsidRPr="00570ABA" w:rsidRDefault="004A30E2" w:rsidP="0075265B">
                  <w:pPr>
                    <w:rPr>
                      <w:bCs/>
                      <w:iCs/>
                      <w:kern w:val="32"/>
                    </w:rPr>
                  </w:pPr>
                  <w:r>
                    <w:rPr>
                      <w:bCs/>
                      <w:iCs/>
                      <w:kern w:val="32"/>
                    </w:rPr>
                    <w:t xml:space="preserve">Директор </w:t>
                  </w:r>
                  <w:r w:rsidRPr="00570ABA">
                    <w:rPr>
                      <w:bCs/>
                      <w:iCs/>
                      <w:kern w:val="32"/>
                    </w:rPr>
                    <w:t>филиала «Западный»                          ГУП «Белводоканал»</w:t>
                  </w:r>
                </w:p>
                <w:p w:rsidR="004A30E2" w:rsidRPr="00693555" w:rsidRDefault="004A30E2" w:rsidP="0075265B">
                  <w:r w:rsidRPr="00570ABA">
                    <w:rPr>
                      <w:bCs/>
                      <w:iCs/>
                      <w:kern w:val="32"/>
                    </w:rPr>
                    <w:t>__________________А.С. Шильников</w:t>
                  </w:r>
                </w:p>
                <w:p w:rsidR="004A30E2" w:rsidRPr="009A0007" w:rsidRDefault="004A30E2" w:rsidP="0075265B"/>
              </w:txbxContent>
            </v:textbox>
          </v:shape>
        </w:pict>
      </w:r>
    </w:p>
    <w:p w:rsidR="0075265B" w:rsidRPr="00F62976" w:rsidRDefault="0075265B" w:rsidP="0075265B">
      <w:pPr>
        <w:pStyle w:val="ConsPlusNonformat"/>
        <w:ind w:firstLine="709"/>
        <w:jc w:val="both"/>
        <w:rPr>
          <w:rFonts w:ascii="Times New Roman" w:hAnsi="Times New Roman" w:cs="Times New Roman"/>
          <w:sz w:val="24"/>
          <w:szCs w:val="24"/>
        </w:rPr>
      </w:pPr>
    </w:p>
    <w:p w:rsidR="0075265B" w:rsidRPr="00F62976" w:rsidRDefault="0075265B" w:rsidP="0075265B">
      <w:pPr>
        <w:pStyle w:val="ConsPlusNonformat"/>
        <w:ind w:firstLine="709"/>
        <w:jc w:val="both"/>
        <w:rPr>
          <w:rFonts w:ascii="Times New Roman" w:hAnsi="Times New Roman" w:cs="Times New Roman"/>
          <w:sz w:val="24"/>
          <w:szCs w:val="24"/>
        </w:rPr>
      </w:pPr>
    </w:p>
    <w:p w:rsidR="0075265B" w:rsidRPr="00F62976" w:rsidRDefault="0075265B" w:rsidP="0075265B">
      <w:pPr>
        <w:pStyle w:val="ConsPlusNonformat"/>
        <w:ind w:firstLine="709"/>
        <w:jc w:val="both"/>
        <w:rPr>
          <w:rFonts w:ascii="Times New Roman" w:hAnsi="Times New Roman" w:cs="Times New Roman"/>
          <w:sz w:val="24"/>
          <w:szCs w:val="24"/>
        </w:rPr>
      </w:pPr>
    </w:p>
    <w:p w:rsidR="0075265B" w:rsidRPr="00F62976" w:rsidRDefault="0075265B" w:rsidP="0075265B">
      <w:pPr>
        <w:pStyle w:val="ConsPlusNonformat"/>
        <w:ind w:firstLine="709"/>
        <w:jc w:val="both"/>
        <w:rPr>
          <w:rFonts w:ascii="Times New Roman" w:hAnsi="Times New Roman" w:cs="Times New Roman"/>
          <w:sz w:val="24"/>
          <w:szCs w:val="24"/>
        </w:rPr>
      </w:pPr>
    </w:p>
    <w:p w:rsidR="0075265B" w:rsidRPr="00F62976" w:rsidRDefault="0075265B" w:rsidP="0075265B">
      <w:pPr>
        <w:pStyle w:val="ConsPlusNonformat"/>
        <w:ind w:firstLine="709"/>
        <w:jc w:val="both"/>
        <w:rPr>
          <w:rFonts w:ascii="Times New Roman" w:hAnsi="Times New Roman" w:cs="Times New Roman"/>
          <w:sz w:val="24"/>
          <w:szCs w:val="24"/>
        </w:rPr>
      </w:pPr>
    </w:p>
    <w:p w:rsidR="00DD3C3C" w:rsidRDefault="00DD3C3C" w:rsidP="0092244A">
      <w:pPr>
        <w:autoSpaceDE w:val="0"/>
        <w:autoSpaceDN w:val="0"/>
        <w:ind w:left="6521"/>
        <w:jc w:val="right"/>
      </w:pPr>
    </w:p>
    <w:p w:rsidR="00DD3C3C" w:rsidRDefault="00DD3C3C" w:rsidP="0092244A">
      <w:pPr>
        <w:autoSpaceDE w:val="0"/>
        <w:autoSpaceDN w:val="0"/>
        <w:ind w:left="6521"/>
        <w:jc w:val="right"/>
      </w:pPr>
    </w:p>
    <w:p w:rsidR="0075265B" w:rsidRPr="00194D99" w:rsidRDefault="0075265B" w:rsidP="0075265B">
      <w:pPr>
        <w:pStyle w:val="ConsPlusNormal"/>
        <w:jc w:val="right"/>
        <w:outlineLvl w:val="1"/>
        <w:rPr>
          <w:rFonts w:ascii="Times New Roman" w:hAnsi="Times New Roman" w:cs="Times New Roman"/>
        </w:rPr>
      </w:pPr>
      <w:r w:rsidRPr="00194D99">
        <w:rPr>
          <w:rFonts w:ascii="Times New Roman" w:hAnsi="Times New Roman" w:cs="Times New Roman"/>
        </w:rPr>
        <w:t xml:space="preserve">Приложение N </w:t>
      </w:r>
      <w:r>
        <w:rPr>
          <w:rFonts w:ascii="Times New Roman" w:hAnsi="Times New Roman" w:cs="Times New Roman"/>
        </w:rPr>
        <w:t>4</w:t>
      </w:r>
    </w:p>
    <w:p w:rsidR="0075265B" w:rsidRPr="00194D99" w:rsidRDefault="0075265B" w:rsidP="0075265B">
      <w:pPr>
        <w:pStyle w:val="ConsPlusNormal"/>
        <w:jc w:val="right"/>
        <w:rPr>
          <w:rFonts w:ascii="Times New Roman" w:hAnsi="Times New Roman" w:cs="Times New Roman"/>
        </w:rPr>
      </w:pPr>
      <w:r>
        <w:rPr>
          <w:rFonts w:ascii="Times New Roman" w:hAnsi="Times New Roman" w:cs="Times New Roman"/>
        </w:rPr>
        <w:t xml:space="preserve">                                                                                                 </w:t>
      </w:r>
      <w:r w:rsidRPr="00194D99">
        <w:rPr>
          <w:rFonts w:ascii="Times New Roman" w:hAnsi="Times New Roman" w:cs="Times New Roman"/>
        </w:rPr>
        <w:t xml:space="preserve">к </w:t>
      </w:r>
      <w:r>
        <w:rPr>
          <w:rFonts w:ascii="Times New Roman" w:hAnsi="Times New Roman" w:cs="Times New Roman"/>
        </w:rPr>
        <w:t xml:space="preserve">договору </w:t>
      </w:r>
      <w:r w:rsidRPr="00194D99">
        <w:rPr>
          <w:rFonts w:ascii="Times New Roman" w:hAnsi="Times New Roman" w:cs="Times New Roman"/>
        </w:rPr>
        <w:t>холодного водоснабжения</w:t>
      </w:r>
    </w:p>
    <w:p w:rsidR="00DD3C3C" w:rsidRDefault="00DD3C3C" w:rsidP="0092244A">
      <w:pPr>
        <w:autoSpaceDE w:val="0"/>
        <w:autoSpaceDN w:val="0"/>
        <w:ind w:left="6521"/>
        <w:jc w:val="right"/>
      </w:pPr>
    </w:p>
    <w:p w:rsidR="00DD3C3C" w:rsidRDefault="00DD3C3C" w:rsidP="0092244A">
      <w:pPr>
        <w:autoSpaceDE w:val="0"/>
        <w:autoSpaceDN w:val="0"/>
        <w:ind w:left="6521"/>
        <w:jc w:val="right"/>
      </w:pPr>
    </w:p>
    <w:p w:rsidR="00DD3C3C" w:rsidRDefault="00DD3C3C" w:rsidP="0092244A">
      <w:pPr>
        <w:autoSpaceDE w:val="0"/>
        <w:autoSpaceDN w:val="0"/>
        <w:ind w:left="6521"/>
        <w:jc w:val="right"/>
      </w:pPr>
    </w:p>
    <w:p w:rsidR="00DD3C3C" w:rsidRDefault="00DD3C3C" w:rsidP="0092244A">
      <w:pPr>
        <w:autoSpaceDE w:val="0"/>
        <w:autoSpaceDN w:val="0"/>
        <w:ind w:left="6521"/>
        <w:jc w:val="right"/>
      </w:pPr>
    </w:p>
    <w:p w:rsidR="00DD3C3C" w:rsidRDefault="00DD3C3C" w:rsidP="0092244A">
      <w:pPr>
        <w:autoSpaceDE w:val="0"/>
        <w:autoSpaceDN w:val="0"/>
        <w:ind w:left="6521"/>
        <w:jc w:val="right"/>
      </w:pPr>
    </w:p>
    <w:p w:rsidR="0075265B" w:rsidRPr="00F62976" w:rsidRDefault="0075265B" w:rsidP="0075265B">
      <w:pPr>
        <w:pStyle w:val="ConsPlusNormal"/>
        <w:ind w:firstLine="709"/>
        <w:jc w:val="center"/>
        <w:rPr>
          <w:rFonts w:ascii="Times New Roman" w:hAnsi="Times New Roman" w:cs="Times New Roman"/>
          <w:b/>
          <w:sz w:val="24"/>
          <w:szCs w:val="24"/>
        </w:rPr>
      </w:pPr>
      <w:r w:rsidRPr="00F62976">
        <w:rPr>
          <w:rFonts w:ascii="Times New Roman" w:hAnsi="Times New Roman" w:cs="Times New Roman"/>
          <w:b/>
          <w:sz w:val="24"/>
          <w:szCs w:val="24"/>
        </w:rPr>
        <w:t xml:space="preserve">Схема  </w:t>
      </w:r>
    </w:p>
    <w:p w:rsidR="0075265B" w:rsidRPr="00F62976" w:rsidRDefault="0075265B" w:rsidP="0075265B">
      <w:pPr>
        <w:pStyle w:val="ConsPlusNormal"/>
        <w:ind w:firstLine="709"/>
        <w:jc w:val="center"/>
        <w:rPr>
          <w:rFonts w:ascii="Times New Roman" w:hAnsi="Times New Roman" w:cs="Times New Roman"/>
          <w:b/>
          <w:sz w:val="24"/>
          <w:szCs w:val="24"/>
        </w:rPr>
      </w:pPr>
      <w:r w:rsidRPr="00F62976">
        <w:rPr>
          <w:rFonts w:ascii="Times New Roman" w:hAnsi="Times New Roman" w:cs="Times New Roman"/>
          <w:b/>
          <w:sz w:val="24"/>
          <w:szCs w:val="24"/>
        </w:rPr>
        <w:t xml:space="preserve">расположения  узлов  учета и мест отбора проб воды и сточных вод </w:t>
      </w:r>
    </w:p>
    <w:p w:rsidR="0075265B" w:rsidRPr="00F62976" w:rsidRDefault="00AF3393" w:rsidP="0075265B">
      <w:pPr>
        <w:pStyle w:val="ConsPlusNonformat"/>
        <w:ind w:firstLine="709"/>
        <w:jc w:val="both"/>
        <w:rPr>
          <w:rFonts w:ascii="Times New Roman" w:hAnsi="Times New Roman" w:cs="Times New Roman"/>
          <w:sz w:val="24"/>
          <w:szCs w:val="24"/>
        </w:rPr>
      </w:pPr>
      <w:r>
        <w:rPr>
          <w:rFonts w:ascii="Times New Roman" w:hAnsi="Times New Roman" w:cs="Times New Roman"/>
          <w:b/>
          <w:noProof/>
          <w:sz w:val="24"/>
          <w:szCs w:val="24"/>
        </w:rPr>
        <w:pict>
          <v:shape id="_x0000_s1080" type="#_x0000_t202" style="position:absolute;left:0;text-align:left;margin-left:288.65pt;margin-top:305.2pt;width:246.8pt;height:77.85pt;z-index:251715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d="f">
            <v:textbox style="mso-next-textbox:#_x0000_s1080">
              <w:txbxContent>
                <w:p w:rsidR="004A30E2" w:rsidRPr="00721AFE" w:rsidRDefault="004A30E2" w:rsidP="0075265B">
                  <w:pPr>
                    <w:contextualSpacing/>
                    <w:rPr>
                      <w:bCs/>
                    </w:rPr>
                  </w:pPr>
                  <w:r w:rsidRPr="00721AFE">
                    <w:rPr>
                      <w:bCs/>
                    </w:rPr>
                    <w:t>Начальник Яковлевского РЭС  филиала ПАО «МРСК Центра» - Белгородэнерго»</w:t>
                  </w:r>
                </w:p>
                <w:p w:rsidR="004A30E2" w:rsidRPr="00DB6158" w:rsidRDefault="004A30E2" w:rsidP="0075265B">
                  <w:pPr>
                    <w:pStyle w:val="msonormalcxspmiddle"/>
                    <w:spacing w:before="0" w:beforeAutospacing="0" w:after="0" w:afterAutospacing="0"/>
                    <w:rPr>
                      <w:sz w:val="22"/>
                      <w:szCs w:val="22"/>
                    </w:rPr>
                  </w:pPr>
                  <w:r>
                    <w:rPr>
                      <w:rFonts w:eastAsia="Calibri"/>
                      <w:lang w:eastAsia="en-US"/>
                    </w:rPr>
                    <w:t>___________________А.Н. Агафонов</w:t>
                  </w:r>
                </w:p>
                <w:p w:rsidR="004A30E2" w:rsidRPr="009A0007" w:rsidRDefault="004A30E2" w:rsidP="0075265B"/>
              </w:txbxContent>
            </v:textbox>
          </v:shape>
        </w:pict>
      </w:r>
      <w:r w:rsidR="0075265B" w:rsidRPr="000C6731">
        <w:rPr>
          <w:rFonts w:ascii="Times New Roman" w:hAnsi="Times New Roman" w:cs="Times New Roman"/>
          <w:noProof/>
          <w:sz w:val="24"/>
          <w:szCs w:val="24"/>
        </w:rPr>
        <w:drawing>
          <wp:anchor distT="0" distB="0" distL="114300" distR="114300" simplePos="0" relativeHeight="251717120" behindDoc="0" locked="0" layoutInCell="1" allowOverlap="1">
            <wp:simplePos x="0" y="0"/>
            <wp:positionH relativeFrom="column">
              <wp:posOffset>876640</wp:posOffset>
            </wp:positionH>
            <wp:positionV relativeFrom="paragraph">
              <wp:posOffset>501592</wp:posOffset>
            </wp:positionV>
            <wp:extent cx="5148373" cy="2147776"/>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5148373" cy="2147776"/>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pict>
          <v:shape id="_x0000_s1081" type="#_x0000_t202" style="position:absolute;left:0;text-align:left;margin-left:19.05pt;margin-top:578.15pt;width:230.9pt;height:77.85pt;z-index:2517160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d="f">
            <v:textbox style="mso-next-textbox:#_x0000_s1081">
              <w:txbxContent>
                <w:p w:rsidR="004A30E2" w:rsidRDefault="004A30E2" w:rsidP="0075265B">
                  <w:pPr>
                    <w:contextualSpacing/>
                    <w:rPr>
                      <w:bCs/>
                      <w:iCs/>
                      <w:kern w:val="32"/>
                    </w:rPr>
                  </w:pPr>
                  <w:r>
                    <w:rPr>
                      <w:bCs/>
                      <w:iCs/>
                      <w:kern w:val="32"/>
                    </w:rPr>
                    <w:t>Согласовано,</w:t>
                  </w:r>
                </w:p>
                <w:p w:rsidR="004A30E2" w:rsidRDefault="004A30E2" w:rsidP="0075265B">
                  <w:pPr>
                    <w:contextualSpacing/>
                    <w:rPr>
                      <w:bCs/>
                      <w:iCs/>
                      <w:kern w:val="32"/>
                    </w:rPr>
                  </w:pPr>
                  <w:r>
                    <w:rPr>
                      <w:bCs/>
                      <w:iCs/>
                      <w:kern w:val="32"/>
                    </w:rPr>
                    <w:t>начальник отдела</w:t>
                  </w:r>
                </w:p>
                <w:p w:rsidR="004A30E2" w:rsidRDefault="004A30E2" w:rsidP="0075265B">
                  <w:pPr>
                    <w:contextualSpacing/>
                    <w:rPr>
                      <w:bCs/>
                      <w:iCs/>
                      <w:kern w:val="32"/>
                    </w:rPr>
                  </w:pPr>
                </w:p>
                <w:p w:rsidR="004A30E2" w:rsidRDefault="004A30E2" w:rsidP="0075265B">
                  <w:r>
                    <w:rPr>
                      <w:bCs/>
                      <w:iCs/>
                      <w:kern w:val="32"/>
                    </w:rPr>
                    <w:t>__________________Е.А. Пономаренко</w:t>
                  </w:r>
                </w:p>
                <w:p w:rsidR="004A30E2" w:rsidRPr="009A0007" w:rsidRDefault="004A30E2" w:rsidP="0075265B"/>
              </w:txbxContent>
            </v:textbox>
          </v:shape>
        </w:pict>
      </w:r>
      <w:r>
        <w:rPr>
          <w:rFonts w:ascii="Times New Roman" w:hAnsi="Times New Roman" w:cs="Times New Roman"/>
          <w:noProof/>
          <w:sz w:val="24"/>
          <w:szCs w:val="24"/>
        </w:rPr>
        <w:pict>
          <v:shape id="_x0000_s1079" type="#_x0000_t202" style="position:absolute;left:0;text-align:left;margin-left:29.7pt;margin-top:305.2pt;width:230.9pt;height:77.85pt;z-index:2517140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d="f">
            <v:textbox style="mso-next-textbox:#_x0000_s1079">
              <w:txbxContent>
                <w:p w:rsidR="004A30E2" w:rsidRPr="00570ABA" w:rsidRDefault="004A30E2" w:rsidP="0075265B">
                  <w:pPr>
                    <w:rPr>
                      <w:bCs/>
                      <w:iCs/>
                      <w:kern w:val="32"/>
                    </w:rPr>
                  </w:pPr>
                  <w:r>
                    <w:rPr>
                      <w:bCs/>
                      <w:iCs/>
                      <w:kern w:val="32"/>
                    </w:rPr>
                    <w:t xml:space="preserve">Директор </w:t>
                  </w:r>
                  <w:r w:rsidRPr="00570ABA">
                    <w:rPr>
                      <w:bCs/>
                      <w:iCs/>
                      <w:kern w:val="32"/>
                    </w:rPr>
                    <w:t>филиала «Западный»                          ГУП «Белводоканал»</w:t>
                  </w:r>
                </w:p>
                <w:p w:rsidR="004A30E2" w:rsidRPr="00693555" w:rsidRDefault="004A30E2" w:rsidP="0075265B">
                  <w:r w:rsidRPr="00570ABA">
                    <w:rPr>
                      <w:bCs/>
                      <w:iCs/>
                      <w:kern w:val="32"/>
                    </w:rPr>
                    <w:t>__________________А.С. Шильников</w:t>
                  </w:r>
                </w:p>
                <w:p w:rsidR="004A30E2" w:rsidRPr="009A0007" w:rsidRDefault="004A30E2" w:rsidP="0075265B"/>
              </w:txbxContent>
            </v:textbox>
          </v:shape>
        </w:pict>
      </w:r>
    </w:p>
    <w:p w:rsidR="00DD3C3C" w:rsidRDefault="00DD3C3C" w:rsidP="0092244A">
      <w:pPr>
        <w:autoSpaceDE w:val="0"/>
        <w:autoSpaceDN w:val="0"/>
        <w:ind w:left="6521"/>
        <w:jc w:val="right"/>
      </w:pPr>
    </w:p>
    <w:p w:rsidR="00DD3C3C" w:rsidRDefault="00DD3C3C" w:rsidP="0092244A">
      <w:pPr>
        <w:autoSpaceDE w:val="0"/>
        <w:autoSpaceDN w:val="0"/>
        <w:ind w:left="6521"/>
        <w:jc w:val="right"/>
      </w:pPr>
    </w:p>
    <w:p w:rsidR="00DD3C3C" w:rsidRDefault="00DD3C3C" w:rsidP="0092244A">
      <w:pPr>
        <w:autoSpaceDE w:val="0"/>
        <w:autoSpaceDN w:val="0"/>
        <w:ind w:left="6521"/>
        <w:jc w:val="right"/>
      </w:pPr>
    </w:p>
    <w:p w:rsidR="00DD3C3C" w:rsidRDefault="00DD3C3C" w:rsidP="0092244A">
      <w:pPr>
        <w:autoSpaceDE w:val="0"/>
        <w:autoSpaceDN w:val="0"/>
        <w:ind w:left="6521"/>
        <w:jc w:val="right"/>
      </w:pPr>
    </w:p>
    <w:p w:rsidR="00DD3C3C" w:rsidRDefault="00DD3C3C" w:rsidP="0092244A">
      <w:pPr>
        <w:autoSpaceDE w:val="0"/>
        <w:autoSpaceDN w:val="0"/>
        <w:ind w:left="6521"/>
        <w:jc w:val="right"/>
      </w:pPr>
    </w:p>
    <w:p w:rsidR="00DD3C3C" w:rsidRDefault="00DD3C3C" w:rsidP="0092244A">
      <w:pPr>
        <w:autoSpaceDE w:val="0"/>
        <w:autoSpaceDN w:val="0"/>
        <w:ind w:left="6521"/>
        <w:jc w:val="right"/>
      </w:pPr>
    </w:p>
    <w:p w:rsidR="00DD3C3C" w:rsidRDefault="00DD3C3C" w:rsidP="0092244A">
      <w:pPr>
        <w:autoSpaceDE w:val="0"/>
        <w:autoSpaceDN w:val="0"/>
        <w:ind w:left="6521"/>
        <w:jc w:val="right"/>
      </w:pPr>
    </w:p>
    <w:p w:rsidR="00DD3C3C" w:rsidRDefault="00DD3C3C" w:rsidP="0092244A">
      <w:pPr>
        <w:autoSpaceDE w:val="0"/>
        <w:autoSpaceDN w:val="0"/>
        <w:ind w:left="6521"/>
        <w:jc w:val="right"/>
      </w:pPr>
    </w:p>
    <w:p w:rsidR="00DD3C3C" w:rsidRDefault="00DD3C3C"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0239AE" w:rsidRDefault="000239AE" w:rsidP="00DD3C3C">
      <w:pPr>
        <w:autoSpaceDE w:val="0"/>
        <w:autoSpaceDN w:val="0"/>
      </w:pPr>
    </w:p>
    <w:p w:rsidR="000239AE" w:rsidRDefault="000239AE" w:rsidP="00DD3C3C">
      <w:pPr>
        <w:autoSpaceDE w:val="0"/>
        <w:autoSpaceDN w:val="0"/>
      </w:pPr>
    </w:p>
    <w:p w:rsidR="000239AE" w:rsidRDefault="000239AE"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75265B" w:rsidRDefault="0075265B" w:rsidP="00DD3C3C">
      <w:pPr>
        <w:autoSpaceDE w:val="0"/>
        <w:autoSpaceDN w:val="0"/>
      </w:pPr>
    </w:p>
    <w:p w:rsidR="00DD3C3C" w:rsidRDefault="00DD3C3C" w:rsidP="0092244A">
      <w:pPr>
        <w:autoSpaceDE w:val="0"/>
        <w:autoSpaceDN w:val="0"/>
        <w:ind w:left="6521"/>
        <w:jc w:val="right"/>
      </w:pPr>
    </w:p>
    <w:p w:rsidR="0075265B" w:rsidRDefault="0075265B" w:rsidP="0075265B">
      <w:pPr>
        <w:autoSpaceDE w:val="0"/>
        <w:autoSpaceDN w:val="0"/>
      </w:pPr>
    </w:p>
    <w:p w:rsidR="0075265B" w:rsidRDefault="0075265B" w:rsidP="0092244A">
      <w:pPr>
        <w:autoSpaceDE w:val="0"/>
        <w:autoSpaceDN w:val="0"/>
        <w:ind w:left="6521"/>
        <w:jc w:val="right"/>
      </w:pPr>
    </w:p>
    <w:p w:rsidR="0075265B" w:rsidRDefault="0075265B" w:rsidP="0092244A">
      <w:pPr>
        <w:autoSpaceDE w:val="0"/>
        <w:autoSpaceDN w:val="0"/>
        <w:ind w:left="6521"/>
        <w:jc w:val="right"/>
      </w:pPr>
    </w:p>
    <w:p w:rsidR="004A30E2" w:rsidRDefault="004A30E2" w:rsidP="00A462F0">
      <w:pPr>
        <w:autoSpaceDE w:val="0"/>
        <w:autoSpaceDN w:val="0"/>
      </w:pPr>
    </w:p>
    <w:p w:rsidR="004A30E2" w:rsidRDefault="004A30E2" w:rsidP="00A462F0">
      <w:pPr>
        <w:autoSpaceDE w:val="0"/>
        <w:autoSpaceDN w:val="0"/>
        <w:sectPr w:rsidR="004A30E2" w:rsidSect="00F438C6">
          <w:headerReference w:type="even" r:id="rId32"/>
          <w:headerReference w:type="default" r:id="rId33"/>
          <w:footerReference w:type="default" r:id="rId34"/>
          <w:pgSz w:w="11909" w:h="16834"/>
          <w:pgMar w:top="709" w:right="1134" w:bottom="709" w:left="1134" w:header="720" w:footer="454" w:gutter="0"/>
          <w:cols w:space="60"/>
          <w:noEndnote/>
          <w:docGrid w:linePitch="326"/>
        </w:sectPr>
      </w:pPr>
    </w:p>
    <w:p w:rsidR="004A30E2" w:rsidRDefault="004A30E2" w:rsidP="00A462F0">
      <w:pPr>
        <w:autoSpaceDE w:val="0"/>
        <w:autoSpaceDN w:val="0"/>
      </w:pPr>
    </w:p>
    <w:p w:rsidR="004A30E2" w:rsidRDefault="004A30E2" w:rsidP="0092244A">
      <w:pPr>
        <w:autoSpaceDE w:val="0"/>
        <w:autoSpaceDN w:val="0"/>
        <w:ind w:left="6521"/>
        <w:jc w:val="right"/>
      </w:pPr>
    </w:p>
    <w:tbl>
      <w:tblPr>
        <w:tblW w:w="12712" w:type="dxa"/>
        <w:tblInd w:w="93" w:type="dxa"/>
        <w:tblLook w:val="04A0" w:firstRow="1" w:lastRow="0" w:firstColumn="1" w:lastColumn="0" w:noHBand="0" w:noVBand="1"/>
      </w:tblPr>
      <w:tblGrid>
        <w:gridCol w:w="320"/>
        <w:gridCol w:w="320"/>
        <w:gridCol w:w="320"/>
        <w:gridCol w:w="320"/>
        <w:gridCol w:w="1412"/>
        <w:gridCol w:w="320"/>
        <w:gridCol w:w="320"/>
        <w:gridCol w:w="320"/>
        <w:gridCol w:w="320"/>
        <w:gridCol w:w="320"/>
        <w:gridCol w:w="320"/>
        <w:gridCol w:w="320"/>
        <w:gridCol w:w="320"/>
        <w:gridCol w:w="320"/>
        <w:gridCol w:w="320"/>
        <w:gridCol w:w="320"/>
        <w:gridCol w:w="320"/>
        <w:gridCol w:w="338"/>
        <w:gridCol w:w="338"/>
        <w:gridCol w:w="338"/>
        <w:gridCol w:w="320"/>
        <w:gridCol w:w="320"/>
        <w:gridCol w:w="320"/>
        <w:gridCol w:w="320"/>
        <w:gridCol w:w="320"/>
        <w:gridCol w:w="320"/>
        <w:gridCol w:w="320"/>
        <w:gridCol w:w="320"/>
        <w:gridCol w:w="1566"/>
        <w:gridCol w:w="320"/>
        <w:gridCol w:w="320"/>
        <w:gridCol w:w="320"/>
        <w:gridCol w:w="320"/>
      </w:tblGrid>
      <w:tr w:rsidR="00A462F0" w:rsidRPr="00625EFA" w:rsidTr="00B131D5">
        <w:trPr>
          <w:trHeight w:val="229"/>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22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56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r>
      <w:tr w:rsidR="00A462F0" w:rsidRPr="00625EFA" w:rsidTr="00B131D5">
        <w:trPr>
          <w:trHeight w:val="222"/>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22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F32790" w:rsidRDefault="00A462F0" w:rsidP="00B131D5">
            <w:pPr>
              <w:jc w:val="right"/>
              <w:rPr>
                <w:rFonts w:eastAsia="Calibri"/>
                <w:sz w:val="20"/>
                <w:szCs w:val="20"/>
              </w:rPr>
            </w:pPr>
          </w:p>
        </w:tc>
        <w:tc>
          <w:tcPr>
            <w:tcW w:w="320" w:type="dxa"/>
            <w:tcBorders>
              <w:top w:val="nil"/>
              <w:left w:val="nil"/>
              <w:bottom w:val="nil"/>
              <w:right w:val="nil"/>
            </w:tcBorders>
            <w:shd w:val="clear" w:color="auto" w:fill="auto"/>
            <w:noWrap/>
            <w:vAlign w:val="bottom"/>
            <w:hideMark/>
          </w:tcPr>
          <w:p w:rsidR="00A462F0" w:rsidRPr="00F32790" w:rsidRDefault="00A462F0" w:rsidP="00B131D5">
            <w:pPr>
              <w:jc w:val="right"/>
              <w:rPr>
                <w:rFonts w:eastAsia="Calibri"/>
                <w:sz w:val="20"/>
                <w:szCs w:val="20"/>
              </w:rPr>
            </w:pPr>
          </w:p>
        </w:tc>
        <w:tc>
          <w:tcPr>
            <w:tcW w:w="320" w:type="dxa"/>
            <w:tcBorders>
              <w:top w:val="nil"/>
              <w:left w:val="nil"/>
              <w:bottom w:val="nil"/>
              <w:right w:val="nil"/>
            </w:tcBorders>
            <w:shd w:val="clear" w:color="auto" w:fill="auto"/>
            <w:noWrap/>
            <w:vAlign w:val="bottom"/>
            <w:hideMark/>
          </w:tcPr>
          <w:p w:rsidR="00A462F0" w:rsidRPr="00F32790" w:rsidRDefault="00A462F0" w:rsidP="00B131D5">
            <w:pPr>
              <w:jc w:val="right"/>
              <w:rPr>
                <w:rFonts w:eastAsia="Calibri"/>
                <w:sz w:val="20"/>
                <w:szCs w:val="20"/>
              </w:rPr>
            </w:pPr>
          </w:p>
        </w:tc>
        <w:tc>
          <w:tcPr>
            <w:tcW w:w="320" w:type="dxa"/>
            <w:tcBorders>
              <w:top w:val="nil"/>
              <w:left w:val="nil"/>
              <w:bottom w:val="nil"/>
              <w:right w:val="nil"/>
            </w:tcBorders>
            <w:shd w:val="clear" w:color="auto" w:fill="auto"/>
            <w:noWrap/>
            <w:vAlign w:val="bottom"/>
            <w:hideMark/>
          </w:tcPr>
          <w:p w:rsidR="00A462F0" w:rsidRPr="00F32790" w:rsidRDefault="00A462F0" w:rsidP="00B131D5">
            <w:pPr>
              <w:jc w:val="right"/>
              <w:rPr>
                <w:rFonts w:eastAsia="Calibri"/>
                <w:sz w:val="20"/>
                <w:szCs w:val="20"/>
              </w:rPr>
            </w:pPr>
          </w:p>
        </w:tc>
        <w:tc>
          <w:tcPr>
            <w:tcW w:w="320" w:type="dxa"/>
            <w:tcBorders>
              <w:top w:val="nil"/>
              <w:left w:val="nil"/>
              <w:bottom w:val="nil"/>
              <w:right w:val="nil"/>
            </w:tcBorders>
            <w:shd w:val="clear" w:color="auto" w:fill="auto"/>
            <w:noWrap/>
            <w:vAlign w:val="bottom"/>
            <w:hideMark/>
          </w:tcPr>
          <w:p w:rsidR="00A462F0" w:rsidRPr="00F32790" w:rsidRDefault="00A462F0" w:rsidP="00B131D5">
            <w:pPr>
              <w:jc w:val="right"/>
              <w:rPr>
                <w:rFonts w:eastAsia="Calibri"/>
                <w:sz w:val="20"/>
                <w:szCs w:val="20"/>
              </w:rPr>
            </w:pPr>
          </w:p>
        </w:tc>
        <w:tc>
          <w:tcPr>
            <w:tcW w:w="2846" w:type="dxa"/>
            <w:gridSpan w:val="5"/>
            <w:tcBorders>
              <w:top w:val="nil"/>
              <w:left w:val="nil"/>
              <w:bottom w:val="nil"/>
              <w:right w:val="nil"/>
            </w:tcBorders>
            <w:shd w:val="clear" w:color="auto" w:fill="auto"/>
            <w:noWrap/>
            <w:vAlign w:val="bottom"/>
            <w:hideMark/>
          </w:tcPr>
          <w:p w:rsidR="00A462F0" w:rsidRPr="00F32790" w:rsidRDefault="00A462F0" w:rsidP="00B131D5">
            <w:pPr>
              <w:jc w:val="right"/>
              <w:rPr>
                <w:rFonts w:eastAsia="Calibri"/>
                <w:sz w:val="20"/>
                <w:szCs w:val="20"/>
              </w:rPr>
            </w:pPr>
            <w:r w:rsidRPr="00F32790">
              <w:rPr>
                <w:rFonts w:eastAsia="Calibri"/>
                <w:sz w:val="20"/>
                <w:szCs w:val="20"/>
              </w:rPr>
              <w:t>Приложение №</w:t>
            </w:r>
            <w:r w:rsidRPr="00F32790">
              <w:rPr>
                <w:sz w:val="20"/>
                <w:szCs w:val="20"/>
              </w:rPr>
              <w:t>5</w:t>
            </w:r>
            <w:r w:rsidRPr="00F32790">
              <w:rPr>
                <w:rFonts w:eastAsia="Calibri"/>
                <w:sz w:val="20"/>
                <w:szCs w:val="20"/>
              </w:rPr>
              <w:t xml:space="preserve"> </w:t>
            </w: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r>
      <w:tr w:rsidR="00A462F0" w:rsidRPr="00625EFA" w:rsidTr="00B131D5">
        <w:trPr>
          <w:trHeight w:val="222"/>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22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4446" w:type="dxa"/>
            <w:gridSpan w:val="10"/>
            <w:tcBorders>
              <w:top w:val="nil"/>
              <w:left w:val="nil"/>
              <w:bottom w:val="nil"/>
              <w:right w:val="nil"/>
            </w:tcBorders>
            <w:shd w:val="clear" w:color="auto" w:fill="auto"/>
            <w:noWrap/>
            <w:vAlign w:val="bottom"/>
            <w:hideMark/>
          </w:tcPr>
          <w:p w:rsidR="00A462F0" w:rsidRPr="00F32790" w:rsidRDefault="00A462F0" w:rsidP="00B131D5">
            <w:pPr>
              <w:jc w:val="right"/>
              <w:rPr>
                <w:rFonts w:eastAsia="Calibri"/>
                <w:sz w:val="20"/>
                <w:szCs w:val="20"/>
              </w:rPr>
            </w:pPr>
            <w:r w:rsidRPr="00F32790">
              <w:rPr>
                <w:rFonts w:eastAsia="Calibri"/>
                <w:sz w:val="20"/>
                <w:szCs w:val="20"/>
              </w:rPr>
              <w:t>к договору холодного водоснабжения</w:t>
            </w: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r>
      <w:tr w:rsidR="00A462F0" w:rsidRPr="00625EFA" w:rsidTr="00B131D5">
        <w:trPr>
          <w:trHeight w:val="342"/>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2072" w:type="dxa"/>
            <w:gridSpan w:val="31"/>
            <w:tcBorders>
              <w:top w:val="nil"/>
              <w:left w:val="nil"/>
              <w:bottom w:val="single" w:sz="8" w:space="0" w:color="000000"/>
              <w:right w:val="nil"/>
            </w:tcBorders>
            <w:shd w:val="clear" w:color="auto" w:fill="auto"/>
            <w:noWrap/>
            <w:vAlign w:val="center"/>
            <w:hideMark/>
          </w:tcPr>
          <w:p w:rsidR="00A462F0" w:rsidRPr="00625EFA" w:rsidRDefault="00A462F0" w:rsidP="00B131D5">
            <w:pPr>
              <w:rPr>
                <w:rFonts w:ascii="Arial" w:eastAsia="Calibri" w:hAnsi="Arial" w:cs="Arial"/>
                <w:b/>
                <w:bCs/>
                <w:sz w:val="28"/>
                <w:szCs w:val="28"/>
              </w:rPr>
            </w:pPr>
            <w:r w:rsidRPr="00625EFA">
              <w:rPr>
                <w:rFonts w:ascii="Arial" w:eastAsia="Calibri" w:hAnsi="Arial" w:cs="Arial"/>
                <w:b/>
                <w:bCs/>
                <w:sz w:val="28"/>
                <w:szCs w:val="28"/>
              </w:rPr>
              <w:t>Акт № ____ от _______________ г.</w:t>
            </w: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r>
      <w:tr w:rsidR="00A462F0" w:rsidRPr="00625EFA" w:rsidTr="00B131D5">
        <w:trPr>
          <w:trHeight w:val="163"/>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22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56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r>
      <w:tr w:rsidR="00A462F0" w:rsidRPr="00625EFA" w:rsidTr="00B131D5">
        <w:trPr>
          <w:trHeight w:val="259"/>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2186" w:type="dxa"/>
            <w:gridSpan w:val="4"/>
            <w:tcBorders>
              <w:top w:val="nil"/>
              <w:left w:val="nil"/>
              <w:bottom w:val="nil"/>
              <w:right w:val="nil"/>
            </w:tcBorders>
            <w:shd w:val="clear" w:color="auto" w:fill="auto"/>
            <w:noWrap/>
            <w:vAlign w:val="center"/>
            <w:hideMark/>
          </w:tcPr>
          <w:p w:rsidR="00A462F0" w:rsidRPr="00625EFA" w:rsidRDefault="00A462F0" w:rsidP="00B131D5">
            <w:pPr>
              <w:rPr>
                <w:rFonts w:ascii="Arial" w:eastAsia="Calibri" w:hAnsi="Arial" w:cs="Arial"/>
                <w:sz w:val="18"/>
                <w:szCs w:val="18"/>
              </w:rPr>
            </w:pPr>
            <w:r w:rsidRPr="00625EFA">
              <w:rPr>
                <w:rFonts w:ascii="Arial" w:eastAsia="Calibri" w:hAnsi="Arial" w:cs="Arial"/>
                <w:sz w:val="18"/>
                <w:szCs w:val="18"/>
              </w:rPr>
              <w:t>Исполнитель:</w:t>
            </w:r>
          </w:p>
        </w:tc>
        <w:tc>
          <w:tcPr>
            <w:tcW w:w="10206" w:type="dxa"/>
            <w:gridSpan w:val="28"/>
            <w:tcBorders>
              <w:top w:val="nil"/>
              <w:left w:val="nil"/>
              <w:bottom w:val="nil"/>
              <w:right w:val="nil"/>
            </w:tcBorders>
            <w:shd w:val="clear" w:color="auto" w:fill="auto"/>
            <w:hideMark/>
          </w:tcPr>
          <w:p w:rsidR="00A462F0" w:rsidRPr="00285D37" w:rsidRDefault="00A462F0" w:rsidP="00B131D5">
            <w:pPr>
              <w:rPr>
                <w:rFonts w:ascii="Arial" w:eastAsia="Calibri" w:hAnsi="Arial" w:cs="Arial"/>
                <w:b/>
                <w:bCs/>
                <w:sz w:val="18"/>
                <w:szCs w:val="18"/>
              </w:rPr>
            </w:pPr>
            <w:r w:rsidRPr="00285D37">
              <w:rPr>
                <w:rFonts w:ascii="Arial" w:hAnsi="Arial" w:cs="Arial"/>
                <w:b/>
                <w:sz w:val="18"/>
                <w:szCs w:val="18"/>
              </w:rPr>
              <w:t>Государственного унитарного предприятия Белгородской области «Белгородский водоканал»</w:t>
            </w:r>
          </w:p>
        </w:tc>
      </w:tr>
      <w:tr w:rsidR="00A462F0" w:rsidRPr="00625EFA" w:rsidTr="00B131D5">
        <w:trPr>
          <w:trHeight w:val="139"/>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22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1566"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c>
          <w:tcPr>
            <w:tcW w:w="320" w:type="dxa"/>
            <w:tcBorders>
              <w:top w:val="nil"/>
              <w:left w:val="nil"/>
              <w:bottom w:val="nil"/>
              <w:right w:val="nil"/>
            </w:tcBorders>
            <w:shd w:val="clear" w:color="auto" w:fill="auto"/>
            <w:noWrap/>
            <w:vAlign w:val="bottom"/>
            <w:hideMark/>
          </w:tcPr>
          <w:p w:rsidR="00A462F0" w:rsidRPr="00285D37" w:rsidRDefault="00A462F0" w:rsidP="00B131D5">
            <w:pPr>
              <w:rPr>
                <w:rFonts w:ascii="Arial" w:eastAsia="Calibri" w:hAnsi="Arial" w:cs="Arial"/>
                <w:sz w:val="18"/>
                <w:szCs w:val="18"/>
              </w:rPr>
            </w:pPr>
          </w:p>
        </w:tc>
      </w:tr>
      <w:tr w:rsidR="00A462F0" w:rsidRPr="00625EFA" w:rsidTr="00B131D5">
        <w:trPr>
          <w:trHeight w:val="259"/>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2186" w:type="dxa"/>
            <w:gridSpan w:val="4"/>
            <w:tcBorders>
              <w:top w:val="nil"/>
              <w:left w:val="nil"/>
              <w:bottom w:val="nil"/>
              <w:right w:val="nil"/>
            </w:tcBorders>
            <w:shd w:val="clear" w:color="auto" w:fill="auto"/>
            <w:noWrap/>
            <w:vAlign w:val="center"/>
            <w:hideMark/>
          </w:tcPr>
          <w:p w:rsidR="00A462F0" w:rsidRPr="00625EFA" w:rsidRDefault="00A462F0" w:rsidP="00B131D5">
            <w:pPr>
              <w:rPr>
                <w:rFonts w:ascii="Arial" w:eastAsia="Calibri" w:hAnsi="Arial" w:cs="Arial"/>
                <w:sz w:val="18"/>
                <w:szCs w:val="18"/>
              </w:rPr>
            </w:pPr>
            <w:r w:rsidRPr="00625EFA">
              <w:rPr>
                <w:rFonts w:ascii="Arial" w:eastAsia="Calibri" w:hAnsi="Arial" w:cs="Arial"/>
                <w:sz w:val="18"/>
                <w:szCs w:val="18"/>
              </w:rPr>
              <w:t>Заказчик:</w:t>
            </w:r>
          </w:p>
        </w:tc>
        <w:tc>
          <w:tcPr>
            <w:tcW w:w="10206" w:type="dxa"/>
            <w:gridSpan w:val="28"/>
            <w:tcBorders>
              <w:top w:val="nil"/>
              <w:left w:val="nil"/>
              <w:bottom w:val="nil"/>
              <w:right w:val="nil"/>
            </w:tcBorders>
            <w:shd w:val="clear" w:color="auto" w:fill="auto"/>
            <w:hideMark/>
          </w:tcPr>
          <w:p w:rsidR="00A462F0" w:rsidRPr="00285D37" w:rsidRDefault="00A462F0" w:rsidP="00B131D5">
            <w:pPr>
              <w:rPr>
                <w:rFonts w:ascii="Arial" w:eastAsia="Calibri" w:hAnsi="Arial" w:cs="Arial"/>
                <w:b/>
                <w:bCs/>
                <w:sz w:val="18"/>
                <w:szCs w:val="18"/>
              </w:rPr>
            </w:pPr>
            <w:r w:rsidRPr="00285D37">
              <w:rPr>
                <w:rFonts w:ascii="Arial" w:eastAsia="Calibri" w:hAnsi="Arial" w:cs="Arial"/>
                <w:b/>
                <w:bCs/>
                <w:sz w:val="18"/>
                <w:szCs w:val="18"/>
              </w:rPr>
              <w:t>ПАО "МРСК Центра"</w:t>
            </w:r>
          </w:p>
        </w:tc>
      </w:tr>
      <w:tr w:rsidR="00A462F0" w:rsidRPr="00625EFA" w:rsidTr="00B131D5">
        <w:trPr>
          <w:trHeight w:val="139"/>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22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56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r>
      <w:tr w:rsidR="00A462F0" w:rsidRPr="00625EFA" w:rsidTr="00B131D5">
        <w:trPr>
          <w:trHeight w:val="222"/>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640" w:type="dxa"/>
            <w:gridSpan w:val="2"/>
            <w:vMerge w:val="restart"/>
            <w:tcBorders>
              <w:top w:val="single" w:sz="8" w:space="0" w:color="000000"/>
              <w:left w:val="single" w:sz="8" w:space="0" w:color="000000"/>
              <w:bottom w:val="nil"/>
              <w:right w:val="nil"/>
            </w:tcBorders>
            <w:shd w:val="clear" w:color="auto" w:fill="auto"/>
            <w:noWrap/>
            <w:vAlign w:val="center"/>
            <w:hideMark/>
          </w:tcPr>
          <w:p w:rsidR="00A462F0" w:rsidRPr="00625EFA" w:rsidRDefault="00A462F0" w:rsidP="00B131D5">
            <w:pPr>
              <w:jc w:val="center"/>
              <w:rPr>
                <w:rFonts w:ascii="Arial" w:eastAsia="Calibri" w:hAnsi="Arial" w:cs="Arial"/>
                <w:b/>
                <w:bCs/>
                <w:sz w:val="18"/>
                <w:szCs w:val="18"/>
              </w:rPr>
            </w:pPr>
            <w:r w:rsidRPr="00625EFA">
              <w:rPr>
                <w:rFonts w:ascii="Arial" w:eastAsia="Calibri" w:hAnsi="Arial" w:cs="Arial"/>
                <w:b/>
                <w:bCs/>
                <w:sz w:val="18"/>
                <w:szCs w:val="18"/>
              </w:rPr>
              <w:t>№</w:t>
            </w:r>
          </w:p>
        </w:tc>
        <w:tc>
          <w:tcPr>
            <w:tcW w:w="6346" w:type="dxa"/>
            <w:gridSpan w:val="17"/>
            <w:vMerge w:val="restart"/>
            <w:tcBorders>
              <w:top w:val="single" w:sz="8" w:space="0" w:color="000000"/>
              <w:left w:val="single" w:sz="4" w:space="0" w:color="000000"/>
              <w:bottom w:val="nil"/>
              <w:right w:val="nil"/>
            </w:tcBorders>
            <w:shd w:val="clear" w:color="auto" w:fill="auto"/>
            <w:noWrap/>
            <w:vAlign w:val="center"/>
            <w:hideMark/>
          </w:tcPr>
          <w:p w:rsidR="00A462F0" w:rsidRPr="00625EFA" w:rsidRDefault="00A462F0" w:rsidP="00B131D5">
            <w:pPr>
              <w:jc w:val="center"/>
              <w:rPr>
                <w:rFonts w:ascii="Arial" w:eastAsia="Calibri" w:hAnsi="Arial" w:cs="Arial"/>
                <w:b/>
                <w:bCs/>
                <w:sz w:val="18"/>
                <w:szCs w:val="18"/>
              </w:rPr>
            </w:pPr>
            <w:r w:rsidRPr="00625EFA">
              <w:rPr>
                <w:rFonts w:ascii="Arial" w:eastAsia="Calibri" w:hAnsi="Arial" w:cs="Arial"/>
                <w:b/>
                <w:bCs/>
                <w:sz w:val="18"/>
                <w:szCs w:val="18"/>
              </w:rPr>
              <w:t>Наименование работ, услуг</w:t>
            </w:r>
          </w:p>
        </w:tc>
        <w:tc>
          <w:tcPr>
            <w:tcW w:w="960" w:type="dxa"/>
            <w:gridSpan w:val="3"/>
            <w:vMerge w:val="restart"/>
            <w:tcBorders>
              <w:top w:val="single" w:sz="8" w:space="0" w:color="000000"/>
              <w:left w:val="single" w:sz="4" w:space="0" w:color="000000"/>
              <w:bottom w:val="nil"/>
              <w:right w:val="nil"/>
            </w:tcBorders>
            <w:shd w:val="clear" w:color="auto" w:fill="auto"/>
            <w:noWrap/>
            <w:vAlign w:val="center"/>
            <w:hideMark/>
          </w:tcPr>
          <w:p w:rsidR="00A462F0" w:rsidRPr="00625EFA" w:rsidRDefault="00A462F0" w:rsidP="00B131D5">
            <w:pPr>
              <w:jc w:val="center"/>
              <w:rPr>
                <w:rFonts w:ascii="Arial" w:eastAsia="Calibri" w:hAnsi="Arial" w:cs="Arial"/>
                <w:b/>
                <w:bCs/>
                <w:sz w:val="18"/>
                <w:szCs w:val="18"/>
              </w:rPr>
            </w:pPr>
            <w:r w:rsidRPr="00625EFA">
              <w:rPr>
                <w:rFonts w:ascii="Arial" w:eastAsia="Calibri" w:hAnsi="Arial" w:cs="Arial"/>
                <w:b/>
                <w:bCs/>
                <w:sz w:val="18"/>
                <w:szCs w:val="18"/>
              </w:rPr>
              <w:t>Кол-во</w:t>
            </w:r>
          </w:p>
        </w:tc>
        <w:tc>
          <w:tcPr>
            <w:tcW w:w="640" w:type="dxa"/>
            <w:gridSpan w:val="2"/>
            <w:vMerge w:val="restart"/>
            <w:tcBorders>
              <w:top w:val="single" w:sz="8" w:space="0" w:color="000000"/>
              <w:left w:val="single" w:sz="4" w:space="0" w:color="000000"/>
              <w:bottom w:val="nil"/>
              <w:right w:val="nil"/>
            </w:tcBorders>
            <w:shd w:val="clear" w:color="auto" w:fill="auto"/>
            <w:noWrap/>
            <w:vAlign w:val="center"/>
            <w:hideMark/>
          </w:tcPr>
          <w:p w:rsidR="00A462F0" w:rsidRPr="00625EFA" w:rsidRDefault="00A462F0" w:rsidP="00B131D5">
            <w:pPr>
              <w:jc w:val="center"/>
              <w:rPr>
                <w:rFonts w:ascii="Arial" w:eastAsia="Calibri" w:hAnsi="Arial" w:cs="Arial"/>
                <w:b/>
                <w:bCs/>
                <w:sz w:val="18"/>
                <w:szCs w:val="18"/>
              </w:rPr>
            </w:pPr>
            <w:r w:rsidRPr="00625EFA">
              <w:rPr>
                <w:rFonts w:ascii="Arial" w:eastAsia="Calibri" w:hAnsi="Arial" w:cs="Arial"/>
                <w:b/>
                <w:bCs/>
                <w:sz w:val="18"/>
                <w:szCs w:val="18"/>
              </w:rPr>
              <w:t>Ед.</w:t>
            </w:r>
          </w:p>
        </w:tc>
        <w:tc>
          <w:tcPr>
            <w:tcW w:w="2526" w:type="dxa"/>
            <w:gridSpan w:val="4"/>
            <w:vMerge w:val="restart"/>
            <w:tcBorders>
              <w:top w:val="single" w:sz="8" w:space="0" w:color="000000"/>
              <w:left w:val="single" w:sz="4" w:space="0" w:color="000000"/>
              <w:bottom w:val="nil"/>
              <w:right w:val="nil"/>
            </w:tcBorders>
            <w:shd w:val="clear" w:color="auto" w:fill="auto"/>
            <w:noWrap/>
            <w:vAlign w:val="center"/>
            <w:hideMark/>
          </w:tcPr>
          <w:p w:rsidR="00A462F0" w:rsidRPr="00625EFA" w:rsidRDefault="00A462F0" w:rsidP="00B131D5">
            <w:pPr>
              <w:jc w:val="center"/>
              <w:rPr>
                <w:rFonts w:ascii="Arial" w:eastAsia="Calibri" w:hAnsi="Arial" w:cs="Arial"/>
                <w:b/>
                <w:bCs/>
                <w:sz w:val="18"/>
                <w:szCs w:val="18"/>
              </w:rPr>
            </w:pPr>
            <w:r w:rsidRPr="00625EFA">
              <w:rPr>
                <w:rFonts w:ascii="Arial" w:eastAsia="Calibri" w:hAnsi="Arial" w:cs="Arial"/>
                <w:b/>
                <w:bCs/>
                <w:sz w:val="18"/>
                <w:szCs w:val="18"/>
              </w:rPr>
              <w:t>Цена</w:t>
            </w:r>
          </w:p>
        </w:tc>
        <w:tc>
          <w:tcPr>
            <w:tcW w:w="1280" w:type="dxa"/>
            <w:gridSpan w:val="4"/>
            <w:vMerge w:val="restart"/>
            <w:tcBorders>
              <w:top w:val="single" w:sz="8" w:space="0" w:color="000000"/>
              <w:left w:val="single" w:sz="4" w:space="0" w:color="000000"/>
              <w:bottom w:val="nil"/>
              <w:right w:val="single" w:sz="8" w:space="0" w:color="000000"/>
            </w:tcBorders>
            <w:shd w:val="clear" w:color="auto" w:fill="auto"/>
            <w:noWrap/>
            <w:vAlign w:val="center"/>
            <w:hideMark/>
          </w:tcPr>
          <w:p w:rsidR="00A462F0" w:rsidRPr="00625EFA" w:rsidRDefault="00A462F0" w:rsidP="00B131D5">
            <w:pPr>
              <w:jc w:val="center"/>
              <w:rPr>
                <w:rFonts w:ascii="Arial" w:eastAsia="Calibri" w:hAnsi="Arial" w:cs="Arial"/>
                <w:b/>
                <w:bCs/>
                <w:sz w:val="18"/>
                <w:szCs w:val="18"/>
              </w:rPr>
            </w:pPr>
            <w:r w:rsidRPr="00625EFA">
              <w:rPr>
                <w:rFonts w:ascii="Arial" w:eastAsia="Calibri" w:hAnsi="Arial" w:cs="Arial"/>
                <w:b/>
                <w:bCs/>
                <w:sz w:val="18"/>
                <w:szCs w:val="18"/>
              </w:rPr>
              <w:t>Сумма</w:t>
            </w:r>
          </w:p>
        </w:tc>
      </w:tr>
      <w:tr w:rsidR="00A462F0" w:rsidRPr="00625EFA" w:rsidTr="00B131D5">
        <w:trPr>
          <w:trHeight w:val="222"/>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640" w:type="dxa"/>
            <w:gridSpan w:val="2"/>
            <w:vMerge/>
            <w:tcBorders>
              <w:top w:val="nil"/>
              <w:left w:val="nil"/>
              <w:bottom w:val="nil"/>
              <w:right w:val="nil"/>
            </w:tcBorders>
            <w:vAlign w:val="center"/>
            <w:hideMark/>
          </w:tcPr>
          <w:p w:rsidR="00A462F0" w:rsidRPr="00625EFA" w:rsidRDefault="00A462F0" w:rsidP="00B131D5">
            <w:pPr>
              <w:rPr>
                <w:rFonts w:ascii="Arial" w:eastAsia="Calibri" w:hAnsi="Arial" w:cs="Arial"/>
                <w:b/>
                <w:bCs/>
                <w:sz w:val="18"/>
                <w:szCs w:val="18"/>
              </w:rPr>
            </w:pPr>
          </w:p>
        </w:tc>
        <w:tc>
          <w:tcPr>
            <w:tcW w:w="6346" w:type="dxa"/>
            <w:gridSpan w:val="17"/>
            <w:vMerge/>
            <w:tcBorders>
              <w:top w:val="nil"/>
              <w:left w:val="nil"/>
              <w:bottom w:val="nil"/>
              <w:right w:val="nil"/>
            </w:tcBorders>
            <w:vAlign w:val="center"/>
            <w:hideMark/>
          </w:tcPr>
          <w:p w:rsidR="00A462F0" w:rsidRPr="00625EFA" w:rsidRDefault="00A462F0" w:rsidP="00B131D5">
            <w:pPr>
              <w:rPr>
                <w:rFonts w:ascii="Arial" w:eastAsia="Calibri" w:hAnsi="Arial" w:cs="Arial"/>
                <w:b/>
                <w:bCs/>
                <w:sz w:val="18"/>
                <w:szCs w:val="18"/>
              </w:rPr>
            </w:pPr>
          </w:p>
        </w:tc>
        <w:tc>
          <w:tcPr>
            <w:tcW w:w="960" w:type="dxa"/>
            <w:gridSpan w:val="3"/>
            <w:vMerge/>
            <w:tcBorders>
              <w:top w:val="nil"/>
              <w:left w:val="nil"/>
              <w:bottom w:val="nil"/>
              <w:right w:val="nil"/>
            </w:tcBorders>
            <w:vAlign w:val="center"/>
            <w:hideMark/>
          </w:tcPr>
          <w:p w:rsidR="00A462F0" w:rsidRPr="00625EFA" w:rsidRDefault="00A462F0" w:rsidP="00B131D5">
            <w:pPr>
              <w:rPr>
                <w:rFonts w:ascii="Arial" w:eastAsia="Calibri" w:hAnsi="Arial" w:cs="Arial"/>
                <w:b/>
                <w:bCs/>
                <w:sz w:val="18"/>
                <w:szCs w:val="18"/>
              </w:rPr>
            </w:pPr>
          </w:p>
        </w:tc>
        <w:tc>
          <w:tcPr>
            <w:tcW w:w="640" w:type="dxa"/>
            <w:gridSpan w:val="2"/>
            <w:vMerge/>
            <w:tcBorders>
              <w:top w:val="nil"/>
              <w:left w:val="nil"/>
              <w:bottom w:val="nil"/>
              <w:right w:val="nil"/>
            </w:tcBorders>
            <w:vAlign w:val="center"/>
            <w:hideMark/>
          </w:tcPr>
          <w:p w:rsidR="00A462F0" w:rsidRPr="00625EFA" w:rsidRDefault="00A462F0" w:rsidP="00B131D5">
            <w:pPr>
              <w:rPr>
                <w:rFonts w:ascii="Arial" w:eastAsia="Calibri" w:hAnsi="Arial" w:cs="Arial"/>
                <w:b/>
                <w:bCs/>
                <w:sz w:val="18"/>
                <w:szCs w:val="18"/>
              </w:rPr>
            </w:pPr>
          </w:p>
        </w:tc>
        <w:tc>
          <w:tcPr>
            <w:tcW w:w="2526" w:type="dxa"/>
            <w:gridSpan w:val="4"/>
            <w:vMerge/>
            <w:tcBorders>
              <w:top w:val="nil"/>
              <w:left w:val="nil"/>
              <w:bottom w:val="nil"/>
              <w:right w:val="nil"/>
            </w:tcBorders>
            <w:vAlign w:val="center"/>
            <w:hideMark/>
          </w:tcPr>
          <w:p w:rsidR="00A462F0" w:rsidRPr="00625EFA" w:rsidRDefault="00A462F0" w:rsidP="00B131D5">
            <w:pPr>
              <w:rPr>
                <w:rFonts w:ascii="Arial" w:eastAsia="Calibri" w:hAnsi="Arial" w:cs="Arial"/>
                <w:b/>
                <w:bCs/>
                <w:sz w:val="18"/>
                <w:szCs w:val="18"/>
              </w:rPr>
            </w:pPr>
          </w:p>
        </w:tc>
        <w:tc>
          <w:tcPr>
            <w:tcW w:w="1280" w:type="dxa"/>
            <w:gridSpan w:val="4"/>
            <w:vMerge/>
            <w:tcBorders>
              <w:top w:val="nil"/>
              <w:left w:val="nil"/>
              <w:bottom w:val="nil"/>
              <w:right w:val="nil"/>
            </w:tcBorders>
            <w:vAlign w:val="center"/>
            <w:hideMark/>
          </w:tcPr>
          <w:p w:rsidR="00A462F0" w:rsidRPr="00625EFA" w:rsidRDefault="00A462F0" w:rsidP="00B131D5">
            <w:pPr>
              <w:rPr>
                <w:rFonts w:ascii="Arial" w:eastAsia="Calibri" w:hAnsi="Arial" w:cs="Arial"/>
                <w:b/>
                <w:bCs/>
                <w:sz w:val="18"/>
                <w:szCs w:val="18"/>
              </w:rPr>
            </w:pPr>
          </w:p>
        </w:tc>
      </w:tr>
      <w:tr w:rsidR="00A462F0" w:rsidRPr="00625EFA" w:rsidTr="00B131D5">
        <w:trPr>
          <w:trHeight w:val="439"/>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640" w:type="dxa"/>
            <w:gridSpan w:val="2"/>
            <w:tcBorders>
              <w:top w:val="single" w:sz="4" w:space="0" w:color="000000"/>
              <w:left w:val="single" w:sz="8" w:space="0" w:color="000000"/>
              <w:bottom w:val="nil"/>
              <w:right w:val="nil"/>
            </w:tcBorders>
            <w:shd w:val="clear" w:color="auto" w:fill="auto"/>
            <w:noWrap/>
            <w:hideMark/>
          </w:tcPr>
          <w:p w:rsidR="00A462F0" w:rsidRPr="00625EFA" w:rsidRDefault="00A462F0" w:rsidP="00B131D5">
            <w:pPr>
              <w:jc w:val="center"/>
              <w:rPr>
                <w:rFonts w:ascii="Arial" w:eastAsia="Calibri" w:hAnsi="Arial" w:cs="Arial"/>
                <w:sz w:val="16"/>
                <w:szCs w:val="16"/>
              </w:rPr>
            </w:pPr>
            <w:r w:rsidRPr="00625EFA">
              <w:rPr>
                <w:rFonts w:ascii="Arial" w:eastAsia="Calibri" w:hAnsi="Arial" w:cs="Arial"/>
                <w:sz w:val="16"/>
                <w:szCs w:val="16"/>
              </w:rPr>
              <w:t>1</w:t>
            </w:r>
          </w:p>
        </w:tc>
        <w:tc>
          <w:tcPr>
            <w:tcW w:w="6346" w:type="dxa"/>
            <w:gridSpan w:val="17"/>
            <w:tcBorders>
              <w:top w:val="single" w:sz="4" w:space="0" w:color="000000"/>
              <w:left w:val="single" w:sz="4" w:space="0" w:color="000000"/>
              <w:bottom w:val="nil"/>
              <w:right w:val="nil"/>
            </w:tcBorders>
            <w:shd w:val="clear" w:color="auto" w:fill="auto"/>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xml:space="preserve">Водоснабжение по договору  </w:t>
            </w:r>
          </w:p>
        </w:tc>
        <w:tc>
          <w:tcPr>
            <w:tcW w:w="960" w:type="dxa"/>
            <w:gridSpan w:val="3"/>
            <w:tcBorders>
              <w:top w:val="single" w:sz="4" w:space="0" w:color="000000"/>
              <w:left w:val="single" w:sz="4" w:space="0" w:color="000000"/>
              <w:bottom w:val="nil"/>
              <w:right w:val="nil"/>
            </w:tcBorders>
            <w:shd w:val="clear" w:color="auto" w:fill="auto"/>
            <w:noWrap/>
            <w:hideMark/>
          </w:tcPr>
          <w:p w:rsidR="00A462F0" w:rsidRPr="00625EFA" w:rsidRDefault="00A462F0" w:rsidP="00B131D5">
            <w:pPr>
              <w:jc w:val="right"/>
              <w:rPr>
                <w:rFonts w:ascii="Arial" w:eastAsia="Calibri" w:hAnsi="Arial" w:cs="Arial"/>
                <w:sz w:val="16"/>
                <w:szCs w:val="16"/>
              </w:rPr>
            </w:pPr>
            <w:r w:rsidRPr="00625EFA">
              <w:rPr>
                <w:rFonts w:ascii="Arial" w:eastAsia="Calibri" w:hAnsi="Arial" w:cs="Arial"/>
                <w:sz w:val="16"/>
                <w:szCs w:val="16"/>
              </w:rPr>
              <w:t> </w:t>
            </w:r>
          </w:p>
        </w:tc>
        <w:tc>
          <w:tcPr>
            <w:tcW w:w="640" w:type="dxa"/>
            <w:gridSpan w:val="2"/>
            <w:tcBorders>
              <w:top w:val="single" w:sz="4" w:space="0" w:color="000000"/>
              <w:left w:val="single" w:sz="4" w:space="0" w:color="000000"/>
              <w:bottom w:val="nil"/>
              <w:right w:val="nil"/>
            </w:tcBorders>
            <w:shd w:val="clear" w:color="auto" w:fill="auto"/>
            <w:noWrap/>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м3</w:t>
            </w:r>
          </w:p>
        </w:tc>
        <w:tc>
          <w:tcPr>
            <w:tcW w:w="2526" w:type="dxa"/>
            <w:gridSpan w:val="4"/>
            <w:tcBorders>
              <w:top w:val="single" w:sz="4" w:space="0" w:color="000000"/>
              <w:left w:val="single" w:sz="4" w:space="0" w:color="000000"/>
              <w:bottom w:val="nil"/>
              <w:right w:val="nil"/>
            </w:tcBorders>
            <w:shd w:val="clear" w:color="auto" w:fill="auto"/>
            <w:noWrap/>
            <w:hideMark/>
          </w:tcPr>
          <w:p w:rsidR="00A462F0" w:rsidRPr="00625EFA" w:rsidRDefault="00A462F0" w:rsidP="00B131D5">
            <w:pPr>
              <w:jc w:val="right"/>
              <w:rPr>
                <w:rFonts w:ascii="Arial" w:eastAsia="Calibri" w:hAnsi="Arial" w:cs="Arial"/>
                <w:sz w:val="16"/>
                <w:szCs w:val="16"/>
              </w:rPr>
            </w:pPr>
          </w:p>
        </w:tc>
        <w:tc>
          <w:tcPr>
            <w:tcW w:w="1280" w:type="dxa"/>
            <w:gridSpan w:val="4"/>
            <w:tcBorders>
              <w:top w:val="single" w:sz="4" w:space="0" w:color="000000"/>
              <w:left w:val="single" w:sz="4" w:space="0" w:color="000000"/>
              <w:bottom w:val="nil"/>
              <w:right w:val="single" w:sz="8" w:space="0" w:color="000000"/>
            </w:tcBorders>
            <w:shd w:val="clear" w:color="auto" w:fill="auto"/>
            <w:noWrap/>
            <w:hideMark/>
          </w:tcPr>
          <w:p w:rsidR="00A462F0" w:rsidRPr="00625EFA" w:rsidRDefault="00A462F0" w:rsidP="00B131D5">
            <w:pPr>
              <w:jc w:val="right"/>
              <w:rPr>
                <w:rFonts w:ascii="Arial" w:eastAsia="Calibri" w:hAnsi="Arial" w:cs="Arial"/>
                <w:sz w:val="16"/>
                <w:szCs w:val="16"/>
              </w:rPr>
            </w:pPr>
            <w:r w:rsidRPr="00625EFA">
              <w:rPr>
                <w:rFonts w:ascii="Arial" w:eastAsia="Calibri" w:hAnsi="Arial" w:cs="Arial"/>
                <w:sz w:val="16"/>
                <w:szCs w:val="16"/>
              </w:rPr>
              <w:t> </w:t>
            </w:r>
          </w:p>
        </w:tc>
      </w:tr>
      <w:tr w:rsidR="00A462F0" w:rsidRPr="00625EFA" w:rsidTr="00B131D5">
        <w:trPr>
          <w:trHeight w:val="139"/>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1226"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1566"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single" w:sz="8" w:space="0" w:color="000000"/>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r>
      <w:tr w:rsidR="00A462F0" w:rsidRPr="00625EFA" w:rsidTr="00B131D5">
        <w:trPr>
          <w:trHeight w:val="259"/>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22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566" w:type="dxa"/>
            <w:tcBorders>
              <w:top w:val="nil"/>
              <w:left w:val="nil"/>
              <w:bottom w:val="nil"/>
              <w:right w:val="nil"/>
            </w:tcBorders>
            <w:shd w:val="clear" w:color="auto" w:fill="auto"/>
            <w:noWrap/>
            <w:hideMark/>
          </w:tcPr>
          <w:p w:rsidR="00A462F0" w:rsidRPr="00625EFA" w:rsidRDefault="00A462F0" w:rsidP="00B131D5">
            <w:pPr>
              <w:jc w:val="right"/>
              <w:rPr>
                <w:rFonts w:ascii="Arial" w:eastAsia="Calibri" w:hAnsi="Arial" w:cs="Arial"/>
                <w:b/>
                <w:bCs/>
                <w:sz w:val="18"/>
                <w:szCs w:val="18"/>
              </w:rPr>
            </w:pPr>
            <w:r w:rsidRPr="00625EFA">
              <w:rPr>
                <w:rFonts w:ascii="Arial" w:eastAsia="Calibri" w:hAnsi="Arial" w:cs="Arial"/>
                <w:b/>
                <w:bCs/>
                <w:sz w:val="18"/>
                <w:szCs w:val="18"/>
              </w:rPr>
              <w:t>Итого:</w:t>
            </w:r>
          </w:p>
        </w:tc>
        <w:tc>
          <w:tcPr>
            <w:tcW w:w="1280" w:type="dxa"/>
            <w:gridSpan w:val="4"/>
            <w:tcBorders>
              <w:top w:val="nil"/>
              <w:left w:val="nil"/>
              <w:bottom w:val="nil"/>
              <w:right w:val="nil"/>
            </w:tcBorders>
            <w:shd w:val="clear" w:color="auto" w:fill="auto"/>
            <w:noWrap/>
            <w:hideMark/>
          </w:tcPr>
          <w:p w:rsidR="00A462F0" w:rsidRPr="00625EFA" w:rsidRDefault="00A462F0" w:rsidP="00B131D5">
            <w:pPr>
              <w:jc w:val="right"/>
              <w:rPr>
                <w:rFonts w:ascii="Arial" w:eastAsia="Calibri" w:hAnsi="Arial" w:cs="Arial"/>
                <w:b/>
                <w:bCs/>
                <w:sz w:val="18"/>
                <w:szCs w:val="18"/>
              </w:rPr>
            </w:pPr>
          </w:p>
        </w:tc>
      </w:tr>
      <w:tr w:rsidR="00A462F0" w:rsidRPr="00625EFA" w:rsidTr="00B131D5">
        <w:trPr>
          <w:trHeight w:val="259"/>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22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566" w:type="dxa"/>
            <w:tcBorders>
              <w:top w:val="nil"/>
              <w:left w:val="nil"/>
              <w:bottom w:val="nil"/>
              <w:right w:val="nil"/>
            </w:tcBorders>
            <w:shd w:val="clear" w:color="auto" w:fill="auto"/>
            <w:noWrap/>
            <w:hideMark/>
          </w:tcPr>
          <w:p w:rsidR="00A462F0" w:rsidRDefault="00A462F0" w:rsidP="00B131D5">
            <w:pPr>
              <w:jc w:val="right"/>
              <w:rPr>
                <w:rFonts w:ascii="Arial" w:eastAsia="Calibri" w:hAnsi="Arial" w:cs="Arial"/>
                <w:b/>
                <w:bCs/>
                <w:sz w:val="18"/>
                <w:szCs w:val="18"/>
              </w:rPr>
            </w:pPr>
            <w:r>
              <w:rPr>
                <w:rFonts w:ascii="Arial" w:eastAsia="Calibri" w:hAnsi="Arial" w:cs="Arial"/>
                <w:b/>
                <w:bCs/>
                <w:sz w:val="18"/>
                <w:szCs w:val="18"/>
              </w:rPr>
              <w:t>Сумма  НДС:</w:t>
            </w:r>
          </w:p>
          <w:p w:rsidR="00A462F0" w:rsidRPr="00625EFA" w:rsidRDefault="00A462F0" w:rsidP="00B131D5">
            <w:pPr>
              <w:jc w:val="right"/>
              <w:rPr>
                <w:rFonts w:ascii="Arial" w:eastAsia="Calibri" w:hAnsi="Arial" w:cs="Arial"/>
                <w:b/>
                <w:bCs/>
                <w:sz w:val="18"/>
                <w:szCs w:val="18"/>
              </w:rPr>
            </w:pPr>
            <w:r>
              <w:rPr>
                <w:rFonts w:ascii="Arial" w:eastAsia="Calibri" w:hAnsi="Arial" w:cs="Arial"/>
                <w:b/>
                <w:bCs/>
                <w:sz w:val="18"/>
                <w:szCs w:val="18"/>
              </w:rPr>
              <w:t>Всего с НДС:</w:t>
            </w:r>
          </w:p>
        </w:tc>
        <w:tc>
          <w:tcPr>
            <w:tcW w:w="1280" w:type="dxa"/>
            <w:gridSpan w:val="4"/>
            <w:tcBorders>
              <w:top w:val="nil"/>
              <w:left w:val="nil"/>
              <w:bottom w:val="nil"/>
              <w:right w:val="nil"/>
            </w:tcBorders>
            <w:shd w:val="clear" w:color="auto" w:fill="auto"/>
            <w:noWrap/>
            <w:hideMark/>
          </w:tcPr>
          <w:p w:rsidR="00A462F0" w:rsidRPr="00625EFA" w:rsidRDefault="00A462F0" w:rsidP="00B131D5">
            <w:pPr>
              <w:jc w:val="right"/>
              <w:rPr>
                <w:rFonts w:ascii="Arial" w:eastAsia="Calibri" w:hAnsi="Arial" w:cs="Arial"/>
                <w:b/>
                <w:bCs/>
                <w:sz w:val="18"/>
                <w:szCs w:val="18"/>
              </w:rPr>
            </w:pPr>
            <w:r w:rsidRPr="00625EFA">
              <w:rPr>
                <w:rFonts w:ascii="Arial" w:eastAsia="Calibri" w:hAnsi="Arial" w:cs="Arial"/>
                <w:b/>
                <w:bCs/>
                <w:sz w:val="18"/>
                <w:szCs w:val="18"/>
              </w:rPr>
              <w:t>-</w:t>
            </w:r>
          </w:p>
        </w:tc>
      </w:tr>
      <w:tr w:rsidR="00A462F0" w:rsidRPr="00625EFA" w:rsidTr="00B131D5">
        <w:trPr>
          <w:trHeight w:val="139"/>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22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56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r>
      <w:tr w:rsidR="00A462F0" w:rsidRPr="00625EFA" w:rsidTr="00B131D5">
        <w:trPr>
          <w:trHeight w:val="222"/>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2392" w:type="dxa"/>
            <w:gridSpan w:val="32"/>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Всего оказано услуг , на сумму руб.</w:t>
            </w:r>
          </w:p>
        </w:tc>
      </w:tr>
      <w:tr w:rsidR="00A462F0" w:rsidRPr="00625EFA" w:rsidTr="00B131D5">
        <w:trPr>
          <w:trHeight w:val="259"/>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2072" w:type="dxa"/>
            <w:gridSpan w:val="31"/>
            <w:tcBorders>
              <w:top w:val="nil"/>
              <w:left w:val="nil"/>
              <w:bottom w:val="nil"/>
              <w:right w:val="nil"/>
            </w:tcBorders>
            <w:shd w:val="clear" w:color="auto" w:fill="auto"/>
            <w:hideMark/>
          </w:tcPr>
          <w:p w:rsidR="00A462F0" w:rsidRPr="00625EFA" w:rsidRDefault="00A462F0" w:rsidP="00B131D5">
            <w:pPr>
              <w:rPr>
                <w:rFonts w:ascii="Arial" w:eastAsia="Calibri" w:hAnsi="Arial" w:cs="Arial"/>
                <w:b/>
                <w:bCs/>
                <w:sz w:val="18"/>
                <w:szCs w:val="18"/>
              </w:rPr>
            </w:pPr>
            <w:r w:rsidRPr="00625EFA">
              <w:rPr>
                <w:rFonts w:ascii="Arial" w:eastAsia="Calibri" w:hAnsi="Arial" w:cs="Arial"/>
                <w:b/>
                <w:bCs/>
                <w:sz w:val="18"/>
                <w:szCs w:val="18"/>
              </w:rPr>
              <w:t xml:space="preserve"> ________рублей  ______копеек</w:t>
            </w: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r>
      <w:tr w:rsidR="00A462F0" w:rsidRPr="00625EFA" w:rsidTr="00B131D5">
        <w:trPr>
          <w:trHeight w:val="229"/>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22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56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r>
      <w:tr w:rsidR="00A462F0" w:rsidRPr="00625EFA" w:rsidTr="00B131D5">
        <w:trPr>
          <w:trHeight w:val="222"/>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2392" w:type="dxa"/>
            <w:gridSpan w:val="32"/>
            <w:vMerge w:val="restart"/>
            <w:tcBorders>
              <w:top w:val="nil"/>
              <w:left w:val="nil"/>
              <w:bottom w:val="nil"/>
              <w:right w:val="nil"/>
            </w:tcBorders>
            <w:shd w:val="clear" w:color="auto" w:fill="auto"/>
            <w:vAlign w:val="bottom"/>
            <w:hideMark/>
          </w:tcPr>
          <w:p w:rsidR="00A462F0" w:rsidRPr="00625EFA" w:rsidRDefault="00A462F0" w:rsidP="00B131D5">
            <w:pPr>
              <w:rPr>
                <w:rFonts w:ascii="Arial" w:eastAsia="Calibri" w:hAnsi="Arial" w:cs="Arial"/>
                <w:sz w:val="18"/>
                <w:szCs w:val="18"/>
              </w:rPr>
            </w:pPr>
            <w:r w:rsidRPr="00625EFA">
              <w:rPr>
                <w:rFonts w:ascii="Arial" w:eastAsia="Calibri" w:hAnsi="Arial" w:cs="Arial"/>
                <w:sz w:val="18"/>
                <w:szCs w:val="18"/>
              </w:rPr>
              <w:t>Вышеперечисленные услуги выполнены полностью и в срок. Заказчик претензий по объему, качеству и срокам оказания услуг не имеет.</w:t>
            </w:r>
          </w:p>
        </w:tc>
      </w:tr>
      <w:tr w:rsidR="00A462F0" w:rsidRPr="00625EFA" w:rsidTr="00B131D5">
        <w:trPr>
          <w:trHeight w:val="282"/>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2392" w:type="dxa"/>
            <w:gridSpan w:val="32"/>
            <w:vMerge/>
            <w:tcBorders>
              <w:top w:val="nil"/>
              <w:left w:val="nil"/>
              <w:bottom w:val="nil"/>
              <w:right w:val="nil"/>
            </w:tcBorders>
            <w:vAlign w:val="center"/>
            <w:hideMark/>
          </w:tcPr>
          <w:p w:rsidR="00A462F0" w:rsidRPr="00625EFA" w:rsidRDefault="00A462F0" w:rsidP="00B131D5">
            <w:pPr>
              <w:rPr>
                <w:rFonts w:ascii="Arial" w:eastAsia="Calibri" w:hAnsi="Arial" w:cs="Arial"/>
                <w:sz w:val="18"/>
                <w:szCs w:val="18"/>
              </w:rPr>
            </w:pPr>
          </w:p>
        </w:tc>
      </w:tr>
      <w:tr w:rsidR="00A462F0" w:rsidRPr="00625EFA" w:rsidTr="00B131D5">
        <w:trPr>
          <w:trHeight w:val="139"/>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1226"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1566"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8"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r>
      <w:tr w:rsidR="00A462F0" w:rsidRPr="00625EFA" w:rsidTr="00B131D5">
        <w:trPr>
          <w:trHeight w:val="229"/>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22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56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r>
      <w:tr w:rsidR="00A462F0" w:rsidRPr="00625EFA" w:rsidTr="00B131D5">
        <w:trPr>
          <w:trHeight w:val="259"/>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226" w:type="dxa"/>
            <w:tcBorders>
              <w:top w:val="nil"/>
              <w:left w:val="nil"/>
              <w:bottom w:val="nil"/>
              <w:right w:val="nil"/>
            </w:tcBorders>
            <w:shd w:val="clear" w:color="auto" w:fill="auto"/>
            <w:noWrap/>
            <w:vAlign w:val="bottom"/>
            <w:hideMark/>
          </w:tcPr>
          <w:p w:rsidR="00A462F0" w:rsidRPr="00625EFA" w:rsidRDefault="00A462F0" w:rsidP="00B131D5">
            <w:pPr>
              <w:jc w:val="right"/>
              <w:rPr>
                <w:rFonts w:ascii="Arial" w:eastAsia="Calibri" w:hAnsi="Arial" w:cs="Arial"/>
                <w:b/>
                <w:bCs/>
                <w:sz w:val="18"/>
                <w:szCs w:val="18"/>
              </w:rPr>
            </w:pPr>
            <w:r w:rsidRPr="00625EFA">
              <w:rPr>
                <w:rFonts w:ascii="Arial" w:eastAsia="Calibri" w:hAnsi="Arial" w:cs="Arial"/>
                <w:b/>
                <w:bCs/>
                <w:sz w:val="18"/>
                <w:szCs w:val="18"/>
              </w:rPr>
              <w:t>Исполнитель</w:t>
            </w:r>
          </w:p>
        </w:tc>
        <w:tc>
          <w:tcPr>
            <w:tcW w:w="320" w:type="dxa"/>
            <w:tcBorders>
              <w:top w:val="nil"/>
              <w:left w:val="nil"/>
              <w:bottom w:val="single" w:sz="4"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4"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4"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4"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2240" w:type="dxa"/>
            <w:gridSpan w:val="7"/>
            <w:tcBorders>
              <w:top w:val="nil"/>
              <w:left w:val="nil"/>
              <w:bottom w:val="single" w:sz="4" w:space="0" w:color="000000"/>
              <w:right w:val="nil"/>
            </w:tcBorders>
            <w:shd w:val="clear" w:color="auto" w:fill="auto"/>
            <w:noWrap/>
            <w:vAlign w:val="bottom"/>
            <w:hideMark/>
          </w:tcPr>
          <w:p w:rsidR="00A462F0" w:rsidRPr="00625EFA" w:rsidRDefault="00A462F0" w:rsidP="00B131D5">
            <w:pPr>
              <w:jc w:val="cente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960" w:type="dxa"/>
            <w:gridSpan w:val="3"/>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b/>
                <w:bCs/>
                <w:sz w:val="18"/>
                <w:szCs w:val="18"/>
              </w:rPr>
            </w:pPr>
            <w:r w:rsidRPr="00625EFA">
              <w:rPr>
                <w:rFonts w:ascii="Arial" w:eastAsia="Calibri" w:hAnsi="Arial" w:cs="Arial"/>
                <w:b/>
                <w:bCs/>
                <w:sz w:val="18"/>
                <w:szCs w:val="18"/>
              </w:rPr>
              <w:t>Заказчик</w:t>
            </w:r>
          </w:p>
        </w:tc>
        <w:tc>
          <w:tcPr>
            <w:tcW w:w="320" w:type="dxa"/>
            <w:tcBorders>
              <w:top w:val="nil"/>
              <w:left w:val="nil"/>
              <w:bottom w:val="single" w:sz="4"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4"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4"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4"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single" w:sz="4"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486" w:type="dxa"/>
            <w:gridSpan w:val="7"/>
            <w:tcBorders>
              <w:top w:val="nil"/>
              <w:left w:val="nil"/>
              <w:bottom w:val="single" w:sz="4" w:space="0" w:color="000000"/>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r w:rsidRPr="00625EFA">
              <w:rPr>
                <w:rFonts w:ascii="Arial" w:eastAsia="Calibri" w:hAnsi="Arial" w:cs="Arial"/>
                <w:sz w:val="16"/>
                <w:szCs w:val="16"/>
              </w:rPr>
              <w:t> </w:t>
            </w: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r>
      <w:tr w:rsidR="00A462F0" w:rsidRPr="00625EFA" w:rsidTr="00B131D5">
        <w:trPr>
          <w:trHeight w:val="259"/>
        </w:trPr>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5706" w:type="dxa"/>
            <w:gridSpan w:val="15"/>
            <w:tcBorders>
              <w:top w:val="nil"/>
              <w:left w:val="nil"/>
              <w:bottom w:val="nil"/>
              <w:right w:val="nil"/>
            </w:tcBorders>
            <w:shd w:val="clear" w:color="auto" w:fill="auto"/>
            <w:noWrap/>
            <w:vAlign w:val="bottom"/>
            <w:hideMark/>
          </w:tcPr>
          <w:p w:rsidR="00A462F0" w:rsidRPr="00625EFA" w:rsidRDefault="00A462F0" w:rsidP="00B131D5">
            <w:pPr>
              <w:jc w:val="right"/>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1566"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c>
          <w:tcPr>
            <w:tcW w:w="320" w:type="dxa"/>
            <w:tcBorders>
              <w:top w:val="nil"/>
              <w:left w:val="nil"/>
              <w:bottom w:val="nil"/>
              <w:right w:val="nil"/>
            </w:tcBorders>
            <w:shd w:val="clear" w:color="auto" w:fill="auto"/>
            <w:noWrap/>
            <w:vAlign w:val="bottom"/>
            <w:hideMark/>
          </w:tcPr>
          <w:p w:rsidR="00A462F0" w:rsidRPr="00625EFA" w:rsidRDefault="00A462F0" w:rsidP="00B131D5">
            <w:pPr>
              <w:rPr>
                <w:rFonts w:ascii="Arial" w:eastAsia="Calibri" w:hAnsi="Arial" w:cs="Arial"/>
                <w:sz w:val="16"/>
                <w:szCs w:val="16"/>
              </w:rPr>
            </w:pPr>
          </w:p>
        </w:tc>
      </w:tr>
    </w:tbl>
    <w:p w:rsidR="004A30E2" w:rsidRDefault="004A30E2" w:rsidP="0092244A">
      <w:pPr>
        <w:autoSpaceDE w:val="0"/>
        <w:autoSpaceDN w:val="0"/>
        <w:ind w:left="6521"/>
        <w:jc w:val="right"/>
      </w:pPr>
    </w:p>
    <w:p w:rsidR="004A30E2" w:rsidRDefault="004A30E2" w:rsidP="0092244A">
      <w:pPr>
        <w:autoSpaceDE w:val="0"/>
        <w:autoSpaceDN w:val="0"/>
        <w:ind w:left="6521"/>
        <w:jc w:val="right"/>
      </w:pPr>
    </w:p>
    <w:p w:rsidR="004A30E2" w:rsidRDefault="004A30E2" w:rsidP="0092244A">
      <w:pPr>
        <w:autoSpaceDE w:val="0"/>
        <w:autoSpaceDN w:val="0"/>
        <w:ind w:left="6521"/>
        <w:jc w:val="right"/>
      </w:pPr>
    </w:p>
    <w:p w:rsidR="004A30E2" w:rsidRDefault="004A30E2" w:rsidP="0092244A">
      <w:pPr>
        <w:autoSpaceDE w:val="0"/>
        <w:autoSpaceDN w:val="0"/>
        <w:ind w:left="6521"/>
        <w:jc w:val="right"/>
      </w:pPr>
    </w:p>
    <w:p w:rsidR="004A30E2" w:rsidRDefault="004A30E2" w:rsidP="0092244A">
      <w:pPr>
        <w:autoSpaceDE w:val="0"/>
        <w:autoSpaceDN w:val="0"/>
        <w:ind w:left="6521"/>
        <w:jc w:val="right"/>
      </w:pPr>
    </w:p>
    <w:p w:rsidR="00A462F0" w:rsidRDefault="00A462F0" w:rsidP="00A462F0">
      <w:pPr>
        <w:autoSpaceDE w:val="0"/>
        <w:autoSpaceDN w:val="0"/>
        <w:sectPr w:rsidR="00A462F0" w:rsidSect="004A30E2">
          <w:pgSz w:w="16834" w:h="11909" w:orient="landscape"/>
          <w:pgMar w:top="1134" w:right="709" w:bottom="1134" w:left="709" w:header="720" w:footer="454" w:gutter="0"/>
          <w:cols w:space="60"/>
          <w:noEndnote/>
          <w:docGrid w:linePitch="326"/>
        </w:sectPr>
      </w:pPr>
    </w:p>
    <w:p w:rsidR="004A30E2" w:rsidRDefault="004A30E2" w:rsidP="00A462F0">
      <w:pPr>
        <w:autoSpaceDE w:val="0"/>
        <w:autoSpaceDN w:val="0"/>
      </w:pPr>
    </w:p>
    <w:p w:rsidR="004A30E2" w:rsidRDefault="004A30E2" w:rsidP="0092244A">
      <w:pPr>
        <w:autoSpaceDE w:val="0"/>
        <w:autoSpaceDN w:val="0"/>
        <w:ind w:left="6521"/>
        <w:jc w:val="right"/>
      </w:pPr>
    </w:p>
    <w:p w:rsidR="0092244A" w:rsidRPr="00106319" w:rsidRDefault="0092244A" w:rsidP="0092244A">
      <w:pPr>
        <w:autoSpaceDE w:val="0"/>
        <w:autoSpaceDN w:val="0"/>
        <w:ind w:left="6521"/>
        <w:jc w:val="right"/>
      </w:pPr>
      <w:r w:rsidRPr="00106319">
        <w:t>Приложение № </w:t>
      </w:r>
      <w:r w:rsidR="00DD3C3C">
        <w:t>5</w:t>
      </w:r>
    </w:p>
    <w:p w:rsidR="0092244A" w:rsidRPr="00106319" w:rsidRDefault="0092244A" w:rsidP="0092244A">
      <w:pPr>
        <w:autoSpaceDE w:val="0"/>
        <w:autoSpaceDN w:val="0"/>
        <w:spacing w:before="40"/>
        <w:ind w:left="6521"/>
        <w:jc w:val="right"/>
      </w:pPr>
      <w:r w:rsidRPr="00106319">
        <w:t>к Извещению о закупке</w:t>
      </w:r>
    </w:p>
    <w:p w:rsidR="0092244A" w:rsidRPr="008A6683" w:rsidRDefault="0092244A" w:rsidP="0092244A">
      <w:r w:rsidRPr="008A6683">
        <w:t xml:space="preserve">Приложение </w:t>
      </w:r>
      <w:r w:rsidR="006266A3">
        <w:t xml:space="preserve">№1 </w:t>
      </w:r>
      <w:r w:rsidRPr="008A6683">
        <w:t xml:space="preserve"> к сопроводительному письму </w:t>
      </w:r>
    </w:p>
    <w:p w:rsidR="0092244A" w:rsidRDefault="0092244A" w:rsidP="0092244A">
      <w:r w:rsidRPr="008A6683">
        <w:t>от «</w:t>
      </w:r>
      <w:r w:rsidR="006266A3">
        <w:t xml:space="preserve"> </w:t>
      </w:r>
      <w:r w:rsidR="002D2BB7">
        <w:t>11</w:t>
      </w:r>
      <w:r w:rsidR="006266A3">
        <w:t xml:space="preserve"> </w:t>
      </w:r>
      <w:r w:rsidRPr="008A6683">
        <w:t>»</w:t>
      </w:r>
      <w:r w:rsidR="006266A3">
        <w:t xml:space="preserve"> </w:t>
      </w:r>
      <w:r w:rsidR="002D2BB7">
        <w:t>января</w:t>
      </w:r>
      <w:r w:rsidR="006266A3">
        <w:t xml:space="preserve"> 201</w:t>
      </w:r>
      <w:r w:rsidR="002D2BB7">
        <w:t>9</w:t>
      </w:r>
      <w:r w:rsidRPr="008A6683">
        <w:t> г. №</w:t>
      </w:r>
      <w:r w:rsidR="006266A3">
        <w:t xml:space="preserve"> </w:t>
      </w:r>
      <w:r w:rsidR="002D2BB7">
        <w:t>21</w:t>
      </w:r>
    </w:p>
    <w:p w:rsidR="0092244A" w:rsidRPr="008A6683" w:rsidRDefault="0092244A" w:rsidP="00A462F0">
      <w:pPr>
        <w:autoSpaceDE w:val="0"/>
        <w:autoSpaceDN w:val="0"/>
        <w:spacing w:before="120"/>
        <w:rPr>
          <w:b/>
          <w:sz w:val="20"/>
          <w:szCs w:val="20"/>
        </w:rPr>
      </w:pPr>
    </w:p>
    <w:p w:rsidR="0092244A" w:rsidRPr="008A6683" w:rsidRDefault="0075265B" w:rsidP="002D2BB7">
      <w:pPr>
        <w:autoSpaceDE w:val="0"/>
        <w:autoSpaceDN w:val="0"/>
        <w:spacing w:before="120"/>
        <w:rPr>
          <w:b/>
        </w:rPr>
      </w:pPr>
      <w:r>
        <w:rPr>
          <w:b/>
        </w:rPr>
        <w:t xml:space="preserve">                                                           </w:t>
      </w:r>
      <w:r w:rsidR="0092244A" w:rsidRPr="008A6683">
        <w:rPr>
          <w:b/>
        </w:rPr>
        <w:t>АНКЕТА КОНТРАГЕНТА</w:t>
      </w:r>
    </w:p>
    <w:p w:rsidR="0092244A" w:rsidRPr="008A6683" w:rsidRDefault="0092244A" w:rsidP="0092244A">
      <w:pPr>
        <w:jc w:val="both"/>
        <w:rPr>
          <w:color w:val="000000"/>
        </w:rPr>
      </w:pPr>
    </w:p>
    <w:p w:rsidR="0092244A" w:rsidRPr="00460AB5" w:rsidRDefault="0092244A" w:rsidP="00E067C3">
      <w:pPr>
        <w:pStyle w:val="12"/>
        <w:rPr>
          <w:b w:val="0"/>
          <w:i/>
          <w:iCs/>
          <w:sz w:val="21"/>
          <w:szCs w:val="21"/>
        </w:rPr>
      </w:pPr>
      <w:r w:rsidRPr="008A6683">
        <w:rPr>
          <w:color w:val="000000"/>
        </w:rPr>
        <w:t xml:space="preserve">Наименование Контрагента: </w:t>
      </w:r>
      <w:r w:rsidR="00460AB5" w:rsidRPr="00460AB5">
        <w:rPr>
          <w:b w:val="0"/>
          <w:sz w:val="24"/>
          <w:szCs w:val="24"/>
        </w:rPr>
        <w:t>Государственного унитарного предприятия Белгородской области «Белгородский водоканал»</w:t>
      </w:r>
    </w:p>
    <w:p w:rsidR="0092244A" w:rsidRPr="00106319" w:rsidRDefault="0092244A" w:rsidP="0092244A">
      <w:pPr>
        <w:jc w:val="both"/>
        <w:rPr>
          <w:color w:val="000000"/>
        </w:rPr>
      </w:pPr>
      <w:r w:rsidRPr="008A6683">
        <w:rPr>
          <w:i/>
          <w:color w:val="000000"/>
        </w:rPr>
        <w:t>указывается полное фирменное наименование</w:t>
      </w:r>
    </w:p>
    <w:p w:rsidR="0092244A" w:rsidRDefault="0092244A" w:rsidP="0092244A">
      <w:pPr>
        <w:jc w:val="right"/>
        <w:rPr>
          <w:i/>
          <w:color w:val="000000"/>
        </w:rPr>
      </w:pPr>
      <w:r w:rsidRPr="00106319">
        <w:rPr>
          <w:i/>
          <w:color w:val="000000"/>
        </w:rPr>
        <w:t>Таблица 1. Сведения о контрагенте</w:t>
      </w:r>
    </w:p>
    <w:tbl>
      <w:tblPr>
        <w:tblW w:w="9941" w:type="dxa"/>
        <w:tblInd w:w="108" w:type="dxa"/>
        <w:tblCellMar>
          <w:left w:w="0" w:type="dxa"/>
          <w:right w:w="0" w:type="dxa"/>
        </w:tblCellMar>
        <w:tblLook w:val="04A0" w:firstRow="1" w:lastRow="0" w:firstColumn="1" w:lastColumn="0" w:noHBand="0" w:noVBand="1"/>
      </w:tblPr>
      <w:tblGrid>
        <w:gridCol w:w="693"/>
        <w:gridCol w:w="6253"/>
        <w:gridCol w:w="2995"/>
      </w:tblGrid>
      <w:tr w:rsidR="0092244A" w:rsidRPr="00F51ECC" w:rsidTr="00C82F0F">
        <w:trPr>
          <w:cantSplit/>
          <w:trHeight w:val="240"/>
          <w:tblHeader/>
        </w:trPr>
        <w:tc>
          <w:tcPr>
            <w:tcW w:w="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244A" w:rsidRPr="00F51ECC" w:rsidRDefault="0092244A" w:rsidP="00C82F0F">
            <w:pPr>
              <w:jc w:val="center"/>
            </w:pPr>
            <w:r w:rsidRPr="00F51ECC">
              <w:t>№ п/п</w:t>
            </w:r>
          </w:p>
        </w:tc>
        <w:tc>
          <w:tcPr>
            <w:tcW w:w="6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2244A" w:rsidRPr="00F51ECC" w:rsidRDefault="0092244A" w:rsidP="00C82F0F">
            <w:pPr>
              <w:pStyle w:val="aff"/>
              <w:spacing w:before="0" w:after="0"/>
              <w:ind w:left="0" w:right="0"/>
              <w:jc w:val="center"/>
              <w:rPr>
                <w:sz w:val="24"/>
                <w:szCs w:val="24"/>
              </w:rPr>
            </w:pPr>
            <w:r w:rsidRPr="00F51ECC">
              <w:rPr>
                <w:sz w:val="24"/>
                <w:szCs w:val="24"/>
              </w:rPr>
              <w:t>Наименование</w:t>
            </w:r>
          </w:p>
        </w:tc>
        <w:tc>
          <w:tcPr>
            <w:tcW w:w="2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2244A" w:rsidRPr="00F51ECC" w:rsidRDefault="0092244A" w:rsidP="00C82F0F">
            <w:pPr>
              <w:pStyle w:val="aff"/>
              <w:spacing w:before="0" w:after="0"/>
              <w:ind w:left="0" w:right="0"/>
              <w:jc w:val="center"/>
              <w:rPr>
                <w:sz w:val="24"/>
                <w:szCs w:val="24"/>
              </w:rPr>
            </w:pPr>
            <w:r w:rsidRPr="00F51ECC">
              <w:rPr>
                <w:sz w:val="24"/>
                <w:szCs w:val="24"/>
              </w:rPr>
              <w:t>Сведения о Участнике</w:t>
            </w:r>
          </w:p>
        </w:tc>
      </w:tr>
      <w:tr w:rsidR="0092244A" w:rsidRPr="00F51ECC"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pPr>
            <w:r w:rsidRPr="00F51ECC">
              <w:t>Организационно-правовая форма и фирменное наименование Участника</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Pr="00F51ECC" w:rsidRDefault="00460AB5" w:rsidP="006266A3">
            <w:pPr>
              <w:pStyle w:val="afe"/>
              <w:spacing w:before="0" w:after="0"/>
              <w:ind w:left="0" w:right="0"/>
              <w:jc w:val="center"/>
            </w:pPr>
            <w:r>
              <w:t>ГУП</w:t>
            </w:r>
          </w:p>
        </w:tc>
      </w:tr>
      <w:tr w:rsidR="0092244A" w:rsidRPr="00F51ECC"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pPr>
            <w:r w:rsidRPr="00F51ECC">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Pr="00F51ECC" w:rsidRDefault="0092244A" w:rsidP="00C82F0F">
            <w:pPr>
              <w:pStyle w:val="afe"/>
              <w:spacing w:before="0" w:after="0"/>
              <w:ind w:left="0" w:right="0"/>
            </w:pPr>
          </w:p>
        </w:tc>
      </w:tr>
      <w:tr w:rsidR="0092244A" w:rsidRPr="00F51ECC"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tcPr>
          <w:p w:rsidR="0092244A" w:rsidRPr="00F51ECC" w:rsidRDefault="0092244A" w:rsidP="00C82F0F">
            <w:pPr>
              <w:pStyle w:val="afe"/>
              <w:spacing w:before="0" w:after="0"/>
              <w:ind w:left="0" w:right="0"/>
            </w:pPr>
            <w:r w:rsidRPr="00F51ECC">
              <w:t>Стоимость основных фондов (по балансу последнего завершенного периода)</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Pr="00F51ECC" w:rsidRDefault="0092244A" w:rsidP="00C82F0F">
            <w:pPr>
              <w:pStyle w:val="afe"/>
              <w:spacing w:before="0" w:after="0"/>
              <w:ind w:left="0" w:right="0"/>
            </w:pPr>
          </w:p>
        </w:tc>
      </w:tr>
      <w:tr w:rsidR="0092244A" w:rsidRPr="00F51ECC"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pPr>
            <w:r w:rsidRPr="00F51ECC">
              <w:t>Свидетельство о внесении в Единый государственный реестр юридических лиц (дата и номер, кем выдано)</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Pr="00F51ECC" w:rsidRDefault="0092244A" w:rsidP="00C82F0F">
            <w:pPr>
              <w:pStyle w:val="afe"/>
              <w:spacing w:before="0" w:after="0"/>
              <w:ind w:left="0" w:right="0"/>
            </w:pPr>
          </w:p>
        </w:tc>
      </w:tr>
      <w:tr w:rsidR="0092244A" w:rsidRPr="00F51ECC"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pPr>
            <w:r w:rsidRPr="00F51ECC">
              <w:t>ОКПО</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Pr="00460AB5" w:rsidRDefault="00460AB5" w:rsidP="00460AB5">
            <w:pPr>
              <w:contextualSpacing/>
              <w:jc w:val="center"/>
              <w:rPr>
                <w:bCs/>
                <w:iCs/>
                <w:kern w:val="32"/>
                <w:sz w:val="21"/>
                <w:szCs w:val="21"/>
              </w:rPr>
            </w:pPr>
            <w:r w:rsidRPr="00460AB5">
              <w:rPr>
                <w:bCs/>
                <w:iCs/>
                <w:kern w:val="32"/>
                <w:sz w:val="21"/>
                <w:szCs w:val="21"/>
              </w:rPr>
              <w:t>03259589</w:t>
            </w:r>
          </w:p>
        </w:tc>
      </w:tr>
      <w:tr w:rsidR="0092244A" w:rsidRPr="00F51ECC"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pPr>
            <w:r w:rsidRPr="00F51ECC">
              <w:t>ОКВЭД</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Pr="00F51ECC" w:rsidRDefault="0092244A" w:rsidP="00E067C3">
            <w:pPr>
              <w:pStyle w:val="afe"/>
              <w:spacing w:before="0" w:after="0"/>
              <w:ind w:left="0" w:right="0"/>
              <w:jc w:val="center"/>
            </w:pPr>
          </w:p>
        </w:tc>
      </w:tr>
      <w:tr w:rsidR="0092244A" w:rsidRPr="00F51ECC"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pPr>
            <w:r w:rsidRPr="00F51ECC">
              <w:t>ИНН/КПП Участника</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Pr="00460AB5" w:rsidRDefault="00460AB5" w:rsidP="00E067C3">
            <w:pPr>
              <w:pStyle w:val="afe"/>
              <w:spacing w:before="0" w:after="0"/>
              <w:ind w:left="0" w:right="0"/>
              <w:jc w:val="center"/>
              <w:rPr>
                <w:sz w:val="21"/>
                <w:szCs w:val="21"/>
              </w:rPr>
            </w:pPr>
            <w:r w:rsidRPr="00460AB5">
              <w:rPr>
                <w:bCs/>
                <w:iCs/>
                <w:kern w:val="32"/>
                <w:sz w:val="21"/>
                <w:szCs w:val="21"/>
              </w:rPr>
              <w:t>3123000623/312301001</w:t>
            </w:r>
          </w:p>
        </w:tc>
      </w:tr>
      <w:tr w:rsidR="0092244A" w:rsidRPr="00290CCA"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A55F54"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244A" w:rsidRPr="00290CCA" w:rsidRDefault="0092244A" w:rsidP="00C82F0F">
            <w:pPr>
              <w:pStyle w:val="afe"/>
              <w:spacing w:before="0" w:after="0"/>
              <w:ind w:left="0" w:right="0"/>
              <w:rPr>
                <w:lang w:val="en-US"/>
              </w:rPr>
            </w:pPr>
            <w:r w:rsidRPr="00290CCA">
              <w:t>Сведения о среднесписочной численности (на последнюю отчетную дату)</w:t>
            </w:r>
            <w:r w:rsidRPr="00290CCA">
              <w:rPr>
                <w:vertAlign w:val="superscript"/>
              </w:rPr>
              <w:footnoteReference w:id="1"/>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Pr="00290CCA" w:rsidRDefault="0092244A" w:rsidP="00C82F0F">
            <w:pPr>
              <w:pStyle w:val="afe"/>
              <w:spacing w:before="0" w:after="0"/>
              <w:ind w:left="0" w:right="0"/>
            </w:pPr>
          </w:p>
        </w:tc>
      </w:tr>
      <w:tr w:rsidR="0092244A" w:rsidRPr="00290CCA"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290CCA"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244A" w:rsidRPr="00290CCA" w:rsidRDefault="0092244A" w:rsidP="00C82F0F">
            <w:pPr>
              <w:pStyle w:val="afe"/>
              <w:spacing w:before="0" w:after="0"/>
              <w:ind w:left="0" w:right="0"/>
            </w:pPr>
            <w:r w:rsidRPr="00290CCA">
              <w:t>Сведения о наличии (отсутствии) нарушений требований Налогового кодекса РФ (в текущем году и двум предшествующим годам)</w:t>
            </w:r>
            <w:r w:rsidRPr="00290CCA">
              <w:rPr>
                <w:caps/>
                <w:vertAlign w:val="superscript"/>
              </w:rPr>
              <w:footnoteReference w:id="2"/>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Pr="00290CCA" w:rsidRDefault="0092244A" w:rsidP="00C82F0F">
            <w:pPr>
              <w:pStyle w:val="afe"/>
              <w:spacing w:before="0" w:after="0"/>
              <w:ind w:left="0" w:right="0"/>
            </w:pPr>
          </w:p>
        </w:tc>
      </w:tr>
      <w:tr w:rsidR="0092244A" w:rsidRPr="00290CCA"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290CCA"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244A" w:rsidRPr="00290CCA" w:rsidRDefault="0092244A" w:rsidP="00C82F0F">
            <w:pPr>
              <w:pStyle w:val="afe"/>
              <w:spacing w:before="0" w:after="0"/>
              <w:ind w:left="0" w:right="0"/>
            </w:pPr>
            <w:r w:rsidRPr="00290CCA">
              <w:t>Сведения о наличии (отсутствии) просроченных невыполненных обязательств перед ГК «Россети» (при наличии, указать сумму и наименование компании)</w:t>
            </w:r>
            <w:r w:rsidRPr="00290CCA">
              <w:rPr>
                <w:vertAlign w:val="superscript"/>
              </w:rPr>
              <w:footnoteReference w:id="3"/>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Pr="00290CCA" w:rsidRDefault="0092244A" w:rsidP="00C82F0F">
            <w:pPr>
              <w:pStyle w:val="afe"/>
              <w:spacing w:before="0" w:after="0"/>
              <w:ind w:left="0" w:right="0"/>
            </w:pPr>
          </w:p>
        </w:tc>
      </w:tr>
      <w:tr w:rsidR="0092244A"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290CCA"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244A" w:rsidRPr="00290CCA" w:rsidRDefault="0092244A" w:rsidP="00C82F0F">
            <w:pPr>
              <w:pStyle w:val="afe"/>
              <w:spacing w:before="0" w:after="0"/>
              <w:ind w:left="0" w:right="0"/>
            </w:pPr>
            <w:r w:rsidRPr="00290CCA">
              <w:t>Сведения о наличии в штате сотрудников (родственников сотрудников) иностранных публичных должностных лиц, должностных лиц публичных международных организаций, а также лиц, занимающих (занимавших) государственные должности Российской Федерации</w:t>
            </w:r>
            <w:r w:rsidRPr="00290CCA">
              <w:rPr>
                <w:vertAlign w:val="superscript"/>
              </w:rPr>
              <w:footnoteReference w:id="4"/>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Pr="00A55F54" w:rsidRDefault="0092244A" w:rsidP="00C82F0F">
            <w:pPr>
              <w:pStyle w:val="afe"/>
              <w:spacing w:before="0" w:after="0"/>
              <w:ind w:left="0" w:right="0"/>
            </w:pPr>
          </w:p>
        </w:tc>
      </w:tr>
      <w:tr w:rsidR="0092244A" w:rsidRPr="00F51ECC"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pPr>
            <w:r w:rsidRPr="00F51ECC">
              <w:t>Юридический адрес</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460AB5" w:rsidRPr="00460AB5" w:rsidRDefault="00975CED" w:rsidP="00460AB5">
            <w:pPr>
              <w:contextualSpacing/>
              <w:rPr>
                <w:bCs/>
                <w:iCs/>
                <w:kern w:val="32"/>
                <w:sz w:val="21"/>
                <w:szCs w:val="21"/>
              </w:rPr>
            </w:pPr>
            <w:r w:rsidRPr="00975CED">
              <w:rPr>
                <w:bCs/>
                <w:iCs/>
                <w:kern w:val="32"/>
                <w:sz w:val="21"/>
                <w:szCs w:val="21"/>
              </w:rPr>
              <w:t>308001</w:t>
            </w:r>
            <w:r w:rsidR="00E067C3" w:rsidRPr="00460AB5">
              <w:rPr>
                <w:iCs/>
                <w:sz w:val="21"/>
                <w:szCs w:val="21"/>
              </w:rPr>
              <w:t xml:space="preserve">, Российская Федерация, Белгородская область, </w:t>
            </w:r>
            <w:r w:rsidR="00460AB5" w:rsidRPr="00460AB5">
              <w:rPr>
                <w:bCs/>
                <w:iCs/>
                <w:kern w:val="32"/>
                <w:sz w:val="21"/>
                <w:szCs w:val="21"/>
              </w:rPr>
              <w:t xml:space="preserve">г. Белгород, </w:t>
            </w:r>
          </w:p>
          <w:p w:rsidR="0092244A" w:rsidRPr="00F51ECC" w:rsidRDefault="00460AB5" w:rsidP="00460AB5">
            <w:pPr>
              <w:pStyle w:val="12"/>
            </w:pPr>
            <w:r w:rsidRPr="00460AB5">
              <w:rPr>
                <w:b w:val="0"/>
                <w:bCs/>
                <w:iCs/>
                <w:kern w:val="32"/>
                <w:sz w:val="21"/>
                <w:szCs w:val="21"/>
              </w:rPr>
              <w:t>ул. 3-го Интернационала, 40</w:t>
            </w:r>
          </w:p>
        </w:tc>
      </w:tr>
      <w:tr w:rsidR="0092244A" w:rsidRPr="00F51ECC"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pPr>
            <w:r w:rsidRPr="00F51ECC">
              <w:t>Почтовый адрес</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75CED" w:rsidRPr="00460AB5" w:rsidRDefault="00975CED" w:rsidP="00975CED">
            <w:pPr>
              <w:contextualSpacing/>
              <w:rPr>
                <w:bCs/>
                <w:iCs/>
                <w:kern w:val="32"/>
                <w:sz w:val="21"/>
                <w:szCs w:val="21"/>
              </w:rPr>
            </w:pPr>
            <w:r w:rsidRPr="00975CED">
              <w:rPr>
                <w:bCs/>
                <w:iCs/>
                <w:kern w:val="32"/>
                <w:sz w:val="21"/>
                <w:szCs w:val="21"/>
              </w:rPr>
              <w:t>308001</w:t>
            </w:r>
            <w:r w:rsidRPr="00460AB5">
              <w:rPr>
                <w:iCs/>
                <w:sz w:val="21"/>
                <w:szCs w:val="21"/>
              </w:rPr>
              <w:t xml:space="preserve">, Российская Федерация, Белгородская область, </w:t>
            </w:r>
            <w:r w:rsidRPr="00460AB5">
              <w:rPr>
                <w:bCs/>
                <w:iCs/>
                <w:kern w:val="32"/>
                <w:sz w:val="21"/>
                <w:szCs w:val="21"/>
              </w:rPr>
              <w:t xml:space="preserve">г. Белгород, </w:t>
            </w:r>
          </w:p>
          <w:p w:rsidR="0092244A" w:rsidRPr="00F51ECC" w:rsidRDefault="00975CED" w:rsidP="00975CED">
            <w:pPr>
              <w:pStyle w:val="12"/>
            </w:pPr>
            <w:r w:rsidRPr="00460AB5">
              <w:rPr>
                <w:b w:val="0"/>
                <w:bCs/>
                <w:iCs/>
                <w:kern w:val="32"/>
                <w:sz w:val="21"/>
                <w:szCs w:val="21"/>
              </w:rPr>
              <w:t>ул. 3-го Интернационала, 40</w:t>
            </w:r>
          </w:p>
        </w:tc>
      </w:tr>
      <w:tr w:rsidR="0092244A" w:rsidRPr="00F51ECC"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tcPr>
          <w:p w:rsidR="0092244A" w:rsidRPr="00F51ECC" w:rsidRDefault="0092244A" w:rsidP="00C82F0F">
            <w:pPr>
              <w:pStyle w:val="afe"/>
              <w:spacing w:before="0" w:after="0"/>
              <w:ind w:left="0" w:right="0"/>
            </w:pPr>
            <w:r w:rsidRPr="00F51ECC">
              <w:t>Фактическое местоположение</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Pr="00F51ECC" w:rsidRDefault="00E067C3" w:rsidP="00E067C3">
            <w:pPr>
              <w:pStyle w:val="12"/>
            </w:pPr>
            <w:r>
              <w:rPr>
                <w:b w:val="0"/>
                <w:iCs/>
                <w:sz w:val="21"/>
                <w:szCs w:val="21"/>
              </w:rPr>
              <w:t>309070, Российская Федерация, Белгородская область, Яковлевский район, город Строитель, улица Дачная,  3.</w:t>
            </w:r>
          </w:p>
        </w:tc>
      </w:tr>
      <w:tr w:rsidR="0092244A" w:rsidRPr="00F51ECC"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pPr>
            <w:r w:rsidRPr="00F51ECC">
              <w:t>Филиалы: перечислить наименования и почтовые адреса</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Pr="00F51ECC" w:rsidRDefault="0092244A" w:rsidP="00C82F0F">
            <w:pPr>
              <w:pStyle w:val="afe"/>
              <w:spacing w:before="0" w:after="0"/>
              <w:ind w:left="0" w:right="0"/>
            </w:pPr>
          </w:p>
        </w:tc>
      </w:tr>
      <w:tr w:rsidR="0092244A" w:rsidRPr="00F51ECC"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pPr>
            <w:r w:rsidRPr="00F51ECC">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E067C3" w:rsidRPr="00975CED" w:rsidRDefault="00975CED" w:rsidP="00E067C3">
            <w:pPr>
              <w:pStyle w:val="msonormalcxspmiddle"/>
              <w:spacing w:before="0" w:beforeAutospacing="0" w:after="0" w:afterAutospacing="0"/>
              <w:rPr>
                <w:bCs/>
                <w:sz w:val="21"/>
                <w:szCs w:val="21"/>
              </w:rPr>
            </w:pPr>
            <w:r w:rsidRPr="00975CED">
              <w:rPr>
                <w:bCs/>
                <w:iCs/>
                <w:kern w:val="32"/>
                <w:sz w:val="21"/>
                <w:szCs w:val="21"/>
              </w:rPr>
              <w:t>филиал Банка ВТБ (ПАО) в г.Воронеж</w:t>
            </w:r>
          </w:p>
          <w:p w:rsidR="00E067C3" w:rsidRPr="00975CED" w:rsidRDefault="00E067C3" w:rsidP="00E067C3">
            <w:pPr>
              <w:pStyle w:val="msonormalcxspmiddle"/>
              <w:spacing w:before="0" w:beforeAutospacing="0" w:after="0" w:afterAutospacing="0"/>
              <w:rPr>
                <w:bCs/>
                <w:sz w:val="21"/>
                <w:szCs w:val="21"/>
              </w:rPr>
            </w:pPr>
            <w:r>
              <w:rPr>
                <w:bCs/>
                <w:sz w:val="21"/>
                <w:szCs w:val="21"/>
              </w:rPr>
              <w:t xml:space="preserve">К/сч </w:t>
            </w:r>
            <w:r w:rsidR="00975CED" w:rsidRPr="00975CED">
              <w:rPr>
                <w:bCs/>
                <w:iCs/>
                <w:kern w:val="32"/>
                <w:sz w:val="21"/>
                <w:szCs w:val="21"/>
              </w:rPr>
              <w:t>30101810100000000835</w:t>
            </w:r>
          </w:p>
          <w:p w:rsidR="00E067C3" w:rsidRPr="00975CED" w:rsidRDefault="00E067C3" w:rsidP="00E067C3">
            <w:pPr>
              <w:pStyle w:val="msonormalcxspmiddle"/>
              <w:spacing w:before="0" w:beforeAutospacing="0" w:after="0" w:afterAutospacing="0"/>
              <w:rPr>
                <w:bCs/>
                <w:sz w:val="21"/>
                <w:szCs w:val="21"/>
              </w:rPr>
            </w:pPr>
            <w:r>
              <w:rPr>
                <w:bCs/>
                <w:sz w:val="21"/>
                <w:szCs w:val="21"/>
              </w:rPr>
              <w:t xml:space="preserve">Р/счет </w:t>
            </w:r>
            <w:r w:rsidR="00975CED" w:rsidRPr="00975CED">
              <w:rPr>
                <w:bCs/>
                <w:iCs/>
                <w:kern w:val="32"/>
                <w:sz w:val="21"/>
                <w:szCs w:val="21"/>
              </w:rPr>
              <w:t>40602810405250000119</w:t>
            </w:r>
          </w:p>
          <w:p w:rsidR="0092244A" w:rsidRPr="00F51ECC" w:rsidRDefault="0092244A" w:rsidP="00C82F0F">
            <w:pPr>
              <w:pStyle w:val="afe"/>
              <w:spacing w:before="0" w:after="0"/>
              <w:ind w:left="0" w:right="0"/>
            </w:pPr>
          </w:p>
        </w:tc>
      </w:tr>
      <w:tr w:rsidR="0092244A" w:rsidRPr="00F51ECC"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pPr>
            <w:r w:rsidRPr="00F51ECC">
              <w:t>Принадлежность к субъектам малого и среднего предпринимательства</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Pr="00F51ECC" w:rsidRDefault="0092244A" w:rsidP="00C82F0F">
            <w:pPr>
              <w:pStyle w:val="afe"/>
              <w:spacing w:before="0" w:after="0"/>
              <w:ind w:left="0" w:right="0"/>
            </w:pPr>
          </w:p>
        </w:tc>
      </w:tr>
      <w:tr w:rsidR="0092244A" w:rsidRPr="00F51ECC"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pPr>
            <w:r w:rsidRPr="00F51ECC">
              <w:t>Телефоны Участника (с указанием кода города)</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Pr="00975CED" w:rsidRDefault="00975CED" w:rsidP="00C82F0F">
            <w:pPr>
              <w:pStyle w:val="afe"/>
              <w:spacing w:before="0" w:after="0"/>
              <w:ind w:left="0" w:right="0"/>
              <w:rPr>
                <w:sz w:val="21"/>
                <w:szCs w:val="21"/>
              </w:rPr>
            </w:pPr>
            <w:r w:rsidRPr="00975CED">
              <w:rPr>
                <w:b/>
                <w:sz w:val="21"/>
                <w:szCs w:val="21"/>
              </w:rPr>
              <w:t>т. (4722</w:t>
            </w:r>
            <w:r w:rsidR="00E067C3" w:rsidRPr="00975CED">
              <w:rPr>
                <w:b/>
                <w:sz w:val="21"/>
                <w:szCs w:val="21"/>
              </w:rPr>
              <w:t>)</w:t>
            </w:r>
            <w:r w:rsidRPr="00975CED">
              <w:rPr>
                <w:bCs/>
                <w:iCs/>
                <w:kern w:val="32"/>
                <w:sz w:val="21"/>
                <w:szCs w:val="21"/>
              </w:rPr>
              <w:t xml:space="preserve"> 26-33-31; 31-10-13, 40-24-64</w:t>
            </w:r>
          </w:p>
        </w:tc>
      </w:tr>
      <w:tr w:rsidR="0092244A" w:rsidRPr="00F51ECC" w:rsidTr="00C82F0F">
        <w:trPr>
          <w:cantSplit/>
          <w:trHeight w:val="116"/>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pPr>
            <w:r w:rsidRPr="00F51ECC">
              <w:t>Факс Участника (с указанием кода города)</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Pr="00F51ECC" w:rsidRDefault="0092244A" w:rsidP="00C82F0F">
            <w:pPr>
              <w:pStyle w:val="afe"/>
              <w:spacing w:before="0" w:after="0"/>
              <w:ind w:left="0" w:right="0"/>
            </w:pPr>
          </w:p>
        </w:tc>
      </w:tr>
      <w:tr w:rsidR="0092244A" w:rsidRPr="00F51ECC"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single" w:sz="8" w:space="0" w:color="auto"/>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pPr>
            <w:r w:rsidRPr="00F51ECC">
              <w:t>Адрес электронной почты Участника</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Default="00975CED" w:rsidP="00C82F0F">
            <w:pPr>
              <w:pStyle w:val="afe"/>
              <w:spacing w:before="0" w:after="0"/>
              <w:ind w:left="0" w:right="0"/>
            </w:pPr>
            <w:r w:rsidRPr="00AC110D">
              <w:rPr>
                <w:bCs/>
                <w:iCs/>
                <w:kern w:val="32"/>
              </w:rPr>
              <w:t>abon_prom</w:t>
            </w:r>
            <w:r w:rsidRPr="000B68A1">
              <w:rPr>
                <w:bCs/>
                <w:iCs/>
                <w:kern w:val="32"/>
              </w:rPr>
              <w:t>@belwater.ru</w:t>
            </w:r>
            <w:r w:rsidRPr="00F51ECC">
              <w:t xml:space="preserve"> </w:t>
            </w:r>
          </w:p>
          <w:p w:rsidR="00975CED" w:rsidRPr="00F51ECC" w:rsidRDefault="00975CED" w:rsidP="00C82F0F">
            <w:pPr>
              <w:pStyle w:val="afe"/>
              <w:spacing w:before="0" w:after="0"/>
              <w:ind w:left="0" w:right="0"/>
            </w:pPr>
          </w:p>
        </w:tc>
      </w:tr>
      <w:tr w:rsidR="0092244A" w:rsidRPr="00F51ECC"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rPr>
                <w:color w:val="000000"/>
              </w:rPr>
            </w:pPr>
          </w:p>
        </w:tc>
        <w:tc>
          <w:tcPr>
            <w:tcW w:w="6253" w:type="dxa"/>
            <w:tcBorders>
              <w:top w:val="nil"/>
              <w:left w:val="nil"/>
              <w:bottom w:val="single" w:sz="8" w:space="0" w:color="auto"/>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rPr>
                <w:color w:val="000000"/>
              </w:rPr>
            </w:pPr>
            <w:r w:rsidRPr="00F51ECC">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75CED" w:rsidRDefault="00975CED" w:rsidP="00975CED">
            <w:pPr>
              <w:contextualSpacing/>
              <w:rPr>
                <w:rFonts w:eastAsia="Calibri"/>
              </w:rPr>
            </w:pPr>
            <w:r>
              <w:rPr>
                <w:rFonts w:eastAsia="Calibri"/>
              </w:rPr>
              <w:t>Директор филиала «Западный»</w:t>
            </w:r>
          </w:p>
          <w:p w:rsidR="00975CED" w:rsidRDefault="00975CED" w:rsidP="00975CED">
            <w:pPr>
              <w:contextualSpacing/>
              <w:rPr>
                <w:bCs/>
                <w:iCs/>
                <w:kern w:val="32"/>
              </w:rPr>
            </w:pPr>
            <w:r>
              <w:rPr>
                <w:bCs/>
                <w:iCs/>
                <w:kern w:val="32"/>
              </w:rPr>
              <w:t xml:space="preserve"> ГУП «Белводоканал»</w:t>
            </w:r>
          </w:p>
          <w:p w:rsidR="0092244A" w:rsidRPr="00F51ECC" w:rsidRDefault="00E067C3" w:rsidP="00C82F0F">
            <w:pPr>
              <w:pStyle w:val="afe"/>
              <w:spacing w:before="0" w:after="0"/>
              <w:ind w:left="0" w:right="0"/>
              <w:rPr>
                <w:color w:val="000000"/>
              </w:rPr>
            </w:pPr>
            <w:r>
              <w:rPr>
                <w:b/>
                <w:sz w:val="21"/>
                <w:szCs w:val="21"/>
              </w:rPr>
              <w:t>А.С. Шильников</w:t>
            </w:r>
          </w:p>
        </w:tc>
      </w:tr>
      <w:tr w:rsidR="0092244A" w:rsidRPr="00F51ECC" w:rsidTr="00C82F0F">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rPr>
                <w:color w:val="000000"/>
              </w:rPr>
            </w:pPr>
          </w:p>
        </w:tc>
        <w:tc>
          <w:tcPr>
            <w:tcW w:w="6253" w:type="dxa"/>
            <w:tcBorders>
              <w:top w:val="nil"/>
              <w:left w:val="nil"/>
              <w:bottom w:val="single" w:sz="8" w:space="0" w:color="auto"/>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rPr>
                <w:color w:val="000000"/>
              </w:rPr>
            </w:pPr>
            <w:r w:rsidRPr="00F51ECC">
              <w:rPr>
                <w:color w:val="000000"/>
              </w:rPr>
              <w:t>Фамилия, Имя и Отчество главного бухгалтера Участника</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92244A" w:rsidRPr="00F51ECC" w:rsidRDefault="0092244A" w:rsidP="00C82F0F">
            <w:pPr>
              <w:pStyle w:val="afe"/>
              <w:spacing w:before="0" w:after="0"/>
              <w:ind w:left="0" w:right="0"/>
              <w:rPr>
                <w:color w:val="000000"/>
              </w:rPr>
            </w:pPr>
          </w:p>
        </w:tc>
      </w:tr>
      <w:tr w:rsidR="0092244A" w:rsidRPr="00F51ECC" w:rsidTr="00C82F0F">
        <w:trPr>
          <w:cantSplit/>
        </w:trPr>
        <w:tc>
          <w:tcPr>
            <w:tcW w:w="693" w:type="dxa"/>
            <w:tcBorders>
              <w:top w:val="nil"/>
              <w:left w:val="single" w:sz="8" w:space="0" w:color="auto"/>
              <w:bottom w:val="nil"/>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nil"/>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pPr>
            <w:r w:rsidRPr="00F51ECC">
              <w:t xml:space="preserve">Фамилия, Имя и Отчество ответственного лица </w:t>
            </w:r>
            <w:r w:rsidRPr="00F51ECC">
              <w:rPr>
                <w:color w:val="000000"/>
              </w:rPr>
              <w:t>Участника</w:t>
            </w:r>
            <w:r w:rsidRPr="00F51ECC">
              <w:t xml:space="preserve"> с указанием должности и контактного телефона</w:t>
            </w:r>
          </w:p>
        </w:tc>
        <w:tc>
          <w:tcPr>
            <w:tcW w:w="2995" w:type="dxa"/>
            <w:tcBorders>
              <w:top w:val="nil"/>
              <w:left w:val="nil"/>
              <w:bottom w:val="nil"/>
              <w:right w:val="single" w:sz="8" w:space="0" w:color="auto"/>
            </w:tcBorders>
            <w:tcMar>
              <w:top w:w="0" w:type="dxa"/>
              <w:left w:w="108" w:type="dxa"/>
              <w:bottom w:w="0" w:type="dxa"/>
              <w:right w:w="108" w:type="dxa"/>
            </w:tcMar>
          </w:tcPr>
          <w:p w:rsidR="0092244A" w:rsidRPr="00F51ECC" w:rsidRDefault="0092244A" w:rsidP="00C82F0F">
            <w:pPr>
              <w:pStyle w:val="afe"/>
              <w:spacing w:before="0" w:after="0"/>
              <w:ind w:left="0" w:right="0"/>
            </w:pPr>
          </w:p>
        </w:tc>
      </w:tr>
      <w:tr w:rsidR="0092244A" w:rsidRPr="00F51ECC" w:rsidTr="00C82F0F">
        <w:trPr>
          <w:cantSplit/>
          <w:trHeight w:val="601"/>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tabs>
                <w:tab w:val="clear" w:pos="360"/>
                <w:tab w:val="num" w:pos="-3227"/>
              </w:tabs>
              <w:snapToGrid w:val="0"/>
              <w:ind w:left="0" w:firstLine="0"/>
              <w:jc w:val="center"/>
            </w:pPr>
          </w:p>
        </w:tc>
        <w:tc>
          <w:tcPr>
            <w:tcW w:w="625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2244A" w:rsidRPr="00F51ECC" w:rsidRDefault="0092244A" w:rsidP="00C82F0F">
            <w:pPr>
              <w:tabs>
                <w:tab w:val="num" w:pos="360"/>
              </w:tabs>
              <w:spacing w:line="276" w:lineRule="auto"/>
            </w:pPr>
            <w:r w:rsidRPr="00F51ECC">
              <w:t>Местом регистрации (местом налогового резидентства) Участника является особая экономическая зона</w:t>
            </w:r>
          </w:p>
        </w:tc>
        <w:tc>
          <w:tcPr>
            <w:tcW w:w="29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2244A" w:rsidRPr="00F51ECC" w:rsidRDefault="0092244A" w:rsidP="00C82F0F">
            <w:pPr>
              <w:pStyle w:val="afe"/>
              <w:spacing w:after="0"/>
              <w:ind w:left="0" w:right="0"/>
              <w:jc w:val="center"/>
              <w:rPr>
                <w:b/>
                <w:iCs/>
                <w:color w:val="1F497D"/>
              </w:rPr>
            </w:pPr>
            <w:r w:rsidRPr="00F51ECC">
              <w:rPr>
                <w:rStyle w:val="aff4"/>
              </w:rPr>
              <w:t>(если да, то укажите наименование особой экономической зоны)</w:t>
            </w:r>
          </w:p>
        </w:tc>
      </w:tr>
      <w:tr w:rsidR="0092244A" w:rsidRPr="00F51ECC" w:rsidTr="00C82F0F">
        <w:trPr>
          <w:cantSplit/>
          <w:trHeight w:val="649"/>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92244A" w:rsidRPr="00F51ECC" w:rsidRDefault="0092244A" w:rsidP="00C82F0F">
            <w:pPr>
              <w:pStyle w:val="afd"/>
              <w:numPr>
                <w:ilvl w:val="0"/>
                <w:numId w:val="22"/>
              </w:numPr>
              <w:snapToGrid w:val="0"/>
              <w:jc w:val="both"/>
            </w:pPr>
          </w:p>
        </w:tc>
        <w:tc>
          <w:tcPr>
            <w:tcW w:w="6253" w:type="dxa"/>
            <w:tcBorders>
              <w:top w:val="nil"/>
              <w:left w:val="nil"/>
              <w:bottom w:val="single" w:sz="4" w:space="0" w:color="auto"/>
              <w:right w:val="single" w:sz="8" w:space="0" w:color="auto"/>
            </w:tcBorders>
            <w:tcMar>
              <w:top w:w="0" w:type="dxa"/>
              <w:left w:w="108" w:type="dxa"/>
              <w:bottom w:w="0" w:type="dxa"/>
              <w:right w:w="108" w:type="dxa"/>
            </w:tcMar>
          </w:tcPr>
          <w:p w:rsidR="0092244A" w:rsidRPr="00F51ECC" w:rsidRDefault="0092244A" w:rsidP="00C82F0F">
            <w:pPr>
              <w:spacing w:line="276" w:lineRule="auto"/>
            </w:pPr>
            <w:r w:rsidRPr="00F51ECC">
              <w:t>Местом регистрации (местом налогового резидентства) Участника является оффшорная зона</w:t>
            </w:r>
          </w:p>
        </w:tc>
        <w:tc>
          <w:tcPr>
            <w:tcW w:w="299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2244A" w:rsidRPr="00F51ECC" w:rsidRDefault="0092244A" w:rsidP="00C82F0F">
            <w:pPr>
              <w:pStyle w:val="afe"/>
              <w:spacing w:after="0"/>
              <w:ind w:left="0" w:right="0"/>
              <w:jc w:val="center"/>
              <w:rPr>
                <w:rStyle w:val="aff4"/>
                <w:b w:val="0"/>
              </w:rPr>
            </w:pPr>
            <w:r w:rsidRPr="00F51ECC">
              <w:rPr>
                <w:rStyle w:val="aff4"/>
              </w:rPr>
              <w:t>(если да, то укажите наименование оффшорной зоны)</w:t>
            </w:r>
          </w:p>
        </w:tc>
      </w:tr>
      <w:tr w:rsidR="0092244A" w:rsidRPr="00F51ECC" w:rsidTr="00C82F0F">
        <w:trPr>
          <w:cantSplit/>
        </w:trPr>
        <w:tc>
          <w:tcPr>
            <w:tcW w:w="693" w:type="dxa"/>
            <w:tcBorders>
              <w:top w:val="nil"/>
              <w:left w:val="single" w:sz="8" w:space="0" w:color="auto"/>
              <w:bottom w:val="nil"/>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nil"/>
              <w:left w:val="nil"/>
              <w:bottom w:val="nil"/>
              <w:right w:val="single" w:sz="8" w:space="0" w:color="auto"/>
            </w:tcBorders>
            <w:tcMar>
              <w:top w:w="0" w:type="dxa"/>
              <w:left w:w="108" w:type="dxa"/>
              <w:bottom w:w="0" w:type="dxa"/>
              <w:right w:w="108" w:type="dxa"/>
            </w:tcMar>
            <w:hideMark/>
          </w:tcPr>
          <w:p w:rsidR="0092244A" w:rsidRPr="00F51ECC" w:rsidRDefault="0092244A" w:rsidP="00C82F0F">
            <w:pPr>
              <w:pStyle w:val="afe"/>
              <w:spacing w:before="0" w:after="0"/>
              <w:ind w:left="0" w:right="0"/>
            </w:pPr>
            <w:r w:rsidRPr="00F51ECC">
              <w:t>Участник имеет постоянное представительство в оффшорной зоне</w:t>
            </w:r>
          </w:p>
        </w:tc>
        <w:tc>
          <w:tcPr>
            <w:tcW w:w="2995" w:type="dxa"/>
            <w:tcBorders>
              <w:top w:val="nil"/>
              <w:left w:val="nil"/>
              <w:bottom w:val="nil"/>
              <w:right w:val="single" w:sz="8" w:space="0" w:color="auto"/>
            </w:tcBorders>
            <w:tcMar>
              <w:top w:w="0" w:type="dxa"/>
              <w:left w:w="108" w:type="dxa"/>
              <w:bottom w:w="0" w:type="dxa"/>
              <w:right w:w="108" w:type="dxa"/>
            </w:tcMar>
            <w:vAlign w:val="center"/>
            <w:hideMark/>
          </w:tcPr>
          <w:p w:rsidR="0092244A" w:rsidRPr="00F51ECC" w:rsidRDefault="0092244A" w:rsidP="00C82F0F">
            <w:pPr>
              <w:pStyle w:val="afe"/>
              <w:spacing w:after="0"/>
              <w:ind w:left="0" w:right="0"/>
              <w:jc w:val="center"/>
              <w:rPr>
                <w:rStyle w:val="aff4"/>
                <w:b w:val="0"/>
              </w:rPr>
            </w:pPr>
            <w:r w:rsidRPr="00F51ECC">
              <w:rPr>
                <w:rStyle w:val="aff4"/>
              </w:rPr>
              <w:t>(если да, то укажите наименование оффшорной зоны)</w:t>
            </w:r>
          </w:p>
        </w:tc>
      </w:tr>
      <w:tr w:rsidR="0092244A" w:rsidRPr="00F51ECC" w:rsidTr="00C82F0F">
        <w:trPr>
          <w:cantSplit/>
          <w:trHeight w:val="409"/>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2244A" w:rsidRPr="00F51ECC" w:rsidRDefault="0092244A" w:rsidP="00C82F0F">
            <w:pPr>
              <w:pStyle w:val="afe"/>
              <w:spacing w:before="0" w:after="0"/>
              <w:ind w:left="0" w:right="0"/>
            </w:pPr>
            <w:r w:rsidRPr="00F51ECC">
              <w:t>Участник применяет один из спец. режимов налогообложения (ЕСХН, ЕНВД)</w:t>
            </w:r>
          </w:p>
        </w:tc>
        <w:tc>
          <w:tcPr>
            <w:tcW w:w="29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2244A" w:rsidRPr="00F51ECC" w:rsidRDefault="0092244A" w:rsidP="00C82F0F">
            <w:pPr>
              <w:pStyle w:val="afe"/>
              <w:spacing w:after="0"/>
              <w:ind w:left="0" w:right="0"/>
              <w:jc w:val="center"/>
              <w:rPr>
                <w:rStyle w:val="aff4"/>
                <w:b w:val="0"/>
              </w:rPr>
            </w:pPr>
            <w:r w:rsidRPr="00F51ECC">
              <w:rPr>
                <w:rStyle w:val="aff4"/>
              </w:rPr>
              <w:t>(нет/указать какой)</w:t>
            </w:r>
          </w:p>
        </w:tc>
      </w:tr>
      <w:tr w:rsidR="0092244A" w:rsidRPr="00F51ECC" w:rsidTr="00C82F0F">
        <w:trPr>
          <w:cantSplit/>
          <w:trHeight w:val="730"/>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2244A" w:rsidRPr="00F51ECC" w:rsidRDefault="0092244A" w:rsidP="00C82F0F">
            <w:pPr>
              <w:pStyle w:val="afe"/>
              <w:spacing w:before="0" w:after="0"/>
              <w:ind w:left="0" w:right="0"/>
            </w:pPr>
            <w:r w:rsidRPr="00F51ECC">
              <w:t>Участник освобожден от обязанности уплаты налога на прибыль или применяет ставку 0%  (в соответствии с п. 5,1 ст. 284 НК РФ)</w:t>
            </w:r>
          </w:p>
        </w:tc>
        <w:tc>
          <w:tcPr>
            <w:tcW w:w="29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pStyle w:val="afe"/>
              <w:spacing w:after="0"/>
              <w:ind w:left="0" w:right="0"/>
              <w:jc w:val="center"/>
              <w:rPr>
                <w:rStyle w:val="aff4"/>
                <w:b w:val="0"/>
              </w:rPr>
            </w:pPr>
            <w:r w:rsidRPr="00F51ECC">
              <w:rPr>
                <w:rStyle w:val="aff4"/>
              </w:rPr>
              <w:t>(нет/указать что именно)</w:t>
            </w:r>
          </w:p>
        </w:tc>
      </w:tr>
      <w:tr w:rsidR="0092244A" w:rsidRPr="00F51ECC" w:rsidTr="00C82F0F">
        <w:trPr>
          <w:cantSplit/>
          <w:trHeight w:val="730"/>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numPr>
                <w:ilvl w:val="0"/>
                <w:numId w:val="22"/>
              </w:numPr>
              <w:snapToGrid w:val="0"/>
              <w:ind w:left="0" w:firstLine="0"/>
              <w:jc w:val="center"/>
            </w:pPr>
          </w:p>
        </w:tc>
        <w:tc>
          <w:tcPr>
            <w:tcW w:w="625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2244A" w:rsidRPr="00AF625D" w:rsidRDefault="0092244A" w:rsidP="00C82F0F">
            <w:pPr>
              <w:pStyle w:val="afe"/>
              <w:spacing w:before="0" w:after="0"/>
              <w:ind w:left="0" w:right="0"/>
            </w:pPr>
            <w:r w:rsidRPr="00AF625D">
              <w:t>Отнесение Участника закупки к категории субъектов малого и среднего предпринимательства</w:t>
            </w:r>
            <w:r w:rsidRPr="00AF625D">
              <w:rPr>
                <w:rStyle w:val="afffa"/>
              </w:rPr>
              <w:endnoteReference w:id="1"/>
            </w:r>
            <w:r w:rsidRPr="00AF625D">
              <w:t xml:space="preserve"> </w:t>
            </w:r>
            <w:r w:rsidRPr="00AF625D">
              <w:rPr>
                <w:i/>
              </w:rPr>
              <w:t>(в случае наличия у Участника закупки статуса субъекта МСП указать категорию МСП: индивидуальный предприниматель, микропредприятие, малое предприятие, среднее предприятие)</w:t>
            </w:r>
          </w:p>
        </w:tc>
        <w:tc>
          <w:tcPr>
            <w:tcW w:w="29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2244A" w:rsidRPr="00F51ECC" w:rsidRDefault="0092244A" w:rsidP="00C82F0F">
            <w:pPr>
              <w:pStyle w:val="afe"/>
              <w:spacing w:after="0"/>
              <w:ind w:left="0" w:right="0"/>
              <w:jc w:val="center"/>
              <w:rPr>
                <w:rStyle w:val="aff4"/>
                <w:b w:val="0"/>
              </w:rPr>
            </w:pPr>
          </w:p>
        </w:tc>
      </w:tr>
    </w:tbl>
    <w:p w:rsidR="0092244A" w:rsidRPr="00AF625D" w:rsidRDefault="0092244A" w:rsidP="0092244A">
      <w:pPr>
        <w:rPr>
          <w:color w:val="000000"/>
        </w:rPr>
      </w:pPr>
    </w:p>
    <w:p w:rsidR="0092244A" w:rsidRPr="00106319" w:rsidRDefault="0092244A" w:rsidP="0092244A">
      <w:pPr>
        <w:ind w:firstLine="567"/>
        <w:jc w:val="both"/>
        <w:rPr>
          <w:sz w:val="28"/>
          <w:szCs w:val="28"/>
        </w:rPr>
      </w:pPr>
    </w:p>
    <w:tbl>
      <w:tblPr>
        <w:tblW w:w="9924" w:type="dxa"/>
        <w:tblInd w:w="-318" w:type="dxa"/>
        <w:tblLayout w:type="fixed"/>
        <w:tblLook w:val="01E0" w:firstRow="1" w:lastRow="1" w:firstColumn="1" w:lastColumn="1" w:noHBand="0" w:noVBand="0"/>
      </w:tblPr>
      <w:tblGrid>
        <w:gridCol w:w="3970"/>
        <w:gridCol w:w="425"/>
        <w:gridCol w:w="5529"/>
      </w:tblGrid>
      <w:tr w:rsidR="0092244A" w:rsidRPr="00106319" w:rsidTr="00C82F0F">
        <w:trPr>
          <w:trHeight w:val="403"/>
        </w:trPr>
        <w:tc>
          <w:tcPr>
            <w:tcW w:w="3970" w:type="dxa"/>
            <w:tcBorders>
              <w:bottom w:val="single" w:sz="4" w:space="0" w:color="auto"/>
            </w:tcBorders>
            <w:vAlign w:val="bottom"/>
          </w:tcPr>
          <w:p w:rsidR="0092244A" w:rsidRPr="00106319" w:rsidRDefault="0092244A" w:rsidP="00C82F0F">
            <w:pPr>
              <w:widowControl w:val="0"/>
              <w:ind w:firstLine="567"/>
              <w:jc w:val="center"/>
              <w:rPr>
                <w:sz w:val="22"/>
                <w:szCs w:val="22"/>
                <w:vertAlign w:val="superscript"/>
              </w:rPr>
            </w:pPr>
          </w:p>
        </w:tc>
        <w:tc>
          <w:tcPr>
            <w:tcW w:w="425" w:type="dxa"/>
            <w:vAlign w:val="bottom"/>
          </w:tcPr>
          <w:p w:rsidR="0092244A" w:rsidRPr="00106319" w:rsidRDefault="0092244A" w:rsidP="00C82F0F">
            <w:pPr>
              <w:widowControl w:val="0"/>
              <w:ind w:firstLine="567"/>
              <w:jc w:val="center"/>
              <w:rPr>
                <w:sz w:val="22"/>
                <w:szCs w:val="22"/>
              </w:rPr>
            </w:pPr>
          </w:p>
        </w:tc>
        <w:tc>
          <w:tcPr>
            <w:tcW w:w="5529" w:type="dxa"/>
            <w:tcBorders>
              <w:bottom w:val="single" w:sz="4" w:space="0" w:color="auto"/>
            </w:tcBorders>
            <w:vAlign w:val="bottom"/>
          </w:tcPr>
          <w:p w:rsidR="0092244A" w:rsidRPr="00106319" w:rsidRDefault="0092244A" w:rsidP="00C82F0F">
            <w:pPr>
              <w:widowControl w:val="0"/>
              <w:ind w:firstLine="567"/>
              <w:jc w:val="center"/>
              <w:rPr>
                <w:sz w:val="22"/>
                <w:szCs w:val="22"/>
              </w:rPr>
            </w:pPr>
          </w:p>
        </w:tc>
      </w:tr>
      <w:tr w:rsidR="0092244A" w:rsidRPr="00106319" w:rsidTr="00C82F0F">
        <w:trPr>
          <w:trHeight w:val="199"/>
        </w:trPr>
        <w:tc>
          <w:tcPr>
            <w:tcW w:w="3970" w:type="dxa"/>
            <w:tcBorders>
              <w:top w:val="single" w:sz="4" w:space="0" w:color="auto"/>
            </w:tcBorders>
          </w:tcPr>
          <w:p w:rsidR="0092244A" w:rsidRPr="00106319" w:rsidRDefault="0092244A" w:rsidP="00C82F0F">
            <w:pPr>
              <w:jc w:val="center"/>
              <w:rPr>
                <w:sz w:val="22"/>
                <w:szCs w:val="22"/>
              </w:rPr>
            </w:pPr>
            <w:r w:rsidRPr="00106319">
              <w:rPr>
                <w:sz w:val="22"/>
                <w:szCs w:val="22"/>
                <w:vertAlign w:val="superscript"/>
              </w:rPr>
              <w:t xml:space="preserve">(подпись уполномоченного представителя контрагента) </w:t>
            </w:r>
          </w:p>
        </w:tc>
        <w:tc>
          <w:tcPr>
            <w:tcW w:w="425" w:type="dxa"/>
          </w:tcPr>
          <w:p w:rsidR="0092244A" w:rsidRPr="00106319" w:rsidRDefault="0092244A" w:rsidP="00C82F0F">
            <w:pPr>
              <w:ind w:firstLine="567"/>
              <w:jc w:val="center"/>
              <w:rPr>
                <w:sz w:val="22"/>
                <w:szCs w:val="22"/>
                <w:vertAlign w:val="superscript"/>
              </w:rPr>
            </w:pPr>
          </w:p>
        </w:tc>
        <w:tc>
          <w:tcPr>
            <w:tcW w:w="5529" w:type="dxa"/>
            <w:tcBorders>
              <w:top w:val="single" w:sz="4" w:space="0" w:color="auto"/>
            </w:tcBorders>
          </w:tcPr>
          <w:p w:rsidR="0092244A" w:rsidRPr="00106319" w:rsidRDefault="0092244A" w:rsidP="00C82F0F">
            <w:pPr>
              <w:jc w:val="center"/>
              <w:rPr>
                <w:sz w:val="22"/>
                <w:szCs w:val="22"/>
              </w:rPr>
            </w:pPr>
            <w:r w:rsidRPr="00106319">
              <w:rPr>
                <w:sz w:val="22"/>
                <w:szCs w:val="22"/>
                <w:vertAlign w:val="superscript"/>
              </w:rPr>
              <w:t>(расшифровка подписи и должность уполномоченного представителя контрагента)</w:t>
            </w:r>
          </w:p>
        </w:tc>
      </w:tr>
      <w:tr w:rsidR="0092244A" w:rsidRPr="00106319" w:rsidTr="00C82F0F">
        <w:tc>
          <w:tcPr>
            <w:tcW w:w="3970" w:type="dxa"/>
          </w:tcPr>
          <w:p w:rsidR="0092244A" w:rsidRPr="00106319" w:rsidRDefault="0092244A" w:rsidP="00C82F0F">
            <w:pPr>
              <w:ind w:firstLine="567"/>
              <w:jc w:val="center"/>
              <w:rPr>
                <w:sz w:val="22"/>
                <w:szCs w:val="22"/>
              </w:rPr>
            </w:pPr>
            <w:r w:rsidRPr="00106319">
              <w:rPr>
                <w:sz w:val="22"/>
                <w:szCs w:val="22"/>
              </w:rPr>
              <w:t>М.П.</w:t>
            </w:r>
          </w:p>
        </w:tc>
        <w:tc>
          <w:tcPr>
            <w:tcW w:w="425" w:type="dxa"/>
          </w:tcPr>
          <w:p w:rsidR="0092244A" w:rsidRPr="00106319" w:rsidRDefault="0092244A" w:rsidP="00C82F0F">
            <w:pPr>
              <w:ind w:firstLine="567"/>
              <w:jc w:val="center"/>
              <w:rPr>
                <w:sz w:val="22"/>
                <w:szCs w:val="22"/>
              </w:rPr>
            </w:pPr>
          </w:p>
        </w:tc>
        <w:tc>
          <w:tcPr>
            <w:tcW w:w="5529" w:type="dxa"/>
          </w:tcPr>
          <w:p w:rsidR="0092244A" w:rsidRPr="00106319" w:rsidRDefault="0092244A" w:rsidP="00C82F0F">
            <w:pPr>
              <w:ind w:firstLine="567"/>
              <w:jc w:val="center"/>
              <w:rPr>
                <w:sz w:val="22"/>
                <w:szCs w:val="22"/>
              </w:rPr>
            </w:pPr>
          </w:p>
        </w:tc>
      </w:tr>
    </w:tbl>
    <w:p w:rsidR="0092244A" w:rsidRPr="00AF625D" w:rsidRDefault="0092244A" w:rsidP="0092244A"/>
    <w:p w:rsidR="0092244A" w:rsidRDefault="0092244A" w:rsidP="0092244A">
      <w:pPr>
        <w:tabs>
          <w:tab w:val="left" w:pos="600"/>
        </w:tabs>
        <w:autoSpaceDE w:val="0"/>
        <w:autoSpaceDN w:val="0"/>
        <w:spacing w:before="120"/>
      </w:pPr>
      <w:r>
        <w:tab/>
      </w:r>
      <w:r w:rsidRPr="00AF625D">
        <w:rPr>
          <w:rStyle w:val="afffa"/>
          <w:sz w:val="20"/>
          <w:szCs w:val="20"/>
        </w:rPr>
        <w:footnoteRef/>
      </w:r>
      <w:r w:rsidRPr="00AF625D">
        <w:rPr>
          <w:sz w:val="20"/>
          <w:szCs w:val="20"/>
        </w:rPr>
        <w:t xml:space="preserve"> Предоставление информации об отнесении участника закупки к конкретной категории субъекта малого и среднего предпринимательства не является обязательным.</w:t>
      </w:r>
    </w:p>
    <w:p w:rsidR="0092244A" w:rsidRDefault="0092244A" w:rsidP="0092244A">
      <w:pPr>
        <w:tabs>
          <w:tab w:val="left" w:pos="600"/>
        </w:tabs>
        <w:autoSpaceDE w:val="0"/>
        <w:autoSpaceDN w:val="0"/>
        <w:spacing w:before="120"/>
      </w:pPr>
    </w:p>
    <w:p w:rsidR="0092244A" w:rsidRPr="0092244A" w:rsidRDefault="0092244A" w:rsidP="0092244A">
      <w:pPr>
        <w:tabs>
          <w:tab w:val="left" w:pos="600"/>
        </w:tabs>
        <w:autoSpaceDE w:val="0"/>
        <w:autoSpaceDN w:val="0"/>
        <w:spacing w:before="120"/>
        <w:rPr>
          <w:sz w:val="20"/>
          <w:szCs w:val="20"/>
        </w:rPr>
      </w:pPr>
      <w:r w:rsidRPr="00106319">
        <w:rPr>
          <w:i/>
          <w:color w:val="000000"/>
        </w:rPr>
        <w:t>Таблица 2. Справка о перечне и объемах выполнения аналогичных договоров</w:t>
      </w:r>
    </w:p>
    <w:p w:rsidR="0092244A" w:rsidRPr="00106319" w:rsidRDefault="0092244A" w:rsidP="0092244A">
      <w:pPr>
        <w:autoSpaceDE w:val="0"/>
        <w:autoSpaceDN w:val="0"/>
        <w:spacing w:before="120"/>
        <w:jc w:val="right"/>
        <w:rPr>
          <w:color w:val="00000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77"/>
        <w:gridCol w:w="1701"/>
        <w:gridCol w:w="1701"/>
        <w:gridCol w:w="1134"/>
        <w:gridCol w:w="1701"/>
      </w:tblGrid>
      <w:tr w:rsidR="0092244A" w:rsidRPr="00106319" w:rsidTr="00C82F0F">
        <w:trPr>
          <w:cantSplit/>
          <w:tblHeader/>
        </w:trPr>
        <w:tc>
          <w:tcPr>
            <w:tcW w:w="710" w:type="dxa"/>
          </w:tcPr>
          <w:p w:rsidR="0092244A" w:rsidRPr="00106319" w:rsidRDefault="0092244A" w:rsidP="00C82F0F">
            <w:pPr>
              <w:keepNext/>
              <w:spacing w:before="40" w:after="40"/>
              <w:ind w:left="57" w:right="57"/>
              <w:jc w:val="center"/>
              <w:rPr>
                <w:snapToGrid w:val="0"/>
                <w:sz w:val="20"/>
                <w:szCs w:val="20"/>
              </w:rPr>
            </w:pPr>
            <w:r w:rsidRPr="00106319">
              <w:rPr>
                <w:snapToGrid w:val="0"/>
                <w:sz w:val="20"/>
                <w:szCs w:val="20"/>
              </w:rPr>
              <w:t>№</w:t>
            </w:r>
          </w:p>
          <w:p w:rsidR="0092244A" w:rsidRPr="00106319" w:rsidRDefault="0092244A" w:rsidP="00C82F0F">
            <w:pPr>
              <w:keepNext/>
              <w:spacing w:before="40" w:after="40"/>
              <w:ind w:left="57" w:right="57"/>
              <w:jc w:val="center"/>
              <w:rPr>
                <w:snapToGrid w:val="0"/>
                <w:sz w:val="20"/>
                <w:szCs w:val="20"/>
              </w:rPr>
            </w:pPr>
            <w:r w:rsidRPr="00106319">
              <w:rPr>
                <w:snapToGrid w:val="0"/>
                <w:sz w:val="20"/>
                <w:szCs w:val="20"/>
              </w:rPr>
              <w:t>п/п</w:t>
            </w:r>
          </w:p>
        </w:tc>
        <w:tc>
          <w:tcPr>
            <w:tcW w:w="2977" w:type="dxa"/>
          </w:tcPr>
          <w:p w:rsidR="0092244A" w:rsidRPr="00106319" w:rsidRDefault="0092244A" w:rsidP="00C82F0F">
            <w:pPr>
              <w:keepNext/>
              <w:spacing w:before="40" w:after="40"/>
              <w:ind w:left="57" w:right="57"/>
              <w:jc w:val="center"/>
              <w:rPr>
                <w:snapToGrid w:val="0"/>
                <w:sz w:val="20"/>
                <w:szCs w:val="20"/>
              </w:rPr>
            </w:pPr>
            <w:r w:rsidRPr="00106319">
              <w:rPr>
                <w:snapToGrid w:val="0"/>
                <w:sz w:val="20"/>
                <w:szCs w:val="2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701" w:type="dxa"/>
          </w:tcPr>
          <w:p w:rsidR="0092244A" w:rsidRPr="00106319" w:rsidRDefault="0092244A" w:rsidP="00C82F0F">
            <w:pPr>
              <w:keepNext/>
              <w:spacing w:before="40" w:after="40"/>
              <w:ind w:left="57" w:right="57"/>
              <w:jc w:val="center"/>
              <w:rPr>
                <w:snapToGrid w:val="0"/>
                <w:sz w:val="20"/>
                <w:szCs w:val="20"/>
              </w:rPr>
            </w:pPr>
            <w:r w:rsidRPr="00106319">
              <w:rPr>
                <w:snapToGrid w:val="0"/>
                <w:sz w:val="20"/>
                <w:szCs w:val="20"/>
              </w:rPr>
              <w:t xml:space="preserve">Заказчик </w:t>
            </w:r>
            <w:r w:rsidRPr="00106319">
              <w:rPr>
                <w:snapToGrid w:val="0"/>
                <w:sz w:val="20"/>
                <w:szCs w:val="20"/>
              </w:rPr>
              <w:br/>
              <w:t>(наименование, адрес, контактное лицо с указанием должности, контактные телефоны)</w:t>
            </w:r>
          </w:p>
        </w:tc>
        <w:tc>
          <w:tcPr>
            <w:tcW w:w="1701" w:type="dxa"/>
          </w:tcPr>
          <w:p w:rsidR="0092244A" w:rsidRPr="00106319" w:rsidRDefault="0092244A" w:rsidP="00C82F0F">
            <w:pPr>
              <w:keepNext/>
              <w:spacing w:before="40" w:after="40"/>
              <w:ind w:left="57" w:right="57"/>
              <w:jc w:val="center"/>
              <w:rPr>
                <w:snapToGrid w:val="0"/>
                <w:sz w:val="20"/>
                <w:szCs w:val="20"/>
              </w:rPr>
            </w:pPr>
            <w:r w:rsidRPr="00106319">
              <w:rPr>
                <w:snapToGrid w:val="0"/>
                <w:sz w:val="20"/>
                <w:szCs w:val="20"/>
              </w:rPr>
              <w:t>Описание договора</w:t>
            </w:r>
            <w:r w:rsidRPr="00106319">
              <w:rPr>
                <w:snapToGrid w:val="0"/>
                <w:sz w:val="20"/>
                <w:szCs w:val="20"/>
              </w:rPr>
              <w:br/>
              <w:t>(объем и состав поставок, описание основных условий договора)</w:t>
            </w:r>
          </w:p>
        </w:tc>
        <w:tc>
          <w:tcPr>
            <w:tcW w:w="1134" w:type="dxa"/>
          </w:tcPr>
          <w:p w:rsidR="0092244A" w:rsidRPr="00106319" w:rsidRDefault="0092244A" w:rsidP="00C82F0F">
            <w:pPr>
              <w:keepNext/>
              <w:spacing w:before="40" w:after="40"/>
              <w:ind w:left="57" w:right="57"/>
              <w:jc w:val="center"/>
              <w:rPr>
                <w:snapToGrid w:val="0"/>
                <w:sz w:val="20"/>
                <w:szCs w:val="20"/>
              </w:rPr>
            </w:pPr>
            <w:r w:rsidRPr="00106319">
              <w:rPr>
                <w:snapToGrid w:val="0"/>
                <w:sz w:val="20"/>
                <w:szCs w:val="20"/>
              </w:rPr>
              <w:t>Сумма договора, рублей</w:t>
            </w:r>
          </w:p>
        </w:tc>
        <w:tc>
          <w:tcPr>
            <w:tcW w:w="1701" w:type="dxa"/>
          </w:tcPr>
          <w:p w:rsidR="0092244A" w:rsidRPr="00106319" w:rsidRDefault="0092244A" w:rsidP="00C82F0F">
            <w:pPr>
              <w:keepNext/>
              <w:spacing w:before="40" w:after="40"/>
              <w:ind w:left="57" w:right="57"/>
              <w:jc w:val="center"/>
              <w:rPr>
                <w:snapToGrid w:val="0"/>
                <w:sz w:val="20"/>
                <w:szCs w:val="20"/>
              </w:rPr>
            </w:pPr>
            <w:r w:rsidRPr="00106319">
              <w:rPr>
                <w:snapToGrid w:val="0"/>
                <w:sz w:val="20"/>
                <w:szCs w:val="20"/>
              </w:rPr>
              <w:t>Сведения о рекламациях по перечисленным договорам</w:t>
            </w:r>
          </w:p>
        </w:tc>
      </w:tr>
      <w:tr w:rsidR="0092244A" w:rsidRPr="00106319" w:rsidTr="00C82F0F">
        <w:trPr>
          <w:cantSplit/>
        </w:trPr>
        <w:tc>
          <w:tcPr>
            <w:tcW w:w="710" w:type="dxa"/>
          </w:tcPr>
          <w:p w:rsidR="0092244A" w:rsidRPr="00106319" w:rsidRDefault="0092244A" w:rsidP="00C82F0F">
            <w:pPr>
              <w:numPr>
                <w:ilvl w:val="0"/>
                <w:numId w:val="11"/>
              </w:numPr>
              <w:jc w:val="both"/>
              <w:rPr>
                <w:snapToGrid w:val="0"/>
                <w:sz w:val="20"/>
                <w:szCs w:val="20"/>
              </w:rPr>
            </w:pPr>
          </w:p>
        </w:tc>
        <w:tc>
          <w:tcPr>
            <w:tcW w:w="2977"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134"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r>
      <w:tr w:rsidR="0092244A" w:rsidRPr="00106319" w:rsidTr="00C82F0F">
        <w:trPr>
          <w:cantSplit/>
        </w:trPr>
        <w:tc>
          <w:tcPr>
            <w:tcW w:w="710" w:type="dxa"/>
          </w:tcPr>
          <w:p w:rsidR="0092244A" w:rsidRPr="00106319" w:rsidRDefault="0092244A" w:rsidP="00C82F0F">
            <w:pPr>
              <w:numPr>
                <w:ilvl w:val="0"/>
                <w:numId w:val="11"/>
              </w:numPr>
              <w:jc w:val="both"/>
              <w:rPr>
                <w:snapToGrid w:val="0"/>
                <w:sz w:val="20"/>
                <w:szCs w:val="20"/>
              </w:rPr>
            </w:pPr>
          </w:p>
        </w:tc>
        <w:tc>
          <w:tcPr>
            <w:tcW w:w="2977"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134"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r>
      <w:tr w:rsidR="0092244A" w:rsidRPr="00106319" w:rsidTr="00C82F0F">
        <w:trPr>
          <w:cantSplit/>
        </w:trPr>
        <w:tc>
          <w:tcPr>
            <w:tcW w:w="710" w:type="dxa"/>
          </w:tcPr>
          <w:p w:rsidR="0092244A" w:rsidRPr="00106319" w:rsidRDefault="0092244A" w:rsidP="00C82F0F">
            <w:pPr>
              <w:spacing w:before="40" w:after="40"/>
              <w:ind w:left="57" w:right="57"/>
              <w:rPr>
                <w:snapToGrid w:val="0"/>
                <w:sz w:val="20"/>
                <w:szCs w:val="20"/>
              </w:rPr>
            </w:pPr>
            <w:r w:rsidRPr="00106319">
              <w:rPr>
                <w:snapToGrid w:val="0"/>
                <w:sz w:val="20"/>
                <w:szCs w:val="20"/>
              </w:rPr>
              <w:t>…</w:t>
            </w:r>
          </w:p>
        </w:tc>
        <w:tc>
          <w:tcPr>
            <w:tcW w:w="2977"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134"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r>
      <w:tr w:rsidR="0092244A" w:rsidRPr="00106319" w:rsidTr="00C82F0F">
        <w:trPr>
          <w:cantSplit/>
        </w:trPr>
        <w:tc>
          <w:tcPr>
            <w:tcW w:w="7089" w:type="dxa"/>
            <w:gridSpan w:val="4"/>
          </w:tcPr>
          <w:p w:rsidR="0092244A" w:rsidRPr="00106319" w:rsidRDefault="0092244A" w:rsidP="00C82F0F">
            <w:pPr>
              <w:spacing w:before="40" w:after="40"/>
              <w:ind w:left="57" w:right="57"/>
              <w:jc w:val="center"/>
              <w:rPr>
                <w:b/>
                <w:snapToGrid w:val="0"/>
                <w:sz w:val="20"/>
                <w:szCs w:val="20"/>
              </w:rPr>
            </w:pPr>
            <w:r w:rsidRPr="00106319">
              <w:rPr>
                <w:b/>
                <w:snapToGrid w:val="0"/>
                <w:sz w:val="20"/>
                <w:szCs w:val="20"/>
              </w:rPr>
              <w:t>ИТОГО за целый год [</w:t>
            </w:r>
            <w:r w:rsidRPr="00106319">
              <w:rPr>
                <w:b/>
                <w:i/>
                <w:snapToGrid w:val="0"/>
                <w:sz w:val="20"/>
                <w:szCs w:val="20"/>
                <w:shd w:val="clear" w:color="auto" w:fill="FFFF99"/>
              </w:rPr>
              <w:t>указать год, например «20</w:t>
            </w:r>
            <w:r>
              <w:rPr>
                <w:b/>
                <w:i/>
                <w:snapToGrid w:val="0"/>
                <w:sz w:val="20"/>
                <w:szCs w:val="20"/>
                <w:shd w:val="clear" w:color="auto" w:fill="FFFF99"/>
              </w:rPr>
              <w:t>15</w:t>
            </w:r>
            <w:r w:rsidRPr="00106319">
              <w:rPr>
                <w:b/>
                <w:i/>
                <w:snapToGrid w:val="0"/>
                <w:sz w:val="20"/>
                <w:szCs w:val="20"/>
                <w:shd w:val="clear" w:color="auto" w:fill="FFFF99"/>
              </w:rPr>
              <w:t>»</w:t>
            </w:r>
            <w:r w:rsidRPr="00106319">
              <w:rPr>
                <w:b/>
                <w:snapToGrid w:val="0"/>
                <w:sz w:val="20"/>
                <w:szCs w:val="20"/>
              </w:rPr>
              <w:t>]</w:t>
            </w:r>
          </w:p>
        </w:tc>
        <w:tc>
          <w:tcPr>
            <w:tcW w:w="1134" w:type="dxa"/>
          </w:tcPr>
          <w:p w:rsidR="0092244A" w:rsidRPr="00106319" w:rsidRDefault="0092244A" w:rsidP="00C82F0F">
            <w:pPr>
              <w:spacing w:before="40" w:after="40"/>
              <w:ind w:left="57" w:right="57"/>
              <w:rPr>
                <w:b/>
                <w:snapToGrid w:val="0"/>
                <w:sz w:val="20"/>
                <w:szCs w:val="20"/>
              </w:rPr>
            </w:pPr>
          </w:p>
        </w:tc>
        <w:tc>
          <w:tcPr>
            <w:tcW w:w="1701" w:type="dxa"/>
          </w:tcPr>
          <w:p w:rsidR="0092244A" w:rsidRPr="00106319" w:rsidRDefault="0092244A" w:rsidP="00C82F0F">
            <w:pPr>
              <w:spacing w:before="40" w:after="40"/>
              <w:ind w:left="57" w:right="57"/>
              <w:jc w:val="center"/>
              <w:rPr>
                <w:b/>
                <w:snapToGrid w:val="0"/>
                <w:sz w:val="20"/>
                <w:szCs w:val="20"/>
              </w:rPr>
            </w:pPr>
            <w:r w:rsidRPr="00106319">
              <w:rPr>
                <w:b/>
                <w:snapToGrid w:val="0"/>
                <w:sz w:val="20"/>
                <w:szCs w:val="20"/>
              </w:rPr>
              <w:t>х</w:t>
            </w:r>
          </w:p>
        </w:tc>
      </w:tr>
      <w:tr w:rsidR="0092244A" w:rsidRPr="00106319" w:rsidTr="00C82F0F">
        <w:trPr>
          <w:cantSplit/>
        </w:trPr>
        <w:tc>
          <w:tcPr>
            <w:tcW w:w="710" w:type="dxa"/>
          </w:tcPr>
          <w:p w:rsidR="0092244A" w:rsidRPr="00106319" w:rsidRDefault="0092244A" w:rsidP="00C82F0F">
            <w:pPr>
              <w:numPr>
                <w:ilvl w:val="0"/>
                <w:numId w:val="13"/>
              </w:numPr>
              <w:jc w:val="both"/>
              <w:rPr>
                <w:snapToGrid w:val="0"/>
                <w:sz w:val="20"/>
                <w:szCs w:val="20"/>
              </w:rPr>
            </w:pPr>
          </w:p>
        </w:tc>
        <w:tc>
          <w:tcPr>
            <w:tcW w:w="2977"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134"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r>
      <w:tr w:rsidR="0092244A" w:rsidRPr="00106319" w:rsidTr="00C82F0F">
        <w:trPr>
          <w:cantSplit/>
        </w:trPr>
        <w:tc>
          <w:tcPr>
            <w:tcW w:w="710" w:type="dxa"/>
          </w:tcPr>
          <w:p w:rsidR="0092244A" w:rsidRPr="00106319" w:rsidRDefault="0092244A" w:rsidP="00C82F0F">
            <w:pPr>
              <w:numPr>
                <w:ilvl w:val="0"/>
                <w:numId w:val="13"/>
              </w:numPr>
              <w:jc w:val="both"/>
              <w:rPr>
                <w:snapToGrid w:val="0"/>
                <w:sz w:val="20"/>
                <w:szCs w:val="20"/>
              </w:rPr>
            </w:pPr>
          </w:p>
        </w:tc>
        <w:tc>
          <w:tcPr>
            <w:tcW w:w="2977"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134"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r>
      <w:tr w:rsidR="0092244A" w:rsidRPr="00106319" w:rsidTr="00C82F0F">
        <w:trPr>
          <w:cantSplit/>
        </w:trPr>
        <w:tc>
          <w:tcPr>
            <w:tcW w:w="710" w:type="dxa"/>
          </w:tcPr>
          <w:p w:rsidR="0092244A" w:rsidRPr="00106319" w:rsidRDefault="0092244A" w:rsidP="00C82F0F">
            <w:pPr>
              <w:spacing w:before="40" w:after="40"/>
              <w:ind w:left="57" w:right="57"/>
              <w:rPr>
                <w:snapToGrid w:val="0"/>
                <w:sz w:val="20"/>
                <w:szCs w:val="20"/>
              </w:rPr>
            </w:pPr>
            <w:r w:rsidRPr="00106319">
              <w:rPr>
                <w:snapToGrid w:val="0"/>
                <w:sz w:val="20"/>
                <w:szCs w:val="20"/>
              </w:rPr>
              <w:t>…</w:t>
            </w:r>
          </w:p>
        </w:tc>
        <w:tc>
          <w:tcPr>
            <w:tcW w:w="2977"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134"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r>
      <w:tr w:rsidR="0092244A" w:rsidRPr="00106319" w:rsidTr="00C82F0F">
        <w:trPr>
          <w:cantSplit/>
        </w:trPr>
        <w:tc>
          <w:tcPr>
            <w:tcW w:w="7089" w:type="dxa"/>
            <w:gridSpan w:val="4"/>
          </w:tcPr>
          <w:p w:rsidR="0092244A" w:rsidRPr="00106319" w:rsidRDefault="0092244A" w:rsidP="00C82F0F">
            <w:pPr>
              <w:spacing w:before="40" w:after="40"/>
              <w:ind w:left="57" w:right="57"/>
              <w:jc w:val="center"/>
              <w:rPr>
                <w:b/>
                <w:snapToGrid w:val="0"/>
                <w:sz w:val="20"/>
                <w:szCs w:val="20"/>
              </w:rPr>
            </w:pPr>
            <w:r w:rsidRPr="00106319">
              <w:rPr>
                <w:b/>
                <w:snapToGrid w:val="0"/>
                <w:sz w:val="20"/>
                <w:szCs w:val="20"/>
              </w:rPr>
              <w:t>ИТОГО за целый год [</w:t>
            </w:r>
            <w:r w:rsidRPr="00106319">
              <w:rPr>
                <w:b/>
                <w:i/>
                <w:snapToGrid w:val="0"/>
                <w:sz w:val="20"/>
                <w:szCs w:val="20"/>
                <w:shd w:val="clear" w:color="auto" w:fill="FFFF99"/>
              </w:rPr>
              <w:t>указать год, например «201</w:t>
            </w:r>
            <w:r>
              <w:rPr>
                <w:b/>
                <w:i/>
                <w:snapToGrid w:val="0"/>
                <w:sz w:val="20"/>
                <w:szCs w:val="20"/>
                <w:shd w:val="clear" w:color="auto" w:fill="FFFF99"/>
              </w:rPr>
              <w:t>6</w:t>
            </w:r>
            <w:r w:rsidRPr="00106319">
              <w:rPr>
                <w:b/>
                <w:i/>
                <w:snapToGrid w:val="0"/>
                <w:sz w:val="20"/>
                <w:szCs w:val="20"/>
                <w:shd w:val="clear" w:color="auto" w:fill="FFFF99"/>
              </w:rPr>
              <w:t>»</w:t>
            </w:r>
            <w:r w:rsidRPr="00106319">
              <w:rPr>
                <w:b/>
                <w:snapToGrid w:val="0"/>
                <w:sz w:val="20"/>
                <w:szCs w:val="20"/>
              </w:rPr>
              <w:t>]</w:t>
            </w:r>
          </w:p>
        </w:tc>
        <w:tc>
          <w:tcPr>
            <w:tcW w:w="1134" w:type="dxa"/>
          </w:tcPr>
          <w:p w:rsidR="0092244A" w:rsidRPr="00106319" w:rsidRDefault="0092244A" w:rsidP="00C82F0F">
            <w:pPr>
              <w:spacing w:before="40" w:after="40"/>
              <w:ind w:left="57" w:right="57"/>
              <w:rPr>
                <w:b/>
                <w:snapToGrid w:val="0"/>
                <w:sz w:val="20"/>
                <w:szCs w:val="20"/>
              </w:rPr>
            </w:pPr>
          </w:p>
        </w:tc>
        <w:tc>
          <w:tcPr>
            <w:tcW w:w="1701" w:type="dxa"/>
          </w:tcPr>
          <w:p w:rsidR="0092244A" w:rsidRPr="00106319" w:rsidRDefault="0092244A" w:rsidP="00C82F0F">
            <w:pPr>
              <w:spacing w:before="40" w:after="40"/>
              <w:ind w:left="57" w:right="57"/>
              <w:jc w:val="center"/>
              <w:rPr>
                <w:b/>
                <w:snapToGrid w:val="0"/>
                <w:sz w:val="20"/>
                <w:szCs w:val="20"/>
              </w:rPr>
            </w:pPr>
            <w:r w:rsidRPr="00106319">
              <w:rPr>
                <w:b/>
                <w:snapToGrid w:val="0"/>
                <w:sz w:val="20"/>
                <w:szCs w:val="20"/>
              </w:rPr>
              <w:t>х</w:t>
            </w:r>
          </w:p>
        </w:tc>
      </w:tr>
      <w:tr w:rsidR="0092244A" w:rsidRPr="00106319" w:rsidTr="00C82F0F">
        <w:trPr>
          <w:cantSplit/>
        </w:trPr>
        <w:tc>
          <w:tcPr>
            <w:tcW w:w="710" w:type="dxa"/>
          </w:tcPr>
          <w:p w:rsidR="0092244A" w:rsidRPr="00106319" w:rsidRDefault="0092244A" w:rsidP="00C82F0F">
            <w:pPr>
              <w:numPr>
                <w:ilvl w:val="0"/>
                <w:numId w:val="12"/>
              </w:numPr>
              <w:jc w:val="both"/>
              <w:rPr>
                <w:snapToGrid w:val="0"/>
                <w:sz w:val="20"/>
                <w:szCs w:val="20"/>
              </w:rPr>
            </w:pPr>
          </w:p>
        </w:tc>
        <w:tc>
          <w:tcPr>
            <w:tcW w:w="2977"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134"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jc w:val="center"/>
              <w:rPr>
                <w:snapToGrid w:val="0"/>
                <w:sz w:val="20"/>
                <w:szCs w:val="20"/>
              </w:rPr>
            </w:pPr>
          </w:p>
        </w:tc>
      </w:tr>
      <w:tr w:rsidR="0092244A" w:rsidRPr="00106319" w:rsidTr="00C82F0F">
        <w:trPr>
          <w:cantSplit/>
        </w:trPr>
        <w:tc>
          <w:tcPr>
            <w:tcW w:w="710" w:type="dxa"/>
          </w:tcPr>
          <w:p w:rsidR="0092244A" w:rsidRPr="00106319" w:rsidRDefault="0092244A" w:rsidP="00C82F0F">
            <w:pPr>
              <w:numPr>
                <w:ilvl w:val="0"/>
                <w:numId w:val="12"/>
              </w:numPr>
              <w:jc w:val="both"/>
              <w:rPr>
                <w:snapToGrid w:val="0"/>
                <w:sz w:val="20"/>
                <w:szCs w:val="20"/>
              </w:rPr>
            </w:pPr>
          </w:p>
        </w:tc>
        <w:tc>
          <w:tcPr>
            <w:tcW w:w="2977"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134"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jc w:val="center"/>
              <w:rPr>
                <w:snapToGrid w:val="0"/>
                <w:sz w:val="20"/>
                <w:szCs w:val="20"/>
              </w:rPr>
            </w:pPr>
          </w:p>
        </w:tc>
      </w:tr>
      <w:tr w:rsidR="0092244A" w:rsidRPr="00106319" w:rsidTr="00C82F0F">
        <w:trPr>
          <w:cantSplit/>
        </w:trPr>
        <w:tc>
          <w:tcPr>
            <w:tcW w:w="710" w:type="dxa"/>
          </w:tcPr>
          <w:p w:rsidR="0092244A" w:rsidRPr="00106319" w:rsidRDefault="0092244A" w:rsidP="00C82F0F">
            <w:pPr>
              <w:spacing w:before="40" w:after="40"/>
              <w:ind w:left="57" w:right="57"/>
              <w:rPr>
                <w:snapToGrid w:val="0"/>
                <w:sz w:val="20"/>
                <w:szCs w:val="20"/>
              </w:rPr>
            </w:pPr>
            <w:r w:rsidRPr="00106319">
              <w:rPr>
                <w:snapToGrid w:val="0"/>
                <w:sz w:val="20"/>
                <w:szCs w:val="20"/>
              </w:rPr>
              <w:t>…</w:t>
            </w:r>
          </w:p>
        </w:tc>
        <w:tc>
          <w:tcPr>
            <w:tcW w:w="2977"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rPr>
                <w:snapToGrid w:val="0"/>
                <w:sz w:val="20"/>
                <w:szCs w:val="20"/>
              </w:rPr>
            </w:pPr>
          </w:p>
        </w:tc>
        <w:tc>
          <w:tcPr>
            <w:tcW w:w="1134" w:type="dxa"/>
          </w:tcPr>
          <w:p w:rsidR="0092244A" w:rsidRPr="00106319" w:rsidRDefault="0092244A" w:rsidP="00C82F0F">
            <w:pPr>
              <w:spacing w:before="40" w:after="40"/>
              <w:ind w:left="57" w:right="57"/>
              <w:rPr>
                <w:snapToGrid w:val="0"/>
                <w:sz w:val="20"/>
                <w:szCs w:val="20"/>
              </w:rPr>
            </w:pPr>
          </w:p>
        </w:tc>
        <w:tc>
          <w:tcPr>
            <w:tcW w:w="1701" w:type="dxa"/>
          </w:tcPr>
          <w:p w:rsidR="0092244A" w:rsidRPr="00106319" w:rsidRDefault="0092244A" w:rsidP="00C82F0F">
            <w:pPr>
              <w:spacing w:before="40" w:after="40"/>
              <w:ind w:left="57" w:right="57"/>
              <w:jc w:val="center"/>
              <w:rPr>
                <w:snapToGrid w:val="0"/>
                <w:sz w:val="20"/>
                <w:szCs w:val="20"/>
              </w:rPr>
            </w:pPr>
          </w:p>
        </w:tc>
      </w:tr>
      <w:tr w:rsidR="0092244A" w:rsidRPr="00106319" w:rsidTr="00C82F0F">
        <w:trPr>
          <w:cantSplit/>
        </w:trPr>
        <w:tc>
          <w:tcPr>
            <w:tcW w:w="7089" w:type="dxa"/>
            <w:gridSpan w:val="4"/>
          </w:tcPr>
          <w:p w:rsidR="0092244A" w:rsidRPr="00106319" w:rsidRDefault="0092244A" w:rsidP="00C82F0F">
            <w:pPr>
              <w:spacing w:before="40" w:after="40"/>
              <w:ind w:left="57" w:right="57"/>
              <w:rPr>
                <w:b/>
                <w:snapToGrid w:val="0"/>
                <w:sz w:val="20"/>
                <w:szCs w:val="20"/>
              </w:rPr>
            </w:pPr>
            <w:r w:rsidRPr="00106319">
              <w:rPr>
                <w:b/>
                <w:snapToGrid w:val="0"/>
                <w:sz w:val="20"/>
                <w:szCs w:val="20"/>
              </w:rPr>
              <w:t>ИТОГО за [</w:t>
            </w:r>
            <w:r w:rsidRPr="00106319">
              <w:rPr>
                <w:b/>
                <w:i/>
                <w:snapToGrid w:val="0"/>
                <w:sz w:val="20"/>
                <w:szCs w:val="20"/>
                <w:shd w:val="clear" w:color="auto" w:fill="FFFF99"/>
              </w:rPr>
              <w:t>указать, в зависимости от обстоятельств, например «I квартал 201</w:t>
            </w:r>
            <w:r>
              <w:rPr>
                <w:b/>
                <w:i/>
                <w:snapToGrid w:val="0"/>
                <w:sz w:val="20"/>
                <w:szCs w:val="20"/>
                <w:shd w:val="clear" w:color="auto" w:fill="FFFF99"/>
              </w:rPr>
              <w:t>7</w:t>
            </w:r>
            <w:r w:rsidRPr="00106319">
              <w:rPr>
                <w:b/>
                <w:i/>
                <w:snapToGrid w:val="0"/>
                <w:sz w:val="20"/>
                <w:szCs w:val="20"/>
                <w:shd w:val="clear" w:color="auto" w:fill="FFFF99"/>
              </w:rPr>
              <w:t xml:space="preserve"> года», «I—II кварталы 201</w:t>
            </w:r>
            <w:r>
              <w:rPr>
                <w:b/>
                <w:i/>
                <w:snapToGrid w:val="0"/>
                <w:sz w:val="20"/>
                <w:szCs w:val="20"/>
                <w:shd w:val="clear" w:color="auto" w:fill="FFFF99"/>
              </w:rPr>
              <w:t>7</w:t>
            </w:r>
            <w:r w:rsidRPr="00106319">
              <w:rPr>
                <w:b/>
                <w:i/>
                <w:snapToGrid w:val="0"/>
                <w:sz w:val="20"/>
                <w:szCs w:val="20"/>
                <w:shd w:val="clear" w:color="auto" w:fill="FFFF99"/>
              </w:rPr>
              <w:t xml:space="preserve"> года» и т.д.</w:t>
            </w:r>
            <w:r w:rsidRPr="00106319">
              <w:rPr>
                <w:b/>
                <w:snapToGrid w:val="0"/>
                <w:sz w:val="20"/>
                <w:szCs w:val="20"/>
              </w:rPr>
              <w:t>]</w:t>
            </w:r>
          </w:p>
        </w:tc>
        <w:tc>
          <w:tcPr>
            <w:tcW w:w="1134" w:type="dxa"/>
          </w:tcPr>
          <w:p w:rsidR="0092244A" w:rsidRPr="00106319" w:rsidRDefault="0092244A" w:rsidP="00C82F0F">
            <w:pPr>
              <w:spacing w:before="40" w:after="40"/>
              <w:ind w:left="57" w:right="57"/>
              <w:rPr>
                <w:b/>
                <w:snapToGrid w:val="0"/>
                <w:sz w:val="20"/>
                <w:szCs w:val="20"/>
              </w:rPr>
            </w:pPr>
          </w:p>
        </w:tc>
        <w:tc>
          <w:tcPr>
            <w:tcW w:w="1701" w:type="dxa"/>
          </w:tcPr>
          <w:p w:rsidR="0092244A" w:rsidRPr="00106319" w:rsidRDefault="0092244A" w:rsidP="00C82F0F">
            <w:pPr>
              <w:spacing w:before="40" w:after="40"/>
              <w:ind w:left="57" w:right="57"/>
              <w:jc w:val="center"/>
              <w:rPr>
                <w:b/>
                <w:snapToGrid w:val="0"/>
                <w:sz w:val="20"/>
                <w:szCs w:val="20"/>
              </w:rPr>
            </w:pPr>
            <w:r w:rsidRPr="00106319">
              <w:rPr>
                <w:b/>
                <w:snapToGrid w:val="0"/>
                <w:sz w:val="20"/>
                <w:szCs w:val="20"/>
              </w:rPr>
              <w:t>х</w:t>
            </w:r>
          </w:p>
        </w:tc>
      </w:tr>
    </w:tbl>
    <w:p w:rsidR="0092244A" w:rsidRPr="00106319" w:rsidRDefault="0092244A" w:rsidP="0092244A">
      <w:pPr>
        <w:autoSpaceDE w:val="0"/>
        <w:autoSpaceDN w:val="0"/>
        <w:spacing w:before="120"/>
        <w:jc w:val="right"/>
      </w:pPr>
    </w:p>
    <w:tbl>
      <w:tblPr>
        <w:tblW w:w="9924" w:type="dxa"/>
        <w:tblInd w:w="-318" w:type="dxa"/>
        <w:tblLayout w:type="fixed"/>
        <w:tblLook w:val="01E0" w:firstRow="1" w:lastRow="1" w:firstColumn="1" w:lastColumn="1" w:noHBand="0" w:noVBand="0"/>
      </w:tblPr>
      <w:tblGrid>
        <w:gridCol w:w="3970"/>
        <w:gridCol w:w="425"/>
        <w:gridCol w:w="5529"/>
      </w:tblGrid>
      <w:tr w:rsidR="0092244A" w:rsidRPr="00106319" w:rsidTr="00C82F0F">
        <w:trPr>
          <w:trHeight w:val="403"/>
        </w:trPr>
        <w:tc>
          <w:tcPr>
            <w:tcW w:w="3970" w:type="dxa"/>
            <w:tcBorders>
              <w:bottom w:val="single" w:sz="4" w:space="0" w:color="auto"/>
            </w:tcBorders>
            <w:vAlign w:val="bottom"/>
          </w:tcPr>
          <w:p w:rsidR="0092244A" w:rsidRPr="00106319" w:rsidRDefault="0092244A" w:rsidP="00E067C3">
            <w:pPr>
              <w:widowControl w:val="0"/>
              <w:rPr>
                <w:sz w:val="22"/>
                <w:szCs w:val="22"/>
                <w:vertAlign w:val="superscript"/>
              </w:rPr>
            </w:pPr>
          </w:p>
        </w:tc>
        <w:tc>
          <w:tcPr>
            <w:tcW w:w="425" w:type="dxa"/>
            <w:vAlign w:val="bottom"/>
          </w:tcPr>
          <w:p w:rsidR="0092244A" w:rsidRPr="00106319" w:rsidRDefault="0092244A" w:rsidP="00C82F0F">
            <w:pPr>
              <w:widowControl w:val="0"/>
              <w:ind w:firstLine="567"/>
              <w:jc w:val="center"/>
              <w:rPr>
                <w:sz w:val="22"/>
                <w:szCs w:val="22"/>
              </w:rPr>
            </w:pPr>
          </w:p>
        </w:tc>
        <w:tc>
          <w:tcPr>
            <w:tcW w:w="5529" w:type="dxa"/>
            <w:tcBorders>
              <w:bottom w:val="single" w:sz="4" w:space="0" w:color="auto"/>
            </w:tcBorders>
            <w:vAlign w:val="bottom"/>
          </w:tcPr>
          <w:p w:rsidR="0092244A" w:rsidRPr="00106319" w:rsidRDefault="0092244A" w:rsidP="00C82F0F">
            <w:pPr>
              <w:widowControl w:val="0"/>
              <w:ind w:firstLine="567"/>
              <w:jc w:val="center"/>
              <w:rPr>
                <w:sz w:val="22"/>
                <w:szCs w:val="22"/>
              </w:rPr>
            </w:pPr>
          </w:p>
        </w:tc>
      </w:tr>
      <w:tr w:rsidR="0092244A" w:rsidRPr="00106319" w:rsidTr="00C82F0F">
        <w:trPr>
          <w:trHeight w:val="199"/>
        </w:trPr>
        <w:tc>
          <w:tcPr>
            <w:tcW w:w="3970" w:type="dxa"/>
            <w:tcBorders>
              <w:top w:val="single" w:sz="4" w:space="0" w:color="auto"/>
            </w:tcBorders>
          </w:tcPr>
          <w:p w:rsidR="0092244A" w:rsidRPr="00106319" w:rsidRDefault="0092244A" w:rsidP="00C82F0F">
            <w:pPr>
              <w:jc w:val="center"/>
              <w:rPr>
                <w:sz w:val="22"/>
                <w:szCs w:val="22"/>
              </w:rPr>
            </w:pPr>
            <w:r w:rsidRPr="00106319">
              <w:rPr>
                <w:sz w:val="22"/>
                <w:szCs w:val="22"/>
                <w:vertAlign w:val="superscript"/>
              </w:rPr>
              <w:t xml:space="preserve">(подпись уполномоченного представителя контрагента) </w:t>
            </w:r>
          </w:p>
        </w:tc>
        <w:tc>
          <w:tcPr>
            <w:tcW w:w="425" w:type="dxa"/>
          </w:tcPr>
          <w:p w:rsidR="0092244A" w:rsidRPr="00106319" w:rsidRDefault="0092244A" w:rsidP="00C82F0F">
            <w:pPr>
              <w:ind w:firstLine="567"/>
              <w:jc w:val="center"/>
              <w:rPr>
                <w:sz w:val="22"/>
                <w:szCs w:val="22"/>
                <w:vertAlign w:val="superscript"/>
              </w:rPr>
            </w:pPr>
          </w:p>
        </w:tc>
        <w:tc>
          <w:tcPr>
            <w:tcW w:w="5529" w:type="dxa"/>
            <w:tcBorders>
              <w:top w:val="single" w:sz="4" w:space="0" w:color="auto"/>
            </w:tcBorders>
          </w:tcPr>
          <w:p w:rsidR="0092244A" w:rsidRPr="00106319" w:rsidRDefault="0092244A" w:rsidP="00C82F0F">
            <w:pPr>
              <w:jc w:val="center"/>
              <w:rPr>
                <w:sz w:val="22"/>
                <w:szCs w:val="22"/>
              </w:rPr>
            </w:pPr>
            <w:r w:rsidRPr="00106319">
              <w:rPr>
                <w:sz w:val="22"/>
                <w:szCs w:val="22"/>
                <w:vertAlign w:val="superscript"/>
              </w:rPr>
              <w:t>(расшифровка подписи и должность уполномоченного представителя контрагента)</w:t>
            </w:r>
          </w:p>
        </w:tc>
      </w:tr>
      <w:tr w:rsidR="0092244A" w:rsidRPr="00106319" w:rsidTr="00C82F0F">
        <w:tc>
          <w:tcPr>
            <w:tcW w:w="3970" w:type="dxa"/>
          </w:tcPr>
          <w:p w:rsidR="0092244A" w:rsidRPr="00106319" w:rsidRDefault="0092244A" w:rsidP="00C82F0F">
            <w:pPr>
              <w:ind w:firstLine="567"/>
              <w:jc w:val="center"/>
              <w:rPr>
                <w:sz w:val="22"/>
                <w:szCs w:val="22"/>
              </w:rPr>
            </w:pPr>
            <w:r w:rsidRPr="00106319">
              <w:rPr>
                <w:sz w:val="22"/>
                <w:szCs w:val="22"/>
              </w:rPr>
              <w:t>М.П.</w:t>
            </w:r>
          </w:p>
        </w:tc>
        <w:tc>
          <w:tcPr>
            <w:tcW w:w="425" w:type="dxa"/>
          </w:tcPr>
          <w:p w:rsidR="0092244A" w:rsidRPr="00106319" w:rsidRDefault="0092244A" w:rsidP="00C82F0F">
            <w:pPr>
              <w:ind w:firstLine="567"/>
              <w:jc w:val="center"/>
              <w:rPr>
                <w:sz w:val="22"/>
                <w:szCs w:val="22"/>
              </w:rPr>
            </w:pPr>
          </w:p>
        </w:tc>
        <w:tc>
          <w:tcPr>
            <w:tcW w:w="5529" w:type="dxa"/>
          </w:tcPr>
          <w:p w:rsidR="0092244A" w:rsidRPr="00106319" w:rsidRDefault="0092244A" w:rsidP="00C82F0F">
            <w:pPr>
              <w:ind w:firstLine="567"/>
              <w:jc w:val="center"/>
              <w:rPr>
                <w:sz w:val="22"/>
                <w:szCs w:val="22"/>
              </w:rPr>
            </w:pPr>
          </w:p>
        </w:tc>
      </w:tr>
    </w:tbl>
    <w:p w:rsidR="00E067C3" w:rsidRPr="00106319" w:rsidRDefault="00E067C3" w:rsidP="0092244A">
      <w:pPr>
        <w:autoSpaceDE w:val="0"/>
        <w:autoSpaceDN w:val="0"/>
        <w:spacing w:before="120"/>
        <w:jc w:val="right"/>
        <w:rPr>
          <w:color w:val="000000"/>
        </w:rPr>
      </w:pPr>
    </w:p>
    <w:p w:rsidR="0092244A" w:rsidRDefault="0092244A" w:rsidP="00E067C3">
      <w:pPr>
        <w:autoSpaceDE w:val="0"/>
        <w:autoSpaceDN w:val="0"/>
        <w:spacing w:before="120"/>
        <w:rPr>
          <w:i/>
          <w:color w:val="000000"/>
        </w:rPr>
      </w:pPr>
      <w:r w:rsidRPr="00106319">
        <w:rPr>
          <w:i/>
          <w:color w:val="000000"/>
        </w:rPr>
        <w:t>Таблица 3. Справка о материально-технических ресурсах</w:t>
      </w:r>
    </w:p>
    <w:p w:rsidR="00E067C3" w:rsidRPr="00E067C3" w:rsidRDefault="00E067C3" w:rsidP="00E067C3">
      <w:pPr>
        <w:autoSpaceDE w:val="0"/>
        <w:autoSpaceDN w:val="0"/>
        <w:spacing w:before="120"/>
        <w:rPr>
          <w:i/>
          <w:color w:val="000000"/>
        </w:rPr>
      </w:pPr>
    </w:p>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377"/>
        <w:gridCol w:w="1590"/>
        <w:gridCol w:w="1812"/>
        <w:gridCol w:w="1368"/>
        <w:gridCol w:w="1467"/>
      </w:tblGrid>
      <w:tr w:rsidR="0092244A" w:rsidRPr="00106319" w:rsidTr="00C82F0F">
        <w:trPr>
          <w:cantSplit/>
          <w:trHeight w:val="530"/>
        </w:trPr>
        <w:tc>
          <w:tcPr>
            <w:tcW w:w="720" w:type="dxa"/>
          </w:tcPr>
          <w:p w:rsidR="0092244A" w:rsidRPr="00106319" w:rsidRDefault="0092244A" w:rsidP="00C82F0F">
            <w:pPr>
              <w:keepNext/>
              <w:spacing w:before="40" w:after="40"/>
              <w:ind w:left="57" w:right="57"/>
              <w:jc w:val="center"/>
              <w:rPr>
                <w:sz w:val="20"/>
                <w:szCs w:val="20"/>
              </w:rPr>
            </w:pPr>
            <w:r w:rsidRPr="00106319">
              <w:rPr>
                <w:sz w:val="20"/>
                <w:szCs w:val="20"/>
              </w:rPr>
              <w:t>№</w:t>
            </w:r>
          </w:p>
          <w:p w:rsidR="0092244A" w:rsidRPr="00106319" w:rsidRDefault="0092244A" w:rsidP="00C82F0F">
            <w:pPr>
              <w:keepNext/>
              <w:spacing w:before="40" w:after="40"/>
              <w:ind w:left="57" w:right="57"/>
              <w:jc w:val="center"/>
              <w:rPr>
                <w:sz w:val="20"/>
                <w:szCs w:val="20"/>
              </w:rPr>
            </w:pPr>
            <w:r w:rsidRPr="00106319">
              <w:rPr>
                <w:sz w:val="20"/>
                <w:szCs w:val="20"/>
              </w:rPr>
              <w:t>п/п</w:t>
            </w:r>
          </w:p>
        </w:tc>
        <w:tc>
          <w:tcPr>
            <w:tcW w:w="1590" w:type="dxa"/>
          </w:tcPr>
          <w:p w:rsidR="0092244A" w:rsidRPr="00106319" w:rsidRDefault="0092244A" w:rsidP="00C82F0F">
            <w:pPr>
              <w:keepNext/>
              <w:spacing w:before="40" w:after="40"/>
              <w:ind w:left="57" w:right="57"/>
              <w:jc w:val="center"/>
              <w:rPr>
                <w:sz w:val="20"/>
                <w:szCs w:val="20"/>
              </w:rPr>
            </w:pPr>
            <w:r w:rsidRPr="00106319">
              <w:rPr>
                <w:sz w:val="20"/>
                <w:szCs w:val="20"/>
              </w:rPr>
              <w:t>Наименование</w:t>
            </w:r>
          </w:p>
        </w:tc>
        <w:tc>
          <w:tcPr>
            <w:tcW w:w="1377" w:type="dxa"/>
          </w:tcPr>
          <w:p w:rsidR="0092244A" w:rsidRPr="00106319" w:rsidRDefault="0092244A" w:rsidP="00C82F0F">
            <w:pPr>
              <w:keepNext/>
              <w:spacing w:before="40" w:after="40"/>
              <w:ind w:left="57" w:right="57"/>
              <w:jc w:val="center"/>
              <w:rPr>
                <w:sz w:val="20"/>
                <w:szCs w:val="20"/>
              </w:rPr>
            </w:pPr>
            <w:r w:rsidRPr="00106319">
              <w:rPr>
                <w:sz w:val="20"/>
                <w:szCs w:val="20"/>
              </w:rPr>
              <w:t>Местонахождение</w:t>
            </w:r>
          </w:p>
        </w:tc>
        <w:tc>
          <w:tcPr>
            <w:tcW w:w="1590" w:type="dxa"/>
          </w:tcPr>
          <w:p w:rsidR="0092244A" w:rsidRPr="00106319" w:rsidRDefault="0092244A" w:rsidP="00C82F0F">
            <w:pPr>
              <w:keepNext/>
              <w:spacing w:before="40" w:after="40"/>
              <w:ind w:left="57" w:right="57"/>
              <w:jc w:val="center"/>
              <w:rPr>
                <w:sz w:val="20"/>
                <w:szCs w:val="20"/>
              </w:rPr>
            </w:pPr>
            <w:r w:rsidRPr="00106319">
              <w:rPr>
                <w:sz w:val="20"/>
                <w:szCs w:val="20"/>
              </w:rPr>
              <w:t>Право собственности или иное право (хозяйственного ведения, оперативного управления)</w:t>
            </w:r>
          </w:p>
        </w:tc>
        <w:tc>
          <w:tcPr>
            <w:tcW w:w="1812" w:type="dxa"/>
          </w:tcPr>
          <w:p w:rsidR="0092244A" w:rsidRPr="00106319" w:rsidRDefault="0092244A" w:rsidP="00C82F0F">
            <w:pPr>
              <w:keepNext/>
              <w:spacing w:before="40" w:after="40"/>
              <w:ind w:left="57" w:right="57"/>
              <w:jc w:val="center"/>
              <w:rPr>
                <w:sz w:val="20"/>
                <w:szCs w:val="20"/>
              </w:rPr>
            </w:pPr>
            <w:r w:rsidRPr="00106319">
              <w:rPr>
                <w:sz w:val="20"/>
                <w:szCs w:val="20"/>
              </w:rPr>
              <w:t>Предназначение (с точки зрения выполнения Договора)</w:t>
            </w:r>
          </w:p>
        </w:tc>
        <w:tc>
          <w:tcPr>
            <w:tcW w:w="1368" w:type="dxa"/>
          </w:tcPr>
          <w:p w:rsidR="0092244A" w:rsidRPr="00106319" w:rsidRDefault="0092244A" w:rsidP="00C82F0F">
            <w:pPr>
              <w:keepNext/>
              <w:spacing w:before="40" w:after="40"/>
              <w:ind w:left="57" w:right="57"/>
              <w:jc w:val="center"/>
              <w:rPr>
                <w:sz w:val="20"/>
                <w:szCs w:val="20"/>
              </w:rPr>
            </w:pPr>
            <w:r w:rsidRPr="00106319">
              <w:rPr>
                <w:sz w:val="20"/>
                <w:szCs w:val="20"/>
              </w:rPr>
              <w:t>Состояние</w:t>
            </w:r>
          </w:p>
        </w:tc>
        <w:tc>
          <w:tcPr>
            <w:tcW w:w="1467" w:type="dxa"/>
          </w:tcPr>
          <w:p w:rsidR="0092244A" w:rsidRPr="00106319" w:rsidRDefault="0092244A" w:rsidP="00C82F0F">
            <w:pPr>
              <w:keepNext/>
              <w:spacing w:before="40" w:after="40"/>
              <w:ind w:left="57" w:right="57"/>
              <w:jc w:val="center"/>
              <w:rPr>
                <w:sz w:val="20"/>
                <w:szCs w:val="20"/>
              </w:rPr>
            </w:pPr>
            <w:r w:rsidRPr="00106319">
              <w:rPr>
                <w:sz w:val="20"/>
                <w:szCs w:val="20"/>
              </w:rPr>
              <w:t>Примечания</w:t>
            </w:r>
          </w:p>
        </w:tc>
      </w:tr>
      <w:tr w:rsidR="0092244A" w:rsidRPr="00106319" w:rsidTr="00C82F0F">
        <w:trPr>
          <w:cantSplit/>
        </w:trPr>
        <w:tc>
          <w:tcPr>
            <w:tcW w:w="720" w:type="dxa"/>
          </w:tcPr>
          <w:p w:rsidR="0092244A" w:rsidRPr="00106319" w:rsidRDefault="0092244A" w:rsidP="00C82F0F">
            <w:pPr>
              <w:numPr>
                <w:ilvl w:val="0"/>
                <w:numId w:val="14"/>
              </w:numPr>
              <w:jc w:val="both"/>
              <w:rPr>
                <w:sz w:val="20"/>
                <w:szCs w:val="20"/>
              </w:rPr>
            </w:pPr>
          </w:p>
        </w:tc>
        <w:tc>
          <w:tcPr>
            <w:tcW w:w="1590" w:type="dxa"/>
          </w:tcPr>
          <w:p w:rsidR="0092244A" w:rsidRPr="00106319" w:rsidRDefault="0092244A" w:rsidP="00C82F0F">
            <w:pPr>
              <w:spacing w:before="40" w:after="40"/>
              <w:ind w:left="57" w:right="57"/>
              <w:rPr>
                <w:sz w:val="20"/>
                <w:szCs w:val="20"/>
              </w:rPr>
            </w:pPr>
          </w:p>
        </w:tc>
        <w:tc>
          <w:tcPr>
            <w:tcW w:w="1377" w:type="dxa"/>
          </w:tcPr>
          <w:p w:rsidR="0092244A" w:rsidRPr="00106319" w:rsidRDefault="0092244A" w:rsidP="00C82F0F">
            <w:pPr>
              <w:spacing w:before="40" w:after="40"/>
              <w:ind w:left="57" w:right="57"/>
              <w:rPr>
                <w:sz w:val="20"/>
                <w:szCs w:val="20"/>
              </w:rPr>
            </w:pPr>
          </w:p>
        </w:tc>
        <w:tc>
          <w:tcPr>
            <w:tcW w:w="1590" w:type="dxa"/>
          </w:tcPr>
          <w:p w:rsidR="0092244A" w:rsidRPr="00106319" w:rsidRDefault="0092244A" w:rsidP="00C82F0F">
            <w:pPr>
              <w:spacing w:before="40" w:after="40"/>
              <w:ind w:left="57" w:right="57"/>
              <w:rPr>
                <w:sz w:val="20"/>
                <w:szCs w:val="20"/>
              </w:rPr>
            </w:pPr>
          </w:p>
        </w:tc>
        <w:tc>
          <w:tcPr>
            <w:tcW w:w="1812" w:type="dxa"/>
          </w:tcPr>
          <w:p w:rsidR="0092244A" w:rsidRPr="00106319" w:rsidRDefault="0092244A" w:rsidP="00C82F0F">
            <w:pPr>
              <w:spacing w:before="40" w:after="40"/>
              <w:ind w:left="57" w:right="57"/>
              <w:rPr>
                <w:sz w:val="20"/>
                <w:szCs w:val="20"/>
              </w:rPr>
            </w:pPr>
          </w:p>
        </w:tc>
        <w:tc>
          <w:tcPr>
            <w:tcW w:w="1368" w:type="dxa"/>
          </w:tcPr>
          <w:p w:rsidR="0092244A" w:rsidRPr="00106319" w:rsidRDefault="0092244A" w:rsidP="00C82F0F">
            <w:pPr>
              <w:spacing w:before="40" w:after="40"/>
              <w:ind w:left="57" w:right="57"/>
              <w:rPr>
                <w:sz w:val="20"/>
                <w:szCs w:val="20"/>
              </w:rPr>
            </w:pPr>
          </w:p>
        </w:tc>
        <w:tc>
          <w:tcPr>
            <w:tcW w:w="1467" w:type="dxa"/>
          </w:tcPr>
          <w:p w:rsidR="0092244A" w:rsidRPr="00106319" w:rsidRDefault="0092244A" w:rsidP="00C82F0F">
            <w:pPr>
              <w:spacing w:before="40" w:after="40"/>
              <w:ind w:left="57" w:right="57"/>
              <w:rPr>
                <w:sz w:val="20"/>
                <w:szCs w:val="20"/>
              </w:rPr>
            </w:pPr>
          </w:p>
        </w:tc>
      </w:tr>
      <w:tr w:rsidR="0092244A" w:rsidRPr="00106319" w:rsidTr="00C82F0F">
        <w:trPr>
          <w:cantSplit/>
        </w:trPr>
        <w:tc>
          <w:tcPr>
            <w:tcW w:w="720" w:type="dxa"/>
          </w:tcPr>
          <w:p w:rsidR="0092244A" w:rsidRPr="00106319" w:rsidRDefault="0092244A" w:rsidP="00C82F0F">
            <w:pPr>
              <w:numPr>
                <w:ilvl w:val="0"/>
                <w:numId w:val="14"/>
              </w:numPr>
              <w:jc w:val="both"/>
              <w:rPr>
                <w:sz w:val="20"/>
                <w:szCs w:val="20"/>
              </w:rPr>
            </w:pPr>
          </w:p>
        </w:tc>
        <w:tc>
          <w:tcPr>
            <w:tcW w:w="1590" w:type="dxa"/>
          </w:tcPr>
          <w:p w:rsidR="0092244A" w:rsidRPr="00106319" w:rsidRDefault="0092244A" w:rsidP="00C82F0F">
            <w:pPr>
              <w:spacing w:before="40" w:after="40"/>
              <w:ind w:left="57" w:right="57"/>
              <w:rPr>
                <w:sz w:val="20"/>
                <w:szCs w:val="20"/>
              </w:rPr>
            </w:pPr>
          </w:p>
        </w:tc>
        <w:tc>
          <w:tcPr>
            <w:tcW w:w="1377" w:type="dxa"/>
          </w:tcPr>
          <w:p w:rsidR="0092244A" w:rsidRPr="00106319" w:rsidRDefault="0092244A" w:rsidP="00C82F0F">
            <w:pPr>
              <w:spacing w:before="40" w:after="40"/>
              <w:ind w:left="57" w:right="57"/>
              <w:rPr>
                <w:sz w:val="20"/>
                <w:szCs w:val="20"/>
              </w:rPr>
            </w:pPr>
          </w:p>
        </w:tc>
        <w:tc>
          <w:tcPr>
            <w:tcW w:w="1590" w:type="dxa"/>
          </w:tcPr>
          <w:p w:rsidR="0092244A" w:rsidRPr="00106319" w:rsidRDefault="0092244A" w:rsidP="00C82F0F">
            <w:pPr>
              <w:spacing w:before="40" w:after="40"/>
              <w:ind w:left="57" w:right="57"/>
              <w:rPr>
                <w:sz w:val="20"/>
                <w:szCs w:val="20"/>
              </w:rPr>
            </w:pPr>
          </w:p>
        </w:tc>
        <w:tc>
          <w:tcPr>
            <w:tcW w:w="1812" w:type="dxa"/>
          </w:tcPr>
          <w:p w:rsidR="0092244A" w:rsidRPr="00106319" w:rsidRDefault="0092244A" w:rsidP="00C82F0F">
            <w:pPr>
              <w:spacing w:before="40" w:after="40"/>
              <w:ind w:left="57" w:right="57"/>
              <w:rPr>
                <w:sz w:val="20"/>
                <w:szCs w:val="20"/>
              </w:rPr>
            </w:pPr>
          </w:p>
        </w:tc>
        <w:tc>
          <w:tcPr>
            <w:tcW w:w="1368" w:type="dxa"/>
          </w:tcPr>
          <w:p w:rsidR="0092244A" w:rsidRPr="00106319" w:rsidRDefault="0092244A" w:rsidP="00C82F0F">
            <w:pPr>
              <w:spacing w:before="40" w:after="40"/>
              <w:ind w:left="57" w:right="57"/>
              <w:rPr>
                <w:sz w:val="20"/>
                <w:szCs w:val="20"/>
              </w:rPr>
            </w:pPr>
          </w:p>
        </w:tc>
        <w:tc>
          <w:tcPr>
            <w:tcW w:w="1467" w:type="dxa"/>
          </w:tcPr>
          <w:p w:rsidR="0092244A" w:rsidRPr="00106319" w:rsidRDefault="0092244A" w:rsidP="00C82F0F">
            <w:pPr>
              <w:spacing w:before="40" w:after="40"/>
              <w:ind w:left="57" w:right="57"/>
              <w:rPr>
                <w:sz w:val="20"/>
                <w:szCs w:val="20"/>
              </w:rPr>
            </w:pPr>
          </w:p>
        </w:tc>
      </w:tr>
      <w:tr w:rsidR="0092244A" w:rsidRPr="00106319" w:rsidTr="00C82F0F">
        <w:trPr>
          <w:cantSplit/>
        </w:trPr>
        <w:tc>
          <w:tcPr>
            <w:tcW w:w="720" w:type="dxa"/>
          </w:tcPr>
          <w:p w:rsidR="0092244A" w:rsidRPr="00106319" w:rsidRDefault="0092244A" w:rsidP="00C82F0F">
            <w:pPr>
              <w:spacing w:before="40" w:after="40"/>
              <w:ind w:left="57" w:right="57"/>
              <w:rPr>
                <w:sz w:val="20"/>
                <w:szCs w:val="20"/>
              </w:rPr>
            </w:pPr>
            <w:r w:rsidRPr="00106319">
              <w:rPr>
                <w:sz w:val="20"/>
                <w:szCs w:val="20"/>
              </w:rPr>
              <w:t>…</w:t>
            </w:r>
          </w:p>
        </w:tc>
        <w:tc>
          <w:tcPr>
            <w:tcW w:w="1590" w:type="dxa"/>
          </w:tcPr>
          <w:p w:rsidR="0092244A" w:rsidRPr="00106319" w:rsidRDefault="0092244A" w:rsidP="00C82F0F">
            <w:pPr>
              <w:spacing w:before="40" w:after="40"/>
              <w:ind w:left="57" w:right="57"/>
              <w:rPr>
                <w:sz w:val="20"/>
                <w:szCs w:val="20"/>
              </w:rPr>
            </w:pPr>
          </w:p>
        </w:tc>
        <w:tc>
          <w:tcPr>
            <w:tcW w:w="1377" w:type="dxa"/>
          </w:tcPr>
          <w:p w:rsidR="0092244A" w:rsidRPr="00106319" w:rsidRDefault="0092244A" w:rsidP="00C82F0F">
            <w:pPr>
              <w:spacing w:before="40" w:after="40"/>
              <w:ind w:left="57" w:right="57"/>
              <w:rPr>
                <w:sz w:val="20"/>
                <w:szCs w:val="20"/>
              </w:rPr>
            </w:pPr>
          </w:p>
        </w:tc>
        <w:tc>
          <w:tcPr>
            <w:tcW w:w="1590" w:type="dxa"/>
          </w:tcPr>
          <w:p w:rsidR="0092244A" w:rsidRPr="00106319" w:rsidRDefault="0092244A" w:rsidP="00C82F0F">
            <w:pPr>
              <w:spacing w:before="40" w:after="40"/>
              <w:ind w:left="57" w:right="57"/>
              <w:rPr>
                <w:sz w:val="20"/>
                <w:szCs w:val="20"/>
              </w:rPr>
            </w:pPr>
          </w:p>
        </w:tc>
        <w:tc>
          <w:tcPr>
            <w:tcW w:w="1812" w:type="dxa"/>
          </w:tcPr>
          <w:p w:rsidR="0092244A" w:rsidRPr="00106319" w:rsidRDefault="0092244A" w:rsidP="00C82F0F">
            <w:pPr>
              <w:spacing w:before="40" w:after="40"/>
              <w:ind w:left="57" w:right="57"/>
              <w:rPr>
                <w:sz w:val="20"/>
                <w:szCs w:val="20"/>
              </w:rPr>
            </w:pPr>
          </w:p>
        </w:tc>
        <w:tc>
          <w:tcPr>
            <w:tcW w:w="1368" w:type="dxa"/>
          </w:tcPr>
          <w:p w:rsidR="0092244A" w:rsidRPr="00106319" w:rsidRDefault="0092244A" w:rsidP="00C82F0F">
            <w:pPr>
              <w:spacing w:before="40" w:after="40"/>
              <w:ind w:left="57" w:right="57"/>
              <w:rPr>
                <w:sz w:val="20"/>
                <w:szCs w:val="20"/>
              </w:rPr>
            </w:pPr>
          </w:p>
        </w:tc>
        <w:tc>
          <w:tcPr>
            <w:tcW w:w="1467" w:type="dxa"/>
          </w:tcPr>
          <w:p w:rsidR="0092244A" w:rsidRPr="00106319" w:rsidRDefault="0092244A" w:rsidP="00C82F0F">
            <w:pPr>
              <w:spacing w:before="40" w:after="40"/>
              <w:ind w:left="57" w:right="57"/>
              <w:rPr>
                <w:sz w:val="20"/>
                <w:szCs w:val="20"/>
              </w:rPr>
            </w:pPr>
          </w:p>
        </w:tc>
      </w:tr>
    </w:tbl>
    <w:p w:rsidR="0092244A" w:rsidRPr="00106319" w:rsidRDefault="0092244A" w:rsidP="0092244A">
      <w:pPr>
        <w:autoSpaceDE w:val="0"/>
        <w:autoSpaceDN w:val="0"/>
        <w:spacing w:before="120"/>
        <w:jc w:val="right"/>
        <w:rPr>
          <w:color w:val="000000"/>
        </w:rPr>
      </w:pPr>
    </w:p>
    <w:tbl>
      <w:tblPr>
        <w:tblW w:w="9924" w:type="dxa"/>
        <w:tblInd w:w="-318" w:type="dxa"/>
        <w:tblLayout w:type="fixed"/>
        <w:tblLook w:val="01E0" w:firstRow="1" w:lastRow="1" w:firstColumn="1" w:lastColumn="1" w:noHBand="0" w:noVBand="0"/>
      </w:tblPr>
      <w:tblGrid>
        <w:gridCol w:w="3970"/>
        <w:gridCol w:w="425"/>
        <w:gridCol w:w="5529"/>
      </w:tblGrid>
      <w:tr w:rsidR="0092244A" w:rsidRPr="00106319" w:rsidTr="00C82F0F">
        <w:trPr>
          <w:trHeight w:val="403"/>
        </w:trPr>
        <w:tc>
          <w:tcPr>
            <w:tcW w:w="3970" w:type="dxa"/>
            <w:tcBorders>
              <w:bottom w:val="single" w:sz="4" w:space="0" w:color="auto"/>
            </w:tcBorders>
            <w:vAlign w:val="bottom"/>
          </w:tcPr>
          <w:p w:rsidR="0092244A" w:rsidRPr="00106319" w:rsidRDefault="0092244A" w:rsidP="00C82F0F">
            <w:pPr>
              <w:widowControl w:val="0"/>
              <w:ind w:firstLine="567"/>
              <w:jc w:val="center"/>
              <w:rPr>
                <w:sz w:val="22"/>
                <w:szCs w:val="22"/>
                <w:vertAlign w:val="superscript"/>
              </w:rPr>
            </w:pPr>
          </w:p>
        </w:tc>
        <w:tc>
          <w:tcPr>
            <w:tcW w:w="425" w:type="dxa"/>
            <w:vAlign w:val="bottom"/>
          </w:tcPr>
          <w:p w:rsidR="0092244A" w:rsidRPr="00106319" w:rsidRDefault="0092244A" w:rsidP="00C82F0F">
            <w:pPr>
              <w:widowControl w:val="0"/>
              <w:ind w:firstLine="567"/>
              <w:jc w:val="center"/>
              <w:rPr>
                <w:sz w:val="22"/>
                <w:szCs w:val="22"/>
              </w:rPr>
            </w:pPr>
          </w:p>
        </w:tc>
        <w:tc>
          <w:tcPr>
            <w:tcW w:w="5529" w:type="dxa"/>
            <w:tcBorders>
              <w:bottom w:val="single" w:sz="4" w:space="0" w:color="auto"/>
            </w:tcBorders>
            <w:vAlign w:val="bottom"/>
          </w:tcPr>
          <w:p w:rsidR="0092244A" w:rsidRPr="00106319" w:rsidRDefault="0092244A" w:rsidP="00C82F0F">
            <w:pPr>
              <w:widowControl w:val="0"/>
              <w:ind w:firstLine="567"/>
              <w:jc w:val="center"/>
              <w:rPr>
                <w:sz w:val="22"/>
                <w:szCs w:val="22"/>
              </w:rPr>
            </w:pPr>
          </w:p>
        </w:tc>
      </w:tr>
      <w:tr w:rsidR="0092244A" w:rsidRPr="00106319" w:rsidTr="00C82F0F">
        <w:trPr>
          <w:trHeight w:val="199"/>
        </w:trPr>
        <w:tc>
          <w:tcPr>
            <w:tcW w:w="3970" w:type="dxa"/>
            <w:tcBorders>
              <w:top w:val="single" w:sz="4" w:space="0" w:color="auto"/>
            </w:tcBorders>
          </w:tcPr>
          <w:p w:rsidR="0092244A" w:rsidRPr="00106319" w:rsidRDefault="0092244A" w:rsidP="00C82F0F">
            <w:pPr>
              <w:jc w:val="center"/>
              <w:rPr>
                <w:sz w:val="22"/>
                <w:szCs w:val="22"/>
              </w:rPr>
            </w:pPr>
            <w:r w:rsidRPr="00106319">
              <w:rPr>
                <w:sz w:val="22"/>
                <w:szCs w:val="22"/>
                <w:vertAlign w:val="superscript"/>
              </w:rPr>
              <w:t xml:space="preserve">(подпись уполномоченного представителя контрагента) </w:t>
            </w:r>
          </w:p>
        </w:tc>
        <w:tc>
          <w:tcPr>
            <w:tcW w:w="425" w:type="dxa"/>
          </w:tcPr>
          <w:p w:rsidR="0092244A" w:rsidRPr="00106319" w:rsidRDefault="0092244A" w:rsidP="00C82F0F">
            <w:pPr>
              <w:ind w:firstLine="567"/>
              <w:jc w:val="center"/>
              <w:rPr>
                <w:sz w:val="22"/>
                <w:szCs w:val="22"/>
                <w:vertAlign w:val="superscript"/>
              </w:rPr>
            </w:pPr>
          </w:p>
        </w:tc>
        <w:tc>
          <w:tcPr>
            <w:tcW w:w="5529" w:type="dxa"/>
            <w:tcBorders>
              <w:top w:val="single" w:sz="4" w:space="0" w:color="auto"/>
            </w:tcBorders>
          </w:tcPr>
          <w:p w:rsidR="0092244A" w:rsidRPr="00106319" w:rsidRDefault="0092244A" w:rsidP="00C82F0F">
            <w:pPr>
              <w:jc w:val="center"/>
              <w:rPr>
                <w:sz w:val="22"/>
                <w:szCs w:val="22"/>
              </w:rPr>
            </w:pPr>
            <w:r w:rsidRPr="00106319">
              <w:rPr>
                <w:sz w:val="22"/>
                <w:szCs w:val="22"/>
                <w:vertAlign w:val="superscript"/>
              </w:rPr>
              <w:t>(расшифровка подписи и должность уполномоченного представителя контрагента)</w:t>
            </w:r>
          </w:p>
        </w:tc>
      </w:tr>
      <w:tr w:rsidR="0092244A" w:rsidRPr="00106319" w:rsidTr="00C82F0F">
        <w:tc>
          <w:tcPr>
            <w:tcW w:w="3970" w:type="dxa"/>
          </w:tcPr>
          <w:p w:rsidR="0092244A" w:rsidRPr="00106319" w:rsidRDefault="0092244A" w:rsidP="00C82F0F">
            <w:pPr>
              <w:ind w:firstLine="567"/>
              <w:jc w:val="center"/>
              <w:rPr>
                <w:sz w:val="22"/>
                <w:szCs w:val="22"/>
              </w:rPr>
            </w:pPr>
            <w:r w:rsidRPr="00106319">
              <w:rPr>
                <w:sz w:val="22"/>
                <w:szCs w:val="22"/>
              </w:rPr>
              <w:t>М.П.</w:t>
            </w:r>
          </w:p>
        </w:tc>
        <w:tc>
          <w:tcPr>
            <w:tcW w:w="425" w:type="dxa"/>
          </w:tcPr>
          <w:p w:rsidR="0092244A" w:rsidRPr="00106319" w:rsidRDefault="0092244A" w:rsidP="00C82F0F">
            <w:pPr>
              <w:ind w:firstLine="567"/>
              <w:jc w:val="center"/>
              <w:rPr>
                <w:sz w:val="22"/>
                <w:szCs w:val="22"/>
              </w:rPr>
            </w:pPr>
          </w:p>
        </w:tc>
        <w:tc>
          <w:tcPr>
            <w:tcW w:w="5529" w:type="dxa"/>
          </w:tcPr>
          <w:p w:rsidR="0092244A" w:rsidRPr="00106319" w:rsidRDefault="0092244A" w:rsidP="00C82F0F">
            <w:pPr>
              <w:ind w:firstLine="567"/>
              <w:jc w:val="center"/>
              <w:rPr>
                <w:sz w:val="22"/>
                <w:szCs w:val="22"/>
              </w:rPr>
            </w:pPr>
          </w:p>
        </w:tc>
      </w:tr>
    </w:tbl>
    <w:p w:rsidR="00E067C3" w:rsidRDefault="00E067C3" w:rsidP="00E067C3">
      <w:pPr>
        <w:autoSpaceDE w:val="0"/>
        <w:autoSpaceDN w:val="0"/>
        <w:spacing w:before="120"/>
        <w:rPr>
          <w:sz w:val="28"/>
          <w:szCs w:val="28"/>
        </w:rPr>
      </w:pPr>
    </w:p>
    <w:p w:rsidR="0092244A" w:rsidRDefault="0092244A" w:rsidP="00E067C3">
      <w:pPr>
        <w:autoSpaceDE w:val="0"/>
        <w:autoSpaceDN w:val="0"/>
        <w:spacing w:before="120"/>
        <w:rPr>
          <w:i/>
          <w:color w:val="000000"/>
        </w:rPr>
      </w:pPr>
      <w:r w:rsidRPr="00106319">
        <w:rPr>
          <w:i/>
          <w:color w:val="000000"/>
        </w:rPr>
        <w:t>Таблицы 4. Справка о кадровых ресурсах</w:t>
      </w:r>
    </w:p>
    <w:p w:rsidR="00E067C3" w:rsidRPr="00106319" w:rsidRDefault="00E067C3" w:rsidP="00E067C3">
      <w:pPr>
        <w:autoSpaceDE w:val="0"/>
        <w:autoSpaceDN w:val="0"/>
        <w:spacing w:before="120"/>
        <w:rPr>
          <w:i/>
          <w:color w:val="000000"/>
        </w:rPr>
      </w:pPr>
    </w:p>
    <w:p w:rsidR="0092244A" w:rsidRPr="00106319" w:rsidRDefault="0092244A" w:rsidP="0092244A">
      <w:pPr>
        <w:autoSpaceDE w:val="0"/>
        <w:autoSpaceDN w:val="0"/>
        <w:spacing w:before="120"/>
        <w:jc w:val="right"/>
        <w:rPr>
          <w:i/>
          <w:color w:val="000000"/>
        </w:rPr>
      </w:pPr>
      <w:r w:rsidRPr="00106319">
        <w:rPr>
          <w:i/>
          <w:color w:val="000000"/>
        </w:rPr>
        <w:t>Таблица 4.1. Основные кадровые ресурсы</w:t>
      </w:r>
    </w:p>
    <w:tbl>
      <w:tblPr>
        <w:tblW w:w="9484"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559"/>
        <w:gridCol w:w="2977"/>
        <w:gridCol w:w="1418"/>
        <w:gridCol w:w="2835"/>
      </w:tblGrid>
      <w:tr w:rsidR="0092244A" w:rsidRPr="00106319" w:rsidTr="00C82F0F">
        <w:trPr>
          <w:trHeight w:val="551"/>
        </w:trPr>
        <w:tc>
          <w:tcPr>
            <w:tcW w:w="695" w:type="dxa"/>
          </w:tcPr>
          <w:p w:rsidR="0092244A" w:rsidRPr="00106319" w:rsidRDefault="0092244A" w:rsidP="00C82F0F">
            <w:pPr>
              <w:keepNext/>
              <w:spacing w:before="40" w:after="40"/>
              <w:ind w:left="57" w:right="57"/>
              <w:jc w:val="center"/>
              <w:rPr>
                <w:b/>
                <w:snapToGrid w:val="0"/>
                <w:sz w:val="20"/>
                <w:szCs w:val="20"/>
              </w:rPr>
            </w:pPr>
            <w:r w:rsidRPr="00106319">
              <w:rPr>
                <w:b/>
                <w:snapToGrid w:val="0"/>
                <w:sz w:val="20"/>
                <w:szCs w:val="20"/>
              </w:rPr>
              <w:t>№</w:t>
            </w:r>
            <w:r w:rsidRPr="00106319">
              <w:rPr>
                <w:b/>
                <w:snapToGrid w:val="0"/>
                <w:sz w:val="20"/>
                <w:szCs w:val="20"/>
              </w:rPr>
              <w:br/>
              <w:t>п/п</w:t>
            </w:r>
          </w:p>
        </w:tc>
        <w:tc>
          <w:tcPr>
            <w:tcW w:w="1559" w:type="dxa"/>
          </w:tcPr>
          <w:p w:rsidR="0092244A" w:rsidRPr="00106319" w:rsidRDefault="0092244A" w:rsidP="00C82F0F">
            <w:pPr>
              <w:keepNext/>
              <w:spacing w:before="40" w:after="40"/>
              <w:ind w:left="57" w:right="57"/>
              <w:jc w:val="center"/>
              <w:rPr>
                <w:b/>
                <w:snapToGrid w:val="0"/>
                <w:sz w:val="20"/>
                <w:szCs w:val="20"/>
              </w:rPr>
            </w:pPr>
            <w:r w:rsidRPr="00106319">
              <w:rPr>
                <w:b/>
                <w:snapToGrid w:val="0"/>
                <w:sz w:val="20"/>
                <w:szCs w:val="20"/>
              </w:rPr>
              <w:t>Фамилия, имя, отчество специалиста</w:t>
            </w:r>
          </w:p>
        </w:tc>
        <w:tc>
          <w:tcPr>
            <w:tcW w:w="2977" w:type="dxa"/>
          </w:tcPr>
          <w:p w:rsidR="0092244A" w:rsidRPr="00106319" w:rsidRDefault="0092244A" w:rsidP="00C82F0F">
            <w:pPr>
              <w:keepNext/>
              <w:spacing w:before="40" w:after="40"/>
              <w:ind w:left="57" w:right="57"/>
              <w:jc w:val="center"/>
              <w:rPr>
                <w:b/>
                <w:snapToGrid w:val="0"/>
                <w:sz w:val="20"/>
                <w:szCs w:val="20"/>
              </w:rPr>
            </w:pPr>
            <w:r w:rsidRPr="00106319">
              <w:rPr>
                <w:b/>
                <w:snapToGrid w:val="0"/>
                <w:sz w:val="20"/>
                <w:szCs w:val="20"/>
              </w:rPr>
              <w:t>Образование (какое учебное заведение окончил, год окончания, полученная специальность), группы допуска, сертификаты, лицензии и пр.</w:t>
            </w:r>
          </w:p>
        </w:tc>
        <w:tc>
          <w:tcPr>
            <w:tcW w:w="1418" w:type="dxa"/>
          </w:tcPr>
          <w:p w:rsidR="0092244A" w:rsidRPr="00106319" w:rsidRDefault="0092244A" w:rsidP="00C82F0F">
            <w:pPr>
              <w:keepNext/>
              <w:spacing w:before="40" w:after="40"/>
              <w:ind w:left="57" w:right="57"/>
              <w:jc w:val="center"/>
              <w:rPr>
                <w:b/>
                <w:snapToGrid w:val="0"/>
                <w:sz w:val="20"/>
                <w:szCs w:val="20"/>
              </w:rPr>
            </w:pPr>
            <w:r w:rsidRPr="00106319">
              <w:rPr>
                <w:b/>
                <w:snapToGrid w:val="0"/>
                <w:sz w:val="20"/>
                <w:szCs w:val="20"/>
              </w:rPr>
              <w:t>Должность</w:t>
            </w:r>
          </w:p>
        </w:tc>
        <w:tc>
          <w:tcPr>
            <w:tcW w:w="2835" w:type="dxa"/>
          </w:tcPr>
          <w:p w:rsidR="0092244A" w:rsidRPr="00106319" w:rsidRDefault="0092244A" w:rsidP="00C82F0F">
            <w:pPr>
              <w:keepNext/>
              <w:spacing w:before="40" w:after="40"/>
              <w:ind w:left="57" w:right="57"/>
              <w:jc w:val="center"/>
              <w:rPr>
                <w:b/>
                <w:snapToGrid w:val="0"/>
                <w:sz w:val="20"/>
                <w:szCs w:val="20"/>
              </w:rPr>
            </w:pPr>
            <w:r w:rsidRPr="00106319">
              <w:rPr>
                <w:b/>
                <w:snapToGrid w:val="0"/>
                <w:sz w:val="20"/>
                <w:szCs w:val="20"/>
              </w:rPr>
              <w:t>Стаж работы в данной или аналогичной должности, лет</w:t>
            </w:r>
          </w:p>
        </w:tc>
      </w:tr>
      <w:tr w:rsidR="0092244A" w:rsidRPr="00106319" w:rsidTr="00C82F0F">
        <w:trPr>
          <w:cantSplit/>
        </w:trPr>
        <w:tc>
          <w:tcPr>
            <w:tcW w:w="9484" w:type="dxa"/>
            <w:gridSpan w:val="5"/>
          </w:tcPr>
          <w:p w:rsidR="0092244A" w:rsidRPr="00106319" w:rsidRDefault="0092244A" w:rsidP="00C82F0F">
            <w:pPr>
              <w:spacing w:before="40" w:after="40"/>
              <w:ind w:left="57" w:right="57"/>
              <w:rPr>
                <w:snapToGrid w:val="0"/>
                <w:sz w:val="20"/>
                <w:szCs w:val="20"/>
              </w:rPr>
            </w:pPr>
            <w:r w:rsidRPr="00106319">
              <w:rPr>
                <w:snapToGrid w:val="0"/>
                <w:sz w:val="20"/>
                <w:szCs w:val="20"/>
              </w:rPr>
              <w:t>Руководящее звено (руководитель и его заместители, главный бухгалтер, главный экономист, главный юрист)</w:t>
            </w:r>
          </w:p>
        </w:tc>
      </w:tr>
      <w:tr w:rsidR="0092244A" w:rsidRPr="00106319" w:rsidTr="00C82F0F">
        <w:tc>
          <w:tcPr>
            <w:tcW w:w="695" w:type="dxa"/>
          </w:tcPr>
          <w:p w:rsidR="0092244A" w:rsidRPr="00106319" w:rsidRDefault="0092244A" w:rsidP="00C82F0F">
            <w:pPr>
              <w:numPr>
                <w:ilvl w:val="0"/>
                <w:numId w:val="15"/>
              </w:numPr>
              <w:jc w:val="both"/>
              <w:rPr>
                <w:snapToGrid w:val="0"/>
                <w:sz w:val="20"/>
                <w:szCs w:val="20"/>
              </w:rPr>
            </w:pPr>
          </w:p>
        </w:tc>
        <w:tc>
          <w:tcPr>
            <w:tcW w:w="1559" w:type="dxa"/>
          </w:tcPr>
          <w:p w:rsidR="0092244A" w:rsidRPr="00106319" w:rsidRDefault="0092244A" w:rsidP="00C82F0F">
            <w:pPr>
              <w:spacing w:before="40" w:after="40"/>
              <w:ind w:left="57" w:right="57"/>
              <w:rPr>
                <w:snapToGrid w:val="0"/>
                <w:sz w:val="20"/>
                <w:szCs w:val="20"/>
              </w:rPr>
            </w:pPr>
          </w:p>
        </w:tc>
        <w:tc>
          <w:tcPr>
            <w:tcW w:w="2977" w:type="dxa"/>
          </w:tcPr>
          <w:p w:rsidR="0092244A" w:rsidRPr="00106319" w:rsidRDefault="0092244A" w:rsidP="00C82F0F">
            <w:pPr>
              <w:spacing w:before="40" w:after="40"/>
              <w:ind w:left="57" w:right="57"/>
              <w:rPr>
                <w:snapToGrid w:val="0"/>
                <w:sz w:val="20"/>
                <w:szCs w:val="20"/>
              </w:rPr>
            </w:pPr>
          </w:p>
        </w:tc>
        <w:tc>
          <w:tcPr>
            <w:tcW w:w="1418" w:type="dxa"/>
          </w:tcPr>
          <w:p w:rsidR="0092244A" w:rsidRPr="00106319" w:rsidRDefault="0092244A" w:rsidP="00C82F0F">
            <w:pPr>
              <w:spacing w:before="40" w:after="40"/>
              <w:ind w:left="57" w:right="57"/>
              <w:rPr>
                <w:snapToGrid w:val="0"/>
                <w:sz w:val="20"/>
                <w:szCs w:val="20"/>
              </w:rPr>
            </w:pPr>
          </w:p>
        </w:tc>
        <w:tc>
          <w:tcPr>
            <w:tcW w:w="2835" w:type="dxa"/>
          </w:tcPr>
          <w:p w:rsidR="0092244A" w:rsidRPr="00106319" w:rsidRDefault="0092244A" w:rsidP="00C82F0F">
            <w:pPr>
              <w:spacing w:before="40" w:after="40"/>
              <w:ind w:left="57" w:right="57"/>
              <w:rPr>
                <w:snapToGrid w:val="0"/>
                <w:sz w:val="20"/>
                <w:szCs w:val="20"/>
              </w:rPr>
            </w:pPr>
          </w:p>
        </w:tc>
      </w:tr>
      <w:tr w:rsidR="0092244A" w:rsidRPr="00106319" w:rsidTr="00C82F0F">
        <w:tc>
          <w:tcPr>
            <w:tcW w:w="695" w:type="dxa"/>
          </w:tcPr>
          <w:p w:rsidR="0092244A" w:rsidRPr="00106319" w:rsidRDefault="0092244A" w:rsidP="00C82F0F">
            <w:pPr>
              <w:numPr>
                <w:ilvl w:val="0"/>
                <w:numId w:val="15"/>
              </w:numPr>
              <w:jc w:val="both"/>
              <w:rPr>
                <w:snapToGrid w:val="0"/>
                <w:sz w:val="20"/>
                <w:szCs w:val="20"/>
              </w:rPr>
            </w:pPr>
          </w:p>
        </w:tc>
        <w:tc>
          <w:tcPr>
            <w:tcW w:w="1559" w:type="dxa"/>
          </w:tcPr>
          <w:p w:rsidR="0092244A" w:rsidRPr="00106319" w:rsidRDefault="0092244A" w:rsidP="00C82F0F">
            <w:pPr>
              <w:spacing w:before="40" w:after="40"/>
              <w:ind w:left="57" w:right="57"/>
              <w:rPr>
                <w:snapToGrid w:val="0"/>
                <w:sz w:val="20"/>
                <w:szCs w:val="20"/>
              </w:rPr>
            </w:pPr>
          </w:p>
        </w:tc>
        <w:tc>
          <w:tcPr>
            <w:tcW w:w="2977" w:type="dxa"/>
          </w:tcPr>
          <w:p w:rsidR="0092244A" w:rsidRPr="00106319" w:rsidRDefault="0092244A" w:rsidP="00C82F0F">
            <w:pPr>
              <w:spacing w:before="40" w:after="40"/>
              <w:ind w:left="57" w:right="57"/>
              <w:rPr>
                <w:snapToGrid w:val="0"/>
                <w:sz w:val="20"/>
                <w:szCs w:val="20"/>
              </w:rPr>
            </w:pPr>
          </w:p>
        </w:tc>
        <w:tc>
          <w:tcPr>
            <w:tcW w:w="1418" w:type="dxa"/>
          </w:tcPr>
          <w:p w:rsidR="0092244A" w:rsidRPr="00106319" w:rsidRDefault="0092244A" w:rsidP="00C82F0F">
            <w:pPr>
              <w:spacing w:before="40" w:after="40"/>
              <w:ind w:left="57" w:right="57"/>
              <w:rPr>
                <w:snapToGrid w:val="0"/>
                <w:sz w:val="20"/>
                <w:szCs w:val="20"/>
              </w:rPr>
            </w:pPr>
          </w:p>
        </w:tc>
        <w:tc>
          <w:tcPr>
            <w:tcW w:w="2835" w:type="dxa"/>
          </w:tcPr>
          <w:p w:rsidR="0092244A" w:rsidRPr="00106319" w:rsidRDefault="0092244A" w:rsidP="00C82F0F">
            <w:pPr>
              <w:spacing w:before="40" w:after="40"/>
              <w:ind w:left="57" w:right="57"/>
              <w:rPr>
                <w:snapToGrid w:val="0"/>
                <w:sz w:val="20"/>
                <w:szCs w:val="20"/>
              </w:rPr>
            </w:pPr>
          </w:p>
        </w:tc>
      </w:tr>
      <w:tr w:rsidR="0092244A" w:rsidRPr="00106319" w:rsidTr="00C82F0F">
        <w:tc>
          <w:tcPr>
            <w:tcW w:w="695" w:type="dxa"/>
          </w:tcPr>
          <w:p w:rsidR="0092244A" w:rsidRPr="00106319" w:rsidRDefault="0092244A" w:rsidP="00C82F0F">
            <w:pPr>
              <w:jc w:val="both"/>
              <w:rPr>
                <w:snapToGrid w:val="0"/>
                <w:sz w:val="20"/>
                <w:szCs w:val="20"/>
              </w:rPr>
            </w:pPr>
            <w:r w:rsidRPr="00106319">
              <w:rPr>
                <w:snapToGrid w:val="0"/>
                <w:sz w:val="20"/>
                <w:szCs w:val="20"/>
              </w:rPr>
              <w:t>…</w:t>
            </w:r>
          </w:p>
        </w:tc>
        <w:tc>
          <w:tcPr>
            <w:tcW w:w="1559" w:type="dxa"/>
          </w:tcPr>
          <w:p w:rsidR="0092244A" w:rsidRPr="00106319" w:rsidRDefault="0092244A" w:rsidP="00C82F0F">
            <w:pPr>
              <w:spacing w:before="40" w:after="40"/>
              <w:ind w:left="57" w:right="57"/>
              <w:rPr>
                <w:snapToGrid w:val="0"/>
                <w:sz w:val="20"/>
                <w:szCs w:val="20"/>
              </w:rPr>
            </w:pPr>
          </w:p>
        </w:tc>
        <w:tc>
          <w:tcPr>
            <w:tcW w:w="2977" w:type="dxa"/>
          </w:tcPr>
          <w:p w:rsidR="0092244A" w:rsidRPr="00106319" w:rsidRDefault="0092244A" w:rsidP="00C82F0F">
            <w:pPr>
              <w:spacing w:before="40" w:after="40"/>
              <w:ind w:left="57" w:right="57"/>
              <w:rPr>
                <w:snapToGrid w:val="0"/>
                <w:sz w:val="20"/>
                <w:szCs w:val="20"/>
              </w:rPr>
            </w:pPr>
          </w:p>
        </w:tc>
        <w:tc>
          <w:tcPr>
            <w:tcW w:w="1418" w:type="dxa"/>
          </w:tcPr>
          <w:p w:rsidR="0092244A" w:rsidRPr="00106319" w:rsidRDefault="0092244A" w:rsidP="00C82F0F">
            <w:pPr>
              <w:spacing w:before="40" w:after="40"/>
              <w:ind w:left="57" w:right="57"/>
              <w:rPr>
                <w:snapToGrid w:val="0"/>
                <w:sz w:val="20"/>
                <w:szCs w:val="20"/>
              </w:rPr>
            </w:pPr>
          </w:p>
        </w:tc>
        <w:tc>
          <w:tcPr>
            <w:tcW w:w="2835" w:type="dxa"/>
          </w:tcPr>
          <w:p w:rsidR="0092244A" w:rsidRPr="00106319" w:rsidRDefault="0092244A" w:rsidP="00C82F0F">
            <w:pPr>
              <w:spacing w:before="40" w:after="40"/>
              <w:ind w:left="57" w:right="57"/>
              <w:rPr>
                <w:snapToGrid w:val="0"/>
                <w:sz w:val="20"/>
                <w:szCs w:val="20"/>
              </w:rPr>
            </w:pPr>
          </w:p>
        </w:tc>
      </w:tr>
      <w:tr w:rsidR="0092244A" w:rsidRPr="00106319" w:rsidTr="00C82F0F">
        <w:trPr>
          <w:cantSplit/>
        </w:trPr>
        <w:tc>
          <w:tcPr>
            <w:tcW w:w="9484" w:type="dxa"/>
            <w:gridSpan w:val="5"/>
          </w:tcPr>
          <w:p w:rsidR="0092244A" w:rsidRPr="00106319" w:rsidRDefault="0092244A" w:rsidP="00C82F0F">
            <w:pPr>
              <w:spacing w:before="40" w:after="40"/>
              <w:ind w:left="57" w:right="57"/>
              <w:rPr>
                <w:snapToGrid w:val="0"/>
                <w:sz w:val="20"/>
                <w:szCs w:val="20"/>
              </w:rPr>
            </w:pPr>
            <w:r w:rsidRPr="00106319">
              <w:rPr>
                <w:snapToGrid w:val="0"/>
                <w:sz w:val="20"/>
                <w:szCs w:val="2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2244A" w:rsidRPr="00106319" w:rsidTr="00C82F0F">
        <w:tc>
          <w:tcPr>
            <w:tcW w:w="695" w:type="dxa"/>
          </w:tcPr>
          <w:p w:rsidR="0092244A" w:rsidRPr="00106319" w:rsidRDefault="0092244A" w:rsidP="00C82F0F">
            <w:pPr>
              <w:numPr>
                <w:ilvl w:val="0"/>
                <w:numId w:val="16"/>
              </w:numPr>
              <w:jc w:val="both"/>
              <w:rPr>
                <w:snapToGrid w:val="0"/>
                <w:sz w:val="20"/>
                <w:szCs w:val="20"/>
              </w:rPr>
            </w:pPr>
          </w:p>
        </w:tc>
        <w:tc>
          <w:tcPr>
            <w:tcW w:w="1559" w:type="dxa"/>
          </w:tcPr>
          <w:p w:rsidR="0092244A" w:rsidRPr="00106319" w:rsidRDefault="0092244A" w:rsidP="00C82F0F">
            <w:pPr>
              <w:spacing w:before="40" w:after="40"/>
              <w:ind w:left="57" w:right="57"/>
              <w:rPr>
                <w:snapToGrid w:val="0"/>
                <w:sz w:val="20"/>
                <w:szCs w:val="20"/>
              </w:rPr>
            </w:pPr>
          </w:p>
        </w:tc>
        <w:tc>
          <w:tcPr>
            <w:tcW w:w="2977" w:type="dxa"/>
          </w:tcPr>
          <w:p w:rsidR="0092244A" w:rsidRPr="00106319" w:rsidRDefault="0092244A" w:rsidP="00C82F0F">
            <w:pPr>
              <w:spacing w:before="40" w:after="40"/>
              <w:ind w:left="57" w:right="57"/>
              <w:rPr>
                <w:snapToGrid w:val="0"/>
                <w:sz w:val="20"/>
                <w:szCs w:val="20"/>
              </w:rPr>
            </w:pPr>
          </w:p>
        </w:tc>
        <w:tc>
          <w:tcPr>
            <w:tcW w:w="1418" w:type="dxa"/>
          </w:tcPr>
          <w:p w:rsidR="0092244A" w:rsidRPr="00106319" w:rsidRDefault="0092244A" w:rsidP="00C82F0F">
            <w:pPr>
              <w:spacing w:before="40" w:after="40"/>
              <w:ind w:left="57" w:right="57"/>
              <w:rPr>
                <w:snapToGrid w:val="0"/>
                <w:sz w:val="20"/>
                <w:szCs w:val="20"/>
              </w:rPr>
            </w:pPr>
          </w:p>
        </w:tc>
        <w:tc>
          <w:tcPr>
            <w:tcW w:w="2835" w:type="dxa"/>
          </w:tcPr>
          <w:p w:rsidR="0092244A" w:rsidRPr="00106319" w:rsidRDefault="0092244A" w:rsidP="00C82F0F">
            <w:pPr>
              <w:spacing w:before="40" w:after="40"/>
              <w:ind w:left="57" w:right="57"/>
              <w:rPr>
                <w:snapToGrid w:val="0"/>
                <w:sz w:val="20"/>
                <w:szCs w:val="20"/>
              </w:rPr>
            </w:pPr>
          </w:p>
        </w:tc>
      </w:tr>
      <w:tr w:rsidR="0092244A" w:rsidRPr="00106319" w:rsidTr="00C82F0F">
        <w:tc>
          <w:tcPr>
            <w:tcW w:w="695" w:type="dxa"/>
          </w:tcPr>
          <w:p w:rsidR="0092244A" w:rsidRPr="00106319" w:rsidRDefault="0092244A" w:rsidP="00C82F0F">
            <w:pPr>
              <w:numPr>
                <w:ilvl w:val="0"/>
                <w:numId w:val="16"/>
              </w:numPr>
              <w:jc w:val="both"/>
              <w:rPr>
                <w:snapToGrid w:val="0"/>
                <w:sz w:val="20"/>
                <w:szCs w:val="20"/>
              </w:rPr>
            </w:pPr>
          </w:p>
        </w:tc>
        <w:tc>
          <w:tcPr>
            <w:tcW w:w="1559" w:type="dxa"/>
          </w:tcPr>
          <w:p w:rsidR="0092244A" w:rsidRPr="00106319" w:rsidRDefault="0092244A" w:rsidP="00C82F0F">
            <w:pPr>
              <w:spacing w:before="40" w:after="40"/>
              <w:ind w:left="57" w:right="57"/>
              <w:rPr>
                <w:snapToGrid w:val="0"/>
                <w:sz w:val="20"/>
                <w:szCs w:val="20"/>
              </w:rPr>
            </w:pPr>
          </w:p>
        </w:tc>
        <w:tc>
          <w:tcPr>
            <w:tcW w:w="2977" w:type="dxa"/>
          </w:tcPr>
          <w:p w:rsidR="0092244A" w:rsidRPr="00106319" w:rsidRDefault="0092244A" w:rsidP="00C82F0F">
            <w:pPr>
              <w:spacing w:before="40" w:after="40"/>
              <w:ind w:left="57" w:right="57"/>
              <w:rPr>
                <w:snapToGrid w:val="0"/>
                <w:sz w:val="20"/>
                <w:szCs w:val="20"/>
              </w:rPr>
            </w:pPr>
          </w:p>
        </w:tc>
        <w:tc>
          <w:tcPr>
            <w:tcW w:w="1418" w:type="dxa"/>
          </w:tcPr>
          <w:p w:rsidR="0092244A" w:rsidRPr="00106319" w:rsidRDefault="0092244A" w:rsidP="00C82F0F">
            <w:pPr>
              <w:spacing w:before="40" w:after="40"/>
              <w:ind w:left="57" w:right="57"/>
              <w:rPr>
                <w:snapToGrid w:val="0"/>
                <w:sz w:val="20"/>
                <w:szCs w:val="20"/>
              </w:rPr>
            </w:pPr>
          </w:p>
        </w:tc>
        <w:tc>
          <w:tcPr>
            <w:tcW w:w="2835" w:type="dxa"/>
          </w:tcPr>
          <w:p w:rsidR="0092244A" w:rsidRPr="00106319" w:rsidRDefault="0092244A" w:rsidP="00C82F0F">
            <w:pPr>
              <w:spacing w:before="40" w:after="40"/>
              <w:ind w:left="57" w:right="57"/>
              <w:rPr>
                <w:snapToGrid w:val="0"/>
                <w:sz w:val="20"/>
                <w:szCs w:val="20"/>
              </w:rPr>
            </w:pPr>
          </w:p>
        </w:tc>
      </w:tr>
      <w:tr w:rsidR="0092244A" w:rsidRPr="00106319" w:rsidTr="00C82F0F">
        <w:tc>
          <w:tcPr>
            <w:tcW w:w="695" w:type="dxa"/>
          </w:tcPr>
          <w:p w:rsidR="0092244A" w:rsidRPr="00106319" w:rsidRDefault="0092244A" w:rsidP="00C82F0F">
            <w:pPr>
              <w:jc w:val="both"/>
              <w:rPr>
                <w:snapToGrid w:val="0"/>
                <w:sz w:val="20"/>
                <w:szCs w:val="20"/>
              </w:rPr>
            </w:pPr>
            <w:r w:rsidRPr="00106319">
              <w:rPr>
                <w:snapToGrid w:val="0"/>
                <w:sz w:val="20"/>
                <w:szCs w:val="20"/>
              </w:rPr>
              <w:t>…</w:t>
            </w:r>
          </w:p>
        </w:tc>
        <w:tc>
          <w:tcPr>
            <w:tcW w:w="1559" w:type="dxa"/>
          </w:tcPr>
          <w:p w:rsidR="0092244A" w:rsidRPr="00106319" w:rsidRDefault="0092244A" w:rsidP="00C82F0F">
            <w:pPr>
              <w:spacing w:before="40" w:after="40"/>
              <w:ind w:left="57" w:right="57"/>
              <w:rPr>
                <w:snapToGrid w:val="0"/>
                <w:sz w:val="20"/>
                <w:szCs w:val="20"/>
              </w:rPr>
            </w:pPr>
          </w:p>
        </w:tc>
        <w:tc>
          <w:tcPr>
            <w:tcW w:w="2977" w:type="dxa"/>
          </w:tcPr>
          <w:p w:rsidR="0092244A" w:rsidRPr="00106319" w:rsidRDefault="0092244A" w:rsidP="00C82F0F">
            <w:pPr>
              <w:spacing w:before="40" w:after="40"/>
              <w:ind w:left="57" w:right="57"/>
              <w:rPr>
                <w:snapToGrid w:val="0"/>
                <w:sz w:val="20"/>
                <w:szCs w:val="20"/>
              </w:rPr>
            </w:pPr>
          </w:p>
        </w:tc>
        <w:tc>
          <w:tcPr>
            <w:tcW w:w="1418" w:type="dxa"/>
          </w:tcPr>
          <w:p w:rsidR="0092244A" w:rsidRPr="00106319" w:rsidRDefault="0092244A" w:rsidP="00C82F0F">
            <w:pPr>
              <w:spacing w:before="40" w:after="40"/>
              <w:ind w:left="57" w:right="57"/>
              <w:rPr>
                <w:snapToGrid w:val="0"/>
                <w:sz w:val="20"/>
                <w:szCs w:val="20"/>
              </w:rPr>
            </w:pPr>
          </w:p>
        </w:tc>
        <w:tc>
          <w:tcPr>
            <w:tcW w:w="2835" w:type="dxa"/>
          </w:tcPr>
          <w:p w:rsidR="0092244A" w:rsidRPr="00106319" w:rsidRDefault="0092244A" w:rsidP="00C82F0F">
            <w:pPr>
              <w:spacing w:before="40" w:after="40"/>
              <w:ind w:left="57" w:right="57"/>
              <w:rPr>
                <w:snapToGrid w:val="0"/>
                <w:sz w:val="20"/>
                <w:szCs w:val="20"/>
              </w:rPr>
            </w:pPr>
          </w:p>
        </w:tc>
      </w:tr>
      <w:tr w:rsidR="0092244A" w:rsidRPr="00106319" w:rsidTr="00C82F0F">
        <w:trPr>
          <w:cantSplit/>
        </w:trPr>
        <w:tc>
          <w:tcPr>
            <w:tcW w:w="9484" w:type="dxa"/>
            <w:gridSpan w:val="5"/>
          </w:tcPr>
          <w:p w:rsidR="0092244A" w:rsidRPr="00106319" w:rsidRDefault="0092244A" w:rsidP="00C82F0F">
            <w:pPr>
              <w:spacing w:before="40" w:after="40"/>
              <w:ind w:left="57" w:right="57"/>
              <w:rPr>
                <w:snapToGrid w:val="0"/>
                <w:sz w:val="20"/>
                <w:szCs w:val="20"/>
              </w:rPr>
            </w:pPr>
            <w:r w:rsidRPr="00106319">
              <w:rPr>
                <w:snapToGrid w:val="0"/>
                <w:sz w:val="20"/>
                <w:szCs w:val="20"/>
              </w:rPr>
              <w:t>Прочий персонал (в том числе экспедиторы, водители, грузчики, охранники и т.д.)</w:t>
            </w:r>
          </w:p>
        </w:tc>
      </w:tr>
      <w:tr w:rsidR="0092244A" w:rsidRPr="00106319" w:rsidTr="00C82F0F">
        <w:tc>
          <w:tcPr>
            <w:tcW w:w="695" w:type="dxa"/>
          </w:tcPr>
          <w:p w:rsidR="0092244A" w:rsidRPr="00106319" w:rsidRDefault="0092244A" w:rsidP="00C82F0F">
            <w:pPr>
              <w:numPr>
                <w:ilvl w:val="0"/>
                <w:numId w:val="17"/>
              </w:numPr>
              <w:jc w:val="both"/>
              <w:rPr>
                <w:snapToGrid w:val="0"/>
                <w:sz w:val="20"/>
                <w:szCs w:val="20"/>
              </w:rPr>
            </w:pPr>
          </w:p>
        </w:tc>
        <w:tc>
          <w:tcPr>
            <w:tcW w:w="1559" w:type="dxa"/>
          </w:tcPr>
          <w:p w:rsidR="0092244A" w:rsidRPr="00106319" w:rsidRDefault="0092244A" w:rsidP="00C82F0F">
            <w:pPr>
              <w:spacing w:before="40" w:after="40"/>
              <w:ind w:left="57" w:right="57"/>
              <w:rPr>
                <w:snapToGrid w:val="0"/>
                <w:sz w:val="20"/>
                <w:szCs w:val="20"/>
              </w:rPr>
            </w:pPr>
          </w:p>
        </w:tc>
        <w:tc>
          <w:tcPr>
            <w:tcW w:w="2977" w:type="dxa"/>
          </w:tcPr>
          <w:p w:rsidR="0092244A" w:rsidRPr="00106319" w:rsidRDefault="0092244A" w:rsidP="00C82F0F">
            <w:pPr>
              <w:spacing w:before="40" w:after="40"/>
              <w:ind w:left="57" w:right="57"/>
              <w:jc w:val="center"/>
              <w:rPr>
                <w:snapToGrid w:val="0"/>
                <w:sz w:val="20"/>
                <w:szCs w:val="20"/>
              </w:rPr>
            </w:pPr>
          </w:p>
        </w:tc>
        <w:tc>
          <w:tcPr>
            <w:tcW w:w="1418" w:type="dxa"/>
          </w:tcPr>
          <w:p w:rsidR="0092244A" w:rsidRPr="00106319" w:rsidRDefault="0092244A" w:rsidP="00C82F0F">
            <w:pPr>
              <w:spacing w:before="40" w:after="40"/>
              <w:ind w:left="57" w:right="57"/>
              <w:rPr>
                <w:snapToGrid w:val="0"/>
                <w:sz w:val="20"/>
                <w:szCs w:val="20"/>
              </w:rPr>
            </w:pPr>
          </w:p>
        </w:tc>
        <w:tc>
          <w:tcPr>
            <w:tcW w:w="2835" w:type="dxa"/>
          </w:tcPr>
          <w:p w:rsidR="0092244A" w:rsidRPr="00106319" w:rsidRDefault="0092244A" w:rsidP="00C82F0F">
            <w:pPr>
              <w:spacing w:before="40" w:after="40"/>
              <w:ind w:left="57" w:right="57"/>
              <w:jc w:val="center"/>
              <w:rPr>
                <w:snapToGrid w:val="0"/>
                <w:sz w:val="20"/>
                <w:szCs w:val="20"/>
              </w:rPr>
            </w:pPr>
          </w:p>
        </w:tc>
      </w:tr>
      <w:tr w:rsidR="0092244A" w:rsidRPr="00106319" w:rsidTr="00C82F0F">
        <w:tc>
          <w:tcPr>
            <w:tcW w:w="695" w:type="dxa"/>
          </w:tcPr>
          <w:p w:rsidR="0092244A" w:rsidRPr="00106319" w:rsidRDefault="0092244A" w:rsidP="00C82F0F">
            <w:pPr>
              <w:numPr>
                <w:ilvl w:val="0"/>
                <w:numId w:val="17"/>
              </w:numPr>
              <w:jc w:val="both"/>
              <w:rPr>
                <w:snapToGrid w:val="0"/>
                <w:sz w:val="20"/>
                <w:szCs w:val="20"/>
              </w:rPr>
            </w:pPr>
          </w:p>
        </w:tc>
        <w:tc>
          <w:tcPr>
            <w:tcW w:w="1559" w:type="dxa"/>
          </w:tcPr>
          <w:p w:rsidR="0092244A" w:rsidRPr="00106319" w:rsidRDefault="0092244A" w:rsidP="00C82F0F">
            <w:pPr>
              <w:spacing w:before="40" w:after="40"/>
              <w:ind w:left="57" w:right="57"/>
              <w:rPr>
                <w:snapToGrid w:val="0"/>
                <w:sz w:val="20"/>
                <w:szCs w:val="20"/>
              </w:rPr>
            </w:pPr>
          </w:p>
        </w:tc>
        <w:tc>
          <w:tcPr>
            <w:tcW w:w="2977" w:type="dxa"/>
          </w:tcPr>
          <w:p w:rsidR="0092244A" w:rsidRPr="00106319" w:rsidRDefault="0092244A" w:rsidP="00C82F0F">
            <w:pPr>
              <w:spacing w:before="40" w:after="40"/>
              <w:ind w:left="57" w:right="57"/>
              <w:jc w:val="center"/>
              <w:rPr>
                <w:snapToGrid w:val="0"/>
                <w:sz w:val="20"/>
                <w:szCs w:val="20"/>
              </w:rPr>
            </w:pPr>
          </w:p>
        </w:tc>
        <w:tc>
          <w:tcPr>
            <w:tcW w:w="1418" w:type="dxa"/>
          </w:tcPr>
          <w:p w:rsidR="0092244A" w:rsidRPr="00106319" w:rsidRDefault="0092244A" w:rsidP="00C82F0F">
            <w:pPr>
              <w:spacing w:before="40" w:after="40"/>
              <w:ind w:left="57" w:right="57"/>
              <w:rPr>
                <w:snapToGrid w:val="0"/>
                <w:sz w:val="20"/>
                <w:szCs w:val="20"/>
              </w:rPr>
            </w:pPr>
          </w:p>
        </w:tc>
        <w:tc>
          <w:tcPr>
            <w:tcW w:w="2835" w:type="dxa"/>
          </w:tcPr>
          <w:p w:rsidR="0092244A" w:rsidRPr="00106319" w:rsidRDefault="0092244A" w:rsidP="00C82F0F">
            <w:pPr>
              <w:spacing w:before="40" w:after="40"/>
              <w:ind w:left="57" w:right="57"/>
              <w:jc w:val="center"/>
              <w:rPr>
                <w:snapToGrid w:val="0"/>
                <w:sz w:val="20"/>
                <w:szCs w:val="20"/>
              </w:rPr>
            </w:pPr>
          </w:p>
        </w:tc>
      </w:tr>
      <w:tr w:rsidR="0092244A" w:rsidRPr="00106319" w:rsidTr="00C82F0F">
        <w:tc>
          <w:tcPr>
            <w:tcW w:w="695" w:type="dxa"/>
          </w:tcPr>
          <w:p w:rsidR="0092244A" w:rsidRPr="00106319" w:rsidRDefault="0092244A" w:rsidP="00C82F0F">
            <w:pPr>
              <w:jc w:val="both"/>
              <w:rPr>
                <w:snapToGrid w:val="0"/>
                <w:sz w:val="20"/>
                <w:szCs w:val="20"/>
              </w:rPr>
            </w:pPr>
            <w:r w:rsidRPr="00106319">
              <w:rPr>
                <w:snapToGrid w:val="0"/>
                <w:sz w:val="20"/>
                <w:szCs w:val="20"/>
              </w:rPr>
              <w:t>…</w:t>
            </w:r>
          </w:p>
        </w:tc>
        <w:tc>
          <w:tcPr>
            <w:tcW w:w="1559" w:type="dxa"/>
          </w:tcPr>
          <w:p w:rsidR="0092244A" w:rsidRPr="00106319" w:rsidRDefault="0092244A" w:rsidP="00C82F0F">
            <w:pPr>
              <w:spacing w:before="40" w:after="40"/>
              <w:ind w:left="57" w:right="57"/>
              <w:rPr>
                <w:snapToGrid w:val="0"/>
                <w:sz w:val="20"/>
                <w:szCs w:val="20"/>
              </w:rPr>
            </w:pPr>
          </w:p>
        </w:tc>
        <w:tc>
          <w:tcPr>
            <w:tcW w:w="2977" w:type="dxa"/>
          </w:tcPr>
          <w:p w:rsidR="0092244A" w:rsidRPr="00106319" w:rsidRDefault="0092244A" w:rsidP="00C82F0F">
            <w:pPr>
              <w:spacing w:before="40" w:after="40"/>
              <w:ind w:left="57" w:right="57"/>
              <w:jc w:val="center"/>
              <w:rPr>
                <w:snapToGrid w:val="0"/>
                <w:sz w:val="20"/>
                <w:szCs w:val="20"/>
              </w:rPr>
            </w:pPr>
          </w:p>
        </w:tc>
        <w:tc>
          <w:tcPr>
            <w:tcW w:w="1418" w:type="dxa"/>
          </w:tcPr>
          <w:p w:rsidR="0092244A" w:rsidRPr="00106319" w:rsidRDefault="0092244A" w:rsidP="00C82F0F">
            <w:pPr>
              <w:spacing w:before="40" w:after="40"/>
              <w:ind w:left="57" w:right="57"/>
              <w:rPr>
                <w:snapToGrid w:val="0"/>
                <w:sz w:val="20"/>
                <w:szCs w:val="20"/>
              </w:rPr>
            </w:pPr>
          </w:p>
        </w:tc>
        <w:tc>
          <w:tcPr>
            <w:tcW w:w="2835" w:type="dxa"/>
          </w:tcPr>
          <w:p w:rsidR="0092244A" w:rsidRPr="00106319" w:rsidRDefault="0092244A" w:rsidP="00C82F0F">
            <w:pPr>
              <w:spacing w:before="40" w:after="40"/>
              <w:ind w:left="57" w:right="57"/>
              <w:jc w:val="center"/>
              <w:rPr>
                <w:snapToGrid w:val="0"/>
                <w:sz w:val="20"/>
                <w:szCs w:val="20"/>
              </w:rPr>
            </w:pPr>
          </w:p>
        </w:tc>
      </w:tr>
    </w:tbl>
    <w:p w:rsidR="0092244A" w:rsidRDefault="0092244A" w:rsidP="0092244A">
      <w:pPr>
        <w:autoSpaceDE w:val="0"/>
        <w:autoSpaceDN w:val="0"/>
        <w:spacing w:before="120"/>
        <w:jc w:val="right"/>
        <w:rPr>
          <w:i/>
          <w:color w:val="000000"/>
        </w:rPr>
      </w:pPr>
      <w:r w:rsidRPr="00106319">
        <w:rPr>
          <w:i/>
          <w:color w:val="000000"/>
        </w:rPr>
        <w:t>Таблица 4.2. Прочие кадровые ресурсы</w:t>
      </w:r>
    </w:p>
    <w:p w:rsidR="00E067C3" w:rsidRPr="00106319" w:rsidRDefault="00E067C3" w:rsidP="0092244A">
      <w:pPr>
        <w:autoSpaceDE w:val="0"/>
        <w:autoSpaceDN w:val="0"/>
        <w:spacing w:before="120"/>
        <w:jc w:val="right"/>
        <w:rPr>
          <w: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696"/>
      </w:tblGrid>
      <w:tr w:rsidR="0092244A" w:rsidRPr="00106319" w:rsidTr="00C82F0F">
        <w:tc>
          <w:tcPr>
            <w:tcW w:w="4802" w:type="dxa"/>
            <w:tcBorders>
              <w:top w:val="single" w:sz="4" w:space="0" w:color="auto"/>
              <w:left w:val="single" w:sz="4" w:space="0" w:color="auto"/>
              <w:bottom w:val="single" w:sz="4" w:space="0" w:color="auto"/>
              <w:right w:val="single" w:sz="4" w:space="0" w:color="auto"/>
            </w:tcBorders>
          </w:tcPr>
          <w:p w:rsidR="0092244A" w:rsidRPr="00106319" w:rsidRDefault="0092244A" w:rsidP="00C82F0F">
            <w:pPr>
              <w:keepNext/>
              <w:spacing w:before="40" w:after="40"/>
              <w:ind w:left="57" w:right="57"/>
              <w:jc w:val="center"/>
              <w:rPr>
                <w:b/>
                <w:snapToGrid w:val="0"/>
                <w:color w:val="000000"/>
                <w:sz w:val="22"/>
                <w:szCs w:val="20"/>
              </w:rPr>
            </w:pPr>
            <w:r w:rsidRPr="00106319">
              <w:rPr>
                <w:b/>
                <w:snapToGrid w:val="0"/>
                <w:color w:val="000000"/>
                <w:sz w:val="22"/>
                <w:szCs w:val="20"/>
              </w:rPr>
              <w:t>Группа специалистов</w:t>
            </w:r>
          </w:p>
        </w:tc>
        <w:tc>
          <w:tcPr>
            <w:tcW w:w="4696" w:type="dxa"/>
            <w:tcBorders>
              <w:top w:val="single" w:sz="4" w:space="0" w:color="auto"/>
              <w:left w:val="single" w:sz="4" w:space="0" w:color="auto"/>
              <w:bottom w:val="single" w:sz="4" w:space="0" w:color="auto"/>
              <w:right w:val="single" w:sz="4" w:space="0" w:color="auto"/>
            </w:tcBorders>
          </w:tcPr>
          <w:p w:rsidR="0092244A" w:rsidRPr="00106319" w:rsidRDefault="0092244A" w:rsidP="00C82F0F">
            <w:pPr>
              <w:keepNext/>
              <w:spacing w:before="40" w:after="40"/>
              <w:ind w:left="57" w:right="57"/>
              <w:jc w:val="center"/>
              <w:rPr>
                <w:b/>
                <w:snapToGrid w:val="0"/>
                <w:color w:val="000000"/>
                <w:sz w:val="22"/>
                <w:szCs w:val="20"/>
              </w:rPr>
            </w:pPr>
            <w:r w:rsidRPr="00106319">
              <w:rPr>
                <w:b/>
                <w:snapToGrid w:val="0"/>
                <w:color w:val="000000"/>
                <w:sz w:val="22"/>
                <w:szCs w:val="20"/>
              </w:rPr>
              <w:t>Штатная численность, чел.</w:t>
            </w:r>
          </w:p>
        </w:tc>
      </w:tr>
      <w:tr w:rsidR="0092244A" w:rsidRPr="00106319" w:rsidTr="00C82F0F">
        <w:tc>
          <w:tcPr>
            <w:tcW w:w="4802" w:type="dxa"/>
            <w:tcBorders>
              <w:top w:val="single" w:sz="4" w:space="0" w:color="auto"/>
              <w:left w:val="single" w:sz="4" w:space="0" w:color="auto"/>
              <w:bottom w:val="single" w:sz="4" w:space="0" w:color="auto"/>
              <w:right w:val="single" w:sz="4" w:space="0" w:color="auto"/>
            </w:tcBorders>
          </w:tcPr>
          <w:p w:rsidR="0092244A" w:rsidRPr="00106319" w:rsidRDefault="0092244A" w:rsidP="00C82F0F">
            <w:pPr>
              <w:spacing w:before="40" w:after="40"/>
              <w:ind w:left="57" w:right="57"/>
              <w:rPr>
                <w:snapToGrid w:val="0"/>
                <w:color w:val="000000"/>
                <w:szCs w:val="20"/>
              </w:rPr>
            </w:pPr>
            <w:r w:rsidRPr="00106319">
              <w:rPr>
                <w:snapToGrid w:val="0"/>
                <w:color w:val="000000"/>
                <w:szCs w:val="20"/>
              </w:rPr>
              <w:t>Руководящий персонал</w:t>
            </w:r>
          </w:p>
        </w:tc>
        <w:tc>
          <w:tcPr>
            <w:tcW w:w="4696" w:type="dxa"/>
            <w:tcBorders>
              <w:top w:val="single" w:sz="4" w:space="0" w:color="auto"/>
              <w:left w:val="single" w:sz="4" w:space="0" w:color="auto"/>
              <w:bottom w:val="single" w:sz="4" w:space="0" w:color="auto"/>
              <w:right w:val="single" w:sz="4" w:space="0" w:color="auto"/>
            </w:tcBorders>
          </w:tcPr>
          <w:p w:rsidR="0092244A" w:rsidRPr="00106319" w:rsidRDefault="0092244A" w:rsidP="00C82F0F">
            <w:pPr>
              <w:spacing w:before="40" w:after="40"/>
              <w:ind w:left="57" w:right="57"/>
              <w:rPr>
                <w:snapToGrid w:val="0"/>
                <w:color w:val="000000"/>
                <w:szCs w:val="20"/>
              </w:rPr>
            </w:pPr>
          </w:p>
        </w:tc>
      </w:tr>
      <w:tr w:rsidR="0092244A" w:rsidRPr="00106319" w:rsidTr="00C82F0F">
        <w:tc>
          <w:tcPr>
            <w:tcW w:w="4802" w:type="dxa"/>
            <w:tcBorders>
              <w:top w:val="single" w:sz="4" w:space="0" w:color="auto"/>
              <w:left w:val="single" w:sz="4" w:space="0" w:color="auto"/>
              <w:bottom w:val="single" w:sz="4" w:space="0" w:color="auto"/>
              <w:right w:val="single" w:sz="4" w:space="0" w:color="auto"/>
            </w:tcBorders>
          </w:tcPr>
          <w:p w:rsidR="0092244A" w:rsidRPr="00106319" w:rsidRDefault="0092244A" w:rsidP="00C82F0F">
            <w:pPr>
              <w:spacing w:before="40" w:after="40"/>
              <w:ind w:left="57" w:right="57"/>
              <w:rPr>
                <w:snapToGrid w:val="0"/>
                <w:color w:val="000000"/>
                <w:szCs w:val="20"/>
              </w:rPr>
            </w:pPr>
            <w:r w:rsidRPr="00106319">
              <w:rPr>
                <w:snapToGrid w:val="0"/>
                <w:color w:val="000000"/>
                <w:szCs w:val="20"/>
              </w:rPr>
              <w:t>Инженерно-технический персонал</w:t>
            </w:r>
          </w:p>
        </w:tc>
        <w:tc>
          <w:tcPr>
            <w:tcW w:w="4696" w:type="dxa"/>
            <w:tcBorders>
              <w:top w:val="single" w:sz="4" w:space="0" w:color="auto"/>
              <w:left w:val="single" w:sz="4" w:space="0" w:color="auto"/>
              <w:bottom w:val="single" w:sz="4" w:space="0" w:color="auto"/>
              <w:right w:val="single" w:sz="4" w:space="0" w:color="auto"/>
            </w:tcBorders>
          </w:tcPr>
          <w:p w:rsidR="0092244A" w:rsidRPr="00106319" w:rsidRDefault="0092244A" w:rsidP="00C82F0F">
            <w:pPr>
              <w:spacing w:before="40" w:after="40"/>
              <w:ind w:left="57" w:right="57"/>
              <w:rPr>
                <w:snapToGrid w:val="0"/>
                <w:color w:val="000000"/>
                <w:szCs w:val="20"/>
              </w:rPr>
            </w:pPr>
          </w:p>
        </w:tc>
      </w:tr>
      <w:tr w:rsidR="0092244A" w:rsidRPr="00106319" w:rsidTr="00C82F0F">
        <w:tc>
          <w:tcPr>
            <w:tcW w:w="4802" w:type="dxa"/>
            <w:tcBorders>
              <w:top w:val="single" w:sz="4" w:space="0" w:color="auto"/>
              <w:left w:val="single" w:sz="4" w:space="0" w:color="auto"/>
              <w:bottom w:val="single" w:sz="4" w:space="0" w:color="auto"/>
              <w:right w:val="single" w:sz="4" w:space="0" w:color="auto"/>
            </w:tcBorders>
          </w:tcPr>
          <w:p w:rsidR="0092244A" w:rsidRPr="00106319" w:rsidRDefault="0092244A" w:rsidP="00C82F0F">
            <w:pPr>
              <w:spacing w:before="40" w:after="40"/>
              <w:ind w:left="57" w:right="57"/>
              <w:rPr>
                <w:snapToGrid w:val="0"/>
                <w:color w:val="000000"/>
                <w:szCs w:val="20"/>
              </w:rPr>
            </w:pPr>
            <w:r w:rsidRPr="00106319">
              <w:rPr>
                <w:snapToGrid w:val="0"/>
                <w:color w:val="000000"/>
                <w:szCs w:val="20"/>
              </w:rPr>
              <w:t>Рабочие и вспомогательный персонал</w:t>
            </w:r>
          </w:p>
        </w:tc>
        <w:tc>
          <w:tcPr>
            <w:tcW w:w="4696" w:type="dxa"/>
            <w:tcBorders>
              <w:top w:val="single" w:sz="4" w:space="0" w:color="auto"/>
              <w:left w:val="single" w:sz="4" w:space="0" w:color="auto"/>
              <w:bottom w:val="single" w:sz="4" w:space="0" w:color="auto"/>
              <w:right w:val="single" w:sz="4" w:space="0" w:color="auto"/>
            </w:tcBorders>
          </w:tcPr>
          <w:p w:rsidR="0092244A" w:rsidRPr="00106319" w:rsidRDefault="0092244A" w:rsidP="00C82F0F">
            <w:pPr>
              <w:spacing w:before="40" w:after="40"/>
              <w:ind w:left="57" w:right="57"/>
              <w:rPr>
                <w:snapToGrid w:val="0"/>
                <w:color w:val="000000"/>
                <w:szCs w:val="20"/>
              </w:rPr>
            </w:pPr>
          </w:p>
        </w:tc>
      </w:tr>
    </w:tbl>
    <w:p w:rsidR="0092244A" w:rsidRPr="00106319" w:rsidRDefault="0092244A" w:rsidP="0092244A">
      <w:pPr>
        <w:autoSpaceDE w:val="0"/>
        <w:autoSpaceDN w:val="0"/>
        <w:spacing w:before="120"/>
        <w:jc w:val="right"/>
        <w:rPr>
          <w:i/>
          <w:color w:val="000000"/>
        </w:rPr>
      </w:pPr>
    </w:p>
    <w:tbl>
      <w:tblPr>
        <w:tblW w:w="9498" w:type="dxa"/>
        <w:tblInd w:w="108" w:type="dxa"/>
        <w:tblLayout w:type="fixed"/>
        <w:tblLook w:val="01E0" w:firstRow="1" w:lastRow="1" w:firstColumn="1" w:lastColumn="1" w:noHBand="0" w:noVBand="0"/>
      </w:tblPr>
      <w:tblGrid>
        <w:gridCol w:w="3970"/>
        <w:gridCol w:w="425"/>
        <w:gridCol w:w="5103"/>
      </w:tblGrid>
      <w:tr w:rsidR="0092244A" w:rsidRPr="00106319" w:rsidTr="00C82F0F">
        <w:trPr>
          <w:trHeight w:val="403"/>
        </w:trPr>
        <w:tc>
          <w:tcPr>
            <w:tcW w:w="3970" w:type="dxa"/>
            <w:tcBorders>
              <w:bottom w:val="single" w:sz="4" w:space="0" w:color="auto"/>
            </w:tcBorders>
            <w:vAlign w:val="bottom"/>
          </w:tcPr>
          <w:p w:rsidR="0092244A" w:rsidRPr="00106319" w:rsidRDefault="0092244A" w:rsidP="00C82F0F">
            <w:pPr>
              <w:widowControl w:val="0"/>
              <w:ind w:firstLine="567"/>
              <w:jc w:val="center"/>
              <w:rPr>
                <w:sz w:val="22"/>
                <w:szCs w:val="22"/>
                <w:vertAlign w:val="superscript"/>
              </w:rPr>
            </w:pPr>
          </w:p>
        </w:tc>
        <w:tc>
          <w:tcPr>
            <w:tcW w:w="425" w:type="dxa"/>
            <w:vAlign w:val="bottom"/>
          </w:tcPr>
          <w:p w:rsidR="0092244A" w:rsidRPr="00106319" w:rsidRDefault="0092244A" w:rsidP="00C82F0F">
            <w:pPr>
              <w:widowControl w:val="0"/>
              <w:ind w:firstLine="567"/>
              <w:jc w:val="center"/>
              <w:rPr>
                <w:sz w:val="22"/>
                <w:szCs w:val="22"/>
              </w:rPr>
            </w:pPr>
          </w:p>
        </w:tc>
        <w:tc>
          <w:tcPr>
            <w:tcW w:w="5103" w:type="dxa"/>
            <w:tcBorders>
              <w:bottom w:val="single" w:sz="4" w:space="0" w:color="auto"/>
            </w:tcBorders>
            <w:vAlign w:val="bottom"/>
          </w:tcPr>
          <w:p w:rsidR="0092244A" w:rsidRPr="00106319" w:rsidRDefault="0092244A" w:rsidP="00C82F0F">
            <w:pPr>
              <w:widowControl w:val="0"/>
              <w:ind w:firstLine="567"/>
              <w:jc w:val="center"/>
              <w:rPr>
                <w:sz w:val="22"/>
                <w:szCs w:val="22"/>
              </w:rPr>
            </w:pPr>
          </w:p>
        </w:tc>
      </w:tr>
      <w:tr w:rsidR="0092244A" w:rsidRPr="00106319" w:rsidTr="00C82F0F">
        <w:trPr>
          <w:trHeight w:val="199"/>
        </w:trPr>
        <w:tc>
          <w:tcPr>
            <w:tcW w:w="3970" w:type="dxa"/>
            <w:tcBorders>
              <w:top w:val="single" w:sz="4" w:space="0" w:color="auto"/>
            </w:tcBorders>
          </w:tcPr>
          <w:p w:rsidR="0092244A" w:rsidRPr="00106319" w:rsidRDefault="0092244A" w:rsidP="00C82F0F">
            <w:pPr>
              <w:jc w:val="center"/>
              <w:rPr>
                <w:sz w:val="22"/>
                <w:szCs w:val="22"/>
              </w:rPr>
            </w:pPr>
            <w:r w:rsidRPr="00106319">
              <w:rPr>
                <w:sz w:val="22"/>
                <w:szCs w:val="22"/>
                <w:vertAlign w:val="superscript"/>
              </w:rPr>
              <w:t xml:space="preserve">(подпись уполномоченного представителя контрагента) </w:t>
            </w:r>
          </w:p>
        </w:tc>
        <w:tc>
          <w:tcPr>
            <w:tcW w:w="425" w:type="dxa"/>
          </w:tcPr>
          <w:p w:rsidR="0092244A" w:rsidRPr="00106319" w:rsidRDefault="0092244A" w:rsidP="00C82F0F">
            <w:pPr>
              <w:ind w:firstLine="567"/>
              <w:jc w:val="center"/>
              <w:rPr>
                <w:sz w:val="22"/>
                <w:szCs w:val="22"/>
                <w:vertAlign w:val="superscript"/>
              </w:rPr>
            </w:pPr>
          </w:p>
        </w:tc>
        <w:tc>
          <w:tcPr>
            <w:tcW w:w="5103" w:type="dxa"/>
            <w:tcBorders>
              <w:top w:val="single" w:sz="4" w:space="0" w:color="auto"/>
            </w:tcBorders>
          </w:tcPr>
          <w:p w:rsidR="0092244A" w:rsidRPr="00106319" w:rsidRDefault="0092244A" w:rsidP="00C82F0F">
            <w:pPr>
              <w:jc w:val="center"/>
              <w:rPr>
                <w:sz w:val="22"/>
                <w:szCs w:val="22"/>
              </w:rPr>
            </w:pPr>
            <w:r w:rsidRPr="00106319">
              <w:rPr>
                <w:sz w:val="22"/>
                <w:szCs w:val="22"/>
                <w:vertAlign w:val="superscript"/>
              </w:rPr>
              <w:t>(расшифровка подписи и должность уполномоченного представителя контрагента)</w:t>
            </w:r>
          </w:p>
        </w:tc>
      </w:tr>
    </w:tbl>
    <w:p w:rsidR="0092244A" w:rsidRDefault="0092244A" w:rsidP="006A7159">
      <w:pPr>
        <w:tabs>
          <w:tab w:val="left" w:pos="6521"/>
        </w:tabs>
        <w:autoSpaceDE w:val="0"/>
        <w:autoSpaceDN w:val="0"/>
        <w:ind w:left="6521"/>
        <w:jc w:val="both"/>
        <w:rPr>
          <w:b/>
        </w:rPr>
      </w:pPr>
    </w:p>
    <w:p w:rsidR="0092244A" w:rsidRDefault="0092244A" w:rsidP="006A7159">
      <w:pPr>
        <w:tabs>
          <w:tab w:val="left" w:pos="6521"/>
        </w:tabs>
        <w:autoSpaceDE w:val="0"/>
        <w:autoSpaceDN w:val="0"/>
        <w:ind w:left="6521"/>
        <w:jc w:val="both"/>
        <w:rPr>
          <w:b/>
        </w:rPr>
      </w:pPr>
    </w:p>
    <w:p w:rsidR="00D456D5" w:rsidRDefault="00D456D5">
      <w:pPr>
        <w:rPr>
          <w:b/>
        </w:rPr>
      </w:pPr>
      <w:r>
        <w:rPr>
          <w:b/>
        </w:rPr>
        <w:br w:type="page"/>
      </w:r>
    </w:p>
    <w:p w:rsidR="0092244A" w:rsidRDefault="0092244A" w:rsidP="006A7159">
      <w:pPr>
        <w:tabs>
          <w:tab w:val="left" w:pos="6521"/>
        </w:tabs>
        <w:autoSpaceDE w:val="0"/>
        <w:autoSpaceDN w:val="0"/>
        <w:ind w:left="6521"/>
        <w:jc w:val="both"/>
        <w:rPr>
          <w:b/>
        </w:rPr>
      </w:pPr>
    </w:p>
    <w:p w:rsidR="00106319" w:rsidRPr="006A7159" w:rsidRDefault="00106319" w:rsidP="006A7159">
      <w:pPr>
        <w:tabs>
          <w:tab w:val="left" w:pos="6521"/>
        </w:tabs>
        <w:autoSpaceDE w:val="0"/>
        <w:autoSpaceDN w:val="0"/>
        <w:ind w:left="6521"/>
        <w:jc w:val="both"/>
      </w:pPr>
      <w:r w:rsidRPr="006A7159">
        <w:t xml:space="preserve">Приложение № </w:t>
      </w:r>
      <w:r w:rsidR="00DD3C3C">
        <w:t>6</w:t>
      </w:r>
    </w:p>
    <w:p w:rsidR="00106319" w:rsidRPr="006A7159" w:rsidRDefault="00106319" w:rsidP="006A7159">
      <w:pPr>
        <w:tabs>
          <w:tab w:val="left" w:pos="6521"/>
        </w:tabs>
        <w:autoSpaceDE w:val="0"/>
        <w:autoSpaceDN w:val="0"/>
        <w:ind w:left="6521"/>
        <w:jc w:val="both"/>
      </w:pPr>
      <w:r w:rsidRPr="006A7159">
        <w:t>к Извещению о закупке</w:t>
      </w:r>
    </w:p>
    <w:p w:rsidR="00106319" w:rsidRPr="006A7159" w:rsidRDefault="00106319" w:rsidP="006A7159">
      <w:pPr>
        <w:tabs>
          <w:tab w:val="left" w:pos="6521"/>
        </w:tabs>
        <w:autoSpaceDE w:val="0"/>
        <w:autoSpaceDN w:val="0"/>
        <w:ind w:left="6521"/>
        <w:jc w:val="both"/>
      </w:pPr>
    </w:p>
    <w:p w:rsidR="00106319" w:rsidRPr="006A7159" w:rsidRDefault="00106319" w:rsidP="006A7159">
      <w:pPr>
        <w:tabs>
          <w:tab w:val="left" w:pos="993"/>
        </w:tabs>
        <w:autoSpaceDE w:val="0"/>
        <w:autoSpaceDN w:val="0"/>
      </w:pPr>
    </w:p>
    <w:p w:rsidR="00106319" w:rsidRPr="006A7159" w:rsidRDefault="00106319" w:rsidP="006A7159">
      <w:pPr>
        <w:tabs>
          <w:tab w:val="left" w:pos="993"/>
        </w:tabs>
        <w:autoSpaceDE w:val="0"/>
        <w:autoSpaceDN w:val="0"/>
        <w:jc w:val="center"/>
        <w:rPr>
          <w:b/>
        </w:rPr>
      </w:pPr>
    </w:p>
    <w:p w:rsidR="00106319" w:rsidRPr="006A7159" w:rsidRDefault="00106319" w:rsidP="006A7159">
      <w:pPr>
        <w:tabs>
          <w:tab w:val="left" w:pos="993"/>
        </w:tabs>
        <w:autoSpaceDE w:val="0"/>
        <w:autoSpaceDN w:val="0"/>
        <w:jc w:val="center"/>
        <w:rPr>
          <w:b/>
        </w:rPr>
      </w:pPr>
      <w:r w:rsidRPr="006A7159">
        <w:rPr>
          <w:b/>
        </w:rPr>
        <w:t>ТЕХНИКО-КОММЕРЧЕСКОЕ ПРЕДЛОЖЕНИЕ</w:t>
      </w:r>
    </w:p>
    <w:p w:rsidR="00106319" w:rsidRPr="006A7159" w:rsidRDefault="00106319" w:rsidP="006A7159">
      <w:pPr>
        <w:tabs>
          <w:tab w:val="left" w:pos="993"/>
        </w:tabs>
        <w:autoSpaceDE w:val="0"/>
        <w:autoSpaceDN w:val="0"/>
        <w:jc w:val="center"/>
        <w:rPr>
          <w:b/>
        </w:rPr>
      </w:pPr>
    </w:p>
    <w:p w:rsidR="00106319" w:rsidRPr="006A7159" w:rsidRDefault="00106319" w:rsidP="006A7159">
      <w:pPr>
        <w:tabs>
          <w:tab w:val="left" w:pos="993"/>
        </w:tabs>
        <w:autoSpaceDE w:val="0"/>
        <w:autoSpaceDN w:val="0"/>
        <w:jc w:val="center"/>
        <w:rPr>
          <w:b/>
        </w:rPr>
      </w:pPr>
    </w:p>
    <w:p w:rsidR="00E067C3" w:rsidRPr="00975CED" w:rsidRDefault="00106319" w:rsidP="00E067C3">
      <w:pPr>
        <w:pStyle w:val="12"/>
        <w:rPr>
          <w:rStyle w:val="afff5"/>
          <w:b w:val="0"/>
          <w:sz w:val="22"/>
          <w:szCs w:val="22"/>
        </w:rPr>
      </w:pPr>
      <w:r w:rsidRPr="006A7159">
        <w:rPr>
          <w:color w:val="000000"/>
        </w:rPr>
        <w:t xml:space="preserve">Наименование и адрес Участника: </w:t>
      </w:r>
      <w:r w:rsidR="00975CED" w:rsidRPr="00975CED">
        <w:rPr>
          <w:b w:val="0"/>
          <w:bCs/>
          <w:iCs/>
          <w:kern w:val="32"/>
          <w:sz w:val="22"/>
          <w:szCs w:val="22"/>
        </w:rPr>
        <w:t>ГУП «Белводоканал»</w:t>
      </w:r>
    </w:p>
    <w:p w:rsidR="00975CED" w:rsidRDefault="00E067C3" w:rsidP="00975CED">
      <w:pPr>
        <w:contextualSpacing/>
        <w:rPr>
          <w:b/>
          <w:iCs/>
          <w:sz w:val="21"/>
          <w:szCs w:val="21"/>
        </w:rPr>
      </w:pPr>
      <w:r>
        <w:rPr>
          <w:b/>
          <w:iCs/>
          <w:sz w:val="21"/>
          <w:szCs w:val="21"/>
        </w:rPr>
        <w:t xml:space="preserve">Адрес: </w:t>
      </w:r>
      <w:r w:rsidR="00975CED" w:rsidRPr="00975CED">
        <w:rPr>
          <w:bCs/>
          <w:iCs/>
          <w:kern w:val="32"/>
          <w:sz w:val="21"/>
          <w:szCs w:val="21"/>
        </w:rPr>
        <w:t>308001</w:t>
      </w:r>
      <w:r w:rsidR="00975CED" w:rsidRPr="00460AB5">
        <w:rPr>
          <w:iCs/>
          <w:sz w:val="21"/>
          <w:szCs w:val="21"/>
        </w:rPr>
        <w:t xml:space="preserve">, Российская Федерация, Белгородская область, </w:t>
      </w:r>
      <w:r w:rsidR="00975CED" w:rsidRPr="00460AB5">
        <w:rPr>
          <w:bCs/>
          <w:iCs/>
          <w:kern w:val="32"/>
          <w:sz w:val="21"/>
          <w:szCs w:val="21"/>
        </w:rPr>
        <w:t>г. Белгород, ул. 3-го Интернационала, 40</w:t>
      </w:r>
      <w:r>
        <w:rPr>
          <w:b/>
          <w:iCs/>
          <w:sz w:val="21"/>
          <w:szCs w:val="21"/>
        </w:rPr>
        <w:t>;</w:t>
      </w:r>
    </w:p>
    <w:p w:rsidR="00106319" w:rsidRPr="00975CED" w:rsidRDefault="00E067C3" w:rsidP="00975CED">
      <w:pPr>
        <w:contextualSpacing/>
        <w:rPr>
          <w:bCs/>
          <w:iCs/>
          <w:kern w:val="32"/>
          <w:sz w:val="21"/>
          <w:szCs w:val="21"/>
        </w:rPr>
      </w:pPr>
      <w:r>
        <w:rPr>
          <w:b/>
          <w:iCs/>
          <w:sz w:val="21"/>
          <w:szCs w:val="21"/>
        </w:rPr>
        <w:t xml:space="preserve"> </w:t>
      </w:r>
      <w:r>
        <w:rPr>
          <w:b/>
          <w:sz w:val="21"/>
          <w:szCs w:val="21"/>
        </w:rPr>
        <w:t>т. (47244)</w:t>
      </w:r>
      <w:r w:rsidR="00975CED" w:rsidRPr="00975CED">
        <w:rPr>
          <w:bCs/>
          <w:iCs/>
          <w:kern w:val="32"/>
        </w:rPr>
        <w:t xml:space="preserve"> </w:t>
      </w:r>
      <w:r w:rsidR="00975CED" w:rsidRPr="00975CED">
        <w:rPr>
          <w:b/>
          <w:bCs/>
          <w:iCs/>
          <w:kern w:val="32"/>
          <w:sz w:val="21"/>
          <w:szCs w:val="21"/>
        </w:rPr>
        <w:t>26-33-31</w:t>
      </w:r>
      <w:r w:rsidR="00975CED">
        <w:rPr>
          <w:b/>
          <w:bCs/>
          <w:iCs/>
          <w:kern w:val="32"/>
          <w:sz w:val="21"/>
          <w:szCs w:val="21"/>
        </w:rPr>
        <w:t>;</w:t>
      </w:r>
    </w:p>
    <w:p w:rsidR="00106319" w:rsidRPr="006A7159" w:rsidRDefault="00106319" w:rsidP="006A7159">
      <w:pPr>
        <w:jc w:val="both"/>
        <w:rPr>
          <w:color w:val="000000"/>
        </w:rPr>
      </w:pPr>
    </w:p>
    <w:p w:rsidR="00106319" w:rsidRPr="006A7159" w:rsidRDefault="00106319" w:rsidP="006A7159">
      <w:pPr>
        <w:numPr>
          <w:ilvl w:val="6"/>
          <w:numId w:val="17"/>
        </w:numPr>
        <w:tabs>
          <w:tab w:val="num" w:pos="993"/>
        </w:tabs>
        <w:ind w:left="0" w:firstLine="567"/>
        <w:jc w:val="both"/>
        <w:rPr>
          <w:b/>
        </w:rPr>
      </w:pPr>
      <w:r w:rsidRPr="006A7159">
        <w:rPr>
          <w:b/>
        </w:rPr>
        <w:t>Техническое предложение.</w:t>
      </w:r>
    </w:p>
    <w:p w:rsidR="00106319" w:rsidRPr="006A7159" w:rsidRDefault="00106319" w:rsidP="006A7159">
      <w:pPr>
        <w:tabs>
          <w:tab w:val="left" w:pos="567"/>
        </w:tabs>
        <w:autoSpaceDE w:val="0"/>
        <w:autoSpaceDN w:val="0"/>
        <w:spacing w:before="120"/>
        <w:ind w:firstLine="567"/>
        <w:jc w:val="both"/>
        <w:rPr>
          <w:b/>
          <w:sz w:val="20"/>
          <w:szCs w:val="20"/>
        </w:rPr>
      </w:pPr>
      <w:r w:rsidRPr="006A7159">
        <w:rPr>
          <w:b/>
          <w:sz w:val="20"/>
          <w:szCs w:val="20"/>
        </w:rPr>
        <w:t>Инструкции по заполнению п.1 «Техническое предложение»:</w:t>
      </w:r>
    </w:p>
    <w:p w:rsidR="00106319" w:rsidRPr="006A7159" w:rsidRDefault="00106319" w:rsidP="006A7159">
      <w:pPr>
        <w:numPr>
          <w:ilvl w:val="3"/>
          <w:numId w:val="16"/>
        </w:numPr>
        <w:tabs>
          <w:tab w:val="num" w:pos="851"/>
        </w:tabs>
        <w:autoSpaceDE w:val="0"/>
        <w:autoSpaceDN w:val="0"/>
        <w:ind w:left="851" w:hanging="284"/>
        <w:jc w:val="both"/>
        <w:rPr>
          <w:sz w:val="20"/>
          <w:szCs w:val="20"/>
        </w:rPr>
      </w:pPr>
      <w:r w:rsidRPr="006A7159">
        <w:rPr>
          <w:sz w:val="20"/>
          <w:szCs w:val="20"/>
        </w:rPr>
        <w:t>Данные инструкции подлежат удалению при подготовке технико-коммерческого предложения.</w:t>
      </w:r>
    </w:p>
    <w:p w:rsidR="00106319" w:rsidRPr="006A7159" w:rsidRDefault="00106319" w:rsidP="006A7159">
      <w:pPr>
        <w:numPr>
          <w:ilvl w:val="3"/>
          <w:numId w:val="16"/>
        </w:numPr>
        <w:tabs>
          <w:tab w:val="num" w:pos="851"/>
        </w:tabs>
        <w:autoSpaceDE w:val="0"/>
        <w:autoSpaceDN w:val="0"/>
        <w:ind w:left="851" w:hanging="284"/>
        <w:jc w:val="both"/>
        <w:rPr>
          <w:sz w:val="20"/>
          <w:szCs w:val="20"/>
        </w:rPr>
      </w:pPr>
      <w:r w:rsidRPr="006A7159">
        <w:rPr>
          <w:sz w:val="20"/>
          <w:szCs w:val="20"/>
        </w:rPr>
        <w:t xml:space="preserve">В техническом предложении контрагентом описываются все позиции технического </w:t>
      </w:r>
      <w:r w:rsidR="008A6683" w:rsidRPr="006A7159">
        <w:rPr>
          <w:sz w:val="20"/>
          <w:szCs w:val="20"/>
        </w:rPr>
        <w:t>предложения</w:t>
      </w:r>
      <w:r w:rsidRPr="006A7159">
        <w:rPr>
          <w:sz w:val="20"/>
          <w:szCs w:val="20"/>
        </w:rPr>
        <w:t xml:space="preserve"> с учетом предлагаемых условий Договора.</w:t>
      </w:r>
    </w:p>
    <w:p w:rsidR="00106319" w:rsidRPr="006A7159" w:rsidRDefault="00106319" w:rsidP="006A7159">
      <w:pPr>
        <w:numPr>
          <w:ilvl w:val="3"/>
          <w:numId w:val="16"/>
        </w:numPr>
        <w:tabs>
          <w:tab w:val="num" w:pos="851"/>
        </w:tabs>
        <w:autoSpaceDE w:val="0"/>
        <w:autoSpaceDN w:val="0"/>
        <w:ind w:left="851" w:hanging="284"/>
        <w:jc w:val="both"/>
        <w:rPr>
          <w:sz w:val="20"/>
          <w:szCs w:val="20"/>
        </w:rPr>
      </w:pPr>
      <w:r w:rsidRPr="006A7159">
        <w:rPr>
          <w:sz w:val="20"/>
          <w:szCs w:val="20"/>
        </w:rPr>
        <w:t>Техническое предложение на оказание услуг будет служить основой для подготовки соответствующего приложения к Договору. В этой связи в целях снижения общих затрат сил и времени Заказчика и Контрагента на подготовку Договора данное предложение следует подготовить так, чтобы его можно было с минимальными изменениями включить в Договор.</w:t>
      </w:r>
    </w:p>
    <w:p w:rsidR="00106319" w:rsidRPr="006A7159" w:rsidRDefault="00106319" w:rsidP="006A7159">
      <w:pPr>
        <w:ind w:firstLine="993"/>
        <w:jc w:val="both"/>
        <w:rPr>
          <w:i/>
        </w:rPr>
      </w:pPr>
    </w:p>
    <w:p w:rsidR="00E21820" w:rsidRPr="006A7159" w:rsidRDefault="00E21820" w:rsidP="006A7159">
      <w:pPr>
        <w:ind w:firstLine="993"/>
        <w:jc w:val="both"/>
        <w:rPr>
          <w:i/>
        </w:rPr>
      </w:pPr>
    </w:p>
    <w:p w:rsidR="00106319" w:rsidRPr="006A7159" w:rsidRDefault="00106319" w:rsidP="006A7159">
      <w:pPr>
        <w:numPr>
          <w:ilvl w:val="6"/>
          <w:numId w:val="17"/>
        </w:numPr>
        <w:tabs>
          <w:tab w:val="num" w:pos="993"/>
        </w:tabs>
        <w:ind w:left="0" w:firstLine="567"/>
        <w:jc w:val="both"/>
        <w:rPr>
          <w:b/>
        </w:rPr>
      </w:pPr>
      <w:r w:rsidRPr="006A7159">
        <w:rPr>
          <w:b/>
        </w:rPr>
        <w:t>Коммерческое предложение.</w:t>
      </w:r>
    </w:p>
    <w:p w:rsidR="00E21820" w:rsidRPr="006A7159" w:rsidRDefault="00E21820" w:rsidP="006A7159">
      <w:pPr>
        <w:ind w:left="567"/>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869"/>
        <w:gridCol w:w="1484"/>
        <w:gridCol w:w="1516"/>
        <w:gridCol w:w="1721"/>
        <w:gridCol w:w="1417"/>
        <w:gridCol w:w="2091"/>
      </w:tblGrid>
      <w:tr w:rsidR="00106319" w:rsidRPr="006A7159" w:rsidTr="006266A3">
        <w:tc>
          <w:tcPr>
            <w:tcW w:w="614" w:type="dxa"/>
            <w:vMerge w:val="restart"/>
          </w:tcPr>
          <w:p w:rsidR="00106319" w:rsidRPr="006A7159" w:rsidRDefault="00106319" w:rsidP="006A7159">
            <w:pPr>
              <w:keepNext/>
              <w:widowControl w:val="0"/>
              <w:spacing w:before="40" w:after="40"/>
              <w:ind w:left="57" w:right="57"/>
              <w:jc w:val="center"/>
              <w:rPr>
                <w:sz w:val="18"/>
                <w:szCs w:val="18"/>
              </w:rPr>
            </w:pPr>
            <w:r w:rsidRPr="006A7159">
              <w:rPr>
                <w:sz w:val="18"/>
                <w:szCs w:val="18"/>
              </w:rPr>
              <w:t>№ п/п</w:t>
            </w:r>
          </w:p>
        </w:tc>
        <w:tc>
          <w:tcPr>
            <w:tcW w:w="2353" w:type="dxa"/>
            <w:gridSpan w:val="2"/>
            <w:vMerge w:val="restart"/>
          </w:tcPr>
          <w:p w:rsidR="00106319" w:rsidRPr="006A7159" w:rsidRDefault="00106319" w:rsidP="006A7159">
            <w:pPr>
              <w:keepNext/>
              <w:widowControl w:val="0"/>
              <w:spacing w:before="40" w:after="40"/>
              <w:ind w:left="57" w:right="57"/>
              <w:jc w:val="center"/>
              <w:rPr>
                <w:sz w:val="18"/>
                <w:szCs w:val="18"/>
              </w:rPr>
            </w:pPr>
            <w:r w:rsidRPr="006A7159">
              <w:rPr>
                <w:sz w:val="18"/>
                <w:szCs w:val="18"/>
              </w:rPr>
              <w:t>Статья расходов</w:t>
            </w:r>
          </w:p>
        </w:tc>
        <w:tc>
          <w:tcPr>
            <w:tcW w:w="4654" w:type="dxa"/>
            <w:gridSpan w:val="3"/>
          </w:tcPr>
          <w:p w:rsidR="00106319" w:rsidRPr="006A7159" w:rsidRDefault="00106319" w:rsidP="006A7159">
            <w:pPr>
              <w:widowControl w:val="0"/>
              <w:spacing w:before="40" w:after="40"/>
              <w:ind w:left="57" w:right="57"/>
              <w:jc w:val="center"/>
              <w:rPr>
                <w:sz w:val="18"/>
                <w:szCs w:val="18"/>
              </w:rPr>
            </w:pPr>
            <w:r w:rsidRPr="006A7159">
              <w:rPr>
                <w:sz w:val="18"/>
                <w:szCs w:val="18"/>
              </w:rPr>
              <w:t>Стоимость, рублей</w:t>
            </w:r>
          </w:p>
        </w:tc>
        <w:tc>
          <w:tcPr>
            <w:tcW w:w="2091" w:type="dxa"/>
            <w:vMerge w:val="restart"/>
          </w:tcPr>
          <w:p w:rsidR="00106319" w:rsidRPr="006A7159" w:rsidRDefault="00106319" w:rsidP="006A7159">
            <w:pPr>
              <w:keepNext/>
              <w:widowControl w:val="0"/>
              <w:spacing w:before="40" w:after="40"/>
              <w:ind w:left="57" w:right="57"/>
              <w:jc w:val="center"/>
              <w:rPr>
                <w:sz w:val="18"/>
                <w:szCs w:val="18"/>
              </w:rPr>
            </w:pPr>
            <w:r w:rsidRPr="006A7159">
              <w:rPr>
                <w:sz w:val="18"/>
                <w:szCs w:val="18"/>
              </w:rPr>
              <w:t>Примечания</w:t>
            </w:r>
          </w:p>
        </w:tc>
      </w:tr>
      <w:tr w:rsidR="00106319" w:rsidRPr="006A7159" w:rsidTr="006266A3">
        <w:tc>
          <w:tcPr>
            <w:tcW w:w="614" w:type="dxa"/>
            <w:vMerge/>
          </w:tcPr>
          <w:p w:rsidR="00106319" w:rsidRPr="006A7159" w:rsidRDefault="00106319" w:rsidP="006A7159">
            <w:pPr>
              <w:widowControl w:val="0"/>
              <w:spacing w:before="40" w:after="40"/>
              <w:ind w:left="57" w:right="57"/>
              <w:rPr>
                <w:sz w:val="18"/>
                <w:szCs w:val="18"/>
              </w:rPr>
            </w:pPr>
          </w:p>
        </w:tc>
        <w:tc>
          <w:tcPr>
            <w:tcW w:w="2353" w:type="dxa"/>
            <w:gridSpan w:val="2"/>
            <w:vMerge/>
          </w:tcPr>
          <w:p w:rsidR="00106319" w:rsidRPr="006A7159" w:rsidRDefault="00106319" w:rsidP="006A7159">
            <w:pPr>
              <w:widowControl w:val="0"/>
              <w:spacing w:before="40" w:after="40"/>
              <w:ind w:left="57" w:right="57"/>
              <w:rPr>
                <w:sz w:val="18"/>
                <w:szCs w:val="18"/>
              </w:rPr>
            </w:pPr>
          </w:p>
        </w:tc>
        <w:tc>
          <w:tcPr>
            <w:tcW w:w="1516" w:type="dxa"/>
          </w:tcPr>
          <w:p w:rsidR="00106319" w:rsidRPr="006A7159" w:rsidRDefault="00106319" w:rsidP="006A7159">
            <w:pPr>
              <w:widowControl w:val="0"/>
              <w:spacing w:before="40" w:after="40"/>
              <w:ind w:left="57" w:right="57"/>
              <w:jc w:val="center"/>
              <w:rPr>
                <w:sz w:val="18"/>
                <w:szCs w:val="18"/>
              </w:rPr>
            </w:pPr>
            <w:r w:rsidRPr="006A7159">
              <w:rPr>
                <w:sz w:val="18"/>
                <w:szCs w:val="18"/>
              </w:rPr>
              <w:t>без учета НДС</w:t>
            </w:r>
          </w:p>
        </w:tc>
        <w:tc>
          <w:tcPr>
            <w:tcW w:w="1721" w:type="dxa"/>
          </w:tcPr>
          <w:p w:rsidR="00106319" w:rsidRPr="006A7159" w:rsidRDefault="00106319" w:rsidP="006A7159">
            <w:pPr>
              <w:widowControl w:val="0"/>
              <w:spacing w:before="40" w:after="40"/>
              <w:ind w:left="57" w:right="57"/>
              <w:jc w:val="center"/>
              <w:rPr>
                <w:sz w:val="18"/>
                <w:szCs w:val="18"/>
              </w:rPr>
            </w:pPr>
            <w:r w:rsidRPr="006A7159">
              <w:rPr>
                <w:sz w:val="18"/>
                <w:szCs w:val="18"/>
              </w:rPr>
              <w:t>НДС</w:t>
            </w:r>
          </w:p>
          <w:p w:rsidR="00106319" w:rsidRPr="006A7159" w:rsidRDefault="00106319" w:rsidP="006A7159">
            <w:pPr>
              <w:widowControl w:val="0"/>
              <w:spacing w:before="40" w:after="40"/>
              <w:ind w:left="57" w:right="57"/>
              <w:jc w:val="center"/>
              <w:rPr>
                <w:sz w:val="18"/>
                <w:szCs w:val="18"/>
              </w:rPr>
            </w:pPr>
            <w:r w:rsidRPr="006A7159">
              <w:rPr>
                <w:sz w:val="18"/>
                <w:szCs w:val="18"/>
              </w:rPr>
              <w:t>(ставка налога ____%)</w:t>
            </w:r>
          </w:p>
        </w:tc>
        <w:tc>
          <w:tcPr>
            <w:tcW w:w="1417" w:type="dxa"/>
          </w:tcPr>
          <w:p w:rsidR="00106319" w:rsidRPr="006A7159" w:rsidRDefault="00106319" w:rsidP="006A7159">
            <w:pPr>
              <w:widowControl w:val="0"/>
              <w:spacing w:before="40" w:after="40"/>
              <w:ind w:left="57" w:right="57"/>
              <w:jc w:val="center"/>
              <w:rPr>
                <w:sz w:val="18"/>
                <w:szCs w:val="18"/>
              </w:rPr>
            </w:pPr>
            <w:r w:rsidRPr="006A7159">
              <w:rPr>
                <w:sz w:val="18"/>
                <w:szCs w:val="18"/>
              </w:rPr>
              <w:t>с учетом НДС</w:t>
            </w:r>
          </w:p>
        </w:tc>
        <w:tc>
          <w:tcPr>
            <w:tcW w:w="2091" w:type="dxa"/>
            <w:vMerge/>
          </w:tcPr>
          <w:p w:rsidR="00106319" w:rsidRPr="006A7159" w:rsidRDefault="00106319" w:rsidP="006A7159">
            <w:pPr>
              <w:widowControl w:val="0"/>
              <w:spacing w:before="40" w:after="40"/>
              <w:ind w:left="57" w:right="57"/>
              <w:rPr>
                <w:sz w:val="18"/>
                <w:szCs w:val="18"/>
              </w:rPr>
            </w:pPr>
          </w:p>
        </w:tc>
      </w:tr>
      <w:tr w:rsidR="00106319" w:rsidRPr="006A7159" w:rsidTr="006266A3">
        <w:tc>
          <w:tcPr>
            <w:tcW w:w="614" w:type="dxa"/>
          </w:tcPr>
          <w:p w:rsidR="00106319" w:rsidRPr="006A7159" w:rsidRDefault="00106319" w:rsidP="006A7159">
            <w:pPr>
              <w:widowControl w:val="0"/>
              <w:numPr>
                <w:ilvl w:val="0"/>
                <w:numId w:val="18"/>
              </w:numPr>
              <w:spacing w:before="40" w:after="40"/>
              <w:ind w:right="57"/>
              <w:jc w:val="both"/>
              <w:rPr>
                <w:color w:val="000000"/>
                <w:sz w:val="18"/>
                <w:szCs w:val="18"/>
              </w:rPr>
            </w:pPr>
          </w:p>
        </w:tc>
        <w:tc>
          <w:tcPr>
            <w:tcW w:w="2353" w:type="dxa"/>
            <w:gridSpan w:val="2"/>
          </w:tcPr>
          <w:p w:rsidR="00106319" w:rsidRPr="006A7159" w:rsidRDefault="006266A3" w:rsidP="006A7159">
            <w:pPr>
              <w:widowControl w:val="0"/>
              <w:spacing w:before="40" w:after="40"/>
              <w:ind w:left="57" w:right="57"/>
              <w:rPr>
                <w:color w:val="000000"/>
                <w:sz w:val="18"/>
                <w:szCs w:val="18"/>
              </w:rPr>
            </w:pPr>
            <w:r>
              <w:rPr>
                <w:sz w:val="21"/>
                <w:szCs w:val="21"/>
              </w:rPr>
              <w:t>Х</w:t>
            </w:r>
            <w:r w:rsidRPr="00011CC7">
              <w:rPr>
                <w:sz w:val="21"/>
                <w:szCs w:val="21"/>
              </w:rPr>
              <w:t>олодное водоснабжение</w:t>
            </w:r>
          </w:p>
        </w:tc>
        <w:tc>
          <w:tcPr>
            <w:tcW w:w="1516" w:type="dxa"/>
          </w:tcPr>
          <w:p w:rsidR="00106319" w:rsidRPr="006A7159" w:rsidRDefault="00106319" w:rsidP="006A7159">
            <w:pPr>
              <w:widowControl w:val="0"/>
              <w:spacing w:before="40" w:after="40"/>
              <w:ind w:left="57" w:right="57"/>
              <w:jc w:val="center"/>
              <w:rPr>
                <w:color w:val="000000"/>
                <w:sz w:val="18"/>
                <w:szCs w:val="18"/>
              </w:rPr>
            </w:pPr>
          </w:p>
        </w:tc>
        <w:tc>
          <w:tcPr>
            <w:tcW w:w="1721" w:type="dxa"/>
          </w:tcPr>
          <w:p w:rsidR="00106319" w:rsidRPr="006A7159" w:rsidRDefault="00106319" w:rsidP="006A7159">
            <w:pPr>
              <w:widowControl w:val="0"/>
              <w:spacing w:before="40" w:after="40"/>
              <w:ind w:left="57" w:right="57"/>
              <w:jc w:val="center"/>
              <w:rPr>
                <w:color w:val="000000"/>
                <w:sz w:val="18"/>
                <w:szCs w:val="18"/>
              </w:rPr>
            </w:pPr>
          </w:p>
        </w:tc>
        <w:tc>
          <w:tcPr>
            <w:tcW w:w="1417" w:type="dxa"/>
          </w:tcPr>
          <w:p w:rsidR="00106319" w:rsidRPr="006A7159" w:rsidRDefault="00106319" w:rsidP="006A7159">
            <w:pPr>
              <w:widowControl w:val="0"/>
              <w:spacing w:before="40" w:after="40"/>
              <w:ind w:left="57" w:right="57"/>
              <w:jc w:val="center"/>
              <w:rPr>
                <w:color w:val="000000"/>
                <w:sz w:val="18"/>
                <w:szCs w:val="18"/>
              </w:rPr>
            </w:pPr>
          </w:p>
        </w:tc>
        <w:tc>
          <w:tcPr>
            <w:tcW w:w="2091" w:type="dxa"/>
          </w:tcPr>
          <w:p w:rsidR="00106319" w:rsidRPr="006A7159" w:rsidRDefault="006266A3" w:rsidP="006266A3">
            <w:pPr>
              <w:widowControl w:val="0"/>
              <w:spacing w:before="40" w:after="40"/>
              <w:ind w:left="57" w:right="57"/>
              <w:rPr>
                <w:color w:val="000000"/>
                <w:sz w:val="18"/>
                <w:szCs w:val="18"/>
              </w:rPr>
            </w:pPr>
            <w:r w:rsidRPr="006266A3">
              <w:rPr>
                <w:sz w:val="18"/>
                <w:szCs w:val="18"/>
              </w:rPr>
              <w:t>Объем определяется исходя из фактических показаний приборов учета</w:t>
            </w:r>
          </w:p>
        </w:tc>
      </w:tr>
      <w:tr w:rsidR="00106319" w:rsidRPr="006A7159" w:rsidTr="006266A3">
        <w:tc>
          <w:tcPr>
            <w:tcW w:w="614" w:type="dxa"/>
          </w:tcPr>
          <w:p w:rsidR="00106319" w:rsidRPr="006A7159" w:rsidRDefault="00106319" w:rsidP="006A7159">
            <w:pPr>
              <w:widowControl w:val="0"/>
              <w:numPr>
                <w:ilvl w:val="0"/>
                <w:numId w:val="18"/>
              </w:numPr>
              <w:spacing w:before="40" w:after="40"/>
              <w:ind w:right="57"/>
              <w:jc w:val="both"/>
              <w:rPr>
                <w:color w:val="000000"/>
                <w:sz w:val="18"/>
                <w:szCs w:val="18"/>
              </w:rPr>
            </w:pPr>
          </w:p>
        </w:tc>
        <w:tc>
          <w:tcPr>
            <w:tcW w:w="2353" w:type="dxa"/>
            <w:gridSpan w:val="2"/>
          </w:tcPr>
          <w:p w:rsidR="00106319" w:rsidRPr="006A7159" w:rsidRDefault="00106319" w:rsidP="006A7159">
            <w:pPr>
              <w:widowControl w:val="0"/>
              <w:spacing w:before="40" w:after="40"/>
              <w:ind w:left="57" w:right="57"/>
              <w:rPr>
                <w:color w:val="000000"/>
                <w:sz w:val="18"/>
                <w:szCs w:val="18"/>
              </w:rPr>
            </w:pPr>
          </w:p>
        </w:tc>
        <w:tc>
          <w:tcPr>
            <w:tcW w:w="1516" w:type="dxa"/>
          </w:tcPr>
          <w:p w:rsidR="00106319" w:rsidRPr="006A7159" w:rsidRDefault="00106319" w:rsidP="006A7159">
            <w:pPr>
              <w:widowControl w:val="0"/>
              <w:spacing w:before="40" w:after="40"/>
              <w:ind w:left="57" w:right="57"/>
              <w:jc w:val="center"/>
              <w:rPr>
                <w:color w:val="000000"/>
                <w:sz w:val="18"/>
                <w:szCs w:val="18"/>
              </w:rPr>
            </w:pPr>
          </w:p>
        </w:tc>
        <w:tc>
          <w:tcPr>
            <w:tcW w:w="1721" w:type="dxa"/>
          </w:tcPr>
          <w:p w:rsidR="00106319" w:rsidRPr="006A7159" w:rsidRDefault="00106319" w:rsidP="006A7159">
            <w:pPr>
              <w:widowControl w:val="0"/>
              <w:spacing w:before="40" w:after="40"/>
              <w:ind w:left="57" w:right="57"/>
              <w:jc w:val="center"/>
              <w:rPr>
                <w:color w:val="000000"/>
                <w:sz w:val="18"/>
                <w:szCs w:val="18"/>
              </w:rPr>
            </w:pPr>
          </w:p>
        </w:tc>
        <w:tc>
          <w:tcPr>
            <w:tcW w:w="1417" w:type="dxa"/>
          </w:tcPr>
          <w:p w:rsidR="00106319" w:rsidRPr="006A7159" w:rsidRDefault="00106319" w:rsidP="006A7159">
            <w:pPr>
              <w:widowControl w:val="0"/>
              <w:spacing w:before="40" w:after="40"/>
              <w:ind w:left="57" w:right="57"/>
              <w:jc w:val="center"/>
              <w:rPr>
                <w:color w:val="000000"/>
                <w:sz w:val="18"/>
                <w:szCs w:val="18"/>
              </w:rPr>
            </w:pPr>
          </w:p>
        </w:tc>
        <w:tc>
          <w:tcPr>
            <w:tcW w:w="2091" w:type="dxa"/>
          </w:tcPr>
          <w:p w:rsidR="00106319" w:rsidRPr="006A7159" w:rsidRDefault="00106319" w:rsidP="006A7159">
            <w:pPr>
              <w:widowControl w:val="0"/>
              <w:spacing w:before="40" w:after="40"/>
              <w:ind w:left="57" w:right="57"/>
              <w:jc w:val="center"/>
              <w:rPr>
                <w:color w:val="000000"/>
                <w:sz w:val="18"/>
                <w:szCs w:val="18"/>
              </w:rPr>
            </w:pPr>
          </w:p>
        </w:tc>
      </w:tr>
      <w:tr w:rsidR="00106319" w:rsidRPr="006A7159" w:rsidTr="006266A3">
        <w:tc>
          <w:tcPr>
            <w:tcW w:w="614" w:type="dxa"/>
          </w:tcPr>
          <w:p w:rsidR="00106319" w:rsidRPr="006A7159" w:rsidRDefault="00106319" w:rsidP="006A7159">
            <w:pPr>
              <w:widowControl w:val="0"/>
              <w:numPr>
                <w:ilvl w:val="0"/>
                <w:numId w:val="18"/>
              </w:numPr>
              <w:spacing w:before="40" w:after="40"/>
              <w:ind w:right="57"/>
              <w:jc w:val="both"/>
              <w:rPr>
                <w:color w:val="000000"/>
                <w:sz w:val="18"/>
                <w:szCs w:val="18"/>
              </w:rPr>
            </w:pPr>
          </w:p>
        </w:tc>
        <w:tc>
          <w:tcPr>
            <w:tcW w:w="2353" w:type="dxa"/>
            <w:gridSpan w:val="2"/>
          </w:tcPr>
          <w:p w:rsidR="00106319" w:rsidRPr="006A7159" w:rsidRDefault="00106319" w:rsidP="006A7159">
            <w:pPr>
              <w:widowControl w:val="0"/>
              <w:spacing w:before="40" w:after="40"/>
              <w:ind w:left="57" w:right="57"/>
              <w:rPr>
                <w:color w:val="000000"/>
                <w:sz w:val="18"/>
                <w:szCs w:val="18"/>
              </w:rPr>
            </w:pPr>
          </w:p>
        </w:tc>
        <w:tc>
          <w:tcPr>
            <w:tcW w:w="1516" w:type="dxa"/>
          </w:tcPr>
          <w:p w:rsidR="00106319" w:rsidRPr="006A7159" w:rsidRDefault="00106319" w:rsidP="006A7159">
            <w:pPr>
              <w:widowControl w:val="0"/>
              <w:spacing w:before="40" w:after="40"/>
              <w:ind w:left="57" w:right="57"/>
              <w:jc w:val="center"/>
              <w:rPr>
                <w:color w:val="000000"/>
                <w:sz w:val="18"/>
                <w:szCs w:val="18"/>
              </w:rPr>
            </w:pPr>
          </w:p>
        </w:tc>
        <w:tc>
          <w:tcPr>
            <w:tcW w:w="1721" w:type="dxa"/>
          </w:tcPr>
          <w:p w:rsidR="00106319" w:rsidRPr="006A7159" w:rsidRDefault="00106319" w:rsidP="006A7159">
            <w:pPr>
              <w:widowControl w:val="0"/>
              <w:spacing w:before="40" w:after="40"/>
              <w:ind w:left="57" w:right="57"/>
              <w:jc w:val="center"/>
              <w:rPr>
                <w:color w:val="000000"/>
                <w:sz w:val="18"/>
                <w:szCs w:val="18"/>
              </w:rPr>
            </w:pPr>
          </w:p>
        </w:tc>
        <w:tc>
          <w:tcPr>
            <w:tcW w:w="1417" w:type="dxa"/>
          </w:tcPr>
          <w:p w:rsidR="00106319" w:rsidRPr="006A7159" w:rsidRDefault="00106319" w:rsidP="006A7159">
            <w:pPr>
              <w:widowControl w:val="0"/>
              <w:spacing w:before="40" w:after="40"/>
              <w:ind w:left="57" w:right="57"/>
              <w:jc w:val="center"/>
              <w:rPr>
                <w:color w:val="000000"/>
                <w:sz w:val="18"/>
                <w:szCs w:val="18"/>
              </w:rPr>
            </w:pPr>
          </w:p>
        </w:tc>
        <w:tc>
          <w:tcPr>
            <w:tcW w:w="2091" w:type="dxa"/>
          </w:tcPr>
          <w:p w:rsidR="00106319" w:rsidRPr="006A7159" w:rsidRDefault="00106319" w:rsidP="006A7159">
            <w:pPr>
              <w:widowControl w:val="0"/>
              <w:spacing w:before="40" w:after="40"/>
              <w:ind w:left="57" w:right="57"/>
              <w:jc w:val="center"/>
              <w:rPr>
                <w:color w:val="000000"/>
                <w:sz w:val="18"/>
                <w:szCs w:val="18"/>
              </w:rPr>
            </w:pPr>
          </w:p>
        </w:tc>
      </w:tr>
      <w:tr w:rsidR="00106319" w:rsidRPr="006A7159" w:rsidTr="006266A3">
        <w:tc>
          <w:tcPr>
            <w:tcW w:w="614" w:type="dxa"/>
          </w:tcPr>
          <w:p w:rsidR="00106319" w:rsidRPr="006A7159" w:rsidRDefault="00106319" w:rsidP="006A7159">
            <w:pPr>
              <w:widowControl w:val="0"/>
              <w:spacing w:before="40" w:after="40"/>
              <w:ind w:left="57" w:right="57"/>
              <w:rPr>
                <w:color w:val="000000"/>
                <w:sz w:val="18"/>
                <w:szCs w:val="18"/>
              </w:rPr>
            </w:pPr>
            <w:r w:rsidRPr="006A7159">
              <w:rPr>
                <w:color w:val="000000"/>
                <w:sz w:val="18"/>
                <w:szCs w:val="18"/>
              </w:rPr>
              <w:t>…</w:t>
            </w:r>
          </w:p>
        </w:tc>
        <w:tc>
          <w:tcPr>
            <w:tcW w:w="2353" w:type="dxa"/>
            <w:gridSpan w:val="2"/>
          </w:tcPr>
          <w:p w:rsidR="00106319" w:rsidRPr="006A7159" w:rsidRDefault="00106319" w:rsidP="006A7159">
            <w:pPr>
              <w:widowControl w:val="0"/>
              <w:spacing w:before="40" w:after="40"/>
              <w:ind w:left="57" w:right="57"/>
              <w:rPr>
                <w:color w:val="000000"/>
                <w:sz w:val="18"/>
                <w:szCs w:val="18"/>
              </w:rPr>
            </w:pPr>
          </w:p>
        </w:tc>
        <w:tc>
          <w:tcPr>
            <w:tcW w:w="1516" w:type="dxa"/>
          </w:tcPr>
          <w:p w:rsidR="00106319" w:rsidRPr="006A7159" w:rsidRDefault="00106319" w:rsidP="006A7159">
            <w:pPr>
              <w:widowControl w:val="0"/>
              <w:spacing w:before="40" w:after="40"/>
              <w:ind w:left="57" w:right="57"/>
              <w:jc w:val="center"/>
              <w:rPr>
                <w:color w:val="000000"/>
                <w:sz w:val="18"/>
                <w:szCs w:val="18"/>
              </w:rPr>
            </w:pPr>
          </w:p>
        </w:tc>
        <w:tc>
          <w:tcPr>
            <w:tcW w:w="1721" w:type="dxa"/>
          </w:tcPr>
          <w:p w:rsidR="00106319" w:rsidRPr="006A7159" w:rsidRDefault="00106319" w:rsidP="006A7159">
            <w:pPr>
              <w:widowControl w:val="0"/>
              <w:spacing w:before="40" w:after="40"/>
              <w:ind w:left="57" w:right="57"/>
              <w:jc w:val="center"/>
              <w:rPr>
                <w:color w:val="000000"/>
                <w:sz w:val="18"/>
                <w:szCs w:val="18"/>
              </w:rPr>
            </w:pPr>
          </w:p>
        </w:tc>
        <w:tc>
          <w:tcPr>
            <w:tcW w:w="1417" w:type="dxa"/>
          </w:tcPr>
          <w:p w:rsidR="00106319" w:rsidRPr="006A7159" w:rsidRDefault="00106319" w:rsidP="006A7159">
            <w:pPr>
              <w:widowControl w:val="0"/>
              <w:spacing w:before="40" w:after="40"/>
              <w:ind w:left="57" w:right="57"/>
              <w:jc w:val="center"/>
              <w:rPr>
                <w:color w:val="000000"/>
                <w:sz w:val="18"/>
                <w:szCs w:val="18"/>
              </w:rPr>
            </w:pPr>
          </w:p>
        </w:tc>
        <w:tc>
          <w:tcPr>
            <w:tcW w:w="2091" w:type="dxa"/>
          </w:tcPr>
          <w:p w:rsidR="00106319" w:rsidRPr="006A7159" w:rsidRDefault="00106319" w:rsidP="006A7159">
            <w:pPr>
              <w:widowControl w:val="0"/>
              <w:spacing w:before="40" w:after="40"/>
              <w:ind w:left="57" w:right="57"/>
              <w:jc w:val="center"/>
              <w:rPr>
                <w:color w:val="000000"/>
                <w:sz w:val="18"/>
                <w:szCs w:val="18"/>
              </w:rPr>
            </w:pPr>
          </w:p>
        </w:tc>
      </w:tr>
      <w:tr w:rsidR="00106319" w:rsidRPr="006A7159" w:rsidTr="006266A3">
        <w:tc>
          <w:tcPr>
            <w:tcW w:w="1483" w:type="dxa"/>
            <w:gridSpan w:val="2"/>
            <w:vMerge w:val="restart"/>
          </w:tcPr>
          <w:p w:rsidR="00106319" w:rsidRPr="006A7159" w:rsidRDefault="00106319" w:rsidP="006A7159">
            <w:pPr>
              <w:widowControl w:val="0"/>
              <w:spacing w:before="40" w:after="40"/>
              <w:ind w:left="57" w:right="57"/>
              <w:jc w:val="center"/>
              <w:rPr>
                <w:color w:val="000000"/>
                <w:sz w:val="18"/>
                <w:szCs w:val="18"/>
              </w:rPr>
            </w:pPr>
            <w:r w:rsidRPr="006A7159">
              <w:rPr>
                <w:b/>
                <w:bCs/>
                <w:color w:val="000000"/>
                <w:sz w:val="18"/>
                <w:szCs w:val="18"/>
              </w:rPr>
              <w:t xml:space="preserve">ИТОГО, руб. </w:t>
            </w:r>
          </w:p>
        </w:tc>
        <w:tc>
          <w:tcPr>
            <w:tcW w:w="1484" w:type="dxa"/>
          </w:tcPr>
          <w:p w:rsidR="00106319" w:rsidRPr="006A7159" w:rsidRDefault="00106319" w:rsidP="006A7159">
            <w:pPr>
              <w:widowControl w:val="0"/>
              <w:spacing w:before="40" w:after="40"/>
              <w:ind w:left="57" w:right="57"/>
              <w:jc w:val="center"/>
              <w:rPr>
                <w:color w:val="000000"/>
                <w:sz w:val="18"/>
                <w:szCs w:val="18"/>
              </w:rPr>
            </w:pPr>
            <w:r w:rsidRPr="006A7159">
              <w:rPr>
                <w:b/>
                <w:bCs/>
                <w:color w:val="000000"/>
                <w:sz w:val="18"/>
                <w:szCs w:val="18"/>
              </w:rPr>
              <w:t>цифрами</w:t>
            </w:r>
          </w:p>
        </w:tc>
        <w:tc>
          <w:tcPr>
            <w:tcW w:w="1516" w:type="dxa"/>
          </w:tcPr>
          <w:p w:rsidR="00106319" w:rsidRPr="006A7159" w:rsidRDefault="00106319" w:rsidP="006A7159">
            <w:pPr>
              <w:widowControl w:val="0"/>
              <w:spacing w:before="40" w:after="40"/>
              <w:ind w:left="57" w:right="57"/>
              <w:jc w:val="center"/>
              <w:rPr>
                <w:b/>
                <w:color w:val="000000"/>
                <w:sz w:val="18"/>
                <w:szCs w:val="18"/>
              </w:rPr>
            </w:pPr>
            <w:r w:rsidRPr="006A7159">
              <w:rPr>
                <w:b/>
                <w:color w:val="000000"/>
                <w:sz w:val="18"/>
                <w:szCs w:val="18"/>
              </w:rPr>
              <w:t>00,0</w:t>
            </w:r>
          </w:p>
        </w:tc>
        <w:tc>
          <w:tcPr>
            <w:tcW w:w="1721" w:type="dxa"/>
          </w:tcPr>
          <w:p w:rsidR="00106319" w:rsidRPr="006A7159" w:rsidRDefault="00106319" w:rsidP="006A7159">
            <w:pPr>
              <w:widowControl w:val="0"/>
              <w:spacing w:before="40" w:after="40"/>
              <w:ind w:left="57" w:right="57"/>
              <w:jc w:val="center"/>
              <w:rPr>
                <w:b/>
                <w:color w:val="000000"/>
                <w:sz w:val="18"/>
                <w:szCs w:val="18"/>
              </w:rPr>
            </w:pPr>
            <w:r w:rsidRPr="006A7159">
              <w:rPr>
                <w:b/>
                <w:color w:val="000000"/>
                <w:sz w:val="18"/>
                <w:szCs w:val="18"/>
              </w:rPr>
              <w:t>00,0</w:t>
            </w:r>
          </w:p>
        </w:tc>
        <w:tc>
          <w:tcPr>
            <w:tcW w:w="1417" w:type="dxa"/>
          </w:tcPr>
          <w:p w:rsidR="00106319" w:rsidRPr="006A7159" w:rsidRDefault="00106319" w:rsidP="006A7159">
            <w:pPr>
              <w:widowControl w:val="0"/>
              <w:spacing w:before="40" w:after="40"/>
              <w:ind w:left="57" w:right="57"/>
              <w:jc w:val="center"/>
              <w:rPr>
                <w:b/>
                <w:color w:val="000000"/>
                <w:sz w:val="18"/>
                <w:szCs w:val="18"/>
              </w:rPr>
            </w:pPr>
            <w:r w:rsidRPr="006A7159">
              <w:rPr>
                <w:b/>
                <w:color w:val="000000"/>
                <w:sz w:val="18"/>
                <w:szCs w:val="18"/>
              </w:rPr>
              <w:t>00,0</w:t>
            </w:r>
          </w:p>
        </w:tc>
        <w:tc>
          <w:tcPr>
            <w:tcW w:w="2091" w:type="dxa"/>
          </w:tcPr>
          <w:p w:rsidR="00106319" w:rsidRPr="006A7159" w:rsidRDefault="00106319" w:rsidP="006A7159">
            <w:pPr>
              <w:widowControl w:val="0"/>
              <w:spacing w:before="40" w:after="40"/>
              <w:ind w:left="57" w:right="57"/>
              <w:jc w:val="center"/>
              <w:rPr>
                <w:b/>
                <w:color w:val="000000"/>
                <w:sz w:val="18"/>
                <w:szCs w:val="18"/>
              </w:rPr>
            </w:pPr>
          </w:p>
        </w:tc>
      </w:tr>
      <w:tr w:rsidR="00106319" w:rsidRPr="006A7159" w:rsidTr="006266A3">
        <w:tc>
          <w:tcPr>
            <w:tcW w:w="1483" w:type="dxa"/>
            <w:gridSpan w:val="2"/>
            <w:vMerge/>
          </w:tcPr>
          <w:p w:rsidR="00106319" w:rsidRPr="006A7159" w:rsidRDefault="00106319" w:rsidP="006A7159">
            <w:pPr>
              <w:widowControl w:val="0"/>
              <w:spacing w:before="40" w:after="40"/>
              <w:ind w:left="57" w:right="57"/>
              <w:jc w:val="center"/>
              <w:rPr>
                <w:b/>
                <w:bCs/>
                <w:color w:val="000000"/>
                <w:sz w:val="18"/>
                <w:szCs w:val="18"/>
              </w:rPr>
            </w:pPr>
          </w:p>
        </w:tc>
        <w:tc>
          <w:tcPr>
            <w:tcW w:w="1484" w:type="dxa"/>
          </w:tcPr>
          <w:p w:rsidR="00106319" w:rsidRPr="006A7159" w:rsidRDefault="00106319" w:rsidP="006A7159">
            <w:pPr>
              <w:widowControl w:val="0"/>
              <w:spacing w:before="40" w:after="40"/>
              <w:ind w:left="57" w:right="57"/>
              <w:jc w:val="center"/>
              <w:rPr>
                <w:b/>
                <w:bCs/>
                <w:color w:val="000000"/>
                <w:sz w:val="18"/>
                <w:szCs w:val="18"/>
              </w:rPr>
            </w:pPr>
            <w:r w:rsidRPr="006A7159">
              <w:rPr>
                <w:b/>
                <w:bCs/>
                <w:color w:val="000000"/>
                <w:sz w:val="18"/>
                <w:szCs w:val="18"/>
              </w:rPr>
              <w:t>прописью</w:t>
            </w:r>
          </w:p>
        </w:tc>
        <w:tc>
          <w:tcPr>
            <w:tcW w:w="1516" w:type="dxa"/>
          </w:tcPr>
          <w:p w:rsidR="00106319" w:rsidRPr="006A7159" w:rsidRDefault="00106319" w:rsidP="006A7159">
            <w:pPr>
              <w:widowControl w:val="0"/>
              <w:spacing w:before="40" w:after="40"/>
              <w:ind w:left="57" w:right="57"/>
              <w:jc w:val="center"/>
              <w:rPr>
                <w:b/>
                <w:color w:val="000000"/>
                <w:sz w:val="18"/>
                <w:szCs w:val="18"/>
              </w:rPr>
            </w:pPr>
            <w:r w:rsidRPr="006A7159">
              <w:rPr>
                <w:b/>
                <w:color w:val="000000"/>
                <w:sz w:val="18"/>
                <w:szCs w:val="18"/>
              </w:rPr>
              <w:t>Ноль рублей, ноль копеек</w:t>
            </w:r>
          </w:p>
        </w:tc>
        <w:tc>
          <w:tcPr>
            <w:tcW w:w="1721" w:type="dxa"/>
          </w:tcPr>
          <w:p w:rsidR="00106319" w:rsidRPr="006A7159" w:rsidRDefault="00106319" w:rsidP="006A7159">
            <w:pPr>
              <w:widowControl w:val="0"/>
              <w:spacing w:before="40" w:after="40"/>
              <w:ind w:left="57" w:right="57"/>
              <w:jc w:val="center"/>
              <w:rPr>
                <w:b/>
                <w:color w:val="000000"/>
                <w:sz w:val="18"/>
                <w:szCs w:val="18"/>
              </w:rPr>
            </w:pPr>
            <w:r w:rsidRPr="006A7159">
              <w:rPr>
                <w:b/>
                <w:color w:val="000000"/>
                <w:sz w:val="18"/>
                <w:szCs w:val="18"/>
              </w:rPr>
              <w:t>Ноль рублей, ноль копеек</w:t>
            </w:r>
          </w:p>
        </w:tc>
        <w:tc>
          <w:tcPr>
            <w:tcW w:w="1417" w:type="dxa"/>
          </w:tcPr>
          <w:p w:rsidR="00106319" w:rsidRPr="006A7159" w:rsidRDefault="00106319" w:rsidP="006A7159">
            <w:pPr>
              <w:widowControl w:val="0"/>
              <w:spacing w:before="40" w:after="40"/>
              <w:ind w:left="57" w:right="57"/>
              <w:jc w:val="center"/>
              <w:rPr>
                <w:b/>
                <w:color w:val="000000"/>
                <w:sz w:val="18"/>
                <w:szCs w:val="18"/>
              </w:rPr>
            </w:pPr>
            <w:r w:rsidRPr="006A7159">
              <w:rPr>
                <w:b/>
                <w:color w:val="000000"/>
                <w:sz w:val="18"/>
                <w:szCs w:val="18"/>
              </w:rPr>
              <w:t>Ноль рублей, ноль копеек</w:t>
            </w:r>
          </w:p>
        </w:tc>
        <w:tc>
          <w:tcPr>
            <w:tcW w:w="2091" w:type="dxa"/>
          </w:tcPr>
          <w:p w:rsidR="00106319" w:rsidRPr="006A7159" w:rsidRDefault="00106319" w:rsidP="006A7159">
            <w:pPr>
              <w:widowControl w:val="0"/>
              <w:spacing w:before="40" w:after="40"/>
              <w:ind w:left="57" w:right="57"/>
              <w:jc w:val="center"/>
              <w:rPr>
                <w:b/>
                <w:color w:val="000000"/>
                <w:sz w:val="18"/>
                <w:szCs w:val="18"/>
              </w:rPr>
            </w:pPr>
          </w:p>
        </w:tc>
      </w:tr>
    </w:tbl>
    <w:p w:rsidR="00106319" w:rsidRPr="006A7159" w:rsidRDefault="00106319" w:rsidP="006A7159">
      <w:pPr>
        <w:tabs>
          <w:tab w:val="left" w:pos="567"/>
        </w:tabs>
        <w:autoSpaceDE w:val="0"/>
        <w:autoSpaceDN w:val="0"/>
        <w:spacing w:before="120"/>
        <w:ind w:firstLine="567"/>
        <w:jc w:val="both"/>
        <w:rPr>
          <w:b/>
          <w:sz w:val="20"/>
          <w:szCs w:val="20"/>
        </w:rPr>
      </w:pPr>
      <w:r w:rsidRPr="006A7159">
        <w:rPr>
          <w:b/>
          <w:sz w:val="20"/>
          <w:szCs w:val="20"/>
        </w:rPr>
        <w:t>Инструкции по заполнению п.2 «Коммерческое предложение»:</w:t>
      </w:r>
    </w:p>
    <w:p w:rsidR="00106319" w:rsidRPr="006A7159" w:rsidRDefault="00106319" w:rsidP="006A7159">
      <w:pPr>
        <w:numPr>
          <w:ilvl w:val="6"/>
          <w:numId w:val="20"/>
        </w:numPr>
        <w:tabs>
          <w:tab w:val="num" w:pos="851"/>
        </w:tabs>
        <w:autoSpaceDE w:val="0"/>
        <w:autoSpaceDN w:val="0"/>
        <w:ind w:left="851" w:hanging="284"/>
        <w:jc w:val="both"/>
        <w:rPr>
          <w:sz w:val="20"/>
          <w:szCs w:val="20"/>
        </w:rPr>
      </w:pPr>
      <w:r w:rsidRPr="006A7159">
        <w:rPr>
          <w:sz w:val="20"/>
          <w:szCs w:val="20"/>
        </w:rPr>
        <w:t>Данные инструкции подлежат удалению при подготовке технико-коммерческого предложения.</w:t>
      </w:r>
    </w:p>
    <w:p w:rsidR="00106319" w:rsidRPr="006A7159" w:rsidRDefault="00106319" w:rsidP="006A7159">
      <w:pPr>
        <w:numPr>
          <w:ilvl w:val="6"/>
          <w:numId w:val="20"/>
        </w:numPr>
        <w:tabs>
          <w:tab w:val="num" w:pos="851"/>
        </w:tabs>
        <w:autoSpaceDE w:val="0"/>
        <w:autoSpaceDN w:val="0"/>
        <w:ind w:left="851" w:hanging="284"/>
        <w:jc w:val="both"/>
        <w:rPr>
          <w:sz w:val="20"/>
          <w:szCs w:val="20"/>
        </w:rPr>
      </w:pPr>
      <w:r w:rsidRPr="006A7159">
        <w:rPr>
          <w:sz w:val="20"/>
          <w:szCs w:val="20"/>
        </w:rPr>
        <w:t>В таблице приводятся, постатейная расшифровка стоимости работ/услуг. Стоимость каждой из статей указывается без учета НДС, соответственно, без НДС, НДС, с указанием в наименовании графы ставки размера налога, с учетом НДС. В строках «ИТОГО» общая стоимость указывается цифрами и прописью.</w:t>
      </w:r>
    </w:p>
    <w:p w:rsidR="00106319" w:rsidRPr="006A7159" w:rsidRDefault="00106319" w:rsidP="006A7159">
      <w:pPr>
        <w:ind w:firstLine="567"/>
        <w:jc w:val="both"/>
        <w:rPr>
          <w:i/>
          <w:sz w:val="20"/>
          <w:szCs w:val="20"/>
        </w:rPr>
      </w:pPr>
    </w:p>
    <w:p w:rsidR="00106319" w:rsidRPr="006A7159" w:rsidRDefault="00106319" w:rsidP="006A7159">
      <w:pPr>
        <w:numPr>
          <w:ilvl w:val="6"/>
          <w:numId w:val="17"/>
        </w:numPr>
        <w:tabs>
          <w:tab w:val="num" w:pos="993"/>
        </w:tabs>
        <w:ind w:left="0" w:firstLine="567"/>
        <w:jc w:val="both"/>
        <w:rPr>
          <w:b/>
        </w:rPr>
      </w:pPr>
      <w:r w:rsidRPr="006A7159">
        <w:rPr>
          <w:b/>
        </w:rPr>
        <w:t>График услуг.</w:t>
      </w:r>
    </w:p>
    <w:p w:rsidR="00106319" w:rsidRPr="006A7159" w:rsidRDefault="00106319" w:rsidP="006A7159">
      <w:pPr>
        <w:widowControl w:val="0"/>
        <w:ind w:firstLine="567"/>
        <w:jc w:val="both"/>
        <w:rPr>
          <w:color w:val="000000"/>
        </w:rPr>
      </w:pPr>
      <w:r w:rsidRPr="006A7159">
        <w:rPr>
          <w:color w:val="000000"/>
        </w:rPr>
        <w:t>Начало оказания услуг: «</w:t>
      </w:r>
      <w:r w:rsidR="006266A3">
        <w:rPr>
          <w:color w:val="000000"/>
        </w:rPr>
        <w:t>01</w:t>
      </w:r>
      <w:r w:rsidRPr="006A7159">
        <w:rPr>
          <w:color w:val="000000"/>
        </w:rPr>
        <w:t>»</w:t>
      </w:r>
      <w:r w:rsidR="006266A3">
        <w:rPr>
          <w:color w:val="000000"/>
        </w:rPr>
        <w:t xml:space="preserve"> марта </w:t>
      </w:r>
      <w:r w:rsidRPr="006A7159">
        <w:rPr>
          <w:color w:val="000000"/>
        </w:rPr>
        <w:t xml:space="preserve"> </w:t>
      </w:r>
      <w:r w:rsidR="006266A3">
        <w:rPr>
          <w:color w:val="000000"/>
        </w:rPr>
        <w:t>2018</w:t>
      </w:r>
      <w:r w:rsidRPr="006A7159">
        <w:rPr>
          <w:color w:val="000000"/>
        </w:rPr>
        <w:t xml:space="preserve"> года.</w:t>
      </w:r>
    </w:p>
    <w:p w:rsidR="00106319" w:rsidRPr="006A7159" w:rsidRDefault="00106319" w:rsidP="006A7159">
      <w:pPr>
        <w:widowControl w:val="0"/>
        <w:ind w:firstLine="567"/>
        <w:jc w:val="both"/>
        <w:rPr>
          <w:color w:val="000000"/>
        </w:rPr>
      </w:pPr>
      <w:r w:rsidRPr="006A7159">
        <w:rPr>
          <w:color w:val="000000"/>
        </w:rPr>
        <w:t>Окончание оказания услуг: «</w:t>
      </w:r>
      <w:r w:rsidR="006266A3">
        <w:rPr>
          <w:color w:val="000000"/>
        </w:rPr>
        <w:t>31</w:t>
      </w:r>
      <w:r w:rsidRPr="006A7159">
        <w:rPr>
          <w:color w:val="000000"/>
        </w:rPr>
        <w:t>»</w:t>
      </w:r>
      <w:r w:rsidR="006266A3">
        <w:rPr>
          <w:color w:val="000000"/>
        </w:rPr>
        <w:t xml:space="preserve"> марта</w:t>
      </w:r>
      <w:r w:rsidRPr="006A7159">
        <w:rPr>
          <w:color w:val="000000"/>
        </w:rPr>
        <w:t xml:space="preserve"> </w:t>
      </w:r>
      <w:r w:rsidR="006266A3">
        <w:rPr>
          <w:color w:val="000000"/>
        </w:rPr>
        <w:t>2018</w:t>
      </w:r>
      <w:r w:rsidRPr="006A7159">
        <w:rPr>
          <w:color w:val="000000"/>
        </w:rPr>
        <w:t xml:space="preserve"> года.</w:t>
      </w:r>
    </w:p>
    <w:p w:rsidR="00106319" w:rsidRPr="006A7159" w:rsidRDefault="00106319" w:rsidP="006A7159">
      <w:pPr>
        <w:widowControl w:val="0"/>
        <w:ind w:firstLine="567"/>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2097"/>
        <w:gridCol w:w="760"/>
        <w:gridCol w:w="760"/>
        <w:gridCol w:w="760"/>
        <w:gridCol w:w="760"/>
        <w:gridCol w:w="761"/>
        <w:gridCol w:w="760"/>
        <w:gridCol w:w="760"/>
        <w:gridCol w:w="760"/>
        <w:gridCol w:w="761"/>
      </w:tblGrid>
      <w:tr w:rsidR="00106319" w:rsidRPr="006A7159" w:rsidTr="00106319">
        <w:trPr>
          <w:cantSplit/>
        </w:trPr>
        <w:tc>
          <w:tcPr>
            <w:tcW w:w="667" w:type="dxa"/>
            <w:vMerge w:val="restart"/>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jc w:val="center"/>
              <w:rPr>
                <w:color w:val="000000"/>
                <w:sz w:val="16"/>
                <w:szCs w:val="16"/>
              </w:rPr>
            </w:pPr>
            <w:r w:rsidRPr="006A7159">
              <w:rPr>
                <w:color w:val="000000"/>
                <w:sz w:val="16"/>
                <w:szCs w:val="16"/>
              </w:rPr>
              <w:t>№ п/п</w:t>
            </w:r>
          </w:p>
        </w:tc>
        <w:tc>
          <w:tcPr>
            <w:tcW w:w="2097" w:type="dxa"/>
            <w:vMerge w:val="restart"/>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jc w:val="center"/>
              <w:rPr>
                <w:color w:val="000000"/>
                <w:sz w:val="20"/>
                <w:szCs w:val="20"/>
              </w:rPr>
            </w:pPr>
            <w:r w:rsidRPr="006A7159">
              <w:rPr>
                <w:color w:val="000000"/>
                <w:sz w:val="20"/>
                <w:szCs w:val="20"/>
              </w:rPr>
              <w:t>Наименование этапа</w:t>
            </w:r>
          </w:p>
        </w:tc>
        <w:tc>
          <w:tcPr>
            <w:tcW w:w="6842" w:type="dxa"/>
            <w:gridSpan w:val="9"/>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jc w:val="center"/>
              <w:rPr>
                <w:color w:val="000000"/>
                <w:sz w:val="20"/>
                <w:szCs w:val="20"/>
              </w:rPr>
            </w:pPr>
            <w:r w:rsidRPr="006A7159">
              <w:rPr>
                <w:color w:val="000000"/>
                <w:sz w:val="20"/>
                <w:szCs w:val="20"/>
              </w:rPr>
              <w:t>График, в неделях с момента подписания Договора</w:t>
            </w:r>
          </w:p>
        </w:tc>
      </w:tr>
      <w:tr w:rsidR="00106319" w:rsidRPr="006A7159" w:rsidTr="00106319">
        <w:trPr>
          <w:cantSplit/>
        </w:trPr>
        <w:tc>
          <w:tcPr>
            <w:tcW w:w="667" w:type="dxa"/>
            <w:vMerge/>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jc w:val="center"/>
              <w:rPr>
                <w:color w:val="000000"/>
                <w:sz w:val="20"/>
                <w:szCs w:val="20"/>
              </w:rPr>
            </w:pPr>
          </w:p>
        </w:tc>
        <w:tc>
          <w:tcPr>
            <w:tcW w:w="2097" w:type="dxa"/>
            <w:vMerge/>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jc w:val="center"/>
              <w:rPr>
                <w:color w:val="000000"/>
                <w:sz w:val="20"/>
                <w:szCs w:val="20"/>
              </w:rPr>
            </w:pPr>
            <w:r w:rsidRPr="006A7159">
              <w:rPr>
                <w:color w:val="000000"/>
                <w:sz w:val="20"/>
                <w:szCs w:val="20"/>
              </w:rPr>
              <w:t>1</w:t>
            </w: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jc w:val="center"/>
              <w:rPr>
                <w:color w:val="000000"/>
                <w:sz w:val="20"/>
                <w:szCs w:val="20"/>
              </w:rPr>
            </w:pPr>
            <w:r w:rsidRPr="006A7159">
              <w:rPr>
                <w:color w:val="000000"/>
                <w:sz w:val="20"/>
                <w:szCs w:val="20"/>
              </w:rPr>
              <w:t>2</w:t>
            </w: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jc w:val="center"/>
              <w:rPr>
                <w:color w:val="000000"/>
                <w:sz w:val="20"/>
                <w:szCs w:val="20"/>
              </w:rPr>
            </w:pPr>
            <w:r w:rsidRPr="006A7159">
              <w:rPr>
                <w:color w:val="000000"/>
                <w:sz w:val="20"/>
                <w:szCs w:val="20"/>
              </w:rPr>
              <w:t>3</w:t>
            </w: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jc w:val="center"/>
              <w:rPr>
                <w:color w:val="000000"/>
                <w:sz w:val="20"/>
                <w:szCs w:val="20"/>
              </w:rPr>
            </w:pPr>
            <w:r w:rsidRPr="006A7159">
              <w:rPr>
                <w:color w:val="000000"/>
                <w:sz w:val="20"/>
                <w:szCs w:val="20"/>
              </w:rPr>
              <w:t>4</w:t>
            </w:r>
          </w:p>
        </w:tc>
        <w:tc>
          <w:tcPr>
            <w:tcW w:w="761"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jc w:val="center"/>
              <w:rPr>
                <w:color w:val="000000"/>
                <w:sz w:val="20"/>
                <w:szCs w:val="20"/>
              </w:rPr>
            </w:pPr>
            <w:r w:rsidRPr="006A7159">
              <w:rPr>
                <w:color w:val="000000"/>
                <w:sz w:val="20"/>
                <w:szCs w:val="20"/>
              </w:rPr>
              <w:t>5</w:t>
            </w: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jc w:val="center"/>
              <w:rPr>
                <w:color w:val="000000"/>
                <w:sz w:val="20"/>
                <w:szCs w:val="20"/>
              </w:rPr>
            </w:pPr>
            <w:r w:rsidRPr="006A7159">
              <w:rPr>
                <w:color w:val="000000"/>
                <w:sz w:val="20"/>
                <w:szCs w:val="20"/>
              </w:rPr>
              <w:t>6</w:t>
            </w: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jc w:val="center"/>
              <w:rPr>
                <w:color w:val="000000"/>
                <w:sz w:val="20"/>
                <w:szCs w:val="20"/>
              </w:rPr>
            </w:pPr>
            <w:r w:rsidRPr="006A7159">
              <w:rPr>
                <w:color w:val="000000"/>
                <w:sz w:val="20"/>
                <w:szCs w:val="20"/>
              </w:rPr>
              <w:t>7</w:t>
            </w: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jc w:val="center"/>
              <w:rPr>
                <w:color w:val="000000"/>
                <w:sz w:val="20"/>
                <w:szCs w:val="20"/>
              </w:rPr>
            </w:pPr>
            <w:r w:rsidRPr="006A7159">
              <w:rPr>
                <w:color w:val="000000"/>
                <w:sz w:val="20"/>
                <w:szCs w:val="20"/>
              </w:rPr>
              <w:t>8</w:t>
            </w:r>
          </w:p>
        </w:tc>
        <w:tc>
          <w:tcPr>
            <w:tcW w:w="761"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jc w:val="center"/>
              <w:rPr>
                <w:color w:val="000000"/>
                <w:sz w:val="20"/>
                <w:szCs w:val="20"/>
              </w:rPr>
            </w:pPr>
            <w:r w:rsidRPr="006A7159">
              <w:rPr>
                <w:color w:val="000000"/>
                <w:sz w:val="20"/>
                <w:szCs w:val="20"/>
              </w:rPr>
              <w:t>…</w:t>
            </w:r>
          </w:p>
        </w:tc>
      </w:tr>
      <w:tr w:rsidR="00106319" w:rsidRPr="006A7159" w:rsidTr="00106319">
        <w:tc>
          <w:tcPr>
            <w:tcW w:w="667"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right="57"/>
              <w:jc w:val="center"/>
              <w:rPr>
                <w:color w:val="000000"/>
                <w:sz w:val="20"/>
                <w:szCs w:val="20"/>
              </w:rPr>
            </w:pPr>
            <w:r w:rsidRPr="006A7159">
              <w:rPr>
                <w:color w:val="000000"/>
                <w:sz w:val="20"/>
                <w:szCs w:val="20"/>
              </w:rPr>
              <w:t>1.</w:t>
            </w:r>
          </w:p>
        </w:tc>
        <w:tc>
          <w:tcPr>
            <w:tcW w:w="2097"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1"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1"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r>
      <w:tr w:rsidR="00106319" w:rsidRPr="006A7159" w:rsidTr="00106319">
        <w:tc>
          <w:tcPr>
            <w:tcW w:w="667"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right="57"/>
              <w:jc w:val="center"/>
              <w:rPr>
                <w:color w:val="000000"/>
                <w:sz w:val="20"/>
                <w:szCs w:val="20"/>
              </w:rPr>
            </w:pPr>
            <w:r w:rsidRPr="006A7159">
              <w:rPr>
                <w:color w:val="000000"/>
                <w:sz w:val="20"/>
                <w:szCs w:val="20"/>
              </w:rPr>
              <w:t>2.</w:t>
            </w:r>
          </w:p>
        </w:tc>
        <w:tc>
          <w:tcPr>
            <w:tcW w:w="2097"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1"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1"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r>
      <w:tr w:rsidR="00106319" w:rsidRPr="006A7159" w:rsidTr="00106319">
        <w:tc>
          <w:tcPr>
            <w:tcW w:w="667"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right="57"/>
              <w:jc w:val="center"/>
              <w:rPr>
                <w:color w:val="000000"/>
                <w:sz w:val="20"/>
                <w:szCs w:val="20"/>
              </w:rPr>
            </w:pPr>
            <w:r w:rsidRPr="006A7159">
              <w:rPr>
                <w:color w:val="000000"/>
                <w:sz w:val="20"/>
                <w:szCs w:val="20"/>
              </w:rPr>
              <w:t>3.</w:t>
            </w:r>
          </w:p>
        </w:tc>
        <w:tc>
          <w:tcPr>
            <w:tcW w:w="2097"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1"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1"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r>
      <w:tr w:rsidR="00106319" w:rsidRPr="006A7159" w:rsidTr="00106319">
        <w:tc>
          <w:tcPr>
            <w:tcW w:w="667"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jc w:val="center"/>
              <w:rPr>
                <w:color w:val="000000"/>
                <w:sz w:val="20"/>
                <w:szCs w:val="20"/>
              </w:rPr>
            </w:pPr>
            <w:r w:rsidRPr="006A7159">
              <w:rPr>
                <w:color w:val="000000"/>
                <w:sz w:val="20"/>
                <w:szCs w:val="20"/>
              </w:rPr>
              <w:t>…</w:t>
            </w:r>
          </w:p>
        </w:tc>
        <w:tc>
          <w:tcPr>
            <w:tcW w:w="2097"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1"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c>
          <w:tcPr>
            <w:tcW w:w="761"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20"/>
                <w:szCs w:val="20"/>
              </w:rPr>
            </w:pPr>
          </w:p>
        </w:tc>
      </w:tr>
    </w:tbl>
    <w:p w:rsidR="00106319" w:rsidRPr="006A7159" w:rsidRDefault="00106319" w:rsidP="006A7159">
      <w:pPr>
        <w:tabs>
          <w:tab w:val="left" w:pos="567"/>
        </w:tabs>
        <w:autoSpaceDE w:val="0"/>
        <w:autoSpaceDN w:val="0"/>
        <w:spacing w:before="120"/>
        <w:ind w:firstLine="567"/>
        <w:jc w:val="both"/>
        <w:rPr>
          <w:b/>
          <w:sz w:val="20"/>
          <w:szCs w:val="20"/>
        </w:rPr>
      </w:pPr>
      <w:r w:rsidRPr="006A7159">
        <w:rPr>
          <w:b/>
          <w:sz w:val="20"/>
          <w:szCs w:val="20"/>
        </w:rPr>
        <w:t>Инструкции по заполнению п.3 «График услуг»:</w:t>
      </w:r>
    </w:p>
    <w:p w:rsidR="00106319" w:rsidRPr="006A7159" w:rsidRDefault="00106319" w:rsidP="006A7159">
      <w:pPr>
        <w:numPr>
          <w:ilvl w:val="3"/>
          <w:numId w:val="19"/>
        </w:numPr>
        <w:tabs>
          <w:tab w:val="num" w:pos="851"/>
        </w:tabs>
        <w:autoSpaceDE w:val="0"/>
        <w:autoSpaceDN w:val="0"/>
        <w:ind w:left="851" w:hanging="284"/>
        <w:jc w:val="both"/>
        <w:rPr>
          <w:sz w:val="20"/>
          <w:szCs w:val="20"/>
        </w:rPr>
      </w:pPr>
      <w:r w:rsidRPr="006A7159">
        <w:rPr>
          <w:sz w:val="20"/>
          <w:szCs w:val="20"/>
        </w:rPr>
        <w:t>Данные инструкции подлежат удалению при подготовке технико-коммерческого предложения.</w:t>
      </w:r>
    </w:p>
    <w:p w:rsidR="00106319" w:rsidRPr="006A7159" w:rsidRDefault="00106319" w:rsidP="006A7159">
      <w:pPr>
        <w:numPr>
          <w:ilvl w:val="3"/>
          <w:numId w:val="19"/>
        </w:numPr>
        <w:tabs>
          <w:tab w:val="num" w:pos="851"/>
        </w:tabs>
        <w:autoSpaceDE w:val="0"/>
        <w:autoSpaceDN w:val="0"/>
        <w:ind w:left="851" w:hanging="284"/>
        <w:jc w:val="both"/>
        <w:rPr>
          <w:sz w:val="20"/>
          <w:szCs w:val="20"/>
        </w:rPr>
      </w:pPr>
      <w:r w:rsidRPr="006A7159">
        <w:rPr>
          <w:sz w:val="20"/>
          <w:szCs w:val="20"/>
        </w:rPr>
        <w:t>В Графике приводятся расчетные сроки услуг в рамках Договора.</w:t>
      </w:r>
    </w:p>
    <w:p w:rsidR="00106319" w:rsidRPr="006A7159" w:rsidRDefault="00106319" w:rsidP="006A7159">
      <w:pPr>
        <w:numPr>
          <w:ilvl w:val="3"/>
          <w:numId w:val="19"/>
        </w:numPr>
        <w:tabs>
          <w:tab w:val="num" w:pos="851"/>
        </w:tabs>
        <w:autoSpaceDE w:val="0"/>
        <w:autoSpaceDN w:val="0"/>
        <w:ind w:left="567" w:firstLine="0"/>
        <w:jc w:val="both"/>
        <w:rPr>
          <w:sz w:val="20"/>
          <w:szCs w:val="20"/>
        </w:rPr>
      </w:pPr>
      <w:r w:rsidRPr="006A7159">
        <w:rPr>
          <w:sz w:val="20"/>
          <w:szCs w:val="20"/>
        </w:rPr>
        <w:t>Для указания сроков против каждого этапа/подэтапа следует указать какой-либо знак или затемнить соответствующее число граф, например:</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365"/>
        <w:gridCol w:w="478"/>
        <w:gridCol w:w="709"/>
        <w:gridCol w:w="709"/>
        <w:gridCol w:w="708"/>
        <w:gridCol w:w="709"/>
        <w:gridCol w:w="709"/>
        <w:gridCol w:w="709"/>
        <w:gridCol w:w="708"/>
        <w:gridCol w:w="709"/>
      </w:tblGrid>
      <w:tr w:rsidR="00106319" w:rsidRPr="006A7159" w:rsidTr="00106319">
        <w:trPr>
          <w:cantSplit/>
          <w:tblHeader/>
          <w:jc w:val="center"/>
        </w:trPr>
        <w:tc>
          <w:tcPr>
            <w:tcW w:w="675" w:type="dxa"/>
            <w:vMerge w:val="restart"/>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r w:rsidRPr="006A7159">
              <w:rPr>
                <w:color w:val="000000"/>
                <w:sz w:val="16"/>
                <w:szCs w:val="16"/>
              </w:rPr>
              <w:t>№ п/п</w:t>
            </w:r>
          </w:p>
        </w:tc>
        <w:tc>
          <w:tcPr>
            <w:tcW w:w="1365" w:type="dxa"/>
            <w:vMerge w:val="restart"/>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87" w:hanging="57"/>
              <w:jc w:val="center"/>
              <w:rPr>
                <w:color w:val="000000"/>
                <w:sz w:val="16"/>
                <w:szCs w:val="16"/>
              </w:rPr>
            </w:pPr>
            <w:r w:rsidRPr="006A7159">
              <w:rPr>
                <w:color w:val="000000"/>
                <w:sz w:val="16"/>
                <w:szCs w:val="16"/>
              </w:rPr>
              <w:t>Наименование этапа</w:t>
            </w:r>
          </w:p>
        </w:tc>
        <w:tc>
          <w:tcPr>
            <w:tcW w:w="6148" w:type="dxa"/>
            <w:gridSpan w:val="9"/>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jc w:val="center"/>
              <w:rPr>
                <w:color w:val="000000"/>
                <w:sz w:val="16"/>
                <w:szCs w:val="16"/>
              </w:rPr>
            </w:pPr>
            <w:r w:rsidRPr="006A7159">
              <w:rPr>
                <w:color w:val="000000"/>
                <w:sz w:val="16"/>
                <w:szCs w:val="16"/>
              </w:rPr>
              <w:t>График выполнения, в неделях с момента подписания Договора</w:t>
            </w:r>
          </w:p>
        </w:tc>
      </w:tr>
      <w:tr w:rsidR="00106319" w:rsidRPr="006A7159" w:rsidTr="00106319">
        <w:trPr>
          <w:cantSplit/>
          <w:tblHeader/>
          <w:jc w:val="center"/>
        </w:trPr>
        <w:tc>
          <w:tcPr>
            <w:tcW w:w="675" w:type="dxa"/>
            <w:vMerge/>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1365" w:type="dxa"/>
            <w:vMerge/>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478"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r w:rsidRPr="006A7159">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r w:rsidRPr="006A7159">
              <w:rPr>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r w:rsidRPr="006A7159">
              <w:rPr>
                <w:color w:val="000000"/>
                <w:sz w:val="16"/>
                <w:szCs w:val="16"/>
              </w:rPr>
              <w:t>8</w:t>
            </w:r>
          </w:p>
        </w:tc>
        <w:tc>
          <w:tcPr>
            <w:tcW w:w="708"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r w:rsidRPr="006A7159">
              <w:rPr>
                <w:color w:val="000000"/>
                <w:sz w:val="16"/>
                <w:szCs w:val="16"/>
              </w:rPr>
              <w:t>9</w:t>
            </w: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r w:rsidRPr="006A7159">
              <w:rPr>
                <w:color w:val="000000"/>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r w:rsidRPr="006A7159">
              <w:rPr>
                <w:color w:val="000000"/>
                <w:sz w:val="16"/>
                <w:szCs w:val="16"/>
              </w:rPr>
              <w:t>11</w:t>
            </w: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r w:rsidRPr="006A7159">
              <w:rPr>
                <w:color w:val="000000"/>
                <w:sz w:val="16"/>
                <w:szCs w:val="16"/>
              </w:rPr>
              <w:t>12</w:t>
            </w:r>
          </w:p>
        </w:tc>
        <w:tc>
          <w:tcPr>
            <w:tcW w:w="708"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r w:rsidRPr="006A7159">
              <w:rPr>
                <w:color w:val="000000"/>
                <w:sz w:val="16"/>
                <w:szCs w:val="16"/>
              </w:rPr>
              <w:t>13</w:t>
            </w: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r w:rsidRPr="006A7159">
              <w:rPr>
                <w:color w:val="000000"/>
                <w:sz w:val="16"/>
                <w:szCs w:val="16"/>
              </w:rPr>
              <w:t>…</w:t>
            </w:r>
          </w:p>
        </w:tc>
      </w:tr>
      <w:tr w:rsidR="00106319" w:rsidRPr="006A7159" w:rsidTr="00106319">
        <w:trPr>
          <w:trHeight w:val="279"/>
          <w:jc w:val="center"/>
        </w:trPr>
        <w:tc>
          <w:tcPr>
            <w:tcW w:w="675"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right="57"/>
              <w:rPr>
                <w:bCs/>
                <w:color w:val="000000"/>
                <w:sz w:val="16"/>
                <w:szCs w:val="16"/>
              </w:rPr>
            </w:pPr>
            <w:r w:rsidRPr="006A7159">
              <w:rPr>
                <w:bCs/>
                <w:color w:val="000000"/>
                <w:sz w:val="16"/>
                <w:szCs w:val="16"/>
              </w:rPr>
              <w:t>…</w:t>
            </w:r>
          </w:p>
        </w:tc>
        <w:tc>
          <w:tcPr>
            <w:tcW w:w="1365"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bCs/>
                <w:color w:val="000000"/>
                <w:sz w:val="16"/>
                <w:szCs w:val="16"/>
              </w:rPr>
            </w:pPr>
          </w:p>
        </w:tc>
        <w:tc>
          <w:tcPr>
            <w:tcW w:w="478"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bCs/>
                <w:color w:val="000000"/>
                <w:sz w:val="16"/>
                <w:szCs w:val="16"/>
              </w:rPr>
            </w:pPr>
          </w:p>
        </w:tc>
      </w:tr>
      <w:tr w:rsidR="00106319" w:rsidRPr="006A7159" w:rsidTr="00106319">
        <w:trPr>
          <w:trHeight w:val="279"/>
          <w:jc w:val="center"/>
        </w:trPr>
        <w:tc>
          <w:tcPr>
            <w:tcW w:w="675"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right="57"/>
              <w:rPr>
                <w:b/>
                <w:bCs/>
                <w:color w:val="000000"/>
                <w:sz w:val="16"/>
                <w:szCs w:val="16"/>
              </w:rPr>
            </w:pPr>
            <w:r w:rsidRPr="006A7159">
              <w:rPr>
                <w:b/>
                <w:bCs/>
                <w:color w:val="000000"/>
                <w:sz w:val="16"/>
                <w:szCs w:val="16"/>
              </w:rPr>
              <w:t>3.</w:t>
            </w:r>
          </w:p>
        </w:tc>
        <w:tc>
          <w:tcPr>
            <w:tcW w:w="1365"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b/>
                <w:bCs/>
                <w:color w:val="000000"/>
                <w:sz w:val="16"/>
                <w:szCs w:val="16"/>
              </w:rPr>
            </w:pPr>
            <w:r w:rsidRPr="006A7159">
              <w:rPr>
                <w:b/>
                <w:bCs/>
                <w:color w:val="000000"/>
                <w:sz w:val="16"/>
                <w:szCs w:val="16"/>
              </w:rPr>
              <w:t>Услуга 3</w:t>
            </w:r>
          </w:p>
        </w:tc>
        <w:tc>
          <w:tcPr>
            <w:tcW w:w="478"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666666"/>
          </w:tcPr>
          <w:p w:rsidR="00106319" w:rsidRPr="006A7159" w:rsidRDefault="00106319" w:rsidP="006A7159">
            <w:pPr>
              <w:widowControl w:val="0"/>
              <w:spacing w:before="40" w:after="40"/>
              <w:ind w:left="57" w:right="57"/>
              <w:rPr>
                <w:b/>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666666"/>
          </w:tcPr>
          <w:p w:rsidR="00106319" w:rsidRPr="006A7159" w:rsidRDefault="00106319" w:rsidP="006A7159">
            <w:pPr>
              <w:widowControl w:val="0"/>
              <w:spacing w:before="40" w:after="40"/>
              <w:ind w:left="57" w:right="57"/>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666666"/>
          </w:tcPr>
          <w:p w:rsidR="00106319" w:rsidRPr="006A7159" w:rsidRDefault="00106319" w:rsidP="006A7159">
            <w:pPr>
              <w:widowControl w:val="0"/>
              <w:spacing w:before="40" w:after="40"/>
              <w:ind w:left="57" w:right="57"/>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666666"/>
          </w:tcPr>
          <w:p w:rsidR="00106319" w:rsidRPr="006A7159" w:rsidRDefault="00106319" w:rsidP="006A7159">
            <w:pPr>
              <w:widowControl w:val="0"/>
              <w:spacing w:before="40" w:after="40"/>
              <w:ind w:left="57" w:right="57"/>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666666"/>
          </w:tcPr>
          <w:p w:rsidR="00106319" w:rsidRPr="006A7159" w:rsidRDefault="00106319" w:rsidP="006A7159">
            <w:pPr>
              <w:widowControl w:val="0"/>
              <w:spacing w:before="40" w:after="40"/>
              <w:ind w:left="57" w:right="57"/>
              <w:rPr>
                <w:b/>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b/>
                <w:bCs/>
                <w:color w:val="000000"/>
                <w:sz w:val="16"/>
                <w:szCs w:val="16"/>
              </w:rPr>
            </w:pPr>
          </w:p>
        </w:tc>
      </w:tr>
      <w:tr w:rsidR="00106319" w:rsidRPr="006A7159" w:rsidTr="00106319">
        <w:trPr>
          <w:trHeight w:val="279"/>
          <w:jc w:val="center"/>
        </w:trPr>
        <w:tc>
          <w:tcPr>
            <w:tcW w:w="675"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right="57"/>
              <w:rPr>
                <w:color w:val="000000"/>
                <w:sz w:val="16"/>
                <w:szCs w:val="16"/>
              </w:rPr>
            </w:pPr>
            <w:r w:rsidRPr="006A7159">
              <w:rPr>
                <w:color w:val="000000"/>
                <w:sz w:val="16"/>
                <w:szCs w:val="16"/>
              </w:rPr>
              <w:t>3.1.</w:t>
            </w:r>
          </w:p>
        </w:tc>
        <w:tc>
          <w:tcPr>
            <w:tcW w:w="1365"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r w:rsidRPr="006A7159">
              <w:rPr>
                <w:color w:val="000000"/>
                <w:sz w:val="16"/>
                <w:szCs w:val="16"/>
              </w:rPr>
              <w:t>Услуга 3.1</w:t>
            </w:r>
          </w:p>
        </w:tc>
        <w:tc>
          <w:tcPr>
            <w:tcW w:w="478"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B3B3B3"/>
          </w:tcPr>
          <w:p w:rsidR="00106319" w:rsidRPr="006A7159" w:rsidRDefault="00106319" w:rsidP="006A7159">
            <w:pPr>
              <w:widowControl w:val="0"/>
              <w:spacing w:before="40" w:after="40"/>
              <w:ind w:left="57" w:right="57"/>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B3B3B3"/>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r>
      <w:tr w:rsidR="00106319" w:rsidRPr="006A7159" w:rsidTr="00106319">
        <w:trPr>
          <w:trHeight w:val="279"/>
          <w:jc w:val="center"/>
        </w:trPr>
        <w:tc>
          <w:tcPr>
            <w:tcW w:w="675"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right="57"/>
              <w:rPr>
                <w:color w:val="000000"/>
                <w:sz w:val="16"/>
                <w:szCs w:val="16"/>
              </w:rPr>
            </w:pPr>
            <w:r w:rsidRPr="006A7159">
              <w:rPr>
                <w:color w:val="000000"/>
                <w:sz w:val="16"/>
                <w:szCs w:val="16"/>
              </w:rPr>
              <w:t>3.2.</w:t>
            </w:r>
          </w:p>
        </w:tc>
        <w:tc>
          <w:tcPr>
            <w:tcW w:w="1365"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r w:rsidRPr="006A7159">
              <w:rPr>
                <w:color w:val="000000"/>
                <w:sz w:val="16"/>
                <w:szCs w:val="16"/>
              </w:rPr>
              <w:t>Услуга 3.2</w:t>
            </w:r>
          </w:p>
        </w:tc>
        <w:tc>
          <w:tcPr>
            <w:tcW w:w="478"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B3B3B3"/>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B3B3B3"/>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r>
      <w:tr w:rsidR="00106319" w:rsidRPr="006A7159" w:rsidTr="00106319">
        <w:trPr>
          <w:trHeight w:val="279"/>
          <w:jc w:val="center"/>
        </w:trPr>
        <w:tc>
          <w:tcPr>
            <w:tcW w:w="675"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right="57"/>
              <w:rPr>
                <w:color w:val="000000"/>
                <w:sz w:val="16"/>
                <w:szCs w:val="16"/>
              </w:rPr>
            </w:pPr>
            <w:r w:rsidRPr="006A7159">
              <w:rPr>
                <w:color w:val="000000"/>
                <w:sz w:val="16"/>
                <w:szCs w:val="16"/>
              </w:rPr>
              <w:t>…</w:t>
            </w:r>
          </w:p>
        </w:tc>
        <w:tc>
          <w:tcPr>
            <w:tcW w:w="1365"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478"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106319" w:rsidRPr="006A7159" w:rsidRDefault="00106319" w:rsidP="006A7159">
            <w:pPr>
              <w:widowControl w:val="0"/>
              <w:spacing w:before="40" w:after="40"/>
              <w:ind w:left="57" w:right="57"/>
              <w:rPr>
                <w:color w:val="000000"/>
                <w:sz w:val="16"/>
                <w:szCs w:val="16"/>
              </w:rPr>
            </w:pPr>
          </w:p>
        </w:tc>
      </w:tr>
    </w:tbl>
    <w:p w:rsidR="00106319" w:rsidRPr="006A7159" w:rsidRDefault="00106319" w:rsidP="006A7159">
      <w:pPr>
        <w:numPr>
          <w:ilvl w:val="3"/>
          <w:numId w:val="19"/>
        </w:numPr>
        <w:tabs>
          <w:tab w:val="num" w:pos="851"/>
        </w:tabs>
        <w:autoSpaceDE w:val="0"/>
        <w:autoSpaceDN w:val="0"/>
        <w:ind w:left="851" w:hanging="284"/>
        <w:jc w:val="both"/>
        <w:rPr>
          <w:sz w:val="20"/>
          <w:szCs w:val="20"/>
        </w:rPr>
      </w:pPr>
      <w:r w:rsidRPr="006A7159">
        <w:rPr>
          <w:sz w:val="20"/>
          <w:szCs w:val="20"/>
        </w:rPr>
        <w:t>График может быть также подготовлен с использованием программного обеспечения управления проектами (типа Microsoft Project и т.п.).</w:t>
      </w:r>
    </w:p>
    <w:p w:rsidR="00106319" w:rsidRPr="006A7159" w:rsidRDefault="00106319" w:rsidP="006A7159">
      <w:pPr>
        <w:numPr>
          <w:ilvl w:val="3"/>
          <w:numId w:val="19"/>
        </w:numPr>
        <w:tabs>
          <w:tab w:val="num" w:pos="851"/>
        </w:tabs>
        <w:autoSpaceDE w:val="0"/>
        <w:autoSpaceDN w:val="0"/>
        <w:ind w:left="851" w:hanging="284"/>
        <w:jc w:val="both"/>
        <w:rPr>
          <w:sz w:val="20"/>
          <w:szCs w:val="20"/>
        </w:rPr>
      </w:pPr>
      <w:r w:rsidRPr="006A7159">
        <w:rPr>
          <w:sz w:val="20"/>
          <w:szCs w:val="20"/>
        </w:rPr>
        <w:t>График будет служить основой для подготовки соответствующего приложения к Договору. В этой связи в целях снижения общих затрат сил и времени Заказчика и Контрагента на подготовку Договора данный График оказания услуг следует подготовить так, чтобы его можно было с минимальными изменениями включить в Договор.</w:t>
      </w:r>
    </w:p>
    <w:p w:rsidR="00106319" w:rsidRPr="006A7159" w:rsidRDefault="00106319" w:rsidP="006A7159">
      <w:pPr>
        <w:ind w:left="567"/>
        <w:jc w:val="both"/>
        <w:rPr>
          <w:b/>
          <w:sz w:val="20"/>
          <w:szCs w:val="20"/>
        </w:rPr>
      </w:pPr>
    </w:p>
    <w:p w:rsidR="00106319" w:rsidRPr="006A7159" w:rsidRDefault="00106319" w:rsidP="006A7159">
      <w:pPr>
        <w:numPr>
          <w:ilvl w:val="6"/>
          <w:numId w:val="17"/>
        </w:numPr>
        <w:tabs>
          <w:tab w:val="num" w:pos="993"/>
        </w:tabs>
        <w:ind w:left="0" w:firstLine="567"/>
        <w:jc w:val="both"/>
        <w:rPr>
          <w:b/>
        </w:rPr>
      </w:pPr>
      <w:r w:rsidRPr="006A7159">
        <w:rPr>
          <w:b/>
        </w:rPr>
        <w:t>График оплаты.</w:t>
      </w:r>
    </w:p>
    <w:tbl>
      <w:tblPr>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51"/>
        <w:gridCol w:w="1085"/>
        <w:gridCol w:w="1271"/>
        <w:gridCol w:w="1063"/>
        <w:gridCol w:w="425"/>
        <w:gridCol w:w="570"/>
        <w:gridCol w:w="1490"/>
        <w:gridCol w:w="2196"/>
        <w:gridCol w:w="1130"/>
        <w:gridCol w:w="541"/>
      </w:tblGrid>
      <w:tr w:rsidR="00106319" w:rsidRPr="006A7159" w:rsidTr="006266A3">
        <w:trPr>
          <w:jc w:val="center"/>
        </w:trPr>
        <w:tc>
          <w:tcPr>
            <w:tcW w:w="659" w:type="dxa"/>
            <w:gridSpan w:val="2"/>
            <w:vMerge w:val="restart"/>
          </w:tcPr>
          <w:p w:rsidR="00106319" w:rsidRPr="006A7159" w:rsidRDefault="00106319" w:rsidP="006A7159">
            <w:pPr>
              <w:widowControl w:val="0"/>
              <w:spacing w:before="40" w:after="40"/>
              <w:ind w:left="57" w:right="57"/>
              <w:jc w:val="center"/>
              <w:rPr>
                <w:color w:val="000000"/>
                <w:sz w:val="18"/>
                <w:szCs w:val="18"/>
              </w:rPr>
            </w:pPr>
            <w:r w:rsidRPr="006A7159">
              <w:rPr>
                <w:color w:val="000000"/>
                <w:sz w:val="18"/>
                <w:szCs w:val="18"/>
              </w:rPr>
              <w:t>№ п/п</w:t>
            </w:r>
          </w:p>
        </w:tc>
        <w:tc>
          <w:tcPr>
            <w:tcW w:w="2356" w:type="dxa"/>
            <w:gridSpan w:val="2"/>
            <w:vMerge w:val="restart"/>
          </w:tcPr>
          <w:p w:rsidR="00106319" w:rsidRPr="006A7159" w:rsidRDefault="00106319" w:rsidP="006A7159">
            <w:pPr>
              <w:widowControl w:val="0"/>
              <w:spacing w:before="40" w:after="40"/>
              <w:ind w:left="57" w:right="57"/>
              <w:jc w:val="center"/>
              <w:rPr>
                <w:color w:val="000000"/>
                <w:sz w:val="18"/>
                <w:szCs w:val="18"/>
              </w:rPr>
            </w:pPr>
            <w:r w:rsidRPr="006A7159">
              <w:rPr>
                <w:color w:val="000000"/>
                <w:sz w:val="18"/>
                <w:szCs w:val="18"/>
              </w:rPr>
              <w:t>Наименование этапа</w:t>
            </w:r>
          </w:p>
        </w:tc>
        <w:tc>
          <w:tcPr>
            <w:tcW w:w="2058" w:type="dxa"/>
            <w:gridSpan w:val="3"/>
            <w:vMerge w:val="restart"/>
          </w:tcPr>
          <w:p w:rsidR="00106319" w:rsidRPr="006A7159" w:rsidRDefault="00106319" w:rsidP="006A7159">
            <w:pPr>
              <w:widowControl w:val="0"/>
              <w:spacing w:before="40" w:after="40"/>
              <w:ind w:left="57" w:right="57"/>
              <w:jc w:val="center"/>
              <w:rPr>
                <w:color w:val="000000"/>
                <w:sz w:val="18"/>
                <w:szCs w:val="18"/>
              </w:rPr>
            </w:pPr>
            <w:r w:rsidRPr="006A7159">
              <w:rPr>
                <w:color w:val="000000"/>
                <w:sz w:val="18"/>
                <w:szCs w:val="18"/>
              </w:rPr>
              <w:t>Номер этапа в графике услуг</w:t>
            </w:r>
          </w:p>
        </w:tc>
        <w:tc>
          <w:tcPr>
            <w:tcW w:w="1490" w:type="dxa"/>
            <w:vMerge w:val="restart"/>
          </w:tcPr>
          <w:p w:rsidR="00106319" w:rsidRPr="006A7159" w:rsidRDefault="00106319" w:rsidP="006A7159">
            <w:pPr>
              <w:widowControl w:val="0"/>
              <w:spacing w:before="40" w:after="40"/>
              <w:ind w:left="57" w:right="57"/>
              <w:jc w:val="center"/>
              <w:rPr>
                <w:color w:val="000000"/>
                <w:sz w:val="18"/>
                <w:szCs w:val="18"/>
              </w:rPr>
            </w:pPr>
            <w:r w:rsidRPr="006A7159">
              <w:rPr>
                <w:color w:val="000000"/>
                <w:sz w:val="18"/>
                <w:szCs w:val="18"/>
              </w:rPr>
              <w:t>Срок платежа</w:t>
            </w:r>
          </w:p>
        </w:tc>
        <w:tc>
          <w:tcPr>
            <w:tcW w:w="3867" w:type="dxa"/>
            <w:gridSpan w:val="3"/>
          </w:tcPr>
          <w:p w:rsidR="00106319" w:rsidRPr="006A7159" w:rsidRDefault="00106319" w:rsidP="006A7159">
            <w:pPr>
              <w:widowControl w:val="0"/>
              <w:spacing w:before="40" w:after="40"/>
              <w:ind w:left="57" w:right="57"/>
              <w:jc w:val="center"/>
              <w:rPr>
                <w:color w:val="000000"/>
                <w:sz w:val="18"/>
                <w:szCs w:val="18"/>
              </w:rPr>
            </w:pPr>
            <w:r w:rsidRPr="006A7159">
              <w:rPr>
                <w:color w:val="000000"/>
                <w:sz w:val="18"/>
                <w:szCs w:val="18"/>
              </w:rPr>
              <w:t>Сумма платежа, рублей</w:t>
            </w:r>
          </w:p>
        </w:tc>
      </w:tr>
      <w:tr w:rsidR="00106319" w:rsidRPr="006A7159" w:rsidTr="006266A3">
        <w:trPr>
          <w:jc w:val="center"/>
        </w:trPr>
        <w:tc>
          <w:tcPr>
            <w:tcW w:w="659" w:type="dxa"/>
            <w:gridSpan w:val="2"/>
            <w:vMerge/>
          </w:tcPr>
          <w:p w:rsidR="00106319" w:rsidRPr="006A7159" w:rsidRDefault="00106319" w:rsidP="006A7159">
            <w:pPr>
              <w:widowControl w:val="0"/>
              <w:spacing w:before="40" w:after="40"/>
              <w:ind w:right="57"/>
              <w:rPr>
                <w:color w:val="000000"/>
                <w:sz w:val="18"/>
                <w:szCs w:val="18"/>
              </w:rPr>
            </w:pPr>
          </w:p>
        </w:tc>
        <w:tc>
          <w:tcPr>
            <w:tcW w:w="2356" w:type="dxa"/>
            <w:gridSpan w:val="2"/>
            <w:vMerge/>
          </w:tcPr>
          <w:p w:rsidR="00106319" w:rsidRPr="006A7159" w:rsidRDefault="00106319" w:rsidP="006A7159">
            <w:pPr>
              <w:widowControl w:val="0"/>
              <w:spacing w:before="40" w:after="40"/>
              <w:ind w:left="57" w:right="57"/>
              <w:rPr>
                <w:color w:val="000000"/>
                <w:sz w:val="18"/>
                <w:szCs w:val="18"/>
              </w:rPr>
            </w:pPr>
          </w:p>
        </w:tc>
        <w:tc>
          <w:tcPr>
            <w:tcW w:w="2058" w:type="dxa"/>
            <w:gridSpan w:val="3"/>
            <w:vMerge/>
          </w:tcPr>
          <w:p w:rsidR="00106319" w:rsidRPr="006A7159" w:rsidRDefault="00106319" w:rsidP="006A7159">
            <w:pPr>
              <w:widowControl w:val="0"/>
              <w:spacing w:before="40" w:after="40"/>
              <w:ind w:left="57" w:right="57"/>
              <w:rPr>
                <w:color w:val="000000"/>
                <w:sz w:val="18"/>
                <w:szCs w:val="18"/>
              </w:rPr>
            </w:pPr>
          </w:p>
        </w:tc>
        <w:tc>
          <w:tcPr>
            <w:tcW w:w="1490" w:type="dxa"/>
            <w:vMerge/>
          </w:tcPr>
          <w:p w:rsidR="00106319" w:rsidRPr="006A7159" w:rsidRDefault="00106319" w:rsidP="006A7159">
            <w:pPr>
              <w:widowControl w:val="0"/>
              <w:spacing w:before="40" w:after="40"/>
              <w:ind w:left="57" w:right="57"/>
              <w:rPr>
                <w:color w:val="000000"/>
                <w:sz w:val="18"/>
                <w:szCs w:val="18"/>
              </w:rPr>
            </w:pPr>
          </w:p>
        </w:tc>
        <w:tc>
          <w:tcPr>
            <w:tcW w:w="2196" w:type="dxa"/>
          </w:tcPr>
          <w:p w:rsidR="00106319" w:rsidRPr="006A7159" w:rsidRDefault="00106319" w:rsidP="006A7159">
            <w:pPr>
              <w:widowControl w:val="0"/>
              <w:spacing w:before="40" w:after="40"/>
              <w:ind w:left="57" w:right="57"/>
              <w:jc w:val="center"/>
              <w:rPr>
                <w:color w:val="000000"/>
                <w:sz w:val="18"/>
                <w:szCs w:val="18"/>
              </w:rPr>
            </w:pPr>
            <w:r w:rsidRPr="006A7159">
              <w:rPr>
                <w:color w:val="000000"/>
                <w:sz w:val="18"/>
                <w:szCs w:val="18"/>
              </w:rPr>
              <w:t>без НДС</w:t>
            </w:r>
          </w:p>
        </w:tc>
        <w:tc>
          <w:tcPr>
            <w:tcW w:w="1671" w:type="dxa"/>
            <w:gridSpan w:val="2"/>
          </w:tcPr>
          <w:p w:rsidR="00106319" w:rsidRPr="006A7159" w:rsidRDefault="00106319" w:rsidP="006A7159">
            <w:pPr>
              <w:widowControl w:val="0"/>
              <w:spacing w:before="40" w:after="40"/>
              <w:ind w:left="57" w:right="57"/>
              <w:jc w:val="center"/>
              <w:rPr>
                <w:color w:val="000000"/>
                <w:sz w:val="18"/>
                <w:szCs w:val="18"/>
              </w:rPr>
            </w:pPr>
            <w:r w:rsidRPr="006A7159">
              <w:rPr>
                <w:color w:val="000000"/>
                <w:sz w:val="18"/>
                <w:szCs w:val="18"/>
              </w:rPr>
              <w:t>с НДС</w:t>
            </w:r>
          </w:p>
        </w:tc>
      </w:tr>
      <w:tr w:rsidR="00106319" w:rsidRPr="006A7159" w:rsidTr="006266A3">
        <w:trPr>
          <w:jc w:val="center"/>
        </w:trPr>
        <w:tc>
          <w:tcPr>
            <w:tcW w:w="659" w:type="dxa"/>
            <w:gridSpan w:val="2"/>
          </w:tcPr>
          <w:p w:rsidR="00106319" w:rsidRPr="006A7159" w:rsidRDefault="00583F3A" w:rsidP="006A7159">
            <w:pPr>
              <w:widowControl w:val="0"/>
              <w:spacing w:before="40" w:after="40"/>
              <w:ind w:right="57"/>
              <w:rPr>
                <w:color w:val="000000"/>
                <w:sz w:val="18"/>
                <w:szCs w:val="18"/>
              </w:rPr>
            </w:pPr>
            <w:r w:rsidRPr="006A7159">
              <w:rPr>
                <w:color w:val="000000"/>
                <w:sz w:val="18"/>
                <w:szCs w:val="18"/>
              </w:rPr>
              <w:t>1.</w:t>
            </w:r>
          </w:p>
        </w:tc>
        <w:tc>
          <w:tcPr>
            <w:tcW w:w="2356" w:type="dxa"/>
            <w:gridSpan w:val="2"/>
          </w:tcPr>
          <w:p w:rsidR="00106319" w:rsidRPr="006A7159" w:rsidRDefault="00106319" w:rsidP="006A7159">
            <w:pPr>
              <w:widowControl w:val="0"/>
              <w:spacing w:before="40" w:after="40"/>
              <w:ind w:left="57" w:right="57"/>
              <w:rPr>
                <w:color w:val="000000"/>
                <w:sz w:val="18"/>
                <w:szCs w:val="18"/>
              </w:rPr>
            </w:pPr>
          </w:p>
        </w:tc>
        <w:tc>
          <w:tcPr>
            <w:tcW w:w="2058" w:type="dxa"/>
            <w:gridSpan w:val="3"/>
          </w:tcPr>
          <w:p w:rsidR="00106319" w:rsidRPr="006A7159" w:rsidRDefault="00106319" w:rsidP="006A7159">
            <w:pPr>
              <w:widowControl w:val="0"/>
              <w:spacing w:before="40" w:after="40"/>
              <w:ind w:left="57" w:right="57"/>
              <w:rPr>
                <w:color w:val="000000"/>
                <w:sz w:val="18"/>
                <w:szCs w:val="18"/>
              </w:rPr>
            </w:pPr>
          </w:p>
        </w:tc>
        <w:tc>
          <w:tcPr>
            <w:tcW w:w="1490" w:type="dxa"/>
          </w:tcPr>
          <w:p w:rsidR="00106319" w:rsidRPr="006266A3" w:rsidRDefault="006266A3" w:rsidP="006266A3">
            <w:pPr>
              <w:widowControl w:val="0"/>
              <w:spacing w:before="40" w:after="40"/>
              <w:ind w:left="57" w:right="57"/>
              <w:rPr>
                <w:color w:val="000000"/>
                <w:sz w:val="18"/>
                <w:szCs w:val="18"/>
              </w:rPr>
            </w:pPr>
            <w:r w:rsidRPr="006266A3">
              <w:rPr>
                <w:sz w:val="18"/>
                <w:szCs w:val="18"/>
              </w:rPr>
              <w:t>до 10-го числа месяца, следующего за расчетным месяцем</w:t>
            </w:r>
          </w:p>
        </w:tc>
        <w:tc>
          <w:tcPr>
            <w:tcW w:w="2196" w:type="dxa"/>
          </w:tcPr>
          <w:p w:rsidR="00106319" w:rsidRPr="006266A3" w:rsidRDefault="006266A3" w:rsidP="006266A3">
            <w:pPr>
              <w:widowControl w:val="0"/>
              <w:spacing w:before="40" w:after="40"/>
              <w:ind w:left="57" w:right="57"/>
              <w:rPr>
                <w:color w:val="000000"/>
                <w:sz w:val="18"/>
                <w:szCs w:val="18"/>
              </w:rPr>
            </w:pPr>
            <w:r w:rsidRPr="006266A3">
              <w:rPr>
                <w:sz w:val="18"/>
                <w:szCs w:val="18"/>
              </w:rPr>
              <w:t>Объем определяется исходя из фактических показаний приборов учета</w:t>
            </w:r>
          </w:p>
        </w:tc>
        <w:tc>
          <w:tcPr>
            <w:tcW w:w="1671" w:type="dxa"/>
            <w:gridSpan w:val="2"/>
          </w:tcPr>
          <w:p w:rsidR="00106319" w:rsidRPr="006A7159" w:rsidRDefault="00106319" w:rsidP="006A7159">
            <w:pPr>
              <w:widowControl w:val="0"/>
              <w:spacing w:before="40" w:after="40"/>
              <w:ind w:left="57" w:right="57"/>
              <w:jc w:val="center"/>
              <w:rPr>
                <w:color w:val="000000"/>
                <w:sz w:val="18"/>
                <w:szCs w:val="18"/>
              </w:rPr>
            </w:pPr>
          </w:p>
        </w:tc>
      </w:tr>
      <w:tr w:rsidR="00106319" w:rsidRPr="006A7159" w:rsidTr="006266A3">
        <w:trPr>
          <w:jc w:val="center"/>
        </w:trPr>
        <w:tc>
          <w:tcPr>
            <w:tcW w:w="659" w:type="dxa"/>
            <w:gridSpan w:val="2"/>
          </w:tcPr>
          <w:p w:rsidR="00106319" w:rsidRPr="006A7159" w:rsidRDefault="00106319" w:rsidP="006A7159">
            <w:pPr>
              <w:widowControl w:val="0"/>
              <w:spacing w:before="40" w:after="40"/>
              <w:ind w:left="57" w:right="57"/>
              <w:rPr>
                <w:color w:val="000000"/>
                <w:sz w:val="18"/>
                <w:szCs w:val="18"/>
              </w:rPr>
            </w:pPr>
            <w:r w:rsidRPr="006A7159">
              <w:rPr>
                <w:color w:val="000000"/>
                <w:sz w:val="18"/>
                <w:szCs w:val="18"/>
              </w:rPr>
              <w:t>…</w:t>
            </w:r>
          </w:p>
        </w:tc>
        <w:tc>
          <w:tcPr>
            <w:tcW w:w="2356" w:type="dxa"/>
            <w:gridSpan w:val="2"/>
          </w:tcPr>
          <w:p w:rsidR="00106319" w:rsidRPr="006A7159" w:rsidRDefault="00106319" w:rsidP="006A7159">
            <w:pPr>
              <w:widowControl w:val="0"/>
              <w:spacing w:before="40" w:after="40"/>
              <w:ind w:left="57" w:right="57"/>
              <w:rPr>
                <w:color w:val="000000"/>
                <w:sz w:val="18"/>
                <w:szCs w:val="18"/>
              </w:rPr>
            </w:pPr>
          </w:p>
        </w:tc>
        <w:tc>
          <w:tcPr>
            <w:tcW w:w="2058" w:type="dxa"/>
            <w:gridSpan w:val="3"/>
          </w:tcPr>
          <w:p w:rsidR="00106319" w:rsidRPr="006A7159" w:rsidRDefault="00106319" w:rsidP="006A7159">
            <w:pPr>
              <w:widowControl w:val="0"/>
              <w:spacing w:before="40" w:after="40"/>
              <w:ind w:left="57" w:right="57"/>
              <w:rPr>
                <w:color w:val="000000"/>
                <w:sz w:val="18"/>
                <w:szCs w:val="18"/>
              </w:rPr>
            </w:pPr>
          </w:p>
        </w:tc>
        <w:tc>
          <w:tcPr>
            <w:tcW w:w="1490" w:type="dxa"/>
          </w:tcPr>
          <w:p w:rsidR="00106319" w:rsidRPr="006A7159" w:rsidRDefault="00106319" w:rsidP="006A7159">
            <w:pPr>
              <w:widowControl w:val="0"/>
              <w:spacing w:before="40" w:after="40"/>
              <w:ind w:left="57" w:right="57"/>
              <w:rPr>
                <w:color w:val="000000"/>
                <w:sz w:val="18"/>
                <w:szCs w:val="18"/>
              </w:rPr>
            </w:pPr>
          </w:p>
        </w:tc>
        <w:tc>
          <w:tcPr>
            <w:tcW w:w="2196" w:type="dxa"/>
          </w:tcPr>
          <w:p w:rsidR="00106319" w:rsidRPr="006A7159" w:rsidRDefault="00106319" w:rsidP="006A7159">
            <w:pPr>
              <w:widowControl w:val="0"/>
              <w:spacing w:before="40" w:after="40"/>
              <w:ind w:left="57" w:right="57"/>
              <w:jc w:val="center"/>
              <w:rPr>
                <w:color w:val="000000"/>
                <w:sz w:val="18"/>
                <w:szCs w:val="18"/>
              </w:rPr>
            </w:pPr>
          </w:p>
        </w:tc>
        <w:tc>
          <w:tcPr>
            <w:tcW w:w="1671" w:type="dxa"/>
            <w:gridSpan w:val="2"/>
          </w:tcPr>
          <w:p w:rsidR="00106319" w:rsidRPr="006A7159" w:rsidRDefault="00106319" w:rsidP="006A7159">
            <w:pPr>
              <w:widowControl w:val="0"/>
              <w:spacing w:before="40" w:after="40"/>
              <w:ind w:left="57" w:right="57"/>
              <w:jc w:val="center"/>
              <w:rPr>
                <w:color w:val="000000"/>
                <w:sz w:val="18"/>
                <w:szCs w:val="18"/>
              </w:rPr>
            </w:pPr>
          </w:p>
        </w:tc>
      </w:tr>
      <w:tr w:rsidR="00106319" w:rsidRPr="006A7159" w:rsidTr="006266A3">
        <w:trPr>
          <w:jc w:val="center"/>
        </w:trPr>
        <w:tc>
          <w:tcPr>
            <w:tcW w:w="1744" w:type="dxa"/>
            <w:gridSpan w:val="3"/>
            <w:vMerge w:val="restart"/>
          </w:tcPr>
          <w:p w:rsidR="00106319" w:rsidRPr="006A7159" w:rsidRDefault="00106319" w:rsidP="006A7159">
            <w:pPr>
              <w:widowControl w:val="0"/>
              <w:spacing w:before="40" w:after="40"/>
              <w:ind w:left="57" w:right="57"/>
              <w:rPr>
                <w:b/>
                <w:color w:val="000000"/>
                <w:sz w:val="18"/>
                <w:szCs w:val="18"/>
              </w:rPr>
            </w:pPr>
            <w:r w:rsidRPr="006A7159">
              <w:rPr>
                <w:b/>
                <w:color w:val="000000"/>
                <w:sz w:val="18"/>
                <w:szCs w:val="18"/>
              </w:rPr>
              <w:t>ИТОГО общая сумма, руб.</w:t>
            </w:r>
          </w:p>
        </w:tc>
        <w:tc>
          <w:tcPr>
            <w:tcW w:w="1271" w:type="dxa"/>
          </w:tcPr>
          <w:p w:rsidR="00106319" w:rsidRPr="006A7159" w:rsidRDefault="00106319" w:rsidP="006A7159">
            <w:pPr>
              <w:widowControl w:val="0"/>
              <w:spacing w:before="40" w:after="40"/>
              <w:ind w:left="57" w:right="57"/>
              <w:rPr>
                <w:b/>
                <w:color w:val="000000"/>
                <w:sz w:val="18"/>
                <w:szCs w:val="18"/>
              </w:rPr>
            </w:pPr>
            <w:r w:rsidRPr="006A7159">
              <w:rPr>
                <w:b/>
                <w:color w:val="000000"/>
                <w:sz w:val="18"/>
                <w:szCs w:val="18"/>
              </w:rPr>
              <w:t>цифрами</w:t>
            </w:r>
          </w:p>
        </w:tc>
        <w:tc>
          <w:tcPr>
            <w:tcW w:w="2058" w:type="dxa"/>
            <w:gridSpan w:val="3"/>
          </w:tcPr>
          <w:p w:rsidR="00106319" w:rsidRPr="006A7159" w:rsidRDefault="00106319" w:rsidP="006A7159">
            <w:pPr>
              <w:widowControl w:val="0"/>
              <w:spacing w:before="40" w:after="40"/>
              <w:ind w:left="57" w:right="57"/>
              <w:jc w:val="center"/>
              <w:rPr>
                <w:b/>
                <w:color w:val="000000"/>
                <w:sz w:val="18"/>
                <w:szCs w:val="18"/>
              </w:rPr>
            </w:pPr>
            <w:r w:rsidRPr="006A7159">
              <w:rPr>
                <w:b/>
                <w:color w:val="000000"/>
                <w:sz w:val="18"/>
                <w:szCs w:val="18"/>
              </w:rPr>
              <w:t>х</w:t>
            </w:r>
          </w:p>
        </w:tc>
        <w:tc>
          <w:tcPr>
            <w:tcW w:w="1490" w:type="dxa"/>
          </w:tcPr>
          <w:p w:rsidR="00106319" w:rsidRPr="006A7159" w:rsidRDefault="00106319" w:rsidP="006A7159">
            <w:pPr>
              <w:widowControl w:val="0"/>
              <w:spacing w:before="40" w:after="40"/>
              <w:ind w:left="57" w:right="57"/>
              <w:jc w:val="center"/>
              <w:rPr>
                <w:b/>
                <w:color w:val="000000"/>
                <w:sz w:val="18"/>
                <w:szCs w:val="18"/>
              </w:rPr>
            </w:pPr>
            <w:r w:rsidRPr="006A7159">
              <w:rPr>
                <w:b/>
                <w:color w:val="000000"/>
                <w:sz w:val="18"/>
                <w:szCs w:val="18"/>
              </w:rPr>
              <w:t>х</w:t>
            </w:r>
          </w:p>
        </w:tc>
        <w:tc>
          <w:tcPr>
            <w:tcW w:w="2196" w:type="dxa"/>
          </w:tcPr>
          <w:p w:rsidR="00106319" w:rsidRPr="006A7159" w:rsidRDefault="00106319" w:rsidP="006A7159">
            <w:pPr>
              <w:widowControl w:val="0"/>
              <w:spacing w:before="40" w:after="40"/>
              <w:ind w:left="57" w:right="57"/>
              <w:jc w:val="center"/>
              <w:rPr>
                <w:b/>
                <w:color w:val="000000"/>
                <w:sz w:val="18"/>
                <w:szCs w:val="18"/>
              </w:rPr>
            </w:pPr>
            <w:r w:rsidRPr="006A7159">
              <w:rPr>
                <w:b/>
                <w:color w:val="000000"/>
                <w:sz w:val="18"/>
                <w:szCs w:val="18"/>
              </w:rPr>
              <w:t>00,0</w:t>
            </w:r>
          </w:p>
        </w:tc>
        <w:tc>
          <w:tcPr>
            <w:tcW w:w="1671" w:type="dxa"/>
            <w:gridSpan w:val="2"/>
          </w:tcPr>
          <w:p w:rsidR="00106319" w:rsidRPr="006A7159" w:rsidRDefault="00106319" w:rsidP="006A7159">
            <w:pPr>
              <w:widowControl w:val="0"/>
              <w:spacing w:before="40" w:after="40"/>
              <w:ind w:left="57" w:right="57"/>
              <w:jc w:val="center"/>
              <w:rPr>
                <w:b/>
                <w:color w:val="000000"/>
                <w:sz w:val="18"/>
                <w:szCs w:val="18"/>
              </w:rPr>
            </w:pPr>
            <w:r w:rsidRPr="006A7159">
              <w:rPr>
                <w:b/>
                <w:color w:val="000000"/>
                <w:sz w:val="18"/>
                <w:szCs w:val="18"/>
              </w:rPr>
              <w:t>00,0</w:t>
            </w:r>
          </w:p>
        </w:tc>
      </w:tr>
      <w:tr w:rsidR="00106319" w:rsidRPr="006A7159" w:rsidTr="006266A3">
        <w:trPr>
          <w:jc w:val="center"/>
        </w:trPr>
        <w:tc>
          <w:tcPr>
            <w:tcW w:w="1744" w:type="dxa"/>
            <w:gridSpan w:val="3"/>
            <w:vMerge/>
          </w:tcPr>
          <w:p w:rsidR="00106319" w:rsidRPr="006A7159" w:rsidRDefault="00106319" w:rsidP="006A7159">
            <w:pPr>
              <w:widowControl w:val="0"/>
              <w:spacing w:before="40" w:after="40"/>
              <w:ind w:left="57" w:right="57"/>
              <w:rPr>
                <w:b/>
                <w:color w:val="000000"/>
                <w:sz w:val="18"/>
                <w:szCs w:val="18"/>
              </w:rPr>
            </w:pPr>
          </w:p>
        </w:tc>
        <w:tc>
          <w:tcPr>
            <w:tcW w:w="1271" w:type="dxa"/>
          </w:tcPr>
          <w:p w:rsidR="00106319" w:rsidRPr="006A7159" w:rsidRDefault="00106319" w:rsidP="006A7159">
            <w:pPr>
              <w:widowControl w:val="0"/>
              <w:spacing w:before="40" w:after="40"/>
              <w:ind w:left="57" w:right="57"/>
              <w:rPr>
                <w:b/>
                <w:color w:val="000000"/>
                <w:sz w:val="18"/>
                <w:szCs w:val="18"/>
              </w:rPr>
            </w:pPr>
            <w:r w:rsidRPr="006A7159">
              <w:rPr>
                <w:b/>
                <w:color w:val="000000"/>
                <w:sz w:val="18"/>
                <w:szCs w:val="18"/>
              </w:rPr>
              <w:t>прописью</w:t>
            </w:r>
          </w:p>
        </w:tc>
        <w:tc>
          <w:tcPr>
            <w:tcW w:w="2058" w:type="dxa"/>
            <w:gridSpan w:val="3"/>
          </w:tcPr>
          <w:p w:rsidR="00106319" w:rsidRPr="006A7159" w:rsidRDefault="00106319" w:rsidP="006A7159">
            <w:pPr>
              <w:widowControl w:val="0"/>
              <w:spacing w:before="40" w:after="40"/>
              <w:ind w:left="57" w:right="57"/>
              <w:jc w:val="center"/>
              <w:rPr>
                <w:b/>
                <w:color w:val="000000"/>
                <w:sz w:val="18"/>
                <w:szCs w:val="18"/>
              </w:rPr>
            </w:pPr>
            <w:r w:rsidRPr="006A7159">
              <w:rPr>
                <w:b/>
                <w:color w:val="000000"/>
                <w:sz w:val="18"/>
                <w:szCs w:val="18"/>
              </w:rPr>
              <w:t>х</w:t>
            </w:r>
          </w:p>
        </w:tc>
        <w:tc>
          <w:tcPr>
            <w:tcW w:w="1490" w:type="dxa"/>
          </w:tcPr>
          <w:p w:rsidR="00106319" w:rsidRPr="006A7159" w:rsidRDefault="00106319" w:rsidP="006A7159">
            <w:pPr>
              <w:widowControl w:val="0"/>
              <w:spacing w:before="40" w:after="40"/>
              <w:ind w:left="57" w:right="57"/>
              <w:jc w:val="center"/>
              <w:rPr>
                <w:b/>
                <w:color w:val="000000"/>
                <w:sz w:val="18"/>
                <w:szCs w:val="18"/>
              </w:rPr>
            </w:pPr>
            <w:r w:rsidRPr="006A7159">
              <w:rPr>
                <w:b/>
                <w:color w:val="000000"/>
                <w:sz w:val="18"/>
                <w:szCs w:val="18"/>
              </w:rPr>
              <w:t>х</w:t>
            </w:r>
          </w:p>
        </w:tc>
        <w:tc>
          <w:tcPr>
            <w:tcW w:w="2196" w:type="dxa"/>
          </w:tcPr>
          <w:p w:rsidR="00106319" w:rsidRPr="006A7159" w:rsidRDefault="00106319" w:rsidP="006A7159">
            <w:pPr>
              <w:widowControl w:val="0"/>
              <w:spacing w:before="40" w:after="40"/>
              <w:ind w:left="57" w:right="57"/>
              <w:jc w:val="center"/>
              <w:rPr>
                <w:b/>
                <w:color w:val="000000"/>
                <w:sz w:val="18"/>
                <w:szCs w:val="18"/>
              </w:rPr>
            </w:pPr>
            <w:r w:rsidRPr="006A7159">
              <w:rPr>
                <w:b/>
                <w:color w:val="000000"/>
                <w:sz w:val="18"/>
                <w:szCs w:val="18"/>
              </w:rPr>
              <w:t>Ноль рублей, ноль копеек</w:t>
            </w:r>
          </w:p>
        </w:tc>
        <w:tc>
          <w:tcPr>
            <w:tcW w:w="1671" w:type="dxa"/>
            <w:gridSpan w:val="2"/>
          </w:tcPr>
          <w:p w:rsidR="00106319" w:rsidRPr="006A7159" w:rsidRDefault="00106319" w:rsidP="006A7159">
            <w:pPr>
              <w:widowControl w:val="0"/>
              <w:spacing w:before="40" w:after="40"/>
              <w:ind w:left="57" w:right="57"/>
              <w:jc w:val="center"/>
              <w:rPr>
                <w:b/>
                <w:color w:val="000000"/>
                <w:sz w:val="18"/>
                <w:szCs w:val="18"/>
              </w:rPr>
            </w:pPr>
            <w:r w:rsidRPr="006A7159">
              <w:rPr>
                <w:b/>
                <w:color w:val="000000"/>
                <w:sz w:val="18"/>
                <w:szCs w:val="18"/>
              </w:rPr>
              <w:t>Ноль рублей, ноль копеек</w:t>
            </w:r>
          </w:p>
        </w:tc>
      </w:tr>
      <w:tr w:rsidR="00106319" w:rsidRPr="006A7159" w:rsidTr="0010631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41" w:type="dxa"/>
          <w:trHeight w:val="287"/>
        </w:trPr>
        <w:tc>
          <w:tcPr>
            <w:tcW w:w="3970" w:type="dxa"/>
            <w:gridSpan w:val="4"/>
            <w:tcBorders>
              <w:bottom w:val="single" w:sz="4" w:space="0" w:color="auto"/>
            </w:tcBorders>
            <w:vAlign w:val="bottom"/>
          </w:tcPr>
          <w:p w:rsidR="00106319" w:rsidRPr="006A7159" w:rsidRDefault="00106319" w:rsidP="006A7159">
            <w:pPr>
              <w:widowControl w:val="0"/>
              <w:ind w:firstLine="567"/>
              <w:jc w:val="center"/>
              <w:rPr>
                <w:sz w:val="22"/>
                <w:szCs w:val="22"/>
                <w:vertAlign w:val="superscript"/>
              </w:rPr>
            </w:pPr>
          </w:p>
          <w:p w:rsidR="00077021" w:rsidRPr="006A7159" w:rsidRDefault="00077021" w:rsidP="006A7159">
            <w:pPr>
              <w:widowControl w:val="0"/>
              <w:ind w:firstLine="567"/>
              <w:jc w:val="center"/>
              <w:rPr>
                <w:sz w:val="22"/>
                <w:szCs w:val="22"/>
                <w:vertAlign w:val="superscript"/>
              </w:rPr>
            </w:pPr>
          </w:p>
          <w:p w:rsidR="00077021" w:rsidRPr="006A7159" w:rsidRDefault="00077021" w:rsidP="006A7159">
            <w:pPr>
              <w:widowControl w:val="0"/>
              <w:ind w:firstLine="567"/>
              <w:jc w:val="center"/>
              <w:rPr>
                <w:sz w:val="22"/>
                <w:szCs w:val="22"/>
                <w:vertAlign w:val="superscript"/>
              </w:rPr>
            </w:pPr>
          </w:p>
        </w:tc>
        <w:tc>
          <w:tcPr>
            <w:tcW w:w="425" w:type="dxa"/>
            <w:vAlign w:val="bottom"/>
          </w:tcPr>
          <w:p w:rsidR="00106319" w:rsidRPr="006A7159" w:rsidRDefault="00106319" w:rsidP="006A7159">
            <w:pPr>
              <w:widowControl w:val="0"/>
              <w:ind w:firstLine="567"/>
              <w:jc w:val="center"/>
              <w:rPr>
                <w:sz w:val="22"/>
                <w:szCs w:val="22"/>
              </w:rPr>
            </w:pPr>
          </w:p>
        </w:tc>
        <w:tc>
          <w:tcPr>
            <w:tcW w:w="5386" w:type="dxa"/>
            <w:gridSpan w:val="4"/>
            <w:tcBorders>
              <w:bottom w:val="single" w:sz="4" w:space="0" w:color="auto"/>
            </w:tcBorders>
            <w:vAlign w:val="bottom"/>
          </w:tcPr>
          <w:p w:rsidR="00106319" w:rsidRPr="006A7159" w:rsidRDefault="00106319" w:rsidP="006A7159">
            <w:pPr>
              <w:widowControl w:val="0"/>
              <w:ind w:firstLine="567"/>
              <w:jc w:val="center"/>
              <w:rPr>
                <w:sz w:val="22"/>
                <w:szCs w:val="22"/>
              </w:rPr>
            </w:pPr>
          </w:p>
        </w:tc>
      </w:tr>
      <w:tr w:rsidR="00106319" w:rsidRPr="006A7159" w:rsidTr="0010631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41" w:type="dxa"/>
          <w:trHeight w:val="151"/>
        </w:trPr>
        <w:tc>
          <w:tcPr>
            <w:tcW w:w="3970" w:type="dxa"/>
            <w:gridSpan w:val="4"/>
            <w:tcBorders>
              <w:top w:val="single" w:sz="4" w:space="0" w:color="auto"/>
            </w:tcBorders>
          </w:tcPr>
          <w:p w:rsidR="00106319" w:rsidRPr="006A7159" w:rsidRDefault="00106319" w:rsidP="006A7159">
            <w:pPr>
              <w:jc w:val="center"/>
              <w:rPr>
                <w:sz w:val="22"/>
                <w:szCs w:val="22"/>
              </w:rPr>
            </w:pPr>
            <w:r w:rsidRPr="006A7159">
              <w:rPr>
                <w:sz w:val="22"/>
                <w:szCs w:val="22"/>
                <w:vertAlign w:val="superscript"/>
              </w:rPr>
              <w:t xml:space="preserve">(подпись уполномоченного представителя контрагента) </w:t>
            </w:r>
          </w:p>
        </w:tc>
        <w:tc>
          <w:tcPr>
            <w:tcW w:w="425" w:type="dxa"/>
          </w:tcPr>
          <w:p w:rsidR="00106319" w:rsidRPr="006A7159" w:rsidRDefault="00106319" w:rsidP="006A7159">
            <w:pPr>
              <w:ind w:firstLine="567"/>
              <w:jc w:val="center"/>
              <w:rPr>
                <w:sz w:val="22"/>
                <w:szCs w:val="22"/>
                <w:vertAlign w:val="superscript"/>
              </w:rPr>
            </w:pPr>
          </w:p>
        </w:tc>
        <w:tc>
          <w:tcPr>
            <w:tcW w:w="5386" w:type="dxa"/>
            <w:gridSpan w:val="4"/>
            <w:tcBorders>
              <w:top w:val="single" w:sz="4" w:space="0" w:color="auto"/>
            </w:tcBorders>
          </w:tcPr>
          <w:p w:rsidR="00106319" w:rsidRPr="006A7159" w:rsidRDefault="00106319" w:rsidP="006A7159">
            <w:pPr>
              <w:jc w:val="center"/>
              <w:rPr>
                <w:sz w:val="22"/>
                <w:szCs w:val="22"/>
              </w:rPr>
            </w:pPr>
            <w:r w:rsidRPr="006A7159">
              <w:rPr>
                <w:sz w:val="22"/>
                <w:szCs w:val="22"/>
                <w:vertAlign w:val="superscript"/>
              </w:rPr>
              <w:t>(расшифровка подписи и должность уполномоченного представителя контрагента)</w:t>
            </w:r>
          </w:p>
        </w:tc>
      </w:tr>
      <w:tr w:rsidR="00106319" w:rsidRPr="006A7159" w:rsidTr="0010631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41" w:type="dxa"/>
          <w:trHeight w:val="70"/>
        </w:trPr>
        <w:tc>
          <w:tcPr>
            <w:tcW w:w="3970" w:type="dxa"/>
            <w:gridSpan w:val="4"/>
          </w:tcPr>
          <w:p w:rsidR="00106319" w:rsidRPr="006A7159" w:rsidRDefault="00106319" w:rsidP="006A7159">
            <w:pPr>
              <w:ind w:firstLine="567"/>
              <w:jc w:val="center"/>
              <w:rPr>
                <w:sz w:val="20"/>
                <w:szCs w:val="20"/>
              </w:rPr>
            </w:pPr>
            <w:r w:rsidRPr="006A7159">
              <w:rPr>
                <w:sz w:val="20"/>
                <w:szCs w:val="20"/>
              </w:rPr>
              <w:t>М.П.</w:t>
            </w:r>
          </w:p>
        </w:tc>
        <w:tc>
          <w:tcPr>
            <w:tcW w:w="425" w:type="dxa"/>
          </w:tcPr>
          <w:p w:rsidR="00106319" w:rsidRPr="006A7159" w:rsidRDefault="00106319" w:rsidP="006A7159">
            <w:pPr>
              <w:ind w:firstLine="567"/>
              <w:jc w:val="center"/>
              <w:rPr>
                <w:sz w:val="20"/>
                <w:szCs w:val="20"/>
              </w:rPr>
            </w:pPr>
          </w:p>
        </w:tc>
        <w:tc>
          <w:tcPr>
            <w:tcW w:w="5386" w:type="dxa"/>
            <w:gridSpan w:val="4"/>
          </w:tcPr>
          <w:p w:rsidR="00106319" w:rsidRPr="006A7159" w:rsidRDefault="00106319" w:rsidP="006A7159">
            <w:pPr>
              <w:ind w:firstLine="567"/>
              <w:jc w:val="center"/>
              <w:rPr>
                <w:sz w:val="20"/>
                <w:szCs w:val="20"/>
              </w:rPr>
            </w:pPr>
          </w:p>
        </w:tc>
      </w:tr>
    </w:tbl>
    <w:p w:rsidR="00A462F0" w:rsidRDefault="00A462F0" w:rsidP="0092244A">
      <w:pPr>
        <w:pStyle w:val="15"/>
        <w:jc w:val="left"/>
      </w:pPr>
    </w:p>
    <w:p w:rsidR="00A462F0" w:rsidRPr="00A462F0" w:rsidRDefault="00A462F0" w:rsidP="00A462F0"/>
    <w:p w:rsidR="00A462F0" w:rsidRDefault="00A462F0" w:rsidP="00A462F0"/>
    <w:p w:rsidR="00D456D5" w:rsidRDefault="00D456D5" w:rsidP="00A462F0"/>
    <w:p w:rsidR="00D456D5" w:rsidRDefault="00D456D5" w:rsidP="00A462F0"/>
    <w:p w:rsidR="00D456D5" w:rsidRDefault="00D456D5" w:rsidP="00A462F0"/>
    <w:p w:rsidR="00D456D5" w:rsidRDefault="00D456D5" w:rsidP="00A462F0"/>
    <w:p w:rsidR="00D456D5" w:rsidRDefault="00D456D5" w:rsidP="00A462F0"/>
    <w:p w:rsidR="00D456D5" w:rsidRDefault="00D456D5" w:rsidP="00A462F0"/>
    <w:p w:rsidR="00D456D5" w:rsidRDefault="00D456D5" w:rsidP="00A462F0"/>
    <w:p w:rsidR="00D456D5" w:rsidRDefault="00D456D5" w:rsidP="00A462F0"/>
    <w:p w:rsidR="00D456D5" w:rsidRDefault="00D456D5" w:rsidP="00A462F0"/>
    <w:p w:rsidR="00D456D5" w:rsidRDefault="00D456D5" w:rsidP="00A462F0"/>
    <w:p w:rsidR="00D456D5" w:rsidRDefault="00D456D5" w:rsidP="00A462F0"/>
    <w:p w:rsidR="00D456D5" w:rsidRDefault="00D456D5" w:rsidP="00A462F0"/>
    <w:p w:rsidR="00D456D5" w:rsidRDefault="00D456D5" w:rsidP="00A462F0"/>
    <w:p w:rsidR="00D456D5" w:rsidRDefault="00D456D5" w:rsidP="00A462F0"/>
    <w:p w:rsidR="00D456D5" w:rsidRDefault="00D456D5" w:rsidP="00A462F0"/>
    <w:p w:rsidR="00D456D5" w:rsidRPr="00A462F0" w:rsidRDefault="00D456D5" w:rsidP="00A462F0"/>
    <w:sectPr w:rsidR="00D456D5" w:rsidRPr="00A462F0" w:rsidSect="00A462F0">
      <w:pgSz w:w="11909" w:h="16834"/>
      <w:pgMar w:top="709" w:right="1134" w:bottom="709" w:left="1134" w:header="720" w:footer="454"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393" w:rsidRDefault="00AF3393" w:rsidP="0088160A">
      <w:r>
        <w:separator/>
      </w:r>
    </w:p>
  </w:endnote>
  <w:endnote w:type="continuationSeparator" w:id="0">
    <w:p w:rsidR="00AF3393" w:rsidRDefault="00AF3393" w:rsidP="0088160A">
      <w:r>
        <w:continuationSeparator/>
      </w:r>
    </w:p>
  </w:endnote>
  <w:endnote w:id="1">
    <w:p w:rsidR="004A30E2" w:rsidRPr="00A462F0" w:rsidRDefault="004A30E2" w:rsidP="00A462F0">
      <w:pPr>
        <w:pStyle w:val="afff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Helios">
    <w:panose1 w:val="020B0504020202020204"/>
    <w:charset w:val="00"/>
    <w:family w:val="swiss"/>
    <w:notTrueType/>
    <w:pitch w:val="variable"/>
    <w:sig w:usb0="800002AF" w:usb1="1000004A" w:usb2="00000000" w:usb3="00000000" w:csb0="0000000F" w:csb1="00000000"/>
  </w:font>
  <w:font w:name="Helios-Regular">
    <w:altName w:val="Times New Roman"/>
    <w:panose1 w:val="020B05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E2" w:rsidRDefault="004A30E2" w:rsidP="00E419A5">
    <w:pPr>
      <w:pStyle w:val="ad"/>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393" w:rsidRDefault="00AF3393" w:rsidP="0088160A">
      <w:r>
        <w:separator/>
      </w:r>
    </w:p>
  </w:footnote>
  <w:footnote w:type="continuationSeparator" w:id="0">
    <w:p w:rsidR="00AF3393" w:rsidRDefault="00AF3393" w:rsidP="0088160A">
      <w:r>
        <w:continuationSeparator/>
      </w:r>
    </w:p>
  </w:footnote>
  <w:footnote w:id="1">
    <w:p w:rsidR="004A30E2" w:rsidRPr="00F83889" w:rsidRDefault="004A30E2" w:rsidP="0092244A">
      <w:pPr>
        <w:pStyle w:val="af1"/>
      </w:pPr>
      <w:r w:rsidRPr="00F83889">
        <w:rPr>
          <w:rStyle w:val="af3"/>
        </w:rPr>
        <w:footnoteRef/>
      </w:r>
      <w:r w:rsidRPr="00F83889">
        <w:t xml:space="preserve"> В соответствии со ст. 102 НК РФ – данная информация не является налоговой тайной</w:t>
      </w:r>
    </w:p>
  </w:footnote>
  <w:footnote w:id="2">
    <w:p w:rsidR="004A30E2" w:rsidRPr="00F83889" w:rsidRDefault="004A30E2" w:rsidP="0092244A">
      <w:pPr>
        <w:pStyle w:val="af1"/>
      </w:pPr>
      <w:r w:rsidRPr="00F83889">
        <w:rPr>
          <w:rStyle w:val="af3"/>
        </w:rPr>
        <w:footnoteRef/>
      </w:r>
      <w:r w:rsidRPr="00F83889">
        <w:t xml:space="preserve"> В соответствии со ст. 102 НК РФ – данная информация не является налоговой тайной</w:t>
      </w:r>
    </w:p>
  </w:footnote>
  <w:footnote w:id="3">
    <w:p w:rsidR="004A30E2" w:rsidRPr="00F83889" w:rsidRDefault="004A30E2" w:rsidP="0092244A">
      <w:pPr>
        <w:pStyle w:val="af1"/>
      </w:pPr>
      <w:r w:rsidRPr="00F83889">
        <w:rPr>
          <w:rStyle w:val="af3"/>
        </w:rPr>
        <w:footnoteRef/>
      </w:r>
      <w:r w:rsidRPr="00F83889">
        <w:t xml:space="preserve"> В соответствии со ст. 102 НК РФ – данная информация не является налоговой тайной</w:t>
      </w:r>
    </w:p>
  </w:footnote>
  <w:footnote w:id="4">
    <w:p w:rsidR="004A30E2" w:rsidRPr="00F83889" w:rsidRDefault="004A30E2" w:rsidP="0092244A">
      <w:pPr>
        <w:pStyle w:val="af1"/>
      </w:pPr>
      <w:r w:rsidRPr="00F83889">
        <w:rPr>
          <w:rStyle w:val="af3"/>
        </w:rPr>
        <w:footnoteRef/>
      </w:r>
      <w:r w:rsidRPr="00F83889">
        <w:t xml:space="preserve"> Лица, занимающие (занимавшие)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r w:rsidRPr="00F83889">
        <w:rPr>
          <w:u w:val="single"/>
        </w:rPr>
        <w:t xml:space="preserve">(Перечень публичных должностных лиц указан в </w:t>
      </w:r>
      <w:r>
        <w:rPr>
          <w:u w:val="single"/>
        </w:rPr>
        <w:t>Инструкции по заполнению</w:t>
      </w:r>
      <w:r w:rsidRPr="00F83889">
        <w:rPr>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E2" w:rsidRDefault="004A30E2" w:rsidP="00E419A5">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3</w:t>
    </w:r>
    <w:r>
      <w:rPr>
        <w:rStyle w:val="af"/>
      </w:rPr>
      <w:fldChar w:fldCharType="end"/>
    </w:r>
  </w:p>
  <w:p w:rsidR="004A30E2" w:rsidRDefault="004A30E2">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E2" w:rsidRDefault="004A30E2" w:rsidP="00E419A5">
    <w:pPr>
      <w:pStyle w:val="ab"/>
      <w:framePr w:wrap="around"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B33E10"/>
    <w:multiLevelType w:val="hybridMultilevel"/>
    <w:tmpl w:val="49B4D9D8"/>
    <w:lvl w:ilvl="0" w:tplc="24089732">
      <w:start w:val="1"/>
      <w:numFmt w:val="bullet"/>
      <w:lvlText w:val=""/>
      <w:lvlJc w:val="left"/>
      <w:pPr>
        <w:tabs>
          <w:tab w:val="num" w:pos="2339"/>
        </w:tabs>
        <w:ind w:left="2339" w:hanging="360"/>
      </w:pPr>
      <w:rPr>
        <w:rFonts w:ascii="Symbol" w:hAnsi="Symbol" w:hint="default"/>
      </w:rPr>
    </w:lvl>
    <w:lvl w:ilvl="1" w:tplc="D0A833C4">
      <w:start w:val="1"/>
      <w:numFmt w:val="bullet"/>
      <w:lvlText w:val=""/>
      <w:lvlJc w:val="left"/>
      <w:pPr>
        <w:tabs>
          <w:tab w:val="num" w:pos="0"/>
        </w:tabs>
        <w:ind w:left="624" w:hanging="255"/>
      </w:pPr>
      <w:rPr>
        <w:rFonts w:ascii="Symbol" w:hAnsi="Symbol" w:hint="default"/>
      </w:rPr>
    </w:lvl>
    <w:lvl w:ilvl="2" w:tplc="04190005">
      <w:start w:val="1"/>
      <w:numFmt w:val="bullet"/>
      <w:lvlText w:val=""/>
      <w:lvlJc w:val="left"/>
      <w:pPr>
        <w:tabs>
          <w:tab w:val="num" w:pos="2879"/>
        </w:tabs>
        <w:ind w:left="2879" w:hanging="360"/>
      </w:pPr>
      <w:rPr>
        <w:rFonts w:ascii="Wingdings" w:hAnsi="Wingdings" w:hint="default"/>
      </w:rPr>
    </w:lvl>
    <w:lvl w:ilvl="3" w:tplc="04190001">
      <w:start w:val="1"/>
      <w:numFmt w:val="bullet"/>
      <w:lvlText w:val=""/>
      <w:lvlJc w:val="left"/>
      <w:pPr>
        <w:tabs>
          <w:tab w:val="num" w:pos="3599"/>
        </w:tabs>
        <w:ind w:left="3599" w:hanging="360"/>
      </w:pPr>
      <w:rPr>
        <w:rFonts w:ascii="Symbol" w:hAnsi="Symbol" w:hint="default"/>
      </w:rPr>
    </w:lvl>
    <w:lvl w:ilvl="4" w:tplc="04190003">
      <w:start w:val="1"/>
      <w:numFmt w:val="bullet"/>
      <w:lvlText w:val="o"/>
      <w:lvlJc w:val="left"/>
      <w:pPr>
        <w:tabs>
          <w:tab w:val="num" w:pos="4319"/>
        </w:tabs>
        <w:ind w:left="4319" w:hanging="360"/>
      </w:pPr>
      <w:rPr>
        <w:rFonts w:ascii="Courier New" w:hAnsi="Courier New" w:cs="Courier New" w:hint="default"/>
      </w:rPr>
    </w:lvl>
    <w:lvl w:ilvl="5" w:tplc="04190005">
      <w:start w:val="1"/>
      <w:numFmt w:val="bullet"/>
      <w:lvlText w:val=""/>
      <w:lvlJc w:val="left"/>
      <w:pPr>
        <w:tabs>
          <w:tab w:val="num" w:pos="5039"/>
        </w:tabs>
        <w:ind w:left="5039" w:hanging="360"/>
      </w:pPr>
      <w:rPr>
        <w:rFonts w:ascii="Wingdings" w:hAnsi="Wingdings" w:hint="default"/>
      </w:rPr>
    </w:lvl>
    <w:lvl w:ilvl="6" w:tplc="04190001">
      <w:start w:val="1"/>
      <w:numFmt w:val="bullet"/>
      <w:lvlText w:val=""/>
      <w:lvlJc w:val="left"/>
      <w:pPr>
        <w:tabs>
          <w:tab w:val="num" w:pos="5759"/>
        </w:tabs>
        <w:ind w:left="5759" w:hanging="360"/>
      </w:pPr>
      <w:rPr>
        <w:rFonts w:ascii="Symbol" w:hAnsi="Symbol" w:hint="default"/>
      </w:rPr>
    </w:lvl>
    <w:lvl w:ilvl="7" w:tplc="04190003">
      <w:start w:val="1"/>
      <w:numFmt w:val="bullet"/>
      <w:lvlText w:val="o"/>
      <w:lvlJc w:val="left"/>
      <w:pPr>
        <w:tabs>
          <w:tab w:val="num" w:pos="6479"/>
        </w:tabs>
        <w:ind w:left="6479" w:hanging="360"/>
      </w:pPr>
      <w:rPr>
        <w:rFonts w:ascii="Courier New" w:hAnsi="Courier New" w:cs="Courier New" w:hint="default"/>
      </w:rPr>
    </w:lvl>
    <w:lvl w:ilvl="8" w:tplc="04190005">
      <w:start w:val="1"/>
      <w:numFmt w:val="bullet"/>
      <w:lvlText w:val=""/>
      <w:lvlJc w:val="left"/>
      <w:pPr>
        <w:tabs>
          <w:tab w:val="num" w:pos="7199"/>
        </w:tabs>
        <w:ind w:left="7199"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1624B1"/>
    <w:multiLevelType w:val="multilevel"/>
    <w:tmpl w:val="C2D2991E"/>
    <w:lvl w:ilvl="0">
      <w:start w:val="5"/>
      <w:numFmt w:val="decimal"/>
      <w:pStyle w:val="1"/>
      <w:lvlText w:val="%1."/>
      <w:lvlJc w:val="left"/>
      <w:pPr>
        <w:ind w:left="600" w:hanging="600"/>
      </w:pPr>
      <w:rPr>
        <w:rFonts w:hint="default"/>
      </w:rPr>
    </w:lvl>
    <w:lvl w:ilvl="1">
      <w:start w:val="11"/>
      <w:numFmt w:val="decimal"/>
      <w:pStyle w:val="2"/>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47068D"/>
    <w:multiLevelType w:val="hybridMultilevel"/>
    <w:tmpl w:val="E8DCF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F7067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1B1B8E"/>
    <w:multiLevelType w:val="hybridMultilevel"/>
    <w:tmpl w:val="4D1A5030"/>
    <w:lvl w:ilvl="0" w:tplc="0419000F">
      <w:start w:val="1"/>
      <w:numFmt w:val="decimal"/>
      <w:lvlText w:val="%1."/>
      <w:lvlJc w:val="left"/>
      <w:pPr>
        <w:ind w:left="720" w:hanging="360"/>
      </w:pPr>
    </w:lvl>
    <w:lvl w:ilvl="1" w:tplc="1F181D6C">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3905"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AD3810"/>
    <w:multiLevelType w:val="hybridMultilevel"/>
    <w:tmpl w:val="3758AE12"/>
    <w:lvl w:ilvl="0" w:tplc="99887E18">
      <w:start w:val="1"/>
      <w:numFmt w:val="decimal"/>
      <w:lvlText w:val="5.1.%1."/>
      <w:lvlJc w:val="left"/>
      <w:pPr>
        <w:ind w:left="1429" w:hanging="360"/>
      </w:pPr>
      <w:rPr>
        <w:rFonts w:ascii="Times New Roman" w:hAnsi="Times New Roman" w:hint="default"/>
        <w:b w:val="0"/>
        <w:i w:val="0"/>
        <w:color w:val="auto"/>
        <w:sz w:val="26"/>
        <w:szCs w:val="26"/>
      </w:rPr>
    </w:lvl>
    <w:lvl w:ilvl="1" w:tplc="04190019" w:tentative="1">
      <w:start w:val="1"/>
      <w:numFmt w:val="lowerLetter"/>
      <w:lvlText w:val="%2."/>
      <w:lvlJc w:val="left"/>
      <w:pPr>
        <w:ind w:left="2149" w:hanging="360"/>
      </w:pPr>
    </w:lvl>
    <w:lvl w:ilvl="2" w:tplc="0419001B" w:tentative="1">
      <w:start w:val="1"/>
      <w:numFmt w:val="lowerRoman"/>
      <w:pStyle w:val="20"/>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5D75395"/>
    <w:multiLevelType w:val="hybridMultilevel"/>
    <w:tmpl w:val="97562DF2"/>
    <w:lvl w:ilvl="0" w:tplc="413AB2B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40D0A9E"/>
    <w:multiLevelType w:val="hybridMultilevel"/>
    <w:tmpl w:val="AF922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887A9E"/>
    <w:multiLevelType w:val="multilevel"/>
    <w:tmpl w:val="53FEB118"/>
    <w:lvl w:ilvl="0">
      <w:start w:val="1"/>
      <w:numFmt w:val="decimal"/>
      <w:lvlText w:val="6.%1."/>
      <w:lvlJc w:val="left"/>
      <w:pPr>
        <w:tabs>
          <w:tab w:val="num" w:pos="750"/>
        </w:tabs>
        <w:ind w:left="750" w:hanging="750"/>
      </w:pPr>
      <w:rPr>
        <w:rFonts w:hint="default"/>
      </w:rPr>
    </w:lvl>
    <w:lvl w:ilvl="1">
      <w:start w:val="1"/>
      <w:numFmt w:val="decimal"/>
      <w:lvlText w:val="2.%1.%2."/>
      <w:lvlJc w:val="left"/>
      <w:pPr>
        <w:tabs>
          <w:tab w:val="num" w:pos="1034"/>
        </w:tabs>
        <w:ind w:left="1034" w:hanging="750"/>
      </w:pPr>
      <w:rPr>
        <w:rFonts w:hint="default"/>
      </w:rPr>
    </w:lvl>
    <w:lvl w:ilvl="2">
      <w:start w:val="1"/>
      <w:numFmt w:val="decimal"/>
      <w:lvlText w:val="%1.%2.%3."/>
      <w:lvlJc w:val="left"/>
      <w:pPr>
        <w:tabs>
          <w:tab w:val="num" w:pos="1318"/>
        </w:tabs>
        <w:ind w:left="1318" w:hanging="750"/>
      </w:pPr>
      <w:rPr>
        <w:rFonts w:hint="default"/>
      </w:rPr>
    </w:lvl>
    <w:lvl w:ilvl="3">
      <w:start w:val="1"/>
      <w:numFmt w:val="decimal"/>
      <w:lvlText w:val="%1.%2.%3.%4."/>
      <w:lvlJc w:val="left"/>
      <w:pPr>
        <w:tabs>
          <w:tab w:val="num" w:pos="1602"/>
        </w:tabs>
        <w:ind w:left="1602" w:hanging="75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5" w15:restartNumberingAfterBreak="0">
    <w:nsid w:val="356A5FCE"/>
    <w:multiLevelType w:val="multilevel"/>
    <w:tmpl w:val="D36A2EA0"/>
    <w:lvl w:ilvl="0">
      <w:start w:val="1"/>
      <w:numFmt w:val="decimal"/>
      <w:lvlText w:val="%1."/>
      <w:lvlJc w:val="left"/>
      <w:pPr>
        <w:tabs>
          <w:tab w:val="num" w:pos="1134"/>
        </w:tabs>
        <w:ind w:firstLine="567"/>
      </w:pPr>
      <w:rPr>
        <w:rFonts w:cs="Times New Roman" w:hint="default"/>
        <w:b w:val="0"/>
        <w:i w:val="0"/>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6" w15:restartNumberingAfterBreak="0">
    <w:nsid w:val="36D66437"/>
    <w:multiLevelType w:val="multilevel"/>
    <w:tmpl w:val="AB72B43E"/>
    <w:lvl w:ilvl="0">
      <w:start w:val="1"/>
      <w:numFmt w:val="decimal"/>
      <w:lvlText w:val="7.%1."/>
      <w:lvlJc w:val="left"/>
      <w:pPr>
        <w:tabs>
          <w:tab w:val="num" w:pos="750"/>
        </w:tabs>
        <w:ind w:left="750" w:hanging="750"/>
      </w:pPr>
      <w:rPr>
        <w:rFonts w:hint="default"/>
      </w:rPr>
    </w:lvl>
    <w:lvl w:ilvl="1">
      <w:start w:val="1"/>
      <w:numFmt w:val="decimal"/>
      <w:lvlText w:val="7.%1.%2."/>
      <w:lvlJc w:val="left"/>
      <w:pPr>
        <w:tabs>
          <w:tab w:val="num" w:pos="1034"/>
        </w:tabs>
        <w:ind w:left="1034" w:hanging="750"/>
      </w:pPr>
      <w:rPr>
        <w:rFonts w:hint="default"/>
      </w:rPr>
    </w:lvl>
    <w:lvl w:ilvl="2">
      <w:start w:val="1"/>
      <w:numFmt w:val="decimal"/>
      <w:lvlText w:val="%1.%2.%3."/>
      <w:lvlJc w:val="left"/>
      <w:pPr>
        <w:tabs>
          <w:tab w:val="num" w:pos="1318"/>
        </w:tabs>
        <w:ind w:left="1318" w:hanging="750"/>
      </w:pPr>
      <w:rPr>
        <w:rFonts w:hint="default"/>
      </w:rPr>
    </w:lvl>
    <w:lvl w:ilvl="3">
      <w:start w:val="1"/>
      <w:numFmt w:val="decimal"/>
      <w:lvlText w:val="%1.%2.%3.%4."/>
      <w:lvlJc w:val="left"/>
      <w:pPr>
        <w:tabs>
          <w:tab w:val="num" w:pos="1602"/>
        </w:tabs>
        <w:ind w:left="1602" w:hanging="75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7" w15:restartNumberingAfterBreak="0">
    <w:nsid w:val="40356ADB"/>
    <w:multiLevelType w:val="hybridMultilevel"/>
    <w:tmpl w:val="C48CB8C8"/>
    <w:lvl w:ilvl="0" w:tplc="DB365D10">
      <w:start w:val="1"/>
      <w:numFmt w:val="decimal"/>
      <w:lvlText w:val="%1."/>
      <w:lvlJc w:val="left"/>
      <w:pPr>
        <w:tabs>
          <w:tab w:val="num" w:pos="340"/>
        </w:tabs>
        <w:ind w:left="340" w:hanging="340"/>
      </w:p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abstractNum w:abstractNumId="18" w15:restartNumberingAfterBreak="0">
    <w:nsid w:val="48371E94"/>
    <w:multiLevelType w:val="hybridMultilevel"/>
    <w:tmpl w:val="A078B5DC"/>
    <w:lvl w:ilvl="0" w:tplc="413AB2BC">
      <w:start w:val="1"/>
      <w:numFmt w:val="bullet"/>
      <w:lvlText w:val=""/>
      <w:lvlJc w:val="left"/>
      <w:pPr>
        <w:tabs>
          <w:tab w:val="num" w:pos="4080"/>
        </w:tabs>
        <w:ind w:left="408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ECD5FB3"/>
    <w:multiLevelType w:val="multilevel"/>
    <w:tmpl w:val="776269DA"/>
    <w:lvl w:ilvl="0">
      <w:start w:val="1"/>
      <w:numFmt w:val="decimal"/>
      <w:lvlText w:val="2.%1."/>
      <w:lvlJc w:val="left"/>
      <w:pPr>
        <w:tabs>
          <w:tab w:val="num" w:pos="750"/>
        </w:tabs>
        <w:ind w:left="750" w:hanging="750"/>
      </w:pPr>
      <w:rPr>
        <w:rFonts w:hint="default"/>
      </w:rPr>
    </w:lvl>
    <w:lvl w:ilvl="1">
      <w:start w:val="1"/>
      <w:numFmt w:val="decimal"/>
      <w:lvlText w:val="2.%1.%2."/>
      <w:lvlJc w:val="left"/>
      <w:pPr>
        <w:tabs>
          <w:tab w:val="num" w:pos="892"/>
        </w:tabs>
        <w:ind w:left="892" w:hanging="750"/>
      </w:pPr>
      <w:rPr>
        <w:rFonts w:hint="default"/>
      </w:rPr>
    </w:lvl>
    <w:lvl w:ilvl="2">
      <w:start w:val="1"/>
      <w:numFmt w:val="decimal"/>
      <w:lvlText w:val="%1.%2.%3."/>
      <w:lvlJc w:val="left"/>
      <w:pPr>
        <w:tabs>
          <w:tab w:val="num" w:pos="1318"/>
        </w:tabs>
        <w:ind w:left="1318" w:hanging="750"/>
      </w:pPr>
      <w:rPr>
        <w:rFonts w:hint="default"/>
      </w:rPr>
    </w:lvl>
    <w:lvl w:ilvl="3">
      <w:start w:val="1"/>
      <w:numFmt w:val="decimal"/>
      <w:lvlText w:val="%1.%2.%3.%4."/>
      <w:lvlJc w:val="left"/>
      <w:pPr>
        <w:tabs>
          <w:tab w:val="num" w:pos="1602"/>
        </w:tabs>
        <w:ind w:left="1602" w:hanging="75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0" w15:restartNumberingAfterBreak="0">
    <w:nsid w:val="4F5950E5"/>
    <w:multiLevelType w:val="hybridMultilevel"/>
    <w:tmpl w:val="4B76599E"/>
    <w:lvl w:ilvl="0" w:tplc="80388136">
      <w:start w:val="1"/>
      <w:numFmt w:val="decimal"/>
      <w:lvlText w:val="%1."/>
      <w:lvlJc w:val="left"/>
      <w:pPr>
        <w:ind w:left="431" w:hanging="360"/>
      </w:pPr>
      <w:rPr>
        <w:rFonts w:hint="default"/>
        <w:b w:val="0"/>
      </w:rPr>
    </w:lvl>
    <w:lvl w:ilvl="1" w:tplc="12D61878">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73419A"/>
    <w:multiLevelType w:val="multilevel"/>
    <w:tmpl w:val="52EA3A5E"/>
    <w:lvl w:ilvl="0">
      <w:start w:val="1"/>
      <w:numFmt w:val="decimal"/>
      <w:lvlText w:val="5.%1."/>
      <w:lvlJc w:val="left"/>
      <w:pPr>
        <w:tabs>
          <w:tab w:val="num" w:pos="750"/>
        </w:tabs>
        <w:ind w:left="750" w:hanging="750"/>
      </w:pPr>
      <w:rPr>
        <w:rFonts w:hint="default"/>
      </w:rPr>
    </w:lvl>
    <w:lvl w:ilvl="1">
      <w:start w:val="1"/>
      <w:numFmt w:val="decimal"/>
      <w:lvlText w:val="2.%1.%2."/>
      <w:lvlJc w:val="left"/>
      <w:pPr>
        <w:tabs>
          <w:tab w:val="num" w:pos="1034"/>
        </w:tabs>
        <w:ind w:left="1034" w:hanging="750"/>
      </w:pPr>
      <w:rPr>
        <w:rFonts w:hint="default"/>
      </w:rPr>
    </w:lvl>
    <w:lvl w:ilvl="2">
      <w:start w:val="1"/>
      <w:numFmt w:val="decimal"/>
      <w:lvlText w:val="%1.%2.%3."/>
      <w:lvlJc w:val="left"/>
      <w:pPr>
        <w:tabs>
          <w:tab w:val="num" w:pos="1318"/>
        </w:tabs>
        <w:ind w:left="1318" w:hanging="750"/>
      </w:pPr>
      <w:rPr>
        <w:rFonts w:hint="default"/>
      </w:rPr>
    </w:lvl>
    <w:lvl w:ilvl="3">
      <w:start w:val="1"/>
      <w:numFmt w:val="decimal"/>
      <w:lvlText w:val="%1.%2.%3.%4."/>
      <w:lvlJc w:val="left"/>
      <w:pPr>
        <w:tabs>
          <w:tab w:val="num" w:pos="1602"/>
        </w:tabs>
        <w:ind w:left="1602" w:hanging="75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2" w15:restartNumberingAfterBreak="0">
    <w:nsid w:val="57B92AC4"/>
    <w:multiLevelType w:val="multilevel"/>
    <w:tmpl w:val="AF7484D4"/>
    <w:lvl w:ilvl="0">
      <w:start w:val="1"/>
      <w:numFmt w:val="decimal"/>
      <w:lvlText w:val="4.%1."/>
      <w:lvlJc w:val="left"/>
      <w:pPr>
        <w:tabs>
          <w:tab w:val="num" w:pos="750"/>
        </w:tabs>
        <w:ind w:left="750" w:hanging="750"/>
      </w:pPr>
      <w:rPr>
        <w:rFonts w:hint="default"/>
        <w:color w:val="auto"/>
      </w:rPr>
    </w:lvl>
    <w:lvl w:ilvl="1">
      <w:start w:val="1"/>
      <w:numFmt w:val="decimal"/>
      <w:lvlText w:val="2.%1.%2."/>
      <w:lvlJc w:val="left"/>
      <w:pPr>
        <w:tabs>
          <w:tab w:val="num" w:pos="1034"/>
        </w:tabs>
        <w:ind w:left="1034" w:hanging="750"/>
      </w:pPr>
      <w:rPr>
        <w:rFonts w:hint="default"/>
      </w:rPr>
    </w:lvl>
    <w:lvl w:ilvl="2">
      <w:start w:val="1"/>
      <w:numFmt w:val="decimal"/>
      <w:lvlText w:val="%1.%2.%3."/>
      <w:lvlJc w:val="left"/>
      <w:pPr>
        <w:tabs>
          <w:tab w:val="num" w:pos="1318"/>
        </w:tabs>
        <w:ind w:left="1318" w:hanging="750"/>
      </w:pPr>
      <w:rPr>
        <w:rFonts w:hint="default"/>
      </w:rPr>
    </w:lvl>
    <w:lvl w:ilvl="3">
      <w:start w:val="1"/>
      <w:numFmt w:val="decimal"/>
      <w:lvlText w:val="%1.%2.%3.%4."/>
      <w:lvlJc w:val="left"/>
      <w:pPr>
        <w:tabs>
          <w:tab w:val="num" w:pos="1602"/>
        </w:tabs>
        <w:ind w:left="1602" w:hanging="75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3" w15:restartNumberingAfterBreak="0">
    <w:nsid w:val="587A1157"/>
    <w:multiLevelType w:val="multilevel"/>
    <w:tmpl w:val="D7EE3F70"/>
    <w:lvl w:ilvl="0">
      <w:start w:val="1"/>
      <w:numFmt w:val="bullet"/>
      <w:lvlText w:val="­"/>
      <w:lvlJc w:val="left"/>
      <w:pPr>
        <w:tabs>
          <w:tab w:val="num" w:pos="1134"/>
        </w:tabs>
        <w:ind w:firstLine="567"/>
      </w:pPr>
      <w:rPr>
        <w:rFonts w:ascii="Courier New" w:hAnsi="Courier New" w:hint="default"/>
        <w:b w:val="0"/>
        <w:i w:val="0"/>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4" w15:restartNumberingAfterBreak="0">
    <w:nsid w:val="58B31DBB"/>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90A2858"/>
    <w:multiLevelType w:val="hybridMultilevel"/>
    <w:tmpl w:val="FE92AE64"/>
    <w:lvl w:ilvl="0" w:tplc="F2D2087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pStyle w:val="3"/>
      <w:lvlText w:val=""/>
      <w:lvlJc w:val="left"/>
      <w:pPr>
        <w:ind w:left="2160" w:hanging="360"/>
      </w:pPr>
      <w:rPr>
        <w:rFonts w:ascii="Wingdings" w:hAnsi="Wingdings" w:hint="default"/>
      </w:rPr>
    </w:lvl>
    <w:lvl w:ilvl="3" w:tplc="0419000F" w:tentative="1">
      <w:start w:val="1"/>
      <w:numFmt w:val="bullet"/>
      <w:pStyle w:val="4"/>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15:restartNumberingAfterBreak="0">
    <w:nsid w:val="5AEF53D2"/>
    <w:multiLevelType w:val="multilevel"/>
    <w:tmpl w:val="E578BDB4"/>
    <w:lvl w:ilvl="0">
      <w:start w:val="1"/>
      <w:numFmt w:val="bullet"/>
      <w:lvlText w:val="­"/>
      <w:lvlJc w:val="left"/>
      <w:pPr>
        <w:tabs>
          <w:tab w:val="num" w:pos="1560"/>
        </w:tabs>
        <w:ind w:firstLine="567"/>
      </w:pPr>
      <w:rPr>
        <w:rFonts w:ascii="Courier New" w:hAnsi="Courier New" w:hint="default"/>
        <w:b w:val="0"/>
        <w:i w:val="0"/>
        <w:color w:val="auto"/>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7" w15:restartNumberingAfterBreak="0">
    <w:nsid w:val="5B4D4FCB"/>
    <w:multiLevelType w:val="multilevel"/>
    <w:tmpl w:val="36DCED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BE76814"/>
    <w:multiLevelType w:val="multilevel"/>
    <w:tmpl w:val="4652279A"/>
    <w:lvl w:ilvl="0">
      <w:start w:val="1"/>
      <w:numFmt w:val="decimal"/>
      <w:lvlText w:val="%1."/>
      <w:lvlJc w:val="center"/>
      <w:pPr>
        <w:tabs>
          <w:tab w:val="num" w:pos="568"/>
        </w:tabs>
        <w:ind w:left="568" w:hanging="568"/>
      </w:pPr>
      <w:rPr>
        <w:rFonts w:cs="Times New Roman"/>
        <w:b/>
        <w:sz w:val="24"/>
        <w:szCs w:val="24"/>
      </w:rPr>
    </w:lvl>
    <w:lvl w:ilvl="1">
      <w:start w:val="1"/>
      <w:numFmt w:val="decimal"/>
      <w:lvlText w:val="%1.%2."/>
      <w:lvlJc w:val="left"/>
      <w:pPr>
        <w:tabs>
          <w:tab w:val="num" w:pos="1134"/>
        </w:tabs>
        <w:ind w:left="1134" w:hanging="1133"/>
      </w:pPr>
      <w:rPr>
        <w:rFonts w:cs="Times New Roman"/>
        <w:b w:val="0"/>
        <w:i w:val="0"/>
        <w:color w:val="auto"/>
      </w:rPr>
    </w:lvl>
    <w:lvl w:ilvl="2">
      <w:start w:val="1"/>
      <w:numFmt w:val="decimal"/>
      <w:lvlText w:val="6.3.%3."/>
      <w:lvlJc w:val="left"/>
      <w:pPr>
        <w:tabs>
          <w:tab w:val="num" w:pos="1134"/>
        </w:tabs>
        <w:ind w:left="1134" w:hanging="1133"/>
      </w:pPr>
      <w:rPr>
        <w:rFonts w:ascii="Times New Roman" w:hAnsi="Times New Roman" w:hint="default"/>
        <w:b w:val="0"/>
        <w:i w:val="0"/>
        <w:color w:val="auto"/>
        <w:sz w:val="22"/>
        <w:szCs w:val="22"/>
      </w:rPr>
    </w:lvl>
    <w:lvl w:ilvl="3">
      <w:start w:val="1"/>
      <w:numFmt w:val="decimal"/>
      <w:pStyle w:val="40"/>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rPr>
    </w:lvl>
    <w:lvl w:ilvl="5">
      <w:start w:val="1"/>
      <w:numFmt w:val="decimal"/>
      <w:pStyle w:val="6"/>
      <w:lvlText w:val="%1.%2.%3.%4.%5.%6"/>
      <w:lvlJc w:val="left"/>
      <w:pPr>
        <w:tabs>
          <w:tab w:val="num" w:pos="2593"/>
        </w:tabs>
        <w:ind w:left="2593" w:hanging="1152"/>
      </w:pPr>
      <w:rPr>
        <w:rFonts w:cs="Times New Roman"/>
      </w:rPr>
    </w:lvl>
    <w:lvl w:ilvl="6">
      <w:start w:val="1"/>
      <w:numFmt w:val="decimal"/>
      <w:pStyle w:val="7"/>
      <w:lvlText w:val="%1.%2.%3.%4.%5.%6.%7"/>
      <w:lvlJc w:val="left"/>
      <w:pPr>
        <w:tabs>
          <w:tab w:val="num" w:pos="2737"/>
        </w:tabs>
        <w:ind w:left="2737" w:hanging="1296"/>
      </w:pPr>
      <w:rPr>
        <w:rFonts w:cs="Times New Roman"/>
      </w:rPr>
    </w:lvl>
    <w:lvl w:ilvl="7">
      <w:start w:val="1"/>
      <w:numFmt w:val="decimal"/>
      <w:pStyle w:val="8"/>
      <w:lvlText w:val="%1.%2.%3.%4.%5.%6.%7.%8"/>
      <w:lvlJc w:val="left"/>
      <w:pPr>
        <w:tabs>
          <w:tab w:val="num" w:pos="2881"/>
        </w:tabs>
        <w:ind w:left="2881" w:hanging="1440"/>
      </w:pPr>
      <w:rPr>
        <w:rFonts w:cs="Times New Roman"/>
      </w:rPr>
    </w:lvl>
    <w:lvl w:ilvl="8">
      <w:start w:val="1"/>
      <w:numFmt w:val="decimal"/>
      <w:pStyle w:val="9"/>
      <w:lvlText w:val="%1.%2.%3.%4.%5.%6.%7.%8.%9"/>
      <w:lvlJc w:val="left"/>
      <w:pPr>
        <w:tabs>
          <w:tab w:val="num" w:pos="3025"/>
        </w:tabs>
        <w:ind w:left="3025" w:hanging="1584"/>
      </w:pPr>
      <w:rPr>
        <w:rFonts w:cs="Times New Roman"/>
      </w:rPr>
    </w:lvl>
  </w:abstractNum>
  <w:abstractNum w:abstractNumId="29" w15:restartNumberingAfterBreak="0">
    <w:nsid w:val="5CE92ABA"/>
    <w:multiLevelType w:val="multilevel"/>
    <w:tmpl w:val="BC2427EA"/>
    <w:lvl w:ilvl="0">
      <w:start w:val="1"/>
      <w:numFmt w:val="decimal"/>
      <w:lvlText w:val="3.%1."/>
      <w:lvlJc w:val="left"/>
      <w:pPr>
        <w:tabs>
          <w:tab w:val="num" w:pos="750"/>
        </w:tabs>
        <w:ind w:left="750" w:hanging="750"/>
      </w:pPr>
      <w:rPr>
        <w:rFonts w:hint="default"/>
        <w:color w:val="auto"/>
      </w:rPr>
    </w:lvl>
    <w:lvl w:ilvl="1">
      <w:start w:val="1"/>
      <w:numFmt w:val="decimal"/>
      <w:lvlText w:val="2.%1.%2."/>
      <w:lvlJc w:val="left"/>
      <w:pPr>
        <w:tabs>
          <w:tab w:val="num" w:pos="1034"/>
        </w:tabs>
        <w:ind w:left="1034" w:hanging="750"/>
      </w:pPr>
      <w:rPr>
        <w:rFonts w:hint="default"/>
      </w:rPr>
    </w:lvl>
    <w:lvl w:ilvl="2">
      <w:start w:val="1"/>
      <w:numFmt w:val="decimal"/>
      <w:lvlText w:val="%1.%2.%3."/>
      <w:lvlJc w:val="left"/>
      <w:pPr>
        <w:tabs>
          <w:tab w:val="num" w:pos="1318"/>
        </w:tabs>
        <w:ind w:left="1318" w:hanging="750"/>
      </w:pPr>
      <w:rPr>
        <w:rFonts w:hint="default"/>
      </w:rPr>
    </w:lvl>
    <w:lvl w:ilvl="3">
      <w:start w:val="1"/>
      <w:numFmt w:val="decimal"/>
      <w:lvlText w:val="%1.%2.%3.%4."/>
      <w:lvlJc w:val="left"/>
      <w:pPr>
        <w:tabs>
          <w:tab w:val="num" w:pos="1602"/>
        </w:tabs>
        <w:ind w:left="1602" w:hanging="75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0" w15:restartNumberingAfterBreak="0">
    <w:nsid w:val="5E1A4E93"/>
    <w:multiLevelType w:val="hybridMultilevel"/>
    <w:tmpl w:val="37704B6E"/>
    <w:lvl w:ilvl="0" w:tplc="06E600F8">
      <w:start w:val="1"/>
      <w:numFmt w:val="bullet"/>
      <w:lvlText w:val=""/>
      <w:lvlJc w:val="left"/>
      <w:pPr>
        <w:tabs>
          <w:tab w:val="num" w:pos="900"/>
        </w:tabs>
        <w:ind w:left="900" w:hanging="360"/>
      </w:pPr>
      <w:rPr>
        <w:rFonts w:ascii="Symbol" w:hAnsi="Symbol" w:hint="default"/>
      </w:rPr>
    </w:lvl>
    <w:lvl w:ilvl="1" w:tplc="06E600F8">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1" w15:restartNumberingAfterBreak="0">
    <w:nsid w:val="629A784A"/>
    <w:multiLevelType w:val="multilevel"/>
    <w:tmpl w:val="9370A008"/>
    <w:lvl w:ilvl="0">
      <w:start w:val="1"/>
      <w:numFmt w:val="decimal"/>
      <w:lvlText w:val="8.%1."/>
      <w:lvlJc w:val="left"/>
      <w:pPr>
        <w:tabs>
          <w:tab w:val="num" w:pos="750"/>
        </w:tabs>
        <w:ind w:left="750" w:hanging="750"/>
      </w:pPr>
      <w:rPr>
        <w:rFonts w:hint="default"/>
      </w:rPr>
    </w:lvl>
    <w:lvl w:ilvl="1">
      <w:start w:val="1"/>
      <w:numFmt w:val="decimal"/>
      <w:lvlText w:val="7.%1.%2."/>
      <w:lvlJc w:val="left"/>
      <w:pPr>
        <w:tabs>
          <w:tab w:val="num" w:pos="1034"/>
        </w:tabs>
        <w:ind w:left="1034" w:hanging="750"/>
      </w:pPr>
      <w:rPr>
        <w:rFonts w:hint="default"/>
      </w:rPr>
    </w:lvl>
    <w:lvl w:ilvl="2">
      <w:start w:val="1"/>
      <w:numFmt w:val="decimal"/>
      <w:lvlText w:val="%1.%2.%3."/>
      <w:lvlJc w:val="left"/>
      <w:pPr>
        <w:tabs>
          <w:tab w:val="num" w:pos="1318"/>
        </w:tabs>
        <w:ind w:left="1318" w:hanging="750"/>
      </w:pPr>
      <w:rPr>
        <w:rFonts w:hint="default"/>
      </w:rPr>
    </w:lvl>
    <w:lvl w:ilvl="3">
      <w:start w:val="1"/>
      <w:numFmt w:val="decimal"/>
      <w:lvlText w:val="%1.%2.%3.%4."/>
      <w:lvlJc w:val="left"/>
      <w:pPr>
        <w:tabs>
          <w:tab w:val="num" w:pos="1602"/>
        </w:tabs>
        <w:ind w:left="1602" w:hanging="75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4" w15:restartNumberingAfterBreak="0">
    <w:nsid w:val="713A09C6"/>
    <w:multiLevelType w:val="multilevel"/>
    <w:tmpl w:val="64E64D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7A167E6A"/>
    <w:multiLevelType w:val="multilevel"/>
    <w:tmpl w:val="E6445A6A"/>
    <w:lvl w:ilvl="0">
      <w:start w:val="1"/>
      <w:numFmt w:val="decimal"/>
      <w:pStyle w:val="10"/>
      <w:lvlText w:val="%1."/>
      <w:lvlJc w:val="left"/>
      <w:pPr>
        <w:ind w:left="360" w:hanging="360"/>
      </w:pPr>
      <w:rPr>
        <w:rFonts w:hint="default"/>
        <w:b/>
      </w:rPr>
    </w:lvl>
    <w:lvl w:ilvl="1">
      <w:start w:val="1"/>
      <w:numFmt w:val="decimal"/>
      <w:pStyle w:val="11"/>
      <w:lvlText w:val="%1.%2."/>
      <w:lvlJc w:val="left"/>
      <w:pPr>
        <w:ind w:left="1080" w:hanging="360"/>
      </w:pPr>
      <w:rPr>
        <w:rFonts w:hint="default"/>
      </w:rPr>
    </w:lvl>
    <w:lvl w:ilvl="2">
      <w:start w:val="1"/>
      <w:numFmt w:val="decimal"/>
      <w:pStyle w:val="111"/>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7D34106E"/>
    <w:multiLevelType w:val="multilevel"/>
    <w:tmpl w:val="E57A1AC6"/>
    <w:lvl w:ilvl="0">
      <w:start w:val="1"/>
      <w:numFmt w:val="decimal"/>
      <w:lvlText w:val="%1."/>
      <w:lvlJc w:val="left"/>
      <w:pPr>
        <w:tabs>
          <w:tab w:val="num" w:pos="720"/>
        </w:tabs>
        <w:ind w:left="720" w:hanging="720"/>
      </w:pPr>
    </w:lvl>
    <w:lvl w:ilvl="1">
      <w:start w:val="1"/>
      <w:numFmt w:val="decimal"/>
      <w:pStyle w:val="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D6554B0"/>
    <w:multiLevelType w:val="hybridMultilevel"/>
    <w:tmpl w:val="5204B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E63D81"/>
    <w:multiLevelType w:val="hybridMultilevel"/>
    <w:tmpl w:val="65000766"/>
    <w:lvl w:ilvl="0" w:tplc="FFFFFFFF">
      <w:start w:val="1"/>
      <w:numFmt w:val="decimal"/>
      <w:lvlText w:val="%1."/>
      <w:lvlJc w:val="left"/>
      <w:pPr>
        <w:tabs>
          <w:tab w:val="num" w:pos="567"/>
        </w:tabs>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9" w15:restartNumberingAfterBreak="0">
    <w:nsid w:val="7FB76612"/>
    <w:multiLevelType w:val="hybridMultilevel"/>
    <w:tmpl w:val="F84AC5FC"/>
    <w:lvl w:ilvl="0" w:tplc="E42E3438">
      <w:start w:val="1"/>
      <w:numFmt w:val="decimal"/>
      <w:lvlText w:val="4.%1."/>
      <w:lvlJc w:val="left"/>
      <w:pPr>
        <w:ind w:left="1429" w:hanging="360"/>
      </w:pPr>
      <w:rPr>
        <w:rFonts w:ascii="Times New Roman" w:hAnsi="Times New Roman" w:hint="default"/>
        <w:b w:val="0"/>
        <w:i w:val="0"/>
        <w:color w:val="auto"/>
        <w:sz w:val="26"/>
        <w:szCs w:val="26"/>
      </w:rPr>
    </w:lvl>
    <w:lvl w:ilvl="1" w:tplc="C2827EEA" w:tentative="1">
      <w:start w:val="1"/>
      <w:numFmt w:val="lowerLetter"/>
      <w:lvlText w:val="%2."/>
      <w:lvlJc w:val="left"/>
      <w:pPr>
        <w:ind w:left="2149" w:hanging="360"/>
      </w:pPr>
    </w:lvl>
    <w:lvl w:ilvl="2" w:tplc="625CF172" w:tentative="1">
      <w:start w:val="1"/>
      <w:numFmt w:val="lowerRoman"/>
      <w:pStyle w:val="a"/>
      <w:lvlText w:val="%3."/>
      <w:lvlJc w:val="right"/>
      <w:pPr>
        <w:ind w:left="2869" w:hanging="180"/>
      </w:pPr>
    </w:lvl>
    <w:lvl w:ilvl="3" w:tplc="51442D94" w:tentative="1">
      <w:start w:val="1"/>
      <w:numFmt w:val="decimal"/>
      <w:lvlText w:val="%4."/>
      <w:lvlJc w:val="left"/>
      <w:pPr>
        <w:ind w:left="3589" w:hanging="360"/>
      </w:pPr>
    </w:lvl>
    <w:lvl w:ilvl="4" w:tplc="D87A82C6" w:tentative="1">
      <w:start w:val="1"/>
      <w:numFmt w:val="lowerLetter"/>
      <w:lvlText w:val="%5."/>
      <w:lvlJc w:val="left"/>
      <w:pPr>
        <w:ind w:left="4309" w:hanging="360"/>
      </w:pPr>
    </w:lvl>
    <w:lvl w:ilvl="5" w:tplc="4EE64D88" w:tentative="1">
      <w:start w:val="1"/>
      <w:numFmt w:val="lowerRoman"/>
      <w:lvlText w:val="%6."/>
      <w:lvlJc w:val="right"/>
      <w:pPr>
        <w:ind w:left="5029" w:hanging="180"/>
      </w:pPr>
    </w:lvl>
    <w:lvl w:ilvl="6" w:tplc="B6845EE2" w:tentative="1">
      <w:start w:val="1"/>
      <w:numFmt w:val="decimal"/>
      <w:lvlText w:val="%7."/>
      <w:lvlJc w:val="left"/>
      <w:pPr>
        <w:ind w:left="5749" w:hanging="360"/>
      </w:pPr>
    </w:lvl>
    <w:lvl w:ilvl="7" w:tplc="584CC356" w:tentative="1">
      <w:start w:val="1"/>
      <w:numFmt w:val="lowerLetter"/>
      <w:lvlText w:val="%8."/>
      <w:lvlJc w:val="left"/>
      <w:pPr>
        <w:ind w:left="6469" w:hanging="360"/>
      </w:pPr>
    </w:lvl>
    <w:lvl w:ilvl="8" w:tplc="3A2E7DB6" w:tentative="1">
      <w:start w:val="1"/>
      <w:numFmt w:val="lowerRoman"/>
      <w:lvlText w:val="%9."/>
      <w:lvlJc w:val="right"/>
      <w:pPr>
        <w:ind w:left="7189" w:hanging="180"/>
      </w:pPr>
    </w:lvl>
  </w:abstractNum>
  <w:num w:numId="1">
    <w:abstractNumId w:val="25"/>
  </w:num>
  <w:num w:numId="2">
    <w:abstractNumId w:val="28"/>
  </w:num>
  <w:num w:numId="3">
    <w:abstractNumId w:val="39"/>
  </w:num>
  <w:num w:numId="4">
    <w:abstractNumId w:val="9"/>
  </w:num>
  <w:num w:numId="5">
    <w:abstractNumId w:val="4"/>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18"/>
  </w:num>
  <w:num w:numId="11">
    <w:abstractNumId w:val="2"/>
  </w:num>
  <w:num w:numId="12">
    <w:abstractNumId w:val="32"/>
  </w:num>
  <w:num w:numId="13">
    <w:abstractNumId w:val="0"/>
  </w:num>
  <w:num w:numId="14">
    <w:abstractNumId w:val="12"/>
  </w:num>
  <w:num w:numId="15">
    <w:abstractNumId w:val="11"/>
  </w:num>
  <w:num w:numId="16">
    <w:abstractNumId w:val="3"/>
  </w:num>
  <w:num w:numId="17">
    <w:abstractNumId w:val="6"/>
  </w:num>
  <w:num w:numId="18">
    <w:abstractNumId w:val="38"/>
  </w:num>
  <w:num w:numId="19">
    <w:abstractNumId w:val="24"/>
  </w:num>
  <w:num w:numId="20">
    <w:abstractNumId w:val="27"/>
  </w:num>
  <w:num w:numId="21">
    <w:abstractNumId w:val="35"/>
  </w:num>
  <w:num w:numId="22">
    <w:abstractNumId w:val="33"/>
    <w:lvlOverride w:ilvl="0">
      <w:startOverride w:val="1"/>
    </w:lvlOverride>
  </w:num>
  <w:num w:numId="23">
    <w:abstractNumId w:val="26"/>
  </w:num>
  <w:num w:numId="24">
    <w:abstractNumId w:val="23"/>
  </w:num>
  <w:num w:numId="25">
    <w:abstractNumId w:val="8"/>
  </w:num>
  <w:num w:numId="26">
    <w:abstractNumId w:val="20"/>
  </w:num>
  <w:num w:numId="27">
    <w:abstractNumId w:val="5"/>
  </w:num>
  <w:num w:numId="28">
    <w:abstractNumId w:val="37"/>
  </w:num>
  <w:num w:numId="29">
    <w:abstractNumId w:val="7"/>
  </w:num>
  <w:num w:numId="30">
    <w:abstractNumId w:val="19"/>
  </w:num>
  <w:num w:numId="31">
    <w:abstractNumId w:val="29"/>
  </w:num>
  <w:num w:numId="32">
    <w:abstractNumId w:val="22"/>
  </w:num>
  <w:num w:numId="33">
    <w:abstractNumId w:val="21"/>
  </w:num>
  <w:num w:numId="34">
    <w:abstractNumId w:val="14"/>
  </w:num>
  <w:num w:numId="35">
    <w:abstractNumId w:val="16"/>
  </w:num>
  <w:num w:numId="36">
    <w:abstractNumId w:val="31"/>
  </w:num>
  <w:num w:numId="37">
    <w:abstractNumId w:val="34"/>
  </w:num>
  <w:num w:numId="3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5CCD"/>
    <w:rsid w:val="00004D5E"/>
    <w:rsid w:val="0000651F"/>
    <w:rsid w:val="00007196"/>
    <w:rsid w:val="00007781"/>
    <w:rsid w:val="00007CD3"/>
    <w:rsid w:val="00012865"/>
    <w:rsid w:val="00013846"/>
    <w:rsid w:val="000151FE"/>
    <w:rsid w:val="0001559B"/>
    <w:rsid w:val="00016B33"/>
    <w:rsid w:val="00020083"/>
    <w:rsid w:val="00022866"/>
    <w:rsid w:val="00022FA7"/>
    <w:rsid w:val="00023826"/>
    <w:rsid w:val="000239AE"/>
    <w:rsid w:val="00023F3B"/>
    <w:rsid w:val="00023F71"/>
    <w:rsid w:val="00025B76"/>
    <w:rsid w:val="00030EE8"/>
    <w:rsid w:val="00032301"/>
    <w:rsid w:val="00032F46"/>
    <w:rsid w:val="00035D5F"/>
    <w:rsid w:val="0003685B"/>
    <w:rsid w:val="000376FC"/>
    <w:rsid w:val="000377AC"/>
    <w:rsid w:val="0004228C"/>
    <w:rsid w:val="00042F6F"/>
    <w:rsid w:val="00043E6E"/>
    <w:rsid w:val="00045BD1"/>
    <w:rsid w:val="000460BD"/>
    <w:rsid w:val="00047C24"/>
    <w:rsid w:val="00047C8A"/>
    <w:rsid w:val="00050FB0"/>
    <w:rsid w:val="00054A9B"/>
    <w:rsid w:val="00054FC1"/>
    <w:rsid w:val="00055BA3"/>
    <w:rsid w:val="000606F7"/>
    <w:rsid w:val="00060912"/>
    <w:rsid w:val="00060B71"/>
    <w:rsid w:val="00064397"/>
    <w:rsid w:val="0006467B"/>
    <w:rsid w:val="000648B5"/>
    <w:rsid w:val="0006613A"/>
    <w:rsid w:val="00066A3A"/>
    <w:rsid w:val="00066F2F"/>
    <w:rsid w:val="00067936"/>
    <w:rsid w:val="00067B9F"/>
    <w:rsid w:val="00070AEF"/>
    <w:rsid w:val="0007122C"/>
    <w:rsid w:val="00072895"/>
    <w:rsid w:val="0007401A"/>
    <w:rsid w:val="0007553F"/>
    <w:rsid w:val="00077021"/>
    <w:rsid w:val="00077432"/>
    <w:rsid w:val="00077F80"/>
    <w:rsid w:val="00084262"/>
    <w:rsid w:val="000846C0"/>
    <w:rsid w:val="00084F58"/>
    <w:rsid w:val="000852AE"/>
    <w:rsid w:val="00085829"/>
    <w:rsid w:val="000874C0"/>
    <w:rsid w:val="0008794A"/>
    <w:rsid w:val="00090134"/>
    <w:rsid w:val="00090965"/>
    <w:rsid w:val="0009651F"/>
    <w:rsid w:val="0009749C"/>
    <w:rsid w:val="000A0AE8"/>
    <w:rsid w:val="000A1329"/>
    <w:rsid w:val="000A2BC1"/>
    <w:rsid w:val="000A3CCF"/>
    <w:rsid w:val="000A5B9B"/>
    <w:rsid w:val="000A5DE0"/>
    <w:rsid w:val="000A6FCB"/>
    <w:rsid w:val="000B0B71"/>
    <w:rsid w:val="000B0FFE"/>
    <w:rsid w:val="000B1FB7"/>
    <w:rsid w:val="000B43D5"/>
    <w:rsid w:val="000B43E3"/>
    <w:rsid w:val="000B4727"/>
    <w:rsid w:val="000B5C8A"/>
    <w:rsid w:val="000B7DF9"/>
    <w:rsid w:val="000C161A"/>
    <w:rsid w:val="000C4777"/>
    <w:rsid w:val="000C49DE"/>
    <w:rsid w:val="000C670F"/>
    <w:rsid w:val="000C7BD5"/>
    <w:rsid w:val="000D1C78"/>
    <w:rsid w:val="000D4EAF"/>
    <w:rsid w:val="000D4EE4"/>
    <w:rsid w:val="000D7A0A"/>
    <w:rsid w:val="000E14BC"/>
    <w:rsid w:val="000E489B"/>
    <w:rsid w:val="000E4FEF"/>
    <w:rsid w:val="000E55B1"/>
    <w:rsid w:val="000E5CE8"/>
    <w:rsid w:val="000E5F90"/>
    <w:rsid w:val="000E6414"/>
    <w:rsid w:val="000E78BA"/>
    <w:rsid w:val="000F32B9"/>
    <w:rsid w:val="000F43DE"/>
    <w:rsid w:val="000F4D4F"/>
    <w:rsid w:val="000F63A4"/>
    <w:rsid w:val="000F72B3"/>
    <w:rsid w:val="00103951"/>
    <w:rsid w:val="00103F70"/>
    <w:rsid w:val="001052F3"/>
    <w:rsid w:val="00105482"/>
    <w:rsid w:val="00105E5B"/>
    <w:rsid w:val="00106319"/>
    <w:rsid w:val="0010661D"/>
    <w:rsid w:val="001067E1"/>
    <w:rsid w:val="001074EC"/>
    <w:rsid w:val="00107B2D"/>
    <w:rsid w:val="0011029B"/>
    <w:rsid w:val="00110561"/>
    <w:rsid w:val="00111308"/>
    <w:rsid w:val="00114FD6"/>
    <w:rsid w:val="00115B94"/>
    <w:rsid w:val="00120810"/>
    <w:rsid w:val="00120D90"/>
    <w:rsid w:val="00123411"/>
    <w:rsid w:val="001238A6"/>
    <w:rsid w:val="00123D87"/>
    <w:rsid w:val="00124CD6"/>
    <w:rsid w:val="001272B3"/>
    <w:rsid w:val="00132145"/>
    <w:rsid w:val="00135412"/>
    <w:rsid w:val="00136BA4"/>
    <w:rsid w:val="00136F7F"/>
    <w:rsid w:val="001370BB"/>
    <w:rsid w:val="00137172"/>
    <w:rsid w:val="00141930"/>
    <w:rsid w:val="00141EF2"/>
    <w:rsid w:val="0014486D"/>
    <w:rsid w:val="00151741"/>
    <w:rsid w:val="0015421C"/>
    <w:rsid w:val="00154938"/>
    <w:rsid w:val="00154E3B"/>
    <w:rsid w:val="00160236"/>
    <w:rsid w:val="0016049F"/>
    <w:rsid w:val="00161ED0"/>
    <w:rsid w:val="001657C3"/>
    <w:rsid w:val="00166A2F"/>
    <w:rsid w:val="001672D3"/>
    <w:rsid w:val="001716B9"/>
    <w:rsid w:val="00171DA6"/>
    <w:rsid w:val="00173A5A"/>
    <w:rsid w:val="001741BE"/>
    <w:rsid w:val="00176087"/>
    <w:rsid w:val="00177D78"/>
    <w:rsid w:val="00183298"/>
    <w:rsid w:val="001845F8"/>
    <w:rsid w:val="00184F31"/>
    <w:rsid w:val="0018676D"/>
    <w:rsid w:val="00186DD3"/>
    <w:rsid w:val="001934E4"/>
    <w:rsid w:val="00194C1A"/>
    <w:rsid w:val="001A1A30"/>
    <w:rsid w:val="001A1F3D"/>
    <w:rsid w:val="001A302F"/>
    <w:rsid w:val="001A3B63"/>
    <w:rsid w:val="001A53D9"/>
    <w:rsid w:val="001A5F7F"/>
    <w:rsid w:val="001B3419"/>
    <w:rsid w:val="001B4CC4"/>
    <w:rsid w:val="001B56A2"/>
    <w:rsid w:val="001C16D7"/>
    <w:rsid w:val="001C1CE3"/>
    <w:rsid w:val="001C395D"/>
    <w:rsid w:val="001C397D"/>
    <w:rsid w:val="001C3996"/>
    <w:rsid w:val="001C4582"/>
    <w:rsid w:val="001C4A56"/>
    <w:rsid w:val="001C6583"/>
    <w:rsid w:val="001D1761"/>
    <w:rsid w:val="001D18DC"/>
    <w:rsid w:val="001D24F4"/>
    <w:rsid w:val="001D254B"/>
    <w:rsid w:val="001D331E"/>
    <w:rsid w:val="001D3F7C"/>
    <w:rsid w:val="001D4DB8"/>
    <w:rsid w:val="001D6B30"/>
    <w:rsid w:val="001D6E33"/>
    <w:rsid w:val="001E0D2A"/>
    <w:rsid w:val="001E1271"/>
    <w:rsid w:val="001E1591"/>
    <w:rsid w:val="001E64E8"/>
    <w:rsid w:val="001E7805"/>
    <w:rsid w:val="001E7FDC"/>
    <w:rsid w:val="001F09D1"/>
    <w:rsid w:val="001F4DB0"/>
    <w:rsid w:val="001F56BA"/>
    <w:rsid w:val="001F5BA3"/>
    <w:rsid w:val="001F5F77"/>
    <w:rsid w:val="001F732E"/>
    <w:rsid w:val="0020032E"/>
    <w:rsid w:val="00202FCA"/>
    <w:rsid w:val="0020499A"/>
    <w:rsid w:val="00204F94"/>
    <w:rsid w:val="0020616E"/>
    <w:rsid w:val="00210135"/>
    <w:rsid w:val="002112CE"/>
    <w:rsid w:val="00213599"/>
    <w:rsid w:val="002137FD"/>
    <w:rsid w:val="00214672"/>
    <w:rsid w:val="002156D3"/>
    <w:rsid w:val="00221413"/>
    <w:rsid w:val="002220F0"/>
    <w:rsid w:val="00222544"/>
    <w:rsid w:val="0022322A"/>
    <w:rsid w:val="002243C6"/>
    <w:rsid w:val="00225424"/>
    <w:rsid w:val="00226130"/>
    <w:rsid w:val="00226E7C"/>
    <w:rsid w:val="00226F67"/>
    <w:rsid w:val="00227751"/>
    <w:rsid w:val="00230E06"/>
    <w:rsid w:val="00233930"/>
    <w:rsid w:val="00233B9B"/>
    <w:rsid w:val="00236438"/>
    <w:rsid w:val="00236F96"/>
    <w:rsid w:val="00237754"/>
    <w:rsid w:val="00237E5E"/>
    <w:rsid w:val="00240EEB"/>
    <w:rsid w:val="00244809"/>
    <w:rsid w:val="00244BBD"/>
    <w:rsid w:val="00244C18"/>
    <w:rsid w:val="00245AB8"/>
    <w:rsid w:val="002504BD"/>
    <w:rsid w:val="00254CD9"/>
    <w:rsid w:val="00257CB9"/>
    <w:rsid w:val="0027231E"/>
    <w:rsid w:val="0027339D"/>
    <w:rsid w:val="002741D0"/>
    <w:rsid w:val="0027470D"/>
    <w:rsid w:val="00275519"/>
    <w:rsid w:val="00275D76"/>
    <w:rsid w:val="002761C3"/>
    <w:rsid w:val="002769A3"/>
    <w:rsid w:val="0028173D"/>
    <w:rsid w:val="002822DE"/>
    <w:rsid w:val="002838B4"/>
    <w:rsid w:val="00284412"/>
    <w:rsid w:val="002876D0"/>
    <w:rsid w:val="00287A96"/>
    <w:rsid w:val="00290CCA"/>
    <w:rsid w:val="00291054"/>
    <w:rsid w:val="002920A8"/>
    <w:rsid w:val="002933A2"/>
    <w:rsid w:val="00296010"/>
    <w:rsid w:val="002A5051"/>
    <w:rsid w:val="002A659E"/>
    <w:rsid w:val="002B03B9"/>
    <w:rsid w:val="002B0C79"/>
    <w:rsid w:val="002B0C7A"/>
    <w:rsid w:val="002B2422"/>
    <w:rsid w:val="002B3A09"/>
    <w:rsid w:val="002B4EC7"/>
    <w:rsid w:val="002B629A"/>
    <w:rsid w:val="002B7B6C"/>
    <w:rsid w:val="002B7B90"/>
    <w:rsid w:val="002C2868"/>
    <w:rsid w:val="002C2B63"/>
    <w:rsid w:val="002C3A80"/>
    <w:rsid w:val="002C3DD6"/>
    <w:rsid w:val="002C65C5"/>
    <w:rsid w:val="002C6F1E"/>
    <w:rsid w:val="002C7253"/>
    <w:rsid w:val="002D11D7"/>
    <w:rsid w:val="002D1CFC"/>
    <w:rsid w:val="002D2BB7"/>
    <w:rsid w:val="002D35E5"/>
    <w:rsid w:val="002D4226"/>
    <w:rsid w:val="002D5A13"/>
    <w:rsid w:val="002E043C"/>
    <w:rsid w:val="002E1794"/>
    <w:rsid w:val="002E28AA"/>
    <w:rsid w:val="002E2C8F"/>
    <w:rsid w:val="002E5515"/>
    <w:rsid w:val="002E62E0"/>
    <w:rsid w:val="002F0C69"/>
    <w:rsid w:val="002F0F82"/>
    <w:rsid w:val="002F2361"/>
    <w:rsid w:val="002F3F81"/>
    <w:rsid w:val="002F440C"/>
    <w:rsid w:val="002F58D0"/>
    <w:rsid w:val="002F7155"/>
    <w:rsid w:val="002F750D"/>
    <w:rsid w:val="00301EC1"/>
    <w:rsid w:val="00302828"/>
    <w:rsid w:val="00302DE4"/>
    <w:rsid w:val="003033DC"/>
    <w:rsid w:val="0031109E"/>
    <w:rsid w:val="003129A4"/>
    <w:rsid w:val="00312FD3"/>
    <w:rsid w:val="003133DA"/>
    <w:rsid w:val="00315B4B"/>
    <w:rsid w:val="003162B1"/>
    <w:rsid w:val="0031657C"/>
    <w:rsid w:val="003169DC"/>
    <w:rsid w:val="00317662"/>
    <w:rsid w:val="003209A8"/>
    <w:rsid w:val="00321DD1"/>
    <w:rsid w:val="0032414D"/>
    <w:rsid w:val="00324D3D"/>
    <w:rsid w:val="00325738"/>
    <w:rsid w:val="00325AFB"/>
    <w:rsid w:val="003303DC"/>
    <w:rsid w:val="00333F5A"/>
    <w:rsid w:val="003341D4"/>
    <w:rsid w:val="003354E6"/>
    <w:rsid w:val="00335C1A"/>
    <w:rsid w:val="00343197"/>
    <w:rsid w:val="00343A5E"/>
    <w:rsid w:val="00344FE9"/>
    <w:rsid w:val="00346A85"/>
    <w:rsid w:val="00353119"/>
    <w:rsid w:val="003606F0"/>
    <w:rsid w:val="003608B6"/>
    <w:rsid w:val="0036279B"/>
    <w:rsid w:val="003632A1"/>
    <w:rsid w:val="003722D8"/>
    <w:rsid w:val="00375021"/>
    <w:rsid w:val="0037765A"/>
    <w:rsid w:val="003814AA"/>
    <w:rsid w:val="0038283A"/>
    <w:rsid w:val="00383DFC"/>
    <w:rsid w:val="0038433D"/>
    <w:rsid w:val="00384EE5"/>
    <w:rsid w:val="003864AE"/>
    <w:rsid w:val="00387BC7"/>
    <w:rsid w:val="0039047C"/>
    <w:rsid w:val="0039155E"/>
    <w:rsid w:val="00392C7F"/>
    <w:rsid w:val="00393624"/>
    <w:rsid w:val="00394004"/>
    <w:rsid w:val="0039575E"/>
    <w:rsid w:val="00396EB9"/>
    <w:rsid w:val="00397CB8"/>
    <w:rsid w:val="003A05D0"/>
    <w:rsid w:val="003A43A2"/>
    <w:rsid w:val="003A43B2"/>
    <w:rsid w:val="003A6830"/>
    <w:rsid w:val="003A7DA9"/>
    <w:rsid w:val="003A7FC2"/>
    <w:rsid w:val="003B0F65"/>
    <w:rsid w:val="003B13BA"/>
    <w:rsid w:val="003B1B42"/>
    <w:rsid w:val="003B1CC5"/>
    <w:rsid w:val="003B28E2"/>
    <w:rsid w:val="003B54A6"/>
    <w:rsid w:val="003B5FCD"/>
    <w:rsid w:val="003C05A4"/>
    <w:rsid w:val="003C40A9"/>
    <w:rsid w:val="003C42EF"/>
    <w:rsid w:val="003C68B6"/>
    <w:rsid w:val="003C6B26"/>
    <w:rsid w:val="003D3256"/>
    <w:rsid w:val="003D43BF"/>
    <w:rsid w:val="003D4B79"/>
    <w:rsid w:val="003D4D68"/>
    <w:rsid w:val="003D754B"/>
    <w:rsid w:val="003E0E5D"/>
    <w:rsid w:val="003E1398"/>
    <w:rsid w:val="003E16FE"/>
    <w:rsid w:val="003E477D"/>
    <w:rsid w:val="003E4F5E"/>
    <w:rsid w:val="003E6754"/>
    <w:rsid w:val="003E678E"/>
    <w:rsid w:val="003E6E00"/>
    <w:rsid w:val="003F0DD8"/>
    <w:rsid w:val="003F1E1F"/>
    <w:rsid w:val="003F4692"/>
    <w:rsid w:val="003F54B7"/>
    <w:rsid w:val="003F730E"/>
    <w:rsid w:val="00401492"/>
    <w:rsid w:val="00403368"/>
    <w:rsid w:val="00404129"/>
    <w:rsid w:val="00405BA6"/>
    <w:rsid w:val="00405F53"/>
    <w:rsid w:val="00411378"/>
    <w:rsid w:val="004178A4"/>
    <w:rsid w:val="00421406"/>
    <w:rsid w:val="004226F8"/>
    <w:rsid w:val="00425745"/>
    <w:rsid w:val="004312F9"/>
    <w:rsid w:val="00431FDD"/>
    <w:rsid w:val="00432BBB"/>
    <w:rsid w:val="00440595"/>
    <w:rsid w:val="00440967"/>
    <w:rsid w:val="00440D95"/>
    <w:rsid w:val="004414F1"/>
    <w:rsid w:val="00442F07"/>
    <w:rsid w:val="00443AAB"/>
    <w:rsid w:val="00444601"/>
    <w:rsid w:val="00445221"/>
    <w:rsid w:val="00447166"/>
    <w:rsid w:val="00447A2B"/>
    <w:rsid w:val="00453288"/>
    <w:rsid w:val="00454551"/>
    <w:rsid w:val="00454D04"/>
    <w:rsid w:val="00456923"/>
    <w:rsid w:val="00460AB5"/>
    <w:rsid w:val="00460D5F"/>
    <w:rsid w:val="00461EF0"/>
    <w:rsid w:val="0046295D"/>
    <w:rsid w:val="00462F42"/>
    <w:rsid w:val="00466D49"/>
    <w:rsid w:val="0047023E"/>
    <w:rsid w:val="004702D8"/>
    <w:rsid w:val="00472C6B"/>
    <w:rsid w:val="00474A91"/>
    <w:rsid w:val="00474CD1"/>
    <w:rsid w:val="00480F6A"/>
    <w:rsid w:val="00481FFA"/>
    <w:rsid w:val="00482FB9"/>
    <w:rsid w:val="004850AF"/>
    <w:rsid w:val="00486D50"/>
    <w:rsid w:val="00486D9B"/>
    <w:rsid w:val="004905F7"/>
    <w:rsid w:val="00494040"/>
    <w:rsid w:val="004972CE"/>
    <w:rsid w:val="00497A97"/>
    <w:rsid w:val="00497C98"/>
    <w:rsid w:val="004A1179"/>
    <w:rsid w:val="004A2020"/>
    <w:rsid w:val="004A3014"/>
    <w:rsid w:val="004A30E2"/>
    <w:rsid w:val="004A42E6"/>
    <w:rsid w:val="004A48B9"/>
    <w:rsid w:val="004A54AD"/>
    <w:rsid w:val="004A57C0"/>
    <w:rsid w:val="004A652D"/>
    <w:rsid w:val="004A7B68"/>
    <w:rsid w:val="004B06C3"/>
    <w:rsid w:val="004B1BFB"/>
    <w:rsid w:val="004B32F6"/>
    <w:rsid w:val="004B4EC7"/>
    <w:rsid w:val="004B5089"/>
    <w:rsid w:val="004B5A2A"/>
    <w:rsid w:val="004B5FAB"/>
    <w:rsid w:val="004B73E8"/>
    <w:rsid w:val="004B7749"/>
    <w:rsid w:val="004B794F"/>
    <w:rsid w:val="004C2AA6"/>
    <w:rsid w:val="004C3E1E"/>
    <w:rsid w:val="004C44AB"/>
    <w:rsid w:val="004D0686"/>
    <w:rsid w:val="004D367E"/>
    <w:rsid w:val="004D6416"/>
    <w:rsid w:val="004D64B9"/>
    <w:rsid w:val="004D66F9"/>
    <w:rsid w:val="004E2E7A"/>
    <w:rsid w:val="004E573A"/>
    <w:rsid w:val="004E6488"/>
    <w:rsid w:val="004E79AE"/>
    <w:rsid w:val="004E7DB0"/>
    <w:rsid w:val="004F1EFD"/>
    <w:rsid w:val="004F2AAC"/>
    <w:rsid w:val="004F3912"/>
    <w:rsid w:val="00500C11"/>
    <w:rsid w:val="005039C1"/>
    <w:rsid w:val="0050526C"/>
    <w:rsid w:val="00505BCB"/>
    <w:rsid w:val="00510886"/>
    <w:rsid w:val="00511814"/>
    <w:rsid w:val="00512A62"/>
    <w:rsid w:val="005135CA"/>
    <w:rsid w:val="0051495D"/>
    <w:rsid w:val="005153C1"/>
    <w:rsid w:val="00521AF0"/>
    <w:rsid w:val="005229B6"/>
    <w:rsid w:val="005243E1"/>
    <w:rsid w:val="005256D4"/>
    <w:rsid w:val="005257C2"/>
    <w:rsid w:val="0052650E"/>
    <w:rsid w:val="00526B41"/>
    <w:rsid w:val="0052722E"/>
    <w:rsid w:val="00527C40"/>
    <w:rsid w:val="00531010"/>
    <w:rsid w:val="00531218"/>
    <w:rsid w:val="00531D1F"/>
    <w:rsid w:val="0053369C"/>
    <w:rsid w:val="00535F16"/>
    <w:rsid w:val="00541D31"/>
    <w:rsid w:val="00542037"/>
    <w:rsid w:val="00542B15"/>
    <w:rsid w:val="00542F01"/>
    <w:rsid w:val="00543054"/>
    <w:rsid w:val="00543BFF"/>
    <w:rsid w:val="00543EEE"/>
    <w:rsid w:val="00544C7D"/>
    <w:rsid w:val="0055014E"/>
    <w:rsid w:val="005535BA"/>
    <w:rsid w:val="00553664"/>
    <w:rsid w:val="00554D68"/>
    <w:rsid w:val="005575D0"/>
    <w:rsid w:val="005604F6"/>
    <w:rsid w:val="005608D7"/>
    <w:rsid w:val="00560DB4"/>
    <w:rsid w:val="00561276"/>
    <w:rsid w:val="00567923"/>
    <w:rsid w:val="00567F3A"/>
    <w:rsid w:val="00576285"/>
    <w:rsid w:val="0057674B"/>
    <w:rsid w:val="00576DB8"/>
    <w:rsid w:val="0057711C"/>
    <w:rsid w:val="005803D9"/>
    <w:rsid w:val="005803DF"/>
    <w:rsid w:val="00580DE0"/>
    <w:rsid w:val="00582BCD"/>
    <w:rsid w:val="00583F3A"/>
    <w:rsid w:val="00583FC6"/>
    <w:rsid w:val="005861AC"/>
    <w:rsid w:val="00587E53"/>
    <w:rsid w:val="005943B9"/>
    <w:rsid w:val="0059664D"/>
    <w:rsid w:val="00597E0D"/>
    <w:rsid w:val="005A1095"/>
    <w:rsid w:val="005A22A9"/>
    <w:rsid w:val="005A583E"/>
    <w:rsid w:val="005B1895"/>
    <w:rsid w:val="005B209C"/>
    <w:rsid w:val="005B46A2"/>
    <w:rsid w:val="005B70A2"/>
    <w:rsid w:val="005C3EC7"/>
    <w:rsid w:val="005C4B4D"/>
    <w:rsid w:val="005D0146"/>
    <w:rsid w:val="005D137D"/>
    <w:rsid w:val="005D2DD7"/>
    <w:rsid w:val="005D3A24"/>
    <w:rsid w:val="005D621E"/>
    <w:rsid w:val="005E24C4"/>
    <w:rsid w:val="005E405F"/>
    <w:rsid w:val="005E46D4"/>
    <w:rsid w:val="005E47E0"/>
    <w:rsid w:val="005E4C40"/>
    <w:rsid w:val="005E4DEB"/>
    <w:rsid w:val="005E6BF8"/>
    <w:rsid w:val="005F0892"/>
    <w:rsid w:val="005F600E"/>
    <w:rsid w:val="005F6496"/>
    <w:rsid w:val="0060006A"/>
    <w:rsid w:val="00602F97"/>
    <w:rsid w:val="00603D28"/>
    <w:rsid w:val="00610FFD"/>
    <w:rsid w:val="006147B7"/>
    <w:rsid w:val="006148D5"/>
    <w:rsid w:val="00617C5B"/>
    <w:rsid w:val="00623FD1"/>
    <w:rsid w:val="0062462C"/>
    <w:rsid w:val="0062547D"/>
    <w:rsid w:val="00625875"/>
    <w:rsid w:val="0062652E"/>
    <w:rsid w:val="006266A3"/>
    <w:rsid w:val="00626BAC"/>
    <w:rsid w:val="00626F02"/>
    <w:rsid w:val="00630B22"/>
    <w:rsid w:val="00630B26"/>
    <w:rsid w:val="00631D87"/>
    <w:rsid w:val="006331D9"/>
    <w:rsid w:val="00633CF2"/>
    <w:rsid w:val="006343EC"/>
    <w:rsid w:val="006352C1"/>
    <w:rsid w:val="006359EE"/>
    <w:rsid w:val="00636B19"/>
    <w:rsid w:val="00637064"/>
    <w:rsid w:val="0063788B"/>
    <w:rsid w:val="00642FBB"/>
    <w:rsid w:val="0064449E"/>
    <w:rsid w:val="00646307"/>
    <w:rsid w:val="00647B83"/>
    <w:rsid w:val="00647CC7"/>
    <w:rsid w:val="006516F0"/>
    <w:rsid w:val="0065280D"/>
    <w:rsid w:val="00655358"/>
    <w:rsid w:val="00657C6F"/>
    <w:rsid w:val="0066029F"/>
    <w:rsid w:val="006616EB"/>
    <w:rsid w:val="00665A8D"/>
    <w:rsid w:val="006676F2"/>
    <w:rsid w:val="006676F9"/>
    <w:rsid w:val="00671FCE"/>
    <w:rsid w:val="006728BE"/>
    <w:rsid w:val="00672E30"/>
    <w:rsid w:val="00672FFE"/>
    <w:rsid w:val="006732C0"/>
    <w:rsid w:val="00676D1D"/>
    <w:rsid w:val="006777EB"/>
    <w:rsid w:val="0068031F"/>
    <w:rsid w:val="00682351"/>
    <w:rsid w:val="00685B79"/>
    <w:rsid w:val="00690987"/>
    <w:rsid w:val="00690EB3"/>
    <w:rsid w:val="00692C68"/>
    <w:rsid w:val="0069708D"/>
    <w:rsid w:val="006A2203"/>
    <w:rsid w:val="006A2591"/>
    <w:rsid w:val="006A3B89"/>
    <w:rsid w:val="006A7159"/>
    <w:rsid w:val="006A7BD1"/>
    <w:rsid w:val="006B0877"/>
    <w:rsid w:val="006B100B"/>
    <w:rsid w:val="006B2133"/>
    <w:rsid w:val="006B266C"/>
    <w:rsid w:val="006B4ABC"/>
    <w:rsid w:val="006B6917"/>
    <w:rsid w:val="006C00F5"/>
    <w:rsid w:val="006C084B"/>
    <w:rsid w:val="006C1F3E"/>
    <w:rsid w:val="006C2B6C"/>
    <w:rsid w:val="006C38BB"/>
    <w:rsid w:val="006C3E40"/>
    <w:rsid w:val="006C3EAC"/>
    <w:rsid w:val="006C6967"/>
    <w:rsid w:val="006C7192"/>
    <w:rsid w:val="006C75C4"/>
    <w:rsid w:val="006C7B2A"/>
    <w:rsid w:val="006D1713"/>
    <w:rsid w:val="006D2180"/>
    <w:rsid w:val="006D22B1"/>
    <w:rsid w:val="006D22F5"/>
    <w:rsid w:val="006D3095"/>
    <w:rsid w:val="006D5DEC"/>
    <w:rsid w:val="006D5E7D"/>
    <w:rsid w:val="006D678A"/>
    <w:rsid w:val="006E06AC"/>
    <w:rsid w:val="006E307D"/>
    <w:rsid w:val="006E3514"/>
    <w:rsid w:val="006E7708"/>
    <w:rsid w:val="006F0DBA"/>
    <w:rsid w:val="006F1F0B"/>
    <w:rsid w:val="006F232A"/>
    <w:rsid w:val="006F29B6"/>
    <w:rsid w:val="006F41CE"/>
    <w:rsid w:val="006F472F"/>
    <w:rsid w:val="006F6572"/>
    <w:rsid w:val="006F6702"/>
    <w:rsid w:val="007012DE"/>
    <w:rsid w:val="00703F3E"/>
    <w:rsid w:val="00706F68"/>
    <w:rsid w:val="00707E69"/>
    <w:rsid w:val="0071096C"/>
    <w:rsid w:val="0071166A"/>
    <w:rsid w:val="0071184D"/>
    <w:rsid w:val="00714921"/>
    <w:rsid w:val="007175FF"/>
    <w:rsid w:val="007202EF"/>
    <w:rsid w:val="007207D5"/>
    <w:rsid w:val="007239D1"/>
    <w:rsid w:val="00726057"/>
    <w:rsid w:val="00726133"/>
    <w:rsid w:val="00733E44"/>
    <w:rsid w:val="0073610E"/>
    <w:rsid w:val="00737575"/>
    <w:rsid w:val="00737A87"/>
    <w:rsid w:val="0074219B"/>
    <w:rsid w:val="00742A9C"/>
    <w:rsid w:val="00744263"/>
    <w:rsid w:val="00746528"/>
    <w:rsid w:val="00746CA8"/>
    <w:rsid w:val="007500E1"/>
    <w:rsid w:val="0075265B"/>
    <w:rsid w:val="007532B7"/>
    <w:rsid w:val="00754A78"/>
    <w:rsid w:val="00756AC3"/>
    <w:rsid w:val="00760F3D"/>
    <w:rsid w:val="00762A1F"/>
    <w:rsid w:val="00762BDD"/>
    <w:rsid w:val="00762DFD"/>
    <w:rsid w:val="00763038"/>
    <w:rsid w:val="0076357C"/>
    <w:rsid w:val="00763A7E"/>
    <w:rsid w:val="007646A2"/>
    <w:rsid w:val="0076594C"/>
    <w:rsid w:val="00766326"/>
    <w:rsid w:val="00767E66"/>
    <w:rsid w:val="007706FC"/>
    <w:rsid w:val="00774BCD"/>
    <w:rsid w:val="0078065C"/>
    <w:rsid w:val="00780848"/>
    <w:rsid w:val="00781F57"/>
    <w:rsid w:val="00782678"/>
    <w:rsid w:val="00782A39"/>
    <w:rsid w:val="0078582A"/>
    <w:rsid w:val="007864D5"/>
    <w:rsid w:val="0078683F"/>
    <w:rsid w:val="007948A3"/>
    <w:rsid w:val="00794E0F"/>
    <w:rsid w:val="00795560"/>
    <w:rsid w:val="00796817"/>
    <w:rsid w:val="007A4CFC"/>
    <w:rsid w:val="007A5D20"/>
    <w:rsid w:val="007A6825"/>
    <w:rsid w:val="007A6FA9"/>
    <w:rsid w:val="007A7D55"/>
    <w:rsid w:val="007B036E"/>
    <w:rsid w:val="007B0979"/>
    <w:rsid w:val="007B1CCB"/>
    <w:rsid w:val="007B364E"/>
    <w:rsid w:val="007C087A"/>
    <w:rsid w:val="007C2226"/>
    <w:rsid w:val="007C30B4"/>
    <w:rsid w:val="007C3420"/>
    <w:rsid w:val="007C5A89"/>
    <w:rsid w:val="007D004B"/>
    <w:rsid w:val="007D02A9"/>
    <w:rsid w:val="007D5D8F"/>
    <w:rsid w:val="007D7286"/>
    <w:rsid w:val="007E1F39"/>
    <w:rsid w:val="007E587C"/>
    <w:rsid w:val="007E787D"/>
    <w:rsid w:val="007F09C6"/>
    <w:rsid w:val="007F5A94"/>
    <w:rsid w:val="007F5BF0"/>
    <w:rsid w:val="008012DC"/>
    <w:rsid w:val="0080346D"/>
    <w:rsid w:val="008058A6"/>
    <w:rsid w:val="008062C6"/>
    <w:rsid w:val="00806D30"/>
    <w:rsid w:val="008103B8"/>
    <w:rsid w:val="008109B2"/>
    <w:rsid w:val="00810D50"/>
    <w:rsid w:val="00812597"/>
    <w:rsid w:val="008141AB"/>
    <w:rsid w:val="008172A3"/>
    <w:rsid w:val="00817A27"/>
    <w:rsid w:val="00823234"/>
    <w:rsid w:val="008257C1"/>
    <w:rsid w:val="00831C28"/>
    <w:rsid w:val="00832CF3"/>
    <w:rsid w:val="008338BB"/>
    <w:rsid w:val="00835836"/>
    <w:rsid w:val="00836915"/>
    <w:rsid w:val="008369CC"/>
    <w:rsid w:val="008406A1"/>
    <w:rsid w:val="008422F2"/>
    <w:rsid w:val="00842894"/>
    <w:rsid w:val="00842BEB"/>
    <w:rsid w:val="00843FDB"/>
    <w:rsid w:val="008459A3"/>
    <w:rsid w:val="00846C50"/>
    <w:rsid w:val="008514F0"/>
    <w:rsid w:val="00851C8D"/>
    <w:rsid w:val="00852D1A"/>
    <w:rsid w:val="00853E48"/>
    <w:rsid w:val="008548AB"/>
    <w:rsid w:val="00856858"/>
    <w:rsid w:val="00860519"/>
    <w:rsid w:val="008608BC"/>
    <w:rsid w:val="00861E47"/>
    <w:rsid w:val="00864598"/>
    <w:rsid w:val="0086530D"/>
    <w:rsid w:val="008715F4"/>
    <w:rsid w:val="00871959"/>
    <w:rsid w:val="00872A1C"/>
    <w:rsid w:val="00872D8A"/>
    <w:rsid w:val="00875D41"/>
    <w:rsid w:val="008777DF"/>
    <w:rsid w:val="008806FE"/>
    <w:rsid w:val="0088160A"/>
    <w:rsid w:val="008819CB"/>
    <w:rsid w:val="00882C6D"/>
    <w:rsid w:val="00883006"/>
    <w:rsid w:val="00883074"/>
    <w:rsid w:val="00885B01"/>
    <w:rsid w:val="008950A2"/>
    <w:rsid w:val="00896C4D"/>
    <w:rsid w:val="0089721D"/>
    <w:rsid w:val="008A1C07"/>
    <w:rsid w:val="008A2C92"/>
    <w:rsid w:val="008A344E"/>
    <w:rsid w:val="008A3AC8"/>
    <w:rsid w:val="008A3C9A"/>
    <w:rsid w:val="008A3DFA"/>
    <w:rsid w:val="008A4B57"/>
    <w:rsid w:val="008A5E2C"/>
    <w:rsid w:val="008A5FA7"/>
    <w:rsid w:val="008A6683"/>
    <w:rsid w:val="008A767A"/>
    <w:rsid w:val="008A78D6"/>
    <w:rsid w:val="008B051F"/>
    <w:rsid w:val="008B747F"/>
    <w:rsid w:val="008C15CF"/>
    <w:rsid w:val="008C2D08"/>
    <w:rsid w:val="008C4FCC"/>
    <w:rsid w:val="008C724E"/>
    <w:rsid w:val="008C7E9A"/>
    <w:rsid w:val="008D07F5"/>
    <w:rsid w:val="008D2CBE"/>
    <w:rsid w:val="008D3392"/>
    <w:rsid w:val="008D3A4C"/>
    <w:rsid w:val="008D6132"/>
    <w:rsid w:val="008D6323"/>
    <w:rsid w:val="008E02E9"/>
    <w:rsid w:val="008E141F"/>
    <w:rsid w:val="008E1F3C"/>
    <w:rsid w:val="008E2138"/>
    <w:rsid w:val="008F0FC3"/>
    <w:rsid w:val="008F76A8"/>
    <w:rsid w:val="008F7882"/>
    <w:rsid w:val="00903FF1"/>
    <w:rsid w:val="00907E39"/>
    <w:rsid w:val="0091027E"/>
    <w:rsid w:val="0091080C"/>
    <w:rsid w:val="00910F83"/>
    <w:rsid w:val="00911EF6"/>
    <w:rsid w:val="00912F4C"/>
    <w:rsid w:val="00914610"/>
    <w:rsid w:val="00915070"/>
    <w:rsid w:val="0091512B"/>
    <w:rsid w:val="009151F4"/>
    <w:rsid w:val="00916242"/>
    <w:rsid w:val="00916404"/>
    <w:rsid w:val="0091653F"/>
    <w:rsid w:val="00916F62"/>
    <w:rsid w:val="0092168B"/>
    <w:rsid w:val="0092244A"/>
    <w:rsid w:val="009242A2"/>
    <w:rsid w:val="009259C0"/>
    <w:rsid w:val="00926BFB"/>
    <w:rsid w:val="0093023A"/>
    <w:rsid w:val="00931ACF"/>
    <w:rsid w:val="00931D65"/>
    <w:rsid w:val="009332F9"/>
    <w:rsid w:val="009360C1"/>
    <w:rsid w:val="00936C6F"/>
    <w:rsid w:val="009378C3"/>
    <w:rsid w:val="00937CB8"/>
    <w:rsid w:val="009412B5"/>
    <w:rsid w:val="00943532"/>
    <w:rsid w:val="009475FC"/>
    <w:rsid w:val="009477EC"/>
    <w:rsid w:val="009503E1"/>
    <w:rsid w:val="00950791"/>
    <w:rsid w:val="00950A09"/>
    <w:rsid w:val="009517D1"/>
    <w:rsid w:val="00951A60"/>
    <w:rsid w:val="00952058"/>
    <w:rsid w:val="009537F6"/>
    <w:rsid w:val="00956A5A"/>
    <w:rsid w:val="00960A90"/>
    <w:rsid w:val="00962BBA"/>
    <w:rsid w:val="009644AC"/>
    <w:rsid w:val="00967C99"/>
    <w:rsid w:val="0097043A"/>
    <w:rsid w:val="0097562E"/>
    <w:rsid w:val="00975CED"/>
    <w:rsid w:val="00976D12"/>
    <w:rsid w:val="00980BBA"/>
    <w:rsid w:val="00985A18"/>
    <w:rsid w:val="00992406"/>
    <w:rsid w:val="009926C5"/>
    <w:rsid w:val="00992999"/>
    <w:rsid w:val="00992D81"/>
    <w:rsid w:val="00992F77"/>
    <w:rsid w:val="0099481E"/>
    <w:rsid w:val="00995EAA"/>
    <w:rsid w:val="0099648D"/>
    <w:rsid w:val="00996974"/>
    <w:rsid w:val="009974BC"/>
    <w:rsid w:val="009A11BB"/>
    <w:rsid w:val="009A561F"/>
    <w:rsid w:val="009A7B9D"/>
    <w:rsid w:val="009A7EDC"/>
    <w:rsid w:val="009B4D34"/>
    <w:rsid w:val="009B5950"/>
    <w:rsid w:val="009B7804"/>
    <w:rsid w:val="009C5E99"/>
    <w:rsid w:val="009D2A24"/>
    <w:rsid w:val="009D553F"/>
    <w:rsid w:val="009E0312"/>
    <w:rsid w:val="009E06CF"/>
    <w:rsid w:val="009E14C2"/>
    <w:rsid w:val="009E25BE"/>
    <w:rsid w:val="009E3AC6"/>
    <w:rsid w:val="009E3B65"/>
    <w:rsid w:val="009E717D"/>
    <w:rsid w:val="009F533C"/>
    <w:rsid w:val="009F55AA"/>
    <w:rsid w:val="00A03402"/>
    <w:rsid w:val="00A064A1"/>
    <w:rsid w:val="00A11617"/>
    <w:rsid w:val="00A12AE9"/>
    <w:rsid w:val="00A14650"/>
    <w:rsid w:val="00A156C3"/>
    <w:rsid w:val="00A16BC0"/>
    <w:rsid w:val="00A1707E"/>
    <w:rsid w:val="00A208E6"/>
    <w:rsid w:val="00A21C8D"/>
    <w:rsid w:val="00A228FE"/>
    <w:rsid w:val="00A22E45"/>
    <w:rsid w:val="00A22F9B"/>
    <w:rsid w:val="00A25C44"/>
    <w:rsid w:val="00A349FF"/>
    <w:rsid w:val="00A37BF4"/>
    <w:rsid w:val="00A40254"/>
    <w:rsid w:val="00A40DBD"/>
    <w:rsid w:val="00A462F0"/>
    <w:rsid w:val="00A51ED3"/>
    <w:rsid w:val="00A52F52"/>
    <w:rsid w:val="00A53048"/>
    <w:rsid w:val="00A61D65"/>
    <w:rsid w:val="00A62480"/>
    <w:rsid w:val="00A62A50"/>
    <w:rsid w:val="00A63A85"/>
    <w:rsid w:val="00A64180"/>
    <w:rsid w:val="00A644B6"/>
    <w:rsid w:val="00A66132"/>
    <w:rsid w:val="00A67426"/>
    <w:rsid w:val="00A67CE4"/>
    <w:rsid w:val="00A7173D"/>
    <w:rsid w:val="00A72372"/>
    <w:rsid w:val="00A72C36"/>
    <w:rsid w:val="00A73C1A"/>
    <w:rsid w:val="00A758C1"/>
    <w:rsid w:val="00A75CCD"/>
    <w:rsid w:val="00A76567"/>
    <w:rsid w:val="00A77328"/>
    <w:rsid w:val="00A81C01"/>
    <w:rsid w:val="00A827BA"/>
    <w:rsid w:val="00A83E8C"/>
    <w:rsid w:val="00A84CD5"/>
    <w:rsid w:val="00A84E0F"/>
    <w:rsid w:val="00A85D57"/>
    <w:rsid w:val="00A92202"/>
    <w:rsid w:val="00A9316B"/>
    <w:rsid w:val="00A9321E"/>
    <w:rsid w:val="00A9346B"/>
    <w:rsid w:val="00A93830"/>
    <w:rsid w:val="00A94BDC"/>
    <w:rsid w:val="00A95B94"/>
    <w:rsid w:val="00A967A5"/>
    <w:rsid w:val="00A96891"/>
    <w:rsid w:val="00A97C99"/>
    <w:rsid w:val="00AA1F8E"/>
    <w:rsid w:val="00AA25B6"/>
    <w:rsid w:val="00AA32E5"/>
    <w:rsid w:val="00AA3E39"/>
    <w:rsid w:val="00AA3FEE"/>
    <w:rsid w:val="00AA47FE"/>
    <w:rsid w:val="00AA4B31"/>
    <w:rsid w:val="00AA5110"/>
    <w:rsid w:val="00AA56D5"/>
    <w:rsid w:val="00AA72E5"/>
    <w:rsid w:val="00AB0FCB"/>
    <w:rsid w:val="00AB2CD8"/>
    <w:rsid w:val="00AB36A4"/>
    <w:rsid w:val="00AB69CE"/>
    <w:rsid w:val="00AB778F"/>
    <w:rsid w:val="00AB7C2A"/>
    <w:rsid w:val="00AB7E2A"/>
    <w:rsid w:val="00AB7E57"/>
    <w:rsid w:val="00AC23D2"/>
    <w:rsid w:val="00AC3468"/>
    <w:rsid w:val="00AC35DD"/>
    <w:rsid w:val="00AD29BA"/>
    <w:rsid w:val="00AD3010"/>
    <w:rsid w:val="00AD77C3"/>
    <w:rsid w:val="00AE2DBC"/>
    <w:rsid w:val="00AE31E3"/>
    <w:rsid w:val="00AE4343"/>
    <w:rsid w:val="00AE5ED5"/>
    <w:rsid w:val="00AE6821"/>
    <w:rsid w:val="00AE79E5"/>
    <w:rsid w:val="00AF1CA9"/>
    <w:rsid w:val="00AF2426"/>
    <w:rsid w:val="00AF3393"/>
    <w:rsid w:val="00AF4EEF"/>
    <w:rsid w:val="00AF596A"/>
    <w:rsid w:val="00AF625D"/>
    <w:rsid w:val="00AF7684"/>
    <w:rsid w:val="00B01F2D"/>
    <w:rsid w:val="00B04724"/>
    <w:rsid w:val="00B054B0"/>
    <w:rsid w:val="00B10BE1"/>
    <w:rsid w:val="00B117F0"/>
    <w:rsid w:val="00B11845"/>
    <w:rsid w:val="00B1187D"/>
    <w:rsid w:val="00B126D3"/>
    <w:rsid w:val="00B1623E"/>
    <w:rsid w:val="00B1624F"/>
    <w:rsid w:val="00B16714"/>
    <w:rsid w:val="00B17C9B"/>
    <w:rsid w:val="00B237E5"/>
    <w:rsid w:val="00B25CAF"/>
    <w:rsid w:val="00B34460"/>
    <w:rsid w:val="00B34B7F"/>
    <w:rsid w:val="00B36A35"/>
    <w:rsid w:val="00B40305"/>
    <w:rsid w:val="00B44A9F"/>
    <w:rsid w:val="00B4707A"/>
    <w:rsid w:val="00B504D3"/>
    <w:rsid w:val="00B50E49"/>
    <w:rsid w:val="00B535A0"/>
    <w:rsid w:val="00B53B97"/>
    <w:rsid w:val="00B54BB0"/>
    <w:rsid w:val="00B55A1E"/>
    <w:rsid w:val="00B57EAC"/>
    <w:rsid w:val="00B60F1E"/>
    <w:rsid w:val="00B616F8"/>
    <w:rsid w:val="00B64463"/>
    <w:rsid w:val="00B65E90"/>
    <w:rsid w:val="00B67AF8"/>
    <w:rsid w:val="00B713EE"/>
    <w:rsid w:val="00B7387F"/>
    <w:rsid w:val="00B746BD"/>
    <w:rsid w:val="00B7637C"/>
    <w:rsid w:val="00B817D0"/>
    <w:rsid w:val="00B8708B"/>
    <w:rsid w:val="00B90B18"/>
    <w:rsid w:val="00B93F84"/>
    <w:rsid w:val="00B95249"/>
    <w:rsid w:val="00BA17BF"/>
    <w:rsid w:val="00BA575D"/>
    <w:rsid w:val="00BA69DA"/>
    <w:rsid w:val="00BB0DDF"/>
    <w:rsid w:val="00BB0FB3"/>
    <w:rsid w:val="00BB143B"/>
    <w:rsid w:val="00BB2B8E"/>
    <w:rsid w:val="00BB7389"/>
    <w:rsid w:val="00BC02AF"/>
    <w:rsid w:val="00BC3D29"/>
    <w:rsid w:val="00BC40BA"/>
    <w:rsid w:val="00BC4FA6"/>
    <w:rsid w:val="00BC69A3"/>
    <w:rsid w:val="00BC7C89"/>
    <w:rsid w:val="00BD0EFA"/>
    <w:rsid w:val="00BD61BB"/>
    <w:rsid w:val="00BD63EA"/>
    <w:rsid w:val="00BD6B70"/>
    <w:rsid w:val="00BE1D3A"/>
    <w:rsid w:val="00BE20FD"/>
    <w:rsid w:val="00BE282D"/>
    <w:rsid w:val="00BE5837"/>
    <w:rsid w:val="00BF2776"/>
    <w:rsid w:val="00BF3B23"/>
    <w:rsid w:val="00BF3D7C"/>
    <w:rsid w:val="00BF3EE9"/>
    <w:rsid w:val="00C0012D"/>
    <w:rsid w:val="00C01107"/>
    <w:rsid w:val="00C03401"/>
    <w:rsid w:val="00C04352"/>
    <w:rsid w:val="00C05A4E"/>
    <w:rsid w:val="00C06D15"/>
    <w:rsid w:val="00C0759E"/>
    <w:rsid w:val="00C07B11"/>
    <w:rsid w:val="00C10A79"/>
    <w:rsid w:val="00C10DFF"/>
    <w:rsid w:val="00C139B7"/>
    <w:rsid w:val="00C13A08"/>
    <w:rsid w:val="00C14E69"/>
    <w:rsid w:val="00C16FCA"/>
    <w:rsid w:val="00C1705B"/>
    <w:rsid w:val="00C17177"/>
    <w:rsid w:val="00C17AF2"/>
    <w:rsid w:val="00C20C94"/>
    <w:rsid w:val="00C210AA"/>
    <w:rsid w:val="00C2289A"/>
    <w:rsid w:val="00C245D0"/>
    <w:rsid w:val="00C30277"/>
    <w:rsid w:val="00C31A77"/>
    <w:rsid w:val="00C3212F"/>
    <w:rsid w:val="00C3441F"/>
    <w:rsid w:val="00C34833"/>
    <w:rsid w:val="00C35C15"/>
    <w:rsid w:val="00C36DE7"/>
    <w:rsid w:val="00C3788A"/>
    <w:rsid w:val="00C41067"/>
    <w:rsid w:val="00C4184E"/>
    <w:rsid w:val="00C44297"/>
    <w:rsid w:val="00C44A38"/>
    <w:rsid w:val="00C46F3E"/>
    <w:rsid w:val="00C46F8C"/>
    <w:rsid w:val="00C51828"/>
    <w:rsid w:val="00C551E5"/>
    <w:rsid w:val="00C55EB3"/>
    <w:rsid w:val="00C56CF9"/>
    <w:rsid w:val="00C56DE5"/>
    <w:rsid w:val="00C56E36"/>
    <w:rsid w:val="00C57CE6"/>
    <w:rsid w:val="00C606F0"/>
    <w:rsid w:val="00C620B1"/>
    <w:rsid w:val="00C656F8"/>
    <w:rsid w:val="00C67B83"/>
    <w:rsid w:val="00C703DD"/>
    <w:rsid w:val="00C70DBA"/>
    <w:rsid w:val="00C7181A"/>
    <w:rsid w:val="00C71F29"/>
    <w:rsid w:val="00C72E78"/>
    <w:rsid w:val="00C73798"/>
    <w:rsid w:val="00C76653"/>
    <w:rsid w:val="00C77073"/>
    <w:rsid w:val="00C813DD"/>
    <w:rsid w:val="00C8267F"/>
    <w:rsid w:val="00C82F0F"/>
    <w:rsid w:val="00C83C1E"/>
    <w:rsid w:val="00C84E40"/>
    <w:rsid w:val="00C8534F"/>
    <w:rsid w:val="00C86C11"/>
    <w:rsid w:val="00C87E4F"/>
    <w:rsid w:val="00C918A6"/>
    <w:rsid w:val="00C926AE"/>
    <w:rsid w:val="00C93034"/>
    <w:rsid w:val="00C932EB"/>
    <w:rsid w:val="00C93C17"/>
    <w:rsid w:val="00C95809"/>
    <w:rsid w:val="00C95F88"/>
    <w:rsid w:val="00C962E8"/>
    <w:rsid w:val="00C966B7"/>
    <w:rsid w:val="00C97661"/>
    <w:rsid w:val="00CA594B"/>
    <w:rsid w:val="00CA62F6"/>
    <w:rsid w:val="00CA7800"/>
    <w:rsid w:val="00CA7B5F"/>
    <w:rsid w:val="00CB0383"/>
    <w:rsid w:val="00CB0EE0"/>
    <w:rsid w:val="00CB5362"/>
    <w:rsid w:val="00CB5A47"/>
    <w:rsid w:val="00CB5B65"/>
    <w:rsid w:val="00CB6A06"/>
    <w:rsid w:val="00CB794C"/>
    <w:rsid w:val="00CC0074"/>
    <w:rsid w:val="00CC05C3"/>
    <w:rsid w:val="00CC0E89"/>
    <w:rsid w:val="00CC1B77"/>
    <w:rsid w:val="00CC692B"/>
    <w:rsid w:val="00CC6FB8"/>
    <w:rsid w:val="00CD2061"/>
    <w:rsid w:val="00CD29FB"/>
    <w:rsid w:val="00CD3807"/>
    <w:rsid w:val="00CD617C"/>
    <w:rsid w:val="00CD62E8"/>
    <w:rsid w:val="00CD65E3"/>
    <w:rsid w:val="00CD6BBB"/>
    <w:rsid w:val="00CE108B"/>
    <w:rsid w:val="00CE2A82"/>
    <w:rsid w:val="00CE372D"/>
    <w:rsid w:val="00CE3B2A"/>
    <w:rsid w:val="00CE4804"/>
    <w:rsid w:val="00CF14F9"/>
    <w:rsid w:val="00CF3AF4"/>
    <w:rsid w:val="00CF4765"/>
    <w:rsid w:val="00CF53DE"/>
    <w:rsid w:val="00CF7A2D"/>
    <w:rsid w:val="00D00605"/>
    <w:rsid w:val="00D01D4E"/>
    <w:rsid w:val="00D03B65"/>
    <w:rsid w:val="00D04C84"/>
    <w:rsid w:val="00D05C0A"/>
    <w:rsid w:val="00D121F5"/>
    <w:rsid w:val="00D1614F"/>
    <w:rsid w:val="00D16E96"/>
    <w:rsid w:val="00D17831"/>
    <w:rsid w:val="00D17A7B"/>
    <w:rsid w:val="00D24E9C"/>
    <w:rsid w:val="00D26AD8"/>
    <w:rsid w:val="00D26EAB"/>
    <w:rsid w:val="00D272E7"/>
    <w:rsid w:val="00D278EA"/>
    <w:rsid w:val="00D27D7B"/>
    <w:rsid w:val="00D27E72"/>
    <w:rsid w:val="00D30CA9"/>
    <w:rsid w:val="00D314AF"/>
    <w:rsid w:val="00D323EF"/>
    <w:rsid w:val="00D32B85"/>
    <w:rsid w:val="00D33EFD"/>
    <w:rsid w:val="00D348A6"/>
    <w:rsid w:val="00D353A5"/>
    <w:rsid w:val="00D35E12"/>
    <w:rsid w:val="00D361B5"/>
    <w:rsid w:val="00D36B6F"/>
    <w:rsid w:val="00D37695"/>
    <w:rsid w:val="00D44704"/>
    <w:rsid w:val="00D4481F"/>
    <w:rsid w:val="00D44B52"/>
    <w:rsid w:val="00D456D5"/>
    <w:rsid w:val="00D4571A"/>
    <w:rsid w:val="00D47332"/>
    <w:rsid w:val="00D520C8"/>
    <w:rsid w:val="00D603CA"/>
    <w:rsid w:val="00D60964"/>
    <w:rsid w:val="00D62A3E"/>
    <w:rsid w:val="00D63128"/>
    <w:rsid w:val="00D63A2A"/>
    <w:rsid w:val="00D66560"/>
    <w:rsid w:val="00D671D8"/>
    <w:rsid w:val="00D72189"/>
    <w:rsid w:val="00D72AD5"/>
    <w:rsid w:val="00D7362C"/>
    <w:rsid w:val="00D7417F"/>
    <w:rsid w:val="00D75BAC"/>
    <w:rsid w:val="00D75CC0"/>
    <w:rsid w:val="00D7607A"/>
    <w:rsid w:val="00D8201E"/>
    <w:rsid w:val="00D83AEC"/>
    <w:rsid w:val="00D85795"/>
    <w:rsid w:val="00D86DBC"/>
    <w:rsid w:val="00D9042D"/>
    <w:rsid w:val="00D90A44"/>
    <w:rsid w:val="00D916C1"/>
    <w:rsid w:val="00D95695"/>
    <w:rsid w:val="00D9760E"/>
    <w:rsid w:val="00DA12E9"/>
    <w:rsid w:val="00DA5046"/>
    <w:rsid w:val="00DA5C9A"/>
    <w:rsid w:val="00DB5DED"/>
    <w:rsid w:val="00DC07DB"/>
    <w:rsid w:val="00DC1798"/>
    <w:rsid w:val="00DC1C4C"/>
    <w:rsid w:val="00DC4179"/>
    <w:rsid w:val="00DC4E44"/>
    <w:rsid w:val="00DC4E89"/>
    <w:rsid w:val="00DD0953"/>
    <w:rsid w:val="00DD0C70"/>
    <w:rsid w:val="00DD0C9A"/>
    <w:rsid w:val="00DD2199"/>
    <w:rsid w:val="00DD3C3C"/>
    <w:rsid w:val="00DD49E7"/>
    <w:rsid w:val="00DD585D"/>
    <w:rsid w:val="00DD70C2"/>
    <w:rsid w:val="00DD736A"/>
    <w:rsid w:val="00DE25A8"/>
    <w:rsid w:val="00DE47C8"/>
    <w:rsid w:val="00DE4AB5"/>
    <w:rsid w:val="00DE63E0"/>
    <w:rsid w:val="00DE707E"/>
    <w:rsid w:val="00DE727F"/>
    <w:rsid w:val="00DF0CC9"/>
    <w:rsid w:val="00DF0E5F"/>
    <w:rsid w:val="00DF2C77"/>
    <w:rsid w:val="00DF3A80"/>
    <w:rsid w:val="00DF3BCB"/>
    <w:rsid w:val="00DF770F"/>
    <w:rsid w:val="00E051D1"/>
    <w:rsid w:val="00E05806"/>
    <w:rsid w:val="00E067C3"/>
    <w:rsid w:val="00E07479"/>
    <w:rsid w:val="00E07F70"/>
    <w:rsid w:val="00E07FEE"/>
    <w:rsid w:val="00E10103"/>
    <w:rsid w:val="00E13098"/>
    <w:rsid w:val="00E13290"/>
    <w:rsid w:val="00E13BD1"/>
    <w:rsid w:val="00E147DF"/>
    <w:rsid w:val="00E14AC1"/>
    <w:rsid w:val="00E15021"/>
    <w:rsid w:val="00E156F7"/>
    <w:rsid w:val="00E17D35"/>
    <w:rsid w:val="00E20369"/>
    <w:rsid w:val="00E20A22"/>
    <w:rsid w:val="00E21820"/>
    <w:rsid w:val="00E223B6"/>
    <w:rsid w:val="00E2343A"/>
    <w:rsid w:val="00E243BB"/>
    <w:rsid w:val="00E24DA3"/>
    <w:rsid w:val="00E2761A"/>
    <w:rsid w:val="00E3028C"/>
    <w:rsid w:val="00E30A3C"/>
    <w:rsid w:val="00E30F99"/>
    <w:rsid w:val="00E31365"/>
    <w:rsid w:val="00E31FB1"/>
    <w:rsid w:val="00E325FB"/>
    <w:rsid w:val="00E33F3F"/>
    <w:rsid w:val="00E34A89"/>
    <w:rsid w:val="00E37B57"/>
    <w:rsid w:val="00E41957"/>
    <w:rsid w:val="00E419A5"/>
    <w:rsid w:val="00E43C79"/>
    <w:rsid w:val="00E4502D"/>
    <w:rsid w:val="00E54CBE"/>
    <w:rsid w:val="00E54ECF"/>
    <w:rsid w:val="00E55F46"/>
    <w:rsid w:val="00E5667E"/>
    <w:rsid w:val="00E57DD8"/>
    <w:rsid w:val="00E62605"/>
    <w:rsid w:val="00E62F23"/>
    <w:rsid w:val="00E64564"/>
    <w:rsid w:val="00E6511F"/>
    <w:rsid w:val="00E7545E"/>
    <w:rsid w:val="00E80EA7"/>
    <w:rsid w:val="00E80FE8"/>
    <w:rsid w:val="00E823F0"/>
    <w:rsid w:val="00E8243C"/>
    <w:rsid w:val="00E83727"/>
    <w:rsid w:val="00E8553B"/>
    <w:rsid w:val="00E85A08"/>
    <w:rsid w:val="00E86152"/>
    <w:rsid w:val="00E86776"/>
    <w:rsid w:val="00E92D20"/>
    <w:rsid w:val="00E955B4"/>
    <w:rsid w:val="00EA128B"/>
    <w:rsid w:val="00EA2C48"/>
    <w:rsid w:val="00EA3E28"/>
    <w:rsid w:val="00EA416B"/>
    <w:rsid w:val="00EA6C84"/>
    <w:rsid w:val="00EB16F4"/>
    <w:rsid w:val="00EB219E"/>
    <w:rsid w:val="00EB2CB9"/>
    <w:rsid w:val="00EB48FF"/>
    <w:rsid w:val="00EB4CE9"/>
    <w:rsid w:val="00EC241F"/>
    <w:rsid w:val="00EC373F"/>
    <w:rsid w:val="00EC42B0"/>
    <w:rsid w:val="00EC6331"/>
    <w:rsid w:val="00EC6720"/>
    <w:rsid w:val="00ED3702"/>
    <w:rsid w:val="00ED6B39"/>
    <w:rsid w:val="00ED7056"/>
    <w:rsid w:val="00EE01A4"/>
    <w:rsid w:val="00EE0ED5"/>
    <w:rsid w:val="00EE4B19"/>
    <w:rsid w:val="00EE7937"/>
    <w:rsid w:val="00EF4DEF"/>
    <w:rsid w:val="00EF648E"/>
    <w:rsid w:val="00EF6596"/>
    <w:rsid w:val="00EF7CC8"/>
    <w:rsid w:val="00F010D9"/>
    <w:rsid w:val="00F01457"/>
    <w:rsid w:val="00F02D33"/>
    <w:rsid w:val="00F0349A"/>
    <w:rsid w:val="00F038BD"/>
    <w:rsid w:val="00F061AA"/>
    <w:rsid w:val="00F072F9"/>
    <w:rsid w:val="00F07337"/>
    <w:rsid w:val="00F16960"/>
    <w:rsid w:val="00F23BF6"/>
    <w:rsid w:val="00F302CE"/>
    <w:rsid w:val="00F3063D"/>
    <w:rsid w:val="00F32790"/>
    <w:rsid w:val="00F3381C"/>
    <w:rsid w:val="00F37353"/>
    <w:rsid w:val="00F378EB"/>
    <w:rsid w:val="00F40A95"/>
    <w:rsid w:val="00F40AED"/>
    <w:rsid w:val="00F41E1D"/>
    <w:rsid w:val="00F42D87"/>
    <w:rsid w:val="00F438C6"/>
    <w:rsid w:val="00F44120"/>
    <w:rsid w:val="00F46012"/>
    <w:rsid w:val="00F5174B"/>
    <w:rsid w:val="00F54F5B"/>
    <w:rsid w:val="00F55F0B"/>
    <w:rsid w:val="00F5737D"/>
    <w:rsid w:val="00F57AA4"/>
    <w:rsid w:val="00F60304"/>
    <w:rsid w:val="00F6045C"/>
    <w:rsid w:val="00F61146"/>
    <w:rsid w:val="00F62B38"/>
    <w:rsid w:val="00F63A9E"/>
    <w:rsid w:val="00F64C93"/>
    <w:rsid w:val="00F66B04"/>
    <w:rsid w:val="00F73629"/>
    <w:rsid w:val="00F74DBA"/>
    <w:rsid w:val="00F76D13"/>
    <w:rsid w:val="00F86155"/>
    <w:rsid w:val="00F86C5D"/>
    <w:rsid w:val="00F870C9"/>
    <w:rsid w:val="00F8739D"/>
    <w:rsid w:val="00F92D4B"/>
    <w:rsid w:val="00F93123"/>
    <w:rsid w:val="00F93BB8"/>
    <w:rsid w:val="00F9417D"/>
    <w:rsid w:val="00F94699"/>
    <w:rsid w:val="00F95F2D"/>
    <w:rsid w:val="00F97406"/>
    <w:rsid w:val="00F97437"/>
    <w:rsid w:val="00FA0A7D"/>
    <w:rsid w:val="00FA1297"/>
    <w:rsid w:val="00FA2691"/>
    <w:rsid w:val="00FA3C95"/>
    <w:rsid w:val="00FA7BB5"/>
    <w:rsid w:val="00FA7D06"/>
    <w:rsid w:val="00FB100A"/>
    <w:rsid w:val="00FB2473"/>
    <w:rsid w:val="00FB3B26"/>
    <w:rsid w:val="00FC0B79"/>
    <w:rsid w:val="00FC19EA"/>
    <w:rsid w:val="00FC1C3D"/>
    <w:rsid w:val="00FC6C19"/>
    <w:rsid w:val="00FD049B"/>
    <w:rsid w:val="00FD1168"/>
    <w:rsid w:val="00FD3D04"/>
    <w:rsid w:val="00FD4776"/>
    <w:rsid w:val="00FE01C9"/>
    <w:rsid w:val="00FE03CD"/>
    <w:rsid w:val="00FE18DD"/>
    <w:rsid w:val="00FE219F"/>
    <w:rsid w:val="00FE46FF"/>
    <w:rsid w:val="00FE4BB2"/>
    <w:rsid w:val="00FE508D"/>
    <w:rsid w:val="00FE602A"/>
    <w:rsid w:val="00FE7319"/>
    <w:rsid w:val="00FF107E"/>
    <w:rsid w:val="00FF5901"/>
    <w:rsid w:val="00FF661D"/>
    <w:rsid w:val="00FF6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871C0"/>
  <w15:docId w15:val="{439D22C6-56A4-447A-87E0-B08AE01C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75CCD"/>
    <w:rPr>
      <w:rFonts w:ascii="Times New Roman" w:eastAsia="Times New Roman" w:hAnsi="Times New Roman"/>
      <w:sz w:val="24"/>
      <w:szCs w:val="24"/>
    </w:rPr>
  </w:style>
  <w:style w:type="paragraph" w:styleId="12">
    <w:name w:val="heading 1"/>
    <w:basedOn w:val="a0"/>
    <w:next w:val="a0"/>
    <w:link w:val="13"/>
    <w:qFormat/>
    <w:rsid w:val="003608B6"/>
    <w:pPr>
      <w:keepNext/>
      <w:tabs>
        <w:tab w:val="left" w:pos="284"/>
      </w:tabs>
      <w:outlineLvl w:val="0"/>
    </w:pPr>
    <w:rPr>
      <w:b/>
      <w:spacing w:val="-3"/>
      <w:sz w:val="26"/>
      <w:szCs w:val="26"/>
    </w:rPr>
  </w:style>
  <w:style w:type="paragraph" w:styleId="22">
    <w:name w:val="heading 2"/>
    <w:basedOn w:val="12"/>
    <w:next w:val="a0"/>
    <w:link w:val="23"/>
    <w:uiPriority w:val="9"/>
    <w:qFormat/>
    <w:rsid w:val="00780848"/>
    <w:pPr>
      <w:ind w:firstLine="567"/>
      <w:outlineLvl w:val="1"/>
    </w:pPr>
    <w:rPr>
      <w:spacing w:val="0"/>
    </w:rPr>
  </w:style>
  <w:style w:type="paragraph" w:styleId="3">
    <w:name w:val="heading 3"/>
    <w:basedOn w:val="a0"/>
    <w:next w:val="a0"/>
    <w:link w:val="30"/>
    <w:uiPriority w:val="9"/>
    <w:qFormat/>
    <w:rsid w:val="00106319"/>
    <w:pPr>
      <w:keepNext/>
      <w:numPr>
        <w:ilvl w:val="2"/>
        <w:numId w:val="1"/>
      </w:numPr>
      <w:tabs>
        <w:tab w:val="num" w:pos="1134"/>
      </w:tabs>
      <w:suppressAutoHyphens/>
      <w:spacing w:before="120" w:after="120"/>
      <w:ind w:left="1134" w:hanging="1134"/>
      <w:outlineLvl w:val="2"/>
    </w:pPr>
    <w:rPr>
      <w:rFonts w:ascii="Cambria" w:hAnsi="Cambria"/>
      <w:b/>
      <w:bCs/>
      <w:sz w:val="26"/>
      <w:szCs w:val="26"/>
    </w:rPr>
  </w:style>
  <w:style w:type="paragraph" w:styleId="4">
    <w:name w:val="heading 4"/>
    <w:basedOn w:val="a0"/>
    <w:next w:val="a0"/>
    <w:link w:val="41"/>
    <w:uiPriority w:val="9"/>
    <w:qFormat/>
    <w:rsid w:val="00106319"/>
    <w:pPr>
      <w:keepNext/>
      <w:numPr>
        <w:ilvl w:val="3"/>
        <w:numId w:val="1"/>
      </w:numPr>
      <w:tabs>
        <w:tab w:val="num" w:pos="1134"/>
      </w:tabs>
      <w:suppressAutoHyphens/>
      <w:spacing w:before="240" w:after="120"/>
      <w:ind w:left="1134" w:hanging="1134"/>
      <w:jc w:val="both"/>
      <w:outlineLvl w:val="3"/>
    </w:pPr>
    <w:rPr>
      <w:rFonts w:ascii="Calibri" w:hAnsi="Calibri"/>
      <w:b/>
      <w:bCs/>
      <w:sz w:val="28"/>
      <w:szCs w:val="28"/>
    </w:rPr>
  </w:style>
  <w:style w:type="paragraph" w:styleId="5">
    <w:name w:val="heading 5"/>
    <w:basedOn w:val="a0"/>
    <w:next w:val="a0"/>
    <w:link w:val="50"/>
    <w:uiPriority w:val="9"/>
    <w:qFormat/>
    <w:rsid w:val="0053369C"/>
    <w:pPr>
      <w:spacing w:before="240" w:after="60"/>
      <w:outlineLvl w:val="4"/>
    </w:pPr>
    <w:rPr>
      <w:b/>
      <w:bCs/>
      <w:i/>
      <w:iCs/>
      <w:sz w:val="26"/>
      <w:szCs w:val="26"/>
    </w:rPr>
  </w:style>
  <w:style w:type="paragraph" w:styleId="6">
    <w:name w:val="heading 6"/>
    <w:basedOn w:val="a0"/>
    <w:next w:val="a0"/>
    <w:link w:val="60"/>
    <w:uiPriority w:val="9"/>
    <w:qFormat/>
    <w:rsid w:val="00106319"/>
    <w:pPr>
      <w:widowControl w:val="0"/>
      <w:numPr>
        <w:ilvl w:val="5"/>
        <w:numId w:val="2"/>
      </w:numPr>
      <w:tabs>
        <w:tab w:val="num" w:pos="1080"/>
      </w:tabs>
      <w:suppressAutoHyphens/>
      <w:spacing w:before="240" w:after="60" w:line="360" w:lineRule="auto"/>
      <w:ind w:left="1080" w:hanging="1080"/>
      <w:jc w:val="both"/>
      <w:outlineLvl w:val="5"/>
    </w:pPr>
    <w:rPr>
      <w:rFonts w:ascii="Calibri" w:hAnsi="Calibri"/>
      <w:b/>
      <w:bCs/>
      <w:sz w:val="20"/>
      <w:szCs w:val="20"/>
    </w:rPr>
  </w:style>
  <w:style w:type="paragraph" w:styleId="7">
    <w:name w:val="heading 7"/>
    <w:basedOn w:val="a0"/>
    <w:next w:val="a0"/>
    <w:link w:val="70"/>
    <w:uiPriority w:val="9"/>
    <w:qFormat/>
    <w:rsid w:val="00106319"/>
    <w:pPr>
      <w:widowControl w:val="0"/>
      <w:numPr>
        <w:ilvl w:val="6"/>
        <w:numId w:val="2"/>
      </w:numPr>
      <w:tabs>
        <w:tab w:val="num" w:pos="1440"/>
      </w:tabs>
      <w:suppressAutoHyphens/>
      <w:spacing w:before="240" w:after="60" w:line="360" w:lineRule="auto"/>
      <w:ind w:left="1440" w:hanging="1440"/>
      <w:jc w:val="both"/>
      <w:outlineLvl w:val="6"/>
    </w:pPr>
    <w:rPr>
      <w:rFonts w:ascii="Calibri" w:hAnsi="Calibri"/>
    </w:rPr>
  </w:style>
  <w:style w:type="paragraph" w:styleId="8">
    <w:name w:val="heading 8"/>
    <w:basedOn w:val="a0"/>
    <w:next w:val="a0"/>
    <w:link w:val="80"/>
    <w:uiPriority w:val="9"/>
    <w:qFormat/>
    <w:rsid w:val="00106319"/>
    <w:pPr>
      <w:widowControl w:val="0"/>
      <w:numPr>
        <w:ilvl w:val="7"/>
        <w:numId w:val="2"/>
      </w:numPr>
      <w:tabs>
        <w:tab w:val="num" w:pos="1440"/>
      </w:tabs>
      <w:suppressAutoHyphens/>
      <w:spacing w:before="240" w:after="60" w:line="360" w:lineRule="auto"/>
      <w:ind w:left="1440"/>
      <w:jc w:val="both"/>
      <w:outlineLvl w:val="7"/>
    </w:pPr>
    <w:rPr>
      <w:rFonts w:ascii="Calibri" w:hAnsi="Calibri"/>
      <w:i/>
      <w:iCs/>
    </w:rPr>
  </w:style>
  <w:style w:type="paragraph" w:styleId="9">
    <w:name w:val="heading 9"/>
    <w:basedOn w:val="a0"/>
    <w:next w:val="a0"/>
    <w:link w:val="90"/>
    <w:uiPriority w:val="9"/>
    <w:qFormat/>
    <w:rsid w:val="00106319"/>
    <w:pPr>
      <w:widowControl w:val="0"/>
      <w:numPr>
        <w:ilvl w:val="8"/>
        <w:numId w:val="2"/>
      </w:numPr>
      <w:tabs>
        <w:tab w:val="num" w:pos="1800"/>
      </w:tabs>
      <w:suppressAutoHyphens/>
      <w:spacing w:before="240" w:after="60" w:line="360" w:lineRule="auto"/>
      <w:ind w:left="1800" w:hanging="1800"/>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link w:val="12"/>
    <w:rsid w:val="003608B6"/>
    <w:rPr>
      <w:rFonts w:ascii="Times New Roman" w:eastAsia="Times New Roman" w:hAnsi="Times New Roman"/>
      <w:b/>
      <w:spacing w:val="-3"/>
      <w:sz w:val="26"/>
      <w:szCs w:val="26"/>
    </w:rPr>
  </w:style>
  <w:style w:type="paragraph" w:styleId="a4">
    <w:name w:val="Body Text Indent"/>
    <w:basedOn w:val="a0"/>
    <w:link w:val="a5"/>
    <w:rsid w:val="00A75CCD"/>
    <w:pPr>
      <w:tabs>
        <w:tab w:val="left" w:pos="360"/>
      </w:tabs>
      <w:ind w:left="360" w:hanging="360"/>
    </w:pPr>
    <w:rPr>
      <w:szCs w:val="20"/>
    </w:rPr>
  </w:style>
  <w:style w:type="character" w:customStyle="1" w:styleId="a5">
    <w:name w:val="Основной текст с отступом Знак"/>
    <w:link w:val="a4"/>
    <w:rsid w:val="00A75CCD"/>
    <w:rPr>
      <w:rFonts w:ascii="Times New Roman" w:eastAsia="Times New Roman" w:hAnsi="Times New Roman" w:cs="Times New Roman"/>
      <w:sz w:val="24"/>
      <w:szCs w:val="20"/>
      <w:lang w:eastAsia="ru-RU"/>
    </w:rPr>
  </w:style>
  <w:style w:type="paragraph" w:styleId="24">
    <w:name w:val="Body Text Indent 2"/>
    <w:basedOn w:val="a0"/>
    <w:link w:val="25"/>
    <w:rsid w:val="00A75CCD"/>
    <w:pPr>
      <w:spacing w:after="120" w:line="480" w:lineRule="auto"/>
      <w:ind w:left="283"/>
    </w:pPr>
  </w:style>
  <w:style w:type="character" w:customStyle="1" w:styleId="25">
    <w:name w:val="Основной текст с отступом 2 Знак"/>
    <w:link w:val="24"/>
    <w:rsid w:val="00A75CCD"/>
    <w:rPr>
      <w:rFonts w:ascii="Times New Roman" w:eastAsia="Times New Roman" w:hAnsi="Times New Roman" w:cs="Times New Roman"/>
      <w:sz w:val="24"/>
      <w:szCs w:val="24"/>
      <w:lang w:eastAsia="ru-RU"/>
    </w:rPr>
  </w:style>
  <w:style w:type="paragraph" w:styleId="14">
    <w:name w:val="toc 1"/>
    <w:basedOn w:val="a0"/>
    <w:next w:val="a0"/>
    <w:autoRedefine/>
    <w:uiPriority w:val="39"/>
    <w:rsid w:val="006616EB"/>
    <w:pPr>
      <w:tabs>
        <w:tab w:val="left" w:pos="426"/>
        <w:tab w:val="right" w:leader="dot" w:pos="9214"/>
      </w:tabs>
      <w:spacing w:before="120" w:after="120"/>
    </w:pPr>
    <w:rPr>
      <w:rFonts w:ascii="Calibri" w:hAnsi="Calibri"/>
      <w:b/>
      <w:bCs/>
      <w:caps/>
      <w:sz w:val="20"/>
      <w:szCs w:val="20"/>
    </w:rPr>
  </w:style>
  <w:style w:type="paragraph" w:styleId="26">
    <w:name w:val="toc 2"/>
    <w:basedOn w:val="a0"/>
    <w:next w:val="a0"/>
    <w:autoRedefine/>
    <w:uiPriority w:val="99"/>
    <w:rsid w:val="00FE01C9"/>
    <w:pPr>
      <w:tabs>
        <w:tab w:val="right" w:leader="dot" w:pos="9214"/>
      </w:tabs>
      <w:ind w:left="240"/>
    </w:pPr>
    <w:rPr>
      <w:rFonts w:ascii="Calibri" w:hAnsi="Calibri"/>
      <w:smallCaps/>
      <w:sz w:val="20"/>
      <w:szCs w:val="20"/>
    </w:rPr>
  </w:style>
  <w:style w:type="character" w:styleId="a6">
    <w:name w:val="Hyperlink"/>
    <w:rsid w:val="00A75CCD"/>
    <w:rPr>
      <w:color w:val="0000FF"/>
      <w:u w:val="single"/>
    </w:rPr>
  </w:style>
  <w:style w:type="character" w:customStyle="1" w:styleId="23">
    <w:name w:val="Заголовок 2 Знак"/>
    <w:link w:val="22"/>
    <w:uiPriority w:val="9"/>
    <w:rsid w:val="00780848"/>
    <w:rPr>
      <w:rFonts w:ascii="Times New Roman" w:eastAsia="Times New Roman" w:hAnsi="Times New Roman"/>
      <w:b/>
      <w:sz w:val="26"/>
      <w:szCs w:val="26"/>
    </w:rPr>
  </w:style>
  <w:style w:type="paragraph" w:styleId="a7">
    <w:name w:val="Body Text"/>
    <w:basedOn w:val="a0"/>
    <w:link w:val="a8"/>
    <w:uiPriority w:val="99"/>
    <w:unhideWhenUsed/>
    <w:rsid w:val="00E15021"/>
    <w:pPr>
      <w:spacing w:after="120"/>
    </w:pPr>
  </w:style>
  <w:style w:type="character" w:customStyle="1" w:styleId="a8">
    <w:name w:val="Основной текст Знак"/>
    <w:link w:val="a7"/>
    <w:uiPriority w:val="99"/>
    <w:semiHidden/>
    <w:rsid w:val="00E15021"/>
    <w:rPr>
      <w:rFonts w:ascii="Times New Roman" w:eastAsia="Times New Roman" w:hAnsi="Times New Roman" w:cs="Times New Roman"/>
      <w:sz w:val="24"/>
      <w:szCs w:val="24"/>
      <w:lang w:eastAsia="ru-RU"/>
    </w:rPr>
  </w:style>
  <w:style w:type="character" w:styleId="a9">
    <w:name w:val="Strong"/>
    <w:uiPriority w:val="22"/>
    <w:qFormat/>
    <w:rsid w:val="00E15021"/>
    <w:rPr>
      <w:b/>
      <w:bCs/>
    </w:rPr>
  </w:style>
  <w:style w:type="paragraph" w:customStyle="1" w:styleId="aa">
    <w:name w:val="Знак"/>
    <w:basedOn w:val="a0"/>
    <w:rsid w:val="00FA1297"/>
    <w:pPr>
      <w:widowControl w:val="0"/>
      <w:adjustRightInd w:val="0"/>
      <w:spacing w:after="160" w:line="240" w:lineRule="exact"/>
      <w:jc w:val="both"/>
      <w:textAlignment w:val="baseline"/>
    </w:pPr>
    <w:rPr>
      <w:rFonts w:ascii="Verdana" w:hAnsi="Verdana"/>
      <w:sz w:val="20"/>
      <w:szCs w:val="20"/>
      <w:lang w:val="en-US" w:eastAsia="en-US"/>
    </w:rPr>
  </w:style>
  <w:style w:type="paragraph" w:styleId="31">
    <w:name w:val="Body Text Indent 3"/>
    <w:basedOn w:val="a0"/>
    <w:link w:val="32"/>
    <w:uiPriority w:val="99"/>
    <w:semiHidden/>
    <w:unhideWhenUsed/>
    <w:rsid w:val="00FA1297"/>
    <w:pPr>
      <w:spacing w:after="120"/>
      <w:ind w:left="283"/>
    </w:pPr>
    <w:rPr>
      <w:sz w:val="16"/>
      <w:szCs w:val="16"/>
    </w:rPr>
  </w:style>
  <w:style w:type="character" w:customStyle="1" w:styleId="32">
    <w:name w:val="Основной текст с отступом 3 Знак"/>
    <w:link w:val="31"/>
    <w:uiPriority w:val="99"/>
    <w:semiHidden/>
    <w:rsid w:val="00FA1297"/>
    <w:rPr>
      <w:rFonts w:ascii="Times New Roman" w:eastAsia="Times New Roman" w:hAnsi="Times New Roman"/>
      <w:sz w:val="16"/>
      <w:szCs w:val="16"/>
    </w:rPr>
  </w:style>
  <w:style w:type="paragraph" w:styleId="ab">
    <w:name w:val="header"/>
    <w:basedOn w:val="a0"/>
    <w:link w:val="ac"/>
    <w:rsid w:val="00FA1297"/>
    <w:pPr>
      <w:tabs>
        <w:tab w:val="center" w:pos="4153"/>
        <w:tab w:val="right" w:pos="8306"/>
      </w:tabs>
    </w:pPr>
    <w:rPr>
      <w:sz w:val="20"/>
      <w:szCs w:val="20"/>
    </w:rPr>
  </w:style>
  <w:style w:type="character" w:customStyle="1" w:styleId="ac">
    <w:name w:val="Верхний колонтитул Знак"/>
    <w:link w:val="ab"/>
    <w:uiPriority w:val="99"/>
    <w:rsid w:val="00FA1297"/>
    <w:rPr>
      <w:rFonts w:ascii="Times New Roman" w:eastAsia="Times New Roman" w:hAnsi="Times New Roman"/>
    </w:rPr>
  </w:style>
  <w:style w:type="character" w:customStyle="1" w:styleId="trd121">
    <w:name w:val="trd121"/>
    <w:rsid w:val="00FA1297"/>
    <w:rPr>
      <w:rFonts w:ascii="Arial" w:hAnsi="Arial" w:cs="Arial" w:hint="default"/>
      <w:b/>
      <w:bCs/>
      <w:strike w:val="0"/>
      <w:dstrike w:val="0"/>
      <w:color w:val="800000"/>
      <w:sz w:val="21"/>
      <w:szCs w:val="21"/>
      <w:u w:val="none"/>
      <w:effect w:val="none"/>
    </w:rPr>
  </w:style>
  <w:style w:type="paragraph" w:styleId="ad">
    <w:name w:val="footer"/>
    <w:basedOn w:val="a0"/>
    <w:link w:val="ae"/>
    <w:unhideWhenUsed/>
    <w:rsid w:val="0088160A"/>
    <w:pPr>
      <w:tabs>
        <w:tab w:val="center" w:pos="4677"/>
        <w:tab w:val="right" w:pos="9355"/>
      </w:tabs>
    </w:pPr>
  </w:style>
  <w:style w:type="character" w:customStyle="1" w:styleId="ae">
    <w:name w:val="Нижний колонтитул Знак"/>
    <w:link w:val="ad"/>
    <w:uiPriority w:val="99"/>
    <w:rsid w:val="0088160A"/>
    <w:rPr>
      <w:rFonts w:ascii="Times New Roman" w:eastAsia="Times New Roman" w:hAnsi="Times New Roman"/>
      <w:sz w:val="24"/>
      <w:szCs w:val="24"/>
    </w:rPr>
  </w:style>
  <w:style w:type="character" w:styleId="af">
    <w:name w:val="page number"/>
    <w:basedOn w:val="a1"/>
    <w:rsid w:val="0088160A"/>
  </w:style>
  <w:style w:type="table" w:styleId="af0">
    <w:name w:val="Table Grid"/>
    <w:basedOn w:val="a2"/>
    <w:uiPriority w:val="59"/>
    <w:rsid w:val="00114FD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footnote text"/>
    <w:basedOn w:val="a0"/>
    <w:link w:val="af2"/>
    <w:rsid w:val="00114FD6"/>
    <w:rPr>
      <w:sz w:val="20"/>
      <w:szCs w:val="20"/>
    </w:rPr>
  </w:style>
  <w:style w:type="character" w:customStyle="1" w:styleId="af2">
    <w:name w:val="Текст сноски Знак"/>
    <w:link w:val="af1"/>
    <w:uiPriority w:val="99"/>
    <w:rsid w:val="00114FD6"/>
    <w:rPr>
      <w:rFonts w:ascii="Times New Roman" w:eastAsia="Times New Roman" w:hAnsi="Times New Roman"/>
    </w:rPr>
  </w:style>
  <w:style w:type="character" w:styleId="af3">
    <w:name w:val="footnote reference"/>
    <w:uiPriority w:val="99"/>
    <w:rsid w:val="00114FD6"/>
    <w:rPr>
      <w:vertAlign w:val="superscript"/>
    </w:rPr>
  </w:style>
  <w:style w:type="paragraph" w:customStyle="1" w:styleId="15">
    <w:name w:val="Стиль Заголовок 1 + По правому краю"/>
    <w:basedOn w:val="12"/>
    <w:rsid w:val="007E1F39"/>
    <w:pPr>
      <w:jc w:val="right"/>
    </w:pPr>
    <w:rPr>
      <w:bCs/>
    </w:rPr>
  </w:style>
  <w:style w:type="character" w:customStyle="1" w:styleId="50">
    <w:name w:val="Заголовок 5 Знак"/>
    <w:link w:val="5"/>
    <w:uiPriority w:val="9"/>
    <w:rsid w:val="0053369C"/>
    <w:rPr>
      <w:rFonts w:ascii="Times New Roman" w:eastAsia="Times New Roman" w:hAnsi="Times New Roman"/>
      <w:b/>
      <w:bCs/>
      <w:i/>
      <w:iCs/>
      <w:sz w:val="26"/>
      <w:szCs w:val="26"/>
    </w:rPr>
  </w:style>
  <w:style w:type="paragraph" w:customStyle="1" w:styleId="16">
    <w:name w:val="Заголовок 1 вне нумерации"/>
    <w:basedOn w:val="a0"/>
    <w:rsid w:val="00D33EFD"/>
    <w:pPr>
      <w:jc w:val="center"/>
    </w:pPr>
    <w:rPr>
      <w:rFonts w:ascii="Arial Narrow" w:hAnsi="Arial Narrow" w:cs="Arial"/>
      <w:b/>
      <w:sz w:val="22"/>
      <w:szCs w:val="20"/>
    </w:rPr>
  </w:style>
  <w:style w:type="paragraph" w:customStyle="1" w:styleId="af4">
    <w:name w:val="Титул Тип документа"/>
    <w:basedOn w:val="a0"/>
    <w:rsid w:val="00D33EFD"/>
    <w:pPr>
      <w:shd w:val="clear" w:color="auto" w:fill="993333"/>
    </w:pPr>
    <w:rPr>
      <w:rFonts w:ascii="Verdana" w:hAnsi="Verdana"/>
      <w:color w:val="FFFFFF"/>
      <w:szCs w:val="20"/>
    </w:rPr>
  </w:style>
  <w:style w:type="paragraph" w:styleId="af5">
    <w:name w:val="annotation text"/>
    <w:basedOn w:val="a0"/>
    <w:link w:val="af6"/>
    <w:unhideWhenUsed/>
    <w:rsid w:val="00690EB3"/>
    <w:rPr>
      <w:sz w:val="20"/>
      <w:szCs w:val="20"/>
    </w:rPr>
  </w:style>
  <w:style w:type="character" w:customStyle="1" w:styleId="af6">
    <w:name w:val="Текст примечания Знак"/>
    <w:link w:val="af5"/>
    <w:rsid w:val="00690EB3"/>
    <w:rPr>
      <w:rFonts w:ascii="Times New Roman" w:eastAsia="Times New Roman" w:hAnsi="Times New Roman"/>
    </w:rPr>
  </w:style>
  <w:style w:type="character" w:styleId="af7">
    <w:name w:val="annotation reference"/>
    <w:semiHidden/>
    <w:unhideWhenUsed/>
    <w:rsid w:val="008715F4"/>
    <w:rPr>
      <w:sz w:val="16"/>
      <w:szCs w:val="16"/>
    </w:rPr>
  </w:style>
  <w:style w:type="paragraph" w:styleId="af8">
    <w:name w:val="annotation subject"/>
    <w:basedOn w:val="af5"/>
    <w:next w:val="af5"/>
    <w:link w:val="af9"/>
    <w:unhideWhenUsed/>
    <w:rsid w:val="008715F4"/>
    <w:rPr>
      <w:b/>
      <w:bCs/>
    </w:rPr>
  </w:style>
  <w:style w:type="character" w:customStyle="1" w:styleId="af9">
    <w:name w:val="Тема примечания Знак"/>
    <w:link w:val="af8"/>
    <w:rsid w:val="008715F4"/>
    <w:rPr>
      <w:rFonts w:ascii="Times New Roman" w:eastAsia="Times New Roman" w:hAnsi="Times New Roman"/>
      <w:b/>
      <w:bCs/>
    </w:rPr>
  </w:style>
  <w:style w:type="paragraph" w:styleId="afa">
    <w:name w:val="Balloon Text"/>
    <w:basedOn w:val="a0"/>
    <w:link w:val="afb"/>
    <w:semiHidden/>
    <w:unhideWhenUsed/>
    <w:rsid w:val="008715F4"/>
    <w:rPr>
      <w:rFonts w:ascii="Tahoma" w:hAnsi="Tahoma"/>
      <w:sz w:val="16"/>
      <w:szCs w:val="16"/>
    </w:rPr>
  </w:style>
  <w:style w:type="character" w:customStyle="1" w:styleId="afb">
    <w:name w:val="Текст выноски Знак"/>
    <w:link w:val="afa"/>
    <w:uiPriority w:val="99"/>
    <w:semiHidden/>
    <w:rsid w:val="008715F4"/>
    <w:rPr>
      <w:rFonts w:ascii="Tahoma" w:eastAsia="Times New Roman" w:hAnsi="Tahoma" w:cs="Tahoma"/>
      <w:sz w:val="16"/>
      <w:szCs w:val="16"/>
    </w:rPr>
  </w:style>
  <w:style w:type="paragraph" w:styleId="afc">
    <w:name w:val="Normal (Web)"/>
    <w:basedOn w:val="a0"/>
    <w:uiPriority w:val="99"/>
    <w:unhideWhenUsed/>
    <w:rsid w:val="00B17C9B"/>
    <w:pPr>
      <w:spacing w:before="100" w:beforeAutospacing="1" w:after="100" w:afterAutospacing="1"/>
    </w:pPr>
  </w:style>
  <w:style w:type="paragraph" w:styleId="afd">
    <w:name w:val="List Paragraph"/>
    <w:basedOn w:val="a0"/>
    <w:uiPriority w:val="34"/>
    <w:qFormat/>
    <w:rsid w:val="00302828"/>
    <w:pPr>
      <w:ind w:left="720"/>
      <w:contextualSpacing/>
    </w:pPr>
  </w:style>
  <w:style w:type="paragraph" w:customStyle="1" w:styleId="Normal2">
    <w:name w:val="Normal2"/>
    <w:basedOn w:val="a0"/>
    <w:rsid w:val="00E13098"/>
    <w:pPr>
      <w:overflowPunct w:val="0"/>
      <w:autoSpaceDE w:val="0"/>
      <w:autoSpaceDN w:val="0"/>
      <w:adjustRightInd w:val="0"/>
      <w:spacing w:after="240"/>
      <w:ind w:left="709" w:hanging="709"/>
      <w:textAlignment w:val="baseline"/>
    </w:pPr>
    <w:rPr>
      <w:rFonts w:ascii="Times" w:hAnsi="Times"/>
      <w:sz w:val="26"/>
      <w:szCs w:val="20"/>
    </w:rPr>
  </w:style>
  <w:style w:type="paragraph" w:customStyle="1" w:styleId="33">
    <w:name w:val="Пункт_3"/>
    <w:basedOn w:val="a0"/>
    <w:uiPriority w:val="99"/>
    <w:rsid w:val="00B40305"/>
    <w:pPr>
      <w:spacing w:after="200" w:line="276" w:lineRule="auto"/>
    </w:pPr>
    <w:rPr>
      <w:rFonts w:ascii="Calibri" w:eastAsia="Calibri" w:hAnsi="Calibri"/>
      <w:sz w:val="22"/>
      <w:szCs w:val="22"/>
      <w:lang w:eastAsia="en-US"/>
    </w:rPr>
  </w:style>
  <w:style w:type="paragraph" w:customStyle="1" w:styleId="40">
    <w:name w:val="Пункт_4"/>
    <w:basedOn w:val="a0"/>
    <w:link w:val="42"/>
    <w:rsid w:val="00B40305"/>
    <w:pPr>
      <w:numPr>
        <w:ilvl w:val="3"/>
        <w:numId w:val="2"/>
      </w:numPr>
      <w:tabs>
        <w:tab w:val="clear" w:pos="1134"/>
        <w:tab w:val="num" w:pos="3537"/>
      </w:tabs>
      <w:spacing w:after="200" w:line="276" w:lineRule="auto"/>
      <w:ind w:left="3537" w:hanging="1410"/>
    </w:pPr>
    <w:rPr>
      <w:rFonts w:ascii="Calibri" w:eastAsia="Calibri" w:hAnsi="Calibri"/>
      <w:sz w:val="22"/>
      <w:szCs w:val="22"/>
      <w:lang w:eastAsia="en-US"/>
    </w:rPr>
  </w:style>
  <w:style w:type="paragraph" w:customStyle="1" w:styleId="5ABCD">
    <w:name w:val="Пункт_5_ABCD"/>
    <w:basedOn w:val="a0"/>
    <w:rsid w:val="00B40305"/>
    <w:pPr>
      <w:numPr>
        <w:ilvl w:val="4"/>
        <w:numId w:val="2"/>
      </w:numPr>
      <w:tabs>
        <w:tab w:val="clear" w:pos="1701"/>
        <w:tab w:val="num" w:pos="4246"/>
      </w:tabs>
      <w:spacing w:after="200" w:line="276" w:lineRule="auto"/>
      <w:ind w:left="4246" w:hanging="1410"/>
    </w:pPr>
    <w:rPr>
      <w:rFonts w:ascii="Calibri" w:eastAsia="Calibri" w:hAnsi="Calibri"/>
      <w:sz w:val="22"/>
      <w:szCs w:val="22"/>
      <w:lang w:eastAsia="en-US"/>
    </w:rPr>
  </w:style>
  <w:style w:type="paragraph" w:customStyle="1" w:styleId="Default">
    <w:name w:val="Default"/>
    <w:rsid w:val="00B40305"/>
    <w:pPr>
      <w:autoSpaceDE w:val="0"/>
      <w:autoSpaceDN w:val="0"/>
      <w:adjustRightInd w:val="0"/>
    </w:pPr>
    <w:rPr>
      <w:rFonts w:ascii="Times New Roman" w:hAnsi="Times New Roman"/>
      <w:color w:val="000000"/>
      <w:sz w:val="24"/>
      <w:szCs w:val="24"/>
      <w:lang w:eastAsia="en-US"/>
    </w:rPr>
  </w:style>
  <w:style w:type="paragraph" w:customStyle="1" w:styleId="afe">
    <w:name w:val="Таблица текст"/>
    <w:basedOn w:val="a0"/>
    <w:rsid w:val="00D35E12"/>
    <w:pPr>
      <w:spacing w:before="40" w:after="40"/>
      <w:ind w:left="57" w:right="57"/>
    </w:pPr>
  </w:style>
  <w:style w:type="paragraph" w:customStyle="1" w:styleId="aff">
    <w:name w:val="Таблица шапка"/>
    <w:basedOn w:val="a0"/>
    <w:rsid w:val="00D35E12"/>
    <w:pPr>
      <w:keepNext/>
      <w:spacing w:before="40" w:after="40"/>
      <w:ind w:left="57" w:right="57"/>
    </w:pPr>
    <w:rPr>
      <w:sz w:val="18"/>
      <w:szCs w:val="18"/>
    </w:rPr>
  </w:style>
  <w:style w:type="paragraph" w:styleId="aff0">
    <w:name w:val="List Number"/>
    <w:basedOn w:val="a0"/>
    <w:uiPriority w:val="99"/>
    <w:rsid w:val="00D35E12"/>
    <w:pPr>
      <w:autoSpaceDE w:val="0"/>
      <w:autoSpaceDN w:val="0"/>
      <w:spacing w:before="60" w:line="360" w:lineRule="auto"/>
      <w:jc w:val="both"/>
    </w:pPr>
    <w:rPr>
      <w:sz w:val="28"/>
    </w:rPr>
  </w:style>
  <w:style w:type="paragraph" w:customStyle="1" w:styleId="aff1">
    <w:name w:val="Подпункт"/>
    <w:basedOn w:val="a0"/>
    <w:link w:val="17"/>
    <w:rsid w:val="00D35E12"/>
    <w:pPr>
      <w:tabs>
        <w:tab w:val="num" w:pos="1134"/>
      </w:tabs>
      <w:spacing w:line="360" w:lineRule="auto"/>
      <w:ind w:left="1134" w:hanging="1134"/>
      <w:jc w:val="both"/>
    </w:pPr>
    <w:rPr>
      <w:snapToGrid w:val="0"/>
      <w:sz w:val="28"/>
      <w:szCs w:val="20"/>
    </w:rPr>
  </w:style>
  <w:style w:type="paragraph" w:customStyle="1" w:styleId="aff2">
    <w:name w:val="Подподпункт"/>
    <w:basedOn w:val="aff1"/>
    <w:link w:val="aff3"/>
    <w:rsid w:val="00D35E12"/>
    <w:pPr>
      <w:tabs>
        <w:tab w:val="clear" w:pos="1134"/>
        <w:tab w:val="num" w:pos="1701"/>
      </w:tabs>
      <w:ind w:left="1701" w:hanging="567"/>
    </w:pPr>
  </w:style>
  <w:style w:type="character" w:customStyle="1" w:styleId="aff4">
    <w:name w:val="комментарий"/>
    <w:rsid w:val="00D35E12"/>
    <w:rPr>
      <w:rFonts w:cs="Times New Roman"/>
      <w:b/>
      <w:bCs/>
      <w:i/>
      <w:iCs/>
      <w:shd w:val="clear" w:color="auto" w:fill="FFFF99"/>
    </w:rPr>
  </w:style>
  <w:style w:type="paragraph" w:customStyle="1" w:styleId="51">
    <w:name w:val="Пункт_5"/>
    <w:basedOn w:val="a0"/>
    <w:uiPriority w:val="99"/>
    <w:rsid w:val="00D35E12"/>
    <w:pPr>
      <w:ind w:left="3600" w:hanging="360"/>
      <w:jc w:val="both"/>
    </w:pPr>
    <w:rPr>
      <w:rFonts w:eastAsia="Calibri"/>
      <w:sz w:val="28"/>
      <w:szCs w:val="28"/>
    </w:rPr>
  </w:style>
  <w:style w:type="paragraph" w:customStyle="1" w:styleId="aff5">
    <w:name w:val="Подпподпункт"/>
    <w:basedOn w:val="a0"/>
    <w:rsid w:val="00D35E12"/>
    <w:pPr>
      <w:tabs>
        <w:tab w:val="num" w:pos="1701"/>
      </w:tabs>
      <w:spacing w:line="360" w:lineRule="auto"/>
      <w:ind w:left="1701" w:hanging="567"/>
      <w:jc w:val="both"/>
    </w:pPr>
    <w:rPr>
      <w:snapToGrid w:val="0"/>
      <w:sz w:val="28"/>
      <w:szCs w:val="20"/>
    </w:rPr>
  </w:style>
  <w:style w:type="paragraph" w:customStyle="1" w:styleId="1">
    <w:name w:val="Заголовок_1"/>
    <w:basedOn w:val="a0"/>
    <w:uiPriority w:val="99"/>
    <w:locked/>
    <w:rsid w:val="00D8201E"/>
    <w:pPr>
      <w:keepNext/>
      <w:keepLines/>
      <w:numPr>
        <w:numId w:val="5"/>
      </w:numPr>
      <w:suppressAutoHyphens/>
      <w:spacing w:before="360" w:after="120"/>
      <w:jc w:val="center"/>
      <w:outlineLvl w:val="0"/>
    </w:pPr>
    <w:rPr>
      <w:rFonts w:ascii="Arial" w:hAnsi="Arial" w:cs="Arial"/>
      <w:b/>
      <w:bCs/>
      <w:caps/>
      <w:sz w:val="36"/>
      <w:szCs w:val="28"/>
    </w:rPr>
  </w:style>
  <w:style w:type="paragraph" w:customStyle="1" w:styleId="2">
    <w:name w:val="Пункт_2"/>
    <w:basedOn w:val="a0"/>
    <w:uiPriority w:val="99"/>
    <w:rsid w:val="00D8201E"/>
    <w:pPr>
      <w:numPr>
        <w:ilvl w:val="1"/>
        <w:numId w:val="5"/>
      </w:numPr>
      <w:jc w:val="both"/>
    </w:pPr>
    <w:rPr>
      <w:sz w:val="28"/>
      <w:szCs w:val="20"/>
    </w:rPr>
  </w:style>
  <w:style w:type="paragraph" w:customStyle="1" w:styleId="aff6">
    <w:name w:val="Примечание"/>
    <w:basedOn w:val="a0"/>
    <w:uiPriority w:val="99"/>
    <w:rsid w:val="000A2BC1"/>
    <w:pPr>
      <w:numPr>
        <w:ilvl w:val="1"/>
      </w:numPr>
      <w:spacing w:before="240" w:after="240"/>
      <w:ind w:left="1701" w:right="567" w:firstLine="567"/>
      <w:contextualSpacing/>
      <w:jc w:val="both"/>
    </w:pPr>
    <w:rPr>
      <w:spacing w:val="20"/>
      <w:sz w:val="20"/>
      <w:szCs w:val="20"/>
    </w:rPr>
  </w:style>
  <w:style w:type="character" w:customStyle="1" w:styleId="42">
    <w:name w:val="Пункт_4 Знак"/>
    <w:link w:val="40"/>
    <w:locked/>
    <w:rsid w:val="000A2BC1"/>
    <w:rPr>
      <w:sz w:val="22"/>
      <w:szCs w:val="22"/>
      <w:lang w:eastAsia="en-US"/>
    </w:rPr>
  </w:style>
  <w:style w:type="paragraph" w:customStyle="1" w:styleId="21">
    <w:name w:val="Пункт_2_заглав"/>
    <w:basedOn w:val="2"/>
    <w:uiPriority w:val="99"/>
    <w:rsid w:val="000A2BC1"/>
    <w:pPr>
      <w:keepNext/>
      <w:numPr>
        <w:numId w:val="6"/>
      </w:numPr>
      <w:spacing w:before="240" w:after="120"/>
      <w:outlineLvl w:val="1"/>
    </w:pPr>
    <w:rPr>
      <w:b/>
    </w:rPr>
  </w:style>
  <w:style w:type="paragraph" w:styleId="aff7">
    <w:name w:val="Plain Text"/>
    <w:basedOn w:val="a0"/>
    <w:link w:val="aff8"/>
    <w:rsid w:val="004D367E"/>
    <w:rPr>
      <w:rFonts w:ascii="Courier New" w:hAnsi="Courier New"/>
      <w:sz w:val="20"/>
      <w:szCs w:val="20"/>
    </w:rPr>
  </w:style>
  <w:style w:type="character" w:customStyle="1" w:styleId="aff8">
    <w:name w:val="Текст Знак"/>
    <w:link w:val="aff7"/>
    <w:rsid w:val="004D367E"/>
    <w:rPr>
      <w:rFonts w:ascii="Courier New" w:eastAsia="Times New Roman" w:hAnsi="Courier New" w:cs="Courier New"/>
    </w:rPr>
  </w:style>
  <w:style w:type="character" w:customStyle="1" w:styleId="30">
    <w:name w:val="Заголовок 3 Знак"/>
    <w:link w:val="3"/>
    <w:uiPriority w:val="9"/>
    <w:rsid w:val="00106319"/>
    <w:rPr>
      <w:rFonts w:ascii="Cambria" w:eastAsia="Times New Roman" w:hAnsi="Cambria"/>
      <w:b/>
      <w:bCs/>
      <w:sz w:val="26"/>
      <w:szCs w:val="26"/>
    </w:rPr>
  </w:style>
  <w:style w:type="character" w:customStyle="1" w:styleId="41">
    <w:name w:val="Заголовок 4 Знак"/>
    <w:link w:val="4"/>
    <w:uiPriority w:val="9"/>
    <w:rsid w:val="00106319"/>
    <w:rPr>
      <w:rFonts w:eastAsia="Times New Roman"/>
      <w:b/>
      <w:bCs/>
      <w:sz w:val="28"/>
      <w:szCs w:val="28"/>
    </w:rPr>
  </w:style>
  <w:style w:type="character" w:customStyle="1" w:styleId="60">
    <w:name w:val="Заголовок 6 Знак"/>
    <w:link w:val="6"/>
    <w:uiPriority w:val="9"/>
    <w:rsid w:val="00106319"/>
    <w:rPr>
      <w:rFonts w:eastAsia="Times New Roman"/>
      <w:b/>
      <w:bCs/>
    </w:rPr>
  </w:style>
  <w:style w:type="character" w:customStyle="1" w:styleId="70">
    <w:name w:val="Заголовок 7 Знак"/>
    <w:link w:val="7"/>
    <w:uiPriority w:val="9"/>
    <w:rsid w:val="00106319"/>
    <w:rPr>
      <w:rFonts w:eastAsia="Times New Roman"/>
      <w:sz w:val="24"/>
      <w:szCs w:val="24"/>
    </w:rPr>
  </w:style>
  <w:style w:type="character" w:customStyle="1" w:styleId="80">
    <w:name w:val="Заголовок 8 Знак"/>
    <w:link w:val="8"/>
    <w:uiPriority w:val="9"/>
    <w:rsid w:val="00106319"/>
    <w:rPr>
      <w:rFonts w:eastAsia="Times New Roman"/>
      <w:i/>
      <w:iCs/>
      <w:sz w:val="24"/>
      <w:szCs w:val="24"/>
    </w:rPr>
  </w:style>
  <w:style w:type="character" w:customStyle="1" w:styleId="90">
    <w:name w:val="Заголовок 9 Знак"/>
    <w:link w:val="9"/>
    <w:uiPriority w:val="9"/>
    <w:rsid w:val="00106319"/>
    <w:rPr>
      <w:rFonts w:ascii="Cambria" w:eastAsia="Times New Roman" w:hAnsi="Cambria"/>
    </w:rPr>
  </w:style>
  <w:style w:type="numbering" w:customStyle="1" w:styleId="18">
    <w:name w:val="Нет списка1"/>
    <w:next w:val="a3"/>
    <w:uiPriority w:val="99"/>
    <w:semiHidden/>
    <w:unhideWhenUsed/>
    <w:rsid w:val="00106319"/>
  </w:style>
  <w:style w:type="paragraph" w:styleId="34">
    <w:name w:val="toc 3"/>
    <w:basedOn w:val="a0"/>
    <w:next w:val="a0"/>
    <w:autoRedefine/>
    <w:uiPriority w:val="99"/>
    <w:semiHidden/>
    <w:rsid w:val="00106319"/>
    <w:pPr>
      <w:tabs>
        <w:tab w:val="left" w:pos="1980"/>
        <w:tab w:val="right" w:leader="dot" w:pos="10195"/>
      </w:tabs>
      <w:spacing w:after="120"/>
      <w:ind w:left="1979" w:right="1134" w:hanging="902"/>
    </w:pPr>
    <w:rPr>
      <w:noProof/>
    </w:rPr>
  </w:style>
  <w:style w:type="paragraph" w:styleId="43">
    <w:name w:val="toc 4"/>
    <w:basedOn w:val="a0"/>
    <w:next w:val="a0"/>
    <w:autoRedefine/>
    <w:uiPriority w:val="99"/>
    <w:semiHidden/>
    <w:rsid w:val="00106319"/>
    <w:pPr>
      <w:tabs>
        <w:tab w:val="left" w:pos="2268"/>
        <w:tab w:val="right" w:leader="dot" w:pos="10195"/>
      </w:tabs>
      <w:spacing w:after="60"/>
      <w:ind w:left="2268" w:right="1134" w:hanging="567"/>
    </w:pPr>
  </w:style>
  <w:style w:type="character" w:styleId="aff9">
    <w:name w:val="FollowedHyperlink"/>
    <w:uiPriority w:val="99"/>
    <w:rsid w:val="00106319"/>
    <w:rPr>
      <w:rFonts w:cs="Times New Roman"/>
      <w:color w:val="800080"/>
      <w:u w:val="single"/>
    </w:rPr>
  </w:style>
  <w:style w:type="paragraph" w:styleId="affa">
    <w:name w:val="Document Map"/>
    <w:basedOn w:val="a0"/>
    <w:link w:val="affb"/>
    <w:uiPriority w:val="99"/>
    <w:semiHidden/>
    <w:rsid w:val="00106319"/>
    <w:pPr>
      <w:shd w:val="clear" w:color="auto" w:fill="000080"/>
      <w:spacing w:line="360" w:lineRule="auto"/>
      <w:ind w:firstLine="567"/>
      <w:jc w:val="both"/>
    </w:pPr>
    <w:rPr>
      <w:rFonts w:ascii="Tahoma" w:hAnsi="Tahoma"/>
      <w:sz w:val="16"/>
      <w:szCs w:val="16"/>
    </w:rPr>
  </w:style>
  <w:style w:type="character" w:customStyle="1" w:styleId="affb">
    <w:name w:val="Схема документа Знак"/>
    <w:link w:val="affa"/>
    <w:uiPriority w:val="99"/>
    <w:semiHidden/>
    <w:rsid w:val="00106319"/>
    <w:rPr>
      <w:rFonts w:ascii="Tahoma" w:eastAsia="Times New Roman" w:hAnsi="Tahoma"/>
      <w:sz w:val="16"/>
      <w:szCs w:val="16"/>
      <w:shd w:val="clear" w:color="auto" w:fill="000080"/>
    </w:rPr>
  </w:style>
  <w:style w:type="paragraph" w:styleId="affc">
    <w:name w:val="caption"/>
    <w:basedOn w:val="a0"/>
    <w:next w:val="a0"/>
    <w:uiPriority w:val="99"/>
    <w:qFormat/>
    <w:rsid w:val="00106319"/>
    <w:pPr>
      <w:pageBreakBefore/>
      <w:suppressAutoHyphens/>
      <w:spacing w:before="120" w:after="120"/>
      <w:jc w:val="both"/>
    </w:pPr>
    <w:rPr>
      <w:i/>
      <w:iCs/>
    </w:rPr>
  </w:style>
  <w:style w:type="paragraph" w:styleId="52">
    <w:name w:val="toc 5"/>
    <w:basedOn w:val="a0"/>
    <w:next w:val="a0"/>
    <w:autoRedefine/>
    <w:uiPriority w:val="99"/>
    <w:semiHidden/>
    <w:rsid w:val="00106319"/>
    <w:pPr>
      <w:spacing w:line="360" w:lineRule="auto"/>
      <w:ind w:left="1120" w:firstLine="567"/>
    </w:pPr>
    <w:rPr>
      <w:sz w:val="18"/>
      <w:szCs w:val="18"/>
    </w:rPr>
  </w:style>
  <w:style w:type="paragraph" w:styleId="61">
    <w:name w:val="toc 6"/>
    <w:basedOn w:val="a0"/>
    <w:next w:val="a0"/>
    <w:autoRedefine/>
    <w:uiPriority w:val="99"/>
    <w:semiHidden/>
    <w:rsid w:val="00106319"/>
    <w:pPr>
      <w:spacing w:line="360" w:lineRule="auto"/>
      <w:ind w:left="1400" w:firstLine="567"/>
    </w:pPr>
    <w:rPr>
      <w:sz w:val="18"/>
      <w:szCs w:val="18"/>
    </w:rPr>
  </w:style>
  <w:style w:type="paragraph" w:styleId="71">
    <w:name w:val="toc 7"/>
    <w:basedOn w:val="a0"/>
    <w:next w:val="a0"/>
    <w:autoRedefine/>
    <w:uiPriority w:val="99"/>
    <w:semiHidden/>
    <w:rsid w:val="00106319"/>
    <w:pPr>
      <w:spacing w:line="360" w:lineRule="auto"/>
      <w:ind w:left="1680" w:firstLine="567"/>
    </w:pPr>
    <w:rPr>
      <w:sz w:val="18"/>
      <w:szCs w:val="18"/>
    </w:rPr>
  </w:style>
  <w:style w:type="paragraph" w:styleId="81">
    <w:name w:val="toc 8"/>
    <w:basedOn w:val="a0"/>
    <w:next w:val="a0"/>
    <w:autoRedefine/>
    <w:uiPriority w:val="99"/>
    <w:semiHidden/>
    <w:rsid w:val="00106319"/>
    <w:pPr>
      <w:spacing w:line="360" w:lineRule="auto"/>
      <w:ind w:left="1960" w:firstLine="567"/>
    </w:pPr>
    <w:rPr>
      <w:sz w:val="18"/>
      <w:szCs w:val="18"/>
    </w:rPr>
  </w:style>
  <w:style w:type="paragraph" w:styleId="91">
    <w:name w:val="toc 9"/>
    <w:basedOn w:val="a0"/>
    <w:next w:val="a0"/>
    <w:autoRedefine/>
    <w:uiPriority w:val="99"/>
    <w:semiHidden/>
    <w:rsid w:val="00106319"/>
    <w:pPr>
      <w:spacing w:line="360" w:lineRule="auto"/>
      <w:ind w:left="2240" w:firstLine="567"/>
    </w:pPr>
    <w:rPr>
      <w:sz w:val="18"/>
      <w:szCs w:val="18"/>
    </w:rPr>
  </w:style>
  <w:style w:type="paragraph" w:customStyle="1" w:styleId="affd">
    <w:name w:val="Служебный"/>
    <w:basedOn w:val="affe"/>
    <w:uiPriority w:val="99"/>
    <w:rsid w:val="00106319"/>
  </w:style>
  <w:style w:type="paragraph" w:customStyle="1" w:styleId="affe">
    <w:name w:val="Главы"/>
    <w:basedOn w:val="afff"/>
    <w:next w:val="a0"/>
    <w:uiPriority w:val="99"/>
    <w:rsid w:val="00106319"/>
    <w:pPr>
      <w:pBdr>
        <w:bottom w:val="none" w:sz="0" w:space="0" w:color="auto"/>
      </w:pBdr>
      <w:spacing w:before="1440" w:after="720" w:line="360" w:lineRule="auto"/>
      <w:ind w:right="0"/>
      <w:jc w:val="center"/>
    </w:pPr>
    <w:rPr>
      <w:spacing w:val="40"/>
      <w:sz w:val="44"/>
      <w:szCs w:val="44"/>
    </w:rPr>
  </w:style>
  <w:style w:type="paragraph" w:customStyle="1" w:styleId="afff">
    <w:name w:val="Структура"/>
    <w:basedOn w:val="a0"/>
    <w:uiPriority w:val="99"/>
    <w:rsid w:val="00106319"/>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customStyle="1" w:styleId="afff0">
    <w:name w:val="маркированный"/>
    <w:basedOn w:val="a0"/>
    <w:uiPriority w:val="99"/>
    <w:rsid w:val="00106319"/>
    <w:pPr>
      <w:spacing w:line="360" w:lineRule="auto"/>
      <w:jc w:val="both"/>
    </w:pPr>
    <w:rPr>
      <w:sz w:val="28"/>
      <w:szCs w:val="28"/>
    </w:rPr>
  </w:style>
  <w:style w:type="paragraph" w:customStyle="1" w:styleId="a">
    <w:name w:val="Пункт"/>
    <w:basedOn w:val="a0"/>
    <w:rsid w:val="00106319"/>
    <w:pPr>
      <w:numPr>
        <w:ilvl w:val="2"/>
        <w:numId w:val="3"/>
      </w:numPr>
      <w:tabs>
        <w:tab w:val="num" w:pos="1134"/>
      </w:tabs>
      <w:spacing w:line="360" w:lineRule="auto"/>
      <w:ind w:left="1134" w:hanging="1134"/>
      <w:jc w:val="both"/>
    </w:pPr>
    <w:rPr>
      <w:sz w:val="28"/>
      <w:szCs w:val="28"/>
    </w:rPr>
  </w:style>
  <w:style w:type="character" w:customStyle="1" w:styleId="afff1">
    <w:name w:val="Пункт Знак"/>
    <w:uiPriority w:val="99"/>
    <w:rsid w:val="00106319"/>
    <w:rPr>
      <w:rFonts w:cs="Times New Roman"/>
      <w:snapToGrid w:val="0"/>
      <w:sz w:val="28"/>
      <w:szCs w:val="28"/>
      <w:lang w:val="ru-RU" w:eastAsia="ru-RU"/>
    </w:rPr>
  </w:style>
  <w:style w:type="paragraph" w:customStyle="1" w:styleId="-2">
    <w:name w:val="Пункт-2"/>
    <w:basedOn w:val="a"/>
    <w:uiPriority w:val="99"/>
    <w:rsid w:val="00106319"/>
    <w:pPr>
      <w:keepNext/>
      <w:outlineLvl w:val="2"/>
    </w:pPr>
    <w:rPr>
      <w:b/>
      <w:bCs/>
    </w:rPr>
  </w:style>
  <w:style w:type="paragraph" w:customStyle="1" w:styleId="afff2">
    <w:name w:val="Текст таблицы"/>
    <w:basedOn w:val="a0"/>
    <w:rsid w:val="00106319"/>
    <w:pPr>
      <w:spacing w:before="40" w:after="40"/>
      <w:ind w:left="57" w:right="57"/>
    </w:pPr>
  </w:style>
  <w:style w:type="paragraph" w:customStyle="1" w:styleId="afff3">
    <w:name w:val="Пункт б/н"/>
    <w:basedOn w:val="a0"/>
    <w:uiPriority w:val="99"/>
    <w:rsid w:val="00106319"/>
    <w:pPr>
      <w:tabs>
        <w:tab w:val="left" w:pos="1134"/>
      </w:tabs>
      <w:spacing w:line="360" w:lineRule="auto"/>
      <w:ind w:firstLine="567"/>
      <w:jc w:val="both"/>
    </w:pPr>
    <w:rPr>
      <w:sz w:val="28"/>
      <w:szCs w:val="28"/>
    </w:rPr>
  </w:style>
  <w:style w:type="paragraph" w:styleId="afff4">
    <w:name w:val="List Bullet"/>
    <w:basedOn w:val="a0"/>
    <w:autoRedefine/>
    <w:uiPriority w:val="99"/>
    <w:rsid w:val="00106319"/>
    <w:pPr>
      <w:spacing w:line="360" w:lineRule="auto"/>
      <w:jc w:val="both"/>
    </w:pPr>
    <w:rPr>
      <w:sz w:val="28"/>
      <w:szCs w:val="28"/>
    </w:rPr>
  </w:style>
  <w:style w:type="table" w:customStyle="1" w:styleId="19">
    <w:name w:val="Сетка таблицы1"/>
    <w:basedOn w:val="a2"/>
    <w:next w:val="af0"/>
    <w:uiPriority w:val="59"/>
    <w:rsid w:val="001063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List Continue 3"/>
    <w:basedOn w:val="a0"/>
    <w:uiPriority w:val="99"/>
    <w:semiHidden/>
    <w:unhideWhenUsed/>
    <w:rsid w:val="00106319"/>
    <w:pPr>
      <w:spacing w:after="120" w:line="360" w:lineRule="auto"/>
      <w:ind w:left="849" w:firstLine="567"/>
      <w:contextualSpacing/>
      <w:jc w:val="both"/>
    </w:pPr>
    <w:rPr>
      <w:sz w:val="28"/>
      <w:szCs w:val="28"/>
    </w:rPr>
  </w:style>
  <w:style w:type="paragraph" w:customStyle="1" w:styleId="20">
    <w:name w:val="Пункт2"/>
    <w:basedOn w:val="a"/>
    <w:link w:val="27"/>
    <w:rsid w:val="00106319"/>
    <w:pPr>
      <w:keepNext/>
      <w:numPr>
        <w:numId w:val="4"/>
      </w:numPr>
      <w:suppressAutoHyphens/>
      <w:spacing w:before="240" w:after="120" w:line="240" w:lineRule="auto"/>
      <w:jc w:val="left"/>
      <w:outlineLvl w:val="2"/>
    </w:pPr>
    <w:rPr>
      <w:b/>
      <w:snapToGrid w:val="0"/>
      <w:szCs w:val="20"/>
    </w:rPr>
  </w:style>
  <w:style w:type="character" w:customStyle="1" w:styleId="27">
    <w:name w:val="Пункт2 Знак"/>
    <w:link w:val="20"/>
    <w:rsid w:val="00106319"/>
    <w:rPr>
      <w:rFonts w:ascii="Times New Roman" w:eastAsia="Times New Roman" w:hAnsi="Times New Roman"/>
      <w:b/>
      <w:snapToGrid/>
      <w:sz w:val="28"/>
    </w:rPr>
  </w:style>
  <w:style w:type="paragraph" w:styleId="28">
    <w:name w:val="Body Text 2"/>
    <w:basedOn w:val="a0"/>
    <w:link w:val="29"/>
    <w:rsid w:val="008A6683"/>
    <w:pPr>
      <w:spacing w:after="120" w:line="480" w:lineRule="auto"/>
    </w:pPr>
  </w:style>
  <w:style w:type="character" w:customStyle="1" w:styleId="29">
    <w:name w:val="Основной текст 2 Знак"/>
    <w:link w:val="28"/>
    <w:rsid w:val="008A6683"/>
    <w:rPr>
      <w:rFonts w:ascii="Times New Roman" w:eastAsia="Times New Roman" w:hAnsi="Times New Roman"/>
      <w:sz w:val="24"/>
      <w:szCs w:val="24"/>
    </w:rPr>
  </w:style>
  <w:style w:type="paragraph" w:customStyle="1" w:styleId="1a">
    <w:name w:val="Обычный1"/>
    <w:rsid w:val="008A6683"/>
    <w:rPr>
      <w:rFonts w:ascii="Times New Roman" w:eastAsia="Times New Roman" w:hAnsi="Times New Roman"/>
      <w:sz w:val="24"/>
    </w:rPr>
  </w:style>
  <w:style w:type="character" w:styleId="afff5">
    <w:name w:val="Emphasis"/>
    <w:qFormat/>
    <w:rsid w:val="008A6683"/>
    <w:rPr>
      <w:rFonts w:cs="Times New Roman"/>
      <w:i/>
      <w:iCs/>
    </w:rPr>
  </w:style>
  <w:style w:type="paragraph" w:customStyle="1" w:styleId="11">
    <w:name w:val="Стиль1.1"/>
    <w:basedOn w:val="22"/>
    <w:link w:val="110"/>
    <w:qFormat/>
    <w:rsid w:val="008A6683"/>
    <w:pPr>
      <w:numPr>
        <w:ilvl w:val="1"/>
        <w:numId w:val="21"/>
      </w:numPr>
      <w:tabs>
        <w:tab w:val="clear" w:pos="284"/>
      </w:tabs>
      <w:ind w:left="0" w:firstLine="284"/>
      <w:jc w:val="both"/>
    </w:pPr>
    <w:rPr>
      <w:b w:val="0"/>
      <w:bCs/>
      <w:iCs/>
      <w:sz w:val="20"/>
      <w:szCs w:val="20"/>
    </w:rPr>
  </w:style>
  <w:style w:type="character" w:customStyle="1" w:styleId="110">
    <w:name w:val="Стиль1.1 Знак"/>
    <w:link w:val="11"/>
    <w:rsid w:val="008A6683"/>
    <w:rPr>
      <w:rFonts w:ascii="Times New Roman" w:eastAsia="Times New Roman" w:hAnsi="Times New Roman"/>
      <w:bCs/>
      <w:iCs/>
    </w:rPr>
  </w:style>
  <w:style w:type="paragraph" w:customStyle="1" w:styleId="10">
    <w:name w:val="Стиль1"/>
    <w:basedOn w:val="11"/>
    <w:link w:val="1b"/>
    <w:qFormat/>
    <w:rsid w:val="008A6683"/>
    <w:pPr>
      <w:numPr>
        <w:ilvl w:val="0"/>
      </w:numPr>
      <w:spacing w:before="120" w:after="120"/>
      <w:ind w:left="357" w:hanging="357"/>
      <w:jc w:val="center"/>
    </w:pPr>
    <w:rPr>
      <w:b/>
    </w:rPr>
  </w:style>
  <w:style w:type="paragraph" w:customStyle="1" w:styleId="111">
    <w:name w:val="Стиль1.1.1."/>
    <w:basedOn w:val="11"/>
    <w:link w:val="1110"/>
    <w:qFormat/>
    <w:rsid w:val="008A6683"/>
    <w:pPr>
      <w:numPr>
        <w:ilvl w:val="2"/>
      </w:numPr>
      <w:tabs>
        <w:tab w:val="left" w:pos="851"/>
      </w:tabs>
      <w:ind w:left="0" w:firstLine="284"/>
    </w:pPr>
  </w:style>
  <w:style w:type="character" w:customStyle="1" w:styleId="1b">
    <w:name w:val="Стиль1 Знак"/>
    <w:link w:val="10"/>
    <w:rsid w:val="008A6683"/>
    <w:rPr>
      <w:rFonts w:ascii="Times New Roman" w:eastAsia="Times New Roman" w:hAnsi="Times New Roman"/>
      <w:b/>
      <w:bCs/>
      <w:iCs/>
    </w:rPr>
  </w:style>
  <w:style w:type="character" w:customStyle="1" w:styleId="1110">
    <w:name w:val="Стиль1.1.1. Знак"/>
    <w:basedOn w:val="110"/>
    <w:link w:val="111"/>
    <w:rsid w:val="008A6683"/>
    <w:rPr>
      <w:rFonts w:ascii="Times New Roman" w:eastAsia="Times New Roman" w:hAnsi="Times New Roman"/>
      <w:bCs/>
      <w:iCs/>
    </w:rPr>
  </w:style>
  <w:style w:type="paragraph" w:styleId="afff6">
    <w:name w:val="No Spacing"/>
    <w:uiPriority w:val="1"/>
    <w:qFormat/>
    <w:rsid w:val="000A6FCB"/>
    <w:rPr>
      <w:sz w:val="22"/>
      <w:szCs w:val="22"/>
      <w:lang w:eastAsia="en-US"/>
    </w:rPr>
  </w:style>
  <w:style w:type="character" w:customStyle="1" w:styleId="aff3">
    <w:name w:val="Подподпункт Знак"/>
    <w:link w:val="aff2"/>
    <w:rsid w:val="00A94BDC"/>
    <w:rPr>
      <w:rFonts w:ascii="Times New Roman" w:eastAsia="Times New Roman" w:hAnsi="Times New Roman"/>
      <w:snapToGrid w:val="0"/>
      <w:sz w:val="28"/>
    </w:rPr>
  </w:style>
  <w:style w:type="paragraph" w:customStyle="1" w:styleId="afff7">
    <w:name w:val="[Основной абзац]"/>
    <w:basedOn w:val="a0"/>
    <w:uiPriority w:val="99"/>
    <w:rsid w:val="00454551"/>
    <w:pPr>
      <w:widowControl w:val="0"/>
      <w:autoSpaceDE w:val="0"/>
      <w:autoSpaceDN w:val="0"/>
      <w:adjustRightInd w:val="0"/>
      <w:spacing w:line="288" w:lineRule="auto"/>
      <w:textAlignment w:val="center"/>
    </w:pPr>
    <w:rPr>
      <w:rFonts w:ascii="MinionPro-Regular" w:eastAsia="Cambria" w:hAnsi="MinionPro-Regular" w:cs="MinionPro-Regular"/>
      <w:color w:val="000000"/>
      <w:lang w:eastAsia="en-US"/>
    </w:rPr>
  </w:style>
  <w:style w:type="character" w:customStyle="1" w:styleId="17">
    <w:name w:val="Подпункт Знак1"/>
    <w:link w:val="aff1"/>
    <w:rsid w:val="00763A7E"/>
    <w:rPr>
      <w:rFonts w:ascii="Times New Roman" w:eastAsia="Times New Roman" w:hAnsi="Times New Roman"/>
      <w:snapToGrid w:val="0"/>
      <w:sz w:val="28"/>
    </w:rPr>
  </w:style>
  <w:style w:type="paragraph" w:customStyle="1" w:styleId="ConsPlusNormal">
    <w:name w:val="ConsPlusNormal"/>
    <w:rsid w:val="00763A7E"/>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763A7E"/>
    <w:pPr>
      <w:widowControl w:val="0"/>
      <w:autoSpaceDE w:val="0"/>
      <w:autoSpaceDN w:val="0"/>
      <w:adjustRightInd w:val="0"/>
    </w:pPr>
    <w:rPr>
      <w:rFonts w:ascii="Courier New" w:eastAsia="Times New Roman" w:hAnsi="Courier New" w:cs="Courier New"/>
    </w:rPr>
  </w:style>
  <w:style w:type="paragraph" w:styleId="afff8">
    <w:name w:val="endnote text"/>
    <w:basedOn w:val="a0"/>
    <w:link w:val="afff9"/>
    <w:uiPriority w:val="99"/>
    <w:rsid w:val="00CE2A82"/>
    <w:rPr>
      <w:sz w:val="20"/>
      <w:szCs w:val="20"/>
    </w:rPr>
  </w:style>
  <w:style w:type="character" w:customStyle="1" w:styleId="afff9">
    <w:name w:val="Текст концевой сноски Знак"/>
    <w:link w:val="afff8"/>
    <w:uiPriority w:val="99"/>
    <w:rsid w:val="00CE2A82"/>
    <w:rPr>
      <w:rFonts w:ascii="Times New Roman" w:eastAsia="Times New Roman" w:hAnsi="Times New Roman"/>
    </w:rPr>
  </w:style>
  <w:style w:type="character" w:styleId="afffa">
    <w:name w:val="endnote reference"/>
    <w:uiPriority w:val="99"/>
    <w:rsid w:val="00CE2A82"/>
    <w:rPr>
      <w:rFonts w:cs="Times New Roman"/>
      <w:vertAlign w:val="superscript"/>
    </w:rPr>
  </w:style>
  <w:style w:type="paragraph" w:customStyle="1" w:styleId="BodyText21">
    <w:name w:val="Body Text 21"/>
    <w:basedOn w:val="a0"/>
    <w:rsid w:val="008A767A"/>
    <w:pPr>
      <w:ind w:firstLine="709"/>
      <w:jc w:val="both"/>
    </w:pPr>
    <w:rPr>
      <w:szCs w:val="20"/>
    </w:rPr>
  </w:style>
  <w:style w:type="paragraph" w:customStyle="1" w:styleId="afffb">
    <w:name w:val="Ариал"/>
    <w:basedOn w:val="a0"/>
    <w:link w:val="1c"/>
    <w:rsid w:val="00EF4DEF"/>
    <w:pPr>
      <w:spacing w:before="120" w:after="120" w:line="360" w:lineRule="auto"/>
      <w:ind w:firstLine="851"/>
      <w:jc w:val="both"/>
    </w:pPr>
    <w:rPr>
      <w:rFonts w:ascii="Arial" w:hAnsi="Arial"/>
    </w:rPr>
  </w:style>
  <w:style w:type="character" w:customStyle="1" w:styleId="1c">
    <w:name w:val="Ариал Знак1"/>
    <w:link w:val="afffb"/>
    <w:locked/>
    <w:rsid w:val="00EF4DEF"/>
    <w:rPr>
      <w:rFonts w:ascii="Arial" w:eastAsia="Times New Roman" w:hAnsi="Arial"/>
      <w:sz w:val="24"/>
      <w:szCs w:val="24"/>
    </w:rPr>
  </w:style>
  <w:style w:type="numbering" w:customStyle="1" w:styleId="2a">
    <w:name w:val="Нет списка2"/>
    <w:next w:val="a3"/>
    <w:uiPriority w:val="99"/>
    <w:semiHidden/>
    <w:unhideWhenUsed/>
    <w:rsid w:val="00E419A5"/>
  </w:style>
  <w:style w:type="paragraph" w:customStyle="1" w:styleId="afffc">
    <w:name w:val="Знак Знак Знак"/>
    <w:basedOn w:val="a0"/>
    <w:rsid w:val="00E419A5"/>
    <w:pPr>
      <w:spacing w:after="160"/>
    </w:pPr>
    <w:rPr>
      <w:rFonts w:ascii="Arial" w:hAnsi="Arial"/>
      <w:b/>
      <w:color w:val="FFFFFF"/>
      <w:sz w:val="32"/>
      <w:szCs w:val="20"/>
      <w:lang w:val="en-US" w:eastAsia="en-US"/>
    </w:rPr>
  </w:style>
  <w:style w:type="paragraph" w:customStyle="1" w:styleId="afffd">
    <w:name w:val="Знак"/>
    <w:basedOn w:val="a0"/>
    <w:rsid w:val="00E419A5"/>
    <w:pPr>
      <w:spacing w:after="160"/>
    </w:pPr>
    <w:rPr>
      <w:rFonts w:ascii="Arial" w:hAnsi="Arial"/>
      <w:b/>
      <w:color w:val="FFFFFF"/>
      <w:sz w:val="32"/>
      <w:szCs w:val="20"/>
      <w:lang w:val="en-US" w:eastAsia="en-US"/>
    </w:rPr>
  </w:style>
  <w:style w:type="table" w:customStyle="1" w:styleId="2b">
    <w:name w:val="Сетка таблицы2"/>
    <w:basedOn w:val="a2"/>
    <w:next w:val="af0"/>
    <w:rsid w:val="00E419A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E419A5"/>
  </w:style>
  <w:style w:type="paragraph" w:customStyle="1" w:styleId="formattext">
    <w:name w:val="formattext"/>
    <w:rsid w:val="00E419A5"/>
    <w:pPr>
      <w:widowControl w:val="0"/>
      <w:autoSpaceDE w:val="0"/>
      <w:autoSpaceDN w:val="0"/>
      <w:adjustRightInd w:val="0"/>
    </w:pPr>
    <w:rPr>
      <w:rFonts w:ascii="Times New Roman" w:eastAsia="Times New Roman" w:hAnsi="Times New Roman"/>
      <w:sz w:val="18"/>
      <w:szCs w:val="18"/>
    </w:rPr>
  </w:style>
  <w:style w:type="paragraph" w:customStyle="1" w:styleId="1d">
    <w:name w:val="Текст сноски1"/>
    <w:basedOn w:val="a0"/>
    <w:next w:val="af1"/>
    <w:uiPriority w:val="99"/>
    <w:semiHidden/>
    <w:unhideWhenUsed/>
    <w:rsid w:val="00E419A5"/>
    <w:rPr>
      <w:rFonts w:ascii="Calibri" w:eastAsia="Calibri" w:hAnsi="Calibri"/>
      <w:sz w:val="20"/>
      <w:szCs w:val="20"/>
      <w:lang w:eastAsia="en-US"/>
    </w:rPr>
  </w:style>
  <w:style w:type="character" w:customStyle="1" w:styleId="1e">
    <w:name w:val="Текст сноски Знак1"/>
    <w:rsid w:val="00E419A5"/>
  </w:style>
  <w:style w:type="paragraph" w:customStyle="1" w:styleId="msonormalcxspmiddle">
    <w:name w:val="msonormalcxspmiddle"/>
    <w:basedOn w:val="a0"/>
    <w:rsid w:val="00325A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42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rsk-1.ru" TargetMode="External"/><Relationship Id="rId18" Type="http://schemas.openxmlformats.org/officeDocument/2006/relationships/hyperlink" Target="consultantplus://offline/ref=0C3EC111018086976B0689A120177EDBE6BBEEF419569C75471E279D0FF264FBEC75E2B4FD655C1By6BEG" TargetMode="External"/><Relationship Id="rId26" Type="http://schemas.openxmlformats.org/officeDocument/2006/relationships/hyperlink" Target="consultantplus://offline/ref=0C3EC111018086976B0689A120177EDBE7BAE4F716589C75471E279D0FyFB2G" TargetMode="External"/><Relationship Id="rId3" Type="http://schemas.openxmlformats.org/officeDocument/2006/relationships/styles" Target="styles.xml"/><Relationship Id="rId21" Type="http://schemas.openxmlformats.org/officeDocument/2006/relationships/hyperlink" Target="consultantplus://offline/ref=0C3EC111018086976B0689A120177EDBE5BDE4F411599C75471E279D0FF264FBEC75E2B4FD655C1By6BC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2b-mrsk.ru/" TargetMode="External"/><Relationship Id="rId17" Type="http://schemas.openxmlformats.org/officeDocument/2006/relationships/hyperlink" Target="consultantplus://offline/ref=0C3EC111018086976B0689A120177EDBE6BBEEF419569C75471E279D0FF264FBEC75E2B4FD655C1By6BEG" TargetMode="External"/><Relationship Id="rId25" Type="http://schemas.openxmlformats.org/officeDocument/2006/relationships/hyperlink" Target="consultantplus://offline/ref=0C3EC111018086976B0689A120177EDBE5BDE4F411599C75471E279D0FF264FBEC75E2B4FD655C1By6BCG"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0C3EC111018086976B0689A120177EDBE7BAE4F7185A9C75471E279D0FF264FBEC75E2B4FD655C1By6BEG" TargetMode="External"/><Relationship Id="rId20" Type="http://schemas.openxmlformats.org/officeDocument/2006/relationships/hyperlink" Target="consultantplus://offline/ref=0C3EC111018086976B0689A120177EDBE6BBEEF419569C75471E279D0FF264FBEC75E2B4FD655C1By6BEG" TargetMode="External"/><Relationship Id="rId29" Type="http://schemas.openxmlformats.org/officeDocument/2006/relationships/hyperlink" Target="consultantplus://offline/ref=483A1CA9E50356C1DA8F673BDDFABBD1E2ECA714840B787764397F69ABNCS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0C3EC111018086976B0689A120177EDBE6BBEEF419569C75471E279D0FF264FBEC75E2B4FD655C1By6BE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Kovalev.AV2@mrsk-1.ru" TargetMode="External"/><Relationship Id="rId23" Type="http://schemas.openxmlformats.org/officeDocument/2006/relationships/hyperlink" Target="consultantplus://offline/ref=0C3EC111018086976B0689A120177EDBE6BBEEF419569C75471E279D0FF264FBEC75E2B4FD655C1By6BEG" TargetMode="External"/><Relationship Id="rId28" Type="http://schemas.openxmlformats.org/officeDocument/2006/relationships/hyperlink" Target="file:///C:\Documents%20and%20Settings\&#1040;&#1076;&#1084;&#1080;&#1085;&#1080;&#1089;&#1090;&#1088;&#1072;&#1090;&#1086;&#1088;\Local%20Settings\Temp\v8_4_16.DOC"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consultantplus://offline/ref=0C3EC111018086976B0689A120177EDBE6BBEEF419569C75471E279D0FF264FBEC75E2B4FD655C1By6BEG"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rsk-1.ru" TargetMode="External"/><Relationship Id="rId14" Type="http://schemas.openxmlformats.org/officeDocument/2006/relationships/hyperlink" Target="mailto:Ponosova.EA@mrsk-1.ru" TargetMode="External"/><Relationship Id="rId22" Type="http://schemas.openxmlformats.org/officeDocument/2006/relationships/hyperlink" Target="consultantplus://offline/ref=0C3EC111018086976B0689A120177EDBE6BBEEF419569C75471E279D0FF264FBEC75E2B4FD655C1By6BEG" TargetMode="External"/><Relationship Id="rId27" Type="http://schemas.openxmlformats.org/officeDocument/2006/relationships/hyperlink" Target="consultantplus://offline/ref=0C3EC111018086976B0689A120177EDBE7BAE4F7185A9C75471E279D0FF264FBEC75E2B4FD655C1By6BEG" TargetMode="External"/><Relationship Id="rId30" Type="http://schemas.openxmlformats.org/officeDocument/2006/relationships/hyperlink" Target="consultantplus://offline/ref=483A1CA9E50356C1DA8F673BDDFABBD1E2ECA7148A09787764397F69ABC59D1D3474586C6A43D72BN6SDK" TargetMode="External"/><Relationship Id="rId35" Type="http://schemas.openxmlformats.org/officeDocument/2006/relationships/fontTable" Target="fontTable.xml"/><Relationship Id="rId8" Type="http://schemas.openxmlformats.org/officeDocument/2006/relationships/hyperlink" Target="mailto:posta@mrsk-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EA038-77C9-4569-B82B-251E01C2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25</Pages>
  <Words>8481</Words>
  <Characters>48342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56710</CharactersWithSpaces>
  <SharedDoc>false</SharedDoc>
  <HLinks>
    <vt:vector size="108" baseType="variant">
      <vt:variant>
        <vt:i4>2687022</vt:i4>
      </vt:variant>
      <vt:variant>
        <vt:i4>45</vt:i4>
      </vt:variant>
      <vt:variant>
        <vt:i4>0</vt:i4>
      </vt:variant>
      <vt:variant>
        <vt:i4>5</vt:i4>
      </vt:variant>
      <vt:variant>
        <vt:lpwstr>http://phone.mrsk-1.ru/start.aspx?Parent=-350399902&amp;type=0</vt:lpwstr>
      </vt:variant>
      <vt:variant>
        <vt:lpwstr/>
      </vt:variant>
      <vt:variant>
        <vt:i4>2687022</vt:i4>
      </vt:variant>
      <vt:variant>
        <vt:i4>42</vt:i4>
      </vt:variant>
      <vt:variant>
        <vt:i4>0</vt:i4>
      </vt:variant>
      <vt:variant>
        <vt:i4>5</vt:i4>
      </vt:variant>
      <vt:variant>
        <vt:lpwstr>http://phone.mrsk-1.ru/start.aspx?Parent=-350399902&amp;type=0</vt:lpwstr>
      </vt:variant>
      <vt:variant>
        <vt:lpwstr/>
      </vt:variant>
      <vt:variant>
        <vt:i4>2687022</vt:i4>
      </vt:variant>
      <vt:variant>
        <vt:i4>39</vt:i4>
      </vt:variant>
      <vt:variant>
        <vt:i4>0</vt:i4>
      </vt:variant>
      <vt:variant>
        <vt:i4>5</vt:i4>
      </vt:variant>
      <vt:variant>
        <vt:lpwstr>http://phone.mrsk-1.ru/start.aspx?Parent=-350399902&amp;type=0</vt:lpwstr>
      </vt:variant>
      <vt:variant>
        <vt:lpwstr/>
      </vt:variant>
      <vt:variant>
        <vt:i4>2687022</vt:i4>
      </vt:variant>
      <vt:variant>
        <vt:i4>36</vt:i4>
      </vt:variant>
      <vt:variant>
        <vt:i4>0</vt:i4>
      </vt:variant>
      <vt:variant>
        <vt:i4>5</vt:i4>
      </vt:variant>
      <vt:variant>
        <vt:lpwstr>http://phone.mrsk-1.ru/start.aspx?Parent=-350399902&amp;type=0</vt:lpwstr>
      </vt:variant>
      <vt:variant>
        <vt:lpwstr/>
      </vt:variant>
      <vt:variant>
        <vt:i4>2687022</vt:i4>
      </vt:variant>
      <vt:variant>
        <vt:i4>33</vt:i4>
      </vt:variant>
      <vt:variant>
        <vt:i4>0</vt:i4>
      </vt:variant>
      <vt:variant>
        <vt:i4>5</vt:i4>
      </vt:variant>
      <vt:variant>
        <vt:lpwstr>http://phone.mrsk-1.ru/start.aspx?Parent=-350399902&amp;type=0</vt:lpwstr>
      </vt:variant>
      <vt:variant>
        <vt:lpwstr/>
      </vt:variant>
      <vt:variant>
        <vt:i4>7864424</vt:i4>
      </vt:variant>
      <vt:variant>
        <vt:i4>30</vt:i4>
      </vt:variant>
      <vt:variant>
        <vt:i4>0</vt:i4>
      </vt:variant>
      <vt:variant>
        <vt:i4>5</vt:i4>
      </vt:variant>
      <vt:variant>
        <vt:lpwstr>http://www.termika.ru/</vt:lpwstr>
      </vt:variant>
      <vt:variant>
        <vt:lpwstr/>
      </vt:variant>
      <vt:variant>
        <vt:i4>2687022</vt:i4>
      </vt:variant>
      <vt:variant>
        <vt:i4>27</vt:i4>
      </vt:variant>
      <vt:variant>
        <vt:i4>0</vt:i4>
      </vt:variant>
      <vt:variant>
        <vt:i4>5</vt:i4>
      </vt:variant>
      <vt:variant>
        <vt:lpwstr>http://phone.mrsk-1.ru/start.aspx?Parent=-350399902&amp;type=0</vt:lpwstr>
      </vt:variant>
      <vt:variant>
        <vt:lpwstr/>
      </vt:variant>
      <vt:variant>
        <vt:i4>2687022</vt:i4>
      </vt:variant>
      <vt:variant>
        <vt:i4>24</vt:i4>
      </vt:variant>
      <vt:variant>
        <vt:i4>0</vt:i4>
      </vt:variant>
      <vt:variant>
        <vt:i4>5</vt:i4>
      </vt:variant>
      <vt:variant>
        <vt:lpwstr>http://phone.mrsk-1.ru/start.aspx?Parent=-350399902&amp;type=0</vt:lpwstr>
      </vt:variant>
      <vt:variant>
        <vt:lpwstr/>
      </vt:variant>
      <vt:variant>
        <vt:i4>4390922</vt:i4>
      </vt:variant>
      <vt:variant>
        <vt:i4>21</vt:i4>
      </vt:variant>
      <vt:variant>
        <vt:i4>0</vt:i4>
      </vt:variant>
      <vt:variant>
        <vt:i4>5</vt:i4>
      </vt:variant>
      <vt:variant>
        <vt:lpwstr>http://www.mrsk-1.ru/</vt:lpwstr>
      </vt:variant>
      <vt:variant>
        <vt:lpwstr/>
      </vt:variant>
      <vt:variant>
        <vt:i4>4980825</vt:i4>
      </vt:variant>
      <vt:variant>
        <vt:i4>18</vt:i4>
      </vt:variant>
      <vt:variant>
        <vt:i4>0</vt:i4>
      </vt:variant>
      <vt:variant>
        <vt:i4>5</vt:i4>
      </vt:variant>
      <vt:variant>
        <vt:lpwstr>http://www.rosseti.ru/about/anticorruptionpolicy/policy/index.php</vt:lpwstr>
      </vt:variant>
      <vt:variant>
        <vt:lpwstr/>
      </vt:variant>
      <vt:variant>
        <vt:i4>2687022</vt:i4>
      </vt:variant>
      <vt:variant>
        <vt:i4>15</vt:i4>
      </vt:variant>
      <vt:variant>
        <vt:i4>0</vt:i4>
      </vt:variant>
      <vt:variant>
        <vt:i4>5</vt:i4>
      </vt:variant>
      <vt:variant>
        <vt:lpwstr>http://phone.mrsk-1.ru/start.aspx?Parent=-350399902&amp;type=0</vt:lpwstr>
      </vt:variant>
      <vt:variant>
        <vt:lpwstr/>
      </vt:variant>
      <vt:variant>
        <vt:i4>6160483</vt:i4>
      </vt:variant>
      <vt:variant>
        <vt:i4>12</vt:i4>
      </vt:variant>
      <vt:variant>
        <vt:i4>0</vt:i4>
      </vt:variant>
      <vt:variant>
        <vt:i4>5</vt:i4>
      </vt:variant>
      <vt:variant>
        <vt:lpwstr>mailto:Kovalev.AV2@mrsk-1.ru</vt:lpwstr>
      </vt:variant>
      <vt:variant>
        <vt:lpwstr/>
      </vt:variant>
      <vt:variant>
        <vt:i4>6160443</vt:i4>
      </vt:variant>
      <vt:variant>
        <vt:i4>9</vt:i4>
      </vt:variant>
      <vt:variant>
        <vt:i4>0</vt:i4>
      </vt:variant>
      <vt:variant>
        <vt:i4>5</vt:i4>
      </vt:variant>
      <vt:variant>
        <vt:lpwstr>mailto:Ponosova.EA@mrsk-1.ru</vt:lpwstr>
      </vt:variant>
      <vt:variant>
        <vt:lpwstr/>
      </vt:variant>
      <vt:variant>
        <vt:i4>4390922</vt:i4>
      </vt:variant>
      <vt:variant>
        <vt:i4>6</vt:i4>
      </vt:variant>
      <vt:variant>
        <vt:i4>0</vt:i4>
      </vt:variant>
      <vt:variant>
        <vt:i4>5</vt:i4>
      </vt:variant>
      <vt:variant>
        <vt:lpwstr>http://www.mrsk-1.ru/</vt:lpwstr>
      </vt:variant>
      <vt:variant>
        <vt:lpwstr/>
      </vt:variant>
      <vt:variant>
        <vt:i4>7208996</vt:i4>
      </vt:variant>
      <vt:variant>
        <vt:i4>3</vt:i4>
      </vt:variant>
      <vt:variant>
        <vt:i4>0</vt:i4>
      </vt:variant>
      <vt:variant>
        <vt:i4>5</vt:i4>
      </vt:variant>
      <vt:variant>
        <vt:lpwstr>http://www.b2b-mrsk.ru/</vt:lpwstr>
      </vt:variant>
      <vt:variant>
        <vt:lpwstr/>
      </vt:variant>
      <vt:variant>
        <vt:i4>7274549</vt:i4>
      </vt:variant>
      <vt:variant>
        <vt:i4>0</vt:i4>
      </vt:variant>
      <vt:variant>
        <vt:i4>0</vt:i4>
      </vt:variant>
      <vt:variant>
        <vt:i4>5</vt:i4>
      </vt:variant>
      <vt:variant>
        <vt:lpwstr>http://www.zakupki.gov.ru/</vt:lpwstr>
      </vt:variant>
      <vt:variant>
        <vt:lpwstr/>
      </vt:variant>
      <vt:variant>
        <vt:i4>4390922</vt:i4>
      </vt:variant>
      <vt:variant>
        <vt:i4>3</vt:i4>
      </vt:variant>
      <vt:variant>
        <vt:i4>0</vt:i4>
      </vt:variant>
      <vt:variant>
        <vt:i4>5</vt:i4>
      </vt:variant>
      <vt:variant>
        <vt:lpwstr>http://www.mrsk-1.ru/</vt:lpwstr>
      </vt:variant>
      <vt:variant>
        <vt:lpwstr/>
      </vt:variant>
      <vt:variant>
        <vt:i4>6815819</vt:i4>
      </vt:variant>
      <vt:variant>
        <vt:i4>0</vt:i4>
      </vt:variant>
      <vt:variant>
        <vt:i4>0</vt:i4>
      </vt:variant>
      <vt:variant>
        <vt:i4>5</vt:i4>
      </vt:variant>
      <vt:variant>
        <vt:lpwstr>mailto:posta@mrsk-1.ru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Samarina_EA</dc:creator>
  <cp:lastModifiedBy>Михайличенко Татьяна Викторовна</cp:lastModifiedBy>
  <cp:revision>20</cp:revision>
  <cp:lastPrinted>2013-07-12T13:36:00Z</cp:lastPrinted>
  <dcterms:created xsi:type="dcterms:W3CDTF">2018-02-19T06:00:00Z</dcterms:created>
  <dcterms:modified xsi:type="dcterms:W3CDTF">2019-01-31T07:10:00Z</dcterms:modified>
</cp:coreProperties>
</file>