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643" w:rsidRDefault="00931D25">
      <w:pPr>
        <w:pStyle w:val="20"/>
        <w:framePr w:w="9658" w:h="15118" w:hRule="exact" w:wrap="none" w:vAnchor="page" w:hAnchor="page" w:x="1353" w:y="445"/>
        <w:shd w:val="clear" w:color="auto" w:fill="auto"/>
        <w:spacing w:after="2" w:line="240" w:lineRule="exact"/>
        <w:ind w:right="20"/>
      </w:pPr>
      <w:r>
        <w:t>ДОГОВОР</w:t>
      </w:r>
    </w:p>
    <w:p w:rsidR="00FD6643" w:rsidRDefault="00931D25">
      <w:pPr>
        <w:pStyle w:val="20"/>
        <w:framePr w:w="9658" w:h="15118" w:hRule="exact" w:wrap="none" w:vAnchor="page" w:hAnchor="page" w:x="1353" w:y="445"/>
        <w:shd w:val="clear" w:color="auto" w:fill="auto"/>
        <w:spacing w:after="297" w:line="240" w:lineRule="exact"/>
        <w:ind w:right="20"/>
      </w:pPr>
      <w:r>
        <w:t>аренды земельного участка</w:t>
      </w:r>
    </w:p>
    <w:p w:rsidR="00FD6643" w:rsidRDefault="00931D25">
      <w:pPr>
        <w:pStyle w:val="20"/>
        <w:framePr w:w="9658" w:h="15118" w:hRule="exact" w:wrap="none" w:vAnchor="page" w:hAnchor="page" w:x="1353" w:y="445"/>
        <w:shd w:val="clear" w:color="auto" w:fill="auto"/>
        <w:spacing w:after="242" w:line="317" w:lineRule="exact"/>
        <w:ind w:right="4000"/>
        <w:jc w:val="left"/>
      </w:pPr>
      <w:proofErr w:type="spellStart"/>
      <w:r>
        <w:t>п.г.т</w:t>
      </w:r>
      <w:proofErr w:type="spellEnd"/>
      <w:r>
        <w:t xml:space="preserve">. Анна, Аннинского района, Воронежской области </w:t>
      </w:r>
    </w:p>
    <w:p w:rsidR="00FD6643" w:rsidRDefault="00931D25">
      <w:pPr>
        <w:pStyle w:val="20"/>
        <w:framePr w:w="9658" w:h="15118" w:hRule="exact" w:wrap="none" w:vAnchor="page" w:hAnchor="page" w:x="1353" w:y="445"/>
        <w:shd w:val="clear" w:color="auto" w:fill="auto"/>
        <w:spacing w:after="0" w:line="314" w:lineRule="exact"/>
        <w:jc w:val="both"/>
      </w:pPr>
      <w:r>
        <w:t xml:space="preserve">Администрация Аннинского городского поселения Аннинского муниципального района Воронежской области, ИНН 3601003058, внесена в Единый государственный реестр юридических лиц 19.11.2002г. Межрайонной ИМНС России № 5 по Воронежской области за основным регистрационным номером 1023600511110, </w:t>
      </w:r>
      <w:proofErr w:type="gramStart"/>
      <w:r>
        <w:t>согласно свидетельства</w:t>
      </w:r>
      <w:proofErr w:type="gramEnd"/>
      <w:r>
        <w:t xml:space="preserve"> серии 36 №000852622, Юридический адрес: </w:t>
      </w:r>
      <w:proofErr w:type="gramStart"/>
      <w:r>
        <w:t xml:space="preserve">Воронежская область, Аннинский район, </w:t>
      </w:r>
      <w:proofErr w:type="spellStart"/>
      <w:r>
        <w:t>п.г.т</w:t>
      </w:r>
      <w:proofErr w:type="spellEnd"/>
      <w:r>
        <w:t xml:space="preserve">. Анна, ул. Ленина, д.26, в лице главы Аннинского городского поселения Аннинского муниципального района Воронежской области </w:t>
      </w:r>
      <w:proofErr w:type="spellStart"/>
      <w:r>
        <w:t>Мургина</w:t>
      </w:r>
      <w:proofErr w:type="spellEnd"/>
      <w:r>
        <w:t xml:space="preserve"> Павла Яковлевича, действующего на основании устава, именуемая в дальнейшем «Арендодатель» с одной стороны, и</w:t>
      </w:r>
      <w:proofErr w:type="gramEnd"/>
    </w:p>
    <w:p w:rsidR="00FD6643" w:rsidRDefault="00931D25">
      <w:pPr>
        <w:pStyle w:val="20"/>
        <w:framePr w:w="9658" w:h="15118" w:hRule="exact" w:wrap="none" w:vAnchor="page" w:hAnchor="page" w:x="1353" w:y="445"/>
        <w:shd w:val="clear" w:color="auto" w:fill="auto"/>
        <w:spacing w:after="0" w:line="314" w:lineRule="exact"/>
        <w:jc w:val="both"/>
      </w:pPr>
      <w:proofErr w:type="gramStart"/>
      <w:r>
        <w:t>Публичное акционерное общество "Межрегиональная распределительная сетевая компания Центра", ИНН 6901067107, внесена за основным государственным регистрационным номером 1046900099498, в лице Антонова Вячеслава Алексеевича, 14.04.1970 года рождения, российский паспорт серия 20 15 номер 848709 выдан Отделом УФМС России по Воронежской области в Левобережном районе г. Воронежа, Код подразделения 360-003 от 29.04.2015г., зарегистрированного по адресу:</w:t>
      </w:r>
      <w:proofErr w:type="gramEnd"/>
      <w:r>
        <w:t xml:space="preserve"> Воронежская область, г. Воронеж, ул. Костромская, дом 12, квартира 9, действующего по доверенности от 13.01.2017 года №1д-53, удостоверенной </w:t>
      </w:r>
      <w:proofErr w:type="spellStart"/>
      <w:r>
        <w:t>Бондаревой</w:t>
      </w:r>
      <w:proofErr w:type="spellEnd"/>
      <w:r>
        <w:t xml:space="preserve"> Анастасией Николаевной, временно исполняющей обязанности нотариуса города Москвы, Бондарева Николая Александровича, с другой стороны, в дальнейшем «Арендатор» и именуемые в дальнейшем «Стороны», заключили настоящий договор о нижеследующем:</w:t>
      </w:r>
    </w:p>
    <w:p w:rsidR="00FD6643" w:rsidRDefault="00931D25">
      <w:pPr>
        <w:pStyle w:val="20"/>
        <w:framePr w:w="9658" w:h="15118" w:hRule="exact" w:wrap="none" w:vAnchor="page" w:hAnchor="page" w:x="1353" w:y="445"/>
        <w:numPr>
          <w:ilvl w:val="0"/>
          <w:numId w:val="1"/>
        </w:numPr>
        <w:shd w:val="clear" w:color="auto" w:fill="auto"/>
        <w:tabs>
          <w:tab w:val="left" w:pos="3224"/>
        </w:tabs>
        <w:spacing w:after="0" w:line="314" w:lineRule="exact"/>
        <w:ind w:left="2940"/>
        <w:jc w:val="both"/>
      </w:pPr>
      <w:r>
        <w:t>ПРЕДМЕТ И ЦЕЛЬ ДОГОВОРА</w:t>
      </w:r>
    </w:p>
    <w:p w:rsidR="00FD6643" w:rsidRDefault="00931D25">
      <w:pPr>
        <w:pStyle w:val="20"/>
        <w:framePr w:w="9658" w:h="15118" w:hRule="exact" w:wrap="none" w:vAnchor="page" w:hAnchor="page" w:x="1353" w:y="445"/>
        <w:numPr>
          <w:ilvl w:val="0"/>
          <w:numId w:val="2"/>
        </w:numPr>
        <w:shd w:val="clear" w:color="auto" w:fill="auto"/>
        <w:tabs>
          <w:tab w:val="left" w:pos="854"/>
        </w:tabs>
        <w:spacing w:after="0" w:line="314" w:lineRule="exact"/>
        <w:jc w:val="both"/>
      </w:pPr>
      <w:r>
        <w:t xml:space="preserve">Арендодатель сдает, а Арендатор принимает в пользование на условиях аренды земельный участок </w:t>
      </w:r>
      <w:r>
        <w:rPr>
          <w:rStyle w:val="21"/>
        </w:rPr>
        <w:t>из земель населённых пунктов,</w:t>
      </w:r>
      <w:r>
        <w:t xml:space="preserve"> с кадастровым номером </w:t>
      </w:r>
      <w:r>
        <w:rPr>
          <w:rStyle w:val="21"/>
        </w:rPr>
        <w:t xml:space="preserve">36:01:0010301:6, </w:t>
      </w:r>
      <w:r>
        <w:t xml:space="preserve">площадью </w:t>
      </w:r>
      <w:r w:rsidR="004C7ECE">
        <w:rPr>
          <w:rStyle w:val="21"/>
        </w:rPr>
        <w:t xml:space="preserve">31152 </w:t>
      </w:r>
      <w:proofErr w:type="spellStart"/>
      <w:r w:rsidR="004C7ECE">
        <w:rPr>
          <w:rStyle w:val="21"/>
        </w:rPr>
        <w:t>кв.</w:t>
      </w:r>
      <w:r>
        <w:rPr>
          <w:rStyle w:val="21"/>
        </w:rPr>
        <w:t>м</w:t>
      </w:r>
      <w:proofErr w:type="spellEnd"/>
      <w:r>
        <w:rPr>
          <w:rStyle w:val="21"/>
        </w:rPr>
        <w:t>.,</w:t>
      </w:r>
      <w:r>
        <w:t xml:space="preserve"> вид разрешенного использования: под объекты энергетики, расположенный по адресу: </w:t>
      </w:r>
      <w:proofErr w:type="gramStart"/>
      <w:r>
        <w:rPr>
          <w:rStyle w:val="21"/>
        </w:rPr>
        <w:t xml:space="preserve">Воронежская область, Аннинский район, </w:t>
      </w:r>
      <w:proofErr w:type="spellStart"/>
      <w:r>
        <w:rPr>
          <w:rStyle w:val="21"/>
        </w:rPr>
        <w:t>п.г.т</w:t>
      </w:r>
      <w:proofErr w:type="spellEnd"/>
      <w:r>
        <w:rPr>
          <w:rStyle w:val="21"/>
        </w:rPr>
        <w:t>. Анна, ул. Красноармейская, 1</w:t>
      </w:r>
      <w:r>
        <w:t xml:space="preserve"> (далее - Участок).</w:t>
      </w:r>
      <w:proofErr w:type="gramEnd"/>
    </w:p>
    <w:p w:rsidR="00FD6643" w:rsidRDefault="00931D25">
      <w:pPr>
        <w:pStyle w:val="20"/>
        <w:framePr w:w="9658" w:h="15118" w:hRule="exact" w:wrap="none" w:vAnchor="page" w:hAnchor="page" w:x="1353" w:y="445"/>
        <w:shd w:val="clear" w:color="auto" w:fill="auto"/>
        <w:spacing w:after="0" w:line="314" w:lineRule="exact"/>
        <w:jc w:val="both"/>
      </w:pPr>
      <w:r>
        <w:t>Приведенное описание целей использования Участка является окончательным и именуется в дальнейшем «Разрешенным использованием».</w:t>
      </w:r>
    </w:p>
    <w:p w:rsidR="00FD6643" w:rsidRDefault="00931D25">
      <w:pPr>
        <w:pStyle w:val="20"/>
        <w:framePr w:w="9658" w:h="15118" w:hRule="exact" w:wrap="none" w:vAnchor="page" w:hAnchor="page" w:x="1353" w:y="445"/>
        <w:numPr>
          <w:ilvl w:val="0"/>
          <w:numId w:val="2"/>
        </w:numPr>
        <w:shd w:val="clear" w:color="auto" w:fill="auto"/>
        <w:tabs>
          <w:tab w:val="left" w:pos="646"/>
        </w:tabs>
        <w:spacing w:after="0" w:line="314" w:lineRule="exact"/>
        <w:jc w:val="both"/>
      </w:pPr>
      <w:r>
        <w:t>Передача Участка оформляется актом приема-передачи, который составляет</w:t>
      </w:r>
      <w:r w:rsidR="004C7ECE">
        <w:t>ся и подписывается Сторонами в 3</w:t>
      </w:r>
      <w:r>
        <w:t>(трех) экземплярах. Акт приема-передачи должен содержать сведения о состоянии Участка на момент сдачи его в аренду. Акт приема-передачи является неотъемлемой частью настоящего договора.</w:t>
      </w:r>
    </w:p>
    <w:p w:rsidR="00FD6643" w:rsidRDefault="00931D25">
      <w:pPr>
        <w:pStyle w:val="20"/>
        <w:framePr w:w="9658" w:h="15118" w:hRule="exact" w:wrap="none" w:vAnchor="page" w:hAnchor="page" w:x="1353" w:y="445"/>
        <w:shd w:val="clear" w:color="auto" w:fill="auto"/>
        <w:spacing w:after="0" w:line="314" w:lineRule="exact"/>
        <w:jc w:val="both"/>
      </w:pPr>
      <w:r>
        <w:t xml:space="preserve">1.3 на участке с кадастровым номером </w:t>
      </w:r>
      <w:r>
        <w:rPr>
          <w:rStyle w:val="21"/>
        </w:rPr>
        <w:t>36:01:0010301:6</w:t>
      </w:r>
      <w:r>
        <w:t xml:space="preserve"> имеется: ПС «Аннинская» 110/35/10 25000 </w:t>
      </w:r>
      <w:proofErr w:type="spellStart"/>
      <w:r>
        <w:t>кВа</w:t>
      </w:r>
      <w:proofErr w:type="spellEnd"/>
      <w:r>
        <w:t>, принадлежащая арендатору на праве собственности.</w:t>
      </w:r>
    </w:p>
    <w:p w:rsidR="00FD6643" w:rsidRDefault="00931D25">
      <w:pPr>
        <w:pStyle w:val="20"/>
        <w:framePr w:w="9658" w:h="15118" w:hRule="exact" w:wrap="none" w:vAnchor="page" w:hAnchor="page" w:x="1353" w:y="445"/>
        <w:numPr>
          <w:ilvl w:val="0"/>
          <w:numId w:val="3"/>
        </w:numPr>
        <w:shd w:val="clear" w:color="auto" w:fill="auto"/>
        <w:tabs>
          <w:tab w:val="left" w:pos="646"/>
        </w:tabs>
        <w:spacing w:after="0" w:line="314" w:lineRule="exact"/>
        <w:jc w:val="both"/>
      </w:pPr>
      <w:r>
        <w:t>В отношении Участка установлены следующие ограничения, обременяющие права Арендатора в пользовании Участком:</w:t>
      </w:r>
    </w:p>
    <w:p w:rsidR="00FD6643" w:rsidRDefault="00931D25">
      <w:pPr>
        <w:pStyle w:val="20"/>
        <w:framePr w:w="9658" w:h="15118" w:hRule="exact" w:wrap="none" w:vAnchor="page" w:hAnchor="page" w:x="1353" w:y="445"/>
        <w:shd w:val="clear" w:color="auto" w:fill="auto"/>
        <w:spacing w:after="0" w:line="314" w:lineRule="exact"/>
        <w:jc w:val="both"/>
      </w:pPr>
      <w:r>
        <w:t xml:space="preserve">В отношении части участка с учетным номером 1 площадью 1867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>, установлены ограничения прав на земельный участок, предусмотренные статьями 56,56.1, Земельного кодекса Российской Федерации, 36.01.2.33, Доверенность № 1288378 от 29.07.2014г.</w:t>
      </w:r>
    </w:p>
    <w:p w:rsidR="00FD6643" w:rsidRDefault="00931D25">
      <w:pPr>
        <w:pStyle w:val="20"/>
        <w:framePr w:w="9658" w:h="15118" w:hRule="exact" w:wrap="none" w:vAnchor="page" w:hAnchor="page" w:x="1353" w:y="445"/>
        <w:shd w:val="clear" w:color="auto" w:fill="auto"/>
        <w:spacing w:after="0" w:line="314" w:lineRule="exact"/>
        <w:jc w:val="both"/>
      </w:pPr>
      <w:r>
        <w:t xml:space="preserve">В отношении части участка с учетным номером 2 площадью 77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>, установлены ограничения прав на земельный участок, предусмотренные статьями 56,56.1, Земельного кодекса Российской Федерации, 36.01.2.7, Заявление №ВР/28/8965 от 07.11.2012.</w:t>
      </w:r>
    </w:p>
    <w:p w:rsidR="00FD6643" w:rsidRDefault="00FD6643">
      <w:pPr>
        <w:rPr>
          <w:sz w:val="2"/>
          <w:szCs w:val="2"/>
        </w:rPr>
        <w:sectPr w:rsidR="00FD664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D6643" w:rsidRDefault="00931D25">
      <w:pPr>
        <w:pStyle w:val="20"/>
        <w:framePr w:w="9629" w:h="15194" w:hRule="exact" w:wrap="none" w:vAnchor="page" w:hAnchor="page" w:x="1367" w:y="379"/>
        <w:shd w:val="clear" w:color="auto" w:fill="auto"/>
        <w:spacing w:after="0" w:line="314" w:lineRule="exact"/>
        <w:jc w:val="both"/>
      </w:pPr>
      <w:r>
        <w:lastRenderedPageBreak/>
        <w:t xml:space="preserve">В отношении части участка с учетным номером 3 площадью 3910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>, установлены ограничения прав на земельный участок, предусмотренные статьями 56,56.1, Земельного кодекса Российской Федерации, 36.01.2.9, Заявление №ВР/28/8166 от 11.10.2012.</w:t>
      </w:r>
    </w:p>
    <w:p w:rsidR="00FD6643" w:rsidRDefault="00931D25">
      <w:pPr>
        <w:pStyle w:val="20"/>
        <w:framePr w:w="9629" w:h="15194" w:hRule="exact" w:wrap="none" w:vAnchor="page" w:hAnchor="page" w:x="1367" w:y="379"/>
        <w:shd w:val="clear" w:color="auto" w:fill="auto"/>
        <w:spacing w:after="0" w:line="314" w:lineRule="exact"/>
        <w:jc w:val="both"/>
      </w:pPr>
      <w:r>
        <w:t xml:space="preserve">В отношении части участка с учетным номером 4 площадью 6402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>, установлены ограничения прав на земельный участок, предусмотренные статьями 56,56.1, Земельного кодекса Российской Федерации, 36.01.2.3, Постановление Правительства РФ от 24.02.2009 № 160 « О порядке установления охранных зон объектов электросетевого хозяйства и особых условий использования земельных участков, расположенных в границах зон «№160 от 24.02.2009г.</w:t>
      </w:r>
    </w:p>
    <w:p w:rsidR="00FD6643" w:rsidRDefault="00931D25">
      <w:pPr>
        <w:pStyle w:val="20"/>
        <w:framePr w:w="9629" w:h="15194" w:hRule="exact" w:wrap="none" w:vAnchor="page" w:hAnchor="page" w:x="1367" w:y="379"/>
        <w:shd w:val="clear" w:color="auto" w:fill="auto"/>
        <w:spacing w:after="0" w:line="314" w:lineRule="exact"/>
        <w:jc w:val="both"/>
      </w:pPr>
      <w:r>
        <w:t xml:space="preserve">В отношении части участка с учетным номером 5 площадью 59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>, установлены ограничения прав на земельный участок, предусмотренные статьями 56,56.1, Земельного кодекса Российской Федерации, 36.01.2.6, Постановление Правительства РФ от 24.02.2009 № 160 « О порядке установления охранных зон объектов электросетевого хозяйства и особых условий использования земельных участков, расположенных в границах зон «№160 от 24.02.2009г.</w:t>
      </w:r>
    </w:p>
    <w:p w:rsidR="00FD6643" w:rsidRDefault="00931D25">
      <w:pPr>
        <w:pStyle w:val="20"/>
        <w:framePr w:w="9629" w:h="15194" w:hRule="exact" w:wrap="none" w:vAnchor="page" w:hAnchor="page" w:x="1367" w:y="379"/>
        <w:shd w:val="clear" w:color="auto" w:fill="auto"/>
        <w:spacing w:after="0" w:line="314" w:lineRule="exact"/>
        <w:jc w:val="both"/>
      </w:pPr>
      <w:r>
        <w:t xml:space="preserve">В отношении части участка с учетным номером 6 площадью 1893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>, установлены ограничения прав на земельный участок, предусмотренные статьями 56,56.1, Земельного кодекса Российской Федерации, 36.01.2.46, Карта (план) объекта землеустройства № б/н от</w:t>
      </w:r>
    </w:p>
    <w:p w:rsidR="00FD6643" w:rsidRDefault="00931D25">
      <w:pPr>
        <w:pStyle w:val="20"/>
        <w:framePr w:w="9629" w:h="15194" w:hRule="exact" w:wrap="none" w:vAnchor="page" w:hAnchor="page" w:x="1367" w:y="379"/>
        <w:shd w:val="clear" w:color="auto" w:fill="auto"/>
        <w:spacing w:after="0" w:line="314" w:lineRule="exact"/>
        <w:jc w:val="both"/>
      </w:pPr>
      <w:r>
        <w:t>05.05.2014.</w:t>
      </w:r>
    </w:p>
    <w:p w:rsidR="00FD6643" w:rsidRDefault="00931D25">
      <w:pPr>
        <w:pStyle w:val="20"/>
        <w:framePr w:w="9629" w:h="15194" w:hRule="exact" w:wrap="none" w:vAnchor="page" w:hAnchor="page" w:x="1367" w:y="379"/>
        <w:shd w:val="clear" w:color="auto" w:fill="auto"/>
        <w:spacing w:after="0" w:line="314" w:lineRule="exact"/>
        <w:jc w:val="both"/>
      </w:pPr>
      <w:r>
        <w:t xml:space="preserve">В отношении части участка с учетным номером 7 площадью 165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>, установлены ограничения прав на земельный участок, предусмотренные статьями 56,56.1, Земельного кодекса Российской Федерации, 36.01.2.48, Карта (план) объекта землеустройства № б/н от</w:t>
      </w:r>
    </w:p>
    <w:p w:rsidR="00FD6643" w:rsidRDefault="00931D25">
      <w:pPr>
        <w:pStyle w:val="20"/>
        <w:framePr w:w="9629" w:h="15194" w:hRule="exact" w:wrap="none" w:vAnchor="page" w:hAnchor="page" w:x="1367" w:y="379"/>
        <w:shd w:val="clear" w:color="auto" w:fill="auto"/>
        <w:spacing w:after="0" w:line="314" w:lineRule="exact"/>
        <w:jc w:val="both"/>
      </w:pPr>
      <w:r>
        <w:t>05.05.2014.</w:t>
      </w:r>
    </w:p>
    <w:p w:rsidR="00FD6643" w:rsidRDefault="00931D25">
      <w:pPr>
        <w:pStyle w:val="20"/>
        <w:framePr w:w="9629" w:h="15194" w:hRule="exact" w:wrap="none" w:vAnchor="page" w:hAnchor="page" w:x="1367" w:y="379"/>
        <w:shd w:val="clear" w:color="auto" w:fill="auto"/>
        <w:spacing w:after="0" w:line="314" w:lineRule="exact"/>
        <w:jc w:val="both"/>
      </w:pPr>
      <w:r>
        <w:t xml:space="preserve">В отношении части участка с учетным номером 8 площадью 443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>, установлены ограничения прав на земельный участок, предусмотренные статьями 56,56.1, Земельного кодекса Российской Федерации, 36.01.2.49, Карта (план) объекта землеустройства № б/н от</w:t>
      </w:r>
    </w:p>
    <w:p w:rsidR="00FD6643" w:rsidRDefault="00931D25">
      <w:pPr>
        <w:pStyle w:val="20"/>
        <w:framePr w:w="9629" w:h="15194" w:hRule="exact" w:wrap="none" w:vAnchor="page" w:hAnchor="page" w:x="1367" w:y="379"/>
        <w:shd w:val="clear" w:color="auto" w:fill="auto"/>
        <w:spacing w:after="0" w:line="314" w:lineRule="exact"/>
        <w:jc w:val="both"/>
      </w:pPr>
      <w:r>
        <w:t>05.05.2014.</w:t>
      </w:r>
    </w:p>
    <w:p w:rsidR="00FD6643" w:rsidRDefault="00931D25">
      <w:pPr>
        <w:pStyle w:val="20"/>
        <w:framePr w:w="9629" w:h="15194" w:hRule="exact" w:wrap="none" w:vAnchor="page" w:hAnchor="page" w:x="1367" w:y="379"/>
        <w:shd w:val="clear" w:color="auto" w:fill="auto"/>
        <w:spacing w:after="0" w:line="314" w:lineRule="exact"/>
        <w:jc w:val="both"/>
      </w:pPr>
      <w:r>
        <w:t xml:space="preserve">В отношении части участка с учетным номером 9 площадью 152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>, установлены ограничения прав на земельный участок, предусмотренные статьями 56,56.1, Земельного кодекса Российской Федерации, 36.01.2.34, Доверенность № 1288378 от 29.07.2014г.</w:t>
      </w:r>
    </w:p>
    <w:p w:rsidR="00FD6643" w:rsidRDefault="00931D25">
      <w:pPr>
        <w:pStyle w:val="20"/>
        <w:framePr w:w="9629" w:h="15194" w:hRule="exact" w:wrap="none" w:vAnchor="page" w:hAnchor="page" w:x="1367" w:y="379"/>
        <w:shd w:val="clear" w:color="auto" w:fill="auto"/>
        <w:spacing w:after="0" w:line="314" w:lineRule="exact"/>
        <w:jc w:val="both"/>
      </w:pPr>
      <w:r>
        <w:t xml:space="preserve">В отношении части участка с учетным номером 10 площадью 585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>, установлены ограничения прав на земельный участок, предусмотренные статьями 56,56.1, Земельного кодекса Российской Федерации, 36.01.2.31, Доверенность № 1288378 от 29.07.2014г.</w:t>
      </w:r>
    </w:p>
    <w:p w:rsidR="00FD6643" w:rsidRDefault="00931D25">
      <w:pPr>
        <w:pStyle w:val="20"/>
        <w:framePr w:w="9629" w:h="15194" w:hRule="exact" w:wrap="none" w:vAnchor="page" w:hAnchor="page" w:x="1367" w:y="379"/>
        <w:shd w:val="clear" w:color="auto" w:fill="auto"/>
        <w:spacing w:after="0" w:line="314" w:lineRule="exact"/>
        <w:jc w:val="both"/>
      </w:pPr>
      <w:r>
        <w:t xml:space="preserve">В отношении части участка с учетным номером 11 площадью 446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>, установлены ограничения прав на земельный участок, предусмотренные статьями 56,56.1, Земельного кодекса Российской Федерации, 36.01.2.17, Доверенность № 1288378 от 29.07.2014г.</w:t>
      </w:r>
    </w:p>
    <w:p w:rsidR="00FD6643" w:rsidRDefault="00931D25">
      <w:pPr>
        <w:pStyle w:val="20"/>
        <w:framePr w:w="9629" w:h="15194" w:hRule="exact" w:wrap="none" w:vAnchor="page" w:hAnchor="page" w:x="1367" w:y="379"/>
        <w:shd w:val="clear" w:color="auto" w:fill="auto"/>
        <w:spacing w:after="0" w:line="314" w:lineRule="exact"/>
        <w:jc w:val="both"/>
      </w:pPr>
      <w:r>
        <w:t xml:space="preserve">В отношении части участка с учетным номером 12 площадью 472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>, установлены ограничения прав на земельный участок, предусмотренные статьями 56,56.1, Земельного кодекса Российской Федерации, 36.01.2.18, Доверенность № 1288378 от 29.07.2014г.</w:t>
      </w:r>
    </w:p>
    <w:p w:rsidR="00FD6643" w:rsidRDefault="00931D25">
      <w:pPr>
        <w:pStyle w:val="20"/>
        <w:framePr w:w="9629" w:h="15194" w:hRule="exact" w:wrap="none" w:vAnchor="page" w:hAnchor="page" w:x="1367" w:y="379"/>
        <w:shd w:val="clear" w:color="auto" w:fill="auto"/>
        <w:spacing w:after="0" w:line="314" w:lineRule="exact"/>
        <w:jc w:val="both"/>
      </w:pPr>
      <w:r>
        <w:t xml:space="preserve">В отношении части участка с учетным номером 13 площадью 547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>, установлены ограничения прав на земельный участок, предусмотренные статьями 56,56.1, Земельного кодекса Российской Федерации, 36.01.2.19, Доверенность № 1288378 от 29.07.2014г.</w:t>
      </w:r>
    </w:p>
    <w:p w:rsidR="00FD6643" w:rsidRDefault="00931D25">
      <w:pPr>
        <w:pStyle w:val="20"/>
        <w:framePr w:w="9629" w:h="15194" w:hRule="exact" w:wrap="none" w:vAnchor="page" w:hAnchor="page" w:x="1367" w:y="379"/>
        <w:shd w:val="clear" w:color="auto" w:fill="auto"/>
        <w:spacing w:after="0" w:line="314" w:lineRule="exact"/>
        <w:jc w:val="both"/>
      </w:pPr>
      <w:r>
        <w:t xml:space="preserve">В отношении части участка с учетным номером 14 площадью 428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>, установлены ограничения прав на земельный участок, предусмотренные статьями 56,56.1, Земельного кодекса Российской Федерации, 36.01.2.26, Доверенность № 1288378 от 29.07.2014г.</w:t>
      </w:r>
    </w:p>
    <w:p w:rsidR="00FD6643" w:rsidRDefault="00931D25">
      <w:pPr>
        <w:pStyle w:val="20"/>
        <w:framePr w:w="9629" w:h="15194" w:hRule="exact" w:wrap="none" w:vAnchor="page" w:hAnchor="page" w:x="1367" w:y="379"/>
        <w:shd w:val="clear" w:color="auto" w:fill="auto"/>
        <w:spacing w:after="0" w:line="314" w:lineRule="exact"/>
        <w:jc w:val="both"/>
      </w:pPr>
      <w:r>
        <w:t xml:space="preserve">В отношении части участка с учетным номером 15 площадью 1187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>, установлены ограничения прав на земельный участок, предусмотренные статьями 56,56.1, Земельного кодекса Российской Федерации, 36.01.2.10, О порядке установления охранных зон</w:t>
      </w:r>
    </w:p>
    <w:p w:rsidR="00FD6643" w:rsidRDefault="00FD6643">
      <w:pPr>
        <w:rPr>
          <w:sz w:val="2"/>
          <w:szCs w:val="2"/>
        </w:rPr>
        <w:sectPr w:rsidR="00FD664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D6643" w:rsidRDefault="00931D25">
      <w:pPr>
        <w:pStyle w:val="20"/>
        <w:framePr w:w="9629" w:h="15603" w:hRule="exact" w:wrap="none" w:vAnchor="page" w:hAnchor="page" w:x="1367" w:y="377"/>
        <w:shd w:val="clear" w:color="auto" w:fill="auto"/>
        <w:spacing w:after="0" w:line="314" w:lineRule="exact"/>
        <w:jc w:val="both"/>
      </w:pPr>
      <w:r>
        <w:lastRenderedPageBreak/>
        <w:t>объектов электросетевого хозяйства и особых условий использования земельных участков, расположенных в границах таких зон № 160 от 24.02.2009г.</w:t>
      </w:r>
    </w:p>
    <w:p w:rsidR="00FD6643" w:rsidRDefault="00931D25">
      <w:pPr>
        <w:pStyle w:val="20"/>
        <w:framePr w:w="9629" w:h="15603" w:hRule="exact" w:wrap="none" w:vAnchor="page" w:hAnchor="page" w:x="1367" w:y="377"/>
        <w:shd w:val="clear" w:color="auto" w:fill="auto"/>
        <w:spacing w:after="0" w:line="314" w:lineRule="exact"/>
        <w:jc w:val="both"/>
      </w:pPr>
      <w:r>
        <w:t xml:space="preserve">В отношении части участка с учетным номером 16 площадью 3547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>, установлены ограничения прав на земельный участок, предусмотренные статьями 56,56.1, Земельного кодекса Российской Федерации, 36.01.2.11, 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 № 160 от 24.02.2009г.</w:t>
      </w:r>
    </w:p>
    <w:p w:rsidR="00FD6643" w:rsidRDefault="00931D25">
      <w:pPr>
        <w:pStyle w:val="20"/>
        <w:framePr w:w="9629" w:h="15603" w:hRule="exact" w:wrap="none" w:vAnchor="page" w:hAnchor="page" w:x="1367" w:y="377"/>
        <w:shd w:val="clear" w:color="auto" w:fill="auto"/>
        <w:spacing w:after="0" w:line="314" w:lineRule="exact"/>
        <w:jc w:val="both"/>
      </w:pPr>
      <w:r>
        <w:t xml:space="preserve">Установлены ограничения </w:t>
      </w:r>
      <w:proofErr w:type="spellStart"/>
      <w:proofErr w:type="gramStart"/>
      <w:r>
        <w:t>пр</w:t>
      </w:r>
      <w:proofErr w:type="gramEnd"/>
      <w:r>
        <w:t>|ав</w:t>
      </w:r>
      <w:proofErr w:type="spellEnd"/>
      <w:r>
        <w:t xml:space="preserve"> на земельный участок, предусмотренные статьями 56,56.1, Земельного кодекса Российской Федерации, 36.01.2.37, Постановление Правительства РФ « О порядке установления охранных зон объектов электросетевого хозяйства и особых условий использования земельных участков, расположенных в границах зон «№160 от 24.02.2009г.</w:t>
      </w:r>
    </w:p>
    <w:p w:rsidR="00FD6643" w:rsidRDefault="00931D25">
      <w:pPr>
        <w:pStyle w:val="30"/>
        <w:framePr w:w="9629" w:h="15603" w:hRule="exact" w:wrap="none" w:vAnchor="page" w:hAnchor="page" w:x="1367" w:y="377"/>
        <w:numPr>
          <w:ilvl w:val="0"/>
          <w:numId w:val="4"/>
        </w:numPr>
        <w:shd w:val="clear" w:color="auto" w:fill="auto"/>
        <w:tabs>
          <w:tab w:val="left" w:pos="3073"/>
        </w:tabs>
        <w:ind w:left="2760"/>
      </w:pPr>
      <w:r>
        <w:t>ОСОБЫЕ УСЛОВИЯ ДОГОВОРА.</w:t>
      </w:r>
    </w:p>
    <w:p w:rsidR="00FD6643" w:rsidRDefault="00931D25">
      <w:pPr>
        <w:pStyle w:val="20"/>
        <w:framePr w:w="9629" w:h="15603" w:hRule="exact" w:wrap="none" w:vAnchor="page" w:hAnchor="page" w:x="1367" w:y="377"/>
        <w:numPr>
          <w:ilvl w:val="1"/>
          <w:numId w:val="4"/>
        </w:numPr>
        <w:shd w:val="clear" w:color="auto" w:fill="auto"/>
        <w:tabs>
          <w:tab w:val="left" w:pos="481"/>
        </w:tabs>
        <w:spacing w:after="0" w:line="314" w:lineRule="exact"/>
        <w:jc w:val="both"/>
      </w:pPr>
      <w:r>
        <w:t xml:space="preserve">Договор аренды земельного участка, заключенный на срок более одного года, а также договор передачи Арендатором своих прав и обязанностей по Договору, подлежат государственной регистрации в Управлении </w:t>
      </w:r>
      <w:proofErr w:type="spellStart"/>
      <w:proofErr w:type="gramStart"/>
      <w:r>
        <w:t>Росреестра</w:t>
      </w:r>
      <w:proofErr w:type="spellEnd"/>
      <w:proofErr w:type="gramEnd"/>
      <w:r>
        <w:t xml:space="preserve"> и направляется Арендодателю.</w:t>
      </w:r>
    </w:p>
    <w:p w:rsidR="00FD6643" w:rsidRDefault="00931D25">
      <w:pPr>
        <w:pStyle w:val="20"/>
        <w:framePr w:w="9629" w:h="15603" w:hRule="exact" w:wrap="none" w:vAnchor="page" w:hAnchor="page" w:x="1367" w:y="377"/>
        <w:numPr>
          <w:ilvl w:val="1"/>
          <w:numId w:val="4"/>
        </w:numPr>
        <w:shd w:val="clear" w:color="auto" w:fill="auto"/>
        <w:tabs>
          <w:tab w:val="left" w:pos="481"/>
        </w:tabs>
        <w:spacing w:after="0" w:line="314" w:lineRule="exact"/>
        <w:jc w:val="both"/>
      </w:pPr>
      <w:r>
        <w:t>Срок действия субаренды не может превышать срок действия настоящего Договора.</w:t>
      </w:r>
    </w:p>
    <w:p w:rsidR="00FD6643" w:rsidRDefault="00931D25">
      <w:pPr>
        <w:pStyle w:val="20"/>
        <w:framePr w:w="9629" w:h="15603" w:hRule="exact" w:wrap="none" w:vAnchor="page" w:hAnchor="page" w:x="1367" w:y="377"/>
        <w:numPr>
          <w:ilvl w:val="1"/>
          <w:numId w:val="4"/>
        </w:numPr>
        <w:shd w:val="clear" w:color="auto" w:fill="auto"/>
        <w:tabs>
          <w:tab w:val="left" w:pos="552"/>
        </w:tabs>
        <w:spacing w:after="0" w:line="314" w:lineRule="exact"/>
        <w:jc w:val="both"/>
      </w:pPr>
      <w:r>
        <w:t>При досрочном расторжении Договора договор субаренды земельного участка прекращает свое действие.</w:t>
      </w:r>
    </w:p>
    <w:p w:rsidR="00FD6643" w:rsidRDefault="00931D25">
      <w:pPr>
        <w:pStyle w:val="20"/>
        <w:framePr w:w="9629" w:h="15603" w:hRule="exact" w:wrap="none" w:vAnchor="page" w:hAnchor="page" w:x="1367" w:y="377"/>
        <w:numPr>
          <w:ilvl w:val="1"/>
          <w:numId w:val="4"/>
        </w:numPr>
        <w:shd w:val="clear" w:color="auto" w:fill="auto"/>
        <w:tabs>
          <w:tab w:val="left" w:pos="481"/>
        </w:tabs>
        <w:spacing w:after="0" w:line="274" w:lineRule="exact"/>
        <w:jc w:val="both"/>
      </w:pPr>
      <w:proofErr w:type="gramStart"/>
      <w:r>
        <w:t>В следствии</w:t>
      </w:r>
      <w:proofErr w:type="gramEnd"/>
      <w:r>
        <w:t xml:space="preserve"> того, что Участок частично расположен в охранной зоне, установленной в отношении линейного объекта, Арендатор должен обеспечить условия допуска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FD6643" w:rsidRDefault="00931D25">
      <w:pPr>
        <w:pStyle w:val="30"/>
        <w:framePr w:w="9629" w:h="15603" w:hRule="exact" w:wrap="none" w:vAnchor="page" w:hAnchor="page" w:x="1367" w:y="377"/>
        <w:numPr>
          <w:ilvl w:val="0"/>
          <w:numId w:val="4"/>
        </w:numPr>
        <w:shd w:val="clear" w:color="auto" w:fill="auto"/>
        <w:tabs>
          <w:tab w:val="left" w:pos="3253"/>
        </w:tabs>
        <w:spacing w:line="312" w:lineRule="exact"/>
        <w:ind w:left="2940"/>
      </w:pPr>
      <w:r>
        <w:t>СРОК ДЕЙСТВИЯ ДОГОВОРА.</w:t>
      </w:r>
    </w:p>
    <w:p w:rsidR="00FD6643" w:rsidRDefault="00931D25">
      <w:pPr>
        <w:pStyle w:val="20"/>
        <w:framePr w:w="9629" w:h="15603" w:hRule="exact" w:wrap="none" w:vAnchor="page" w:hAnchor="page" w:x="1367" w:y="377"/>
        <w:numPr>
          <w:ilvl w:val="1"/>
          <w:numId w:val="4"/>
        </w:numPr>
        <w:shd w:val="clear" w:color="auto" w:fill="auto"/>
        <w:tabs>
          <w:tab w:val="left" w:pos="481"/>
        </w:tabs>
        <w:spacing w:after="0" w:line="312" w:lineRule="exact"/>
        <w:jc w:val="both"/>
      </w:pPr>
      <w:r>
        <w:t xml:space="preserve">Настоящий договор заключается </w:t>
      </w:r>
      <w:r>
        <w:rPr>
          <w:rStyle w:val="21"/>
        </w:rPr>
        <w:t>на49лет</w:t>
      </w:r>
      <w:r>
        <w:t xml:space="preserve"> с 16 марта 2017 г. по 15 марта 2066 года и вступает в силу с момента его регистрации в Управлении </w:t>
      </w:r>
      <w:proofErr w:type="spellStart"/>
      <w:r>
        <w:t>Росреестра</w:t>
      </w:r>
      <w:proofErr w:type="spellEnd"/>
      <w:r>
        <w:t xml:space="preserve"> по Воронежской области.</w:t>
      </w:r>
    </w:p>
    <w:p w:rsidR="00FD6643" w:rsidRDefault="00931D25">
      <w:pPr>
        <w:pStyle w:val="30"/>
        <w:framePr w:w="9629" w:h="15603" w:hRule="exact" w:wrap="none" w:vAnchor="page" w:hAnchor="page" w:x="1367" w:y="377"/>
        <w:numPr>
          <w:ilvl w:val="0"/>
          <w:numId w:val="4"/>
        </w:numPr>
        <w:shd w:val="clear" w:color="auto" w:fill="auto"/>
        <w:tabs>
          <w:tab w:val="left" w:pos="1713"/>
        </w:tabs>
        <w:spacing w:line="312" w:lineRule="exact"/>
        <w:ind w:left="1400"/>
      </w:pPr>
      <w:r>
        <w:t>РАЗМЕР И УСЛОВИЯ ВНЕСЕНИЯ АРЕНДНОЙ ПЛАТЫ.</w:t>
      </w:r>
    </w:p>
    <w:p w:rsidR="00FD6643" w:rsidRDefault="00931D25">
      <w:pPr>
        <w:pStyle w:val="20"/>
        <w:framePr w:w="9629" w:h="15603" w:hRule="exact" w:wrap="none" w:vAnchor="page" w:hAnchor="page" w:x="1367" w:y="377"/>
        <w:numPr>
          <w:ilvl w:val="1"/>
          <w:numId w:val="4"/>
        </w:numPr>
        <w:shd w:val="clear" w:color="auto" w:fill="auto"/>
        <w:tabs>
          <w:tab w:val="left" w:pos="486"/>
        </w:tabs>
        <w:spacing w:after="0" w:line="312" w:lineRule="exact"/>
        <w:jc w:val="both"/>
      </w:pPr>
      <w:r>
        <w:t xml:space="preserve">Годовая сумма арендной платы за арендованный земельный участок, на момент заключения договора, составляет </w:t>
      </w:r>
      <w:r>
        <w:rPr>
          <w:rStyle w:val="21"/>
        </w:rPr>
        <w:t>2%</w:t>
      </w:r>
      <w:r>
        <w:t xml:space="preserve"> от кадастровой стоимости на данный земельный участок, что составляет - 753062,22 руб. (семьсот пятьдесят три тысячи шестьдесят два рубля 22 копейки).</w:t>
      </w:r>
    </w:p>
    <w:p w:rsidR="00FD6643" w:rsidRDefault="00931D25">
      <w:pPr>
        <w:pStyle w:val="20"/>
        <w:framePr w:w="9629" w:h="15603" w:hRule="exact" w:wrap="none" w:vAnchor="page" w:hAnchor="page" w:x="1367" w:y="377"/>
        <w:shd w:val="clear" w:color="auto" w:fill="auto"/>
        <w:spacing w:after="0" w:line="312" w:lineRule="exact"/>
        <w:jc w:val="both"/>
      </w:pPr>
      <w:r>
        <w:t xml:space="preserve">Арендная плата за арендованный земельный участок за период с 16.03.2017г. по 31.12.2017 года составляет 598 266,11 руб. </w:t>
      </w:r>
      <w:r>
        <w:rPr>
          <w:rStyle w:val="2105pt"/>
        </w:rPr>
        <w:t>(пятьсот девяносто восемь тысяч двести шестьдесят шесть рублей 11 копеек).</w:t>
      </w:r>
    </w:p>
    <w:p w:rsidR="00FD6643" w:rsidRDefault="00931D25">
      <w:pPr>
        <w:pStyle w:val="20"/>
        <w:framePr w:w="9629" w:h="15603" w:hRule="exact" w:wrap="none" w:vAnchor="page" w:hAnchor="page" w:x="1367" w:y="377"/>
        <w:shd w:val="clear" w:color="auto" w:fill="auto"/>
        <w:spacing w:after="0" w:line="312" w:lineRule="exact"/>
        <w:jc w:val="both"/>
      </w:pPr>
      <w:proofErr w:type="gramStart"/>
      <w:r>
        <w:t>Арендная плата вносится «Арендатором» поквартально не позднее двадцать пятого числа первого месяца квартала согласно расчета арендной платы в Отделение Воронеж Г. ВОРОНЕЖ на счет 40101810500000010004, Управления Федерального Казначейства по Воронежской области, (Отдел финансов Администрации Аннинского муниципального района), ИНН 3601002336, КПП 360101001, ОКТМО 20602151 БИК 042007001, КБК 92711105013130000120, в назначении платежа указать «Арендная плата по договору аренды земельного участка от «16</w:t>
      </w:r>
      <w:proofErr w:type="gramEnd"/>
      <w:r>
        <w:t>» марта 2017 года.</w:t>
      </w:r>
    </w:p>
    <w:p w:rsidR="00FD6643" w:rsidRDefault="00931D25">
      <w:pPr>
        <w:pStyle w:val="20"/>
        <w:framePr w:w="9629" w:h="15603" w:hRule="exact" w:wrap="none" w:vAnchor="page" w:hAnchor="page" w:x="1367" w:y="377"/>
        <w:numPr>
          <w:ilvl w:val="1"/>
          <w:numId w:val="4"/>
        </w:numPr>
        <w:shd w:val="clear" w:color="auto" w:fill="auto"/>
        <w:tabs>
          <w:tab w:val="left" w:pos="552"/>
        </w:tabs>
        <w:spacing w:after="0" w:line="312" w:lineRule="exact"/>
        <w:jc w:val="both"/>
      </w:pPr>
      <w:r>
        <w:t>Арендная плата начисляется с момента подписания сторонами акта приема-передачи земельного участка. Сроком исполнения обязательств по оплате арендных платежей является дата перечисления арендной платы на счета, указанные в п. 4.2. настоящего Договора. Расчет арендной платы определен в приложении к Договору, которое является неотъемлемой частью Договора. По истечении установленных сроков уплаты арендной платы невнесенная сумма считается недоимкой бюджета соответствующего муниципального образования и взыскивается с начислением пени в размере и порядке,</w:t>
      </w:r>
    </w:p>
    <w:p w:rsidR="00FD6643" w:rsidRDefault="00FD6643">
      <w:pPr>
        <w:rPr>
          <w:sz w:val="2"/>
          <w:szCs w:val="2"/>
        </w:rPr>
        <w:sectPr w:rsidR="00FD664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D6643" w:rsidRDefault="00931D25">
      <w:pPr>
        <w:pStyle w:val="20"/>
        <w:framePr w:w="9624" w:h="15508" w:hRule="exact" w:wrap="none" w:vAnchor="page" w:hAnchor="page" w:x="1370" w:y="372"/>
        <w:shd w:val="clear" w:color="auto" w:fill="auto"/>
        <w:tabs>
          <w:tab w:val="left" w:pos="552"/>
        </w:tabs>
        <w:spacing w:after="0" w:line="314" w:lineRule="exact"/>
        <w:jc w:val="both"/>
      </w:pPr>
      <w:proofErr w:type="gramStart"/>
      <w:r>
        <w:lastRenderedPageBreak/>
        <w:t>установленном</w:t>
      </w:r>
      <w:proofErr w:type="gramEnd"/>
      <w:r>
        <w:t xml:space="preserve"> действующим законодательством.</w:t>
      </w:r>
    </w:p>
    <w:p w:rsidR="00FD6643" w:rsidRDefault="00931D25">
      <w:pPr>
        <w:pStyle w:val="20"/>
        <w:framePr w:w="9624" w:h="15508" w:hRule="exact" w:wrap="none" w:vAnchor="page" w:hAnchor="page" w:x="1370" w:y="372"/>
        <w:numPr>
          <w:ilvl w:val="1"/>
          <w:numId w:val="4"/>
        </w:numPr>
        <w:shd w:val="clear" w:color="auto" w:fill="auto"/>
        <w:tabs>
          <w:tab w:val="left" w:pos="603"/>
        </w:tabs>
        <w:spacing w:after="0" w:line="314" w:lineRule="exact"/>
        <w:jc w:val="both"/>
      </w:pPr>
      <w:r>
        <w:t>Размер ежегодной арендной платы может быть пересмотрен Арендодателем в одностороннем порядке в связи с решениями органов государственной власти РФ, Воронежской области й исполнительных органов местного самоуправления, централизованно устанавливающим оценочные зоны, коэффициенты индексации ставок земельного налога, базовые ставки арендной платы с письменным извещением Арендатора.</w:t>
      </w:r>
    </w:p>
    <w:p w:rsidR="00FD6643" w:rsidRDefault="00931D25">
      <w:pPr>
        <w:pStyle w:val="20"/>
        <w:framePr w:w="9624" w:h="15508" w:hRule="exact" w:wrap="none" w:vAnchor="page" w:hAnchor="page" w:x="1370" w:y="372"/>
        <w:numPr>
          <w:ilvl w:val="1"/>
          <w:numId w:val="4"/>
        </w:numPr>
        <w:shd w:val="clear" w:color="auto" w:fill="auto"/>
        <w:tabs>
          <w:tab w:val="left" w:pos="603"/>
        </w:tabs>
        <w:spacing w:after="0" w:line="314" w:lineRule="exact"/>
        <w:jc w:val="both"/>
      </w:pPr>
      <w:r>
        <w:t xml:space="preserve">Не использование Участка Арендатором не может служить основанием </w:t>
      </w:r>
      <w:proofErr w:type="gramStart"/>
      <w:r>
        <w:t>не внесения</w:t>
      </w:r>
      <w:proofErr w:type="gramEnd"/>
      <w:r>
        <w:t xml:space="preserve"> арендной платы.</w:t>
      </w:r>
    </w:p>
    <w:p w:rsidR="00FD6643" w:rsidRDefault="00931D25">
      <w:pPr>
        <w:pStyle w:val="10"/>
        <w:framePr w:w="9624" w:h="15508" w:hRule="exact" w:wrap="none" w:vAnchor="page" w:hAnchor="page" w:x="1370" w:y="372"/>
        <w:numPr>
          <w:ilvl w:val="0"/>
          <w:numId w:val="4"/>
        </w:numPr>
        <w:shd w:val="clear" w:color="auto" w:fill="auto"/>
        <w:tabs>
          <w:tab w:val="left" w:pos="2449"/>
        </w:tabs>
        <w:ind w:left="2100"/>
      </w:pPr>
      <w:bookmarkStart w:id="0" w:name="bookmark0"/>
      <w:r>
        <w:t>ПРАВА И ОБЯЗАННОСТИ АРЕНДОДАТЕЛЯ.</w:t>
      </w:r>
      <w:bookmarkEnd w:id="0"/>
    </w:p>
    <w:p w:rsidR="00FD6643" w:rsidRDefault="00931D25">
      <w:pPr>
        <w:pStyle w:val="30"/>
        <w:framePr w:w="9624" w:h="15508" w:hRule="exact" w:wrap="none" w:vAnchor="page" w:hAnchor="page" w:x="1370" w:y="372"/>
        <w:numPr>
          <w:ilvl w:val="1"/>
          <w:numId w:val="4"/>
        </w:numPr>
        <w:shd w:val="clear" w:color="auto" w:fill="auto"/>
        <w:tabs>
          <w:tab w:val="left" w:pos="603"/>
        </w:tabs>
      </w:pPr>
      <w:r>
        <w:t>Арендодатель имеет право:</w:t>
      </w:r>
    </w:p>
    <w:p w:rsidR="00FD6643" w:rsidRDefault="004C7ECE">
      <w:pPr>
        <w:pStyle w:val="20"/>
        <w:framePr w:w="9624" w:h="15508" w:hRule="exact" w:wrap="none" w:vAnchor="page" w:hAnchor="page" w:x="1370" w:y="372"/>
        <w:numPr>
          <w:ilvl w:val="2"/>
          <w:numId w:val="4"/>
        </w:numPr>
        <w:shd w:val="clear" w:color="auto" w:fill="auto"/>
        <w:tabs>
          <w:tab w:val="left" w:pos="689"/>
        </w:tabs>
        <w:spacing w:after="0" w:line="314" w:lineRule="exact"/>
        <w:jc w:val="both"/>
      </w:pPr>
      <w:r>
        <w:t>Осуществлять контроль</w:t>
      </w:r>
      <w:r w:rsidR="00931D25">
        <w:t>, за использованием и охраной земель;</w:t>
      </w:r>
    </w:p>
    <w:p w:rsidR="00FD6643" w:rsidRDefault="00931D25">
      <w:pPr>
        <w:pStyle w:val="20"/>
        <w:framePr w:w="9624" w:h="15508" w:hRule="exact" w:wrap="none" w:vAnchor="page" w:hAnchor="page" w:x="1370" w:y="372"/>
        <w:numPr>
          <w:ilvl w:val="2"/>
          <w:numId w:val="4"/>
        </w:numPr>
        <w:shd w:val="clear" w:color="auto" w:fill="auto"/>
        <w:tabs>
          <w:tab w:val="left" w:pos="694"/>
        </w:tabs>
        <w:spacing w:after="0" w:line="314" w:lineRule="exact"/>
        <w:jc w:val="both"/>
      </w:pPr>
      <w:r>
        <w:t>Арендодатель имеет право изменить или досрочно расторгнуть настоящий Договор во внесудебном порядке (</w:t>
      </w:r>
      <w:proofErr w:type="spellStart"/>
      <w:r>
        <w:t>частьЗ</w:t>
      </w:r>
      <w:proofErr w:type="spellEnd"/>
      <w:r>
        <w:t xml:space="preserve"> ст. 450 ГК РФ) в случаях:</w:t>
      </w:r>
    </w:p>
    <w:p w:rsidR="00FD6643" w:rsidRDefault="00931D25">
      <w:pPr>
        <w:pStyle w:val="20"/>
        <w:framePr w:w="9624" w:h="15508" w:hRule="exact" w:wrap="none" w:vAnchor="page" w:hAnchor="page" w:x="1370" w:y="372"/>
        <w:shd w:val="clear" w:color="auto" w:fill="auto"/>
        <w:spacing w:after="0" w:line="314" w:lineRule="exact"/>
        <w:jc w:val="both"/>
      </w:pPr>
      <w:r>
        <w:t>-невнесения арендной платы более чем двух раз подряд;</w:t>
      </w:r>
    </w:p>
    <w:p w:rsidR="00FD6643" w:rsidRDefault="00931D25">
      <w:pPr>
        <w:pStyle w:val="20"/>
        <w:framePr w:w="9624" w:h="15508" w:hRule="exact" w:wrap="none" w:vAnchor="page" w:hAnchor="page" w:x="1370" w:y="372"/>
        <w:shd w:val="clear" w:color="auto" w:fill="auto"/>
        <w:spacing w:after="0" w:line="314" w:lineRule="exact"/>
        <w:jc w:val="both"/>
      </w:pPr>
      <w:r>
        <w:t>-использования Участков не в соответствии с разрешенным использованием, не по целевому назначению, а также неиспользования (</w:t>
      </w:r>
      <w:proofErr w:type="spellStart"/>
      <w:r>
        <w:t>неосвоения</w:t>
      </w:r>
      <w:proofErr w:type="spellEnd"/>
      <w:r>
        <w:t>) Участков;</w:t>
      </w:r>
    </w:p>
    <w:p w:rsidR="00FD6643" w:rsidRDefault="00931D25">
      <w:pPr>
        <w:pStyle w:val="20"/>
        <w:framePr w:w="9624" w:h="15508" w:hRule="exact" w:wrap="none" w:vAnchor="page" w:hAnchor="page" w:x="1370" w:y="372"/>
        <w:shd w:val="clear" w:color="auto" w:fill="auto"/>
        <w:spacing w:after="0" w:line="314" w:lineRule="exact"/>
        <w:jc w:val="both"/>
      </w:pPr>
      <w:r>
        <w:t>-использования Участков способами, ухудшающими экологическую обстановку и качественные характеристики Участков;</w:t>
      </w:r>
    </w:p>
    <w:p w:rsidR="00FD6643" w:rsidRDefault="00931D25">
      <w:pPr>
        <w:pStyle w:val="20"/>
        <w:framePr w:w="9624" w:h="15508" w:hRule="exact" w:wrap="none" w:vAnchor="page" w:hAnchor="page" w:x="1370" w:y="372"/>
        <w:shd w:val="clear" w:color="auto" w:fill="auto"/>
        <w:spacing w:after="0" w:line="314" w:lineRule="exact"/>
        <w:jc w:val="both"/>
      </w:pPr>
      <w:r>
        <w:t>-при изъятии земель для государственных, муниципальных и общественных нужд;</w:t>
      </w:r>
    </w:p>
    <w:p w:rsidR="00FD6643" w:rsidRDefault="00931D25">
      <w:pPr>
        <w:pStyle w:val="20"/>
        <w:framePr w:w="9624" w:h="15508" w:hRule="exact" w:wrap="none" w:vAnchor="page" w:hAnchor="page" w:x="1370" w:y="372"/>
        <w:shd w:val="clear" w:color="auto" w:fill="auto"/>
        <w:spacing w:after="0" w:line="314" w:lineRule="exact"/>
        <w:jc w:val="both"/>
      </w:pPr>
      <w:r>
        <w:t>-при нарушении или невыполнении Арендатором полностью или частично условий настоящего Договора аренды;</w:t>
      </w:r>
    </w:p>
    <w:p w:rsidR="00FD6643" w:rsidRDefault="00931D25">
      <w:pPr>
        <w:pStyle w:val="20"/>
        <w:framePr w:w="9624" w:h="15508" w:hRule="exact" w:wrap="none" w:vAnchor="page" w:hAnchor="page" w:x="1370" w:y="372"/>
        <w:numPr>
          <w:ilvl w:val="0"/>
          <w:numId w:val="5"/>
        </w:numPr>
        <w:shd w:val="clear" w:color="auto" w:fill="auto"/>
        <w:tabs>
          <w:tab w:val="left" w:pos="248"/>
        </w:tabs>
        <w:spacing w:after="0" w:line="314" w:lineRule="exact"/>
        <w:jc w:val="both"/>
      </w:pPr>
      <w:r>
        <w:t>в иных предусмотренных действующим законодательством случаях;</w:t>
      </w:r>
    </w:p>
    <w:p w:rsidR="00FD6643" w:rsidRDefault="00931D25">
      <w:pPr>
        <w:pStyle w:val="20"/>
        <w:framePr w:w="9624" w:h="15508" w:hRule="exact" w:wrap="none" w:vAnchor="page" w:hAnchor="page" w:x="1370" w:y="372"/>
        <w:shd w:val="clear" w:color="auto" w:fill="auto"/>
        <w:spacing w:after="0" w:line="314" w:lineRule="exact"/>
        <w:jc w:val="both"/>
      </w:pPr>
      <w:r>
        <w:t>-сдачи в субаренду одного из Участков как целого или его частей без получения письменного согласия Арендодателя;</w:t>
      </w:r>
    </w:p>
    <w:p w:rsidR="00FD6643" w:rsidRDefault="00931D25">
      <w:pPr>
        <w:pStyle w:val="20"/>
        <w:framePr w:w="9624" w:h="15508" w:hRule="exact" w:wrap="none" w:vAnchor="page" w:hAnchor="page" w:x="1370" w:y="372"/>
        <w:shd w:val="clear" w:color="auto" w:fill="auto"/>
        <w:spacing w:after="0" w:line="314" w:lineRule="exact"/>
        <w:jc w:val="both"/>
      </w:pPr>
      <w:r>
        <w:t>-передачи Участков Арендатором (одного из Участков, как целого, таки его частей) другим лицам по какому-либо основанию без согласия Арендодателя.</w:t>
      </w:r>
    </w:p>
    <w:p w:rsidR="00FD6643" w:rsidRDefault="00931D25">
      <w:pPr>
        <w:pStyle w:val="20"/>
        <w:framePr w:w="9624" w:h="15508" w:hRule="exact" w:wrap="none" w:vAnchor="page" w:hAnchor="page" w:x="1370" w:y="372"/>
        <w:numPr>
          <w:ilvl w:val="2"/>
          <w:numId w:val="4"/>
        </w:numPr>
        <w:shd w:val="clear" w:color="auto" w:fill="auto"/>
        <w:tabs>
          <w:tab w:val="left" w:pos="694"/>
        </w:tabs>
        <w:spacing w:after="0" w:line="314" w:lineRule="exact"/>
        <w:jc w:val="both"/>
      </w:pPr>
      <w:r>
        <w:t>На беспрепятственный доступ на территорию арендуемого земельного участка с целью его осмотра на предмет соблюдения условий Договора;</w:t>
      </w:r>
    </w:p>
    <w:p w:rsidR="00FD6643" w:rsidRDefault="00931D25">
      <w:pPr>
        <w:pStyle w:val="20"/>
        <w:framePr w:w="9624" w:h="15508" w:hRule="exact" w:wrap="none" w:vAnchor="page" w:hAnchor="page" w:x="1370" w:y="372"/>
        <w:numPr>
          <w:ilvl w:val="2"/>
          <w:numId w:val="4"/>
        </w:numPr>
        <w:shd w:val="clear" w:color="auto" w:fill="auto"/>
        <w:tabs>
          <w:tab w:val="left" w:pos="694"/>
        </w:tabs>
        <w:spacing w:after="0" w:line="314" w:lineRule="exact"/>
        <w:jc w:val="both"/>
      </w:pPr>
      <w: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РФ;</w:t>
      </w:r>
    </w:p>
    <w:p w:rsidR="00FD6643" w:rsidRDefault="00931D25">
      <w:pPr>
        <w:pStyle w:val="20"/>
        <w:framePr w:w="9624" w:h="15508" w:hRule="exact" w:wrap="none" w:vAnchor="page" w:hAnchor="page" w:x="1370" w:y="372"/>
        <w:numPr>
          <w:ilvl w:val="2"/>
          <w:numId w:val="4"/>
        </w:numPr>
        <w:shd w:val="clear" w:color="auto" w:fill="auto"/>
        <w:tabs>
          <w:tab w:val="left" w:pos="694"/>
        </w:tabs>
        <w:spacing w:after="0" w:line="314" w:lineRule="exact"/>
        <w:jc w:val="both"/>
      </w:pPr>
      <w:r>
        <w:t xml:space="preserve">В соответствии со ст.622 ГК РФ арендодатель </w:t>
      </w:r>
      <w:proofErr w:type="gramStart"/>
      <w:r>
        <w:t>в праве</w:t>
      </w:r>
      <w:proofErr w:type="gramEnd"/>
      <w:r>
        <w:t xml:space="preserve"> потребовать внесения арендной платы за все время просрочки в случае, если арендатор не возвратил арендованное имущество либо возвратил его несвоевременно. В случае, когда указанная плата не покрывает причиненных арендодателю убытков, он может потребовать их возмещения.</w:t>
      </w:r>
    </w:p>
    <w:p w:rsidR="00FD6643" w:rsidRDefault="00931D25">
      <w:pPr>
        <w:pStyle w:val="20"/>
        <w:framePr w:w="9624" w:h="15508" w:hRule="exact" w:wrap="none" w:vAnchor="page" w:hAnchor="page" w:x="1370" w:y="372"/>
        <w:numPr>
          <w:ilvl w:val="2"/>
          <w:numId w:val="4"/>
        </w:numPr>
        <w:shd w:val="clear" w:color="auto" w:fill="auto"/>
        <w:tabs>
          <w:tab w:val="left" w:pos="704"/>
        </w:tabs>
        <w:spacing w:after="0" w:line="314" w:lineRule="exact"/>
        <w:jc w:val="both"/>
      </w:pPr>
      <w:r>
        <w:t>На основании части 3 ст. 450 ГК РФ настоящий договор считается расторгнутым со дня, указанного в письменном уведомлении.</w:t>
      </w:r>
    </w:p>
    <w:p w:rsidR="00FD6643" w:rsidRDefault="00931D25">
      <w:pPr>
        <w:pStyle w:val="20"/>
        <w:framePr w:w="9624" w:h="15508" w:hRule="exact" w:wrap="none" w:vAnchor="page" w:hAnchor="page" w:x="1370" w:y="372"/>
        <w:numPr>
          <w:ilvl w:val="2"/>
          <w:numId w:val="4"/>
        </w:numPr>
        <w:shd w:val="clear" w:color="auto" w:fill="auto"/>
        <w:tabs>
          <w:tab w:val="left" w:pos="699"/>
        </w:tabs>
        <w:spacing w:after="0" w:line="314" w:lineRule="exact"/>
        <w:jc w:val="both"/>
      </w:pPr>
      <w:r>
        <w:t>Вносить по согласованию с Арендатором в Договор необходимые изменения, дополнения и уточнения путем заключения дополнительных соглашений в случае изменения действующего законодательства Российской Федерации и Воронежской области.</w:t>
      </w:r>
    </w:p>
    <w:p w:rsidR="00FD6643" w:rsidRDefault="00931D25">
      <w:pPr>
        <w:pStyle w:val="20"/>
        <w:framePr w:w="9624" w:h="15508" w:hRule="exact" w:wrap="none" w:vAnchor="page" w:hAnchor="page" w:x="1370" w:y="372"/>
        <w:numPr>
          <w:ilvl w:val="2"/>
          <w:numId w:val="4"/>
        </w:numPr>
        <w:shd w:val="clear" w:color="auto" w:fill="auto"/>
        <w:tabs>
          <w:tab w:val="left" w:pos="699"/>
        </w:tabs>
        <w:spacing w:after="0" w:line="314" w:lineRule="exact"/>
        <w:jc w:val="both"/>
      </w:pPr>
      <w:r>
        <w:t xml:space="preserve">Отказаться от </w:t>
      </w:r>
      <w:proofErr w:type="spellStart"/>
      <w:r>
        <w:t>исполяения</w:t>
      </w:r>
      <w:proofErr w:type="spellEnd"/>
      <w:r>
        <w:t xml:space="preserve"> Договора в одностороннем порядке при обязательном уведомлении Арендатора за 30 дней о намерении прекратить арендные отношения в случаях:</w:t>
      </w:r>
    </w:p>
    <w:p w:rsidR="00FD6643" w:rsidRDefault="00931D25">
      <w:pPr>
        <w:pStyle w:val="20"/>
        <w:framePr w:w="9624" w:h="15508" w:hRule="exact" w:wrap="none" w:vAnchor="page" w:hAnchor="page" w:x="1370" w:y="372"/>
        <w:numPr>
          <w:ilvl w:val="0"/>
          <w:numId w:val="5"/>
        </w:numPr>
        <w:shd w:val="clear" w:color="auto" w:fill="auto"/>
        <w:tabs>
          <w:tab w:val="left" w:pos="253"/>
        </w:tabs>
        <w:spacing w:after="0" w:line="314" w:lineRule="exact"/>
        <w:jc w:val="both"/>
      </w:pPr>
      <w:r>
        <w:t>необоснованного уклонения Арендатора от подписания дополнительных соглашений к Договору;</w:t>
      </w:r>
    </w:p>
    <w:p w:rsidR="00FD6643" w:rsidRDefault="00931D25">
      <w:pPr>
        <w:pStyle w:val="20"/>
        <w:framePr w:w="9624" w:h="15508" w:hRule="exact" w:wrap="none" w:vAnchor="page" w:hAnchor="page" w:x="1370" w:y="372"/>
        <w:numPr>
          <w:ilvl w:val="0"/>
          <w:numId w:val="5"/>
        </w:numPr>
        <w:shd w:val="clear" w:color="auto" w:fill="auto"/>
        <w:tabs>
          <w:tab w:val="left" w:pos="248"/>
        </w:tabs>
        <w:spacing w:after="0" w:line="314" w:lineRule="exact"/>
        <w:jc w:val="both"/>
      </w:pPr>
      <w:r>
        <w:t>неполучения Уведомления об изменении арендной платы.</w:t>
      </w:r>
    </w:p>
    <w:p w:rsidR="00FD6643" w:rsidRDefault="00931D25">
      <w:pPr>
        <w:pStyle w:val="10"/>
        <w:framePr w:w="9624" w:h="15508" w:hRule="exact" w:wrap="none" w:vAnchor="page" w:hAnchor="page" w:x="1370" w:y="372"/>
        <w:numPr>
          <w:ilvl w:val="1"/>
          <w:numId w:val="4"/>
        </w:numPr>
        <w:shd w:val="clear" w:color="auto" w:fill="auto"/>
        <w:tabs>
          <w:tab w:val="left" w:pos="512"/>
        </w:tabs>
      </w:pPr>
      <w:bookmarkStart w:id="1" w:name="bookmark1"/>
      <w:r>
        <w:t>Арендодатель обязан:</w:t>
      </w:r>
      <w:bookmarkEnd w:id="1"/>
    </w:p>
    <w:p w:rsidR="00FD6643" w:rsidRDefault="00931D25">
      <w:pPr>
        <w:pStyle w:val="20"/>
        <w:framePr w:w="9624" w:h="15508" w:hRule="exact" w:wrap="none" w:vAnchor="page" w:hAnchor="page" w:x="1370" w:y="372"/>
        <w:numPr>
          <w:ilvl w:val="2"/>
          <w:numId w:val="4"/>
        </w:numPr>
        <w:shd w:val="clear" w:color="auto" w:fill="auto"/>
        <w:tabs>
          <w:tab w:val="left" w:pos="661"/>
        </w:tabs>
        <w:spacing w:after="0" w:line="314" w:lineRule="exact"/>
        <w:jc w:val="both"/>
      </w:pPr>
      <w:r>
        <w:t>Выполнять в полном объеме все условия Договора;</w:t>
      </w:r>
    </w:p>
    <w:p w:rsidR="00FD6643" w:rsidRDefault="00931D25">
      <w:pPr>
        <w:pStyle w:val="20"/>
        <w:framePr w:w="9624" w:h="15508" w:hRule="exact" w:wrap="none" w:vAnchor="page" w:hAnchor="page" w:x="1370" w:y="372"/>
        <w:numPr>
          <w:ilvl w:val="2"/>
          <w:numId w:val="4"/>
        </w:numPr>
        <w:shd w:val="clear" w:color="auto" w:fill="auto"/>
        <w:tabs>
          <w:tab w:val="left" w:pos="665"/>
        </w:tabs>
        <w:spacing w:after="0" w:line="314" w:lineRule="exact"/>
        <w:jc w:val="both"/>
      </w:pPr>
      <w:r>
        <w:t>Передать Арендатору Участок по акту приема-передачи в течение 3-х дней после подписания настоящего договора в состоянии, соответствующем условиям Договора;</w:t>
      </w:r>
    </w:p>
    <w:p w:rsidR="00FD6643" w:rsidRDefault="00FD6643">
      <w:pPr>
        <w:rPr>
          <w:sz w:val="2"/>
          <w:szCs w:val="2"/>
        </w:rPr>
        <w:sectPr w:rsidR="00FD664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D6643" w:rsidRDefault="00931D25">
      <w:pPr>
        <w:pStyle w:val="20"/>
        <w:framePr w:w="9634" w:h="15501" w:hRule="exact" w:wrap="none" w:vAnchor="page" w:hAnchor="page" w:x="1365" w:y="384"/>
        <w:numPr>
          <w:ilvl w:val="2"/>
          <w:numId w:val="4"/>
        </w:numPr>
        <w:shd w:val="clear" w:color="auto" w:fill="auto"/>
        <w:tabs>
          <w:tab w:val="left" w:pos="628"/>
        </w:tabs>
        <w:spacing w:after="0" w:line="314" w:lineRule="exact"/>
        <w:jc w:val="both"/>
      </w:pPr>
      <w:r>
        <w:lastRenderedPageBreak/>
        <w:t>Своевременно производить перерасчет арендной платы и своевременно информировать об этом Арендатора;</w:t>
      </w:r>
    </w:p>
    <w:p w:rsidR="00FD6643" w:rsidRDefault="00931D25">
      <w:pPr>
        <w:pStyle w:val="20"/>
        <w:framePr w:w="9634" w:h="15501" w:hRule="exact" w:wrap="none" w:vAnchor="page" w:hAnchor="page" w:x="1365" w:y="384"/>
        <w:numPr>
          <w:ilvl w:val="2"/>
          <w:numId w:val="4"/>
        </w:numPr>
        <w:shd w:val="clear" w:color="auto" w:fill="auto"/>
        <w:tabs>
          <w:tab w:val="left" w:pos="637"/>
        </w:tabs>
        <w:spacing w:after="0" w:line="314" w:lineRule="exact"/>
        <w:jc w:val="both"/>
      </w:pPr>
      <w:r>
        <w:t>Не вмешиваться в хозяйственную деятельность Арендатора, если она не противоречит условиям настоящего договора.</w:t>
      </w:r>
    </w:p>
    <w:p w:rsidR="00FD6643" w:rsidRDefault="00931D25">
      <w:pPr>
        <w:pStyle w:val="20"/>
        <w:framePr w:w="9634" w:h="15501" w:hRule="exact" w:wrap="none" w:vAnchor="page" w:hAnchor="page" w:x="1365" w:y="384"/>
        <w:shd w:val="clear" w:color="auto" w:fill="auto"/>
        <w:spacing w:after="0" w:line="314" w:lineRule="exact"/>
        <w:jc w:val="both"/>
      </w:pPr>
      <w:r>
        <w:t>5.2.5</w:t>
      </w:r>
      <w:proofErr w:type="gramStart"/>
      <w:r>
        <w:t xml:space="preserve"> П</w:t>
      </w:r>
      <w:proofErr w:type="gramEnd"/>
      <w:r>
        <w:t>исьменно в десятидневный срок уведомить Арендатора об изменении номеров счетов для перечисления арендной платы.</w:t>
      </w:r>
    </w:p>
    <w:p w:rsidR="00FD6643" w:rsidRDefault="00931D25">
      <w:pPr>
        <w:pStyle w:val="30"/>
        <w:framePr w:w="9634" w:h="15501" w:hRule="exact" w:wrap="none" w:vAnchor="page" w:hAnchor="page" w:x="1365" w:y="384"/>
        <w:numPr>
          <w:ilvl w:val="0"/>
          <w:numId w:val="4"/>
        </w:numPr>
        <w:shd w:val="clear" w:color="auto" w:fill="auto"/>
        <w:tabs>
          <w:tab w:val="left" w:pos="2646"/>
        </w:tabs>
        <w:ind w:left="2340"/>
      </w:pPr>
      <w:r>
        <w:t>ПРАВА И ОБЯЗАННОСТИ АРЕНДАТОРА.</w:t>
      </w:r>
    </w:p>
    <w:p w:rsidR="00FD6643" w:rsidRDefault="004C7ECE">
      <w:pPr>
        <w:pStyle w:val="30"/>
        <w:framePr w:w="9634" w:h="15501" w:hRule="exact" w:wrap="none" w:vAnchor="page" w:hAnchor="page" w:x="1365" w:y="384"/>
        <w:numPr>
          <w:ilvl w:val="1"/>
          <w:numId w:val="4"/>
        </w:numPr>
        <w:shd w:val="clear" w:color="auto" w:fill="auto"/>
        <w:tabs>
          <w:tab w:val="left" w:pos="479"/>
        </w:tabs>
      </w:pPr>
      <w:r>
        <w:t>Арендатор имеет право:</w:t>
      </w:r>
    </w:p>
    <w:p w:rsidR="00FD6643" w:rsidRDefault="00931D25">
      <w:pPr>
        <w:pStyle w:val="20"/>
        <w:framePr w:w="9634" w:h="15501" w:hRule="exact" w:wrap="none" w:vAnchor="page" w:hAnchor="page" w:x="1365" w:y="384"/>
        <w:numPr>
          <w:ilvl w:val="2"/>
          <w:numId w:val="4"/>
        </w:numPr>
        <w:shd w:val="clear" w:color="auto" w:fill="auto"/>
        <w:tabs>
          <w:tab w:val="left" w:pos="637"/>
        </w:tabs>
        <w:spacing w:after="0" w:line="314" w:lineRule="exact"/>
        <w:jc w:val="both"/>
      </w:pPr>
      <w:r>
        <w:t>Использовать Участок в соответствии с разрешенным использованием и условиями настоящего Договора;</w:t>
      </w:r>
    </w:p>
    <w:p w:rsidR="00FD6643" w:rsidRDefault="00931D25">
      <w:pPr>
        <w:pStyle w:val="20"/>
        <w:framePr w:w="9634" w:h="15501" w:hRule="exact" w:wrap="none" w:vAnchor="page" w:hAnchor="page" w:x="1365" w:y="384"/>
        <w:numPr>
          <w:ilvl w:val="2"/>
          <w:numId w:val="4"/>
        </w:numPr>
        <w:shd w:val="clear" w:color="auto" w:fill="auto"/>
        <w:tabs>
          <w:tab w:val="left" w:pos="637"/>
        </w:tabs>
        <w:spacing w:after="0" w:line="314" w:lineRule="exact"/>
        <w:jc w:val="both"/>
      </w:pPr>
      <w:r>
        <w:t>С уведомления Арендодателя сдавать участок в субаренду, а также передавать свои права и обязанности по договору третьим лицам при заключении договора в пределах срока действия настоящего Договора аренды;</w:t>
      </w:r>
    </w:p>
    <w:p w:rsidR="00FD6643" w:rsidRDefault="00931D25">
      <w:pPr>
        <w:pStyle w:val="20"/>
        <w:framePr w:w="9634" w:h="15501" w:hRule="exact" w:wrap="none" w:vAnchor="page" w:hAnchor="page" w:x="1365" w:y="384"/>
        <w:numPr>
          <w:ilvl w:val="2"/>
          <w:numId w:val="4"/>
        </w:numPr>
        <w:shd w:val="clear" w:color="auto" w:fill="auto"/>
        <w:tabs>
          <w:tab w:val="left" w:pos="642"/>
        </w:tabs>
        <w:spacing w:after="0" w:line="314" w:lineRule="exact"/>
        <w:jc w:val="both"/>
      </w:pPr>
      <w:r>
        <w:t>Требовать досрочного расторжения Договора в случаях, предусмотренных действующим законодательством;</w:t>
      </w:r>
    </w:p>
    <w:p w:rsidR="00FD6643" w:rsidRDefault="00931D25">
      <w:pPr>
        <w:pStyle w:val="20"/>
        <w:framePr w:w="9634" w:h="15501" w:hRule="exact" w:wrap="none" w:vAnchor="page" w:hAnchor="page" w:x="1365" w:y="384"/>
        <w:numPr>
          <w:ilvl w:val="2"/>
          <w:numId w:val="4"/>
        </w:numPr>
        <w:shd w:val="clear" w:color="auto" w:fill="auto"/>
        <w:tabs>
          <w:tab w:val="left" w:pos="671"/>
        </w:tabs>
        <w:spacing w:after="0" w:line="314" w:lineRule="exact"/>
        <w:jc w:val="both"/>
      </w:pPr>
      <w:proofErr w:type="gramStart"/>
      <w:r>
        <w:t>На продление в преимущественном порядке перед другими лицами Договора на согласованных Сторонами условиях по письменному заявлению</w:t>
      </w:r>
      <w:proofErr w:type="gramEnd"/>
      <w:r>
        <w:t xml:space="preserve"> Арендатора, переданному Арендодателю не позднее, чем за 10 (десять) дней до истечения срока действия Договора;</w:t>
      </w:r>
    </w:p>
    <w:p w:rsidR="00FD6643" w:rsidRDefault="00931D25">
      <w:pPr>
        <w:pStyle w:val="30"/>
        <w:framePr w:w="9634" w:h="15501" w:hRule="exact" w:wrap="none" w:vAnchor="page" w:hAnchor="page" w:x="1365" w:y="384"/>
        <w:numPr>
          <w:ilvl w:val="1"/>
          <w:numId w:val="4"/>
        </w:numPr>
        <w:shd w:val="clear" w:color="auto" w:fill="auto"/>
        <w:tabs>
          <w:tab w:val="left" w:pos="479"/>
        </w:tabs>
      </w:pPr>
      <w:r>
        <w:t>Арендатор обязан:</w:t>
      </w:r>
    </w:p>
    <w:p w:rsidR="00FD6643" w:rsidRDefault="00931D25">
      <w:pPr>
        <w:pStyle w:val="20"/>
        <w:framePr w:w="9634" w:h="15501" w:hRule="exact" w:wrap="none" w:vAnchor="page" w:hAnchor="page" w:x="1365" w:y="384"/>
        <w:numPr>
          <w:ilvl w:val="2"/>
          <w:numId w:val="4"/>
        </w:numPr>
        <w:shd w:val="clear" w:color="auto" w:fill="auto"/>
        <w:tabs>
          <w:tab w:val="left" w:pos="642"/>
        </w:tabs>
        <w:spacing w:after="0" w:line="314" w:lineRule="exact"/>
        <w:jc w:val="both"/>
      </w:pPr>
      <w:r>
        <w:t>Арендодатель имеет право взыскать с Арендатора суммы неосновательного обогащения, равные размеру арендной платы, а также проценты за пользование чужими денежными средствами в соответствии со ст. 395,1102,1107 ГК РФ;</w:t>
      </w:r>
    </w:p>
    <w:p w:rsidR="00FD6643" w:rsidRDefault="00931D25">
      <w:pPr>
        <w:pStyle w:val="20"/>
        <w:framePr w:w="9634" w:h="15501" w:hRule="exact" w:wrap="none" w:vAnchor="page" w:hAnchor="page" w:x="1365" w:y="384"/>
        <w:numPr>
          <w:ilvl w:val="2"/>
          <w:numId w:val="4"/>
        </w:numPr>
        <w:shd w:val="clear" w:color="auto" w:fill="auto"/>
        <w:tabs>
          <w:tab w:val="left" w:pos="637"/>
        </w:tabs>
        <w:spacing w:after="0" w:line="314" w:lineRule="exact"/>
        <w:jc w:val="both"/>
      </w:pPr>
      <w:r>
        <w:t>Не допускать действий, приводящих к загрязнению территории поселения.</w:t>
      </w:r>
    </w:p>
    <w:p w:rsidR="00FD6643" w:rsidRDefault="00931D25">
      <w:pPr>
        <w:pStyle w:val="20"/>
        <w:framePr w:w="9634" w:h="15501" w:hRule="exact" w:wrap="none" w:vAnchor="page" w:hAnchor="page" w:x="1365" w:y="384"/>
        <w:numPr>
          <w:ilvl w:val="2"/>
          <w:numId w:val="4"/>
        </w:numPr>
        <w:shd w:val="clear" w:color="auto" w:fill="auto"/>
        <w:tabs>
          <w:tab w:val="left" w:pos="647"/>
        </w:tabs>
        <w:spacing w:after="0" w:line="314" w:lineRule="exact"/>
        <w:jc w:val="both"/>
      </w:pPr>
      <w:r>
        <w:t xml:space="preserve">Своевременно в соответствии с Договором вносить арендную плату и поквартально не позднее двадцать пятого числа первого месяца квартала, </w:t>
      </w:r>
      <w:proofErr w:type="gramStart"/>
      <w:r>
        <w:t>предоставлять Арендодателю документы</w:t>
      </w:r>
      <w:proofErr w:type="gramEnd"/>
      <w:r>
        <w:t xml:space="preserve"> (сведения) об уплате арендной платы;</w:t>
      </w:r>
    </w:p>
    <w:p w:rsidR="00FD6643" w:rsidRDefault="00931D25">
      <w:pPr>
        <w:pStyle w:val="20"/>
        <w:framePr w:w="9634" w:h="15501" w:hRule="exact" w:wrap="none" w:vAnchor="page" w:hAnchor="page" w:x="1365" w:y="384"/>
        <w:numPr>
          <w:ilvl w:val="2"/>
          <w:numId w:val="4"/>
        </w:numPr>
        <w:shd w:val="clear" w:color="auto" w:fill="auto"/>
        <w:tabs>
          <w:tab w:val="left" w:pos="695"/>
        </w:tabs>
        <w:spacing w:after="0" w:line="314" w:lineRule="exact"/>
        <w:jc w:val="both"/>
      </w:pPr>
      <w:r>
        <w:t>Не допускать действий, приводящих к ухудшению качественных характеристик Участка, экологической обстановки на арендуемой территории.</w:t>
      </w:r>
    </w:p>
    <w:p w:rsidR="00FD6643" w:rsidRDefault="00931D25">
      <w:pPr>
        <w:pStyle w:val="20"/>
        <w:framePr w:w="9634" w:h="15501" w:hRule="exact" w:wrap="none" w:vAnchor="page" w:hAnchor="page" w:x="1365" w:y="384"/>
        <w:numPr>
          <w:ilvl w:val="2"/>
          <w:numId w:val="4"/>
        </w:numPr>
        <w:shd w:val="clear" w:color="auto" w:fill="auto"/>
        <w:tabs>
          <w:tab w:val="left" w:pos="695"/>
        </w:tabs>
        <w:spacing w:after="0" w:line="314" w:lineRule="exact"/>
        <w:jc w:val="both"/>
      </w:pPr>
      <w:r>
        <w:t>После окончания срока действия Договора передать Участок Арендодателю в состоянии и качестве не хуже первоначального;</w:t>
      </w:r>
    </w:p>
    <w:p w:rsidR="00FD6643" w:rsidRDefault="00931D25">
      <w:pPr>
        <w:pStyle w:val="20"/>
        <w:framePr w:w="9634" w:h="15501" w:hRule="exact" w:wrap="none" w:vAnchor="page" w:hAnchor="page" w:x="1365" w:y="384"/>
        <w:numPr>
          <w:ilvl w:val="2"/>
          <w:numId w:val="4"/>
        </w:numPr>
        <w:shd w:val="clear" w:color="auto" w:fill="auto"/>
        <w:tabs>
          <w:tab w:val="left" w:pos="690"/>
        </w:tabs>
        <w:spacing w:after="0" w:line="314" w:lineRule="exact"/>
        <w:jc w:val="both"/>
      </w:pPr>
      <w:r>
        <w:t xml:space="preserve">Обеспечивать представителям Арендодателя, органам государственного </w:t>
      </w:r>
      <w:proofErr w:type="gramStart"/>
      <w:r>
        <w:t>контроля за</w:t>
      </w:r>
      <w:proofErr w:type="gramEnd"/>
      <w:r>
        <w:t xml:space="preserve"> использованием и охраной земель свободный доступ на Участок;</w:t>
      </w:r>
    </w:p>
    <w:p w:rsidR="00FD6643" w:rsidRDefault="00931D25">
      <w:pPr>
        <w:pStyle w:val="20"/>
        <w:framePr w:w="9634" w:h="15501" w:hRule="exact" w:wrap="none" w:vAnchor="page" w:hAnchor="page" w:x="1365" w:y="384"/>
        <w:numPr>
          <w:ilvl w:val="0"/>
          <w:numId w:val="6"/>
        </w:numPr>
        <w:shd w:val="clear" w:color="auto" w:fill="auto"/>
        <w:tabs>
          <w:tab w:val="left" w:pos="604"/>
        </w:tabs>
        <w:spacing w:after="0" w:line="314" w:lineRule="exact"/>
        <w:jc w:val="both"/>
      </w:pPr>
      <w:r>
        <w:t>Выполнять в соответствии с требованиями соответствующих служб условия эксплуатации городских подземных и наземных коммуникации, сооружений, дорог, проездов, и т.п. и не препятствовать их ремонту и обслуживанию.</w:t>
      </w:r>
    </w:p>
    <w:p w:rsidR="00FD6643" w:rsidRDefault="00931D25">
      <w:pPr>
        <w:pStyle w:val="20"/>
        <w:framePr w:w="9634" w:h="15501" w:hRule="exact" w:wrap="none" w:vAnchor="page" w:hAnchor="page" w:x="1365" w:y="384"/>
        <w:numPr>
          <w:ilvl w:val="0"/>
          <w:numId w:val="6"/>
        </w:numPr>
        <w:shd w:val="clear" w:color="auto" w:fill="auto"/>
        <w:tabs>
          <w:tab w:val="left" w:pos="608"/>
        </w:tabs>
        <w:spacing w:after="0" w:line="314" w:lineRule="exact"/>
        <w:jc w:val="both"/>
      </w:pPr>
      <w:proofErr w:type="gramStart"/>
      <w:r>
        <w:t>В случае передачи (продажи) строения или его части, расположенного на арендуемом земельном участке, другому юридическому или физическому лицу или внесения этого имущества в уставный (складочный) капитал хозяйственного товарищества или общества, в срок не позднее 30 календарных дней после совершения сделки уведомлять Арендодателя об этом и ходатайствовать передним о переоформлении документов, удостоверяющих право на землю.</w:t>
      </w:r>
      <w:proofErr w:type="gramEnd"/>
    </w:p>
    <w:p w:rsidR="00FD6643" w:rsidRDefault="00931D25">
      <w:pPr>
        <w:pStyle w:val="20"/>
        <w:framePr w:w="9634" w:h="15501" w:hRule="exact" w:wrap="none" w:vAnchor="page" w:hAnchor="page" w:x="1365" w:y="384"/>
        <w:numPr>
          <w:ilvl w:val="0"/>
          <w:numId w:val="6"/>
        </w:numPr>
        <w:shd w:val="clear" w:color="auto" w:fill="auto"/>
        <w:tabs>
          <w:tab w:val="left" w:pos="604"/>
        </w:tabs>
        <w:spacing w:after="0" w:line="314" w:lineRule="exact"/>
        <w:jc w:val="both"/>
      </w:pPr>
      <w:r>
        <w:t>В случае изменения адреса или иных реквизитов в десятидневный срок направить Арендодателю письменное уведомление об этом. В случае неисполнения данной обязанности, заказная корреспонденция, направленная Арендатору по старому почтовому адресу, считается полученной</w:t>
      </w:r>
    </w:p>
    <w:p w:rsidR="00FD6643" w:rsidRDefault="00931D25">
      <w:pPr>
        <w:pStyle w:val="20"/>
        <w:framePr w:w="9634" w:h="15501" w:hRule="exact" w:wrap="none" w:vAnchor="page" w:hAnchor="page" w:x="1365" w:y="384"/>
        <w:numPr>
          <w:ilvl w:val="0"/>
          <w:numId w:val="6"/>
        </w:numPr>
        <w:shd w:val="clear" w:color="auto" w:fill="auto"/>
        <w:tabs>
          <w:tab w:val="left" w:pos="700"/>
        </w:tabs>
        <w:spacing w:after="0" w:line="314" w:lineRule="exact"/>
        <w:jc w:val="both"/>
      </w:pPr>
      <w:r>
        <w:t>Не нарушать права других землепользователей.</w:t>
      </w:r>
    </w:p>
    <w:p w:rsidR="00FD6643" w:rsidRDefault="00931D25">
      <w:pPr>
        <w:pStyle w:val="20"/>
        <w:framePr w:w="9634" w:h="15501" w:hRule="exact" w:wrap="none" w:vAnchor="page" w:hAnchor="page" w:x="1365" w:y="384"/>
        <w:numPr>
          <w:ilvl w:val="0"/>
          <w:numId w:val="6"/>
        </w:numPr>
        <w:shd w:val="clear" w:color="auto" w:fill="auto"/>
        <w:tabs>
          <w:tab w:val="left" w:pos="704"/>
        </w:tabs>
        <w:spacing w:after="0" w:line="314" w:lineRule="exact"/>
        <w:jc w:val="both"/>
      </w:pPr>
      <w:r>
        <w:t>Не препятствовать юридическим лицам, осуществляющим (на основании существующего решения уполномоченного органа власти) геодезические, геологоразведочные, землеустроительные и другие исследования и изыскания в проведении</w:t>
      </w:r>
    </w:p>
    <w:p w:rsidR="00FD6643" w:rsidRDefault="00FD6643">
      <w:pPr>
        <w:rPr>
          <w:sz w:val="2"/>
          <w:szCs w:val="2"/>
        </w:rPr>
        <w:sectPr w:rsidR="00FD664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D6643" w:rsidRDefault="00931D25">
      <w:pPr>
        <w:pStyle w:val="20"/>
        <w:framePr w:w="9624" w:h="15523" w:hRule="exact" w:wrap="none" w:vAnchor="page" w:hAnchor="page" w:x="1370" w:y="379"/>
        <w:shd w:val="clear" w:color="auto" w:fill="auto"/>
        <w:tabs>
          <w:tab w:val="left" w:pos="704"/>
        </w:tabs>
        <w:spacing w:after="0" w:line="314" w:lineRule="exact"/>
        <w:jc w:val="both"/>
      </w:pPr>
      <w:r>
        <w:lastRenderedPageBreak/>
        <w:t>этих работ.</w:t>
      </w:r>
    </w:p>
    <w:p w:rsidR="00FD6643" w:rsidRDefault="00931D25">
      <w:pPr>
        <w:pStyle w:val="20"/>
        <w:framePr w:w="9624" w:h="15523" w:hRule="exact" w:wrap="none" w:vAnchor="page" w:hAnchor="page" w:x="1370" w:y="379"/>
        <w:numPr>
          <w:ilvl w:val="0"/>
          <w:numId w:val="6"/>
        </w:numPr>
        <w:shd w:val="clear" w:color="auto" w:fill="auto"/>
        <w:tabs>
          <w:tab w:val="left" w:pos="697"/>
        </w:tabs>
        <w:spacing w:after="0" w:line="314" w:lineRule="exact"/>
        <w:jc w:val="both"/>
      </w:pPr>
      <w:r>
        <w:t>Письменно сообщить Арендодателю не позднее, чем за 3 (три) месяца о предстоящем освобождении Участка, как в связи с окончанием срока действия Договора, так и при досрочном его освобождении.</w:t>
      </w:r>
    </w:p>
    <w:p w:rsidR="00FD6643" w:rsidRDefault="00931D25">
      <w:pPr>
        <w:pStyle w:val="10"/>
        <w:framePr w:w="9624" w:h="15523" w:hRule="exact" w:wrap="none" w:vAnchor="page" w:hAnchor="page" w:x="1370" w:y="379"/>
        <w:shd w:val="clear" w:color="auto" w:fill="auto"/>
        <w:ind w:left="40"/>
        <w:jc w:val="center"/>
      </w:pPr>
      <w:bookmarkStart w:id="2" w:name="bookmark2"/>
      <w:r>
        <w:t>7 ОТВЕТСТВЕННОСТЬ СТОРОН.</w:t>
      </w:r>
      <w:bookmarkEnd w:id="2"/>
    </w:p>
    <w:p w:rsidR="00FD6643" w:rsidRDefault="00931D25">
      <w:pPr>
        <w:pStyle w:val="20"/>
        <w:framePr w:w="9624" w:h="15523" w:hRule="exact" w:wrap="none" w:vAnchor="page" w:hAnchor="page" w:x="1370" w:y="379"/>
        <w:numPr>
          <w:ilvl w:val="0"/>
          <w:numId w:val="7"/>
        </w:numPr>
        <w:shd w:val="clear" w:color="auto" w:fill="auto"/>
        <w:tabs>
          <w:tab w:val="left" w:pos="489"/>
        </w:tabs>
        <w:spacing w:after="0" w:line="314" w:lineRule="exact"/>
        <w:ind w:right="160"/>
        <w:jc w:val="both"/>
      </w:pPr>
      <w:r>
        <w:t>В случае неисполнения одной из сторон (Нарушившая Сторона) должным образом обязательства по Договору (Нарушение), другая Сторона направляет Нарушившей Стороне письменное уведомление, в котором будут изложены, с надлежащими подробностями факты, составляющие основу Нарушения. В случае не устранения Нарушения в установленные сроки соответствующая сторона имеет право обратиться в суд. Нарушение, которое может быть устранено в оговоренные Сторонами сроки, не влечет за собой расторжение Договора.</w:t>
      </w:r>
    </w:p>
    <w:p w:rsidR="00FD6643" w:rsidRDefault="00931D25">
      <w:pPr>
        <w:pStyle w:val="20"/>
        <w:framePr w:w="9624" w:h="15523" w:hRule="exact" w:wrap="none" w:vAnchor="page" w:hAnchor="page" w:x="1370" w:y="379"/>
        <w:numPr>
          <w:ilvl w:val="0"/>
          <w:numId w:val="8"/>
        </w:numPr>
        <w:shd w:val="clear" w:color="auto" w:fill="auto"/>
        <w:tabs>
          <w:tab w:val="left" w:pos="489"/>
        </w:tabs>
        <w:spacing w:after="0" w:line="314" w:lineRule="exact"/>
        <w:jc w:val="both"/>
      </w:pPr>
      <w:r>
        <w:t>За нарушение срока внесения арендной платы по Договору Арендатор выплачивает Арендодателю пеню из расчета 0.1% от размера невнесенной арендной платы за каждый календарный день просрочки. Пеня перечисляется в порядке, предусмотренном п. 4.3. Договора.</w:t>
      </w:r>
    </w:p>
    <w:p w:rsidR="00FD6643" w:rsidRDefault="00931D25">
      <w:pPr>
        <w:pStyle w:val="20"/>
        <w:framePr w:w="9624" w:h="15523" w:hRule="exact" w:wrap="none" w:vAnchor="page" w:hAnchor="page" w:x="1370" w:y="379"/>
        <w:numPr>
          <w:ilvl w:val="0"/>
          <w:numId w:val="8"/>
        </w:numPr>
        <w:shd w:val="clear" w:color="auto" w:fill="auto"/>
        <w:tabs>
          <w:tab w:val="left" w:pos="489"/>
        </w:tabs>
        <w:spacing w:after="0" w:line="314" w:lineRule="exact"/>
        <w:jc w:val="both"/>
      </w:pPr>
      <w:r>
        <w:t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РФ.</w:t>
      </w:r>
    </w:p>
    <w:p w:rsidR="00FD6643" w:rsidRDefault="00931D25">
      <w:pPr>
        <w:pStyle w:val="10"/>
        <w:framePr w:w="9624" w:h="15523" w:hRule="exact" w:wrap="none" w:vAnchor="page" w:hAnchor="page" w:x="1370" w:y="379"/>
        <w:numPr>
          <w:ilvl w:val="0"/>
          <w:numId w:val="9"/>
        </w:numPr>
        <w:shd w:val="clear" w:color="auto" w:fill="auto"/>
        <w:tabs>
          <w:tab w:val="left" w:pos="2528"/>
        </w:tabs>
        <w:ind w:left="2220"/>
      </w:pPr>
      <w:bookmarkStart w:id="3" w:name="bookmark3"/>
      <w:r>
        <w:t>ФОРС-МАЖОРНЫЕ ОБСТОЯТЕЛЬСТВА.</w:t>
      </w:r>
      <w:bookmarkEnd w:id="3"/>
    </w:p>
    <w:p w:rsidR="00FD6643" w:rsidRDefault="00931D25">
      <w:pPr>
        <w:pStyle w:val="20"/>
        <w:framePr w:w="9624" w:h="15523" w:hRule="exact" w:wrap="none" w:vAnchor="page" w:hAnchor="page" w:x="1370" w:y="379"/>
        <w:shd w:val="clear" w:color="auto" w:fill="auto"/>
        <w:spacing w:after="0" w:line="314" w:lineRule="exact"/>
        <w:ind w:right="160" w:firstLine="200"/>
        <w:jc w:val="both"/>
      </w:pPr>
      <w:r>
        <w:t xml:space="preserve">Под форс-мажорными обстоятельствами понимаются обстоятельства непреодолимой силы, такие как пожар, наводнение, гражданские беспорядки, военные действия и т.д., препятствующие одной из Сторон исполнять свои обязанности по Договору, что освобождает ее от ответственности за неисполнение этих обязательств. Об этих обязательствах каждая из Сторон обязана немедленно известить </w:t>
      </w:r>
      <w:proofErr w:type="gramStart"/>
      <w:r>
        <w:t>другую</w:t>
      </w:r>
      <w:proofErr w:type="gramEnd"/>
      <w:r>
        <w:t>. Сообщение должно быть подтверждено документом, выданным уполномоченным на то государственным органом.</w:t>
      </w:r>
    </w:p>
    <w:p w:rsidR="00FD6643" w:rsidRDefault="00931D25">
      <w:pPr>
        <w:pStyle w:val="20"/>
        <w:framePr w:w="9624" w:h="15523" w:hRule="exact" w:wrap="none" w:vAnchor="page" w:hAnchor="page" w:x="1370" w:y="379"/>
        <w:shd w:val="clear" w:color="auto" w:fill="auto"/>
        <w:spacing w:after="0" w:line="314" w:lineRule="exact"/>
        <w:jc w:val="both"/>
      </w:pPr>
      <w:r>
        <w:t>При продолжительности форс-мажорных обстоятельств свыше шести месяцев или при не устранении последствий этих обстоятельств в течени</w:t>
      </w:r>
      <w:proofErr w:type="gramStart"/>
      <w:r>
        <w:t>и</w:t>
      </w:r>
      <w:proofErr w:type="gramEnd"/>
      <w:r>
        <w:t xml:space="preserve"> шести месяцев, Стороны должны встретиться для выработки взаимоприемлемого решения, связанного с продолжением действия Договора.</w:t>
      </w:r>
    </w:p>
    <w:p w:rsidR="00FD6643" w:rsidRDefault="00931D25">
      <w:pPr>
        <w:pStyle w:val="10"/>
        <w:framePr w:w="9624" w:h="15523" w:hRule="exact" w:wrap="none" w:vAnchor="page" w:hAnchor="page" w:x="1370" w:y="379"/>
        <w:numPr>
          <w:ilvl w:val="0"/>
          <w:numId w:val="9"/>
        </w:numPr>
        <w:shd w:val="clear" w:color="auto" w:fill="auto"/>
        <w:tabs>
          <w:tab w:val="left" w:pos="3363"/>
        </w:tabs>
        <w:ind w:left="3060"/>
      </w:pPr>
      <w:bookmarkStart w:id="4" w:name="bookmark4"/>
      <w:r>
        <w:t>РАССМОТРЕНИЕ СПОРОВ.</w:t>
      </w:r>
      <w:bookmarkEnd w:id="4"/>
    </w:p>
    <w:p w:rsidR="00FD6643" w:rsidRDefault="00931D25">
      <w:pPr>
        <w:pStyle w:val="20"/>
        <w:framePr w:w="9624" w:h="15523" w:hRule="exact" w:wrap="none" w:vAnchor="page" w:hAnchor="page" w:x="1370" w:y="379"/>
        <w:shd w:val="clear" w:color="auto" w:fill="auto"/>
        <w:spacing w:after="0" w:line="314" w:lineRule="exact"/>
        <w:ind w:firstLine="200"/>
        <w:jc w:val="both"/>
      </w:pPr>
      <w:r>
        <w:t>Все земельные и имущественные споры между Сторонами, возникающие в ходе реализации настоящего Договора, разрешаются в соответствии с действующим законодательством РФ.</w:t>
      </w:r>
    </w:p>
    <w:p w:rsidR="00FD6643" w:rsidRDefault="00931D25">
      <w:pPr>
        <w:pStyle w:val="10"/>
        <w:framePr w:w="9624" w:h="15523" w:hRule="exact" w:wrap="none" w:vAnchor="page" w:hAnchor="page" w:x="1370" w:y="379"/>
        <w:numPr>
          <w:ilvl w:val="0"/>
          <w:numId w:val="9"/>
        </w:numPr>
        <w:shd w:val="clear" w:color="auto" w:fill="auto"/>
        <w:tabs>
          <w:tab w:val="left" w:pos="1834"/>
        </w:tabs>
        <w:ind w:left="1420"/>
      </w:pPr>
      <w:bookmarkStart w:id="5" w:name="bookmark5"/>
      <w:r>
        <w:t>ИЗМЕНЕНИЕ, РАСТОРЖЕНИЕ И ПРЕКРАЩЕНИЕ ДОГОВОРА</w:t>
      </w:r>
      <w:bookmarkEnd w:id="5"/>
    </w:p>
    <w:p w:rsidR="00FD6643" w:rsidRDefault="00931D25">
      <w:pPr>
        <w:pStyle w:val="10"/>
        <w:framePr w:w="9624" w:h="15523" w:hRule="exact" w:wrap="none" w:vAnchor="page" w:hAnchor="page" w:x="1370" w:y="379"/>
        <w:shd w:val="clear" w:color="auto" w:fill="auto"/>
        <w:ind w:left="4680"/>
        <w:jc w:val="left"/>
      </w:pPr>
      <w:bookmarkStart w:id="6" w:name="bookmark6"/>
      <w:r>
        <w:t>АРЕНДЫ.</w:t>
      </w:r>
      <w:bookmarkEnd w:id="6"/>
    </w:p>
    <w:p w:rsidR="00FD6643" w:rsidRDefault="00931D25">
      <w:pPr>
        <w:pStyle w:val="20"/>
        <w:framePr w:w="9624" w:h="15523" w:hRule="exact" w:wrap="none" w:vAnchor="page" w:hAnchor="page" w:x="1370" w:y="379"/>
        <w:numPr>
          <w:ilvl w:val="1"/>
          <w:numId w:val="9"/>
        </w:numPr>
        <w:shd w:val="clear" w:color="auto" w:fill="auto"/>
        <w:tabs>
          <w:tab w:val="left" w:pos="567"/>
        </w:tabs>
        <w:spacing w:after="0" w:line="314" w:lineRule="exact"/>
        <w:jc w:val="both"/>
      </w:pPr>
      <w:r>
        <w:t xml:space="preserve">Все изменения (или) дополнения к Договору оформляются Сторонами в письменной форме и в случае заключения Договора на срок более одного года подлежат государственной регистрации в Управлении </w:t>
      </w:r>
      <w:proofErr w:type="spellStart"/>
      <w:r>
        <w:t>Россреестра</w:t>
      </w:r>
      <w:proofErr w:type="spellEnd"/>
      <w:r>
        <w:t xml:space="preserve"> по Воронежской области, кроме </w:t>
      </w:r>
      <w:proofErr w:type="gramStart"/>
      <w:r>
        <w:t>случаев</w:t>
      </w:r>
      <w:proofErr w:type="gramEnd"/>
      <w:r>
        <w:t xml:space="preserve"> упомянутых в Договоре;</w:t>
      </w:r>
    </w:p>
    <w:p w:rsidR="00FD6643" w:rsidRDefault="00931D25">
      <w:pPr>
        <w:pStyle w:val="20"/>
        <w:framePr w:w="9624" w:h="15523" w:hRule="exact" w:wrap="none" w:vAnchor="page" w:hAnchor="page" w:x="1370" w:y="379"/>
        <w:numPr>
          <w:ilvl w:val="1"/>
          <w:numId w:val="9"/>
        </w:numPr>
        <w:shd w:val="clear" w:color="auto" w:fill="auto"/>
        <w:tabs>
          <w:tab w:val="left" w:pos="572"/>
        </w:tabs>
        <w:spacing w:after="0" w:line="314" w:lineRule="exact"/>
        <w:jc w:val="both"/>
      </w:pPr>
      <w:proofErr w:type="gramStart"/>
      <w:r>
        <w:t>Договор</w:t>
      </w:r>
      <w:proofErr w:type="gramEnd"/>
      <w:r>
        <w:t xml:space="preserve"> может быть расторгнут по требованию Арендодателя, по решению суда на основании и в порядке, установленном гражданским законодательством, а также в случаях указанных в п. 5.1.2.;</w:t>
      </w:r>
    </w:p>
    <w:p w:rsidR="00FD6643" w:rsidRDefault="00931D25">
      <w:pPr>
        <w:pStyle w:val="20"/>
        <w:framePr w:w="9624" w:h="15523" w:hRule="exact" w:wrap="none" w:vAnchor="page" w:hAnchor="page" w:x="1370" w:y="379"/>
        <w:numPr>
          <w:ilvl w:val="1"/>
          <w:numId w:val="9"/>
        </w:numPr>
        <w:shd w:val="clear" w:color="auto" w:fill="auto"/>
        <w:tabs>
          <w:tab w:val="left" w:pos="572"/>
        </w:tabs>
        <w:spacing w:after="0" w:line="314" w:lineRule="exact"/>
        <w:jc w:val="both"/>
      </w:pPr>
      <w:r>
        <w:t>При прекращении Договора Арендатор обязан вернуть Арендодателю Участок в надлежащем состоянии.</w:t>
      </w:r>
    </w:p>
    <w:p w:rsidR="00FD6643" w:rsidRDefault="00931D25">
      <w:pPr>
        <w:pStyle w:val="20"/>
        <w:framePr w:w="9624" w:h="15523" w:hRule="exact" w:wrap="none" w:vAnchor="page" w:hAnchor="page" w:x="1370" w:y="379"/>
        <w:numPr>
          <w:ilvl w:val="1"/>
          <w:numId w:val="9"/>
        </w:numPr>
        <w:shd w:val="clear" w:color="auto" w:fill="auto"/>
        <w:tabs>
          <w:tab w:val="left" w:pos="572"/>
        </w:tabs>
        <w:spacing w:after="0" w:line="314" w:lineRule="exact"/>
        <w:jc w:val="both"/>
      </w:pPr>
      <w:r>
        <w:t>Реорганизация Арендодателя, а также перемена собственника Участка, не являются основанием для одностороннего расторжения Договора.</w:t>
      </w:r>
    </w:p>
    <w:p w:rsidR="00FD6643" w:rsidRDefault="00931D25">
      <w:pPr>
        <w:pStyle w:val="10"/>
        <w:framePr w:w="9624" w:h="15523" w:hRule="exact" w:wrap="none" w:vAnchor="page" w:hAnchor="page" w:x="1370" w:y="379"/>
        <w:numPr>
          <w:ilvl w:val="0"/>
          <w:numId w:val="9"/>
        </w:numPr>
        <w:shd w:val="clear" w:color="auto" w:fill="auto"/>
        <w:tabs>
          <w:tab w:val="left" w:pos="2418"/>
        </w:tabs>
        <w:ind w:left="2000"/>
      </w:pPr>
      <w:bookmarkStart w:id="7" w:name="bookmark7"/>
      <w:r>
        <w:t>ДОПОЛНИТЕЛЬНЫЕ УСЛОВИЯ ДОГОВОРА.</w:t>
      </w:r>
      <w:bookmarkEnd w:id="7"/>
    </w:p>
    <w:p w:rsidR="00FD6643" w:rsidRDefault="00931D25">
      <w:pPr>
        <w:pStyle w:val="20"/>
        <w:framePr w:w="9624" w:h="15523" w:hRule="exact" w:wrap="none" w:vAnchor="page" w:hAnchor="page" w:x="1370" w:y="379"/>
        <w:shd w:val="clear" w:color="auto" w:fill="auto"/>
        <w:spacing w:after="0" w:line="314" w:lineRule="exact"/>
        <w:jc w:val="both"/>
      </w:pPr>
      <w:r>
        <w:t>11.1 Арендатор подтверждает Арендодателю, что на день подписания Договора у Арендатора отсутствовали ответственности или обязательства какого-либо рода,</w:t>
      </w:r>
    </w:p>
    <w:p w:rsidR="00FD6643" w:rsidRDefault="00FD6643">
      <w:pPr>
        <w:rPr>
          <w:sz w:val="2"/>
          <w:szCs w:val="2"/>
        </w:rPr>
        <w:sectPr w:rsidR="00FD664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D6643" w:rsidRDefault="00931D25">
      <w:pPr>
        <w:pStyle w:val="20"/>
        <w:framePr w:w="9610" w:h="3476" w:hRule="exact" w:wrap="none" w:vAnchor="page" w:hAnchor="page" w:x="1400" w:y="378"/>
        <w:shd w:val="clear" w:color="auto" w:fill="auto"/>
        <w:spacing w:after="0" w:line="314" w:lineRule="exact"/>
        <w:jc w:val="both"/>
      </w:pPr>
      <w:r>
        <w:lastRenderedPageBreak/>
        <w:t>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что лица, подписавшие его, уполномочены на это.</w:t>
      </w:r>
    </w:p>
    <w:p w:rsidR="00FD6643" w:rsidRDefault="00931D25">
      <w:pPr>
        <w:pStyle w:val="20"/>
        <w:framePr w:w="9610" w:h="3476" w:hRule="exact" w:wrap="none" w:vAnchor="page" w:hAnchor="page" w:x="1400" w:y="378"/>
        <w:shd w:val="clear" w:color="auto" w:fill="auto"/>
        <w:spacing w:after="176" w:line="314" w:lineRule="exact"/>
        <w:jc w:val="both"/>
      </w:pPr>
      <w:r>
        <w:t xml:space="preserve">11.2. Настоящий договор составлен в </w:t>
      </w:r>
      <w:proofErr w:type="gramStart"/>
      <w:r>
        <w:t>З(</w:t>
      </w:r>
      <w:proofErr w:type="gramEnd"/>
      <w:r>
        <w:t xml:space="preserve">трех) экземплярах, имеющих одинаковую юридическую силу, из которых по одному экземпляру хранится у Сторон и один экземпляр остается в Управлении </w:t>
      </w:r>
      <w:proofErr w:type="spellStart"/>
      <w:r>
        <w:t>Росреестра</w:t>
      </w:r>
      <w:proofErr w:type="spellEnd"/>
      <w:r>
        <w:t xml:space="preserve"> по Воронежской области.</w:t>
      </w:r>
    </w:p>
    <w:p w:rsidR="00FD6643" w:rsidRDefault="00931D25">
      <w:pPr>
        <w:pStyle w:val="30"/>
        <w:framePr w:w="9610" w:h="3476" w:hRule="exact" w:wrap="none" w:vAnchor="page" w:hAnchor="page" w:x="1400" w:y="378"/>
        <w:shd w:val="clear" w:color="auto" w:fill="auto"/>
        <w:spacing w:line="319" w:lineRule="exact"/>
        <w:jc w:val="center"/>
      </w:pPr>
      <w:r>
        <w:t>12. ПРИЛОЖЕНИЕ К ДОГОВОРУ.</w:t>
      </w:r>
    </w:p>
    <w:p w:rsidR="00FD6643" w:rsidRDefault="00931D25">
      <w:pPr>
        <w:pStyle w:val="20"/>
        <w:framePr w:w="9610" w:h="3476" w:hRule="exact" w:wrap="none" w:vAnchor="page" w:hAnchor="page" w:x="1400" w:y="378"/>
        <w:numPr>
          <w:ilvl w:val="0"/>
          <w:numId w:val="10"/>
        </w:numPr>
        <w:shd w:val="clear" w:color="auto" w:fill="auto"/>
        <w:tabs>
          <w:tab w:val="left" w:pos="346"/>
        </w:tabs>
        <w:spacing w:after="0" w:line="319" w:lineRule="exact"/>
        <w:jc w:val="both"/>
      </w:pPr>
      <w:r>
        <w:t>Расчет арендной платы.</w:t>
      </w:r>
    </w:p>
    <w:p w:rsidR="00FD6643" w:rsidRDefault="00931D25">
      <w:pPr>
        <w:pStyle w:val="20"/>
        <w:framePr w:w="9610" w:h="3476" w:hRule="exact" w:wrap="none" w:vAnchor="page" w:hAnchor="page" w:x="1400" w:y="378"/>
        <w:numPr>
          <w:ilvl w:val="0"/>
          <w:numId w:val="10"/>
        </w:numPr>
        <w:shd w:val="clear" w:color="auto" w:fill="auto"/>
        <w:tabs>
          <w:tab w:val="left" w:pos="341"/>
        </w:tabs>
        <w:spacing w:after="0" w:line="319" w:lineRule="exact"/>
        <w:jc w:val="both"/>
      </w:pPr>
      <w:r>
        <w:t>Акт приема-передачи.</w:t>
      </w:r>
    </w:p>
    <w:p w:rsidR="00FD6643" w:rsidRDefault="00931D25">
      <w:pPr>
        <w:pStyle w:val="30"/>
        <w:framePr w:wrap="none" w:vAnchor="page" w:hAnchor="page" w:x="4189" w:y="4089"/>
        <w:shd w:val="clear" w:color="auto" w:fill="auto"/>
        <w:spacing w:line="240" w:lineRule="exact"/>
        <w:jc w:val="left"/>
      </w:pPr>
      <w:r>
        <w:t>ЮРИДИЧЕСКИЕ АДРЕСА СТОРОН.</w:t>
      </w:r>
    </w:p>
    <w:p w:rsidR="00FD6643" w:rsidRDefault="00931D25">
      <w:pPr>
        <w:pStyle w:val="30"/>
        <w:framePr w:wrap="none" w:vAnchor="page" w:hAnchor="page" w:x="1352" w:y="5037"/>
        <w:shd w:val="clear" w:color="auto" w:fill="auto"/>
        <w:spacing w:line="240" w:lineRule="exact"/>
        <w:jc w:val="left"/>
      </w:pPr>
      <w:r>
        <w:rPr>
          <w:rStyle w:val="31"/>
          <w:b/>
          <w:bCs/>
        </w:rPr>
        <w:t>Арендодатель:</w:t>
      </w:r>
    </w:p>
    <w:p w:rsidR="00FD6643" w:rsidRDefault="00931D25">
      <w:pPr>
        <w:pStyle w:val="30"/>
        <w:framePr w:wrap="none" w:vAnchor="page" w:hAnchor="page" w:x="8274" w:y="5042"/>
        <w:shd w:val="clear" w:color="auto" w:fill="auto"/>
        <w:spacing w:line="240" w:lineRule="exact"/>
        <w:jc w:val="left"/>
      </w:pPr>
      <w:r>
        <w:rPr>
          <w:rStyle w:val="31"/>
          <w:b/>
          <w:bCs/>
        </w:rPr>
        <w:t>Арендатор:</w:t>
      </w:r>
    </w:p>
    <w:p w:rsidR="00FD6643" w:rsidRDefault="00931D25">
      <w:pPr>
        <w:pStyle w:val="30"/>
        <w:framePr w:w="3734" w:h="2570" w:hRule="exact" w:wrap="none" w:vAnchor="page" w:hAnchor="page" w:x="1343" w:y="5599"/>
        <w:shd w:val="clear" w:color="auto" w:fill="auto"/>
        <w:tabs>
          <w:tab w:val="right" w:pos="3571"/>
        </w:tabs>
        <w:spacing w:line="312" w:lineRule="exact"/>
        <w:jc w:val="left"/>
      </w:pPr>
      <w:r>
        <w:t>Администрация Аннинского городского</w:t>
      </w:r>
      <w:r>
        <w:tab/>
        <w:t>поселения</w:t>
      </w:r>
    </w:p>
    <w:p w:rsidR="00FD6643" w:rsidRDefault="00931D25">
      <w:pPr>
        <w:pStyle w:val="30"/>
        <w:framePr w:w="3734" w:h="2570" w:hRule="exact" w:wrap="none" w:vAnchor="page" w:hAnchor="page" w:x="1343" w:y="5599"/>
        <w:shd w:val="clear" w:color="auto" w:fill="auto"/>
        <w:spacing w:line="312" w:lineRule="exact"/>
        <w:jc w:val="left"/>
      </w:pPr>
      <w:r>
        <w:t>Аннинского муниципального района Воронежской области</w:t>
      </w:r>
    </w:p>
    <w:p w:rsidR="00FD6643" w:rsidRDefault="00931D25">
      <w:pPr>
        <w:pStyle w:val="20"/>
        <w:framePr w:w="3734" w:h="2570" w:hRule="exact" w:wrap="none" w:vAnchor="page" w:hAnchor="page" w:x="1343" w:y="5599"/>
        <w:shd w:val="clear" w:color="auto" w:fill="auto"/>
        <w:tabs>
          <w:tab w:val="left" w:pos="1130"/>
        </w:tabs>
        <w:spacing w:after="0" w:line="312" w:lineRule="exact"/>
        <w:jc w:val="both"/>
      </w:pPr>
      <w:r>
        <w:t>адрес:</w:t>
      </w:r>
      <w:bookmarkStart w:id="8" w:name="_GoBack"/>
      <w:bookmarkEnd w:id="8"/>
      <w:r>
        <w:tab/>
        <w:t xml:space="preserve">396250, </w:t>
      </w:r>
      <w:proofErr w:type="gramStart"/>
      <w:r>
        <w:t>Аннинское</w:t>
      </w:r>
      <w:proofErr w:type="gramEnd"/>
    </w:p>
    <w:p w:rsidR="00FD6643" w:rsidRDefault="00931D25">
      <w:pPr>
        <w:pStyle w:val="20"/>
        <w:framePr w:w="3734" w:h="2570" w:hRule="exact" w:wrap="none" w:vAnchor="page" w:hAnchor="page" w:x="1343" w:y="5599"/>
        <w:shd w:val="clear" w:color="auto" w:fill="auto"/>
        <w:spacing w:after="0" w:line="312" w:lineRule="exact"/>
        <w:jc w:val="left"/>
      </w:pPr>
      <w:r>
        <w:t xml:space="preserve">городское поселение, </w:t>
      </w:r>
      <w:proofErr w:type="spellStart"/>
      <w:r>
        <w:t>п.г.т</w:t>
      </w:r>
      <w:proofErr w:type="spellEnd"/>
      <w:r>
        <w:t>. Анна, ул. Ленина, д. 28 ИНН 3601003058</w:t>
      </w:r>
    </w:p>
    <w:p w:rsidR="00FD6643" w:rsidRDefault="00931D25">
      <w:pPr>
        <w:pStyle w:val="30"/>
        <w:framePr w:w="4579" w:h="2572" w:hRule="exact" w:wrap="none" w:vAnchor="page" w:hAnchor="page" w:x="6671" w:y="5596"/>
        <w:shd w:val="clear" w:color="auto" w:fill="auto"/>
        <w:spacing w:line="312" w:lineRule="exact"/>
      </w:pPr>
      <w:r>
        <w:t>Публичное акционерное общество '' Межрегиональная распределительная сетевая компания Центра "</w:t>
      </w:r>
    </w:p>
    <w:p w:rsidR="00FD6643" w:rsidRDefault="00931D25">
      <w:pPr>
        <w:pStyle w:val="20"/>
        <w:framePr w:w="4579" w:h="2572" w:hRule="exact" w:wrap="none" w:vAnchor="page" w:hAnchor="page" w:x="6671" w:y="5596"/>
        <w:shd w:val="clear" w:color="auto" w:fill="auto"/>
        <w:spacing w:after="0" w:line="312" w:lineRule="exact"/>
        <w:jc w:val="both"/>
      </w:pPr>
      <w:r>
        <w:t>Юридический адрес:</w:t>
      </w:r>
    </w:p>
    <w:p w:rsidR="00FD6643" w:rsidRDefault="00931D25">
      <w:pPr>
        <w:pStyle w:val="20"/>
        <w:framePr w:w="4579" w:h="2572" w:hRule="exact" w:wrap="none" w:vAnchor="page" w:hAnchor="page" w:x="6671" w:y="5596"/>
        <w:shd w:val="clear" w:color="auto" w:fill="auto"/>
        <w:spacing w:after="0" w:line="312" w:lineRule="exact"/>
        <w:jc w:val="left"/>
      </w:pPr>
      <w:r>
        <w:t>127018, гор. Москва, ул. 2-я Ямская, д.4, ОГРН 1046900099498, ИНН 6901067107 Почтовый адрес:</w:t>
      </w:r>
    </w:p>
    <w:p w:rsidR="00FD6643" w:rsidRDefault="00931D25">
      <w:pPr>
        <w:pStyle w:val="20"/>
        <w:framePr w:w="4579" w:h="2572" w:hRule="exact" w:wrap="none" w:vAnchor="page" w:hAnchor="page" w:x="6671" w:y="5596"/>
        <w:shd w:val="clear" w:color="auto" w:fill="auto"/>
        <w:spacing w:after="0" w:line="312" w:lineRule="exact"/>
        <w:jc w:val="both"/>
      </w:pPr>
      <w:r>
        <w:t xml:space="preserve">394033, г. Воронеж, ул. </w:t>
      </w:r>
      <w:proofErr w:type="spellStart"/>
      <w:proofErr w:type="gramStart"/>
      <w:r>
        <w:t>Арзамасская</w:t>
      </w:r>
      <w:proofErr w:type="spellEnd"/>
      <w:proofErr w:type="gramEnd"/>
      <w:r>
        <w:t>, д.2</w:t>
      </w:r>
    </w:p>
    <w:p w:rsidR="00FD6643" w:rsidRDefault="00931D25">
      <w:pPr>
        <w:pStyle w:val="30"/>
        <w:framePr w:wrap="none" w:vAnchor="page" w:hAnchor="page" w:x="4914" w:y="8486"/>
        <w:shd w:val="clear" w:color="auto" w:fill="auto"/>
        <w:spacing w:line="240" w:lineRule="exact"/>
        <w:jc w:val="left"/>
      </w:pPr>
      <w:r>
        <w:t>ПОДПИСИ СТОРОН:</w:t>
      </w:r>
    </w:p>
    <w:p w:rsidR="00FD6643" w:rsidRDefault="00931D25">
      <w:pPr>
        <w:pStyle w:val="30"/>
        <w:framePr w:w="8035" w:h="852" w:hRule="exact" w:wrap="none" w:vAnchor="page" w:hAnchor="page" w:x="1251" w:y="9136"/>
        <w:shd w:val="clear" w:color="auto" w:fill="auto"/>
        <w:tabs>
          <w:tab w:val="left" w:pos="6742"/>
        </w:tabs>
        <w:spacing w:after="226" w:line="240" w:lineRule="exact"/>
      </w:pPr>
      <w:r>
        <w:t>Арендодатель:</w:t>
      </w:r>
      <w:r>
        <w:tab/>
        <w:t>Арендатор:</w:t>
      </w:r>
    </w:p>
    <w:p w:rsidR="00FD6643" w:rsidRDefault="00931D25">
      <w:pPr>
        <w:pStyle w:val="20"/>
        <w:framePr w:w="8035" w:h="852" w:hRule="exact" w:wrap="none" w:vAnchor="page" w:hAnchor="page" w:x="1251" w:y="9136"/>
        <w:shd w:val="clear" w:color="auto" w:fill="auto"/>
        <w:spacing w:after="0" w:line="240" w:lineRule="exact"/>
        <w:jc w:val="both"/>
      </w:pPr>
      <w:r>
        <w:t>Глава Аннинского городского поселения</w:t>
      </w:r>
    </w:p>
    <w:p w:rsidR="00FD6643" w:rsidRDefault="00931D25">
      <w:pPr>
        <w:pStyle w:val="30"/>
        <w:framePr w:wrap="none" w:vAnchor="page" w:hAnchor="page" w:x="3896" w:y="10776"/>
        <w:shd w:val="clear" w:color="auto" w:fill="auto"/>
        <w:spacing w:line="240" w:lineRule="exact"/>
        <w:jc w:val="left"/>
      </w:pPr>
      <w:r>
        <w:t xml:space="preserve">П.Я. </w:t>
      </w:r>
      <w:proofErr w:type="spellStart"/>
      <w:r>
        <w:t>Мургин</w:t>
      </w:r>
      <w:proofErr w:type="spellEnd"/>
    </w:p>
    <w:p w:rsidR="00FD6643" w:rsidRDefault="00931D25">
      <w:pPr>
        <w:pStyle w:val="30"/>
        <w:framePr w:w="3408" w:h="573" w:hRule="exact" w:wrap="none" w:vAnchor="page" w:hAnchor="page" w:x="7688" w:y="10769"/>
        <w:shd w:val="clear" w:color="auto" w:fill="auto"/>
        <w:tabs>
          <w:tab w:val="left" w:leader="underscore" w:pos="1886"/>
        </w:tabs>
        <w:spacing w:line="240" w:lineRule="exact"/>
      </w:pPr>
      <w:r>
        <w:tab/>
        <w:t>В.А. Антонов</w:t>
      </w:r>
    </w:p>
    <w:p w:rsidR="00FD6643" w:rsidRDefault="00931D25">
      <w:pPr>
        <w:pStyle w:val="20"/>
        <w:framePr w:w="3408" w:h="573" w:hRule="exact" w:wrap="none" w:vAnchor="page" w:hAnchor="page" w:x="7688" w:y="10769"/>
        <w:shd w:val="clear" w:color="auto" w:fill="auto"/>
        <w:spacing w:after="0" w:line="240" w:lineRule="exact"/>
        <w:jc w:val="both"/>
      </w:pPr>
      <w:r>
        <w:t>(действует по доверенности)</w:t>
      </w:r>
    </w:p>
    <w:p w:rsidR="00FD6643" w:rsidRDefault="00FD6643">
      <w:pPr>
        <w:rPr>
          <w:sz w:val="2"/>
          <w:szCs w:val="2"/>
        </w:rPr>
        <w:sectPr w:rsidR="00FD664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D6643" w:rsidRDefault="00931D25">
      <w:pPr>
        <w:pStyle w:val="30"/>
        <w:framePr w:w="9950" w:h="298" w:hRule="exact" w:wrap="none" w:vAnchor="page" w:hAnchor="page" w:x="950" w:y="512"/>
        <w:shd w:val="clear" w:color="auto" w:fill="auto"/>
        <w:spacing w:line="240" w:lineRule="exact"/>
        <w:ind w:right="80"/>
        <w:jc w:val="center"/>
      </w:pPr>
      <w:r>
        <w:lastRenderedPageBreak/>
        <w:t>АКТ ПРИЕМА - ПЕРЕДАЧИ</w:t>
      </w:r>
    </w:p>
    <w:p w:rsidR="00FD6643" w:rsidRDefault="00931D25">
      <w:pPr>
        <w:pStyle w:val="20"/>
        <w:framePr w:w="9950" w:h="1159" w:hRule="exact" w:wrap="none" w:vAnchor="page" w:hAnchor="page" w:x="950" w:y="1075"/>
        <w:shd w:val="clear" w:color="auto" w:fill="auto"/>
        <w:spacing w:after="271" w:line="278" w:lineRule="exact"/>
        <w:ind w:left="200" w:right="1480"/>
        <w:jc w:val="left"/>
      </w:pPr>
      <w:proofErr w:type="spellStart"/>
      <w:r>
        <w:t>п.г.т</w:t>
      </w:r>
      <w:proofErr w:type="spellEnd"/>
      <w:r>
        <w:t>. Анна, Аннинского района, Воронежской области шестнадцатое марта две тысячи семнадцатого года.</w:t>
      </w:r>
    </w:p>
    <w:p w:rsidR="00FD6643" w:rsidRDefault="00931D25">
      <w:pPr>
        <w:pStyle w:val="20"/>
        <w:framePr w:w="9950" w:h="1159" w:hRule="exact" w:wrap="none" w:vAnchor="page" w:hAnchor="page" w:x="950" w:y="1075"/>
        <w:shd w:val="clear" w:color="auto" w:fill="auto"/>
        <w:spacing w:after="0" w:line="240" w:lineRule="exact"/>
        <w:ind w:left="200"/>
        <w:jc w:val="both"/>
      </w:pPr>
      <w:r>
        <w:t xml:space="preserve">В соответствии с договором </w:t>
      </w:r>
      <w:r>
        <w:rPr>
          <w:rStyle w:val="21"/>
        </w:rPr>
        <w:t>аренды</w:t>
      </w:r>
      <w:r>
        <w:t xml:space="preserve"> земельного участка от «16» марта 2017 года</w:t>
      </w:r>
    </w:p>
    <w:p w:rsidR="00FD6643" w:rsidRDefault="00931D25">
      <w:pPr>
        <w:pStyle w:val="30"/>
        <w:framePr w:w="9950" w:h="6153" w:hRule="exact" w:wrap="none" w:vAnchor="page" w:hAnchor="page" w:x="950" w:y="2699"/>
        <w:shd w:val="clear" w:color="auto" w:fill="auto"/>
        <w:spacing w:after="56" w:line="317" w:lineRule="exact"/>
        <w:ind w:left="200"/>
      </w:pPr>
      <w:r>
        <w:t xml:space="preserve">Администрация Аннинского городского поселения Аннинского муниципального района Воронежской области, </w:t>
      </w:r>
      <w:r>
        <w:rPr>
          <w:rStyle w:val="32"/>
        </w:rPr>
        <w:t xml:space="preserve">ИНН 360100305,в лице главы Аннинского городского поселения Аннинского муниципального района Воронежской области </w:t>
      </w:r>
      <w:proofErr w:type="spellStart"/>
      <w:r>
        <w:t>Мургина</w:t>
      </w:r>
      <w:proofErr w:type="spellEnd"/>
      <w:r>
        <w:t xml:space="preserve"> Павла Яковлевича</w:t>
      </w:r>
    </w:p>
    <w:p w:rsidR="00FD6643" w:rsidRDefault="00931D25">
      <w:pPr>
        <w:pStyle w:val="40"/>
        <w:framePr w:w="9950" w:h="6153" w:hRule="exact" w:wrap="none" w:vAnchor="page" w:hAnchor="page" w:x="950" w:y="2699"/>
        <w:shd w:val="clear" w:color="auto" w:fill="auto"/>
        <w:spacing w:before="0" w:after="244"/>
        <w:ind w:left="200"/>
      </w:pPr>
      <w:r>
        <w:rPr>
          <w:rStyle w:val="41"/>
        </w:rPr>
        <w:t xml:space="preserve">передает земельный участок </w:t>
      </w:r>
      <w:r>
        <w:t>из земель населённых пунктов,</w:t>
      </w:r>
      <w:r>
        <w:rPr>
          <w:rStyle w:val="41"/>
        </w:rPr>
        <w:t xml:space="preserve"> с кадастровым номером </w:t>
      </w:r>
      <w:r>
        <w:t>36:01:0010301:6,</w:t>
      </w:r>
      <w:r>
        <w:rPr>
          <w:rStyle w:val="41"/>
        </w:rPr>
        <w:t xml:space="preserve"> площадью </w:t>
      </w:r>
      <w:r>
        <w:t xml:space="preserve">31152 </w:t>
      </w:r>
      <w:proofErr w:type="spellStart"/>
      <w:r>
        <w:t>кв.м</w:t>
      </w:r>
      <w:proofErr w:type="spellEnd"/>
      <w:r>
        <w:t>.</w:t>
      </w:r>
      <w:r>
        <w:rPr>
          <w:rStyle w:val="41"/>
        </w:rPr>
        <w:t xml:space="preserve"> под объекты энергетики, расположенный по адресу: </w:t>
      </w:r>
      <w:r>
        <w:t xml:space="preserve">Воронежская область, Аннинский район, </w:t>
      </w:r>
      <w:proofErr w:type="spellStart"/>
      <w:r>
        <w:t>п.г</w:t>
      </w:r>
      <w:proofErr w:type="gramStart"/>
      <w:r>
        <w:t>.п</w:t>
      </w:r>
      <w:proofErr w:type="gramEnd"/>
      <w:r>
        <w:t>и</w:t>
      </w:r>
      <w:proofErr w:type="spellEnd"/>
      <w:r>
        <w:t xml:space="preserve"> </w:t>
      </w:r>
      <w:proofErr w:type="spellStart"/>
      <w:r>
        <w:t>Анна,ул</w:t>
      </w:r>
      <w:proofErr w:type="spellEnd"/>
      <w:r>
        <w:t>. Красноармейская, 1</w:t>
      </w:r>
    </w:p>
    <w:p w:rsidR="00FD6643" w:rsidRDefault="00931D25">
      <w:pPr>
        <w:pStyle w:val="30"/>
        <w:framePr w:w="9950" w:h="6153" w:hRule="exact" w:wrap="none" w:vAnchor="page" w:hAnchor="page" w:x="950" w:y="2699"/>
        <w:shd w:val="clear" w:color="auto" w:fill="auto"/>
        <w:spacing w:line="317" w:lineRule="exact"/>
        <w:ind w:left="200"/>
      </w:pPr>
      <w:r>
        <w:t xml:space="preserve">а, Публичное акционерное общество "Межрегиональная распределительная сетевая компания Центра </w:t>
      </w:r>
      <w:r>
        <w:rPr>
          <w:rStyle w:val="32"/>
        </w:rPr>
        <w:t xml:space="preserve">", ИНН 6901067107, в лице </w:t>
      </w:r>
      <w:r>
        <w:t>Антонова Вячеслава Алексеевича,</w:t>
      </w:r>
    </w:p>
    <w:p w:rsidR="00FD6643" w:rsidRDefault="00931D25">
      <w:pPr>
        <w:pStyle w:val="20"/>
        <w:framePr w:w="9950" w:h="6153" w:hRule="exact" w:wrap="none" w:vAnchor="page" w:hAnchor="page" w:x="950" w:y="2699"/>
        <w:shd w:val="clear" w:color="auto" w:fill="auto"/>
        <w:spacing w:after="0" w:line="317" w:lineRule="exact"/>
        <w:ind w:left="200"/>
        <w:jc w:val="both"/>
      </w:pPr>
      <w:r>
        <w:t>действующего по доверенности от 13.01.2017 года№1д-53,</w:t>
      </w:r>
    </w:p>
    <w:p w:rsidR="00FD6643" w:rsidRDefault="00931D25">
      <w:pPr>
        <w:pStyle w:val="20"/>
        <w:framePr w:w="9950" w:h="6153" w:hRule="exact" w:wrap="none" w:vAnchor="page" w:hAnchor="page" w:x="950" w:y="2699"/>
        <w:shd w:val="clear" w:color="auto" w:fill="auto"/>
        <w:spacing w:after="240" w:line="312" w:lineRule="exact"/>
        <w:ind w:left="200"/>
        <w:jc w:val="both"/>
      </w:pPr>
      <w:r>
        <w:t>указанный земельный участок принимает в хорошем состоянии. Состояние земельного участка соответствует условиям договора. Претензий к состоянию земельного участка нет.</w:t>
      </w:r>
    </w:p>
    <w:p w:rsidR="00FD6643" w:rsidRDefault="00931D25">
      <w:pPr>
        <w:pStyle w:val="20"/>
        <w:framePr w:w="9950" w:h="6153" w:hRule="exact" w:wrap="none" w:vAnchor="page" w:hAnchor="page" w:x="950" w:y="2699"/>
        <w:shd w:val="clear" w:color="auto" w:fill="auto"/>
        <w:spacing w:after="236" w:line="312" w:lineRule="exact"/>
        <w:ind w:left="200"/>
        <w:jc w:val="left"/>
      </w:pPr>
      <w:r>
        <w:t>Настоящим актом каждая из сторон по договору подтверждает, что обязательства сторон выполнены. У сторон нет друг к другу претензий по существу договора.</w:t>
      </w:r>
    </w:p>
    <w:p w:rsidR="00FD6643" w:rsidRDefault="00931D25">
      <w:pPr>
        <w:pStyle w:val="20"/>
        <w:framePr w:w="9950" w:h="6153" w:hRule="exact" w:wrap="none" w:vAnchor="page" w:hAnchor="page" w:x="950" w:y="2699"/>
        <w:shd w:val="clear" w:color="auto" w:fill="auto"/>
        <w:spacing w:after="0" w:line="317" w:lineRule="exact"/>
        <w:ind w:left="200"/>
        <w:jc w:val="both"/>
      </w:pPr>
      <w:r>
        <w:t xml:space="preserve">Настоящий акт составлен в </w:t>
      </w:r>
      <w:proofErr w:type="gramStart"/>
      <w:r>
        <w:t>З(</w:t>
      </w:r>
      <w:proofErr w:type="gramEnd"/>
      <w:r>
        <w:t>трех) экземплярах, имеющих одинаковую юридическую силу.</w:t>
      </w:r>
    </w:p>
    <w:p w:rsidR="00FD6643" w:rsidRDefault="00931D25">
      <w:pPr>
        <w:pStyle w:val="30"/>
        <w:framePr w:w="9950" w:h="650" w:hRule="exact" w:wrap="none" w:vAnchor="page" w:hAnchor="page" w:x="950" w:y="9088"/>
        <w:shd w:val="clear" w:color="auto" w:fill="auto"/>
        <w:spacing w:line="240" w:lineRule="exact"/>
        <w:ind w:right="80"/>
        <w:jc w:val="center"/>
      </w:pPr>
      <w:r>
        <w:t>ЮРИДИЧЕСКИЕ АДРЕСА СТОРОН.</w:t>
      </w:r>
    </w:p>
    <w:p w:rsidR="00FD6643" w:rsidRDefault="004C7ECE">
      <w:pPr>
        <w:pStyle w:val="30"/>
        <w:framePr w:w="9950" w:h="650" w:hRule="exact" w:wrap="none" w:vAnchor="page" w:hAnchor="page" w:x="950" w:y="9088"/>
        <w:shd w:val="clear" w:color="auto" w:fill="auto"/>
        <w:tabs>
          <w:tab w:val="left" w:pos="7114"/>
        </w:tabs>
        <w:spacing w:line="240" w:lineRule="exact"/>
        <w:ind w:left="200"/>
      </w:pPr>
      <w:r>
        <w:rPr>
          <w:rStyle w:val="31"/>
          <w:b/>
          <w:bCs/>
        </w:rPr>
        <w:t xml:space="preserve">Арендодатель </w:t>
      </w:r>
      <w:r>
        <w:rPr>
          <w:rStyle w:val="31"/>
          <w:b/>
          <w:bCs/>
          <w:u w:val="none"/>
        </w:rPr>
        <w:t xml:space="preserve">                                                                          </w:t>
      </w:r>
      <w:r w:rsidR="00931D25">
        <w:rPr>
          <w:rStyle w:val="31"/>
          <w:b/>
          <w:bCs/>
        </w:rPr>
        <w:t>Арендатор:</w:t>
      </w:r>
    </w:p>
    <w:p w:rsidR="00FD6643" w:rsidRDefault="00931D25">
      <w:pPr>
        <w:pStyle w:val="30"/>
        <w:framePr w:w="3634" w:h="2561" w:hRule="exact" w:wrap="none" w:vAnchor="page" w:hAnchor="page" w:x="1094" w:y="9975"/>
        <w:shd w:val="clear" w:color="auto" w:fill="auto"/>
        <w:tabs>
          <w:tab w:val="right" w:pos="3566"/>
        </w:tabs>
        <w:spacing w:line="312" w:lineRule="exact"/>
        <w:jc w:val="left"/>
      </w:pPr>
      <w:r>
        <w:t>Администрация Аннинского городского</w:t>
      </w:r>
      <w:r>
        <w:tab/>
        <w:t>поселения</w:t>
      </w:r>
    </w:p>
    <w:p w:rsidR="00FD6643" w:rsidRDefault="00931D25">
      <w:pPr>
        <w:pStyle w:val="30"/>
        <w:framePr w:w="3634" w:h="2561" w:hRule="exact" w:wrap="none" w:vAnchor="page" w:hAnchor="page" w:x="1094" w:y="9975"/>
        <w:shd w:val="clear" w:color="auto" w:fill="auto"/>
        <w:spacing w:line="312" w:lineRule="exact"/>
        <w:jc w:val="left"/>
      </w:pPr>
      <w:r>
        <w:t>Аннинского муниципального района Воронежской области</w:t>
      </w:r>
    </w:p>
    <w:p w:rsidR="00FD6643" w:rsidRDefault="00931D25">
      <w:pPr>
        <w:pStyle w:val="20"/>
        <w:framePr w:w="3634" w:h="2561" w:hRule="exact" w:wrap="none" w:vAnchor="page" w:hAnchor="page" w:x="1094" w:y="9975"/>
        <w:shd w:val="clear" w:color="auto" w:fill="auto"/>
        <w:tabs>
          <w:tab w:val="left" w:pos="1130"/>
        </w:tabs>
        <w:spacing w:after="0" w:line="312" w:lineRule="exact"/>
        <w:jc w:val="both"/>
      </w:pPr>
      <w:r>
        <w:t>адрес:</w:t>
      </w:r>
      <w:r>
        <w:tab/>
        <w:t xml:space="preserve">396250, </w:t>
      </w:r>
      <w:proofErr w:type="gramStart"/>
      <w:r>
        <w:t>Аннинское</w:t>
      </w:r>
      <w:proofErr w:type="gramEnd"/>
    </w:p>
    <w:p w:rsidR="00FD6643" w:rsidRDefault="00931D25">
      <w:pPr>
        <w:pStyle w:val="20"/>
        <w:framePr w:w="3634" w:h="2561" w:hRule="exact" w:wrap="none" w:vAnchor="page" w:hAnchor="page" w:x="1094" w:y="9975"/>
        <w:shd w:val="clear" w:color="auto" w:fill="auto"/>
        <w:spacing w:after="0" w:line="312" w:lineRule="exact"/>
        <w:jc w:val="left"/>
      </w:pPr>
      <w:r>
        <w:t xml:space="preserve">городское поселение, </w:t>
      </w:r>
      <w:proofErr w:type="spellStart"/>
      <w:r>
        <w:t>п.г.т</w:t>
      </w:r>
      <w:proofErr w:type="spellEnd"/>
      <w:r>
        <w:t>. Анна, ул. Ленина, д. 28 ИНН 3601003058</w:t>
      </w:r>
    </w:p>
    <w:p w:rsidR="00FD6643" w:rsidRDefault="00931D25">
      <w:pPr>
        <w:pStyle w:val="30"/>
        <w:framePr w:w="9950" w:h="2563" w:hRule="exact" w:wrap="none" w:vAnchor="page" w:hAnchor="page" w:x="950" w:y="9978"/>
        <w:shd w:val="clear" w:color="auto" w:fill="auto"/>
        <w:spacing w:line="312" w:lineRule="exact"/>
        <w:ind w:left="5467"/>
      </w:pPr>
      <w:r>
        <w:t>Публичное акционерное общество</w:t>
      </w:r>
      <w:r>
        <w:br/>
        <w:t>"Межрегиональная распределительная</w:t>
      </w:r>
      <w:r>
        <w:br/>
        <w:t>сетевая компания Центра "</w:t>
      </w:r>
    </w:p>
    <w:p w:rsidR="00FD6643" w:rsidRDefault="00931D25">
      <w:pPr>
        <w:pStyle w:val="20"/>
        <w:framePr w:w="9950" w:h="2563" w:hRule="exact" w:wrap="none" w:vAnchor="page" w:hAnchor="page" w:x="950" w:y="9978"/>
        <w:shd w:val="clear" w:color="auto" w:fill="auto"/>
        <w:spacing w:after="0" w:line="312" w:lineRule="exact"/>
        <w:ind w:left="5467"/>
        <w:jc w:val="both"/>
      </w:pPr>
      <w:r>
        <w:t>Юридический адрес:</w:t>
      </w:r>
    </w:p>
    <w:p w:rsidR="00FD6643" w:rsidRDefault="00931D25">
      <w:pPr>
        <w:pStyle w:val="20"/>
        <w:framePr w:w="9950" w:h="2563" w:hRule="exact" w:wrap="none" w:vAnchor="page" w:hAnchor="page" w:x="950" w:y="9978"/>
        <w:shd w:val="clear" w:color="auto" w:fill="auto"/>
        <w:spacing w:after="0" w:line="312" w:lineRule="exact"/>
        <w:ind w:left="5467"/>
        <w:jc w:val="left"/>
      </w:pPr>
      <w:r>
        <w:t>127018, гор. Москва, ул. 2-я Ямская, д.4,</w:t>
      </w:r>
      <w:r>
        <w:br/>
        <w:t>ОГРН 1046900099498, ИНН 6901067107</w:t>
      </w:r>
      <w:r>
        <w:br/>
        <w:t>Почтовый адрес:</w:t>
      </w:r>
    </w:p>
    <w:p w:rsidR="00FD6643" w:rsidRDefault="00931D25">
      <w:pPr>
        <w:pStyle w:val="20"/>
        <w:framePr w:w="9950" w:h="2563" w:hRule="exact" w:wrap="none" w:vAnchor="page" w:hAnchor="page" w:x="950" w:y="9978"/>
        <w:shd w:val="clear" w:color="auto" w:fill="auto"/>
        <w:spacing w:after="0" w:line="312" w:lineRule="exact"/>
        <w:ind w:left="5467"/>
        <w:jc w:val="both"/>
      </w:pPr>
      <w:r>
        <w:t xml:space="preserve">394033, г. Воронеж, ул. </w:t>
      </w:r>
      <w:proofErr w:type="spellStart"/>
      <w:proofErr w:type="gramStart"/>
      <w:r>
        <w:t>Арзамасская</w:t>
      </w:r>
      <w:proofErr w:type="spellEnd"/>
      <w:proofErr w:type="gramEnd"/>
      <w:r>
        <w:t>, д.2</w:t>
      </w:r>
    </w:p>
    <w:p w:rsidR="00FD6643" w:rsidRDefault="00931D25">
      <w:pPr>
        <w:pStyle w:val="30"/>
        <w:framePr w:w="9950" w:h="883" w:hRule="exact" w:wrap="none" w:vAnchor="page" w:hAnchor="page" w:x="950" w:y="12866"/>
        <w:shd w:val="clear" w:color="auto" w:fill="auto"/>
        <w:spacing w:line="240" w:lineRule="exact"/>
        <w:ind w:right="80"/>
        <w:jc w:val="center"/>
      </w:pPr>
      <w:r>
        <w:t>ПОДПИСИ СТОРОН:</w:t>
      </w:r>
    </w:p>
    <w:p w:rsidR="00FD6643" w:rsidRDefault="00931D25">
      <w:pPr>
        <w:pStyle w:val="30"/>
        <w:framePr w:w="9950" w:h="883" w:hRule="exact" w:wrap="none" w:vAnchor="page" w:hAnchor="page" w:x="950" w:y="12866"/>
        <w:shd w:val="clear" w:color="auto" w:fill="auto"/>
        <w:tabs>
          <w:tab w:val="left" w:pos="6746"/>
        </w:tabs>
        <w:spacing w:line="240" w:lineRule="exact"/>
      </w:pPr>
      <w:r>
        <w:t>Арендодатель:</w:t>
      </w:r>
      <w:r>
        <w:tab/>
        <w:t>Арендатор:</w:t>
      </w:r>
    </w:p>
    <w:p w:rsidR="00FD6643" w:rsidRDefault="00931D25">
      <w:pPr>
        <w:pStyle w:val="20"/>
        <w:framePr w:w="9950" w:h="883" w:hRule="exact" w:wrap="none" w:vAnchor="page" w:hAnchor="page" w:x="950" w:y="12866"/>
        <w:shd w:val="clear" w:color="auto" w:fill="auto"/>
        <w:spacing w:after="0" w:line="240" w:lineRule="exact"/>
        <w:jc w:val="both"/>
      </w:pPr>
      <w:r>
        <w:t>Глава Аннинского городского поселения</w:t>
      </w:r>
    </w:p>
    <w:p w:rsidR="00FD6643" w:rsidRDefault="00931D25">
      <w:pPr>
        <w:pStyle w:val="30"/>
        <w:framePr w:wrap="none" w:vAnchor="page" w:hAnchor="page" w:x="3595" w:y="14548"/>
        <w:shd w:val="clear" w:color="auto" w:fill="auto"/>
        <w:spacing w:line="240" w:lineRule="exact"/>
        <w:jc w:val="left"/>
      </w:pPr>
      <w:r>
        <w:t xml:space="preserve">П.Я. </w:t>
      </w:r>
      <w:proofErr w:type="spellStart"/>
      <w:r>
        <w:t>Мургин</w:t>
      </w:r>
      <w:proofErr w:type="spellEnd"/>
    </w:p>
    <w:p w:rsidR="00FD6643" w:rsidRDefault="00931D25">
      <w:pPr>
        <w:pStyle w:val="30"/>
        <w:framePr w:w="9950" w:h="579" w:hRule="exact" w:wrap="none" w:vAnchor="page" w:hAnchor="page" w:x="950" w:y="14552"/>
        <w:shd w:val="clear" w:color="auto" w:fill="auto"/>
        <w:tabs>
          <w:tab w:val="left" w:leader="underscore" w:pos="8328"/>
        </w:tabs>
        <w:spacing w:line="240" w:lineRule="exact"/>
        <w:ind w:left="6437" w:right="105"/>
      </w:pPr>
      <w:r>
        <w:tab/>
        <w:t>В. А. Антонов</w:t>
      </w:r>
    </w:p>
    <w:p w:rsidR="00FD6643" w:rsidRDefault="00931D25">
      <w:pPr>
        <w:pStyle w:val="20"/>
        <w:framePr w:w="9950" w:h="579" w:hRule="exact" w:wrap="none" w:vAnchor="page" w:hAnchor="page" w:x="950" w:y="14552"/>
        <w:shd w:val="clear" w:color="auto" w:fill="auto"/>
        <w:spacing w:after="0" w:line="240" w:lineRule="exact"/>
        <w:ind w:left="6437" w:right="105"/>
        <w:jc w:val="both"/>
      </w:pPr>
      <w:r>
        <w:t>(действует по доверенности)</w:t>
      </w:r>
    </w:p>
    <w:p w:rsidR="00FD6643" w:rsidRDefault="00FD6643">
      <w:pPr>
        <w:rPr>
          <w:sz w:val="2"/>
          <w:szCs w:val="2"/>
        </w:rPr>
        <w:sectPr w:rsidR="00FD664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D6643" w:rsidRDefault="00931D25">
      <w:pPr>
        <w:pStyle w:val="50"/>
        <w:framePr w:w="15394" w:h="534" w:hRule="exact" w:wrap="none" w:vAnchor="page" w:hAnchor="page" w:x="911" w:y="1129"/>
        <w:shd w:val="clear" w:color="auto" w:fill="auto"/>
        <w:spacing w:after="4" w:line="220" w:lineRule="exact"/>
        <w:ind w:left="7540"/>
      </w:pPr>
      <w:r>
        <w:lastRenderedPageBreak/>
        <w:t>РАСЧЕТ</w:t>
      </w:r>
    </w:p>
    <w:p w:rsidR="00FD6643" w:rsidRDefault="00931D25">
      <w:pPr>
        <w:pStyle w:val="60"/>
        <w:framePr w:w="15394" w:h="534" w:hRule="exact" w:wrap="none" w:vAnchor="page" w:hAnchor="page" w:x="911" w:y="1129"/>
        <w:shd w:val="clear" w:color="auto" w:fill="auto"/>
        <w:spacing w:before="0" w:line="210" w:lineRule="exact"/>
        <w:ind w:left="5940"/>
      </w:pPr>
      <w:r>
        <w:t>арендной платы с 16.03.2017 по 31.12.2017.</w:t>
      </w:r>
    </w:p>
    <w:p w:rsidR="00FD6643" w:rsidRDefault="00931D25">
      <w:pPr>
        <w:pStyle w:val="a5"/>
        <w:framePr w:wrap="none" w:vAnchor="page" w:hAnchor="page" w:x="2101" w:y="1884"/>
        <w:shd w:val="clear" w:color="auto" w:fill="auto"/>
        <w:spacing w:line="210" w:lineRule="exact"/>
      </w:pPr>
      <w:r>
        <w:t>Публичное акционерное общество "Межрегиональная распределительная сетевая компания Центра ", ИНН 6901067107, ОГРН 1046900099498,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7"/>
        <w:gridCol w:w="3946"/>
        <w:gridCol w:w="1118"/>
        <w:gridCol w:w="1267"/>
        <w:gridCol w:w="706"/>
        <w:gridCol w:w="1406"/>
        <w:gridCol w:w="557"/>
        <w:gridCol w:w="1560"/>
        <w:gridCol w:w="706"/>
        <w:gridCol w:w="1690"/>
        <w:gridCol w:w="1291"/>
      </w:tblGrid>
      <w:tr w:rsidR="00FD6643">
        <w:trPr>
          <w:trHeight w:hRule="exact" w:val="2798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82" w:lineRule="exact"/>
              <w:jc w:val="left"/>
            </w:pPr>
            <w:r>
              <w:rPr>
                <w:rStyle w:val="28pt"/>
              </w:rPr>
              <w:t>Номер и дата</w:t>
            </w:r>
          </w:p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82" w:lineRule="exact"/>
              <w:jc w:val="left"/>
            </w:pPr>
            <w:r>
              <w:rPr>
                <w:rStyle w:val="28pt"/>
              </w:rPr>
              <w:t>заключения</w:t>
            </w:r>
          </w:p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82" w:lineRule="exact"/>
              <w:jc w:val="left"/>
            </w:pPr>
            <w:r>
              <w:rPr>
                <w:rStyle w:val="28pt"/>
              </w:rPr>
              <w:t>договора</w:t>
            </w:r>
          </w:p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82" w:lineRule="exact"/>
              <w:jc w:val="left"/>
            </w:pPr>
            <w:r>
              <w:rPr>
                <w:rStyle w:val="28pt"/>
              </w:rPr>
              <w:t xml:space="preserve">аренды </w:t>
            </w:r>
            <w:proofErr w:type="gramStart"/>
            <w:r>
              <w:rPr>
                <w:rStyle w:val="28pt"/>
              </w:rPr>
              <w:t>с</w:t>
            </w:r>
            <w:proofErr w:type="gramEnd"/>
          </w:p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82" w:lineRule="exact"/>
              <w:jc w:val="left"/>
            </w:pPr>
            <w:r>
              <w:rPr>
                <w:rStyle w:val="28pt"/>
              </w:rPr>
              <w:t>органами</w:t>
            </w:r>
          </w:p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82" w:lineRule="exact"/>
              <w:jc w:val="left"/>
            </w:pPr>
            <w:r>
              <w:rPr>
                <w:rStyle w:val="28pt"/>
              </w:rPr>
              <w:t>местного</w:t>
            </w:r>
          </w:p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82" w:lineRule="exact"/>
              <w:jc w:val="left"/>
            </w:pPr>
            <w:proofErr w:type="spellStart"/>
            <w:r>
              <w:rPr>
                <w:rStyle w:val="28pt"/>
              </w:rPr>
              <w:t>самоуправле</w:t>
            </w:r>
            <w:proofErr w:type="spellEnd"/>
          </w:p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82" w:lineRule="exact"/>
              <w:jc w:val="left"/>
            </w:pPr>
            <w:proofErr w:type="spellStart"/>
            <w:r>
              <w:rPr>
                <w:rStyle w:val="28pt"/>
              </w:rPr>
              <w:t>ния</w:t>
            </w:r>
            <w:proofErr w:type="spellEnd"/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78" w:lineRule="exact"/>
              <w:jc w:val="both"/>
            </w:pPr>
            <w:r>
              <w:rPr>
                <w:rStyle w:val="28pt"/>
              </w:rPr>
              <w:t>Перечень объектов налогообложения и местонахождение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210" w:lineRule="exact"/>
              <w:jc w:val="left"/>
            </w:pPr>
            <w:proofErr w:type="spellStart"/>
            <w:r>
              <w:rPr>
                <w:rStyle w:val="2105pt0"/>
              </w:rPr>
              <w:t>октмо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82" w:lineRule="exact"/>
              <w:jc w:val="left"/>
            </w:pPr>
            <w:r>
              <w:rPr>
                <w:rStyle w:val="28pt"/>
              </w:rPr>
              <w:t xml:space="preserve">Площадь земельного участка, </w:t>
            </w:r>
            <w:proofErr w:type="spellStart"/>
            <w:r>
              <w:rPr>
                <w:rStyle w:val="28pt"/>
              </w:rPr>
              <w:t>кв.м</w:t>
            </w:r>
            <w:proofErr w:type="spellEnd"/>
            <w:r>
              <w:rPr>
                <w:rStyle w:val="28pt"/>
              </w:rPr>
              <w:t>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60" w:lineRule="exact"/>
              <w:jc w:val="left"/>
            </w:pPr>
            <w:r>
              <w:rPr>
                <w:rStyle w:val="28pt"/>
              </w:rPr>
              <w:t>Доля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82" w:lineRule="exact"/>
              <w:jc w:val="left"/>
            </w:pPr>
            <w:r>
              <w:rPr>
                <w:rStyle w:val="28pt"/>
              </w:rPr>
              <w:t xml:space="preserve">Кадастровая стоимость, </w:t>
            </w:r>
            <w:proofErr w:type="spellStart"/>
            <w:r>
              <w:rPr>
                <w:rStyle w:val="28pt"/>
              </w:rPr>
              <w:t>руб</w:t>
            </w:r>
            <w:proofErr w:type="spellEnd"/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85" w:lineRule="exact"/>
              <w:jc w:val="left"/>
            </w:pPr>
            <w:proofErr w:type="gramStart"/>
            <w:r>
              <w:rPr>
                <w:rStyle w:val="28pt"/>
              </w:rPr>
              <w:t>Аре</w:t>
            </w:r>
            <w:proofErr w:type="gramEnd"/>
          </w:p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85" w:lineRule="exact"/>
              <w:jc w:val="left"/>
            </w:pPr>
            <w:proofErr w:type="spellStart"/>
            <w:r>
              <w:rPr>
                <w:rStyle w:val="28pt"/>
              </w:rPr>
              <w:t>ндна</w:t>
            </w:r>
            <w:proofErr w:type="spellEnd"/>
          </w:p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85" w:lineRule="exact"/>
              <w:jc w:val="left"/>
            </w:pPr>
            <w:r>
              <w:rPr>
                <w:rStyle w:val="28pt"/>
              </w:rPr>
              <w:t>я</w:t>
            </w:r>
          </w:p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85" w:lineRule="exact"/>
              <w:jc w:val="left"/>
            </w:pPr>
            <w:r>
              <w:rPr>
                <w:rStyle w:val="28pt"/>
              </w:rPr>
              <w:t>став</w:t>
            </w:r>
          </w:p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85" w:lineRule="exact"/>
              <w:jc w:val="left"/>
            </w:pPr>
            <w:r>
              <w:rPr>
                <w:rStyle w:val="28pt"/>
              </w:rPr>
              <w:t>ка,%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85" w:lineRule="exact"/>
              <w:jc w:val="left"/>
            </w:pPr>
            <w:r>
              <w:rPr>
                <w:rStyle w:val="28pt"/>
              </w:rPr>
              <w:t>Периодичность внесения арендной платы в бюджет (ежемесячно, ежеквартально, 2 раза в год, единовременно)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82" w:lineRule="exact"/>
              <w:jc w:val="left"/>
            </w:pPr>
            <w:r>
              <w:rPr>
                <w:rStyle w:val="28pt"/>
              </w:rPr>
              <w:t>Размер</w:t>
            </w:r>
          </w:p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82" w:lineRule="exact"/>
              <w:jc w:val="left"/>
            </w:pPr>
            <w:r>
              <w:rPr>
                <w:rStyle w:val="28pt"/>
              </w:rPr>
              <w:t>пени</w:t>
            </w:r>
          </w:p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82" w:lineRule="exact"/>
              <w:jc w:val="left"/>
            </w:pPr>
            <w:r>
              <w:rPr>
                <w:rStyle w:val="28pt"/>
              </w:rPr>
              <w:t>за</w:t>
            </w:r>
          </w:p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82" w:lineRule="exact"/>
              <w:jc w:val="left"/>
            </w:pPr>
            <w:proofErr w:type="spellStart"/>
            <w:r>
              <w:rPr>
                <w:rStyle w:val="28pt"/>
              </w:rPr>
              <w:t>несвое</w:t>
            </w:r>
            <w:proofErr w:type="spellEnd"/>
          </w:p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82" w:lineRule="exact"/>
              <w:jc w:val="left"/>
            </w:pPr>
            <w:r>
              <w:rPr>
                <w:rStyle w:val="28pt"/>
              </w:rPr>
              <w:t>времен</w:t>
            </w:r>
          </w:p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82" w:lineRule="exact"/>
              <w:jc w:val="left"/>
            </w:pPr>
            <w:proofErr w:type="spellStart"/>
            <w:r>
              <w:rPr>
                <w:rStyle w:val="28pt"/>
              </w:rPr>
              <w:t>ное</w:t>
            </w:r>
            <w:proofErr w:type="spellEnd"/>
          </w:p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82" w:lineRule="exact"/>
              <w:jc w:val="left"/>
            </w:pPr>
            <w:proofErr w:type="spellStart"/>
            <w:r>
              <w:rPr>
                <w:rStyle w:val="28pt"/>
              </w:rPr>
              <w:t>перечи</w:t>
            </w:r>
            <w:proofErr w:type="spellEnd"/>
          </w:p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82" w:lineRule="exact"/>
              <w:jc w:val="left"/>
            </w:pPr>
            <w:proofErr w:type="spellStart"/>
            <w:r>
              <w:rPr>
                <w:rStyle w:val="28pt"/>
              </w:rPr>
              <w:t>сление</w:t>
            </w:r>
            <w:proofErr w:type="spellEnd"/>
          </w:p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82" w:lineRule="exact"/>
              <w:jc w:val="left"/>
            </w:pPr>
            <w:r>
              <w:rPr>
                <w:rStyle w:val="28pt"/>
              </w:rPr>
              <w:t>аренда</w:t>
            </w:r>
          </w:p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82" w:lineRule="exact"/>
              <w:jc w:val="left"/>
            </w:pPr>
            <w:proofErr w:type="gramStart"/>
            <w:r>
              <w:rPr>
                <w:rStyle w:val="28pt"/>
              </w:rPr>
              <w:t>ой</w:t>
            </w:r>
            <w:proofErr w:type="gramEnd"/>
          </w:p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80" w:lineRule="exact"/>
              <w:jc w:val="left"/>
            </w:pPr>
            <w:r>
              <w:rPr>
                <w:rStyle w:val="211pt"/>
              </w:rPr>
              <w:t>платы</w:t>
            </w:r>
          </w:p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80" w:lineRule="exact"/>
              <w:jc w:val="left"/>
            </w:pPr>
            <w:proofErr w:type="spellStart"/>
            <w:r>
              <w:rPr>
                <w:rStyle w:val="28pt"/>
              </w:rPr>
              <w:t>соглас</w:t>
            </w:r>
            <w:proofErr w:type="spellEnd"/>
          </w:p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80" w:lineRule="exact"/>
              <w:jc w:val="left"/>
            </w:pPr>
            <w:r>
              <w:rPr>
                <w:rStyle w:val="28pt"/>
              </w:rPr>
              <w:t>но</w:t>
            </w:r>
          </w:p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80" w:lineRule="exact"/>
              <w:jc w:val="left"/>
            </w:pPr>
            <w:proofErr w:type="spellStart"/>
            <w:r>
              <w:rPr>
                <w:rStyle w:val="28pt"/>
              </w:rPr>
              <w:t>Догово</w:t>
            </w:r>
            <w:proofErr w:type="spellEnd"/>
          </w:p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80" w:lineRule="exact"/>
              <w:jc w:val="left"/>
            </w:pPr>
            <w:proofErr w:type="spellStart"/>
            <w:r>
              <w:rPr>
                <w:rStyle w:val="28pt"/>
              </w:rPr>
              <w:t>ра</w:t>
            </w:r>
            <w:proofErr w:type="spellEnd"/>
            <w:r>
              <w:rPr>
                <w:rStyle w:val="28pt"/>
              </w:rPr>
              <w:t>,%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82" w:lineRule="exact"/>
              <w:jc w:val="both"/>
            </w:pPr>
            <w:r>
              <w:rPr>
                <w:rStyle w:val="28pt"/>
              </w:rPr>
              <w:t>Сумма годовой арендной платы, руб. (гр.5*гр.6*гр.7)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82" w:lineRule="exact"/>
              <w:jc w:val="left"/>
            </w:pPr>
            <w:r>
              <w:rPr>
                <w:rStyle w:val="28pt"/>
              </w:rPr>
              <w:t xml:space="preserve">Сумма АП </w:t>
            </w:r>
            <w:proofErr w:type="gramStart"/>
            <w:r>
              <w:rPr>
                <w:rStyle w:val="28pt"/>
              </w:rPr>
              <w:t>за</w:t>
            </w:r>
            <w:proofErr w:type="gramEnd"/>
          </w:p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82" w:lineRule="exact"/>
              <w:jc w:val="left"/>
            </w:pPr>
            <w:r>
              <w:rPr>
                <w:rStyle w:val="28pt"/>
              </w:rPr>
              <w:t>расчетный</w:t>
            </w:r>
          </w:p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82" w:lineRule="exact"/>
              <w:jc w:val="left"/>
            </w:pPr>
            <w:r>
              <w:rPr>
                <w:rStyle w:val="28pt"/>
              </w:rPr>
              <w:t>период</w:t>
            </w:r>
          </w:p>
        </w:tc>
      </w:tr>
      <w:tr w:rsidR="00FD6643">
        <w:trPr>
          <w:trHeight w:hRule="exact" w:val="240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60" w:lineRule="exact"/>
              <w:jc w:val="left"/>
            </w:pPr>
            <w:r>
              <w:rPr>
                <w:rStyle w:val="28pt"/>
              </w:rPr>
              <w:t>1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220" w:lineRule="exact"/>
              <w:jc w:val="both"/>
            </w:pPr>
            <w:r>
              <w:rPr>
                <w:rStyle w:val="211pt"/>
              </w:rPr>
              <w:t>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60" w:lineRule="exact"/>
              <w:jc w:val="left"/>
            </w:pPr>
            <w:r>
              <w:rPr>
                <w:rStyle w:val="28pt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60" w:lineRule="exact"/>
              <w:jc w:val="left"/>
            </w:pPr>
            <w:r>
              <w:rPr>
                <w:rStyle w:val="28pt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60" w:lineRule="exact"/>
              <w:jc w:val="left"/>
            </w:pPr>
            <w:r>
              <w:rPr>
                <w:rStyle w:val="28pt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60" w:lineRule="exact"/>
              <w:jc w:val="left"/>
            </w:pPr>
            <w:r>
              <w:rPr>
                <w:rStyle w:val="28pt"/>
              </w:rPr>
              <w:t>9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60" w:lineRule="exact"/>
              <w:jc w:val="both"/>
            </w:pPr>
            <w:r>
              <w:rPr>
                <w:rStyle w:val="28pt"/>
              </w:rPr>
              <w:t>10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11</w:t>
            </w:r>
          </w:p>
        </w:tc>
      </w:tr>
      <w:tr w:rsidR="00FD6643">
        <w:trPr>
          <w:trHeight w:hRule="exact" w:val="1637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228" w:lineRule="exact"/>
              <w:jc w:val="left"/>
            </w:pPr>
            <w:r>
              <w:rPr>
                <w:rStyle w:val="211pt"/>
              </w:rPr>
              <w:t>Договор аренды от «16» марта 2017 года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228" w:lineRule="exact"/>
            </w:pPr>
            <w:r>
              <w:rPr>
                <w:rStyle w:val="211pt"/>
              </w:rPr>
              <w:t xml:space="preserve">Воронежская область, Аннинский район, </w:t>
            </w:r>
            <w:proofErr w:type="spellStart"/>
            <w:r>
              <w:rPr>
                <w:rStyle w:val="211pt"/>
              </w:rPr>
              <w:t>п.г.т</w:t>
            </w:r>
            <w:proofErr w:type="spellEnd"/>
            <w:r>
              <w:rPr>
                <w:rStyle w:val="211pt"/>
              </w:rPr>
              <w:t>. Анна, ул. Красноармейская, 1, 36:01:0010301:6, (земли населённых пунктов, под объекты энергетики)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"/>
              </w:rPr>
              <w:t>20602151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31 152,00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60" w:lineRule="exact"/>
              <w:jc w:val="right"/>
            </w:pPr>
            <w:r>
              <w:rPr>
                <w:rStyle w:val="28pt"/>
              </w:rPr>
              <w:t>1/1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226" w:lineRule="exact"/>
              <w:jc w:val="left"/>
            </w:pPr>
            <w:r>
              <w:rPr>
                <w:rStyle w:val="211pt"/>
              </w:rPr>
              <w:t>37653110.88</w:t>
            </w:r>
          </w:p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226" w:lineRule="exact"/>
              <w:jc w:val="left"/>
            </w:pPr>
            <w:proofErr w:type="gramStart"/>
            <w:r>
              <w:rPr>
                <w:rStyle w:val="211pt"/>
              </w:rPr>
              <w:t>(</w:t>
            </w:r>
            <w:proofErr w:type="spellStart"/>
            <w:r>
              <w:rPr>
                <w:rStyle w:val="211pt"/>
              </w:rPr>
              <w:t>кад</w:t>
            </w:r>
            <w:proofErr w:type="spellEnd"/>
            <w:r>
              <w:rPr>
                <w:rStyle w:val="211pt"/>
              </w:rPr>
              <w:t>.</w:t>
            </w:r>
            <w:proofErr w:type="gramEnd"/>
          </w:p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226" w:lineRule="exact"/>
              <w:jc w:val="left"/>
            </w:pPr>
            <w:r>
              <w:rPr>
                <w:rStyle w:val="211pt"/>
              </w:rPr>
              <w:t>стоимость)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228" w:lineRule="exact"/>
              <w:jc w:val="left"/>
            </w:pPr>
            <w:r>
              <w:rPr>
                <w:rStyle w:val="211pt"/>
              </w:rPr>
              <w:t>поквартально с оплатой не позднее двадцать пятого числа первого месяца квартала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160" w:lineRule="exact"/>
              <w:jc w:val="left"/>
            </w:pPr>
            <w:r>
              <w:rPr>
                <w:rStyle w:val="28pt"/>
              </w:rPr>
              <w:t>0.1%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228" w:lineRule="exact"/>
              <w:jc w:val="both"/>
            </w:pPr>
            <w:r>
              <w:rPr>
                <w:rStyle w:val="211pt"/>
              </w:rPr>
              <w:t>37653110.88 х 0.02=753062.22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643" w:rsidRDefault="00931D25">
            <w:pPr>
              <w:pStyle w:val="20"/>
              <w:framePr w:w="15394" w:h="4675" w:wrap="none" w:vAnchor="page" w:hAnchor="page" w:x="911" w:y="2369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598 266,11</w:t>
            </w:r>
          </w:p>
        </w:tc>
      </w:tr>
    </w:tbl>
    <w:p w:rsidR="00FD6643" w:rsidRDefault="00931D25">
      <w:pPr>
        <w:pStyle w:val="60"/>
        <w:framePr w:w="15394" w:h="1819" w:hRule="exact" w:wrap="none" w:vAnchor="page" w:hAnchor="page" w:x="911" w:y="7265"/>
        <w:shd w:val="clear" w:color="auto" w:fill="auto"/>
        <w:spacing w:before="0" w:after="229" w:line="240" w:lineRule="exact"/>
        <w:ind w:left="1020"/>
      </w:pPr>
      <w:r>
        <w:t>ИТОГО сумма арендной платы за расчетный период: 598 266,11 руб. (пятьсот девяносто восемь тысяч двести шестьдесят шесть рублей 11 копеек)</w:t>
      </w:r>
    </w:p>
    <w:p w:rsidR="00FD6643" w:rsidRDefault="00931D25">
      <w:pPr>
        <w:pStyle w:val="60"/>
        <w:framePr w:w="15394" w:h="1819" w:hRule="exact" w:wrap="none" w:vAnchor="page" w:hAnchor="page" w:x="911" w:y="7265"/>
        <w:shd w:val="clear" w:color="auto" w:fill="auto"/>
        <w:spacing w:before="0" w:line="254" w:lineRule="exact"/>
        <w:ind w:left="1020"/>
      </w:pPr>
      <w:r>
        <w:t>В следующие сроки:</w:t>
      </w:r>
    </w:p>
    <w:p w:rsidR="00FD6643" w:rsidRDefault="00931D25">
      <w:pPr>
        <w:pStyle w:val="60"/>
        <w:framePr w:w="15394" w:h="1819" w:hRule="exact" w:wrap="none" w:vAnchor="page" w:hAnchor="page" w:x="911" w:y="7265"/>
        <w:shd w:val="clear" w:color="auto" w:fill="auto"/>
        <w:spacing w:before="0" w:line="254" w:lineRule="exact"/>
        <w:ind w:left="2880" w:right="9100"/>
        <w:jc w:val="both"/>
      </w:pPr>
      <w:r>
        <w:t>до 25.04.2017 года - 221 734,99 руб. до 25.07.2017 года - 188 265,56 руб. до 25.10.2017 года - 188 265,56 руб.</w:t>
      </w:r>
    </w:p>
    <w:p w:rsidR="00FD6643" w:rsidRDefault="00931D25">
      <w:pPr>
        <w:pStyle w:val="120"/>
        <w:framePr w:wrap="none" w:vAnchor="page" w:hAnchor="page" w:x="911" w:y="9833"/>
        <w:shd w:val="clear" w:color="auto" w:fill="auto"/>
        <w:spacing w:before="0" w:line="240" w:lineRule="exact"/>
        <w:ind w:left="1020"/>
      </w:pPr>
      <w:bookmarkStart w:id="9" w:name="bookmark8"/>
      <w:r>
        <w:t>Глава Аннинского городского поселения</w:t>
      </w:r>
      <w:bookmarkEnd w:id="9"/>
    </w:p>
    <w:p w:rsidR="00FD6643" w:rsidRDefault="004C7ECE">
      <w:pPr>
        <w:pStyle w:val="70"/>
        <w:framePr w:wrap="none" w:vAnchor="page" w:hAnchor="page" w:x="11082" w:y="9847"/>
        <w:shd w:val="clear" w:color="auto" w:fill="auto"/>
        <w:spacing w:line="240" w:lineRule="exact"/>
      </w:pPr>
      <w:r>
        <w:t>П</w:t>
      </w:r>
      <w:r w:rsidR="00931D25">
        <w:t xml:space="preserve">.Я. </w:t>
      </w:r>
      <w:proofErr w:type="spellStart"/>
      <w:r w:rsidR="00931D25">
        <w:t>Мургин</w:t>
      </w:r>
      <w:proofErr w:type="spellEnd"/>
    </w:p>
    <w:p w:rsidR="00FD6643" w:rsidRDefault="00FD6643">
      <w:pPr>
        <w:rPr>
          <w:sz w:val="2"/>
          <w:szCs w:val="2"/>
        </w:rPr>
      </w:pPr>
    </w:p>
    <w:sectPr w:rsidR="00FD6643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30E" w:rsidRDefault="0068030E">
      <w:r>
        <w:separator/>
      </w:r>
    </w:p>
  </w:endnote>
  <w:endnote w:type="continuationSeparator" w:id="0">
    <w:p w:rsidR="0068030E" w:rsidRDefault="00680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30E" w:rsidRDefault="0068030E"/>
  </w:footnote>
  <w:footnote w:type="continuationSeparator" w:id="0">
    <w:p w:rsidR="0068030E" w:rsidRDefault="0068030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52A3D"/>
    <w:multiLevelType w:val="multilevel"/>
    <w:tmpl w:val="484E36A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AF7215"/>
    <w:multiLevelType w:val="multilevel"/>
    <w:tmpl w:val="A73047CA"/>
    <w:lvl w:ilvl="0">
      <w:start w:val="7"/>
      <w:numFmt w:val="decimal"/>
      <w:lvlText w:val="6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B166EB"/>
    <w:multiLevelType w:val="multilevel"/>
    <w:tmpl w:val="3CA63306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422FD0"/>
    <w:multiLevelType w:val="multilevel"/>
    <w:tmpl w:val="F4F4E2C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E3648F"/>
    <w:multiLevelType w:val="multilevel"/>
    <w:tmpl w:val="228EF8AC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1D811F2"/>
    <w:multiLevelType w:val="multilevel"/>
    <w:tmpl w:val="24342416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A25091A"/>
    <w:multiLevelType w:val="multilevel"/>
    <w:tmpl w:val="BDC81F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AF82C18"/>
    <w:multiLevelType w:val="multilevel"/>
    <w:tmpl w:val="B0E4AA6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E2A32CF"/>
    <w:multiLevelType w:val="multilevel"/>
    <w:tmpl w:val="B824F1D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59B12C7"/>
    <w:multiLevelType w:val="multilevel"/>
    <w:tmpl w:val="05C0E998"/>
    <w:lvl w:ilvl="0">
      <w:start w:val="2"/>
      <w:numFmt w:val="decimal"/>
      <w:lvlText w:val="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FD6643"/>
    <w:rsid w:val="0006589A"/>
    <w:rsid w:val="004C7ECE"/>
    <w:rsid w:val="0068030E"/>
    <w:rsid w:val="00931D25"/>
    <w:rsid w:val="00FD6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2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u w:val="none"/>
    </w:rPr>
  </w:style>
  <w:style w:type="character" w:customStyle="1" w:styleId="41">
    <w:name w:val="Основной текст (4) + 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8pt">
    <w:name w:val="Основной текст (2) + 8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105pt0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14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1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240" w:line="322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780" w:line="0" w:lineRule="atLeast"/>
      <w:outlineLvl w:val="0"/>
    </w:pPr>
    <w:rPr>
      <w:rFonts w:ascii="Times New Roman" w:eastAsia="Times New Roman" w:hAnsi="Times New Roman" w:cs="Times New Roman"/>
      <w:b/>
      <w:bCs/>
      <w:spacing w:val="-1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3565</Words>
  <Characters>20325</Characters>
  <Application>Microsoft Office Word</Application>
  <DocSecurity>0</DocSecurity>
  <Lines>169</Lines>
  <Paragraphs>47</Paragraphs>
  <ScaleCrop>false</ScaleCrop>
  <Company/>
  <LinksUpToDate>false</LinksUpToDate>
  <CharactersWithSpaces>23843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Лещева Екатерина Николаевна</cp:lastModifiedBy>
  <cp:revision>3</cp:revision>
  <dcterms:created xsi:type="dcterms:W3CDTF">2017-07-31T06:16:00Z</dcterms:created>
  <dcterms:modified xsi:type="dcterms:W3CDTF">2017-07-31T12:56:00Z</dcterms:modified>
</cp:coreProperties>
</file>