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5C5" w:rsidRPr="001A201B" w:rsidRDefault="002F05C5" w:rsidP="002F05C5">
      <w:pPr>
        <w:spacing w:line="276" w:lineRule="auto"/>
        <w:jc w:val="center"/>
        <w:rPr>
          <w:sz w:val="24"/>
          <w:szCs w:val="24"/>
        </w:rPr>
      </w:pPr>
      <w:r w:rsidRPr="001A201B">
        <w:rPr>
          <w:b/>
          <w:sz w:val="24"/>
          <w:szCs w:val="24"/>
        </w:rPr>
        <w:t xml:space="preserve">Договор </w:t>
      </w:r>
      <w:r w:rsidRPr="001A201B">
        <w:rPr>
          <w:b/>
          <w:iCs/>
          <w:sz w:val="24"/>
          <w:szCs w:val="24"/>
        </w:rPr>
        <w:t xml:space="preserve"> №</w:t>
      </w:r>
    </w:p>
    <w:p w:rsidR="002F05C5" w:rsidRPr="001A201B" w:rsidRDefault="002F05C5" w:rsidP="002F05C5">
      <w:pPr>
        <w:spacing w:line="276" w:lineRule="auto"/>
        <w:jc w:val="center"/>
        <w:rPr>
          <w:b/>
          <w:sz w:val="24"/>
          <w:szCs w:val="24"/>
        </w:rPr>
      </w:pPr>
      <w:r w:rsidRPr="001A201B">
        <w:rPr>
          <w:b/>
          <w:sz w:val="24"/>
          <w:szCs w:val="24"/>
        </w:rPr>
        <w:t xml:space="preserve">на </w:t>
      </w:r>
      <w:r>
        <w:rPr>
          <w:b/>
          <w:sz w:val="24"/>
          <w:szCs w:val="24"/>
        </w:rPr>
        <w:t>вывоз</w:t>
      </w:r>
      <w:r w:rsidRPr="001A201B">
        <w:rPr>
          <w:b/>
          <w:sz w:val="24"/>
          <w:szCs w:val="24"/>
        </w:rPr>
        <w:t xml:space="preserve"> Т</w:t>
      </w:r>
      <w:r>
        <w:rPr>
          <w:b/>
          <w:sz w:val="24"/>
          <w:szCs w:val="24"/>
        </w:rPr>
        <w:t>К</w:t>
      </w:r>
      <w:r w:rsidRPr="001A201B">
        <w:rPr>
          <w:b/>
          <w:sz w:val="24"/>
          <w:szCs w:val="24"/>
        </w:rPr>
        <w:t>О</w:t>
      </w:r>
    </w:p>
    <w:p w:rsidR="002F05C5" w:rsidRPr="001A201B" w:rsidRDefault="002F05C5" w:rsidP="002F05C5">
      <w:pPr>
        <w:spacing w:line="276" w:lineRule="auto"/>
        <w:jc w:val="center"/>
        <w:rPr>
          <w:b/>
          <w:sz w:val="24"/>
          <w:szCs w:val="24"/>
        </w:rPr>
      </w:pPr>
    </w:p>
    <w:p w:rsidR="002F05C5" w:rsidRPr="001A201B" w:rsidRDefault="002F05C5" w:rsidP="002F05C5">
      <w:pPr>
        <w:spacing w:line="276" w:lineRule="auto"/>
        <w:ind w:firstLine="720"/>
        <w:jc w:val="both"/>
        <w:rPr>
          <w:b/>
          <w:sz w:val="24"/>
          <w:szCs w:val="24"/>
        </w:rPr>
      </w:pPr>
      <w:r w:rsidRPr="001A201B">
        <w:rPr>
          <w:b/>
          <w:sz w:val="24"/>
          <w:szCs w:val="24"/>
        </w:rPr>
        <w:t xml:space="preserve"> г. Бобров </w:t>
      </w:r>
      <w:r>
        <w:rPr>
          <w:b/>
          <w:sz w:val="24"/>
          <w:szCs w:val="24"/>
        </w:rPr>
        <w:t>Воронежской области</w:t>
      </w:r>
      <w:r w:rsidRPr="001A201B">
        <w:rPr>
          <w:b/>
          <w:sz w:val="24"/>
          <w:szCs w:val="24"/>
        </w:rPr>
        <w:t xml:space="preserve">                          </w:t>
      </w:r>
      <w:r>
        <w:rPr>
          <w:b/>
          <w:sz w:val="24"/>
          <w:szCs w:val="24"/>
        </w:rPr>
        <w:t xml:space="preserve">                    </w:t>
      </w:r>
      <w:r w:rsidRPr="001A201B">
        <w:rPr>
          <w:b/>
          <w:sz w:val="24"/>
          <w:szCs w:val="24"/>
        </w:rPr>
        <w:t xml:space="preserve">  «      »                   201</w:t>
      </w:r>
      <w:r>
        <w:rPr>
          <w:b/>
          <w:sz w:val="24"/>
          <w:szCs w:val="24"/>
        </w:rPr>
        <w:t>6</w:t>
      </w:r>
      <w:r w:rsidRPr="001A201B">
        <w:rPr>
          <w:b/>
          <w:sz w:val="24"/>
          <w:szCs w:val="24"/>
        </w:rPr>
        <w:t>г.</w:t>
      </w:r>
    </w:p>
    <w:p w:rsidR="002F05C5" w:rsidRDefault="002F05C5" w:rsidP="002F05C5">
      <w:pPr>
        <w:spacing w:line="276" w:lineRule="auto"/>
        <w:jc w:val="both"/>
        <w:rPr>
          <w:b/>
          <w:sz w:val="24"/>
          <w:szCs w:val="24"/>
        </w:rPr>
      </w:pPr>
    </w:p>
    <w:p w:rsidR="002F05C5" w:rsidRPr="00BB4346" w:rsidRDefault="002F05C5" w:rsidP="002F05C5">
      <w:pPr>
        <w:spacing w:line="276" w:lineRule="auto"/>
        <w:ind w:firstLine="709"/>
        <w:jc w:val="both"/>
        <w:rPr>
          <w:sz w:val="24"/>
          <w:szCs w:val="24"/>
        </w:rPr>
      </w:pPr>
      <w:proofErr w:type="gramStart"/>
      <w:r w:rsidRPr="00BB4346">
        <w:rPr>
          <w:b/>
          <w:sz w:val="24"/>
          <w:szCs w:val="24"/>
        </w:rPr>
        <w:t>Общество с ограниченной ответственностью «Озон» (ООО «Озон»),</w:t>
      </w:r>
      <w:r w:rsidRPr="00BB4346">
        <w:rPr>
          <w:sz w:val="24"/>
          <w:szCs w:val="24"/>
        </w:rPr>
        <w:t xml:space="preserve"> именуемое в дальнейшем </w:t>
      </w:r>
      <w:r w:rsidRPr="00BB4346">
        <w:rPr>
          <w:b/>
          <w:sz w:val="24"/>
          <w:szCs w:val="24"/>
        </w:rPr>
        <w:t>«Исполнитель»</w:t>
      </w:r>
      <w:r w:rsidRPr="00BB4346">
        <w:rPr>
          <w:sz w:val="24"/>
          <w:szCs w:val="24"/>
        </w:rPr>
        <w:t xml:space="preserve">, </w:t>
      </w:r>
      <w:r w:rsidRPr="00BB4346">
        <w:rPr>
          <w:spacing w:val="-9"/>
          <w:sz w:val="24"/>
          <w:szCs w:val="24"/>
        </w:rPr>
        <w:t xml:space="preserve">в лице директора </w:t>
      </w:r>
      <w:r w:rsidRPr="00BB4346">
        <w:rPr>
          <w:bCs/>
          <w:spacing w:val="-9"/>
          <w:sz w:val="24"/>
          <w:szCs w:val="24"/>
        </w:rPr>
        <w:t>Куценко Александра Михайловича</w:t>
      </w:r>
      <w:r w:rsidRPr="00BB4346">
        <w:rPr>
          <w:b/>
          <w:bCs/>
          <w:spacing w:val="-9"/>
          <w:sz w:val="24"/>
          <w:szCs w:val="24"/>
        </w:rPr>
        <w:t xml:space="preserve"> </w:t>
      </w:r>
      <w:r w:rsidRPr="00BB4346">
        <w:rPr>
          <w:sz w:val="24"/>
          <w:szCs w:val="24"/>
        </w:rPr>
        <w:t xml:space="preserve">действующего на основании   Устава  с одной стороны, и  </w:t>
      </w:r>
      <w:r>
        <w:rPr>
          <w:b/>
          <w:sz w:val="24"/>
          <w:szCs w:val="24"/>
        </w:rPr>
        <w:t xml:space="preserve">Публичное акционерное </w:t>
      </w:r>
      <w:r w:rsidRPr="00BB4346">
        <w:rPr>
          <w:b/>
          <w:sz w:val="24"/>
          <w:szCs w:val="24"/>
        </w:rPr>
        <w:t xml:space="preserve"> общество «</w:t>
      </w:r>
      <w:r w:rsidRPr="00BB4346">
        <w:rPr>
          <w:b/>
          <w:snapToGrid w:val="0"/>
          <w:sz w:val="24"/>
          <w:szCs w:val="24"/>
        </w:rPr>
        <w:t>Межрегиональная распределительная сетевая компания Центра»</w:t>
      </w:r>
      <w:r w:rsidRPr="00BB4346">
        <w:rPr>
          <w:snapToGrid w:val="0"/>
          <w:sz w:val="24"/>
          <w:szCs w:val="24"/>
        </w:rPr>
        <w:t xml:space="preserve"> </w:t>
      </w:r>
      <w:r w:rsidRPr="00BB4346">
        <w:rPr>
          <w:b/>
          <w:sz w:val="24"/>
          <w:szCs w:val="24"/>
        </w:rPr>
        <w:t xml:space="preserve"> </w:t>
      </w:r>
      <w:r w:rsidRPr="006E1292">
        <w:rPr>
          <w:b/>
          <w:snapToGrid w:val="0"/>
          <w:sz w:val="24"/>
          <w:szCs w:val="24"/>
        </w:rPr>
        <w:t>(</w:t>
      </w:r>
      <w:r w:rsidRPr="006E1292">
        <w:rPr>
          <w:b/>
          <w:sz w:val="24"/>
          <w:szCs w:val="24"/>
        </w:rPr>
        <w:t xml:space="preserve">Филиал </w:t>
      </w:r>
      <w:r>
        <w:rPr>
          <w:b/>
          <w:sz w:val="24"/>
          <w:szCs w:val="24"/>
        </w:rPr>
        <w:t>П</w:t>
      </w:r>
      <w:r w:rsidRPr="006E1292">
        <w:rPr>
          <w:b/>
          <w:sz w:val="24"/>
          <w:szCs w:val="24"/>
        </w:rPr>
        <w:t>АО «МРСК Центра» - «Воронежэнерго»)</w:t>
      </w:r>
      <w:r>
        <w:rPr>
          <w:b/>
          <w:sz w:val="24"/>
          <w:szCs w:val="24"/>
        </w:rPr>
        <w:t xml:space="preserve">, </w:t>
      </w:r>
      <w:r w:rsidRPr="00BB4346">
        <w:rPr>
          <w:sz w:val="24"/>
          <w:szCs w:val="24"/>
        </w:rPr>
        <w:t>именуемое в дальнейшем</w:t>
      </w:r>
      <w:r w:rsidRPr="00BB4346">
        <w:rPr>
          <w:snapToGrid w:val="0"/>
          <w:sz w:val="24"/>
          <w:szCs w:val="24"/>
        </w:rPr>
        <w:t xml:space="preserve"> </w:t>
      </w:r>
      <w:r w:rsidRPr="00BB4346">
        <w:rPr>
          <w:b/>
          <w:snapToGrid w:val="0"/>
          <w:sz w:val="24"/>
          <w:szCs w:val="24"/>
        </w:rPr>
        <w:t>«Заказчик»</w:t>
      </w:r>
      <w:r w:rsidRPr="00BB4346">
        <w:rPr>
          <w:snapToGrid w:val="0"/>
          <w:sz w:val="24"/>
          <w:szCs w:val="24"/>
        </w:rPr>
        <w:t>,</w:t>
      </w:r>
      <w:r w:rsidRPr="00BB4346">
        <w:rPr>
          <w:sz w:val="24"/>
          <w:szCs w:val="24"/>
        </w:rPr>
        <w:t xml:space="preserve"> </w:t>
      </w:r>
      <w:r w:rsidRPr="00BB4346">
        <w:rPr>
          <w:snapToGrid w:val="0"/>
          <w:sz w:val="24"/>
          <w:szCs w:val="24"/>
        </w:rPr>
        <w:t xml:space="preserve">в лице  </w:t>
      </w:r>
      <w:r>
        <w:rPr>
          <w:snapToGrid w:val="0"/>
          <w:sz w:val="24"/>
          <w:szCs w:val="24"/>
        </w:rPr>
        <w:t>начальника Бобровского района электрических сетей</w:t>
      </w:r>
      <w:r w:rsidRPr="00BB4346">
        <w:rPr>
          <w:snapToGrid w:val="0"/>
          <w:sz w:val="24"/>
          <w:szCs w:val="24"/>
        </w:rPr>
        <w:t xml:space="preserve"> Филиала </w:t>
      </w:r>
      <w:r>
        <w:rPr>
          <w:snapToGrid w:val="0"/>
          <w:sz w:val="24"/>
          <w:szCs w:val="24"/>
        </w:rPr>
        <w:t>Публичного</w:t>
      </w:r>
      <w:r w:rsidRPr="00BB4346">
        <w:rPr>
          <w:snapToGrid w:val="0"/>
          <w:sz w:val="24"/>
          <w:szCs w:val="24"/>
        </w:rPr>
        <w:t xml:space="preserve"> акционерного общества «Межрегиональная распределительная сетевая компания Центра» - «Воронежэнерго» </w:t>
      </w:r>
      <w:proofErr w:type="spellStart"/>
      <w:r>
        <w:rPr>
          <w:snapToGrid w:val="0"/>
          <w:sz w:val="24"/>
          <w:szCs w:val="24"/>
        </w:rPr>
        <w:t>Дубского</w:t>
      </w:r>
      <w:proofErr w:type="spellEnd"/>
      <w:proofErr w:type="gramEnd"/>
      <w:r>
        <w:rPr>
          <w:snapToGrid w:val="0"/>
          <w:sz w:val="24"/>
          <w:szCs w:val="24"/>
        </w:rPr>
        <w:t xml:space="preserve"> Игоря Борисовича</w:t>
      </w:r>
      <w:r w:rsidRPr="00BB4346">
        <w:rPr>
          <w:sz w:val="24"/>
          <w:szCs w:val="24"/>
        </w:rPr>
        <w:t xml:space="preserve">, </w:t>
      </w:r>
      <w:r w:rsidRPr="00BB4346">
        <w:rPr>
          <w:snapToGrid w:val="0"/>
          <w:sz w:val="24"/>
          <w:szCs w:val="24"/>
        </w:rPr>
        <w:t>действующе</w:t>
      </w:r>
      <w:r>
        <w:rPr>
          <w:snapToGrid w:val="0"/>
          <w:sz w:val="24"/>
          <w:szCs w:val="24"/>
        </w:rPr>
        <w:t>го</w:t>
      </w:r>
      <w:r w:rsidRPr="00BB4346">
        <w:rPr>
          <w:snapToGrid w:val="0"/>
          <w:sz w:val="24"/>
          <w:szCs w:val="24"/>
        </w:rPr>
        <w:t xml:space="preserve"> на основании  доверенности от </w:t>
      </w:r>
      <w:r>
        <w:rPr>
          <w:snapToGrid w:val="0"/>
          <w:sz w:val="24"/>
          <w:szCs w:val="24"/>
        </w:rPr>
        <w:t>28.05.2015</w:t>
      </w:r>
      <w:r w:rsidRPr="00BB4346">
        <w:rPr>
          <w:snapToGrid w:val="0"/>
          <w:sz w:val="24"/>
          <w:szCs w:val="24"/>
        </w:rPr>
        <w:t xml:space="preserve">г. номер в реестре </w:t>
      </w:r>
      <w:r>
        <w:rPr>
          <w:snapToGrid w:val="0"/>
          <w:sz w:val="24"/>
          <w:szCs w:val="24"/>
        </w:rPr>
        <w:t>1-1266</w:t>
      </w:r>
      <w:r w:rsidRPr="00BB4346">
        <w:rPr>
          <w:sz w:val="24"/>
          <w:szCs w:val="24"/>
        </w:rPr>
        <w:t xml:space="preserve"> с другой стороны, вместе именуемые </w:t>
      </w:r>
      <w:r w:rsidRPr="00BB4346">
        <w:rPr>
          <w:b/>
          <w:sz w:val="24"/>
          <w:szCs w:val="24"/>
        </w:rPr>
        <w:t>«Стороны»</w:t>
      </w:r>
      <w:r w:rsidRPr="00BB4346">
        <w:rPr>
          <w:sz w:val="24"/>
          <w:szCs w:val="24"/>
        </w:rPr>
        <w:t>, заключили настоящий Договор о нижеследующем:</w:t>
      </w:r>
    </w:p>
    <w:p w:rsidR="002F05C5" w:rsidRPr="00BB4346" w:rsidRDefault="002F05C5" w:rsidP="002F05C5">
      <w:pPr>
        <w:spacing w:line="276" w:lineRule="auto"/>
        <w:jc w:val="both"/>
        <w:rPr>
          <w:sz w:val="24"/>
          <w:szCs w:val="24"/>
        </w:rPr>
      </w:pPr>
    </w:p>
    <w:p w:rsidR="002F05C5" w:rsidRPr="00BB4346" w:rsidRDefault="002F05C5" w:rsidP="002F05C5">
      <w:pPr>
        <w:numPr>
          <w:ilvl w:val="0"/>
          <w:numId w:val="1"/>
        </w:numPr>
        <w:spacing w:line="276" w:lineRule="auto"/>
        <w:ind w:left="0"/>
        <w:jc w:val="center"/>
        <w:rPr>
          <w:b/>
          <w:sz w:val="24"/>
          <w:szCs w:val="24"/>
        </w:rPr>
      </w:pPr>
      <w:r w:rsidRPr="00BB4346">
        <w:rPr>
          <w:b/>
          <w:sz w:val="24"/>
          <w:szCs w:val="24"/>
        </w:rPr>
        <w:t>Предмет договора</w:t>
      </w:r>
    </w:p>
    <w:p w:rsidR="002F05C5" w:rsidRPr="00BB4346" w:rsidRDefault="002F05C5" w:rsidP="002F05C5">
      <w:pPr>
        <w:spacing w:line="276" w:lineRule="auto"/>
        <w:rPr>
          <w:b/>
          <w:sz w:val="24"/>
          <w:szCs w:val="24"/>
        </w:rPr>
      </w:pPr>
    </w:p>
    <w:p w:rsidR="002F05C5" w:rsidRDefault="002F05C5" w:rsidP="002F05C5">
      <w:pPr>
        <w:spacing w:line="276" w:lineRule="auto"/>
        <w:jc w:val="both"/>
        <w:rPr>
          <w:sz w:val="24"/>
          <w:szCs w:val="24"/>
        </w:rPr>
      </w:pPr>
      <w:r w:rsidRPr="00BB4346">
        <w:rPr>
          <w:sz w:val="24"/>
          <w:szCs w:val="24"/>
        </w:rPr>
        <w:t>1.1. Заказчик  обязуется передать, а Исполнитель своевременно производить вывоз  твердых бытовых отходов (Т</w:t>
      </w:r>
      <w:r>
        <w:rPr>
          <w:sz w:val="24"/>
          <w:szCs w:val="24"/>
        </w:rPr>
        <w:t>К</w:t>
      </w:r>
      <w:r w:rsidRPr="00BB4346">
        <w:rPr>
          <w:sz w:val="24"/>
          <w:szCs w:val="24"/>
        </w:rPr>
        <w:t>О)</w:t>
      </w:r>
      <w:r>
        <w:rPr>
          <w:sz w:val="24"/>
          <w:szCs w:val="24"/>
        </w:rPr>
        <w:t xml:space="preserve"> с территории Бобровского района электрических сетей </w:t>
      </w:r>
      <w:r w:rsidRPr="00BB4346">
        <w:rPr>
          <w:snapToGrid w:val="0"/>
          <w:sz w:val="24"/>
          <w:szCs w:val="24"/>
        </w:rPr>
        <w:t xml:space="preserve">Филиала </w:t>
      </w:r>
      <w:r>
        <w:rPr>
          <w:snapToGrid w:val="0"/>
          <w:sz w:val="24"/>
          <w:szCs w:val="24"/>
        </w:rPr>
        <w:t>Публичного</w:t>
      </w:r>
      <w:r w:rsidRPr="00BB4346">
        <w:rPr>
          <w:snapToGrid w:val="0"/>
          <w:sz w:val="24"/>
          <w:szCs w:val="24"/>
        </w:rPr>
        <w:t xml:space="preserve"> акционерного общества «Межрегиональная распределительная сетевая компания Центра» - «Воронежэнерго»</w:t>
      </w:r>
      <w:r w:rsidRPr="00BB4346">
        <w:rPr>
          <w:sz w:val="24"/>
          <w:szCs w:val="24"/>
        </w:rPr>
        <w:t xml:space="preserve">, в </w:t>
      </w:r>
      <w:r>
        <w:rPr>
          <w:spacing w:val="-2"/>
          <w:sz w:val="24"/>
          <w:szCs w:val="24"/>
        </w:rPr>
        <w:t>объеме 7,25</w:t>
      </w:r>
      <w:r w:rsidRPr="00396A07">
        <w:rPr>
          <w:sz w:val="24"/>
          <w:szCs w:val="24"/>
        </w:rPr>
        <w:t xml:space="preserve"> </w:t>
      </w:r>
      <w:r w:rsidRPr="00BB4346">
        <w:rPr>
          <w:sz w:val="24"/>
          <w:szCs w:val="24"/>
        </w:rPr>
        <w:t>м</w:t>
      </w:r>
      <w:r w:rsidRPr="00BB4346">
        <w:rPr>
          <w:sz w:val="24"/>
          <w:szCs w:val="24"/>
          <w:vertAlign w:val="superscript"/>
        </w:rPr>
        <w:t>3</w:t>
      </w:r>
      <w:r>
        <w:rPr>
          <w:sz w:val="24"/>
          <w:szCs w:val="24"/>
        </w:rPr>
        <w:t xml:space="preserve"> в квартал,</w:t>
      </w:r>
      <w:r>
        <w:rPr>
          <w:spacing w:val="-2"/>
          <w:sz w:val="24"/>
          <w:szCs w:val="24"/>
        </w:rPr>
        <w:t xml:space="preserve"> </w:t>
      </w:r>
      <w:r w:rsidRPr="00BB4346">
        <w:rPr>
          <w:spacing w:val="-2"/>
          <w:sz w:val="24"/>
          <w:szCs w:val="24"/>
        </w:rPr>
        <w:t>2</w:t>
      </w:r>
      <w:r>
        <w:rPr>
          <w:spacing w:val="-2"/>
          <w:sz w:val="24"/>
          <w:szCs w:val="24"/>
        </w:rPr>
        <w:t xml:space="preserve">9 </w:t>
      </w:r>
      <w:r w:rsidRPr="00BB4346">
        <w:rPr>
          <w:sz w:val="24"/>
          <w:szCs w:val="24"/>
        </w:rPr>
        <w:t>м</w:t>
      </w:r>
      <w:r w:rsidRPr="00BB4346">
        <w:rPr>
          <w:sz w:val="24"/>
          <w:szCs w:val="24"/>
          <w:vertAlign w:val="superscript"/>
        </w:rPr>
        <w:t>3</w:t>
      </w:r>
      <w:r w:rsidRPr="00BB4346">
        <w:rPr>
          <w:sz w:val="24"/>
          <w:szCs w:val="24"/>
        </w:rPr>
        <w:t xml:space="preserve"> </w:t>
      </w:r>
      <w:r>
        <w:rPr>
          <w:sz w:val="24"/>
          <w:szCs w:val="24"/>
        </w:rPr>
        <w:t>в год по мере поступления заявок Заказчика.</w:t>
      </w:r>
    </w:p>
    <w:p w:rsidR="002F05C5" w:rsidRDefault="002F05C5" w:rsidP="002F05C5">
      <w:pPr>
        <w:shd w:val="clear" w:color="auto" w:fill="FFFFFF"/>
        <w:spacing w:line="276" w:lineRule="auto"/>
        <w:jc w:val="both"/>
        <w:rPr>
          <w:sz w:val="24"/>
          <w:szCs w:val="24"/>
        </w:rPr>
      </w:pPr>
      <w:r w:rsidRPr="00396A07">
        <w:rPr>
          <w:sz w:val="24"/>
          <w:szCs w:val="24"/>
        </w:rPr>
        <w:t xml:space="preserve">1.2. </w:t>
      </w:r>
      <w:r>
        <w:rPr>
          <w:sz w:val="24"/>
          <w:szCs w:val="24"/>
        </w:rPr>
        <w:t xml:space="preserve"> </w:t>
      </w:r>
      <w:r w:rsidRPr="00396A07">
        <w:rPr>
          <w:sz w:val="24"/>
          <w:szCs w:val="24"/>
        </w:rPr>
        <w:t>Выво</w:t>
      </w:r>
      <w:r>
        <w:rPr>
          <w:sz w:val="24"/>
          <w:szCs w:val="24"/>
        </w:rPr>
        <w:t xml:space="preserve">з ТКО осуществляется Исполнителем до места размещения (захоронения) </w:t>
      </w:r>
      <w:r w:rsidRPr="00396A07">
        <w:rPr>
          <w:sz w:val="24"/>
          <w:szCs w:val="24"/>
        </w:rPr>
        <w:t xml:space="preserve"> с б</w:t>
      </w:r>
      <w:r>
        <w:rPr>
          <w:sz w:val="24"/>
          <w:szCs w:val="24"/>
        </w:rPr>
        <w:t>азы структурного подразделения  Заказчика</w:t>
      </w:r>
      <w:proofErr w:type="gramStart"/>
      <w:r>
        <w:rPr>
          <w:sz w:val="24"/>
          <w:szCs w:val="24"/>
        </w:rPr>
        <w:t xml:space="preserve"> </w:t>
      </w:r>
      <w:r w:rsidRPr="00396A07">
        <w:rPr>
          <w:sz w:val="24"/>
          <w:szCs w:val="24"/>
        </w:rPr>
        <w:t>:</w:t>
      </w:r>
      <w:proofErr w:type="gramEnd"/>
      <w:r w:rsidRPr="00396A07">
        <w:rPr>
          <w:sz w:val="24"/>
          <w:szCs w:val="24"/>
        </w:rPr>
        <w:t xml:space="preserve"> </w:t>
      </w:r>
      <w:r>
        <w:rPr>
          <w:color w:val="000000"/>
          <w:sz w:val="24"/>
          <w:szCs w:val="24"/>
        </w:rPr>
        <w:t>Бобровский</w:t>
      </w:r>
      <w:r w:rsidRPr="00396A07">
        <w:rPr>
          <w:color w:val="000000"/>
          <w:sz w:val="24"/>
          <w:szCs w:val="24"/>
        </w:rPr>
        <w:t xml:space="preserve"> район электрических сетей Филиала </w:t>
      </w:r>
      <w:r>
        <w:rPr>
          <w:color w:val="000000"/>
          <w:sz w:val="24"/>
          <w:szCs w:val="24"/>
        </w:rPr>
        <w:t>П</w:t>
      </w:r>
      <w:r w:rsidRPr="00396A07">
        <w:rPr>
          <w:color w:val="000000"/>
          <w:sz w:val="24"/>
          <w:szCs w:val="24"/>
        </w:rPr>
        <w:t>АО "МРСК Центра</w:t>
      </w:r>
      <w:proofErr w:type="gramStart"/>
      <w:r w:rsidRPr="00396A07">
        <w:rPr>
          <w:color w:val="000000"/>
          <w:sz w:val="24"/>
          <w:szCs w:val="24"/>
        </w:rPr>
        <w:t>"-</w:t>
      </w:r>
      <w:proofErr w:type="gramEnd"/>
      <w:r w:rsidRPr="00396A07">
        <w:rPr>
          <w:color w:val="000000"/>
          <w:sz w:val="24"/>
          <w:szCs w:val="24"/>
        </w:rPr>
        <w:t>"Воронежэнерго"</w:t>
      </w:r>
      <w:r w:rsidRPr="00396A07">
        <w:rPr>
          <w:sz w:val="24"/>
          <w:szCs w:val="24"/>
        </w:rPr>
        <w:t xml:space="preserve"> </w:t>
      </w:r>
      <w:r>
        <w:rPr>
          <w:sz w:val="24"/>
          <w:szCs w:val="24"/>
        </w:rPr>
        <w:t>г. Бобров,</w:t>
      </w:r>
      <w:r w:rsidRPr="00396A07">
        <w:rPr>
          <w:sz w:val="24"/>
          <w:szCs w:val="24"/>
        </w:rPr>
        <w:t xml:space="preserve"> </w:t>
      </w:r>
      <w:r>
        <w:rPr>
          <w:sz w:val="24"/>
          <w:szCs w:val="24"/>
        </w:rPr>
        <w:t>пер. Энергетиков, д. 2"А"</w:t>
      </w:r>
    </w:p>
    <w:p w:rsidR="002F05C5" w:rsidRPr="00F3560A" w:rsidRDefault="002F05C5" w:rsidP="002F05C5">
      <w:pPr>
        <w:spacing w:line="276" w:lineRule="auto"/>
        <w:jc w:val="both"/>
        <w:rPr>
          <w:sz w:val="24"/>
          <w:szCs w:val="24"/>
        </w:rPr>
      </w:pPr>
      <w:r w:rsidRPr="00F3560A">
        <w:rPr>
          <w:sz w:val="24"/>
          <w:szCs w:val="24"/>
        </w:rPr>
        <w:t xml:space="preserve">1.3. От имени и в интересах Заказчика по настоящему договору действует филиал </w:t>
      </w:r>
      <w:r>
        <w:rPr>
          <w:sz w:val="24"/>
          <w:szCs w:val="24"/>
        </w:rPr>
        <w:t>П</w:t>
      </w:r>
      <w:r w:rsidRPr="00F3560A">
        <w:rPr>
          <w:sz w:val="24"/>
          <w:szCs w:val="24"/>
        </w:rPr>
        <w:t>АО «МРСК Центра» - «Воронежэнерго».</w:t>
      </w:r>
    </w:p>
    <w:p w:rsidR="002F05C5" w:rsidRDefault="002F05C5" w:rsidP="002F05C5">
      <w:pPr>
        <w:spacing w:line="276" w:lineRule="auto"/>
        <w:rPr>
          <w:color w:val="000000"/>
          <w:sz w:val="24"/>
          <w:szCs w:val="24"/>
        </w:rPr>
      </w:pPr>
    </w:p>
    <w:p w:rsidR="002F05C5" w:rsidRPr="00BB4346" w:rsidRDefault="002F05C5" w:rsidP="002F05C5">
      <w:pPr>
        <w:spacing w:line="276" w:lineRule="auto"/>
        <w:jc w:val="center"/>
        <w:rPr>
          <w:b/>
          <w:sz w:val="24"/>
          <w:szCs w:val="24"/>
        </w:rPr>
      </w:pPr>
      <w:r>
        <w:rPr>
          <w:b/>
          <w:sz w:val="24"/>
          <w:szCs w:val="24"/>
        </w:rPr>
        <w:t xml:space="preserve">2. </w:t>
      </w:r>
      <w:r w:rsidRPr="00BB4346">
        <w:rPr>
          <w:b/>
          <w:sz w:val="24"/>
          <w:szCs w:val="24"/>
        </w:rPr>
        <w:t>Обязанности сторон</w:t>
      </w:r>
    </w:p>
    <w:p w:rsidR="002F05C5" w:rsidRPr="00BB4346" w:rsidRDefault="002F05C5" w:rsidP="002F05C5">
      <w:pPr>
        <w:spacing w:line="276" w:lineRule="auto"/>
        <w:rPr>
          <w:b/>
          <w:sz w:val="24"/>
          <w:szCs w:val="24"/>
        </w:rPr>
      </w:pPr>
    </w:p>
    <w:p w:rsidR="002F05C5" w:rsidRPr="00BB4346" w:rsidRDefault="002F05C5" w:rsidP="002F05C5">
      <w:pPr>
        <w:spacing w:line="276" w:lineRule="auto"/>
        <w:jc w:val="both"/>
        <w:rPr>
          <w:sz w:val="24"/>
          <w:szCs w:val="24"/>
        </w:rPr>
      </w:pPr>
      <w:r w:rsidRPr="00BB4346">
        <w:rPr>
          <w:sz w:val="24"/>
          <w:szCs w:val="24"/>
        </w:rPr>
        <w:t>2.1. Обязанности Заказчика:</w:t>
      </w:r>
    </w:p>
    <w:p w:rsidR="002F05C5" w:rsidRPr="00BB4346" w:rsidRDefault="002F05C5" w:rsidP="002F05C5">
      <w:pPr>
        <w:spacing w:line="276" w:lineRule="auto"/>
        <w:jc w:val="both"/>
        <w:rPr>
          <w:sz w:val="24"/>
          <w:szCs w:val="24"/>
        </w:rPr>
      </w:pPr>
      <w:r w:rsidRPr="00BB4346">
        <w:rPr>
          <w:sz w:val="24"/>
          <w:szCs w:val="24"/>
        </w:rPr>
        <w:t xml:space="preserve">2.1.1. Обеспечить хранение  мусора, пищевых отходов, шлаков, строительного мусора, иных отходов в специально отведенных местах, </w:t>
      </w:r>
      <w:proofErr w:type="gramStart"/>
      <w:r w:rsidRPr="00BB4346">
        <w:rPr>
          <w:sz w:val="24"/>
          <w:szCs w:val="24"/>
        </w:rPr>
        <w:t>согласно</w:t>
      </w:r>
      <w:proofErr w:type="gramEnd"/>
      <w:r w:rsidRPr="00BB4346">
        <w:rPr>
          <w:sz w:val="24"/>
          <w:szCs w:val="24"/>
        </w:rPr>
        <w:t xml:space="preserve"> установленных указателей.</w:t>
      </w:r>
    </w:p>
    <w:p w:rsidR="002F05C5" w:rsidRPr="00BB4346" w:rsidRDefault="002F05C5" w:rsidP="002F05C5">
      <w:pPr>
        <w:spacing w:line="276" w:lineRule="auto"/>
        <w:jc w:val="both"/>
        <w:rPr>
          <w:sz w:val="24"/>
          <w:szCs w:val="24"/>
        </w:rPr>
      </w:pPr>
      <w:r w:rsidRPr="00BB4346">
        <w:rPr>
          <w:sz w:val="24"/>
          <w:szCs w:val="24"/>
        </w:rPr>
        <w:t>2.1.2. Оплатить услуги, согласно срокам, установленным   настоящим Договором.</w:t>
      </w:r>
    </w:p>
    <w:p w:rsidR="002F05C5" w:rsidRPr="00BB4346" w:rsidRDefault="002F05C5" w:rsidP="002F05C5">
      <w:pPr>
        <w:spacing w:line="276" w:lineRule="auto"/>
        <w:jc w:val="both"/>
        <w:rPr>
          <w:sz w:val="24"/>
          <w:szCs w:val="24"/>
        </w:rPr>
      </w:pPr>
      <w:r w:rsidRPr="00BB4346">
        <w:rPr>
          <w:sz w:val="24"/>
          <w:szCs w:val="24"/>
        </w:rPr>
        <w:t>2.1.3. Выполн</w:t>
      </w:r>
      <w:r>
        <w:rPr>
          <w:sz w:val="24"/>
          <w:szCs w:val="24"/>
        </w:rPr>
        <w:t>и</w:t>
      </w:r>
      <w:r w:rsidRPr="00BB4346">
        <w:rPr>
          <w:sz w:val="24"/>
          <w:szCs w:val="24"/>
        </w:rPr>
        <w:t>ть условия  Договора.</w:t>
      </w:r>
    </w:p>
    <w:p w:rsidR="002F05C5" w:rsidRPr="00BB4346" w:rsidRDefault="002F05C5" w:rsidP="002F05C5">
      <w:pPr>
        <w:spacing w:line="276" w:lineRule="auto"/>
        <w:jc w:val="both"/>
        <w:rPr>
          <w:sz w:val="24"/>
          <w:szCs w:val="24"/>
        </w:rPr>
      </w:pPr>
      <w:r w:rsidRPr="00BB4346">
        <w:rPr>
          <w:sz w:val="24"/>
          <w:szCs w:val="24"/>
        </w:rPr>
        <w:t>2.1.4. Обеспечить беспрепятственный доступ для подъезда автотранспорта Исполнителя к площадке складирования Т</w:t>
      </w:r>
      <w:r>
        <w:rPr>
          <w:sz w:val="24"/>
          <w:szCs w:val="24"/>
        </w:rPr>
        <w:t>К</w:t>
      </w:r>
      <w:r w:rsidRPr="00BB4346">
        <w:rPr>
          <w:sz w:val="24"/>
          <w:szCs w:val="24"/>
        </w:rPr>
        <w:t xml:space="preserve">О. </w:t>
      </w:r>
    </w:p>
    <w:p w:rsidR="002F05C5" w:rsidRPr="00BB4346" w:rsidRDefault="002F05C5" w:rsidP="002F05C5">
      <w:pPr>
        <w:spacing w:line="276" w:lineRule="auto"/>
        <w:jc w:val="both"/>
        <w:rPr>
          <w:sz w:val="24"/>
          <w:szCs w:val="24"/>
        </w:rPr>
      </w:pPr>
    </w:p>
    <w:p w:rsidR="002F05C5" w:rsidRPr="00BB4346" w:rsidRDefault="002F05C5" w:rsidP="002F05C5">
      <w:pPr>
        <w:spacing w:line="276" w:lineRule="auto"/>
        <w:jc w:val="both"/>
        <w:rPr>
          <w:sz w:val="24"/>
          <w:szCs w:val="24"/>
        </w:rPr>
      </w:pPr>
      <w:r w:rsidRPr="00BB4346">
        <w:rPr>
          <w:sz w:val="24"/>
          <w:szCs w:val="24"/>
        </w:rPr>
        <w:t>2.2. Обязанности Исполнителя:</w:t>
      </w:r>
    </w:p>
    <w:p w:rsidR="002F05C5" w:rsidRPr="00BB4346" w:rsidRDefault="002F05C5" w:rsidP="002F05C5">
      <w:pPr>
        <w:spacing w:line="276" w:lineRule="auto"/>
        <w:jc w:val="both"/>
        <w:rPr>
          <w:sz w:val="24"/>
          <w:szCs w:val="24"/>
        </w:rPr>
      </w:pPr>
      <w:r w:rsidRPr="00BB4346">
        <w:rPr>
          <w:sz w:val="24"/>
          <w:szCs w:val="24"/>
        </w:rPr>
        <w:t xml:space="preserve">2.2.1. </w:t>
      </w:r>
      <w:r>
        <w:rPr>
          <w:sz w:val="24"/>
          <w:szCs w:val="24"/>
        </w:rPr>
        <w:t>Своевременно в</w:t>
      </w:r>
      <w:r w:rsidRPr="00BB4346">
        <w:rPr>
          <w:sz w:val="24"/>
          <w:szCs w:val="24"/>
        </w:rPr>
        <w:t>ывозить от Заказчика</w:t>
      </w:r>
      <w:r>
        <w:rPr>
          <w:sz w:val="24"/>
          <w:szCs w:val="24"/>
        </w:rPr>
        <w:t xml:space="preserve"> ТКО</w:t>
      </w:r>
      <w:r w:rsidRPr="00BB4346">
        <w:rPr>
          <w:sz w:val="24"/>
          <w:szCs w:val="24"/>
        </w:rPr>
        <w:t xml:space="preserve"> </w:t>
      </w:r>
      <w:r>
        <w:rPr>
          <w:sz w:val="24"/>
          <w:szCs w:val="24"/>
        </w:rPr>
        <w:t>до места</w:t>
      </w:r>
      <w:r w:rsidRPr="00BB4346">
        <w:rPr>
          <w:sz w:val="24"/>
          <w:szCs w:val="24"/>
        </w:rPr>
        <w:t xml:space="preserve"> </w:t>
      </w:r>
      <w:r>
        <w:rPr>
          <w:sz w:val="24"/>
          <w:szCs w:val="24"/>
        </w:rPr>
        <w:t>размещения (захоронения)</w:t>
      </w:r>
      <w:r w:rsidRPr="00BB4346">
        <w:rPr>
          <w:sz w:val="24"/>
          <w:szCs w:val="24"/>
        </w:rPr>
        <w:t xml:space="preserve"> </w:t>
      </w:r>
      <w:r>
        <w:rPr>
          <w:sz w:val="24"/>
          <w:szCs w:val="24"/>
        </w:rPr>
        <w:t>по мере поступления заявок  Заказчика.</w:t>
      </w:r>
    </w:p>
    <w:p w:rsidR="002F05C5" w:rsidRPr="00BB4346" w:rsidRDefault="002F05C5" w:rsidP="002F05C5">
      <w:pPr>
        <w:tabs>
          <w:tab w:val="left" w:pos="9923"/>
        </w:tabs>
        <w:spacing w:line="276" w:lineRule="auto"/>
        <w:jc w:val="both"/>
        <w:rPr>
          <w:color w:val="000000"/>
          <w:sz w:val="24"/>
          <w:szCs w:val="24"/>
        </w:rPr>
      </w:pPr>
      <w:r w:rsidRPr="00BB4346">
        <w:rPr>
          <w:color w:val="000000"/>
          <w:sz w:val="24"/>
          <w:szCs w:val="24"/>
        </w:rPr>
        <w:t>2.2.</w:t>
      </w:r>
      <w:r>
        <w:rPr>
          <w:color w:val="000000"/>
          <w:sz w:val="24"/>
          <w:szCs w:val="24"/>
        </w:rPr>
        <w:t>2</w:t>
      </w:r>
      <w:r w:rsidRPr="00BB4346">
        <w:rPr>
          <w:color w:val="000000"/>
          <w:sz w:val="24"/>
          <w:szCs w:val="24"/>
        </w:rPr>
        <w:t>. Выполнить услуги надлежащим качеством, в соответствии с действующими нормами и  правилами.</w:t>
      </w:r>
    </w:p>
    <w:p w:rsidR="002F05C5" w:rsidRPr="00BB4346" w:rsidRDefault="002F05C5" w:rsidP="002F05C5">
      <w:pPr>
        <w:tabs>
          <w:tab w:val="left" w:pos="9923"/>
        </w:tabs>
        <w:spacing w:line="276" w:lineRule="auto"/>
        <w:jc w:val="both"/>
        <w:rPr>
          <w:color w:val="000000"/>
          <w:sz w:val="24"/>
          <w:szCs w:val="24"/>
        </w:rPr>
      </w:pPr>
      <w:r w:rsidRPr="00BB4346">
        <w:rPr>
          <w:sz w:val="24"/>
          <w:szCs w:val="24"/>
        </w:rPr>
        <w:t>2.2.</w:t>
      </w:r>
      <w:r>
        <w:rPr>
          <w:sz w:val="24"/>
          <w:szCs w:val="24"/>
        </w:rPr>
        <w:t>3</w:t>
      </w:r>
      <w:r w:rsidRPr="00BB4346">
        <w:rPr>
          <w:sz w:val="24"/>
          <w:szCs w:val="24"/>
        </w:rPr>
        <w:t>. Оказать услуги в полном объеме.</w:t>
      </w:r>
    </w:p>
    <w:p w:rsidR="002F05C5" w:rsidRDefault="002F05C5" w:rsidP="002F05C5">
      <w:pPr>
        <w:spacing w:line="276" w:lineRule="auto"/>
        <w:rPr>
          <w:spacing w:val="-3"/>
          <w:sz w:val="24"/>
          <w:szCs w:val="24"/>
        </w:rPr>
      </w:pPr>
    </w:p>
    <w:p w:rsidR="002F05C5" w:rsidRPr="00BB4346" w:rsidRDefault="002F05C5" w:rsidP="002F05C5">
      <w:pPr>
        <w:spacing w:line="276" w:lineRule="auto"/>
        <w:jc w:val="center"/>
        <w:rPr>
          <w:b/>
          <w:sz w:val="24"/>
          <w:szCs w:val="24"/>
        </w:rPr>
      </w:pPr>
      <w:r>
        <w:rPr>
          <w:b/>
          <w:spacing w:val="-3"/>
          <w:sz w:val="24"/>
          <w:szCs w:val="24"/>
        </w:rPr>
        <w:t>3</w:t>
      </w:r>
      <w:r w:rsidRPr="00C26177">
        <w:rPr>
          <w:b/>
          <w:spacing w:val="-3"/>
          <w:sz w:val="24"/>
          <w:szCs w:val="24"/>
        </w:rPr>
        <w:t>.</w:t>
      </w:r>
      <w:r>
        <w:rPr>
          <w:spacing w:val="-3"/>
          <w:sz w:val="24"/>
          <w:szCs w:val="24"/>
        </w:rPr>
        <w:t xml:space="preserve"> </w:t>
      </w:r>
      <w:r w:rsidRPr="00BB4346">
        <w:rPr>
          <w:b/>
          <w:sz w:val="24"/>
          <w:szCs w:val="24"/>
        </w:rPr>
        <w:t>Сумма Договора и порядок расчетов</w:t>
      </w:r>
    </w:p>
    <w:p w:rsidR="002F05C5" w:rsidRPr="00BB4346" w:rsidRDefault="002F05C5" w:rsidP="002F05C5">
      <w:pPr>
        <w:spacing w:line="276" w:lineRule="auto"/>
        <w:rPr>
          <w:b/>
          <w:sz w:val="24"/>
          <w:szCs w:val="24"/>
        </w:rPr>
      </w:pPr>
    </w:p>
    <w:p w:rsidR="002F05C5" w:rsidRPr="001C6DFF" w:rsidRDefault="002F05C5" w:rsidP="002F05C5">
      <w:pPr>
        <w:spacing w:line="276" w:lineRule="auto"/>
        <w:jc w:val="both"/>
        <w:rPr>
          <w:sz w:val="24"/>
          <w:szCs w:val="24"/>
        </w:rPr>
      </w:pPr>
      <w:r w:rsidRPr="001C6DFF">
        <w:rPr>
          <w:spacing w:val="-3"/>
          <w:sz w:val="24"/>
          <w:szCs w:val="24"/>
        </w:rPr>
        <w:t xml:space="preserve">3.1. </w:t>
      </w:r>
      <w:proofErr w:type="gramStart"/>
      <w:r w:rsidRPr="001C6DFF">
        <w:rPr>
          <w:spacing w:val="-3"/>
          <w:sz w:val="24"/>
          <w:szCs w:val="24"/>
        </w:rPr>
        <w:t>Отпускной тариф: с 01.01.201</w:t>
      </w:r>
      <w:r>
        <w:rPr>
          <w:spacing w:val="-3"/>
          <w:sz w:val="24"/>
          <w:szCs w:val="24"/>
        </w:rPr>
        <w:t>6</w:t>
      </w:r>
      <w:r w:rsidRPr="001C6DFF">
        <w:rPr>
          <w:spacing w:val="-3"/>
          <w:sz w:val="24"/>
          <w:szCs w:val="24"/>
        </w:rPr>
        <w:t xml:space="preserve"> г. по 30.06.201</w:t>
      </w:r>
      <w:r>
        <w:rPr>
          <w:spacing w:val="-3"/>
          <w:sz w:val="24"/>
          <w:szCs w:val="24"/>
        </w:rPr>
        <w:t>6</w:t>
      </w:r>
      <w:r w:rsidRPr="001C6DFF">
        <w:rPr>
          <w:spacing w:val="-3"/>
          <w:sz w:val="24"/>
          <w:szCs w:val="24"/>
        </w:rPr>
        <w:t xml:space="preserve"> г. вывоз Т</w:t>
      </w:r>
      <w:r>
        <w:rPr>
          <w:spacing w:val="-3"/>
          <w:sz w:val="24"/>
          <w:szCs w:val="24"/>
        </w:rPr>
        <w:t>К</w:t>
      </w:r>
      <w:r w:rsidRPr="001C6DFF">
        <w:rPr>
          <w:spacing w:val="-3"/>
          <w:sz w:val="24"/>
          <w:szCs w:val="24"/>
        </w:rPr>
        <w:t xml:space="preserve">О - </w:t>
      </w:r>
      <w:r w:rsidR="00C11ECC">
        <w:rPr>
          <w:spacing w:val="-3"/>
          <w:sz w:val="24"/>
          <w:szCs w:val="24"/>
        </w:rPr>
        <w:t>_________</w:t>
      </w:r>
      <w:r>
        <w:rPr>
          <w:spacing w:val="-3"/>
          <w:sz w:val="24"/>
          <w:szCs w:val="24"/>
        </w:rPr>
        <w:t>)</w:t>
      </w:r>
      <w:r w:rsidRPr="001C6DFF">
        <w:rPr>
          <w:spacing w:val="-3"/>
          <w:sz w:val="24"/>
          <w:szCs w:val="24"/>
        </w:rPr>
        <w:t xml:space="preserve">   за 1м</w:t>
      </w:r>
      <w:r w:rsidRPr="001C6DFF">
        <w:rPr>
          <w:spacing w:val="-3"/>
          <w:sz w:val="24"/>
          <w:szCs w:val="24"/>
          <w:vertAlign w:val="superscript"/>
        </w:rPr>
        <w:t>3</w:t>
      </w:r>
      <w:r w:rsidRPr="001C6DFF">
        <w:rPr>
          <w:sz w:val="24"/>
          <w:szCs w:val="24"/>
        </w:rPr>
        <w:t>, транспортировка Т</w:t>
      </w:r>
      <w:r>
        <w:rPr>
          <w:sz w:val="24"/>
          <w:szCs w:val="24"/>
        </w:rPr>
        <w:t>К</w:t>
      </w:r>
      <w:r w:rsidRPr="001C6DFF">
        <w:rPr>
          <w:sz w:val="24"/>
          <w:szCs w:val="24"/>
        </w:rPr>
        <w:t xml:space="preserve">О до места захоронения </w:t>
      </w:r>
      <w:r w:rsidR="00C11ECC">
        <w:rPr>
          <w:sz w:val="24"/>
          <w:szCs w:val="24"/>
        </w:rPr>
        <w:t>____________</w:t>
      </w:r>
      <w:r>
        <w:rPr>
          <w:sz w:val="24"/>
          <w:szCs w:val="24"/>
        </w:rPr>
        <w:t>)</w:t>
      </w:r>
      <w:r w:rsidRPr="001C6DFF">
        <w:rPr>
          <w:sz w:val="24"/>
          <w:szCs w:val="24"/>
        </w:rPr>
        <w:t xml:space="preserve">  за </w:t>
      </w:r>
      <w:r w:rsidRPr="001C6DFF">
        <w:rPr>
          <w:spacing w:val="-3"/>
          <w:sz w:val="24"/>
          <w:szCs w:val="24"/>
        </w:rPr>
        <w:t>1м</w:t>
      </w:r>
      <w:r w:rsidRPr="001C6DFF">
        <w:rPr>
          <w:spacing w:val="-3"/>
          <w:sz w:val="24"/>
          <w:szCs w:val="24"/>
          <w:vertAlign w:val="superscript"/>
        </w:rPr>
        <w:t>3</w:t>
      </w:r>
      <w:r w:rsidRPr="001C6DFF">
        <w:rPr>
          <w:sz w:val="24"/>
          <w:szCs w:val="24"/>
        </w:rPr>
        <w:t>, НДС не облагается</w:t>
      </w:r>
      <w:r w:rsidRPr="001C6DFF">
        <w:rPr>
          <w:rFonts w:ascii="Courier New CYR" w:hAnsi="Courier New CYR" w:cs="Courier New CYR"/>
          <w:color w:val="000000"/>
          <w:sz w:val="18"/>
          <w:szCs w:val="18"/>
        </w:rPr>
        <w:t xml:space="preserve"> </w:t>
      </w:r>
      <w:r w:rsidRPr="001C6DFF">
        <w:rPr>
          <w:color w:val="000000"/>
          <w:sz w:val="24"/>
          <w:szCs w:val="24"/>
        </w:rPr>
        <w:t>на основании ст.346.12,</w:t>
      </w:r>
      <w:r>
        <w:rPr>
          <w:color w:val="000000"/>
          <w:sz w:val="24"/>
          <w:szCs w:val="24"/>
        </w:rPr>
        <w:t xml:space="preserve"> </w:t>
      </w:r>
      <w:r w:rsidRPr="001C6DFF">
        <w:rPr>
          <w:color w:val="000000"/>
          <w:sz w:val="24"/>
          <w:szCs w:val="24"/>
        </w:rPr>
        <w:t>346.13 НК РФ;</w:t>
      </w:r>
      <w:proofErr w:type="gramEnd"/>
    </w:p>
    <w:p w:rsidR="002F05C5" w:rsidRPr="00F12C09" w:rsidRDefault="002F05C5" w:rsidP="002F05C5">
      <w:pPr>
        <w:spacing w:line="276" w:lineRule="auto"/>
        <w:jc w:val="both"/>
        <w:rPr>
          <w:sz w:val="24"/>
          <w:szCs w:val="24"/>
        </w:rPr>
      </w:pPr>
      <w:r w:rsidRPr="001C6DFF">
        <w:rPr>
          <w:bCs/>
          <w:spacing w:val="-10"/>
          <w:sz w:val="24"/>
          <w:szCs w:val="24"/>
        </w:rPr>
        <w:t>с 01.07.201</w:t>
      </w:r>
      <w:r>
        <w:rPr>
          <w:bCs/>
          <w:spacing w:val="-10"/>
          <w:sz w:val="24"/>
          <w:szCs w:val="24"/>
        </w:rPr>
        <w:t>6</w:t>
      </w:r>
      <w:r w:rsidRPr="001C6DFF">
        <w:rPr>
          <w:bCs/>
          <w:spacing w:val="-10"/>
          <w:sz w:val="24"/>
          <w:szCs w:val="24"/>
        </w:rPr>
        <w:t xml:space="preserve"> г. по 31.12.201</w:t>
      </w:r>
      <w:r>
        <w:rPr>
          <w:bCs/>
          <w:spacing w:val="-10"/>
          <w:sz w:val="24"/>
          <w:szCs w:val="24"/>
        </w:rPr>
        <w:t>6</w:t>
      </w:r>
      <w:r w:rsidRPr="001C6DFF">
        <w:rPr>
          <w:bCs/>
          <w:spacing w:val="-10"/>
          <w:sz w:val="24"/>
          <w:szCs w:val="24"/>
        </w:rPr>
        <w:t xml:space="preserve"> г.</w:t>
      </w:r>
      <w:r w:rsidRPr="001C6DFF">
        <w:rPr>
          <w:sz w:val="24"/>
          <w:szCs w:val="24"/>
        </w:rPr>
        <w:t xml:space="preserve"> </w:t>
      </w:r>
      <w:r w:rsidRPr="001C6DFF">
        <w:rPr>
          <w:spacing w:val="-3"/>
          <w:sz w:val="24"/>
          <w:szCs w:val="24"/>
        </w:rPr>
        <w:t>вывоз Т</w:t>
      </w:r>
      <w:r>
        <w:rPr>
          <w:spacing w:val="-3"/>
          <w:sz w:val="24"/>
          <w:szCs w:val="24"/>
        </w:rPr>
        <w:t>К</w:t>
      </w:r>
      <w:r w:rsidRPr="001C6DFF">
        <w:rPr>
          <w:spacing w:val="-3"/>
          <w:sz w:val="24"/>
          <w:szCs w:val="24"/>
        </w:rPr>
        <w:t xml:space="preserve">О - </w:t>
      </w:r>
      <w:r w:rsidR="00B15300">
        <w:rPr>
          <w:spacing w:val="-3"/>
          <w:sz w:val="24"/>
          <w:szCs w:val="24"/>
        </w:rPr>
        <w:t>_____________</w:t>
      </w:r>
      <w:r w:rsidRPr="001C6DFF">
        <w:rPr>
          <w:spacing w:val="-3"/>
          <w:sz w:val="24"/>
          <w:szCs w:val="24"/>
        </w:rPr>
        <w:t xml:space="preserve">  за 1м</w:t>
      </w:r>
      <w:r w:rsidRPr="001C6DFF">
        <w:rPr>
          <w:spacing w:val="-3"/>
          <w:sz w:val="24"/>
          <w:szCs w:val="24"/>
          <w:vertAlign w:val="superscript"/>
        </w:rPr>
        <w:t>3</w:t>
      </w:r>
      <w:r w:rsidRPr="001C6DFF">
        <w:rPr>
          <w:sz w:val="24"/>
          <w:szCs w:val="24"/>
        </w:rPr>
        <w:t xml:space="preserve"> , транспортировка ТБО до места захоронения –  </w:t>
      </w:r>
      <w:r w:rsidR="00B15300">
        <w:rPr>
          <w:sz w:val="24"/>
          <w:szCs w:val="24"/>
        </w:rPr>
        <w:t>_______________</w:t>
      </w:r>
      <w:r>
        <w:rPr>
          <w:sz w:val="24"/>
          <w:szCs w:val="24"/>
        </w:rPr>
        <w:t xml:space="preserve"> </w:t>
      </w:r>
      <w:r w:rsidRPr="001C6DFF">
        <w:rPr>
          <w:sz w:val="24"/>
          <w:szCs w:val="24"/>
        </w:rPr>
        <w:t xml:space="preserve">за </w:t>
      </w:r>
      <w:proofErr w:type="spellStart"/>
      <w:proofErr w:type="gramStart"/>
      <w:r w:rsidRPr="001C6DFF">
        <w:rPr>
          <w:spacing w:val="-3"/>
          <w:sz w:val="24"/>
          <w:szCs w:val="24"/>
        </w:rPr>
        <w:t>за</w:t>
      </w:r>
      <w:proofErr w:type="spellEnd"/>
      <w:proofErr w:type="gramEnd"/>
      <w:r w:rsidRPr="001C6DFF">
        <w:rPr>
          <w:spacing w:val="-3"/>
          <w:sz w:val="24"/>
          <w:szCs w:val="24"/>
        </w:rPr>
        <w:t xml:space="preserve"> 1м</w:t>
      </w:r>
      <w:r w:rsidRPr="001C6DFF">
        <w:rPr>
          <w:spacing w:val="-3"/>
          <w:sz w:val="24"/>
          <w:szCs w:val="24"/>
          <w:vertAlign w:val="superscript"/>
        </w:rPr>
        <w:t>3</w:t>
      </w:r>
      <w:r w:rsidRPr="001C6DFF">
        <w:rPr>
          <w:sz w:val="24"/>
          <w:szCs w:val="24"/>
        </w:rPr>
        <w:t>, НДС не облагается</w:t>
      </w:r>
      <w:r w:rsidRPr="001C6DFF">
        <w:rPr>
          <w:rFonts w:ascii="Courier New CYR" w:hAnsi="Courier New CYR" w:cs="Courier New CYR"/>
          <w:color w:val="000000"/>
          <w:sz w:val="18"/>
          <w:szCs w:val="18"/>
        </w:rPr>
        <w:t xml:space="preserve"> </w:t>
      </w:r>
      <w:r w:rsidRPr="001C6DFF">
        <w:rPr>
          <w:color w:val="000000"/>
          <w:sz w:val="24"/>
          <w:szCs w:val="24"/>
        </w:rPr>
        <w:t>на основании ст.346.12,</w:t>
      </w:r>
      <w:r>
        <w:rPr>
          <w:color w:val="000000"/>
          <w:sz w:val="24"/>
          <w:szCs w:val="24"/>
        </w:rPr>
        <w:t xml:space="preserve"> </w:t>
      </w:r>
      <w:r w:rsidRPr="001C6DFF">
        <w:rPr>
          <w:color w:val="000000"/>
          <w:sz w:val="24"/>
          <w:szCs w:val="24"/>
        </w:rPr>
        <w:t>346.13 НК РФ.</w:t>
      </w:r>
    </w:p>
    <w:p w:rsidR="002F05C5" w:rsidRPr="00BB4346" w:rsidRDefault="002F05C5" w:rsidP="002F05C5">
      <w:pPr>
        <w:spacing w:line="276" w:lineRule="auto"/>
        <w:jc w:val="both"/>
        <w:rPr>
          <w:sz w:val="24"/>
          <w:szCs w:val="24"/>
        </w:rPr>
      </w:pPr>
      <w:r w:rsidRPr="00BB4346">
        <w:rPr>
          <w:sz w:val="24"/>
          <w:szCs w:val="24"/>
        </w:rPr>
        <w:t>3.2. Общая стоимость Т</w:t>
      </w:r>
      <w:r>
        <w:rPr>
          <w:sz w:val="24"/>
          <w:szCs w:val="24"/>
        </w:rPr>
        <w:t>К</w:t>
      </w:r>
      <w:r w:rsidRPr="00BB4346">
        <w:rPr>
          <w:sz w:val="24"/>
          <w:szCs w:val="24"/>
        </w:rPr>
        <w:t>О, подлежащ</w:t>
      </w:r>
      <w:r>
        <w:rPr>
          <w:sz w:val="24"/>
          <w:szCs w:val="24"/>
        </w:rPr>
        <w:t>их</w:t>
      </w:r>
      <w:r w:rsidRPr="00BB4346">
        <w:rPr>
          <w:sz w:val="24"/>
          <w:szCs w:val="24"/>
        </w:rPr>
        <w:t xml:space="preserve"> вывозу </w:t>
      </w:r>
      <w:r>
        <w:rPr>
          <w:sz w:val="24"/>
          <w:szCs w:val="24"/>
        </w:rPr>
        <w:t>до места</w:t>
      </w:r>
      <w:r w:rsidRPr="00BB4346">
        <w:rPr>
          <w:sz w:val="24"/>
          <w:szCs w:val="24"/>
        </w:rPr>
        <w:t xml:space="preserve"> </w:t>
      </w:r>
      <w:r>
        <w:rPr>
          <w:sz w:val="24"/>
          <w:szCs w:val="24"/>
        </w:rPr>
        <w:t xml:space="preserve">размещения (захоронения) </w:t>
      </w:r>
      <w:r w:rsidRPr="00BB4346">
        <w:rPr>
          <w:sz w:val="24"/>
          <w:szCs w:val="24"/>
        </w:rPr>
        <w:t xml:space="preserve">по договору, определяется в </w:t>
      </w:r>
      <w:r w:rsidR="009D6EE8">
        <w:rPr>
          <w:sz w:val="24"/>
          <w:szCs w:val="24"/>
        </w:rPr>
        <w:t>_____________</w:t>
      </w:r>
      <w:r w:rsidRPr="005B79DD">
        <w:rPr>
          <w:sz w:val="24"/>
          <w:szCs w:val="24"/>
        </w:rPr>
        <w:t>,</w:t>
      </w:r>
      <w:r>
        <w:rPr>
          <w:sz w:val="24"/>
          <w:szCs w:val="24"/>
        </w:rPr>
        <w:t xml:space="preserve"> </w:t>
      </w:r>
      <w:r w:rsidRPr="005B79DD">
        <w:rPr>
          <w:sz w:val="24"/>
          <w:szCs w:val="24"/>
        </w:rPr>
        <w:t xml:space="preserve"> НДС не облагается</w:t>
      </w:r>
      <w:r w:rsidRPr="00F12C09">
        <w:rPr>
          <w:rFonts w:ascii="Courier New CYR" w:hAnsi="Courier New CYR" w:cs="Courier New CYR"/>
          <w:color w:val="000000"/>
          <w:sz w:val="18"/>
          <w:szCs w:val="18"/>
        </w:rPr>
        <w:t xml:space="preserve"> </w:t>
      </w:r>
      <w:r w:rsidRPr="00F12C09">
        <w:rPr>
          <w:color w:val="000000"/>
          <w:sz w:val="24"/>
          <w:szCs w:val="24"/>
        </w:rPr>
        <w:t>на основании ст.346.12,</w:t>
      </w:r>
      <w:r>
        <w:rPr>
          <w:color w:val="000000"/>
          <w:sz w:val="24"/>
          <w:szCs w:val="24"/>
        </w:rPr>
        <w:t xml:space="preserve"> </w:t>
      </w:r>
      <w:r w:rsidRPr="00F12C09">
        <w:rPr>
          <w:color w:val="000000"/>
          <w:sz w:val="24"/>
          <w:szCs w:val="24"/>
        </w:rPr>
        <w:t>346.13 НК РФ</w:t>
      </w:r>
      <w:r>
        <w:rPr>
          <w:color w:val="000000"/>
          <w:sz w:val="24"/>
          <w:szCs w:val="24"/>
        </w:rPr>
        <w:t>.</w:t>
      </w:r>
    </w:p>
    <w:p w:rsidR="002F05C5" w:rsidRPr="00BB4346" w:rsidRDefault="002F05C5" w:rsidP="002F05C5">
      <w:pPr>
        <w:spacing w:line="276" w:lineRule="auto"/>
        <w:jc w:val="both"/>
        <w:rPr>
          <w:sz w:val="24"/>
          <w:szCs w:val="24"/>
        </w:rPr>
      </w:pPr>
      <w:r w:rsidRPr="00BB4346">
        <w:rPr>
          <w:sz w:val="24"/>
          <w:szCs w:val="24"/>
        </w:rPr>
        <w:t>3.3. Счета за вывоз Т</w:t>
      </w:r>
      <w:r>
        <w:rPr>
          <w:sz w:val="24"/>
          <w:szCs w:val="24"/>
        </w:rPr>
        <w:t>К</w:t>
      </w:r>
      <w:r w:rsidRPr="00BB4346">
        <w:rPr>
          <w:sz w:val="24"/>
          <w:szCs w:val="24"/>
        </w:rPr>
        <w:t>О</w:t>
      </w:r>
      <w:r>
        <w:rPr>
          <w:sz w:val="24"/>
          <w:szCs w:val="24"/>
        </w:rPr>
        <w:t xml:space="preserve"> до места</w:t>
      </w:r>
      <w:r w:rsidRPr="00BB4346">
        <w:rPr>
          <w:sz w:val="24"/>
          <w:szCs w:val="24"/>
        </w:rPr>
        <w:t xml:space="preserve"> </w:t>
      </w:r>
      <w:r>
        <w:rPr>
          <w:sz w:val="24"/>
          <w:szCs w:val="24"/>
        </w:rPr>
        <w:t xml:space="preserve">размещения (захоронения) </w:t>
      </w:r>
      <w:r w:rsidRPr="00BB4346">
        <w:rPr>
          <w:sz w:val="24"/>
          <w:szCs w:val="24"/>
        </w:rPr>
        <w:t xml:space="preserve">выписываются Исполнителем 1  раз в квартал. </w:t>
      </w:r>
    </w:p>
    <w:p w:rsidR="002F05C5" w:rsidRPr="00BB4346" w:rsidRDefault="002F05C5" w:rsidP="002F05C5">
      <w:pPr>
        <w:spacing w:line="276" w:lineRule="auto"/>
        <w:jc w:val="both"/>
        <w:rPr>
          <w:sz w:val="24"/>
          <w:szCs w:val="24"/>
        </w:rPr>
      </w:pPr>
      <w:r w:rsidRPr="00BB4346">
        <w:rPr>
          <w:sz w:val="24"/>
          <w:szCs w:val="24"/>
          <w:lang w:val="en-US"/>
        </w:rPr>
        <w:t>C</w:t>
      </w:r>
      <w:r w:rsidRPr="00BB4346">
        <w:rPr>
          <w:sz w:val="24"/>
          <w:szCs w:val="24"/>
        </w:rPr>
        <w:t xml:space="preserve">чет-фактура и </w:t>
      </w:r>
      <w:proofErr w:type="gramStart"/>
      <w:r w:rsidRPr="00BB4346">
        <w:rPr>
          <w:sz w:val="24"/>
          <w:szCs w:val="24"/>
        </w:rPr>
        <w:t xml:space="preserve">акт  </w:t>
      </w:r>
      <w:r>
        <w:rPr>
          <w:sz w:val="24"/>
          <w:szCs w:val="24"/>
        </w:rPr>
        <w:t>на</w:t>
      </w:r>
      <w:proofErr w:type="gramEnd"/>
      <w:r>
        <w:rPr>
          <w:sz w:val="24"/>
          <w:szCs w:val="24"/>
        </w:rPr>
        <w:t xml:space="preserve"> выполнение</w:t>
      </w:r>
      <w:r w:rsidRPr="00BB4346">
        <w:rPr>
          <w:sz w:val="24"/>
          <w:szCs w:val="24"/>
        </w:rPr>
        <w:t xml:space="preserve"> работ</w:t>
      </w:r>
      <w:r>
        <w:rPr>
          <w:sz w:val="24"/>
          <w:szCs w:val="24"/>
        </w:rPr>
        <w:t>-услуг</w:t>
      </w:r>
      <w:r w:rsidRPr="00BB4346">
        <w:rPr>
          <w:sz w:val="24"/>
          <w:szCs w:val="24"/>
        </w:rPr>
        <w:t xml:space="preserve"> предоставляется Заказчику в течение 5 дней после  оказания услуг.</w:t>
      </w:r>
    </w:p>
    <w:p w:rsidR="002F05C5" w:rsidRPr="00BB4346" w:rsidRDefault="002F05C5" w:rsidP="002F05C5">
      <w:pPr>
        <w:spacing w:line="276" w:lineRule="auto"/>
        <w:jc w:val="both"/>
        <w:rPr>
          <w:sz w:val="24"/>
          <w:szCs w:val="24"/>
        </w:rPr>
      </w:pPr>
      <w:r w:rsidRPr="00BB4346">
        <w:rPr>
          <w:sz w:val="24"/>
          <w:szCs w:val="24"/>
        </w:rPr>
        <w:t>3.4. Счета за пользование услугами по вывозу Т</w:t>
      </w:r>
      <w:r>
        <w:rPr>
          <w:sz w:val="24"/>
          <w:szCs w:val="24"/>
        </w:rPr>
        <w:t>К</w:t>
      </w:r>
      <w:r w:rsidRPr="00BB4346">
        <w:rPr>
          <w:sz w:val="24"/>
          <w:szCs w:val="24"/>
        </w:rPr>
        <w:t>О</w:t>
      </w:r>
      <w:r>
        <w:rPr>
          <w:sz w:val="24"/>
          <w:szCs w:val="24"/>
        </w:rPr>
        <w:t xml:space="preserve"> до места</w:t>
      </w:r>
      <w:r w:rsidRPr="00BB4346">
        <w:rPr>
          <w:sz w:val="24"/>
          <w:szCs w:val="24"/>
        </w:rPr>
        <w:t xml:space="preserve"> </w:t>
      </w:r>
      <w:r>
        <w:rPr>
          <w:sz w:val="24"/>
          <w:szCs w:val="24"/>
        </w:rPr>
        <w:t xml:space="preserve">размещения (захоронения) </w:t>
      </w:r>
      <w:r w:rsidRPr="00BB4346">
        <w:rPr>
          <w:sz w:val="24"/>
          <w:szCs w:val="24"/>
        </w:rPr>
        <w:t>составляются на основании тарифов, установленных в данной организации для всех групп потребителей, и в соответствии с правилами пользования коммунальными услугами. Счета вручаются Исполнителю.</w:t>
      </w:r>
    </w:p>
    <w:p w:rsidR="002F05C5" w:rsidRDefault="002F05C5" w:rsidP="002F05C5">
      <w:pPr>
        <w:spacing w:line="276" w:lineRule="auto"/>
        <w:jc w:val="both"/>
        <w:rPr>
          <w:sz w:val="24"/>
          <w:szCs w:val="24"/>
        </w:rPr>
      </w:pPr>
      <w:r w:rsidRPr="00BB4346">
        <w:rPr>
          <w:sz w:val="24"/>
          <w:szCs w:val="24"/>
        </w:rPr>
        <w:t xml:space="preserve">3.5. </w:t>
      </w:r>
      <w:r w:rsidRPr="0015260D">
        <w:rPr>
          <w:sz w:val="24"/>
          <w:szCs w:val="24"/>
        </w:rPr>
        <w:t>Заказчик рассчитывается за вывоз Т</w:t>
      </w:r>
      <w:r>
        <w:rPr>
          <w:sz w:val="24"/>
          <w:szCs w:val="24"/>
        </w:rPr>
        <w:t>К</w:t>
      </w:r>
      <w:r w:rsidRPr="0015260D">
        <w:rPr>
          <w:sz w:val="24"/>
          <w:szCs w:val="24"/>
        </w:rPr>
        <w:t xml:space="preserve">О </w:t>
      </w:r>
      <w:r>
        <w:rPr>
          <w:sz w:val="24"/>
          <w:szCs w:val="24"/>
        </w:rPr>
        <w:t>до места</w:t>
      </w:r>
      <w:r w:rsidRPr="00BB4346">
        <w:rPr>
          <w:sz w:val="24"/>
          <w:szCs w:val="24"/>
        </w:rPr>
        <w:t xml:space="preserve"> </w:t>
      </w:r>
      <w:r>
        <w:rPr>
          <w:sz w:val="24"/>
          <w:szCs w:val="24"/>
        </w:rPr>
        <w:t xml:space="preserve">размещения (захоронения) </w:t>
      </w:r>
      <w:r w:rsidRPr="0015260D">
        <w:rPr>
          <w:sz w:val="24"/>
          <w:szCs w:val="24"/>
        </w:rPr>
        <w:t xml:space="preserve">путем перечисления денежных средств  на расчетный счет Заказчика  </w:t>
      </w:r>
      <w:r w:rsidRPr="0015260D">
        <w:rPr>
          <w:rStyle w:val="FontStyle23"/>
          <w:sz w:val="24"/>
          <w:szCs w:val="24"/>
        </w:rPr>
        <w:t xml:space="preserve">не позднее </w:t>
      </w:r>
      <w:r>
        <w:rPr>
          <w:sz w:val="24"/>
          <w:szCs w:val="24"/>
        </w:rPr>
        <w:t>1</w:t>
      </w:r>
      <w:r w:rsidRPr="0015260D">
        <w:rPr>
          <w:sz w:val="24"/>
          <w:szCs w:val="24"/>
        </w:rPr>
        <w:t>0 (</w:t>
      </w:r>
      <w:r>
        <w:rPr>
          <w:sz w:val="24"/>
          <w:szCs w:val="24"/>
        </w:rPr>
        <w:t>десяти</w:t>
      </w:r>
      <w:r w:rsidRPr="0015260D">
        <w:rPr>
          <w:sz w:val="24"/>
          <w:szCs w:val="24"/>
        </w:rPr>
        <w:t xml:space="preserve">) банковских дней с момента подписания акта выполненных работ и   предъявления </w:t>
      </w:r>
      <w:proofErr w:type="gramStart"/>
      <w:r w:rsidRPr="0015260D">
        <w:rPr>
          <w:sz w:val="24"/>
          <w:szCs w:val="24"/>
        </w:rPr>
        <w:t>счет-фактуры</w:t>
      </w:r>
      <w:proofErr w:type="gramEnd"/>
      <w:r w:rsidRPr="0015260D">
        <w:rPr>
          <w:sz w:val="24"/>
          <w:szCs w:val="24"/>
        </w:rPr>
        <w:t>.</w:t>
      </w:r>
    </w:p>
    <w:p w:rsidR="002F05C5" w:rsidRDefault="002F05C5" w:rsidP="002F05C5">
      <w:pPr>
        <w:spacing w:line="276" w:lineRule="auto"/>
        <w:jc w:val="both"/>
        <w:rPr>
          <w:color w:val="000000"/>
          <w:sz w:val="24"/>
          <w:szCs w:val="24"/>
        </w:rPr>
      </w:pPr>
      <w:r w:rsidRPr="00AD34A2">
        <w:rPr>
          <w:color w:val="000000"/>
          <w:sz w:val="24"/>
          <w:szCs w:val="24"/>
        </w:rPr>
        <w:t xml:space="preserve">3.6. </w:t>
      </w:r>
      <w:r>
        <w:rPr>
          <w:color w:val="000000"/>
          <w:sz w:val="24"/>
          <w:szCs w:val="24"/>
        </w:rPr>
        <w:t>ООО "Озон"</w:t>
      </w:r>
      <w:r w:rsidRPr="00AD34A2">
        <w:rPr>
          <w:color w:val="000000"/>
          <w:sz w:val="24"/>
          <w:szCs w:val="24"/>
        </w:rPr>
        <w:t xml:space="preserve"> подтверждает, </w:t>
      </w:r>
      <w:r w:rsidRPr="00AD34A2">
        <w:rPr>
          <w:rFonts w:eastAsia="Calibri"/>
          <w:sz w:val="24"/>
          <w:szCs w:val="24"/>
          <w:lang w:eastAsia="en-US"/>
        </w:rPr>
        <w:t>что форма документа об исполнении им своих обязательств</w:t>
      </w:r>
      <w:r w:rsidRPr="00AD34A2">
        <w:rPr>
          <w:color w:val="000000"/>
          <w:sz w:val="24"/>
          <w:szCs w:val="24"/>
        </w:rPr>
        <w:t xml:space="preserve"> </w:t>
      </w:r>
      <w:r>
        <w:rPr>
          <w:color w:val="000000"/>
          <w:sz w:val="24"/>
          <w:szCs w:val="24"/>
        </w:rPr>
        <w:t>(акт)</w:t>
      </w:r>
      <w:r w:rsidRPr="00AD34A2">
        <w:rPr>
          <w:color w:val="000000"/>
          <w:sz w:val="24"/>
          <w:szCs w:val="24"/>
        </w:rPr>
        <w:t>, приведенная в Приложении № 2 к настоящему Договору, является формой первичного</w:t>
      </w:r>
      <w:r w:rsidRPr="00AD34A2">
        <w:rPr>
          <w:sz w:val="24"/>
          <w:szCs w:val="24"/>
        </w:rPr>
        <w:t xml:space="preserve"> </w:t>
      </w:r>
      <w:r w:rsidRPr="00AD34A2">
        <w:rPr>
          <w:color w:val="000000"/>
          <w:sz w:val="24"/>
          <w:szCs w:val="24"/>
        </w:rPr>
        <w:t>учетного документа, утвержденного настоящим договором.</w:t>
      </w:r>
    </w:p>
    <w:p w:rsidR="002F05C5" w:rsidRPr="00AD34A2" w:rsidRDefault="002F05C5" w:rsidP="002F05C5">
      <w:pPr>
        <w:spacing w:line="276" w:lineRule="auto"/>
        <w:jc w:val="both"/>
        <w:rPr>
          <w:sz w:val="24"/>
          <w:szCs w:val="24"/>
        </w:rPr>
      </w:pPr>
    </w:p>
    <w:p w:rsidR="002F05C5" w:rsidRPr="00BB4346" w:rsidRDefault="002F05C5" w:rsidP="002F05C5">
      <w:pPr>
        <w:tabs>
          <w:tab w:val="left" w:pos="9639"/>
        </w:tabs>
        <w:spacing w:line="276" w:lineRule="auto"/>
        <w:jc w:val="center"/>
        <w:rPr>
          <w:b/>
          <w:color w:val="000000"/>
          <w:sz w:val="24"/>
          <w:szCs w:val="24"/>
        </w:rPr>
      </w:pPr>
      <w:r w:rsidRPr="00BB4346">
        <w:rPr>
          <w:b/>
          <w:color w:val="000000"/>
          <w:sz w:val="24"/>
          <w:szCs w:val="24"/>
        </w:rPr>
        <w:t>4. Ответственность Сторон</w:t>
      </w:r>
    </w:p>
    <w:p w:rsidR="002F05C5" w:rsidRPr="00BB4346" w:rsidRDefault="002F05C5" w:rsidP="002F05C5">
      <w:pPr>
        <w:tabs>
          <w:tab w:val="left" w:pos="9639"/>
        </w:tabs>
        <w:spacing w:line="276" w:lineRule="auto"/>
        <w:jc w:val="center"/>
        <w:rPr>
          <w:b/>
          <w:color w:val="000000"/>
          <w:sz w:val="24"/>
          <w:szCs w:val="24"/>
        </w:rPr>
      </w:pPr>
    </w:p>
    <w:p w:rsidR="002F05C5" w:rsidRPr="00BB4346" w:rsidRDefault="002F05C5" w:rsidP="002F05C5">
      <w:pPr>
        <w:tabs>
          <w:tab w:val="left" w:pos="9923"/>
        </w:tabs>
        <w:spacing w:line="276" w:lineRule="auto"/>
        <w:jc w:val="both"/>
        <w:rPr>
          <w:color w:val="000000"/>
          <w:sz w:val="24"/>
          <w:szCs w:val="24"/>
        </w:rPr>
      </w:pPr>
      <w:r w:rsidRPr="00BB4346">
        <w:rPr>
          <w:color w:val="000000"/>
          <w:sz w:val="24"/>
          <w:szCs w:val="24"/>
        </w:rPr>
        <w:t>4.1. За неисполнение или ненадлежащие исполнение Сторонами взаимных обязательств,          Стороны  несут ответственность в порядке, установленном действующим   законодательством Российской Федерации.</w:t>
      </w:r>
    </w:p>
    <w:p w:rsidR="002F05C5" w:rsidRPr="00BB4346" w:rsidRDefault="002F05C5" w:rsidP="002F05C5">
      <w:pPr>
        <w:tabs>
          <w:tab w:val="left" w:pos="9923"/>
        </w:tabs>
        <w:spacing w:line="276" w:lineRule="auto"/>
        <w:jc w:val="both"/>
        <w:rPr>
          <w:color w:val="000000"/>
          <w:sz w:val="24"/>
          <w:szCs w:val="24"/>
        </w:rPr>
      </w:pPr>
    </w:p>
    <w:p w:rsidR="002F05C5" w:rsidRPr="00BB4346" w:rsidRDefault="002F05C5" w:rsidP="002F05C5">
      <w:pPr>
        <w:numPr>
          <w:ilvl w:val="0"/>
          <w:numId w:val="2"/>
        </w:numPr>
        <w:spacing w:line="276" w:lineRule="auto"/>
        <w:ind w:left="0"/>
        <w:jc w:val="center"/>
        <w:rPr>
          <w:b/>
          <w:sz w:val="24"/>
          <w:szCs w:val="24"/>
        </w:rPr>
      </w:pPr>
      <w:r w:rsidRPr="00BB4346">
        <w:rPr>
          <w:b/>
          <w:sz w:val="24"/>
          <w:szCs w:val="24"/>
        </w:rPr>
        <w:t>Форс-мажор</w:t>
      </w:r>
    </w:p>
    <w:p w:rsidR="002F05C5" w:rsidRPr="00BB4346" w:rsidRDefault="002F05C5" w:rsidP="002F05C5">
      <w:pPr>
        <w:spacing w:line="276" w:lineRule="auto"/>
        <w:rPr>
          <w:sz w:val="24"/>
          <w:szCs w:val="24"/>
        </w:rPr>
      </w:pPr>
    </w:p>
    <w:p w:rsidR="002F05C5" w:rsidRPr="00BB4346" w:rsidRDefault="002F05C5" w:rsidP="002F05C5">
      <w:pPr>
        <w:tabs>
          <w:tab w:val="left" w:pos="9923"/>
        </w:tabs>
        <w:spacing w:line="276" w:lineRule="auto"/>
        <w:jc w:val="both"/>
        <w:rPr>
          <w:sz w:val="24"/>
          <w:szCs w:val="24"/>
        </w:rPr>
      </w:pPr>
      <w:r w:rsidRPr="00BB4346">
        <w:rPr>
          <w:sz w:val="24"/>
          <w:szCs w:val="24"/>
        </w:rPr>
        <w:t xml:space="preserve">5.1. </w:t>
      </w:r>
      <w:proofErr w:type="gramStart"/>
      <w:r w:rsidRPr="00BB4346">
        <w:rPr>
          <w:sz w:val="24"/>
          <w:szCs w:val="24"/>
        </w:rPr>
        <w:t>Стороны освобождаются от ответственности за частичное или полное неисполнение   обязательств по настоящем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proofErr w:type="gramEnd"/>
    </w:p>
    <w:p w:rsidR="002F05C5" w:rsidRPr="00BB4346" w:rsidRDefault="002F05C5" w:rsidP="002F05C5">
      <w:pPr>
        <w:spacing w:line="276" w:lineRule="auto"/>
        <w:jc w:val="both"/>
        <w:rPr>
          <w:sz w:val="24"/>
          <w:szCs w:val="24"/>
        </w:rPr>
      </w:pPr>
      <w:r w:rsidRPr="00BB4346">
        <w:rPr>
          <w:sz w:val="24"/>
          <w:szCs w:val="24"/>
        </w:rPr>
        <w:t xml:space="preserve">5.2. При наступлении обстоятельств, указанных в п.5.1. Договора, каждая Сторона должна без промедления известь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w:t>
      </w:r>
      <w:r w:rsidRPr="00BB4346">
        <w:rPr>
          <w:sz w:val="24"/>
          <w:szCs w:val="24"/>
        </w:rPr>
        <w:lastRenderedPageBreak/>
        <w:t>влияния на возможность исполнения Стороной своих обязательств по настоящему Договору.</w:t>
      </w:r>
    </w:p>
    <w:p w:rsidR="002F05C5" w:rsidRPr="00BB4346" w:rsidRDefault="002F05C5" w:rsidP="002F05C5">
      <w:pPr>
        <w:spacing w:line="276" w:lineRule="auto"/>
        <w:jc w:val="both"/>
        <w:rPr>
          <w:sz w:val="24"/>
          <w:szCs w:val="24"/>
        </w:rPr>
      </w:pPr>
      <w:r w:rsidRPr="00BB4346">
        <w:rPr>
          <w:sz w:val="24"/>
          <w:szCs w:val="24"/>
        </w:rPr>
        <w:t>5.3. В случае наступления обстоятельств, предусмотренных в п.5.1. Договора,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2F05C5" w:rsidRPr="00BB4346" w:rsidRDefault="002F05C5" w:rsidP="002F05C5">
      <w:pPr>
        <w:spacing w:line="276" w:lineRule="auto"/>
        <w:jc w:val="both"/>
        <w:rPr>
          <w:sz w:val="24"/>
          <w:szCs w:val="24"/>
        </w:rPr>
      </w:pPr>
      <w:r w:rsidRPr="00BB4346">
        <w:rPr>
          <w:sz w:val="24"/>
          <w:szCs w:val="24"/>
        </w:rPr>
        <w:t>5.4. Если наступившие обстоятельства, перечисленные в п.5.1. Договора продолжают действовать более двух месяцев, стороны проводят дополнительные переговоры для выявления альтернативных способов исполнения настоящего Договора.</w:t>
      </w:r>
    </w:p>
    <w:p w:rsidR="002F05C5" w:rsidRPr="00BB4346" w:rsidRDefault="002F05C5" w:rsidP="002F05C5">
      <w:pPr>
        <w:spacing w:line="276" w:lineRule="auto"/>
        <w:jc w:val="both"/>
        <w:rPr>
          <w:sz w:val="24"/>
          <w:szCs w:val="24"/>
        </w:rPr>
      </w:pPr>
    </w:p>
    <w:p w:rsidR="002F05C5" w:rsidRPr="00BB4346" w:rsidRDefault="002F05C5" w:rsidP="002F05C5">
      <w:pPr>
        <w:tabs>
          <w:tab w:val="left" w:pos="9639"/>
        </w:tabs>
        <w:spacing w:line="276" w:lineRule="auto"/>
        <w:jc w:val="center"/>
        <w:rPr>
          <w:b/>
          <w:color w:val="000000"/>
          <w:sz w:val="24"/>
          <w:szCs w:val="24"/>
        </w:rPr>
      </w:pPr>
      <w:r w:rsidRPr="00BB4346">
        <w:rPr>
          <w:b/>
          <w:color w:val="000000"/>
          <w:sz w:val="24"/>
          <w:szCs w:val="24"/>
        </w:rPr>
        <w:t>6.  Порядок разрешения споров</w:t>
      </w:r>
    </w:p>
    <w:p w:rsidR="002F05C5" w:rsidRPr="00BB4346" w:rsidRDefault="002F05C5" w:rsidP="002F05C5">
      <w:pPr>
        <w:tabs>
          <w:tab w:val="left" w:pos="9639"/>
        </w:tabs>
        <w:spacing w:line="276" w:lineRule="auto"/>
        <w:jc w:val="center"/>
        <w:rPr>
          <w:b/>
          <w:color w:val="000000"/>
          <w:sz w:val="24"/>
          <w:szCs w:val="24"/>
        </w:rPr>
      </w:pPr>
    </w:p>
    <w:p w:rsidR="002F05C5" w:rsidRPr="00BB4346" w:rsidRDefault="002F05C5" w:rsidP="002F05C5">
      <w:pPr>
        <w:tabs>
          <w:tab w:val="left" w:pos="9923"/>
        </w:tabs>
        <w:spacing w:line="276" w:lineRule="auto"/>
        <w:jc w:val="both"/>
        <w:rPr>
          <w:color w:val="000000"/>
          <w:sz w:val="24"/>
          <w:szCs w:val="24"/>
        </w:rPr>
      </w:pPr>
      <w:r w:rsidRPr="00BB4346">
        <w:rPr>
          <w:color w:val="000000"/>
          <w:sz w:val="24"/>
          <w:szCs w:val="24"/>
        </w:rPr>
        <w:t xml:space="preserve">6.1. В случае нахождения неточностей (опечаток, ошибок) в </w:t>
      </w:r>
      <w:proofErr w:type="gramStart"/>
      <w:r w:rsidRPr="00BB4346">
        <w:rPr>
          <w:color w:val="000000"/>
          <w:sz w:val="24"/>
          <w:szCs w:val="24"/>
        </w:rPr>
        <w:t>счет-фактуре</w:t>
      </w:r>
      <w:proofErr w:type="gramEnd"/>
      <w:r w:rsidRPr="00BB4346">
        <w:rPr>
          <w:color w:val="000000"/>
          <w:sz w:val="24"/>
          <w:szCs w:val="24"/>
        </w:rPr>
        <w:t>, акте выполненных работ, при исчислении сумм, тарификации и т.д. Заказчик в течение 5 (пяти) дней обязан в письменном виде известить об этом Исполнителя. Исполнитель в течение 5 (пяти) дней с момента получения Претензии обязан принять меры по устранению указанных разногласий, или отказе от их устранения. О принятом решении  Исполнитель в письменном виде уведомляет Заказчика.</w:t>
      </w:r>
    </w:p>
    <w:p w:rsidR="002F05C5" w:rsidRPr="00BB4346" w:rsidRDefault="002F05C5" w:rsidP="002F05C5">
      <w:pPr>
        <w:tabs>
          <w:tab w:val="left" w:pos="9923"/>
        </w:tabs>
        <w:spacing w:line="276" w:lineRule="auto"/>
        <w:jc w:val="both"/>
        <w:rPr>
          <w:color w:val="000000"/>
          <w:sz w:val="24"/>
          <w:szCs w:val="24"/>
        </w:rPr>
      </w:pPr>
      <w:r w:rsidRPr="00BB4346">
        <w:rPr>
          <w:color w:val="000000"/>
          <w:sz w:val="24"/>
          <w:szCs w:val="24"/>
        </w:rPr>
        <w:t xml:space="preserve">6.2. </w:t>
      </w:r>
      <w:proofErr w:type="gramStart"/>
      <w:r w:rsidRPr="00BB4346">
        <w:rPr>
          <w:color w:val="000000"/>
          <w:sz w:val="24"/>
          <w:szCs w:val="24"/>
        </w:rPr>
        <w:t>В случае невозможности разрешения разногласий путем переговоров, в претензионном прядке они подлежат  рассмотрению в Арбитражном суде Воронежской области, согласно установленному законодательству Российской Федерации.</w:t>
      </w:r>
      <w:proofErr w:type="gramEnd"/>
    </w:p>
    <w:p w:rsidR="002F05C5" w:rsidRPr="00BB4346" w:rsidRDefault="002F05C5" w:rsidP="002F05C5">
      <w:pPr>
        <w:tabs>
          <w:tab w:val="left" w:pos="9923"/>
        </w:tabs>
        <w:spacing w:line="276" w:lineRule="auto"/>
        <w:jc w:val="both"/>
        <w:rPr>
          <w:sz w:val="24"/>
          <w:szCs w:val="24"/>
        </w:rPr>
      </w:pPr>
      <w:r w:rsidRPr="00BB4346">
        <w:rPr>
          <w:sz w:val="24"/>
          <w:szCs w:val="24"/>
        </w:rPr>
        <w:t>6.3. В случае расторжения Договора Стороны обязаны рассчитаться по своим обязательствам, возникшим до дня расторжения Договора.</w:t>
      </w:r>
    </w:p>
    <w:p w:rsidR="002F05C5" w:rsidRPr="00BB4346" w:rsidRDefault="002F05C5" w:rsidP="002F05C5">
      <w:pPr>
        <w:tabs>
          <w:tab w:val="left" w:pos="9923"/>
        </w:tabs>
        <w:spacing w:line="276" w:lineRule="auto"/>
        <w:jc w:val="both"/>
        <w:rPr>
          <w:color w:val="000000"/>
          <w:sz w:val="24"/>
          <w:szCs w:val="24"/>
        </w:rPr>
      </w:pPr>
    </w:p>
    <w:p w:rsidR="002F05C5" w:rsidRPr="00BB4346" w:rsidRDefault="002F05C5" w:rsidP="002F05C5">
      <w:pPr>
        <w:tabs>
          <w:tab w:val="left" w:pos="9639"/>
        </w:tabs>
        <w:spacing w:line="276" w:lineRule="auto"/>
        <w:jc w:val="center"/>
        <w:rPr>
          <w:b/>
          <w:color w:val="000000"/>
          <w:sz w:val="24"/>
          <w:szCs w:val="24"/>
        </w:rPr>
      </w:pPr>
      <w:r w:rsidRPr="00BB4346">
        <w:rPr>
          <w:b/>
          <w:color w:val="000000"/>
          <w:sz w:val="24"/>
          <w:szCs w:val="24"/>
        </w:rPr>
        <w:t>7. Порядок изменения и расторжения Договора</w:t>
      </w:r>
    </w:p>
    <w:p w:rsidR="002F05C5" w:rsidRPr="00BB4346" w:rsidRDefault="002F05C5" w:rsidP="002F05C5">
      <w:pPr>
        <w:tabs>
          <w:tab w:val="left" w:pos="9639"/>
        </w:tabs>
        <w:spacing w:line="276" w:lineRule="auto"/>
        <w:jc w:val="center"/>
        <w:rPr>
          <w:b/>
          <w:color w:val="000000"/>
          <w:sz w:val="24"/>
          <w:szCs w:val="24"/>
        </w:rPr>
      </w:pPr>
    </w:p>
    <w:p w:rsidR="002F05C5" w:rsidRPr="00BB4346" w:rsidRDefault="002F05C5" w:rsidP="002F05C5">
      <w:pPr>
        <w:spacing w:line="276" w:lineRule="auto"/>
        <w:jc w:val="both"/>
        <w:rPr>
          <w:color w:val="000000"/>
          <w:sz w:val="24"/>
          <w:szCs w:val="24"/>
        </w:rPr>
      </w:pPr>
      <w:r w:rsidRPr="00BB4346">
        <w:rPr>
          <w:color w:val="000000"/>
          <w:sz w:val="24"/>
          <w:szCs w:val="24"/>
        </w:rPr>
        <w:t>7.1. Изменение условий настоящего Договора производится в соответствии с действующим законодательством Российской Федерации.</w:t>
      </w:r>
    </w:p>
    <w:p w:rsidR="002F05C5" w:rsidRDefault="002F05C5" w:rsidP="002F05C5">
      <w:pPr>
        <w:spacing w:line="276" w:lineRule="auto"/>
        <w:jc w:val="both"/>
        <w:rPr>
          <w:color w:val="000000"/>
          <w:sz w:val="24"/>
          <w:szCs w:val="24"/>
        </w:rPr>
      </w:pPr>
      <w:r w:rsidRPr="00BB4346">
        <w:rPr>
          <w:color w:val="000000"/>
          <w:sz w:val="24"/>
          <w:szCs w:val="24"/>
        </w:rPr>
        <w:t>7.</w:t>
      </w:r>
      <w:r>
        <w:rPr>
          <w:color w:val="000000"/>
          <w:sz w:val="24"/>
          <w:szCs w:val="24"/>
        </w:rPr>
        <w:t>2</w:t>
      </w:r>
      <w:r w:rsidRPr="00BB4346">
        <w:rPr>
          <w:color w:val="000000"/>
          <w:sz w:val="24"/>
          <w:szCs w:val="24"/>
        </w:rPr>
        <w:t>. В случае нарушения Заказчиком условий оплаты за вывоз Т</w:t>
      </w:r>
      <w:r>
        <w:rPr>
          <w:color w:val="000000"/>
          <w:sz w:val="24"/>
          <w:szCs w:val="24"/>
        </w:rPr>
        <w:t>К</w:t>
      </w:r>
      <w:r w:rsidRPr="00BB4346">
        <w:rPr>
          <w:color w:val="000000"/>
          <w:sz w:val="24"/>
          <w:szCs w:val="24"/>
        </w:rPr>
        <w:t>О</w:t>
      </w:r>
      <w:r>
        <w:rPr>
          <w:color w:val="000000"/>
          <w:sz w:val="24"/>
          <w:szCs w:val="24"/>
        </w:rPr>
        <w:t xml:space="preserve"> </w:t>
      </w:r>
      <w:r>
        <w:rPr>
          <w:sz w:val="24"/>
          <w:szCs w:val="24"/>
        </w:rPr>
        <w:t>до места захоронения</w:t>
      </w:r>
      <w:r w:rsidRPr="00BB4346">
        <w:rPr>
          <w:color w:val="000000"/>
          <w:sz w:val="24"/>
          <w:szCs w:val="24"/>
        </w:rPr>
        <w:t>, в течение 3 (трех) месяцев, Исполнитель вправе в одностороннем порядке расторгнуть настоящий Договор или прекратить вывоз Т</w:t>
      </w:r>
      <w:r>
        <w:rPr>
          <w:color w:val="000000"/>
          <w:sz w:val="24"/>
          <w:szCs w:val="24"/>
        </w:rPr>
        <w:t>К</w:t>
      </w:r>
      <w:r w:rsidRPr="00BB4346">
        <w:rPr>
          <w:color w:val="000000"/>
          <w:sz w:val="24"/>
          <w:szCs w:val="24"/>
        </w:rPr>
        <w:t>О</w:t>
      </w:r>
      <w:r>
        <w:rPr>
          <w:color w:val="000000"/>
          <w:sz w:val="24"/>
          <w:szCs w:val="24"/>
        </w:rPr>
        <w:t xml:space="preserve"> </w:t>
      </w:r>
      <w:r>
        <w:rPr>
          <w:sz w:val="24"/>
          <w:szCs w:val="24"/>
        </w:rPr>
        <w:t>до места захоронения</w:t>
      </w:r>
      <w:r w:rsidRPr="00BB4346">
        <w:rPr>
          <w:color w:val="000000"/>
          <w:sz w:val="24"/>
          <w:szCs w:val="24"/>
        </w:rPr>
        <w:t xml:space="preserve"> до полного погашения задолженности.</w:t>
      </w:r>
    </w:p>
    <w:p w:rsidR="002F05C5" w:rsidRPr="0015260D" w:rsidRDefault="002F05C5" w:rsidP="002F05C5">
      <w:pPr>
        <w:widowControl/>
        <w:jc w:val="both"/>
        <w:rPr>
          <w:color w:val="000000"/>
          <w:sz w:val="24"/>
          <w:szCs w:val="24"/>
        </w:rPr>
      </w:pPr>
      <w:r>
        <w:rPr>
          <w:color w:val="000000"/>
          <w:sz w:val="24"/>
          <w:szCs w:val="24"/>
        </w:rPr>
        <w:t xml:space="preserve">7.3. </w:t>
      </w:r>
      <w:r w:rsidRPr="0015260D">
        <w:rPr>
          <w:color w:val="000000"/>
          <w:sz w:val="24"/>
          <w:szCs w:val="24"/>
        </w:rPr>
        <w:t>Заказчик вправе в любое время в одностороннем порядке отказаться</w:t>
      </w:r>
      <w:r>
        <w:rPr>
          <w:color w:val="000000"/>
          <w:sz w:val="24"/>
          <w:szCs w:val="24"/>
        </w:rPr>
        <w:t xml:space="preserve"> </w:t>
      </w:r>
      <w:r w:rsidRPr="0015260D">
        <w:rPr>
          <w:color w:val="000000"/>
          <w:sz w:val="24"/>
          <w:szCs w:val="24"/>
        </w:rPr>
        <w:t>от исполнения обязательств по настоящему Договору, письменно</w:t>
      </w:r>
      <w:r>
        <w:rPr>
          <w:color w:val="000000"/>
          <w:sz w:val="24"/>
          <w:szCs w:val="24"/>
        </w:rPr>
        <w:t xml:space="preserve"> </w:t>
      </w:r>
      <w:r w:rsidRPr="0015260D">
        <w:rPr>
          <w:color w:val="000000"/>
          <w:sz w:val="24"/>
          <w:szCs w:val="24"/>
        </w:rPr>
        <w:t>уведомив об отказе от исполнения  Исполнителя за 3 (три) дня до</w:t>
      </w:r>
      <w:r>
        <w:rPr>
          <w:color w:val="000000"/>
          <w:sz w:val="24"/>
          <w:szCs w:val="24"/>
        </w:rPr>
        <w:t xml:space="preserve"> </w:t>
      </w:r>
      <w:r w:rsidRPr="0015260D">
        <w:rPr>
          <w:color w:val="000000"/>
          <w:sz w:val="24"/>
          <w:szCs w:val="24"/>
        </w:rPr>
        <w:t>даты одностороннего отказа от исполнения обязательств</w:t>
      </w:r>
      <w:r>
        <w:rPr>
          <w:color w:val="000000"/>
          <w:sz w:val="24"/>
          <w:szCs w:val="24"/>
        </w:rPr>
        <w:t xml:space="preserve">   </w:t>
      </w:r>
      <w:r w:rsidRPr="0015260D">
        <w:rPr>
          <w:color w:val="000000"/>
          <w:sz w:val="24"/>
          <w:szCs w:val="24"/>
        </w:rPr>
        <w:t xml:space="preserve"> </w:t>
      </w:r>
      <w:proofErr w:type="gramStart"/>
      <w:r w:rsidRPr="0015260D">
        <w:rPr>
          <w:color w:val="000000"/>
          <w:sz w:val="24"/>
          <w:szCs w:val="24"/>
        </w:rPr>
        <w:t>по</w:t>
      </w:r>
      <w:proofErr w:type="gramEnd"/>
    </w:p>
    <w:p w:rsidR="002F05C5" w:rsidRPr="0015260D" w:rsidRDefault="002F05C5" w:rsidP="002F05C5">
      <w:pPr>
        <w:widowControl/>
        <w:jc w:val="both"/>
        <w:rPr>
          <w:color w:val="000000"/>
          <w:sz w:val="24"/>
          <w:szCs w:val="24"/>
        </w:rPr>
      </w:pPr>
      <w:r w:rsidRPr="0015260D">
        <w:rPr>
          <w:color w:val="000000"/>
          <w:sz w:val="24"/>
          <w:szCs w:val="24"/>
        </w:rPr>
        <w:t>Договору. Договор считается расторгнутым по истечении 3 (трех) дней с момента</w:t>
      </w:r>
      <w:r>
        <w:rPr>
          <w:color w:val="000000"/>
          <w:sz w:val="24"/>
          <w:szCs w:val="24"/>
        </w:rPr>
        <w:t xml:space="preserve"> </w:t>
      </w:r>
      <w:r w:rsidRPr="0015260D">
        <w:rPr>
          <w:color w:val="000000"/>
          <w:sz w:val="24"/>
          <w:szCs w:val="24"/>
        </w:rPr>
        <w:t>получения Исполнителем письменного уведомления об отказе от исполнения</w:t>
      </w:r>
      <w:r>
        <w:rPr>
          <w:color w:val="000000"/>
          <w:sz w:val="24"/>
          <w:szCs w:val="24"/>
        </w:rPr>
        <w:t xml:space="preserve"> обязательств по Договору</w:t>
      </w:r>
      <w:r w:rsidRPr="0015260D">
        <w:rPr>
          <w:color w:val="000000"/>
          <w:sz w:val="24"/>
          <w:szCs w:val="24"/>
        </w:rPr>
        <w:t>.</w:t>
      </w:r>
    </w:p>
    <w:p w:rsidR="002F05C5" w:rsidRPr="00BB4346" w:rsidRDefault="002F05C5" w:rsidP="002F05C5">
      <w:pPr>
        <w:spacing w:line="276" w:lineRule="auto"/>
        <w:jc w:val="both"/>
        <w:rPr>
          <w:color w:val="000000"/>
          <w:sz w:val="24"/>
          <w:szCs w:val="24"/>
        </w:rPr>
      </w:pPr>
    </w:p>
    <w:p w:rsidR="002F05C5" w:rsidRPr="00BB4346" w:rsidRDefault="002F05C5" w:rsidP="002F05C5">
      <w:pPr>
        <w:pStyle w:val="a4"/>
        <w:spacing w:line="276" w:lineRule="auto"/>
        <w:ind w:left="0" w:right="0" w:firstLine="0"/>
        <w:jc w:val="center"/>
        <w:rPr>
          <w:b/>
          <w:sz w:val="24"/>
          <w:szCs w:val="24"/>
        </w:rPr>
      </w:pPr>
      <w:r w:rsidRPr="00BB4346">
        <w:rPr>
          <w:b/>
          <w:sz w:val="24"/>
          <w:szCs w:val="24"/>
        </w:rPr>
        <w:t>8. Заключительные положения</w:t>
      </w:r>
    </w:p>
    <w:p w:rsidR="002F05C5" w:rsidRPr="00BB4346" w:rsidRDefault="002F05C5" w:rsidP="002F05C5">
      <w:pPr>
        <w:pStyle w:val="a4"/>
        <w:spacing w:line="276" w:lineRule="auto"/>
        <w:ind w:left="0" w:right="0"/>
        <w:rPr>
          <w:b/>
          <w:sz w:val="24"/>
          <w:szCs w:val="24"/>
        </w:rPr>
      </w:pPr>
    </w:p>
    <w:p w:rsidR="002F05C5" w:rsidRPr="00BB4346" w:rsidRDefault="002F05C5" w:rsidP="002F05C5">
      <w:pPr>
        <w:pStyle w:val="a4"/>
        <w:tabs>
          <w:tab w:val="clear" w:pos="9639"/>
          <w:tab w:val="left" w:pos="9923"/>
        </w:tabs>
        <w:spacing w:line="276" w:lineRule="auto"/>
        <w:ind w:left="0" w:right="0" w:firstLine="0"/>
        <w:rPr>
          <w:color w:val="FF0000"/>
          <w:sz w:val="24"/>
          <w:szCs w:val="24"/>
        </w:rPr>
      </w:pPr>
      <w:r w:rsidRPr="00BB4346">
        <w:rPr>
          <w:sz w:val="24"/>
          <w:szCs w:val="24"/>
        </w:rPr>
        <w:t xml:space="preserve">8.1. Настоящий Договор вступает в </w:t>
      </w:r>
      <w:r>
        <w:rPr>
          <w:sz w:val="24"/>
          <w:szCs w:val="24"/>
        </w:rPr>
        <w:t xml:space="preserve">силу с момента его подписания Сторонами, распространяя свое действие на правоотношения Сторон, фактически возникшие с 01 января </w:t>
      </w:r>
      <w:r w:rsidRPr="00BB4346">
        <w:rPr>
          <w:sz w:val="24"/>
          <w:szCs w:val="24"/>
        </w:rPr>
        <w:t>201</w:t>
      </w:r>
      <w:r>
        <w:rPr>
          <w:sz w:val="24"/>
          <w:szCs w:val="24"/>
        </w:rPr>
        <w:t>6</w:t>
      </w:r>
      <w:r w:rsidRPr="00BB4346">
        <w:rPr>
          <w:sz w:val="24"/>
          <w:szCs w:val="24"/>
        </w:rPr>
        <w:t xml:space="preserve">г.  и действует </w:t>
      </w:r>
      <w:r w:rsidRPr="00BB4346">
        <w:rPr>
          <w:color w:val="auto"/>
          <w:sz w:val="24"/>
          <w:szCs w:val="24"/>
        </w:rPr>
        <w:t>до 31</w:t>
      </w:r>
      <w:r>
        <w:rPr>
          <w:color w:val="auto"/>
          <w:sz w:val="24"/>
          <w:szCs w:val="24"/>
        </w:rPr>
        <w:t xml:space="preserve"> декабря </w:t>
      </w:r>
      <w:r w:rsidRPr="00BB4346">
        <w:rPr>
          <w:color w:val="auto"/>
          <w:sz w:val="24"/>
          <w:szCs w:val="24"/>
        </w:rPr>
        <w:t>201</w:t>
      </w:r>
      <w:r>
        <w:rPr>
          <w:color w:val="auto"/>
          <w:sz w:val="24"/>
          <w:szCs w:val="24"/>
        </w:rPr>
        <w:t>6</w:t>
      </w:r>
      <w:r w:rsidRPr="00BB4346">
        <w:rPr>
          <w:color w:val="auto"/>
          <w:sz w:val="24"/>
          <w:szCs w:val="24"/>
        </w:rPr>
        <w:t>г.</w:t>
      </w:r>
    </w:p>
    <w:p w:rsidR="002F05C5" w:rsidRPr="00BB4346" w:rsidRDefault="002F05C5" w:rsidP="002F05C5">
      <w:pPr>
        <w:pStyle w:val="a4"/>
        <w:tabs>
          <w:tab w:val="clear" w:pos="9639"/>
          <w:tab w:val="left" w:pos="9923"/>
        </w:tabs>
        <w:spacing w:line="276" w:lineRule="auto"/>
        <w:ind w:left="0" w:right="0" w:firstLine="0"/>
        <w:rPr>
          <w:color w:val="auto"/>
          <w:sz w:val="24"/>
          <w:szCs w:val="24"/>
        </w:rPr>
      </w:pPr>
      <w:r w:rsidRPr="00BB4346">
        <w:rPr>
          <w:color w:val="auto"/>
          <w:sz w:val="24"/>
          <w:szCs w:val="24"/>
        </w:rPr>
        <w:t>8.2. Договор считается ежегодно продленным, на тот же срок на тех же условиях,  если за месяц до окончания срока действия  не последует заявление одной из Сторон договора об отказе от настоящего договора или его пересмотре.</w:t>
      </w:r>
    </w:p>
    <w:p w:rsidR="002F05C5" w:rsidRPr="00BB4346" w:rsidRDefault="002F05C5" w:rsidP="002F05C5">
      <w:pPr>
        <w:pStyle w:val="a4"/>
        <w:tabs>
          <w:tab w:val="clear" w:pos="9639"/>
          <w:tab w:val="left" w:pos="9923"/>
        </w:tabs>
        <w:spacing w:line="276" w:lineRule="auto"/>
        <w:ind w:left="0" w:right="0" w:firstLine="0"/>
        <w:rPr>
          <w:sz w:val="24"/>
          <w:szCs w:val="24"/>
        </w:rPr>
      </w:pPr>
      <w:r w:rsidRPr="00BB4346">
        <w:rPr>
          <w:sz w:val="24"/>
          <w:szCs w:val="24"/>
        </w:rPr>
        <w:lastRenderedPageBreak/>
        <w:t>8.3. Все изменения и дополнения к настоящему договору оформляются  в письменном виде и являются неотъемлемой частью Договора.</w:t>
      </w:r>
    </w:p>
    <w:p w:rsidR="002F05C5" w:rsidRPr="00BB4346" w:rsidRDefault="002F05C5" w:rsidP="002F05C5">
      <w:pPr>
        <w:pStyle w:val="a4"/>
        <w:tabs>
          <w:tab w:val="clear" w:pos="9639"/>
          <w:tab w:val="left" w:pos="9923"/>
        </w:tabs>
        <w:spacing w:line="276" w:lineRule="auto"/>
        <w:ind w:left="0" w:right="0" w:firstLine="0"/>
        <w:rPr>
          <w:sz w:val="24"/>
          <w:szCs w:val="24"/>
        </w:rPr>
      </w:pPr>
      <w:r w:rsidRPr="00BB4346">
        <w:rPr>
          <w:sz w:val="24"/>
          <w:szCs w:val="24"/>
        </w:rPr>
        <w:t>8.4. Настоящий договор, переписка по нему переданные  при помощи средств факсимильной     связи имеют  юридическую силу, обмен оригиналами обязателен.</w:t>
      </w:r>
    </w:p>
    <w:p w:rsidR="002F05C5" w:rsidRPr="00BB4346" w:rsidRDefault="002F05C5" w:rsidP="002F05C5">
      <w:pPr>
        <w:pStyle w:val="a4"/>
        <w:tabs>
          <w:tab w:val="clear" w:pos="9639"/>
          <w:tab w:val="left" w:pos="9923"/>
        </w:tabs>
        <w:spacing w:line="276" w:lineRule="auto"/>
        <w:ind w:left="0" w:right="0" w:firstLine="0"/>
        <w:rPr>
          <w:sz w:val="24"/>
          <w:szCs w:val="24"/>
        </w:rPr>
      </w:pPr>
      <w:r w:rsidRPr="00BB4346">
        <w:rPr>
          <w:sz w:val="24"/>
          <w:szCs w:val="24"/>
        </w:rPr>
        <w:t>8.5. При изменении почтовых и банковских реквизитов, тарифов, а также в случае реорганизации, Стороны обязаны в течение 10 (десяти) дней известить друг друга о происшедших изменениях, в письменном виде.</w:t>
      </w:r>
    </w:p>
    <w:p w:rsidR="002F05C5" w:rsidRDefault="002F05C5" w:rsidP="002F05C5">
      <w:pPr>
        <w:pStyle w:val="a4"/>
        <w:tabs>
          <w:tab w:val="clear" w:pos="9639"/>
          <w:tab w:val="left" w:pos="9923"/>
        </w:tabs>
        <w:spacing w:line="276" w:lineRule="auto"/>
        <w:ind w:left="0" w:right="0" w:firstLine="0"/>
        <w:rPr>
          <w:color w:val="auto"/>
          <w:sz w:val="24"/>
          <w:szCs w:val="24"/>
        </w:rPr>
      </w:pPr>
      <w:r w:rsidRPr="00BB4346">
        <w:rPr>
          <w:color w:val="auto"/>
          <w:sz w:val="24"/>
          <w:szCs w:val="24"/>
        </w:rPr>
        <w:t xml:space="preserve">8.6. </w:t>
      </w:r>
      <w:r>
        <w:rPr>
          <w:color w:val="auto"/>
          <w:sz w:val="24"/>
          <w:szCs w:val="24"/>
        </w:rPr>
        <w:t>И</w:t>
      </w:r>
      <w:r w:rsidRPr="00BB4346">
        <w:rPr>
          <w:color w:val="auto"/>
          <w:sz w:val="24"/>
          <w:szCs w:val="24"/>
        </w:rPr>
        <w:t>зменени</w:t>
      </w:r>
      <w:r>
        <w:rPr>
          <w:color w:val="auto"/>
          <w:sz w:val="24"/>
          <w:szCs w:val="24"/>
        </w:rPr>
        <w:t>е</w:t>
      </w:r>
      <w:r w:rsidRPr="00BB4346">
        <w:rPr>
          <w:color w:val="auto"/>
          <w:sz w:val="24"/>
          <w:szCs w:val="24"/>
        </w:rPr>
        <w:t xml:space="preserve"> тарифов на услуги</w:t>
      </w:r>
      <w:r w:rsidRPr="00FC5EA0">
        <w:rPr>
          <w:sz w:val="24"/>
          <w:szCs w:val="24"/>
        </w:rPr>
        <w:t xml:space="preserve"> оф</w:t>
      </w:r>
      <w:r>
        <w:rPr>
          <w:sz w:val="24"/>
          <w:szCs w:val="24"/>
        </w:rPr>
        <w:t>о</w:t>
      </w:r>
      <w:r w:rsidRPr="00FC5EA0">
        <w:rPr>
          <w:sz w:val="24"/>
          <w:szCs w:val="24"/>
        </w:rPr>
        <w:t>рмляется доп</w:t>
      </w:r>
      <w:r>
        <w:rPr>
          <w:sz w:val="24"/>
          <w:szCs w:val="24"/>
        </w:rPr>
        <w:t xml:space="preserve">олнительным </w:t>
      </w:r>
      <w:r w:rsidRPr="00FC5EA0">
        <w:rPr>
          <w:sz w:val="24"/>
          <w:szCs w:val="24"/>
        </w:rPr>
        <w:t xml:space="preserve"> соглашением к настоящему договору</w:t>
      </w:r>
      <w:r w:rsidRPr="00BB4346">
        <w:rPr>
          <w:color w:val="auto"/>
          <w:sz w:val="24"/>
          <w:szCs w:val="24"/>
        </w:rPr>
        <w:t>.</w:t>
      </w:r>
    </w:p>
    <w:p w:rsidR="002F05C5" w:rsidRPr="00BB4346" w:rsidRDefault="002F05C5" w:rsidP="002F05C5">
      <w:pPr>
        <w:pStyle w:val="a4"/>
        <w:tabs>
          <w:tab w:val="clear" w:pos="9639"/>
          <w:tab w:val="left" w:pos="9923"/>
        </w:tabs>
        <w:spacing w:line="276" w:lineRule="auto"/>
        <w:ind w:left="0" w:right="0" w:firstLine="0"/>
        <w:rPr>
          <w:sz w:val="24"/>
          <w:szCs w:val="24"/>
        </w:rPr>
      </w:pPr>
      <w:r>
        <w:rPr>
          <w:color w:val="auto"/>
          <w:sz w:val="24"/>
          <w:szCs w:val="24"/>
        </w:rPr>
        <w:t xml:space="preserve">  </w:t>
      </w:r>
      <w:r w:rsidRPr="00BB4346">
        <w:rPr>
          <w:sz w:val="24"/>
          <w:szCs w:val="24"/>
        </w:rPr>
        <w:t>8.7. Настоящий Договор составлен в двух экземплярах, имеющих одинаковую юридическую силу и хранящихся у Сторон Договора.</w:t>
      </w:r>
    </w:p>
    <w:p w:rsidR="002F05C5" w:rsidRPr="00BB4346" w:rsidRDefault="002F05C5" w:rsidP="002F05C5">
      <w:pPr>
        <w:pStyle w:val="a4"/>
        <w:spacing w:line="276" w:lineRule="auto"/>
        <w:ind w:left="0" w:right="0" w:firstLine="0"/>
        <w:rPr>
          <w:sz w:val="24"/>
          <w:szCs w:val="24"/>
        </w:rPr>
      </w:pPr>
      <w:r w:rsidRPr="00BB4346">
        <w:rPr>
          <w:sz w:val="24"/>
          <w:szCs w:val="24"/>
        </w:rPr>
        <w:t>8.8. При возникновении вопросов, не урегулированных настоящим Договором, Стороны  руководствуются законодательством Российской Федерации.</w:t>
      </w:r>
    </w:p>
    <w:p w:rsidR="002F05C5" w:rsidRPr="00BB4346" w:rsidRDefault="002F05C5" w:rsidP="002F05C5">
      <w:pPr>
        <w:pStyle w:val="a4"/>
        <w:spacing w:line="276" w:lineRule="auto"/>
        <w:ind w:left="0" w:right="0" w:firstLine="0"/>
        <w:rPr>
          <w:sz w:val="24"/>
          <w:szCs w:val="24"/>
        </w:rPr>
      </w:pPr>
    </w:p>
    <w:p w:rsidR="002F05C5" w:rsidRPr="00BB4346" w:rsidRDefault="002F05C5" w:rsidP="002F05C5">
      <w:pPr>
        <w:pStyle w:val="a4"/>
        <w:spacing w:line="276" w:lineRule="auto"/>
        <w:ind w:left="0" w:right="0" w:firstLine="0"/>
        <w:jc w:val="center"/>
        <w:rPr>
          <w:b/>
          <w:sz w:val="24"/>
          <w:szCs w:val="24"/>
        </w:rPr>
      </w:pPr>
      <w:r w:rsidRPr="00BB4346">
        <w:rPr>
          <w:b/>
          <w:sz w:val="24"/>
          <w:szCs w:val="24"/>
        </w:rPr>
        <w:t>9. Список составных частей договора</w:t>
      </w:r>
    </w:p>
    <w:p w:rsidR="002F05C5" w:rsidRPr="00BB4346" w:rsidRDefault="002F05C5" w:rsidP="002F05C5">
      <w:pPr>
        <w:pStyle w:val="a4"/>
        <w:spacing w:line="276" w:lineRule="auto"/>
        <w:ind w:left="0" w:right="0" w:firstLine="0"/>
        <w:jc w:val="center"/>
        <w:rPr>
          <w:b/>
          <w:sz w:val="24"/>
          <w:szCs w:val="24"/>
        </w:rPr>
      </w:pPr>
    </w:p>
    <w:p w:rsidR="002F05C5" w:rsidRDefault="002F05C5" w:rsidP="002F05C5">
      <w:pPr>
        <w:spacing w:line="276" w:lineRule="auto"/>
        <w:jc w:val="both"/>
        <w:rPr>
          <w:sz w:val="24"/>
          <w:szCs w:val="24"/>
        </w:rPr>
      </w:pPr>
      <w:r w:rsidRPr="00BB4346">
        <w:rPr>
          <w:sz w:val="24"/>
          <w:szCs w:val="24"/>
        </w:rPr>
        <w:t xml:space="preserve">Приложение № 1 – Выписка из приказа       «Об утверждении тарифа на вывоз и </w:t>
      </w:r>
      <w:r>
        <w:rPr>
          <w:sz w:val="24"/>
          <w:szCs w:val="24"/>
        </w:rPr>
        <w:t>транспортировку до места размещения</w:t>
      </w:r>
      <w:r w:rsidRPr="00E744F1">
        <w:rPr>
          <w:sz w:val="24"/>
          <w:szCs w:val="24"/>
        </w:rPr>
        <w:t xml:space="preserve"> (захоронения) </w:t>
      </w:r>
      <w:r w:rsidRPr="00BB4346">
        <w:rPr>
          <w:sz w:val="24"/>
          <w:szCs w:val="24"/>
        </w:rPr>
        <w:t>Т</w:t>
      </w:r>
      <w:r>
        <w:rPr>
          <w:sz w:val="24"/>
          <w:szCs w:val="24"/>
        </w:rPr>
        <w:t>К</w:t>
      </w:r>
      <w:r w:rsidRPr="00BB4346">
        <w:rPr>
          <w:sz w:val="24"/>
          <w:szCs w:val="24"/>
        </w:rPr>
        <w:t>О на 201</w:t>
      </w:r>
      <w:r>
        <w:rPr>
          <w:sz w:val="24"/>
          <w:szCs w:val="24"/>
        </w:rPr>
        <w:t>6</w:t>
      </w:r>
      <w:r w:rsidRPr="00BB4346">
        <w:rPr>
          <w:sz w:val="24"/>
          <w:szCs w:val="24"/>
        </w:rPr>
        <w:t>г»</w:t>
      </w:r>
    </w:p>
    <w:p w:rsidR="002F05C5" w:rsidRPr="00BB4346" w:rsidRDefault="002F05C5" w:rsidP="002F05C5">
      <w:pPr>
        <w:spacing w:line="276" w:lineRule="auto"/>
        <w:jc w:val="both"/>
        <w:rPr>
          <w:sz w:val="24"/>
          <w:szCs w:val="24"/>
        </w:rPr>
      </w:pPr>
      <w:r w:rsidRPr="00BB4346">
        <w:rPr>
          <w:sz w:val="24"/>
          <w:szCs w:val="24"/>
        </w:rPr>
        <w:t xml:space="preserve">Приложение № </w:t>
      </w:r>
      <w:r>
        <w:rPr>
          <w:sz w:val="24"/>
          <w:szCs w:val="24"/>
        </w:rPr>
        <w:t>2</w:t>
      </w:r>
      <w:r w:rsidRPr="00BB4346">
        <w:rPr>
          <w:sz w:val="24"/>
          <w:szCs w:val="24"/>
        </w:rPr>
        <w:t xml:space="preserve"> –</w:t>
      </w:r>
      <w:r>
        <w:rPr>
          <w:sz w:val="24"/>
          <w:szCs w:val="24"/>
        </w:rPr>
        <w:t xml:space="preserve"> Форма Акта на выполнение работ-услуг</w:t>
      </w:r>
    </w:p>
    <w:p w:rsidR="002F05C5" w:rsidRPr="00BB4346" w:rsidRDefault="002F05C5" w:rsidP="002F05C5">
      <w:pPr>
        <w:spacing w:line="276" w:lineRule="auto"/>
        <w:jc w:val="both"/>
        <w:rPr>
          <w:sz w:val="24"/>
          <w:szCs w:val="24"/>
        </w:rPr>
      </w:pPr>
    </w:p>
    <w:p w:rsidR="002F05C5" w:rsidRPr="00BB4346" w:rsidRDefault="002F05C5" w:rsidP="002F05C5">
      <w:pPr>
        <w:spacing w:line="276" w:lineRule="auto"/>
        <w:jc w:val="center"/>
        <w:rPr>
          <w:b/>
          <w:sz w:val="24"/>
          <w:szCs w:val="24"/>
        </w:rPr>
      </w:pPr>
      <w:r w:rsidRPr="00BB4346">
        <w:rPr>
          <w:b/>
          <w:sz w:val="24"/>
          <w:szCs w:val="24"/>
        </w:rPr>
        <w:t>10. Адреса и банковские реквизиты Сторон:</w:t>
      </w:r>
    </w:p>
    <w:p w:rsidR="002F05C5" w:rsidRPr="00BB4346" w:rsidRDefault="002F05C5" w:rsidP="002F05C5">
      <w:pPr>
        <w:spacing w:line="276" w:lineRule="auto"/>
        <w:rPr>
          <w:b/>
          <w:sz w:val="24"/>
          <w:szCs w:val="24"/>
        </w:rPr>
      </w:pPr>
    </w:p>
    <w:tbl>
      <w:tblPr>
        <w:tblW w:w="0" w:type="auto"/>
        <w:tblLook w:val="04A0" w:firstRow="1" w:lastRow="0" w:firstColumn="1" w:lastColumn="0" w:noHBand="0" w:noVBand="1"/>
      </w:tblPr>
      <w:tblGrid>
        <w:gridCol w:w="4921"/>
        <w:gridCol w:w="4794"/>
      </w:tblGrid>
      <w:tr w:rsidR="002F05C5" w:rsidRPr="00BB4346" w:rsidTr="003E05B6">
        <w:tc>
          <w:tcPr>
            <w:tcW w:w="5183" w:type="dxa"/>
          </w:tcPr>
          <w:p w:rsidR="002F05C5" w:rsidRPr="00F3560A" w:rsidRDefault="002F05C5" w:rsidP="003E05B6">
            <w:pPr>
              <w:rPr>
                <w:b/>
                <w:sz w:val="24"/>
                <w:szCs w:val="24"/>
              </w:rPr>
            </w:pPr>
            <w:r w:rsidRPr="00F3560A">
              <w:rPr>
                <w:b/>
                <w:sz w:val="24"/>
                <w:szCs w:val="24"/>
              </w:rPr>
              <w:t>Исполнитель:</w:t>
            </w:r>
          </w:p>
          <w:p w:rsidR="002F05C5" w:rsidRPr="00F3560A" w:rsidRDefault="002F05C5" w:rsidP="003E05B6">
            <w:pPr>
              <w:rPr>
                <w:b/>
                <w:sz w:val="24"/>
                <w:szCs w:val="24"/>
              </w:rPr>
            </w:pPr>
            <w:r w:rsidRPr="00F3560A">
              <w:rPr>
                <w:b/>
                <w:sz w:val="24"/>
                <w:szCs w:val="24"/>
              </w:rPr>
              <w:t>ООО «Озон»</w:t>
            </w:r>
          </w:p>
          <w:p w:rsidR="002F05C5" w:rsidRPr="00F3560A" w:rsidRDefault="002F05C5" w:rsidP="003E05B6">
            <w:pPr>
              <w:rPr>
                <w:sz w:val="24"/>
                <w:szCs w:val="24"/>
              </w:rPr>
            </w:pPr>
            <w:r w:rsidRPr="00F3560A">
              <w:rPr>
                <w:sz w:val="24"/>
                <w:szCs w:val="24"/>
              </w:rPr>
              <w:t>г. Бобров, улица Авдеева, дом 58</w:t>
            </w:r>
          </w:p>
          <w:p w:rsidR="002F05C5" w:rsidRPr="00F3560A" w:rsidRDefault="002F05C5" w:rsidP="003E05B6">
            <w:pPr>
              <w:rPr>
                <w:spacing w:val="-1"/>
                <w:sz w:val="24"/>
                <w:szCs w:val="24"/>
              </w:rPr>
            </w:pPr>
            <w:r w:rsidRPr="00F3560A">
              <w:rPr>
                <w:spacing w:val="-1"/>
                <w:sz w:val="24"/>
                <w:szCs w:val="24"/>
              </w:rPr>
              <w:t>ИНН 3602007697</w:t>
            </w:r>
          </w:p>
          <w:p w:rsidR="002F05C5" w:rsidRPr="00F3560A" w:rsidRDefault="002F05C5" w:rsidP="003E05B6">
            <w:pPr>
              <w:rPr>
                <w:sz w:val="24"/>
                <w:szCs w:val="24"/>
              </w:rPr>
            </w:pPr>
            <w:r w:rsidRPr="00F3560A">
              <w:rPr>
                <w:spacing w:val="-1"/>
                <w:sz w:val="24"/>
                <w:szCs w:val="24"/>
              </w:rPr>
              <w:t>КПП 360201001</w:t>
            </w:r>
          </w:p>
          <w:p w:rsidR="002F05C5" w:rsidRPr="00F3560A" w:rsidRDefault="002F05C5" w:rsidP="003E05B6">
            <w:pPr>
              <w:rPr>
                <w:sz w:val="24"/>
                <w:szCs w:val="24"/>
              </w:rPr>
            </w:pPr>
            <w:proofErr w:type="gramStart"/>
            <w:r w:rsidRPr="00F3560A">
              <w:rPr>
                <w:sz w:val="24"/>
                <w:szCs w:val="24"/>
              </w:rPr>
              <w:t>р</w:t>
            </w:r>
            <w:proofErr w:type="gramEnd"/>
            <w:r w:rsidRPr="00F3560A">
              <w:rPr>
                <w:sz w:val="24"/>
                <w:szCs w:val="24"/>
              </w:rPr>
              <w:t>/с 40702810401390000045</w:t>
            </w:r>
          </w:p>
          <w:p w:rsidR="002F05C5" w:rsidRPr="00F3560A" w:rsidRDefault="002F05C5" w:rsidP="003E05B6">
            <w:pPr>
              <w:rPr>
                <w:spacing w:val="-1"/>
                <w:sz w:val="24"/>
                <w:szCs w:val="24"/>
              </w:rPr>
            </w:pPr>
            <w:r w:rsidRPr="00F3560A">
              <w:rPr>
                <w:spacing w:val="-1"/>
                <w:sz w:val="24"/>
                <w:szCs w:val="24"/>
              </w:rPr>
              <w:t xml:space="preserve">в Филиал ВОРУ ОАО «МИНБ» </w:t>
            </w:r>
            <w:proofErr w:type="spellStart"/>
            <w:r w:rsidRPr="00F3560A">
              <w:rPr>
                <w:spacing w:val="-1"/>
                <w:sz w:val="24"/>
                <w:szCs w:val="24"/>
              </w:rPr>
              <w:t>г</w:t>
            </w:r>
            <w:proofErr w:type="gramStart"/>
            <w:r w:rsidRPr="00F3560A">
              <w:rPr>
                <w:spacing w:val="-1"/>
                <w:sz w:val="24"/>
                <w:szCs w:val="24"/>
              </w:rPr>
              <w:t>.В</w:t>
            </w:r>
            <w:proofErr w:type="gramEnd"/>
            <w:r w:rsidRPr="00F3560A">
              <w:rPr>
                <w:spacing w:val="-1"/>
                <w:sz w:val="24"/>
                <w:szCs w:val="24"/>
              </w:rPr>
              <w:t>оронеж</w:t>
            </w:r>
            <w:proofErr w:type="spellEnd"/>
          </w:p>
          <w:p w:rsidR="002F05C5" w:rsidRPr="00F3560A" w:rsidRDefault="002F05C5" w:rsidP="003E05B6">
            <w:pPr>
              <w:rPr>
                <w:sz w:val="24"/>
                <w:szCs w:val="24"/>
              </w:rPr>
            </w:pPr>
            <w:r w:rsidRPr="00F3560A">
              <w:rPr>
                <w:sz w:val="24"/>
                <w:szCs w:val="24"/>
              </w:rPr>
              <w:t>к/с 30101810700000000895</w:t>
            </w:r>
          </w:p>
          <w:p w:rsidR="002F05C5" w:rsidRPr="00F3560A" w:rsidRDefault="002F05C5" w:rsidP="003E05B6">
            <w:pPr>
              <w:rPr>
                <w:sz w:val="24"/>
                <w:szCs w:val="24"/>
              </w:rPr>
            </w:pPr>
            <w:r w:rsidRPr="00F3560A">
              <w:rPr>
                <w:sz w:val="24"/>
                <w:szCs w:val="24"/>
              </w:rPr>
              <w:t>БИК  042007895</w:t>
            </w:r>
          </w:p>
          <w:p w:rsidR="002F05C5" w:rsidRPr="00F3560A" w:rsidRDefault="002F05C5" w:rsidP="003E05B6">
            <w:pPr>
              <w:rPr>
                <w:sz w:val="24"/>
                <w:szCs w:val="24"/>
              </w:rPr>
            </w:pPr>
            <w:r w:rsidRPr="00F3560A">
              <w:rPr>
                <w:sz w:val="24"/>
                <w:szCs w:val="24"/>
              </w:rPr>
              <w:t xml:space="preserve">ОКПО 14351275  ОКОГУ 49013 </w:t>
            </w:r>
          </w:p>
          <w:p w:rsidR="002F05C5" w:rsidRPr="00F3560A" w:rsidRDefault="002F05C5" w:rsidP="003E05B6">
            <w:pPr>
              <w:rPr>
                <w:sz w:val="24"/>
                <w:szCs w:val="24"/>
              </w:rPr>
            </w:pPr>
            <w:r w:rsidRPr="00F3560A">
              <w:rPr>
                <w:sz w:val="24"/>
                <w:szCs w:val="24"/>
              </w:rPr>
              <w:t xml:space="preserve">ОКФС 16     ОКОПФ   65    </w:t>
            </w:r>
          </w:p>
          <w:p w:rsidR="002F05C5" w:rsidRPr="00F3560A" w:rsidRDefault="002F05C5" w:rsidP="003E05B6">
            <w:pPr>
              <w:rPr>
                <w:sz w:val="24"/>
                <w:szCs w:val="24"/>
              </w:rPr>
            </w:pPr>
            <w:r w:rsidRPr="00F3560A">
              <w:rPr>
                <w:sz w:val="24"/>
                <w:szCs w:val="24"/>
              </w:rPr>
              <w:t>ОКВЭД   90.00.3</w:t>
            </w:r>
          </w:p>
          <w:p w:rsidR="002F05C5" w:rsidRPr="00F3560A" w:rsidRDefault="002F05C5" w:rsidP="003E05B6">
            <w:pPr>
              <w:rPr>
                <w:sz w:val="24"/>
                <w:szCs w:val="24"/>
              </w:rPr>
            </w:pPr>
          </w:p>
          <w:p w:rsidR="002F05C5" w:rsidRPr="00F3560A" w:rsidRDefault="002F05C5" w:rsidP="003E05B6">
            <w:pPr>
              <w:rPr>
                <w:sz w:val="24"/>
                <w:szCs w:val="24"/>
              </w:rPr>
            </w:pPr>
          </w:p>
          <w:p w:rsidR="002F05C5" w:rsidRPr="00F3560A" w:rsidRDefault="002F05C5" w:rsidP="003E05B6">
            <w:pPr>
              <w:rPr>
                <w:sz w:val="24"/>
                <w:szCs w:val="24"/>
              </w:rPr>
            </w:pPr>
          </w:p>
          <w:p w:rsidR="002F05C5" w:rsidRDefault="002F05C5" w:rsidP="003E05B6">
            <w:pPr>
              <w:rPr>
                <w:sz w:val="24"/>
                <w:szCs w:val="24"/>
              </w:rPr>
            </w:pPr>
          </w:p>
          <w:p w:rsidR="002F05C5" w:rsidRPr="00F3560A" w:rsidRDefault="002F05C5" w:rsidP="003E05B6">
            <w:pPr>
              <w:rPr>
                <w:sz w:val="24"/>
                <w:szCs w:val="24"/>
              </w:rPr>
            </w:pPr>
          </w:p>
          <w:p w:rsidR="002F05C5" w:rsidRPr="00F3560A" w:rsidRDefault="002F05C5" w:rsidP="003E05B6">
            <w:pPr>
              <w:rPr>
                <w:b/>
                <w:sz w:val="24"/>
                <w:szCs w:val="24"/>
              </w:rPr>
            </w:pPr>
          </w:p>
          <w:p w:rsidR="002F05C5" w:rsidRPr="00F3560A" w:rsidRDefault="002F05C5" w:rsidP="003E05B6">
            <w:pPr>
              <w:rPr>
                <w:b/>
                <w:sz w:val="24"/>
                <w:szCs w:val="24"/>
              </w:rPr>
            </w:pPr>
            <w:r w:rsidRPr="00F3560A">
              <w:rPr>
                <w:b/>
                <w:sz w:val="24"/>
                <w:szCs w:val="24"/>
              </w:rPr>
              <w:t>Директор ООО «Озон»</w:t>
            </w:r>
          </w:p>
          <w:p w:rsidR="002F05C5" w:rsidRDefault="002F05C5" w:rsidP="003E05B6">
            <w:pPr>
              <w:rPr>
                <w:b/>
                <w:sz w:val="24"/>
                <w:szCs w:val="24"/>
              </w:rPr>
            </w:pPr>
          </w:p>
          <w:p w:rsidR="002F05C5" w:rsidRPr="00F3560A" w:rsidRDefault="002F05C5" w:rsidP="003E05B6">
            <w:pPr>
              <w:rPr>
                <w:b/>
                <w:sz w:val="24"/>
                <w:szCs w:val="24"/>
              </w:rPr>
            </w:pPr>
          </w:p>
          <w:p w:rsidR="002F05C5" w:rsidRPr="00F3560A" w:rsidRDefault="002F05C5" w:rsidP="003E05B6">
            <w:pPr>
              <w:rPr>
                <w:sz w:val="24"/>
                <w:szCs w:val="24"/>
              </w:rPr>
            </w:pPr>
          </w:p>
          <w:p w:rsidR="002F05C5" w:rsidRPr="00C26177" w:rsidRDefault="002F05C5" w:rsidP="003E05B6">
            <w:pPr>
              <w:rPr>
                <w:b/>
                <w:sz w:val="24"/>
                <w:szCs w:val="24"/>
              </w:rPr>
            </w:pPr>
            <w:r w:rsidRPr="00F3560A">
              <w:rPr>
                <w:sz w:val="24"/>
                <w:szCs w:val="24"/>
              </w:rPr>
              <w:t>________________________</w:t>
            </w:r>
            <w:r w:rsidRPr="00F3560A">
              <w:rPr>
                <w:b/>
                <w:sz w:val="24"/>
                <w:szCs w:val="24"/>
              </w:rPr>
              <w:t>А.М. Куценко</w:t>
            </w:r>
          </w:p>
          <w:p w:rsidR="002F05C5" w:rsidRPr="00F3560A" w:rsidRDefault="002F05C5" w:rsidP="003E05B6">
            <w:pPr>
              <w:pStyle w:val="a3"/>
              <w:spacing w:after="0" w:line="240" w:lineRule="auto"/>
              <w:ind w:left="0"/>
              <w:jc w:val="both"/>
              <w:rPr>
                <w:rFonts w:ascii="Times New Roman" w:hAnsi="Times New Roman"/>
                <w:sz w:val="24"/>
                <w:szCs w:val="24"/>
              </w:rPr>
            </w:pPr>
          </w:p>
          <w:p w:rsidR="002F05C5" w:rsidRPr="00F3560A" w:rsidRDefault="002F05C5" w:rsidP="003E05B6">
            <w:pPr>
              <w:pStyle w:val="a3"/>
              <w:spacing w:after="0" w:line="240" w:lineRule="auto"/>
              <w:ind w:left="0"/>
              <w:jc w:val="both"/>
              <w:rPr>
                <w:rFonts w:ascii="Times New Roman" w:hAnsi="Times New Roman"/>
                <w:sz w:val="24"/>
                <w:szCs w:val="24"/>
              </w:rPr>
            </w:pPr>
            <w:r w:rsidRPr="00F3560A">
              <w:rPr>
                <w:rFonts w:ascii="Times New Roman" w:hAnsi="Times New Roman"/>
                <w:sz w:val="24"/>
                <w:szCs w:val="24"/>
              </w:rPr>
              <w:t>М.П.   «_____» _____________201</w:t>
            </w:r>
            <w:r>
              <w:rPr>
                <w:rFonts w:ascii="Times New Roman" w:hAnsi="Times New Roman"/>
                <w:sz w:val="24"/>
                <w:szCs w:val="24"/>
              </w:rPr>
              <w:t>6</w:t>
            </w:r>
            <w:r w:rsidRPr="00F3560A">
              <w:rPr>
                <w:rFonts w:ascii="Times New Roman" w:hAnsi="Times New Roman"/>
                <w:sz w:val="24"/>
                <w:szCs w:val="24"/>
              </w:rPr>
              <w:t xml:space="preserve">г.                     </w:t>
            </w:r>
          </w:p>
        </w:tc>
        <w:tc>
          <w:tcPr>
            <w:tcW w:w="5184" w:type="dxa"/>
          </w:tcPr>
          <w:p w:rsidR="002F05C5" w:rsidRPr="00F3560A" w:rsidRDefault="002F05C5" w:rsidP="003E05B6">
            <w:pPr>
              <w:rPr>
                <w:b/>
                <w:sz w:val="24"/>
                <w:szCs w:val="24"/>
              </w:rPr>
            </w:pPr>
            <w:r w:rsidRPr="00F3560A">
              <w:rPr>
                <w:b/>
                <w:sz w:val="24"/>
                <w:szCs w:val="24"/>
              </w:rPr>
              <w:t>«Заказчик»:</w:t>
            </w:r>
          </w:p>
          <w:p w:rsidR="002F05C5" w:rsidRPr="00F3560A" w:rsidRDefault="002F05C5" w:rsidP="003E05B6">
            <w:pPr>
              <w:rPr>
                <w:b/>
                <w:sz w:val="24"/>
                <w:szCs w:val="24"/>
              </w:rPr>
            </w:pPr>
            <w:r>
              <w:rPr>
                <w:b/>
                <w:sz w:val="24"/>
                <w:szCs w:val="24"/>
              </w:rPr>
              <w:t>П</w:t>
            </w:r>
            <w:r w:rsidRPr="00F3560A">
              <w:rPr>
                <w:b/>
                <w:sz w:val="24"/>
                <w:szCs w:val="24"/>
              </w:rPr>
              <w:t>АО «МРСК Центра»</w:t>
            </w:r>
          </w:p>
          <w:p w:rsidR="002F05C5" w:rsidRPr="00F3560A" w:rsidRDefault="002F05C5" w:rsidP="003E05B6">
            <w:pPr>
              <w:rPr>
                <w:sz w:val="24"/>
                <w:szCs w:val="24"/>
              </w:rPr>
            </w:pPr>
            <w:r w:rsidRPr="00F3560A">
              <w:rPr>
                <w:sz w:val="24"/>
                <w:szCs w:val="24"/>
              </w:rPr>
              <w:t xml:space="preserve">Место нахождения: </w:t>
            </w:r>
            <w:r>
              <w:rPr>
                <w:sz w:val="24"/>
                <w:szCs w:val="24"/>
              </w:rPr>
              <w:t>П</w:t>
            </w:r>
            <w:r w:rsidRPr="00F3560A">
              <w:rPr>
                <w:sz w:val="24"/>
                <w:szCs w:val="24"/>
              </w:rPr>
              <w:t>АО «МРСК Центра»:</w:t>
            </w:r>
          </w:p>
          <w:p w:rsidR="002F05C5" w:rsidRPr="00F3560A" w:rsidRDefault="002F05C5" w:rsidP="003E05B6">
            <w:pPr>
              <w:rPr>
                <w:sz w:val="24"/>
                <w:szCs w:val="24"/>
              </w:rPr>
            </w:pPr>
            <w:r w:rsidRPr="00F3560A">
              <w:rPr>
                <w:sz w:val="24"/>
                <w:szCs w:val="24"/>
              </w:rPr>
              <w:t>127018, г. Москва, ул. 2-я Ямская, д.4</w:t>
            </w:r>
          </w:p>
          <w:p w:rsidR="002F05C5" w:rsidRPr="00F3560A" w:rsidRDefault="002F05C5" w:rsidP="003E05B6">
            <w:pPr>
              <w:rPr>
                <w:sz w:val="24"/>
                <w:szCs w:val="24"/>
              </w:rPr>
            </w:pPr>
            <w:r w:rsidRPr="00F3560A">
              <w:rPr>
                <w:sz w:val="24"/>
                <w:szCs w:val="24"/>
              </w:rPr>
              <w:t>Фактический адрес: 127018, г. Москва, ул. 2-я Ямская, д.4</w:t>
            </w:r>
          </w:p>
          <w:p w:rsidR="002F05C5" w:rsidRPr="00F3560A" w:rsidRDefault="002F05C5" w:rsidP="003E05B6">
            <w:pPr>
              <w:rPr>
                <w:sz w:val="24"/>
                <w:szCs w:val="24"/>
              </w:rPr>
            </w:pPr>
            <w:r w:rsidRPr="00F3560A">
              <w:rPr>
                <w:sz w:val="24"/>
                <w:szCs w:val="24"/>
              </w:rPr>
              <w:t xml:space="preserve">Расчеты ведет: Филиал </w:t>
            </w:r>
            <w:r>
              <w:rPr>
                <w:sz w:val="24"/>
                <w:szCs w:val="24"/>
              </w:rPr>
              <w:t>П</w:t>
            </w:r>
            <w:r w:rsidRPr="00F3560A">
              <w:rPr>
                <w:sz w:val="24"/>
                <w:szCs w:val="24"/>
              </w:rPr>
              <w:t xml:space="preserve">АО «МРСК </w:t>
            </w:r>
          </w:p>
          <w:p w:rsidR="002F05C5" w:rsidRPr="00F3560A" w:rsidRDefault="002F05C5" w:rsidP="003E05B6">
            <w:pPr>
              <w:rPr>
                <w:sz w:val="24"/>
                <w:szCs w:val="24"/>
              </w:rPr>
            </w:pPr>
            <w:r w:rsidRPr="00F3560A">
              <w:rPr>
                <w:sz w:val="24"/>
                <w:szCs w:val="24"/>
              </w:rPr>
              <w:t>Центра» - «Воронежэнерго»:</w:t>
            </w:r>
          </w:p>
          <w:p w:rsidR="002F05C5" w:rsidRDefault="002F05C5" w:rsidP="003E05B6">
            <w:pPr>
              <w:rPr>
                <w:sz w:val="24"/>
                <w:szCs w:val="24"/>
              </w:rPr>
            </w:pPr>
            <w:r>
              <w:rPr>
                <w:sz w:val="24"/>
                <w:szCs w:val="24"/>
              </w:rPr>
              <w:t>Место нахождения:</w:t>
            </w:r>
          </w:p>
          <w:p w:rsidR="002F05C5" w:rsidRDefault="002F05C5" w:rsidP="003E05B6">
            <w:pPr>
              <w:rPr>
                <w:sz w:val="24"/>
                <w:szCs w:val="24"/>
              </w:rPr>
            </w:pPr>
            <w:r>
              <w:rPr>
                <w:sz w:val="24"/>
                <w:szCs w:val="24"/>
              </w:rPr>
              <w:t xml:space="preserve">394033, </w:t>
            </w:r>
            <w:proofErr w:type="spellStart"/>
            <w:r>
              <w:rPr>
                <w:sz w:val="24"/>
                <w:szCs w:val="24"/>
              </w:rPr>
              <w:t>г</w:t>
            </w:r>
            <w:proofErr w:type="gramStart"/>
            <w:r>
              <w:rPr>
                <w:sz w:val="24"/>
                <w:szCs w:val="24"/>
              </w:rPr>
              <w:t>.В</w:t>
            </w:r>
            <w:proofErr w:type="gramEnd"/>
            <w:r>
              <w:rPr>
                <w:sz w:val="24"/>
                <w:szCs w:val="24"/>
              </w:rPr>
              <w:t>оронеж</w:t>
            </w:r>
            <w:proofErr w:type="spellEnd"/>
            <w:r>
              <w:rPr>
                <w:sz w:val="24"/>
                <w:szCs w:val="24"/>
              </w:rPr>
              <w:t xml:space="preserve">, ул. </w:t>
            </w:r>
            <w:proofErr w:type="spellStart"/>
            <w:r>
              <w:rPr>
                <w:sz w:val="24"/>
                <w:szCs w:val="24"/>
              </w:rPr>
              <w:t>Арзамасская</w:t>
            </w:r>
            <w:proofErr w:type="spellEnd"/>
            <w:r>
              <w:rPr>
                <w:sz w:val="24"/>
                <w:szCs w:val="24"/>
              </w:rPr>
              <w:t>, 2</w:t>
            </w:r>
          </w:p>
          <w:p w:rsidR="002F05C5" w:rsidRDefault="002F05C5" w:rsidP="003E05B6">
            <w:pPr>
              <w:rPr>
                <w:sz w:val="24"/>
                <w:szCs w:val="24"/>
              </w:rPr>
            </w:pPr>
            <w:r>
              <w:rPr>
                <w:sz w:val="24"/>
                <w:szCs w:val="24"/>
              </w:rPr>
              <w:t>ИНН 6901067107, КПП 366302001</w:t>
            </w:r>
          </w:p>
          <w:p w:rsidR="002F05C5" w:rsidRDefault="002F05C5" w:rsidP="003E05B6">
            <w:pPr>
              <w:rPr>
                <w:sz w:val="24"/>
                <w:szCs w:val="24"/>
              </w:rPr>
            </w:pPr>
            <w:r>
              <w:rPr>
                <w:sz w:val="24"/>
                <w:szCs w:val="24"/>
              </w:rPr>
              <w:t>ОГРН 1046900099498</w:t>
            </w:r>
          </w:p>
          <w:p w:rsidR="002F05C5" w:rsidRDefault="002F05C5" w:rsidP="003E05B6">
            <w:pPr>
              <w:rPr>
                <w:sz w:val="24"/>
                <w:szCs w:val="24"/>
              </w:rPr>
            </w:pPr>
            <w:r>
              <w:rPr>
                <w:sz w:val="24"/>
                <w:szCs w:val="24"/>
              </w:rPr>
              <w:t xml:space="preserve">в Филиале Банка ВТБ (ПАО) в </w:t>
            </w:r>
            <w:proofErr w:type="spellStart"/>
            <w:r>
              <w:rPr>
                <w:sz w:val="24"/>
                <w:szCs w:val="24"/>
              </w:rPr>
              <w:t>г</w:t>
            </w:r>
            <w:proofErr w:type="gramStart"/>
            <w:r>
              <w:rPr>
                <w:sz w:val="24"/>
                <w:szCs w:val="24"/>
              </w:rPr>
              <w:t>.В</w:t>
            </w:r>
            <w:proofErr w:type="gramEnd"/>
            <w:r>
              <w:rPr>
                <w:sz w:val="24"/>
                <w:szCs w:val="24"/>
              </w:rPr>
              <w:t>оронеже</w:t>
            </w:r>
            <w:proofErr w:type="spellEnd"/>
            <w:r>
              <w:rPr>
                <w:sz w:val="24"/>
                <w:szCs w:val="24"/>
              </w:rPr>
              <w:t xml:space="preserve"> </w:t>
            </w:r>
          </w:p>
          <w:p w:rsidR="002F05C5" w:rsidRDefault="002F05C5" w:rsidP="003E05B6">
            <w:pPr>
              <w:rPr>
                <w:sz w:val="24"/>
                <w:szCs w:val="24"/>
              </w:rPr>
            </w:pPr>
            <w:proofErr w:type="gramStart"/>
            <w:r>
              <w:rPr>
                <w:sz w:val="24"/>
                <w:szCs w:val="24"/>
              </w:rPr>
              <w:t>р</w:t>
            </w:r>
            <w:proofErr w:type="gramEnd"/>
            <w:r>
              <w:rPr>
                <w:sz w:val="24"/>
                <w:szCs w:val="24"/>
              </w:rPr>
              <w:t>/с 40702810900250005153</w:t>
            </w:r>
          </w:p>
          <w:p w:rsidR="002F05C5" w:rsidRDefault="002F05C5" w:rsidP="003E05B6">
            <w:pPr>
              <w:rPr>
                <w:sz w:val="24"/>
                <w:szCs w:val="24"/>
              </w:rPr>
            </w:pPr>
            <w:r>
              <w:rPr>
                <w:sz w:val="24"/>
                <w:szCs w:val="24"/>
              </w:rPr>
              <w:t>БИК 042007835</w:t>
            </w:r>
          </w:p>
          <w:p w:rsidR="002F05C5" w:rsidRDefault="002F05C5" w:rsidP="003E05B6">
            <w:pPr>
              <w:rPr>
                <w:sz w:val="24"/>
                <w:szCs w:val="24"/>
              </w:rPr>
            </w:pPr>
            <w:r>
              <w:rPr>
                <w:sz w:val="24"/>
                <w:szCs w:val="24"/>
              </w:rPr>
              <w:t>к/с 30101810100000000835</w:t>
            </w:r>
          </w:p>
          <w:p w:rsidR="002F05C5" w:rsidRDefault="002F05C5" w:rsidP="003E05B6">
            <w:pPr>
              <w:rPr>
                <w:sz w:val="24"/>
                <w:szCs w:val="24"/>
              </w:rPr>
            </w:pPr>
            <w:r>
              <w:rPr>
                <w:sz w:val="24"/>
                <w:szCs w:val="24"/>
              </w:rPr>
              <w:t>в  ГРКЦ  ГУ Банка России по Воронежской области</w:t>
            </w:r>
          </w:p>
          <w:p w:rsidR="002F05C5" w:rsidRDefault="002F05C5" w:rsidP="003E05B6">
            <w:pPr>
              <w:rPr>
                <w:b/>
                <w:sz w:val="24"/>
                <w:szCs w:val="24"/>
              </w:rPr>
            </w:pPr>
            <w:r w:rsidRPr="00F3560A">
              <w:rPr>
                <w:b/>
                <w:sz w:val="24"/>
                <w:szCs w:val="24"/>
              </w:rPr>
              <w:t xml:space="preserve">Начальник Бобровского РЭС Филиала </w:t>
            </w:r>
            <w:r>
              <w:rPr>
                <w:b/>
                <w:sz w:val="24"/>
                <w:szCs w:val="24"/>
              </w:rPr>
              <w:t>П</w:t>
            </w:r>
            <w:r w:rsidRPr="00F3560A">
              <w:rPr>
                <w:b/>
                <w:sz w:val="24"/>
                <w:szCs w:val="24"/>
              </w:rPr>
              <w:t>АО «МРСК Центра»</w:t>
            </w:r>
            <w:r>
              <w:rPr>
                <w:b/>
                <w:sz w:val="24"/>
                <w:szCs w:val="24"/>
              </w:rPr>
              <w:t xml:space="preserve"> </w:t>
            </w:r>
            <w:r w:rsidRPr="00F3560A">
              <w:rPr>
                <w:b/>
                <w:sz w:val="24"/>
                <w:szCs w:val="24"/>
              </w:rPr>
              <w:t>-</w:t>
            </w:r>
            <w:r>
              <w:rPr>
                <w:b/>
                <w:sz w:val="24"/>
                <w:szCs w:val="24"/>
              </w:rPr>
              <w:t xml:space="preserve"> </w:t>
            </w:r>
            <w:r w:rsidRPr="00F3560A">
              <w:rPr>
                <w:b/>
                <w:sz w:val="24"/>
                <w:szCs w:val="24"/>
              </w:rPr>
              <w:t>«Воронежэнерго»</w:t>
            </w:r>
          </w:p>
          <w:p w:rsidR="002F05C5" w:rsidRPr="00F3560A" w:rsidRDefault="002F05C5" w:rsidP="003E05B6">
            <w:pPr>
              <w:rPr>
                <w:b/>
                <w:sz w:val="24"/>
                <w:szCs w:val="24"/>
              </w:rPr>
            </w:pPr>
          </w:p>
          <w:p w:rsidR="002F05C5" w:rsidRPr="00F3560A" w:rsidRDefault="002F05C5" w:rsidP="003E05B6">
            <w:pPr>
              <w:rPr>
                <w:b/>
                <w:sz w:val="24"/>
                <w:szCs w:val="24"/>
              </w:rPr>
            </w:pPr>
          </w:p>
          <w:p w:rsidR="002F05C5" w:rsidRPr="00F3560A" w:rsidRDefault="002F05C5" w:rsidP="003E05B6">
            <w:pPr>
              <w:rPr>
                <w:b/>
                <w:sz w:val="24"/>
                <w:szCs w:val="24"/>
              </w:rPr>
            </w:pPr>
            <w:r w:rsidRPr="00F3560A">
              <w:rPr>
                <w:b/>
                <w:sz w:val="24"/>
                <w:szCs w:val="24"/>
              </w:rPr>
              <w:t xml:space="preserve">______________________ И.Б. </w:t>
            </w:r>
            <w:proofErr w:type="spellStart"/>
            <w:r w:rsidRPr="00F3560A">
              <w:rPr>
                <w:b/>
                <w:sz w:val="24"/>
                <w:szCs w:val="24"/>
              </w:rPr>
              <w:t>Дубский</w:t>
            </w:r>
            <w:proofErr w:type="spellEnd"/>
          </w:p>
          <w:p w:rsidR="002F05C5" w:rsidRPr="00F3560A" w:rsidRDefault="002F05C5" w:rsidP="003E05B6">
            <w:pPr>
              <w:framePr w:hSpace="180" w:wrap="around" w:vAnchor="page" w:hAnchor="margin" w:xAlign="center" w:y="2791"/>
              <w:ind w:firstLine="6"/>
              <w:rPr>
                <w:sz w:val="24"/>
                <w:szCs w:val="24"/>
              </w:rPr>
            </w:pPr>
          </w:p>
          <w:p w:rsidR="002F05C5" w:rsidRPr="00F3560A" w:rsidRDefault="002F05C5" w:rsidP="003E05B6">
            <w:pPr>
              <w:framePr w:hSpace="180" w:wrap="around" w:vAnchor="page" w:hAnchor="margin" w:xAlign="center" w:y="2791"/>
              <w:ind w:firstLine="6"/>
              <w:rPr>
                <w:sz w:val="24"/>
                <w:szCs w:val="24"/>
              </w:rPr>
            </w:pPr>
            <w:r w:rsidRPr="00F3560A">
              <w:rPr>
                <w:sz w:val="24"/>
                <w:szCs w:val="24"/>
              </w:rPr>
              <w:t>М.П.   «_____» _____________201</w:t>
            </w:r>
            <w:r>
              <w:rPr>
                <w:sz w:val="24"/>
                <w:szCs w:val="24"/>
              </w:rPr>
              <w:t>6</w:t>
            </w:r>
            <w:r w:rsidRPr="00F3560A">
              <w:rPr>
                <w:sz w:val="24"/>
                <w:szCs w:val="24"/>
              </w:rPr>
              <w:t xml:space="preserve">г.                     </w:t>
            </w:r>
          </w:p>
        </w:tc>
      </w:tr>
    </w:tbl>
    <w:p w:rsidR="002F05C5" w:rsidRPr="00DC0352" w:rsidRDefault="002F05C5" w:rsidP="002F05C5">
      <w:pPr>
        <w:jc w:val="both"/>
        <w:rPr>
          <w:sz w:val="24"/>
          <w:szCs w:val="24"/>
        </w:rPr>
        <w:sectPr w:rsidR="002F05C5" w:rsidRPr="00DC0352" w:rsidSect="002F05C5">
          <w:footerReference w:type="default" r:id="rId8"/>
          <w:pgSz w:w="11909" w:h="16834"/>
          <w:pgMar w:top="1134" w:right="709" w:bottom="1134" w:left="1701" w:header="720" w:footer="720" w:gutter="0"/>
          <w:cols w:space="60"/>
          <w:noEndnote/>
        </w:sectPr>
      </w:pPr>
    </w:p>
    <w:p w:rsidR="002F05C5" w:rsidRPr="00BB4346" w:rsidRDefault="002F05C5" w:rsidP="002F05C5">
      <w:pPr>
        <w:spacing w:line="276" w:lineRule="auto"/>
        <w:jc w:val="right"/>
        <w:rPr>
          <w:sz w:val="24"/>
          <w:szCs w:val="24"/>
        </w:rPr>
      </w:pPr>
      <w:r>
        <w:rPr>
          <w:sz w:val="24"/>
          <w:szCs w:val="24"/>
        </w:rPr>
        <w:lastRenderedPageBreak/>
        <w:t xml:space="preserve">                                                                                                                  </w:t>
      </w:r>
      <w:r w:rsidRPr="00BB4346">
        <w:rPr>
          <w:sz w:val="24"/>
          <w:szCs w:val="24"/>
        </w:rPr>
        <w:t>Приложение № 1</w:t>
      </w:r>
    </w:p>
    <w:p w:rsidR="002F05C5" w:rsidRPr="00BB4346" w:rsidRDefault="002F05C5" w:rsidP="002F05C5">
      <w:pPr>
        <w:spacing w:line="276" w:lineRule="auto"/>
        <w:jc w:val="right"/>
        <w:rPr>
          <w:sz w:val="24"/>
          <w:szCs w:val="24"/>
        </w:rPr>
      </w:pPr>
      <w:r w:rsidRPr="00BB4346">
        <w:rPr>
          <w:sz w:val="24"/>
          <w:szCs w:val="24"/>
        </w:rPr>
        <w:t xml:space="preserve">к Договору на </w:t>
      </w:r>
      <w:r>
        <w:rPr>
          <w:sz w:val="24"/>
          <w:szCs w:val="24"/>
        </w:rPr>
        <w:t>вывоз</w:t>
      </w:r>
      <w:r w:rsidRPr="00BB4346">
        <w:rPr>
          <w:sz w:val="24"/>
          <w:szCs w:val="24"/>
        </w:rPr>
        <w:t xml:space="preserve"> Т</w:t>
      </w:r>
      <w:r>
        <w:rPr>
          <w:sz w:val="24"/>
          <w:szCs w:val="24"/>
        </w:rPr>
        <w:t>К</w:t>
      </w:r>
      <w:r w:rsidRPr="00BB4346">
        <w:rPr>
          <w:sz w:val="24"/>
          <w:szCs w:val="24"/>
        </w:rPr>
        <w:t>О</w:t>
      </w:r>
    </w:p>
    <w:p w:rsidR="002F05C5" w:rsidRPr="00BB4346" w:rsidRDefault="002F05C5" w:rsidP="002F05C5">
      <w:pPr>
        <w:spacing w:line="276" w:lineRule="auto"/>
        <w:jc w:val="right"/>
        <w:rPr>
          <w:sz w:val="24"/>
          <w:szCs w:val="24"/>
        </w:rPr>
      </w:pPr>
      <w:r w:rsidRPr="00BB4346">
        <w:rPr>
          <w:sz w:val="24"/>
          <w:szCs w:val="24"/>
        </w:rPr>
        <w:lastRenderedPageBreak/>
        <w:t>№____________________от «</w:t>
      </w:r>
      <w:r>
        <w:rPr>
          <w:sz w:val="24"/>
          <w:szCs w:val="24"/>
        </w:rPr>
        <w:t xml:space="preserve">       </w:t>
      </w:r>
      <w:r w:rsidRPr="00BB4346">
        <w:rPr>
          <w:sz w:val="24"/>
          <w:szCs w:val="24"/>
        </w:rPr>
        <w:t>»</w:t>
      </w:r>
      <w:r>
        <w:rPr>
          <w:sz w:val="24"/>
          <w:szCs w:val="24"/>
        </w:rPr>
        <w:t xml:space="preserve">                       </w:t>
      </w:r>
      <w:r w:rsidRPr="00BB4346">
        <w:rPr>
          <w:sz w:val="24"/>
          <w:szCs w:val="24"/>
        </w:rPr>
        <w:t xml:space="preserve">  201</w:t>
      </w:r>
      <w:r>
        <w:rPr>
          <w:sz w:val="24"/>
          <w:szCs w:val="24"/>
        </w:rPr>
        <w:t>6</w:t>
      </w:r>
      <w:r w:rsidRPr="00BB4346">
        <w:rPr>
          <w:sz w:val="24"/>
          <w:szCs w:val="24"/>
        </w:rPr>
        <w:t>г.</w:t>
      </w:r>
    </w:p>
    <w:p w:rsidR="002F05C5" w:rsidRPr="00BB4346" w:rsidRDefault="002F05C5" w:rsidP="002F05C5">
      <w:pPr>
        <w:spacing w:line="276" w:lineRule="auto"/>
        <w:rPr>
          <w:sz w:val="24"/>
          <w:szCs w:val="24"/>
        </w:rPr>
      </w:pPr>
    </w:p>
    <w:p w:rsidR="002F05C5" w:rsidRPr="00BB4346" w:rsidRDefault="002F05C5" w:rsidP="002F05C5">
      <w:pPr>
        <w:spacing w:line="276" w:lineRule="auto"/>
        <w:rPr>
          <w:sz w:val="24"/>
          <w:szCs w:val="24"/>
        </w:rPr>
      </w:pPr>
    </w:p>
    <w:p w:rsidR="002F05C5" w:rsidRPr="00BB4346" w:rsidRDefault="002F05C5" w:rsidP="002F05C5">
      <w:pPr>
        <w:spacing w:line="276" w:lineRule="auto"/>
        <w:rPr>
          <w:sz w:val="24"/>
          <w:szCs w:val="24"/>
        </w:rPr>
      </w:pPr>
    </w:p>
    <w:p w:rsidR="002F05C5" w:rsidRPr="00BB4346" w:rsidRDefault="002F05C5" w:rsidP="002F05C5">
      <w:pPr>
        <w:spacing w:line="276" w:lineRule="auto"/>
        <w:jc w:val="center"/>
        <w:rPr>
          <w:sz w:val="24"/>
          <w:szCs w:val="24"/>
        </w:rPr>
      </w:pPr>
      <w:r w:rsidRPr="00BB4346">
        <w:rPr>
          <w:sz w:val="24"/>
          <w:szCs w:val="24"/>
        </w:rPr>
        <w:t>ВЫПИСКА ИЗ ПРИКАЗА</w:t>
      </w:r>
    </w:p>
    <w:p w:rsidR="002F05C5" w:rsidRPr="00BB4346" w:rsidRDefault="002F05C5" w:rsidP="002F05C5">
      <w:pPr>
        <w:spacing w:line="276" w:lineRule="auto"/>
        <w:jc w:val="center"/>
        <w:rPr>
          <w:sz w:val="24"/>
          <w:szCs w:val="24"/>
        </w:rPr>
      </w:pPr>
    </w:p>
    <w:p w:rsidR="002F05C5" w:rsidRDefault="002F05C5" w:rsidP="002F05C5">
      <w:pPr>
        <w:spacing w:line="276" w:lineRule="auto"/>
        <w:rPr>
          <w:sz w:val="24"/>
          <w:szCs w:val="24"/>
        </w:rPr>
      </w:pPr>
      <w:r w:rsidRPr="00BB4346">
        <w:rPr>
          <w:sz w:val="24"/>
          <w:szCs w:val="24"/>
        </w:rPr>
        <w:t xml:space="preserve">Об утверждении тарифа на вывоз и </w:t>
      </w:r>
    </w:p>
    <w:p w:rsidR="002F05C5" w:rsidRPr="00BB4346" w:rsidRDefault="002F05C5" w:rsidP="002F05C5">
      <w:pPr>
        <w:spacing w:line="276" w:lineRule="auto"/>
        <w:rPr>
          <w:sz w:val="24"/>
          <w:szCs w:val="24"/>
        </w:rPr>
      </w:pPr>
      <w:r>
        <w:rPr>
          <w:sz w:val="24"/>
          <w:szCs w:val="24"/>
        </w:rPr>
        <w:t>захоронение (утилизацию)</w:t>
      </w:r>
      <w:r w:rsidRPr="00E744F1">
        <w:rPr>
          <w:sz w:val="24"/>
          <w:szCs w:val="24"/>
        </w:rPr>
        <w:t xml:space="preserve"> </w:t>
      </w:r>
      <w:r w:rsidRPr="00BB4346">
        <w:rPr>
          <w:sz w:val="24"/>
          <w:szCs w:val="24"/>
        </w:rPr>
        <w:t>Т</w:t>
      </w:r>
      <w:r>
        <w:rPr>
          <w:sz w:val="24"/>
          <w:szCs w:val="24"/>
        </w:rPr>
        <w:t>К</w:t>
      </w:r>
      <w:r w:rsidRPr="00BB4346">
        <w:rPr>
          <w:sz w:val="24"/>
          <w:szCs w:val="24"/>
        </w:rPr>
        <w:t>О на 201</w:t>
      </w:r>
      <w:r>
        <w:rPr>
          <w:sz w:val="24"/>
          <w:szCs w:val="24"/>
        </w:rPr>
        <w:t>6</w:t>
      </w:r>
      <w:r w:rsidRPr="00BB4346">
        <w:rPr>
          <w:sz w:val="24"/>
          <w:szCs w:val="24"/>
        </w:rPr>
        <w:t>г.</w:t>
      </w:r>
    </w:p>
    <w:p w:rsidR="002F05C5" w:rsidRPr="00BB4346" w:rsidRDefault="002F05C5" w:rsidP="002F05C5">
      <w:pPr>
        <w:spacing w:line="276" w:lineRule="auto"/>
        <w:rPr>
          <w:sz w:val="24"/>
          <w:szCs w:val="24"/>
        </w:rPr>
      </w:pPr>
    </w:p>
    <w:p w:rsidR="002F05C5" w:rsidRPr="00C26177" w:rsidRDefault="002F05C5" w:rsidP="002F05C5">
      <w:pPr>
        <w:spacing w:line="276" w:lineRule="auto"/>
        <w:ind w:firstLine="709"/>
        <w:jc w:val="both"/>
        <w:rPr>
          <w:sz w:val="24"/>
          <w:szCs w:val="24"/>
        </w:rPr>
      </w:pPr>
      <w:r w:rsidRPr="00C26177">
        <w:rPr>
          <w:sz w:val="24"/>
          <w:szCs w:val="24"/>
        </w:rPr>
        <w:t xml:space="preserve"> </w:t>
      </w:r>
      <w:proofErr w:type="gramStart"/>
      <w:r w:rsidRPr="00C26177">
        <w:rPr>
          <w:sz w:val="24"/>
          <w:szCs w:val="24"/>
        </w:rPr>
        <w:t>Руководствуясь Федеральным законом Российской Федерации от 30.12.2004 г. № 210-ФЗ «Об основах регулирования тарифов организаций коммунального комплекса», постановление Правительства Российской Федерации от 14.07.2008 № 520 « Об основах ценообразования и порядке регулирования тарифов, надбавок и предельных индексов в сфере деятельности организаций коммунального комплекса», постановлением Правительства Воронежской области от 18.05.2009 № 397 «Об утверждении Положения об управлении по государственному регулированию тарифов Воронежской области», и на</w:t>
      </w:r>
      <w:proofErr w:type="gramEnd"/>
      <w:r w:rsidRPr="00C26177">
        <w:rPr>
          <w:sz w:val="24"/>
          <w:szCs w:val="24"/>
        </w:rPr>
        <w:t xml:space="preserve"> </w:t>
      </w:r>
      <w:proofErr w:type="gramStart"/>
      <w:r w:rsidRPr="00C26177">
        <w:rPr>
          <w:sz w:val="24"/>
          <w:szCs w:val="24"/>
        </w:rPr>
        <w:t>основании</w:t>
      </w:r>
      <w:proofErr w:type="gramEnd"/>
      <w:r w:rsidRPr="00C26177">
        <w:rPr>
          <w:sz w:val="24"/>
          <w:szCs w:val="24"/>
        </w:rPr>
        <w:t xml:space="preserve"> решения Правления УРТ от 26 ноября 2013 года № 45/19</w:t>
      </w:r>
      <w:r w:rsidRPr="00C26177">
        <w:rPr>
          <w:b/>
          <w:bCs/>
          <w:spacing w:val="-10"/>
          <w:sz w:val="24"/>
          <w:szCs w:val="24"/>
        </w:rPr>
        <w:t xml:space="preserve"> приказываю:</w:t>
      </w:r>
    </w:p>
    <w:p w:rsidR="002F05C5" w:rsidRPr="00C26177" w:rsidRDefault="002F05C5" w:rsidP="002F05C5">
      <w:pPr>
        <w:widowControl/>
        <w:autoSpaceDE/>
        <w:autoSpaceDN/>
        <w:adjustRightInd/>
        <w:spacing w:line="276" w:lineRule="auto"/>
        <w:ind w:firstLine="709"/>
        <w:jc w:val="both"/>
        <w:rPr>
          <w:sz w:val="24"/>
          <w:szCs w:val="24"/>
        </w:rPr>
      </w:pPr>
      <w:r w:rsidRPr="00C26177">
        <w:rPr>
          <w:sz w:val="24"/>
          <w:szCs w:val="24"/>
        </w:rPr>
        <w:t xml:space="preserve">Установить и ввести в действие тарифы на вывоз и захоронение (утилизацию) твердых бытовых отходов для групп потребителей с календарной разбивкой:     </w:t>
      </w:r>
    </w:p>
    <w:p w:rsidR="002F05C5" w:rsidRPr="005B79DD" w:rsidRDefault="002F05C5" w:rsidP="002F05C5">
      <w:pPr>
        <w:spacing w:line="276" w:lineRule="auto"/>
        <w:ind w:firstLine="709"/>
        <w:jc w:val="both"/>
        <w:rPr>
          <w:sz w:val="24"/>
          <w:szCs w:val="24"/>
        </w:rPr>
      </w:pPr>
      <w:r w:rsidRPr="005B79DD">
        <w:rPr>
          <w:b/>
          <w:bCs/>
          <w:spacing w:val="-10"/>
          <w:sz w:val="24"/>
          <w:szCs w:val="24"/>
        </w:rPr>
        <w:t>с 01.01.201</w:t>
      </w:r>
      <w:r>
        <w:rPr>
          <w:b/>
          <w:bCs/>
          <w:spacing w:val="-10"/>
          <w:sz w:val="24"/>
          <w:szCs w:val="24"/>
        </w:rPr>
        <w:t>6</w:t>
      </w:r>
      <w:r w:rsidRPr="005B79DD">
        <w:rPr>
          <w:b/>
          <w:bCs/>
          <w:spacing w:val="-10"/>
          <w:sz w:val="24"/>
          <w:szCs w:val="24"/>
        </w:rPr>
        <w:t>г. по 30.06.201</w:t>
      </w:r>
      <w:r>
        <w:rPr>
          <w:b/>
          <w:bCs/>
          <w:spacing w:val="-10"/>
          <w:sz w:val="24"/>
          <w:szCs w:val="24"/>
        </w:rPr>
        <w:t>6</w:t>
      </w:r>
      <w:r w:rsidRPr="005B79DD">
        <w:rPr>
          <w:b/>
          <w:bCs/>
          <w:spacing w:val="-10"/>
          <w:sz w:val="24"/>
          <w:szCs w:val="24"/>
        </w:rPr>
        <w:t xml:space="preserve">г. </w:t>
      </w:r>
      <w:bookmarkStart w:id="0" w:name="bookmark0"/>
      <w:r w:rsidRPr="005B79DD">
        <w:rPr>
          <w:spacing w:val="-3"/>
          <w:sz w:val="24"/>
          <w:szCs w:val="24"/>
        </w:rPr>
        <w:t>вывоз Т</w:t>
      </w:r>
      <w:r>
        <w:rPr>
          <w:spacing w:val="-3"/>
          <w:sz w:val="24"/>
          <w:szCs w:val="24"/>
        </w:rPr>
        <w:t>К</w:t>
      </w:r>
      <w:r w:rsidRPr="005B79DD">
        <w:rPr>
          <w:spacing w:val="-3"/>
          <w:sz w:val="24"/>
          <w:szCs w:val="24"/>
        </w:rPr>
        <w:t xml:space="preserve">О - </w:t>
      </w:r>
      <w:r w:rsidR="00084863">
        <w:rPr>
          <w:spacing w:val="-3"/>
          <w:sz w:val="24"/>
          <w:szCs w:val="24"/>
        </w:rPr>
        <w:t>_____________</w:t>
      </w:r>
      <w:r w:rsidRPr="005B79DD">
        <w:rPr>
          <w:spacing w:val="-3"/>
          <w:sz w:val="24"/>
          <w:szCs w:val="24"/>
        </w:rPr>
        <w:t xml:space="preserve">   за 1м</w:t>
      </w:r>
      <w:r w:rsidRPr="005B79DD">
        <w:rPr>
          <w:spacing w:val="-3"/>
          <w:sz w:val="24"/>
          <w:szCs w:val="24"/>
          <w:vertAlign w:val="superscript"/>
        </w:rPr>
        <w:t>3</w:t>
      </w:r>
      <w:r w:rsidRPr="005B79DD">
        <w:rPr>
          <w:sz w:val="24"/>
          <w:szCs w:val="24"/>
        </w:rPr>
        <w:t xml:space="preserve"> , транспортировка Т</w:t>
      </w:r>
      <w:r>
        <w:rPr>
          <w:sz w:val="24"/>
          <w:szCs w:val="24"/>
        </w:rPr>
        <w:t>К</w:t>
      </w:r>
      <w:r w:rsidRPr="005B79DD">
        <w:rPr>
          <w:sz w:val="24"/>
          <w:szCs w:val="24"/>
        </w:rPr>
        <w:t xml:space="preserve">О до места захоронения – </w:t>
      </w:r>
      <w:r w:rsidR="00084863">
        <w:rPr>
          <w:sz w:val="24"/>
          <w:szCs w:val="24"/>
        </w:rPr>
        <w:t>______________</w:t>
      </w:r>
    </w:p>
    <w:p w:rsidR="002F05C5" w:rsidRPr="00C26177" w:rsidRDefault="002F05C5" w:rsidP="002F05C5">
      <w:pPr>
        <w:widowControl/>
        <w:autoSpaceDE/>
        <w:autoSpaceDN/>
        <w:adjustRightInd/>
        <w:spacing w:line="276" w:lineRule="auto"/>
        <w:ind w:firstLine="709"/>
        <w:jc w:val="both"/>
        <w:rPr>
          <w:sz w:val="24"/>
          <w:szCs w:val="24"/>
        </w:rPr>
      </w:pPr>
      <w:r w:rsidRPr="005B79DD">
        <w:rPr>
          <w:b/>
          <w:bCs/>
          <w:spacing w:val="-10"/>
          <w:sz w:val="24"/>
          <w:szCs w:val="24"/>
        </w:rPr>
        <w:t>с 01.07.201</w:t>
      </w:r>
      <w:r>
        <w:rPr>
          <w:b/>
          <w:bCs/>
          <w:spacing w:val="-10"/>
          <w:sz w:val="24"/>
          <w:szCs w:val="24"/>
        </w:rPr>
        <w:t>6г</w:t>
      </w:r>
      <w:r w:rsidRPr="005B79DD">
        <w:rPr>
          <w:b/>
          <w:bCs/>
          <w:spacing w:val="-10"/>
          <w:sz w:val="24"/>
          <w:szCs w:val="24"/>
        </w:rPr>
        <w:t>. по 31.12.201</w:t>
      </w:r>
      <w:r>
        <w:rPr>
          <w:b/>
          <w:bCs/>
          <w:spacing w:val="-10"/>
          <w:sz w:val="24"/>
          <w:szCs w:val="24"/>
        </w:rPr>
        <w:t>6</w:t>
      </w:r>
      <w:r w:rsidRPr="005B79DD">
        <w:rPr>
          <w:b/>
          <w:bCs/>
          <w:spacing w:val="-10"/>
          <w:sz w:val="24"/>
          <w:szCs w:val="24"/>
        </w:rPr>
        <w:t>г.</w:t>
      </w:r>
      <w:bookmarkEnd w:id="0"/>
      <w:r w:rsidRPr="005B79DD">
        <w:rPr>
          <w:sz w:val="24"/>
          <w:szCs w:val="24"/>
        </w:rPr>
        <w:t xml:space="preserve"> </w:t>
      </w:r>
      <w:r w:rsidRPr="005B79DD">
        <w:rPr>
          <w:spacing w:val="-3"/>
          <w:sz w:val="24"/>
          <w:szCs w:val="24"/>
        </w:rPr>
        <w:t>вывоз Т</w:t>
      </w:r>
      <w:r>
        <w:rPr>
          <w:spacing w:val="-3"/>
          <w:sz w:val="24"/>
          <w:szCs w:val="24"/>
        </w:rPr>
        <w:t>К</w:t>
      </w:r>
      <w:r w:rsidRPr="005B79DD">
        <w:rPr>
          <w:spacing w:val="-3"/>
          <w:sz w:val="24"/>
          <w:szCs w:val="24"/>
        </w:rPr>
        <w:t xml:space="preserve">О - </w:t>
      </w:r>
      <w:r w:rsidR="00084863">
        <w:rPr>
          <w:spacing w:val="-3"/>
          <w:sz w:val="24"/>
          <w:szCs w:val="24"/>
        </w:rPr>
        <w:t>_______________</w:t>
      </w:r>
      <w:r w:rsidRPr="005B79DD">
        <w:rPr>
          <w:spacing w:val="-3"/>
          <w:sz w:val="24"/>
          <w:szCs w:val="24"/>
        </w:rPr>
        <w:t xml:space="preserve">   за 1м</w:t>
      </w:r>
      <w:r w:rsidRPr="005B79DD">
        <w:rPr>
          <w:spacing w:val="-3"/>
          <w:sz w:val="24"/>
          <w:szCs w:val="24"/>
          <w:vertAlign w:val="superscript"/>
        </w:rPr>
        <w:t>3</w:t>
      </w:r>
      <w:r w:rsidRPr="005B79DD">
        <w:rPr>
          <w:sz w:val="24"/>
          <w:szCs w:val="24"/>
        </w:rPr>
        <w:t xml:space="preserve"> , транспортировка Т</w:t>
      </w:r>
      <w:r>
        <w:rPr>
          <w:sz w:val="24"/>
          <w:szCs w:val="24"/>
        </w:rPr>
        <w:t>К</w:t>
      </w:r>
      <w:r w:rsidRPr="005B79DD">
        <w:rPr>
          <w:sz w:val="24"/>
          <w:szCs w:val="24"/>
        </w:rPr>
        <w:t xml:space="preserve">О до места захоронения – </w:t>
      </w:r>
      <w:r w:rsidR="00084863">
        <w:rPr>
          <w:sz w:val="24"/>
          <w:szCs w:val="24"/>
        </w:rPr>
        <w:t>________________</w:t>
      </w:r>
    </w:p>
    <w:p w:rsidR="002F05C5" w:rsidRPr="00BB4346" w:rsidRDefault="002F05C5" w:rsidP="002F05C5">
      <w:pPr>
        <w:spacing w:line="276" w:lineRule="auto"/>
        <w:rPr>
          <w:sz w:val="24"/>
          <w:szCs w:val="24"/>
        </w:rPr>
      </w:pPr>
    </w:p>
    <w:p w:rsidR="002F05C5" w:rsidRPr="00BB4346" w:rsidRDefault="002F05C5" w:rsidP="002F05C5">
      <w:pPr>
        <w:spacing w:line="276" w:lineRule="auto"/>
        <w:rPr>
          <w:sz w:val="24"/>
          <w:szCs w:val="24"/>
        </w:rPr>
      </w:pPr>
      <w:bookmarkStart w:id="1" w:name="_GoBack"/>
      <w:bookmarkEnd w:id="1"/>
    </w:p>
    <w:p w:rsidR="002F05C5" w:rsidRPr="00BB4346" w:rsidRDefault="002F05C5" w:rsidP="002F05C5">
      <w:pPr>
        <w:spacing w:line="276" w:lineRule="auto"/>
        <w:rPr>
          <w:sz w:val="24"/>
          <w:szCs w:val="24"/>
        </w:rPr>
      </w:pPr>
    </w:p>
    <w:p w:rsidR="002F05C5" w:rsidRPr="00BB4346" w:rsidRDefault="002F05C5" w:rsidP="002F05C5">
      <w:pPr>
        <w:spacing w:line="276" w:lineRule="auto"/>
        <w:rPr>
          <w:sz w:val="24"/>
          <w:szCs w:val="24"/>
        </w:rPr>
      </w:pPr>
    </w:p>
    <w:p w:rsidR="002F05C5" w:rsidRPr="00BB4346" w:rsidRDefault="002F05C5" w:rsidP="002F05C5">
      <w:pPr>
        <w:spacing w:line="276" w:lineRule="auto"/>
        <w:rPr>
          <w:sz w:val="24"/>
          <w:szCs w:val="24"/>
        </w:rPr>
      </w:pPr>
    </w:p>
    <w:tbl>
      <w:tblPr>
        <w:tblW w:w="0" w:type="auto"/>
        <w:tblLook w:val="04A0" w:firstRow="1" w:lastRow="0" w:firstColumn="1" w:lastColumn="0" w:noHBand="0" w:noVBand="1"/>
      </w:tblPr>
      <w:tblGrid>
        <w:gridCol w:w="4786"/>
        <w:gridCol w:w="4787"/>
      </w:tblGrid>
      <w:tr w:rsidR="002F05C5" w:rsidRPr="007973FD" w:rsidTr="003E05B6">
        <w:tc>
          <w:tcPr>
            <w:tcW w:w="4786" w:type="dxa"/>
          </w:tcPr>
          <w:p w:rsidR="002F05C5" w:rsidRPr="007973FD" w:rsidRDefault="002F05C5" w:rsidP="003E05B6">
            <w:pPr>
              <w:spacing w:line="276" w:lineRule="auto"/>
              <w:rPr>
                <w:b/>
                <w:sz w:val="24"/>
                <w:szCs w:val="24"/>
              </w:rPr>
            </w:pPr>
            <w:r w:rsidRPr="007973FD">
              <w:rPr>
                <w:b/>
                <w:sz w:val="24"/>
                <w:szCs w:val="24"/>
              </w:rPr>
              <w:t>Директор ООО «Озон»</w:t>
            </w:r>
          </w:p>
          <w:p w:rsidR="002F05C5" w:rsidRPr="007973FD" w:rsidRDefault="002F05C5" w:rsidP="003E05B6">
            <w:pPr>
              <w:spacing w:line="276" w:lineRule="auto"/>
              <w:rPr>
                <w:b/>
                <w:sz w:val="24"/>
                <w:szCs w:val="24"/>
              </w:rPr>
            </w:pPr>
          </w:p>
          <w:p w:rsidR="002F05C5" w:rsidRPr="007973FD" w:rsidRDefault="002F05C5" w:rsidP="003E05B6">
            <w:pPr>
              <w:spacing w:line="276" w:lineRule="auto"/>
              <w:rPr>
                <w:sz w:val="24"/>
                <w:szCs w:val="24"/>
              </w:rPr>
            </w:pPr>
          </w:p>
          <w:p w:rsidR="002F05C5" w:rsidRPr="007973FD" w:rsidRDefault="002F05C5" w:rsidP="003E05B6">
            <w:pPr>
              <w:spacing w:line="276" w:lineRule="auto"/>
              <w:rPr>
                <w:sz w:val="24"/>
                <w:szCs w:val="24"/>
              </w:rPr>
            </w:pPr>
            <w:r w:rsidRPr="007973FD">
              <w:rPr>
                <w:sz w:val="24"/>
                <w:szCs w:val="24"/>
              </w:rPr>
              <w:t>________________________</w:t>
            </w:r>
            <w:r w:rsidRPr="007973FD">
              <w:rPr>
                <w:b/>
                <w:sz w:val="24"/>
                <w:szCs w:val="24"/>
              </w:rPr>
              <w:t>А.М. Куценко</w:t>
            </w:r>
          </w:p>
          <w:p w:rsidR="002F05C5" w:rsidRPr="007973FD" w:rsidRDefault="002F05C5" w:rsidP="003E05B6">
            <w:pPr>
              <w:pStyle w:val="a3"/>
              <w:spacing w:after="0"/>
              <w:ind w:left="0"/>
              <w:jc w:val="both"/>
              <w:rPr>
                <w:rFonts w:ascii="Times New Roman" w:hAnsi="Times New Roman"/>
                <w:sz w:val="24"/>
                <w:szCs w:val="24"/>
              </w:rPr>
            </w:pPr>
          </w:p>
          <w:p w:rsidR="002F05C5" w:rsidRDefault="002F05C5" w:rsidP="003E05B6">
            <w:pPr>
              <w:tabs>
                <w:tab w:val="left" w:pos="1815"/>
              </w:tabs>
              <w:rPr>
                <w:sz w:val="24"/>
                <w:szCs w:val="24"/>
              </w:rPr>
            </w:pPr>
          </w:p>
          <w:p w:rsidR="002F05C5" w:rsidRDefault="002F05C5" w:rsidP="003E05B6">
            <w:pPr>
              <w:tabs>
                <w:tab w:val="left" w:pos="1815"/>
              </w:tabs>
              <w:rPr>
                <w:sz w:val="24"/>
                <w:szCs w:val="24"/>
              </w:rPr>
            </w:pPr>
          </w:p>
          <w:p w:rsidR="002F05C5" w:rsidRPr="007973FD" w:rsidRDefault="002F05C5" w:rsidP="003E05B6">
            <w:pPr>
              <w:tabs>
                <w:tab w:val="left" w:pos="1815"/>
              </w:tabs>
              <w:rPr>
                <w:sz w:val="24"/>
                <w:szCs w:val="24"/>
              </w:rPr>
            </w:pPr>
            <w:r w:rsidRPr="00F3560A">
              <w:rPr>
                <w:sz w:val="24"/>
                <w:szCs w:val="24"/>
              </w:rPr>
              <w:t>М.П.   «_____» _____________201</w:t>
            </w:r>
            <w:r>
              <w:rPr>
                <w:sz w:val="24"/>
                <w:szCs w:val="24"/>
              </w:rPr>
              <w:t>6</w:t>
            </w:r>
            <w:r w:rsidRPr="00F3560A">
              <w:rPr>
                <w:sz w:val="24"/>
                <w:szCs w:val="24"/>
              </w:rPr>
              <w:t>г</w:t>
            </w:r>
          </w:p>
        </w:tc>
        <w:tc>
          <w:tcPr>
            <w:tcW w:w="4787" w:type="dxa"/>
          </w:tcPr>
          <w:p w:rsidR="002F05C5" w:rsidRPr="00F3560A" w:rsidRDefault="002F05C5" w:rsidP="003E05B6">
            <w:pPr>
              <w:spacing w:line="276" w:lineRule="auto"/>
              <w:rPr>
                <w:b/>
                <w:sz w:val="24"/>
                <w:szCs w:val="24"/>
              </w:rPr>
            </w:pPr>
            <w:r w:rsidRPr="00F3560A">
              <w:rPr>
                <w:b/>
                <w:sz w:val="24"/>
                <w:szCs w:val="24"/>
              </w:rPr>
              <w:t xml:space="preserve">Начальник Бобровского РЭС Филиала </w:t>
            </w:r>
            <w:r>
              <w:rPr>
                <w:b/>
                <w:sz w:val="24"/>
                <w:szCs w:val="24"/>
              </w:rPr>
              <w:t>П</w:t>
            </w:r>
            <w:r w:rsidRPr="00F3560A">
              <w:rPr>
                <w:b/>
                <w:sz w:val="24"/>
                <w:szCs w:val="24"/>
              </w:rPr>
              <w:t>АО «МРСК Центра»</w:t>
            </w:r>
            <w:r>
              <w:rPr>
                <w:b/>
                <w:sz w:val="24"/>
                <w:szCs w:val="24"/>
              </w:rPr>
              <w:t xml:space="preserve"> </w:t>
            </w:r>
            <w:r w:rsidRPr="00F3560A">
              <w:rPr>
                <w:b/>
                <w:sz w:val="24"/>
                <w:szCs w:val="24"/>
              </w:rPr>
              <w:t>-</w:t>
            </w:r>
            <w:r>
              <w:rPr>
                <w:b/>
                <w:sz w:val="24"/>
                <w:szCs w:val="24"/>
              </w:rPr>
              <w:t xml:space="preserve"> </w:t>
            </w:r>
            <w:r w:rsidRPr="00F3560A">
              <w:rPr>
                <w:b/>
                <w:sz w:val="24"/>
                <w:szCs w:val="24"/>
              </w:rPr>
              <w:t>«Воронежэнерго»</w:t>
            </w:r>
          </w:p>
          <w:p w:rsidR="002F05C5" w:rsidRPr="00F3560A" w:rsidRDefault="002F05C5" w:rsidP="003E05B6">
            <w:pPr>
              <w:spacing w:line="276" w:lineRule="auto"/>
              <w:rPr>
                <w:b/>
                <w:sz w:val="24"/>
                <w:szCs w:val="24"/>
              </w:rPr>
            </w:pPr>
          </w:p>
          <w:p w:rsidR="002F05C5" w:rsidRPr="00F3560A" w:rsidRDefault="002F05C5" w:rsidP="003E05B6">
            <w:pPr>
              <w:spacing w:line="276" w:lineRule="auto"/>
              <w:rPr>
                <w:b/>
                <w:sz w:val="24"/>
                <w:szCs w:val="24"/>
              </w:rPr>
            </w:pPr>
            <w:r w:rsidRPr="00F3560A">
              <w:rPr>
                <w:b/>
                <w:sz w:val="24"/>
                <w:szCs w:val="24"/>
              </w:rPr>
              <w:t xml:space="preserve">______________________ И.Б. </w:t>
            </w:r>
            <w:proofErr w:type="spellStart"/>
            <w:r w:rsidRPr="00F3560A">
              <w:rPr>
                <w:b/>
                <w:sz w:val="24"/>
                <w:szCs w:val="24"/>
              </w:rPr>
              <w:t>Дубский</w:t>
            </w:r>
            <w:proofErr w:type="spellEnd"/>
          </w:p>
          <w:p w:rsidR="002F05C5" w:rsidRPr="00F3560A" w:rsidRDefault="002F05C5" w:rsidP="003E05B6">
            <w:pPr>
              <w:framePr w:hSpace="180" w:wrap="around" w:vAnchor="page" w:hAnchor="margin" w:xAlign="center" w:y="2791"/>
              <w:spacing w:line="276" w:lineRule="auto"/>
              <w:ind w:firstLine="6"/>
              <w:rPr>
                <w:sz w:val="24"/>
                <w:szCs w:val="24"/>
              </w:rPr>
            </w:pPr>
          </w:p>
          <w:p w:rsidR="002F05C5" w:rsidRDefault="002F05C5" w:rsidP="003E05B6">
            <w:pPr>
              <w:tabs>
                <w:tab w:val="left" w:pos="1815"/>
              </w:tabs>
              <w:rPr>
                <w:sz w:val="24"/>
                <w:szCs w:val="24"/>
              </w:rPr>
            </w:pPr>
          </w:p>
          <w:p w:rsidR="002F05C5" w:rsidRDefault="002F05C5" w:rsidP="003E05B6">
            <w:pPr>
              <w:tabs>
                <w:tab w:val="left" w:pos="1815"/>
              </w:tabs>
              <w:rPr>
                <w:sz w:val="24"/>
                <w:szCs w:val="24"/>
              </w:rPr>
            </w:pPr>
          </w:p>
          <w:p w:rsidR="002F05C5" w:rsidRPr="007973FD" w:rsidRDefault="002F05C5" w:rsidP="003E05B6">
            <w:pPr>
              <w:tabs>
                <w:tab w:val="left" w:pos="1815"/>
              </w:tabs>
              <w:rPr>
                <w:sz w:val="24"/>
                <w:szCs w:val="24"/>
              </w:rPr>
            </w:pPr>
            <w:r w:rsidRPr="00F3560A">
              <w:rPr>
                <w:sz w:val="24"/>
                <w:szCs w:val="24"/>
              </w:rPr>
              <w:t>М.П.   «_____» _____________201</w:t>
            </w:r>
            <w:r>
              <w:rPr>
                <w:sz w:val="24"/>
                <w:szCs w:val="24"/>
              </w:rPr>
              <w:t>6</w:t>
            </w:r>
            <w:r w:rsidRPr="00F3560A">
              <w:rPr>
                <w:sz w:val="24"/>
                <w:szCs w:val="24"/>
              </w:rPr>
              <w:t xml:space="preserve">г.                     </w:t>
            </w:r>
          </w:p>
        </w:tc>
      </w:tr>
    </w:tbl>
    <w:p w:rsidR="002F05C5" w:rsidRDefault="002F05C5" w:rsidP="002F05C5">
      <w:pPr>
        <w:spacing w:line="276" w:lineRule="auto"/>
        <w:rPr>
          <w:sz w:val="24"/>
          <w:szCs w:val="24"/>
        </w:rPr>
      </w:pPr>
    </w:p>
    <w:p w:rsidR="002F05C5" w:rsidRDefault="002F05C5" w:rsidP="002F05C5">
      <w:pPr>
        <w:spacing w:line="276" w:lineRule="auto"/>
        <w:rPr>
          <w:sz w:val="24"/>
          <w:szCs w:val="24"/>
        </w:rPr>
      </w:pPr>
    </w:p>
    <w:p w:rsidR="002F05C5" w:rsidRDefault="002F05C5" w:rsidP="002F05C5">
      <w:pPr>
        <w:spacing w:line="276" w:lineRule="auto"/>
        <w:jc w:val="right"/>
        <w:rPr>
          <w:sz w:val="24"/>
          <w:szCs w:val="24"/>
        </w:rPr>
      </w:pPr>
    </w:p>
    <w:p w:rsidR="002F05C5" w:rsidRDefault="002F05C5" w:rsidP="002F05C5">
      <w:pPr>
        <w:spacing w:line="276" w:lineRule="auto"/>
        <w:jc w:val="right"/>
        <w:rPr>
          <w:sz w:val="24"/>
          <w:szCs w:val="24"/>
        </w:rPr>
      </w:pPr>
    </w:p>
    <w:p w:rsidR="002F05C5" w:rsidRDefault="002F05C5" w:rsidP="002F05C5">
      <w:pPr>
        <w:spacing w:line="276" w:lineRule="auto"/>
        <w:jc w:val="right"/>
        <w:rPr>
          <w:sz w:val="24"/>
          <w:szCs w:val="24"/>
        </w:rPr>
      </w:pPr>
    </w:p>
    <w:p w:rsidR="002F05C5" w:rsidRDefault="002F05C5" w:rsidP="002F05C5">
      <w:pPr>
        <w:spacing w:line="276" w:lineRule="auto"/>
        <w:jc w:val="right"/>
        <w:rPr>
          <w:sz w:val="24"/>
          <w:szCs w:val="24"/>
        </w:rPr>
      </w:pPr>
    </w:p>
    <w:p w:rsidR="002F05C5" w:rsidRDefault="002F05C5" w:rsidP="002F05C5">
      <w:pPr>
        <w:spacing w:line="276" w:lineRule="auto"/>
        <w:jc w:val="right"/>
        <w:rPr>
          <w:sz w:val="24"/>
          <w:szCs w:val="24"/>
        </w:rPr>
      </w:pPr>
    </w:p>
    <w:p w:rsidR="002F05C5" w:rsidRDefault="002F05C5" w:rsidP="002F05C5">
      <w:pPr>
        <w:spacing w:line="276" w:lineRule="auto"/>
        <w:rPr>
          <w:sz w:val="24"/>
          <w:szCs w:val="24"/>
        </w:rPr>
      </w:pPr>
    </w:p>
    <w:p w:rsidR="002F05C5" w:rsidRPr="00F3560A" w:rsidRDefault="002F05C5" w:rsidP="002F05C5">
      <w:pPr>
        <w:spacing w:line="276" w:lineRule="auto"/>
        <w:jc w:val="right"/>
        <w:rPr>
          <w:sz w:val="24"/>
          <w:szCs w:val="24"/>
        </w:rPr>
      </w:pPr>
      <w:r w:rsidRPr="00F3560A">
        <w:rPr>
          <w:sz w:val="24"/>
          <w:szCs w:val="24"/>
        </w:rPr>
        <w:t>Приложение № 2</w:t>
      </w:r>
    </w:p>
    <w:p w:rsidR="002F05C5" w:rsidRPr="00F3560A" w:rsidRDefault="002F05C5" w:rsidP="002F05C5">
      <w:pPr>
        <w:spacing w:line="276" w:lineRule="auto"/>
        <w:jc w:val="right"/>
        <w:rPr>
          <w:sz w:val="24"/>
          <w:szCs w:val="24"/>
        </w:rPr>
      </w:pPr>
      <w:r w:rsidRPr="00F3560A">
        <w:rPr>
          <w:sz w:val="24"/>
          <w:szCs w:val="24"/>
        </w:rPr>
        <w:t>к Договору на вывоз Т</w:t>
      </w:r>
      <w:r>
        <w:rPr>
          <w:sz w:val="24"/>
          <w:szCs w:val="24"/>
        </w:rPr>
        <w:t>К</w:t>
      </w:r>
      <w:r w:rsidRPr="00F3560A">
        <w:rPr>
          <w:sz w:val="24"/>
          <w:szCs w:val="24"/>
        </w:rPr>
        <w:t>О</w:t>
      </w:r>
    </w:p>
    <w:p w:rsidR="002F05C5" w:rsidRPr="00F3560A" w:rsidRDefault="002F05C5" w:rsidP="002F05C5">
      <w:pPr>
        <w:spacing w:line="276" w:lineRule="auto"/>
        <w:jc w:val="right"/>
        <w:rPr>
          <w:sz w:val="24"/>
          <w:szCs w:val="24"/>
        </w:rPr>
      </w:pPr>
      <w:r w:rsidRPr="00F3560A">
        <w:rPr>
          <w:sz w:val="24"/>
          <w:szCs w:val="24"/>
        </w:rPr>
        <w:lastRenderedPageBreak/>
        <w:t>№____________________от «       »                         201</w:t>
      </w:r>
      <w:r>
        <w:rPr>
          <w:sz w:val="24"/>
          <w:szCs w:val="24"/>
        </w:rPr>
        <w:t>6</w:t>
      </w:r>
      <w:r w:rsidRPr="00F3560A">
        <w:rPr>
          <w:sz w:val="24"/>
          <w:szCs w:val="24"/>
        </w:rPr>
        <w:t>г.</w:t>
      </w:r>
    </w:p>
    <w:p w:rsidR="002F05C5" w:rsidRPr="00F3560A" w:rsidRDefault="002F05C5" w:rsidP="002F05C5">
      <w:pPr>
        <w:tabs>
          <w:tab w:val="left" w:pos="1815"/>
        </w:tabs>
        <w:rPr>
          <w:sz w:val="24"/>
          <w:szCs w:val="24"/>
        </w:rPr>
      </w:pPr>
    </w:p>
    <w:p w:rsidR="002F05C5" w:rsidRPr="00056FD8" w:rsidRDefault="002F05C5" w:rsidP="002F05C5">
      <w:pPr>
        <w:tabs>
          <w:tab w:val="left" w:pos="1815"/>
        </w:tabs>
        <w:jc w:val="center"/>
        <w:rPr>
          <w:b/>
          <w:sz w:val="24"/>
          <w:szCs w:val="24"/>
        </w:rPr>
      </w:pPr>
      <w:r w:rsidRPr="00056FD8">
        <w:rPr>
          <w:b/>
          <w:sz w:val="24"/>
          <w:szCs w:val="24"/>
        </w:rPr>
        <w:t>Форму акта утверждаем:</w:t>
      </w:r>
    </w:p>
    <w:p w:rsidR="002F05C5" w:rsidRPr="00F3560A" w:rsidRDefault="002F05C5" w:rsidP="002F05C5">
      <w:pPr>
        <w:tabs>
          <w:tab w:val="left" w:pos="1815"/>
        </w:tabs>
        <w:rPr>
          <w:sz w:val="24"/>
          <w:szCs w:val="24"/>
        </w:rPr>
      </w:pPr>
    </w:p>
    <w:tbl>
      <w:tblPr>
        <w:tblW w:w="0" w:type="auto"/>
        <w:tblLook w:val="04A0" w:firstRow="1" w:lastRow="0" w:firstColumn="1" w:lastColumn="0" w:noHBand="0" w:noVBand="1"/>
      </w:tblPr>
      <w:tblGrid>
        <w:gridCol w:w="4786"/>
        <w:gridCol w:w="4787"/>
      </w:tblGrid>
      <w:tr w:rsidR="002F05C5" w:rsidRPr="00F3560A" w:rsidTr="003E05B6">
        <w:tc>
          <w:tcPr>
            <w:tcW w:w="4786" w:type="dxa"/>
          </w:tcPr>
          <w:p w:rsidR="002F05C5" w:rsidRPr="00F3560A" w:rsidRDefault="002F05C5" w:rsidP="003E05B6">
            <w:pPr>
              <w:spacing w:line="276" w:lineRule="auto"/>
              <w:rPr>
                <w:b/>
                <w:sz w:val="24"/>
                <w:szCs w:val="24"/>
              </w:rPr>
            </w:pPr>
            <w:r w:rsidRPr="00F3560A">
              <w:rPr>
                <w:b/>
                <w:sz w:val="24"/>
                <w:szCs w:val="24"/>
              </w:rPr>
              <w:t>Директор ООО «Озон»</w:t>
            </w:r>
          </w:p>
          <w:p w:rsidR="002F05C5" w:rsidRPr="00F3560A" w:rsidRDefault="002F05C5" w:rsidP="003E05B6">
            <w:pPr>
              <w:spacing w:line="276" w:lineRule="auto"/>
              <w:rPr>
                <w:b/>
                <w:sz w:val="24"/>
                <w:szCs w:val="24"/>
              </w:rPr>
            </w:pPr>
          </w:p>
          <w:p w:rsidR="002F05C5" w:rsidRPr="00F3560A" w:rsidRDefault="002F05C5" w:rsidP="003E05B6">
            <w:pPr>
              <w:spacing w:line="276" w:lineRule="auto"/>
              <w:rPr>
                <w:sz w:val="24"/>
                <w:szCs w:val="24"/>
              </w:rPr>
            </w:pPr>
          </w:p>
          <w:p w:rsidR="002F05C5" w:rsidRPr="00F3560A" w:rsidRDefault="002F05C5" w:rsidP="003E05B6">
            <w:pPr>
              <w:spacing w:line="276" w:lineRule="auto"/>
              <w:rPr>
                <w:sz w:val="24"/>
                <w:szCs w:val="24"/>
              </w:rPr>
            </w:pPr>
            <w:r w:rsidRPr="00F3560A">
              <w:rPr>
                <w:sz w:val="24"/>
                <w:szCs w:val="24"/>
              </w:rPr>
              <w:t>________________________</w:t>
            </w:r>
            <w:r w:rsidRPr="00F3560A">
              <w:rPr>
                <w:b/>
                <w:sz w:val="24"/>
                <w:szCs w:val="24"/>
              </w:rPr>
              <w:t>А.М. Куценко</w:t>
            </w:r>
          </w:p>
          <w:p w:rsidR="002F05C5" w:rsidRPr="00F3560A" w:rsidRDefault="002F05C5" w:rsidP="003E05B6">
            <w:pPr>
              <w:pStyle w:val="a3"/>
              <w:spacing w:after="0"/>
              <w:ind w:left="0"/>
              <w:jc w:val="both"/>
              <w:rPr>
                <w:rFonts w:ascii="Times New Roman" w:hAnsi="Times New Roman"/>
                <w:sz w:val="24"/>
                <w:szCs w:val="24"/>
              </w:rPr>
            </w:pPr>
          </w:p>
          <w:p w:rsidR="002F05C5" w:rsidRPr="00F3560A" w:rsidRDefault="002F05C5" w:rsidP="003E05B6">
            <w:pPr>
              <w:tabs>
                <w:tab w:val="left" w:pos="1815"/>
              </w:tabs>
              <w:rPr>
                <w:sz w:val="24"/>
                <w:szCs w:val="24"/>
              </w:rPr>
            </w:pPr>
          </w:p>
          <w:p w:rsidR="002F05C5" w:rsidRPr="00F3560A" w:rsidRDefault="002F05C5" w:rsidP="003E05B6">
            <w:pPr>
              <w:tabs>
                <w:tab w:val="left" w:pos="1815"/>
              </w:tabs>
              <w:rPr>
                <w:sz w:val="24"/>
                <w:szCs w:val="24"/>
              </w:rPr>
            </w:pPr>
          </w:p>
          <w:p w:rsidR="002F05C5" w:rsidRPr="00F3560A" w:rsidRDefault="002F05C5" w:rsidP="003E05B6">
            <w:pPr>
              <w:tabs>
                <w:tab w:val="left" w:pos="1815"/>
              </w:tabs>
              <w:rPr>
                <w:sz w:val="24"/>
                <w:szCs w:val="24"/>
              </w:rPr>
            </w:pPr>
            <w:r w:rsidRPr="00F3560A">
              <w:rPr>
                <w:sz w:val="24"/>
                <w:szCs w:val="24"/>
              </w:rPr>
              <w:t>М.П.   «_____» _____________201</w:t>
            </w:r>
            <w:r>
              <w:rPr>
                <w:sz w:val="24"/>
                <w:szCs w:val="24"/>
              </w:rPr>
              <w:t>6</w:t>
            </w:r>
            <w:r w:rsidRPr="00F3560A">
              <w:rPr>
                <w:sz w:val="24"/>
                <w:szCs w:val="24"/>
              </w:rPr>
              <w:t>г</w:t>
            </w:r>
          </w:p>
        </w:tc>
        <w:tc>
          <w:tcPr>
            <w:tcW w:w="4787" w:type="dxa"/>
          </w:tcPr>
          <w:p w:rsidR="002F05C5" w:rsidRPr="00F3560A" w:rsidRDefault="002F05C5" w:rsidP="003E05B6">
            <w:pPr>
              <w:spacing w:line="276" w:lineRule="auto"/>
              <w:rPr>
                <w:b/>
                <w:sz w:val="24"/>
                <w:szCs w:val="24"/>
              </w:rPr>
            </w:pPr>
            <w:r w:rsidRPr="00F3560A">
              <w:rPr>
                <w:b/>
                <w:sz w:val="24"/>
                <w:szCs w:val="24"/>
              </w:rPr>
              <w:t xml:space="preserve">Начальник Бобровского РЭС Филиала </w:t>
            </w:r>
            <w:r>
              <w:rPr>
                <w:b/>
                <w:sz w:val="24"/>
                <w:szCs w:val="24"/>
              </w:rPr>
              <w:t>П</w:t>
            </w:r>
            <w:r w:rsidRPr="00F3560A">
              <w:rPr>
                <w:b/>
                <w:sz w:val="24"/>
                <w:szCs w:val="24"/>
              </w:rPr>
              <w:t>АО «МРСК Центра</w:t>
            </w:r>
            <w:proofErr w:type="gramStart"/>
            <w:r w:rsidRPr="00F3560A">
              <w:rPr>
                <w:b/>
                <w:sz w:val="24"/>
                <w:szCs w:val="24"/>
              </w:rPr>
              <w:t>»-</w:t>
            </w:r>
            <w:proofErr w:type="gramEnd"/>
            <w:r w:rsidRPr="00F3560A">
              <w:rPr>
                <w:b/>
                <w:sz w:val="24"/>
                <w:szCs w:val="24"/>
              </w:rPr>
              <w:t>«Воронежэнерго»</w:t>
            </w:r>
          </w:p>
          <w:p w:rsidR="002F05C5" w:rsidRPr="00F3560A" w:rsidRDefault="002F05C5" w:rsidP="003E05B6">
            <w:pPr>
              <w:spacing w:line="276" w:lineRule="auto"/>
              <w:rPr>
                <w:b/>
                <w:sz w:val="24"/>
                <w:szCs w:val="24"/>
              </w:rPr>
            </w:pPr>
          </w:p>
          <w:p w:rsidR="002F05C5" w:rsidRPr="00F3560A" w:rsidRDefault="002F05C5" w:rsidP="003E05B6">
            <w:pPr>
              <w:spacing w:line="276" w:lineRule="auto"/>
              <w:rPr>
                <w:b/>
                <w:sz w:val="24"/>
                <w:szCs w:val="24"/>
              </w:rPr>
            </w:pPr>
            <w:r w:rsidRPr="00F3560A">
              <w:rPr>
                <w:b/>
                <w:sz w:val="24"/>
                <w:szCs w:val="24"/>
              </w:rPr>
              <w:t xml:space="preserve">______________________ И.Б. </w:t>
            </w:r>
            <w:proofErr w:type="spellStart"/>
            <w:r w:rsidRPr="00F3560A">
              <w:rPr>
                <w:b/>
                <w:sz w:val="24"/>
                <w:szCs w:val="24"/>
              </w:rPr>
              <w:t>Дубский</w:t>
            </w:r>
            <w:proofErr w:type="spellEnd"/>
          </w:p>
          <w:p w:rsidR="002F05C5" w:rsidRPr="00F3560A" w:rsidRDefault="002F05C5" w:rsidP="003E05B6">
            <w:pPr>
              <w:framePr w:hSpace="180" w:wrap="around" w:vAnchor="page" w:hAnchor="margin" w:xAlign="center" w:y="2791"/>
              <w:spacing w:line="276" w:lineRule="auto"/>
              <w:ind w:firstLine="6"/>
              <w:rPr>
                <w:sz w:val="24"/>
                <w:szCs w:val="24"/>
              </w:rPr>
            </w:pPr>
          </w:p>
          <w:p w:rsidR="002F05C5" w:rsidRPr="00F3560A" w:rsidRDefault="002F05C5" w:rsidP="003E05B6">
            <w:pPr>
              <w:tabs>
                <w:tab w:val="left" w:pos="1815"/>
              </w:tabs>
              <w:rPr>
                <w:sz w:val="24"/>
                <w:szCs w:val="24"/>
              </w:rPr>
            </w:pPr>
          </w:p>
          <w:p w:rsidR="002F05C5" w:rsidRPr="00F3560A" w:rsidRDefault="002F05C5" w:rsidP="003E05B6">
            <w:pPr>
              <w:tabs>
                <w:tab w:val="left" w:pos="1815"/>
              </w:tabs>
              <w:rPr>
                <w:sz w:val="24"/>
                <w:szCs w:val="24"/>
              </w:rPr>
            </w:pPr>
          </w:p>
          <w:p w:rsidR="002F05C5" w:rsidRPr="00F3560A" w:rsidRDefault="002F05C5" w:rsidP="003E05B6">
            <w:pPr>
              <w:tabs>
                <w:tab w:val="left" w:pos="1815"/>
              </w:tabs>
              <w:rPr>
                <w:sz w:val="24"/>
                <w:szCs w:val="24"/>
              </w:rPr>
            </w:pPr>
            <w:r w:rsidRPr="00F3560A">
              <w:rPr>
                <w:sz w:val="24"/>
                <w:szCs w:val="24"/>
              </w:rPr>
              <w:t>М.П.   «_____» _____________201</w:t>
            </w:r>
            <w:r>
              <w:rPr>
                <w:sz w:val="24"/>
                <w:szCs w:val="24"/>
              </w:rPr>
              <w:t>6</w:t>
            </w:r>
            <w:r w:rsidRPr="00F3560A">
              <w:rPr>
                <w:sz w:val="24"/>
                <w:szCs w:val="24"/>
              </w:rPr>
              <w:t xml:space="preserve">г.                     </w:t>
            </w:r>
          </w:p>
        </w:tc>
      </w:tr>
    </w:tbl>
    <w:p w:rsidR="002F05C5" w:rsidRPr="00F3560A" w:rsidRDefault="002F05C5" w:rsidP="002F05C5">
      <w:pPr>
        <w:tabs>
          <w:tab w:val="left" w:pos="1815"/>
        </w:tabs>
        <w:rPr>
          <w:sz w:val="24"/>
          <w:szCs w:val="24"/>
        </w:rPr>
      </w:pPr>
    </w:p>
    <w:p w:rsidR="002F05C5" w:rsidRPr="00F3560A" w:rsidRDefault="002F05C5" w:rsidP="002F05C5">
      <w:pPr>
        <w:tabs>
          <w:tab w:val="left" w:pos="1815"/>
        </w:tabs>
        <w:rPr>
          <w:sz w:val="24"/>
          <w:szCs w:val="24"/>
        </w:rPr>
      </w:pPr>
    </w:p>
    <w:p w:rsidR="002F05C5" w:rsidRPr="00F3560A" w:rsidRDefault="002F05C5" w:rsidP="002F05C5">
      <w:pPr>
        <w:jc w:val="center"/>
        <w:rPr>
          <w:sz w:val="26"/>
          <w:szCs w:val="26"/>
        </w:rPr>
      </w:pPr>
      <w:r w:rsidRPr="00F3560A">
        <w:rPr>
          <w:sz w:val="26"/>
          <w:szCs w:val="26"/>
        </w:rPr>
        <w:t xml:space="preserve">Форма акта </w:t>
      </w:r>
    </w:p>
    <w:p w:rsidR="002F05C5" w:rsidRPr="00F3560A" w:rsidRDefault="002F05C5" w:rsidP="002F05C5">
      <w:pPr>
        <w:jc w:val="center"/>
        <w:rPr>
          <w:sz w:val="24"/>
          <w:szCs w:val="24"/>
        </w:rPr>
      </w:pPr>
    </w:p>
    <w:p w:rsidR="002F05C5" w:rsidRPr="00F3560A" w:rsidRDefault="002F05C5" w:rsidP="002F05C5">
      <w:pPr>
        <w:jc w:val="center"/>
        <w:rPr>
          <w:rFonts w:eastAsia="Calibri"/>
          <w:sz w:val="24"/>
          <w:szCs w:val="24"/>
        </w:rPr>
      </w:pPr>
      <w:r w:rsidRPr="00F3560A">
        <w:rPr>
          <w:rFonts w:eastAsia="Calibri"/>
          <w:sz w:val="24"/>
          <w:szCs w:val="24"/>
        </w:rPr>
        <w:t>АКТ №    от "    "__________ 20___г.</w:t>
      </w:r>
    </w:p>
    <w:p w:rsidR="002F05C5" w:rsidRDefault="002F05C5" w:rsidP="002F05C5">
      <w:pPr>
        <w:jc w:val="center"/>
        <w:rPr>
          <w:rFonts w:eastAsia="Calibri"/>
          <w:sz w:val="24"/>
          <w:szCs w:val="24"/>
        </w:rPr>
      </w:pPr>
    </w:p>
    <w:p w:rsidR="002F05C5" w:rsidRDefault="002F05C5" w:rsidP="002F05C5">
      <w:pPr>
        <w:jc w:val="center"/>
        <w:rPr>
          <w:rFonts w:eastAsia="Calibri"/>
          <w:sz w:val="24"/>
          <w:szCs w:val="24"/>
        </w:rPr>
      </w:pPr>
    </w:p>
    <w:p w:rsidR="002F05C5" w:rsidRPr="00F3560A" w:rsidRDefault="002F05C5" w:rsidP="002F05C5">
      <w:pPr>
        <w:jc w:val="center"/>
        <w:rPr>
          <w:rFonts w:eastAsia="Calibri"/>
          <w:sz w:val="24"/>
          <w:szCs w:val="24"/>
        </w:rPr>
      </w:pPr>
    </w:p>
    <w:p w:rsidR="002F05C5" w:rsidRDefault="002F05C5" w:rsidP="002F05C5">
      <w:pPr>
        <w:jc w:val="both"/>
        <w:rPr>
          <w:rFonts w:eastAsia="Calibri"/>
          <w:sz w:val="24"/>
          <w:szCs w:val="24"/>
        </w:rPr>
      </w:pPr>
      <w:r>
        <w:rPr>
          <w:rFonts w:eastAsia="Calibri"/>
          <w:sz w:val="24"/>
          <w:szCs w:val="24"/>
        </w:rPr>
        <w:t>Исполнитель:</w:t>
      </w:r>
    </w:p>
    <w:p w:rsidR="002F05C5" w:rsidRDefault="002F05C5" w:rsidP="002F05C5">
      <w:pPr>
        <w:jc w:val="both"/>
        <w:rPr>
          <w:rFonts w:eastAsia="Calibri"/>
          <w:sz w:val="24"/>
          <w:szCs w:val="24"/>
        </w:rPr>
      </w:pPr>
      <w:r>
        <w:rPr>
          <w:rFonts w:eastAsia="Calibri"/>
          <w:sz w:val="24"/>
          <w:szCs w:val="24"/>
        </w:rPr>
        <w:t>Заказчик:</w:t>
      </w:r>
    </w:p>
    <w:p w:rsidR="002F05C5" w:rsidRPr="00F3560A" w:rsidRDefault="002F05C5" w:rsidP="002F05C5">
      <w:pPr>
        <w:jc w:val="both"/>
        <w:rPr>
          <w:rFonts w:eastAsia="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745"/>
        <w:gridCol w:w="1004"/>
        <w:gridCol w:w="1421"/>
        <w:gridCol w:w="1308"/>
        <w:gridCol w:w="1420"/>
      </w:tblGrid>
      <w:tr w:rsidR="002F05C5" w:rsidRPr="00F3560A" w:rsidTr="003E05B6">
        <w:tc>
          <w:tcPr>
            <w:tcW w:w="675" w:type="dxa"/>
          </w:tcPr>
          <w:p w:rsidR="002F05C5" w:rsidRPr="00F3560A" w:rsidRDefault="002F05C5" w:rsidP="003E05B6">
            <w:pPr>
              <w:jc w:val="center"/>
              <w:rPr>
                <w:sz w:val="24"/>
                <w:szCs w:val="24"/>
              </w:rPr>
            </w:pPr>
            <w:r>
              <w:rPr>
                <w:sz w:val="24"/>
                <w:szCs w:val="24"/>
              </w:rPr>
              <w:t>№</w:t>
            </w:r>
          </w:p>
        </w:tc>
        <w:tc>
          <w:tcPr>
            <w:tcW w:w="3745" w:type="dxa"/>
          </w:tcPr>
          <w:p w:rsidR="002F05C5" w:rsidRPr="00F3560A" w:rsidRDefault="002F05C5" w:rsidP="003E05B6">
            <w:pPr>
              <w:jc w:val="center"/>
              <w:rPr>
                <w:sz w:val="24"/>
                <w:szCs w:val="24"/>
              </w:rPr>
            </w:pPr>
            <w:r w:rsidRPr="00F3560A">
              <w:rPr>
                <w:sz w:val="24"/>
                <w:szCs w:val="24"/>
              </w:rPr>
              <w:t>Наименование</w:t>
            </w:r>
            <w:r>
              <w:rPr>
                <w:sz w:val="24"/>
                <w:szCs w:val="24"/>
              </w:rPr>
              <w:t xml:space="preserve"> работ, услуг</w:t>
            </w:r>
          </w:p>
        </w:tc>
        <w:tc>
          <w:tcPr>
            <w:tcW w:w="1004" w:type="dxa"/>
          </w:tcPr>
          <w:p w:rsidR="002F05C5" w:rsidRPr="00F3560A" w:rsidRDefault="002F05C5" w:rsidP="003E05B6">
            <w:pPr>
              <w:jc w:val="center"/>
              <w:rPr>
                <w:sz w:val="24"/>
                <w:szCs w:val="24"/>
              </w:rPr>
            </w:pPr>
            <w:r w:rsidRPr="00F3560A">
              <w:rPr>
                <w:sz w:val="24"/>
                <w:szCs w:val="24"/>
              </w:rPr>
              <w:t>Кол-во</w:t>
            </w:r>
          </w:p>
        </w:tc>
        <w:tc>
          <w:tcPr>
            <w:tcW w:w="1421" w:type="dxa"/>
          </w:tcPr>
          <w:p w:rsidR="002F05C5" w:rsidRPr="00F3560A" w:rsidRDefault="002F05C5" w:rsidP="003E05B6">
            <w:pPr>
              <w:jc w:val="center"/>
              <w:rPr>
                <w:sz w:val="24"/>
                <w:szCs w:val="24"/>
              </w:rPr>
            </w:pPr>
            <w:r>
              <w:rPr>
                <w:sz w:val="24"/>
                <w:szCs w:val="24"/>
              </w:rPr>
              <w:t>Ед.</w:t>
            </w:r>
          </w:p>
        </w:tc>
        <w:tc>
          <w:tcPr>
            <w:tcW w:w="1308" w:type="dxa"/>
          </w:tcPr>
          <w:p w:rsidR="002F05C5" w:rsidRPr="00F3560A" w:rsidRDefault="002F05C5" w:rsidP="003E05B6">
            <w:pPr>
              <w:jc w:val="center"/>
              <w:rPr>
                <w:sz w:val="24"/>
                <w:szCs w:val="24"/>
              </w:rPr>
            </w:pPr>
            <w:r>
              <w:rPr>
                <w:sz w:val="24"/>
                <w:szCs w:val="24"/>
              </w:rPr>
              <w:t>Цена</w:t>
            </w:r>
          </w:p>
        </w:tc>
        <w:tc>
          <w:tcPr>
            <w:tcW w:w="1420" w:type="dxa"/>
          </w:tcPr>
          <w:p w:rsidR="002F05C5" w:rsidRPr="00F3560A" w:rsidRDefault="002F05C5" w:rsidP="003E05B6">
            <w:pPr>
              <w:jc w:val="center"/>
              <w:rPr>
                <w:sz w:val="24"/>
                <w:szCs w:val="24"/>
              </w:rPr>
            </w:pPr>
            <w:r w:rsidRPr="00F3560A">
              <w:rPr>
                <w:sz w:val="24"/>
                <w:szCs w:val="24"/>
              </w:rPr>
              <w:t>Сумма</w:t>
            </w:r>
          </w:p>
        </w:tc>
      </w:tr>
      <w:tr w:rsidR="002F05C5" w:rsidRPr="00F3560A" w:rsidTr="003E05B6">
        <w:tc>
          <w:tcPr>
            <w:tcW w:w="675" w:type="dxa"/>
          </w:tcPr>
          <w:p w:rsidR="002F05C5" w:rsidRPr="00F3560A" w:rsidRDefault="002F05C5" w:rsidP="003E05B6">
            <w:pPr>
              <w:jc w:val="both"/>
              <w:rPr>
                <w:sz w:val="24"/>
                <w:szCs w:val="24"/>
              </w:rPr>
            </w:pPr>
          </w:p>
        </w:tc>
        <w:tc>
          <w:tcPr>
            <w:tcW w:w="3745" w:type="dxa"/>
          </w:tcPr>
          <w:p w:rsidR="002F05C5" w:rsidRPr="00F3560A" w:rsidRDefault="002F05C5" w:rsidP="003E05B6">
            <w:pPr>
              <w:jc w:val="both"/>
              <w:rPr>
                <w:sz w:val="24"/>
                <w:szCs w:val="24"/>
              </w:rPr>
            </w:pPr>
          </w:p>
        </w:tc>
        <w:tc>
          <w:tcPr>
            <w:tcW w:w="1004" w:type="dxa"/>
          </w:tcPr>
          <w:p w:rsidR="002F05C5" w:rsidRPr="00F3560A" w:rsidRDefault="002F05C5" w:rsidP="003E05B6">
            <w:pPr>
              <w:jc w:val="both"/>
              <w:rPr>
                <w:sz w:val="24"/>
                <w:szCs w:val="24"/>
              </w:rPr>
            </w:pPr>
          </w:p>
        </w:tc>
        <w:tc>
          <w:tcPr>
            <w:tcW w:w="1421" w:type="dxa"/>
          </w:tcPr>
          <w:p w:rsidR="002F05C5" w:rsidRPr="00F3560A" w:rsidRDefault="002F05C5" w:rsidP="003E05B6">
            <w:pPr>
              <w:jc w:val="both"/>
              <w:rPr>
                <w:sz w:val="24"/>
                <w:szCs w:val="24"/>
              </w:rPr>
            </w:pPr>
          </w:p>
        </w:tc>
        <w:tc>
          <w:tcPr>
            <w:tcW w:w="1308" w:type="dxa"/>
          </w:tcPr>
          <w:p w:rsidR="002F05C5" w:rsidRPr="00F3560A" w:rsidRDefault="002F05C5" w:rsidP="003E05B6">
            <w:pPr>
              <w:jc w:val="both"/>
              <w:rPr>
                <w:sz w:val="24"/>
                <w:szCs w:val="24"/>
              </w:rPr>
            </w:pPr>
          </w:p>
        </w:tc>
        <w:tc>
          <w:tcPr>
            <w:tcW w:w="1420" w:type="dxa"/>
          </w:tcPr>
          <w:p w:rsidR="002F05C5" w:rsidRPr="00F3560A" w:rsidRDefault="002F05C5" w:rsidP="003E05B6">
            <w:pPr>
              <w:jc w:val="both"/>
              <w:rPr>
                <w:sz w:val="24"/>
                <w:szCs w:val="24"/>
              </w:rPr>
            </w:pPr>
          </w:p>
        </w:tc>
      </w:tr>
      <w:tr w:rsidR="002F05C5" w:rsidRPr="00F3560A" w:rsidTr="003E05B6">
        <w:tc>
          <w:tcPr>
            <w:tcW w:w="675" w:type="dxa"/>
          </w:tcPr>
          <w:p w:rsidR="002F05C5" w:rsidRPr="00F3560A" w:rsidRDefault="002F05C5" w:rsidP="003E05B6">
            <w:pPr>
              <w:jc w:val="both"/>
              <w:rPr>
                <w:sz w:val="24"/>
                <w:szCs w:val="24"/>
              </w:rPr>
            </w:pPr>
          </w:p>
        </w:tc>
        <w:tc>
          <w:tcPr>
            <w:tcW w:w="3745" w:type="dxa"/>
          </w:tcPr>
          <w:p w:rsidR="002F05C5" w:rsidRPr="00F3560A" w:rsidRDefault="002F05C5" w:rsidP="003E05B6">
            <w:pPr>
              <w:jc w:val="both"/>
              <w:rPr>
                <w:sz w:val="24"/>
                <w:szCs w:val="24"/>
              </w:rPr>
            </w:pPr>
          </w:p>
        </w:tc>
        <w:tc>
          <w:tcPr>
            <w:tcW w:w="1004" w:type="dxa"/>
          </w:tcPr>
          <w:p w:rsidR="002F05C5" w:rsidRPr="00F3560A" w:rsidRDefault="002F05C5" w:rsidP="003E05B6">
            <w:pPr>
              <w:jc w:val="both"/>
              <w:rPr>
                <w:sz w:val="24"/>
                <w:szCs w:val="24"/>
              </w:rPr>
            </w:pPr>
          </w:p>
        </w:tc>
        <w:tc>
          <w:tcPr>
            <w:tcW w:w="1421" w:type="dxa"/>
          </w:tcPr>
          <w:p w:rsidR="002F05C5" w:rsidRPr="00F3560A" w:rsidRDefault="002F05C5" w:rsidP="003E05B6">
            <w:pPr>
              <w:jc w:val="both"/>
              <w:rPr>
                <w:sz w:val="24"/>
                <w:szCs w:val="24"/>
              </w:rPr>
            </w:pPr>
          </w:p>
        </w:tc>
        <w:tc>
          <w:tcPr>
            <w:tcW w:w="1308" w:type="dxa"/>
          </w:tcPr>
          <w:p w:rsidR="002F05C5" w:rsidRPr="00F3560A" w:rsidRDefault="002F05C5" w:rsidP="003E05B6">
            <w:pPr>
              <w:jc w:val="both"/>
              <w:rPr>
                <w:sz w:val="24"/>
                <w:szCs w:val="24"/>
              </w:rPr>
            </w:pPr>
          </w:p>
        </w:tc>
        <w:tc>
          <w:tcPr>
            <w:tcW w:w="1420" w:type="dxa"/>
          </w:tcPr>
          <w:p w:rsidR="002F05C5" w:rsidRPr="00F3560A" w:rsidRDefault="002F05C5" w:rsidP="003E05B6">
            <w:pPr>
              <w:jc w:val="both"/>
              <w:rPr>
                <w:sz w:val="24"/>
                <w:szCs w:val="24"/>
              </w:rPr>
            </w:pPr>
          </w:p>
        </w:tc>
      </w:tr>
    </w:tbl>
    <w:p w:rsidR="002F05C5" w:rsidRDefault="002F05C5" w:rsidP="002F05C5">
      <w:pPr>
        <w:tabs>
          <w:tab w:val="left" w:pos="7245"/>
        </w:tabs>
        <w:ind w:firstLine="709"/>
        <w:jc w:val="both"/>
        <w:rPr>
          <w:sz w:val="24"/>
          <w:szCs w:val="24"/>
        </w:rPr>
      </w:pPr>
      <w:r>
        <w:rPr>
          <w:sz w:val="24"/>
          <w:szCs w:val="24"/>
        </w:rPr>
        <w:tab/>
        <w:t>Итого:</w:t>
      </w:r>
    </w:p>
    <w:p w:rsidR="002F05C5" w:rsidRDefault="002F05C5" w:rsidP="002F05C5">
      <w:pPr>
        <w:tabs>
          <w:tab w:val="left" w:pos="7245"/>
        </w:tabs>
        <w:ind w:firstLine="709"/>
        <w:jc w:val="both"/>
        <w:rPr>
          <w:sz w:val="24"/>
          <w:szCs w:val="24"/>
        </w:rPr>
      </w:pPr>
      <w:r>
        <w:rPr>
          <w:sz w:val="24"/>
          <w:szCs w:val="24"/>
        </w:rPr>
        <w:t xml:space="preserve">                                                                                           Без налога (НДС)</w:t>
      </w:r>
    </w:p>
    <w:p w:rsidR="002F05C5" w:rsidRDefault="002F05C5" w:rsidP="002F05C5">
      <w:pPr>
        <w:tabs>
          <w:tab w:val="left" w:pos="7245"/>
        </w:tabs>
        <w:rPr>
          <w:sz w:val="24"/>
          <w:szCs w:val="24"/>
        </w:rPr>
      </w:pPr>
      <w:r>
        <w:rPr>
          <w:sz w:val="24"/>
          <w:szCs w:val="24"/>
        </w:rPr>
        <w:t>Всего оказано услуг   _</w:t>
      </w:r>
      <w:proofErr w:type="gramStart"/>
      <w:r>
        <w:rPr>
          <w:sz w:val="24"/>
          <w:szCs w:val="24"/>
        </w:rPr>
        <w:t xml:space="preserve">  ,</w:t>
      </w:r>
      <w:proofErr w:type="gramEnd"/>
      <w:r>
        <w:rPr>
          <w:sz w:val="24"/>
          <w:szCs w:val="24"/>
        </w:rPr>
        <w:t xml:space="preserve"> на сумму __________руб.</w:t>
      </w:r>
    </w:p>
    <w:p w:rsidR="002F05C5" w:rsidRPr="00F3560A" w:rsidRDefault="002F05C5" w:rsidP="002F05C5">
      <w:pPr>
        <w:jc w:val="both"/>
        <w:rPr>
          <w:sz w:val="24"/>
          <w:szCs w:val="24"/>
        </w:rPr>
      </w:pPr>
      <w:r w:rsidRPr="00F3560A">
        <w:rPr>
          <w:sz w:val="24"/>
          <w:szCs w:val="24"/>
        </w:rPr>
        <w:t>Сумма  прописью:</w:t>
      </w:r>
    </w:p>
    <w:p w:rsidR="002F05C5" w:rsidRDefault="002F05C5" w:rsidP="002F05C5">
      <w:pPr>
        <w:ind w:firstLine="709"/>
        <w:jc w:val="both"/>
        <w:rPr>
          <w:sz w:val="24"/>
          <w:szCs w:val="24"/>
        </w:rPr>
      </w:pPr>
    </w:p>
    <w:p w:rsidR="002F05C5" w:rsidRDefault="002F05C5" w:rsidP="002F05C5">
      <w:pPr>
        <w:ind w:firstLine="709"/>
        <w:jc w:val="both"/>
        <w:rPr>
          <w:sz w:val="24"/>
          <w:szCs w:val="24"/>
        </w:rPr>
      </w:pPr>
    </w:p>
    <w:p w:rsidR="002F05C5" w:rsidRDefault="002F05C5" w:rsidP="002F05C5">
      <w:pPr>
        <w:jc w:val="both"/>
        <w:rPr>
          <w:sz w:val="24"/>
          <w:szCs w:val="24"/>
        </w:rPr>
      </w:pPr>
      <w:r>
        <w:rPr>
          <w:sz w:val="24"/>
          <w:szCs w:val="24"/>
        </w:rPr>
        <w:t>Вышеперечисленные услуги выполнены полностью и в срок. Заказчик претензий по объему, качеству и срокам оказания услуг не имеет.</w:t>
      </w:r>
    </w:p>
    <w:p w:rsidR="002F05C5" w:rsidRPr="00F3560A" w:rsidRDefault="002F05C5" w:rsidP="002F05C5">
      <w:pPr>
        <w:ind w:firstLine="709"/>
        <w:jc w:val="both"/>
        <w:rPr>
          <w:sz w:val="24"/>
          <w:szCs w:val="24"/>
        </w:rPr>
      </w:pPr>
    </w:p>
    <w:tbl>
      <w:tblPr>
        <w:tblW w:w="0" w:type="auto"/>
        <w:tblLook w:val="04A0" w:firstRow="1" w:lastRow="0" w:firstColumn="1" w:lastColumn="0" w:noHBand="0" w:noVBand="1"/>
      </w:tblPr>
      <w:tblGrid>
        <w:gridCol w:w="4795"/>
        <w:gridCol w:w="4778"/>
      </w:tblGrid>
      <w:tr w:rsidR="002F05C5" w:rsidRPr="00F3560A" w:rsidTr="003E05B6">
        <w:tc>
          <w:tcPr>
            <w:tcW w:w="4927" w:type="dxa"/>
          </w:tcPr>
          <w:p w:rsidR="002F05C5" w:rsidRPr="00521908" w:rsidRDefault="002F05C5" w:rsidP="003E05B6">
            <w:pPr>
              <w:rPr>
                <w:bCs/>
                <w:color w:val="000000"/>
                <w:spacing w:val="-2"/>
                <w:sz w:val="24"/>
                <w:szCs w:val="24"/>
              </w:rPr>
            </w:pPr>
            <w:r w:rsidRPr="00521908">
              <w:rPr>
                <w:bCs/>
                <w:color w:val="000000"/>
                <w:spacing w:val="-2"/>
                <w:sz w:val="24"/>
                <w:szCs w:val="24"/>
              </w:rPr>
              <w:t>Исполнитель:</w:t>
            </w:r>
          </w:p>
          <w:p w:rsidR="002F05C5" w:rsidRPr="00521908" w:rsidRDefault="002F05C5" w:rsidP="003E05B6">
            <w:pPr>
              <w:jc w:val="both"/>
              <w:rPr>
                <w:sz w:val="24"/>
                <w:szCs w:val="24"/>
              </w:rPr>
            </w:pPr>
            <w:r w:rsidRPr="00521908">
              <w:rPr>
                <w:sz w:val="24"/>
                <w:szCs w:val="24"/>
              </w:rPr>
              <w:t xml:space="preserve"> </w:t>
            </w:r>
          </w:p>
        </w:tc>
        <w:tc>
          <w:tcPr>
            <w:tcW w:w="4927" w:type="dxa"/>
          </w:tcPr>
          <w:p w:rsidR="002F05C5" w:rsidRPr="00521908" w:rsidRDefault="002F05C5" w:rsidP="003E05B6">
            <w:pPr>
              <w:rPr>
                <w:sz w:val="24"/>
                <w:szCs w:val="24"/>
              </w:rPr>
            </w:pPr>
            <w:r w:rsidRPr="00521908">
              <w:rPr>
                <w:sz w:val="24"/>
                <w:szCs w:val="24"/>
              </w:rPr>
              <w:t>Заказчик:</w:t>
            </w:r>
          </w:p>
          <w:p w:rsidR="002F05C5" w:rsidRPr="00521908" w:rsidRDefault="002F05C5" w:rsidP="003E05B6">
            <w:pPr>
              <w:rPr>
                <w:sz w:val="24"/>
                <w:szCs w:val="24"/>
              </w:rPr>
            </w:pPr>
          </w:p>
        </w:tc>
      </w:tr>
    </w:tbl>
    <w:p w:rsidR="002F05C5" w:rsidRPr="00B717DF" w:rsidRDefault="002F05C5" w:rsidP="002F05C5">
      <w:pPr>
        <w:tabs>
          <w:tab w:val="left" w:pos="1815"/>
        </w:tabs>
        <w:rPr>
          <w:sz w:val="24"/>
          <w:szCs w:val="24"/>
        </w:rPr>
      </w:pPr>
    </w:p>
    <w:p w:rsidR="00F06856" w:rsidRDefault="00F06856"/>
    <w:sectPr w:rsidR="00F06856" w:rsidSect="00047314">
      <w:type w:val="continuous"/>
      <w:pgSz w:w="11909" w:h="16834"/>
      <w:pgMar w:top="1134" w:right="851" w:bottom="851"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EE2" w:rsidRDefault="00740EE2">
      <w:r>
        <w:separator/>
      </w:r>
    </w:p>
  </w:endnote>
  <w:endnote w:type="continuationSeparator" w:id="0">
    <w:p w:rsidR="00740EE2" w:rsidRDefault="0074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CYR">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01B" w:rsidRDefault="002F05C5">
    <w:pPr>
      <w:pStyle w:val="a5"/>
      <w:jc w:val="center"/>
    </w:pPr>
    <w:r>
      <w:fldChar w:fldCharType="begin"/>
    </w:r>
    <w:r>
      <w:instrText xml:space="preserve"> PAGE   \* MERGEFORMAT </w:instrText>
    </w:r>
    <w:r>
      <w:fldChar w:fldCharType="separate"/>
    </w:r>
    <w:r w:rsidR="00084863">
      <w:rPr>
        <w:noProof/>
      </w:rPr>
      <w:t>1</w:t>
    </w:r>
    <w:r>
      <w:fldChar w:fldCharType="end"/>
    </w:r>
  </w:p>
  <w:p w:rsidR="00B717DF" w:rsidRDefault="00740EE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EE2" w:rsidRDefault="00740EE2">
      <w:r>
        <w:separator/>
      </w:r>
    </w:p>
  </w:footnote>
  <w:footnote w:type="continuationSeparator" w:id="0">
    <w:p w:rsidR="00740EE2" w:rsidRDefault="00740E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83C15"/>
    <w:multiLevelType w:val="hybridMultilevel"/>
    <w:tmpl w:val="4EEE7A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E14154B"/>
    <w:multiLevelType w:val="hybridMultilevel"/>
    <w:tmpl w:val="FC085112"/>
    <w:lvl w:ilvl="0" w:tplc="AA1EDD54">
      <w:start w:val="5"/>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559"/>
    <w:rsid w:val="00084863"/>
    <w:rsid w:val="002F05C5"/>
    <w:rsid w:val="00740EE2"/>
    <w:rsid w:val="009D6EE8"/>
    <w:rsid w:val="00B15300"/>
    <w:rsid w:val="00C11ECC"/>
    <w:rsid w:val="00CD4559"/>
    <w:rsid w:val="00F068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5C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05C5"/>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4">
    <w:name w:val="Block Text"/>
    <w:basedOn w:val="a"/>
    <w:rsid w:val="002F05C5"/>
    <w:pPr>
      <w:tabs>
        <w:tab w:val="left" w:pos="9639"/>
      </w:tabs>
      <w:ind w:left="650" w:right="372" w:hanging="390"/>
      <w:jc w:val="both"/>
    </w:pPr>
    <w:rPr>
      <w:color w:val="000000"/>
      <w:sz w:val="22"/>
      <w:szCs w:val="22"/>
    </w:rPr>
  </w:style>
  <w:style w:type="paragraph" w:styleId="a5">
    <w:name w:val="footer"/>
    <w:basedOn w:val="a"/>
    <w:link w:val="a6"/>
    <w:uiPriority w:val="99"/>
    <w:unhideWhenUsed/>
    <w:rsid w:val="002F05C5"/>
    <w:pPr>
      <w:tabs>
        <w:tab w:val="center" w:pos="4677"/>
        <w:tab w:val="right" w:pos="9355"/>
      </w:tabs>
    </w:pPr>
  </w:style>
  <w:style w:type="character" w:customStyle="1" w:styleId="a6">
    <w:name w:val="Нижний колонтитул Знак"/>
    <w:basedOn w:val="a0"/>
    <w:link w:val="a5"/>
    <w:uiPriority w:val="99"/>
    <w:rsid w:val="002F05C5"/>
    <w:rPr>
      <w:rFonts w:ascii="Times New Roman" w:eastAsia="Times New Roman" w:hAnsi="Times New Roman" w:cs="Times New Roman"/>
      <w:sz w:val="20"/>
      <w:szCs w:val="20"/>
      <w:lang w:eastAsia="ru-RU"/>
    </w:rPr>
  </w:style>
  <w:style w:type="character" w:customStyle="1" w:styleId="FontStyle23">
    <w:name w:val="Font Style23"/>
    <w:basedOn w:val="a0"/>
    <w:rsid w:val="002F05C5"/>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5C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05C5"/>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4">
    <w:name w:val="Block Text"/>
    <w:basedOn w:val="a"/>
    <w:rsid w:val="002F05C5"/>
    <w:pPr>
      <w:tabs>
        <w:tab w:val="left" w:pos="9639"/>
      </w:tabs>
      <w:ind w:left="650" w:right="372" w:hanging="390"/>
      <w:jc w:val="both"/>
    </w:pPr>
    <w:rPr>
      <w:color w:val="000000"/>
      <w:sz w:val="22"/>
      <w:szCs w:val="22"/>
    </w:rPr>
  </w:style>
  <w:style w:type="paragraph" w:styleId="a5">
    <w:name w:val="footer"/>
    <w:basedOn w:val="a"/>
    <w:link w:val="a6"/>
    <w:uiPriority w:val="99"/>
    <w:unhideWhenUsed/>
    <w:rsid w:val="002F05C5"/>
    <w:pPr>
      <w:tabs>
        <w:tab w:val="center" w:pos="4677"/>
        <w:tab w:val="right" w:pos="9355"/>
      </w:tabs>
    </w:pPr>
  </w:style>
  <w:style w:type="character" w:customStyle="1" w:styleId="a6">
    <w:name w:val="Нижний колонтитул Знак"/>
    <w:basedOn w:val="a0"/>
    <w:link w:val="a5"/>
    <w:uiPriority w:val="99"/>
    <w:rsid w:val="002F05C5"/>
    <w:rPr>
      <w:rFonts w:ascii="Times New Roman" w:eastAsia="Times New Roman" w:hAnsi="Times New Roman" w:cs="Times New Roman"/>
      <w:sz w:val="20"/>
      <w:szCs w:val="20"/>
      <w:lang w:eastAsia="ru-RU"/>
    </w:rPr>
  </w:style>
  <w:style w:type="character" w:customStyle="1" w:styleId="FontStyle23">
    <w:name w:val="Font Style23"/>
    <w:basedOn w:val="a0"/>
    <w:rsid w:val="002F05C5"/>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1821</Words>
  <Characters>10384</Characters>
  <Application>Microsoft Office Word</Application>
  <DocSecurity>0</DocSecurity>
  <Lines>86</Lines>
  <Paragraphs>24</Paragraphs>
  <ScaleCrop>false</ScaleCrop>
  <Company/>
  <LinksUpToDate>false</LinksUpToDate>
  <CharactersWithSpaces>12181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7</cp:revision>
  <dcterms:created xsi:type="dcterms:W3CDTF">2016-08-24T12:37:00Z</dcterms:created>
  <dcterms:modified xsi:type="dcterms:W3CDTF">2016-08-24T12:39:00Z</dcterms:modified>
</cp:coreProperties>
</file>