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3B68FC">
        <w:rPr>
          <w:rFonts w:ascii="Times New Roman" w:hAnsi="Times New Roman" w:cs="Times New Roman"/>
          <w:sz w:val="24"/>
          <w:szCs w:val="24"/>
        </w:rPr>
        <w:t>14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3B68FC">
        <w:rPr>
          <w:rFonts w:ascii="Times New Roman" w:hAnsi="Times New Roman" w:cs="Times New Roman"/>
          <w:sz w:val="24"/>
          <w:szCs w:val="24"/>
          <w:u w:val="single"/>
        </w:rPr>
        <w:t>09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3645E1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026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4B69BF">
        <w:rPr>
          <w:i/>
        </w:rPr>
        <w:t xml:space="preserve"> </w:t>
      </w:r>
      <w:r w:rsidR="00677AFE">
        <w:rPr>
          <w:rFonts w:ascii="Times New Roman" w:hAnsi="Times New Roman" w:cs="Times New Roman"/>
          <w:i/>
          <w:sz w:val="24"/>
          <w:szCs w:val="24"/>
        </w:rPr>
        <w:t>ТЗ/76/2022</w:t>
      </w:r>
      <w:r w:rsidR="003B68FC">
        <w:rPr>
          <w:rFonts w:ascii="Times New Roman" w:hAnsi="Times New Roman" w:cs="Times New Roman"/>
          <w:b/>
          <w:i/>
          <w:sz w:val="24"/>
          <w:szCs w:val="24"/>
          <w:u w:val="single"/>
        </w:rPr>
        <w:t>125</w:t>
      </w:r>
      <w:r w:rsidR="00321389">
        <w:rPr>
          <w:rFonts w:ascii="Times New Roman" w:hAnsi="Times New Roman" w:cs="Times New Roman"/>
          <w:i/>
          <w:sz w:val="24"/>
          <w:szCs w:val="24"/>
        </w:rPr>
        <w:t>28ТП</w:t>
      </w:r>
      <w:r w:rsidR="00677AFE">
        <w:rPr>
          <w:rFonts w:ascii="Times New Roman" w:hAnsi="Times New Roman" w:cs="Times New Roman"/>
          <w:i/>
          <w:sz w:val="24"/>
          <w:szCs w:val="24"/>
        </w:rPr>
        <w:t>/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5F2290" w:rsidRDefault="001B3160" w:rsidP="00513889">
      <w:pPr>
        <w:pStyle w:val="a6"/>
        <w:ind w:left="0" w:firstLine="0"/>
        <w:rPr>
          <w:sz w:val="24"/>
          <w:szCs w:val="24"/>
        </w:rPr>
      </w:pPr>
      <w:r w:rsidRPr="005F2290">
        <w:rPr>
          <w:sz w:val="24"/>
          <w:szCs w:val="24"/>
        </w:rPr>
        <w:t xml:space="preserve">на  выполнение работ «под ключ» по </w:t>
      </w:r>
      <w:r w:rsidR="00D33B23" w:rsidRPr="005F2290">
        <w:rPr>
          <w:sz w:val="24"/>
          <w:szCs w:val="24"/>
        </w:rPr>
        <w:t>проектированию</w:t>
      </w:r>
      <w:r w:rsidR="00351FE2" w:rsidRPr="005F2290">
        <w:rPr>
          <w:sz w:val="24"/>
          <w:szCs w:val="24"/>
        </w:rPr>
        <w:t xml:space="preserve"> и </w:t>
      </w:r>
      <w:r w:rsidR="00D33B23" w:rsidRPr="005F2290">
        <w:rPr>
          <w:sz w:val="24"/>
          <w:szCs w:val="24"/>
        </w:rPr>
        <w:t>строительств</w:t>
      </w:r>
      <w:r w:rsidR="00351FE2" w:rsidRPr="005F2290">
        <w:rPr>
          <w:sz w:val="24"/>
          <w:szCs w:val="24"/>
        </w:rPr>
        <w:t>у</w:t>
      </w:r>
      <w:r w:rsidR="00BF0A37" w:rsidRPr="005F2290">
        <w:rPr>
          <w:sz w:val="24"/>
          <w:szCs w:val="24"/>
        </w:rPr>
        <w:t>/реконструкции</w:t>
      </w:r>
      <w:r w:rsidR="00D33B23" w:rsidRPr="005F2290">
        <w:rPr>
          <w:sz w:val="24"/>
          <w:szCs w:val="24"/>
        </w:rPr>
        <w:t xml:space="preserve"> объекта:</w:t>
      </w:r>
    </w:p>
    <w:p w:rsidR="005F2290" w:rsidRPr="005F2290" w:rsidRDefault="003B5EBD" w:rsidP="005F2290">
      <w:pPr>
        <w:pStyle w:val="a6"/>
        <w:ind w:left="0" w:firstLine="0"/>
        <w:rPr>
          <w:sz w:val="24"/>
          <w:szCs w:val="24"/>
        </w:rPr>
      </w:pPr>
      <w:r w:rsidRPr="005F2290">
        <w:rPr>
          <w:color w:val="000000"/>
          <w:sz w:val="24"/>
          <w:szCs w:val="24"/>
        </w:rPr>
        <w:t xml:space="preserve">Реконструкция: </w:t>
      </w:r>
      <w:r w:rsidR="005F2290" w:rsidRPr="005F2290">
        <w:rPr>
          <w:sz w:val="24"/>
          <w:szCs w:val="24"/>
        </w:rPr>
        <w:t>ВЛ-10КВ Ф10 ПС ЛЮТОВО (инв.№ 3000403)</w:t>
      </w:r>
    </w:p>
    <w:p w:rsidR="005F2290" w:rsidRPr="005F2290" w:rsidRDefault="005F2290" w:rsidP="005F2290">
      <w:pPr>
        <w:pStyle w:val="Default"/>
        <w:jc w:val="center"/>
      </w:pPr>
      <w:r w:rsidRPr="005F2290">
        <w:t xml:space="preserve">(ВЛ 10 </w:t>
      </w:r>
      <w:proofErr w:type="spellStart"/>
      <w:r w:rsidRPr="005F2290">
        <w:t>кВ</w:t>
      </w:r>
      <w:proofErr w:type="spellEnd"/>
      <w:r w:rsidRPr="005F2290">
        <w:t xml:space="preserve"> №10 </w:t>
      </w:r>
      <w:proofErr w:type="spellStart"/>
      <w:r w:rsidRPr="005F2290">
        <w:t>Сеславино</w:t>
      </w:r>
      <w:proofErr w:type="spellEnd"/>
      <w:r w:rsidRPr="005F2290">
        <w:t xml:space="preserve"> ПС 110/35/10 </w:t>
      </w:r>
      <w:proofErr w:type="spellStart"/>
      <w:r w:rsidRPr="005F2290">
        <w:t>кВ</w:t>
      </w:r>
      <w:proofErr w:type="spellEnd"/>
      <w:r w:rsidRPr="005F2290">
        <w:t xml:space="preserve"> </w:t>
      </w:r>
      <w:proofErr w:type="spellStart"/>
      <w:r w:rsidRPr="005F2290">
        <w:t>Лютово</w:t>
      </w:r>
      <w:proofErr w:type="spellEnd"/>
      <w:r w:rsidRPr="005F2290">
        <w:t>-</w:t>
      </w:r>
      <w:r w:rsidRPr="005F2290">
        <w:rPr>
          <w:rFonts w:eastAsiaTheme="minorEastAsia"/>
          <w:iCs/>
        </w:rPr>
        <w:t>тяговая</w:t>
      </w:r>
      <w:r w:rsidRPr="005F2290">
        <w:t>);</w:t>
      </w:r>
    </w:p>
    <w:p w:rsidR="005F2290" w:rsidRPr="005F2290" w:rsidRDefault="005F2290" w:rsidP="005F2290">
      <w:pPr>
        <w:pStyle w:val="a6"/>
        <w:ind w:left="0" w:firstLine="0"/>
        <w:rPr>
          <w:sz w:val="24"/>
          <w:szCs w:val="24"/>
        </w:rPr>
      </w:pPr>
      <w:r w:rsidRPr="005F2290">
        <w:rPr>
          <w:sz w:val="24"/>
          <w:szCs w:val="24"/>
        </w:rPr>
        <w:t xml:space="preserve">Строительство: </w:t>
      </w:r>
      <w:r w:rsidRPr="005F2290">
        <w:rPr>
          <w:color w:val="000000"/>
          <w:spacing w:val="-10"/>
          <w:sz w:val="24"/>
          <w:szCs w:val="24"/>
        </w:rPr>
        <w:t xml:space="preserve">КЛ-10 </w:t>
      </w:r>
      <w:proofErr w:type="spellStart"/>
      <w:r w:rsidRPr="005F2290">
        <w:rPr>
          <w:color w:val="000000"/>
          <w:spacing w:val="-10"/>
          <w:sz w:val="24"/>
          <w:szCs w:val="24"/>
        </w:rPr>
        <w:t>кВ</w:t>
      </w:r>
      <w:proofErr w:type="spellEnd"/>
      <w:r w:rsidRPr="005F2290">
        <w:rPr>
          <w:color w:val="000000"/>
          <w:spacing w:val="-10"/>
          <w:sz w:val="24"/>
          <w:szCs w:val="24"/>
        </w:rPr>
        <w:t xml:space="preserve"> №10 ПС </w:t>
      </w:r>
      <w:proofErr w:type="spellStart"/>
      <w:r w:rsidRPr="005F2290">
        <w:rPr>
          <w:color w:val="000000"/>
          <w:spacing w:val="-10"/>
          <w:sz w:val="24"/>
          <w:szCs w:val="24"/>
        </w:rPr>
        <w:t>Лютово</w:t>
      </w:r>
      <w:proofErr w:type="spellEnd"/>
    </w:p>
    <w:p w:rsidR="005F2290" w:rsidRPr="005F2290" w:rsidRDefault="005F2290" w:rsidP="005F2290">
      <w:pPr>
        <w:pStyle w:val="a6"/>
        <w:ind w:left="0" w:firstLine="0"/>
        <w:rPr>
          <w:sz w:val="24"/>
          <w:szCs w:val="24"/>
        </w:rPr>
      </w:pPr>
      <w:r w:rsidRPr="005F2290">
        <w:rPr>
          <w:sz w:val="24"/>
          <w:szCs w:val="24"/>
        </w:rPr>
        <w:t xml:space="preserve"> (КЛ 10 кВ №10 ПС 110/35/10 </w:t>
      </w:r>
      <w:proofErr w:type="spellStart"/>
      <w:r w:rsidRPr="005F2290">
        <w:rPr>
          <w:sz w:val="24"/>
          <w:szCs w:val="24"/>
        </w:rPr>
        <w:t>кВ</w:t>
      </w:r>
      <w:proofErr w:type="spellEnd"/>
      <w:r w:rsidRPr="005F2290">
        <w:rPr>
          <w:sz w:val="24"/>
          <w:szCs w:val="24"/>
        </w:rPr>
        <w:t xml:space="preserve"> </w:t>
      </w:r>
      <w:proofErr w:type="spellStart"/>
      <w:r w:rsidRPr="005F2290">
        <w:rPr>
          <w:sz w:val="24"/>
          <w:szCs w:val="24"/>
        </w:rPr>
        <w:t>Лютово</w:t>
      </w:r>
      <w:proofErr w:type="spellEnd"/>
      <w:r w:rsidRPr="005F2290">
        <w:rPr>
          <w:sz w:val="24"/>
          <w:szCs w:val="24"/>
        </w:rPr>
        <w:t>-</w:t>
      </w:r>
      <w:r w:rsidRPr="005F2290">
        <w:rPr>
          <w:rFonts w:eastAsiaTheme="minorEastAsia"/>
          <w:iCs/>
          <w:color w:val="000000"/>
          <w:sz w:val="24"/>
          <w:szCs w:val="24"/>
        </w:rPr>
        <w:t>тяговая</w:t>
      </w:r>
      <w:r w:rsidRPr="005F2290">
        <w:rPr>
          <w:sz w:val="24"/>
          <w:szCs w:val="24"/>
        </w:rPr>
        <w:t>)</w:t>
      </w:r>
    </w:p>
    <w:p w:rsidR="005F2290" w:rsidRPr="005F2290" w:rsidRDefault="00F276F6" w:rsidP="005F2290">
      <w:pPr>
        <w:pStyle w:val="a6"/>
        <w:ind w:left="0" w:firstLine="0"/>
        <w:rPr>
          <w:color w:val="000000"/>
          <w:sz w:val="24"/>
          <w:szCs w:val="24"/>
        </w:rPr>
      </w:pPr>
      <w:r w:rsidRPr="005F2290">
        <w:rPr>
          <w:color w:val="000000"/>
          <w:sz w:val="24"/>
          <w:szCs w:val="24"/>
        </w:rPr>
        <w:t xml:space="preserve">Строительство </w:t>
      </w:r>
      <w:r w:rsidR="005F2290" w:rsidRPr="005F2290">
        <w:rPr>
          <w:color w:val="000000"/>
          <w:spacing w:val="-10"/>
          <w:sz w:val="24"/>
          <w:szCs w:val="24"/>
        </w:rPr>
        <w:t>ТП 1081 Волково</w:t>
      </w:r>
    </w:p>
    <w:p w:rsidR="00F276F6" w:rsidRPr="005F2290" w:rsidRDefault="00F276F6" w:rsidP="005F2290">
      <w:pPr>
        <w:pStyle w:val="a6"/>
        <w:ind w:left="0" w:firstLine="0"/>
        <w:rPr>
          <w:color w:val="000000"/>
          <w:sz w:val="24"/>
          <w:szCs w:val="24"/>
        </w:rPr>
      </w:pPr>
      <w:r w:rsidRPr="005F2290">
        <w:rPr>
          <w:color w:val="000000"/>
          <w:sz w:val="24"/>
          <w:szCs w:val="24"/>
        </w:rPr>
        <w:t>(</w:t>
      </w:r>
      <w:r w:rsidR="005F2290" w:rsidRPr="005F2290">
        <w:rPr>
          <w:color w:val="000000"/>
          <w:spacing w:val="-10"/>
          <w:sz w:val="24"/>
          <w:szCs w:val="24"/>
        </w:rPr>
        <w:t xml:space="preserve">ТП 1081 Волково </w:t>
      </w:r>
      <w:r w:rsidR="005F2290" w:rsidRPr="005F2290">
        <w:rPr>
          <w:sz w:val="24"/>
          <w:szCs w:val="24"/>
        </w:rPr>
        <w:t xml:space="preserve">ВЛ 10 </w:t>
      </w:r>
      <w:proofErr w:type="spellStart"/>
      <w:r w:rsidR="005F2290" w:rsidRPr="005F2290">
        <w:rPr>
          <w:sz w:val="24"/>
          <w:szCs w:val="24"/>
        </w:rPr>
        <w:t>кВ</w:t>
      </w:r>
      <w:proofErr w:type="spellEnd"/>
      <w:r w:rsidR="005F2290" w:rsidRPr="005F2290">
        <w:rPr>
          <w:sz w:val="24"/>
          <w:szCs w:val="24"/>
        </w:rPr>
        <w:t xml:space="preserve"> №10 </w:t>
      </w:r>
      <w:proofErr w:type="spellStart"/>
      <w:r w:rsidR="005F2290" w:rsidRPr="005F2290">
        <w:rPr>
          <w:sz w:val="24"/>
          <w:szCs w:val="24"/>
        </w:rPr>
        <w:t>Сеславино</w:t>
      </w:r>
      <w:proofErr w:type="spellEnd"/>
      <w:r w:rsidR="005F2290" w:rsidRPr="005F2290">
        <w:rPr>
          <w:sz w:val="24"/>
          <w:szCs w:val="24"/>
        </w:rPr>
        <w:t xml:space="preserve"> ПС 110/35/10 </w:t>
      </w:r>
      <w:proofErr w:type="spellStart"/>
      <w:r w:rsidR="005F2290" w:rsidRPr="005F2290">
        <w:rPr>
          <w:sz w:val="24"/>
          <w:szCs w:val="24"/>
        </w:rPr>
        <w:t>кВ</w:t>
      </w:r>
      <w:proofErr w:type="spellEnd"/>
      <w:r w:rsidR="005F2290" w:rsidRPr="005F2290">
        <w:rPr>
          <w:sz w:val="24"/>
          <w:szCs w:val="24"/>
        </w:rPr>
        <w:t xml:space="preserve"> </w:t>
      </w:r>
      <w:proofErr w:type="spellStart"/>
      <w:r w:rsidR="005F2290" w:rsidRPr="005F2290">
        <w:rPr>
          <w:sz w:val="24"/>
          <w:szCs w:val="24"/>
        </w:rPr>
        <w:t>Лютово</w:t>
      </w:r>
      <w:proofErr w:type="spellEnd"/>
      <w:r w:rsidR="005F2290" w:rsidRPr="005F2290">
        <w:rPr>
          <w:sz w:val="24"/>
          <w:szCs w:val="24"/>
        </w:rPr>
        <w:t>-</w:t>
      </w:r>
      <w:r w:rsidR="005F2290" w:rsidRPr="005F2290">
        <w:rPr>
          <w:rFonts w:eastAsiaTheme="minorEastAsia"/>
          <w:iCs/>
          <w:color w:val="000000"/>
          <w:sz w:val="24"/>
          <w:szCs w:val="24"/>
        </w:rPr>
        <w:t>тяговая</w:t>
      </w:r>
      <w:r w:rsidRPr="005F2290">
        <w:rPr>
          <w:color w:val="000000"/>
          <w:sz w:val="24"/>
          <w:szCs w:val="24"/>
        </w:rPr>
        <w:t>);</w:t>
      </w:r>
    </w:p>
    <w:p w:rsidR="00D80B38" w:rsidRPr="005F2290" w:rsidRDefault="00F276F6" w:rsidP="00F276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22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Строительство </w:t>
      </w:r>
      <w:r w:rsidR="005F2290" w:rsidRPr="005F2290">
        <w:rPr>
          <w:rFonts w:ascii="Times New Roman" w:hAnsi="Times New Roman" w:cs="Times New Roman"/>
          <w:color w:val="000000"/>
          <w:spacing w:val="-10"/>
          <w:sz w:val="24"/>
          <w:szCs w:val="24"/>
        </w:rPr>
        <w:t>ВЛ-0,4 кВ №1 ТП 1081 Волково</w:t>
      </w:r>
    </w:p>
    <w:p w:rsidR="003B5EBD" w:rsidRPr="005F2290" w:rsidRDefault="00F276F6" w:rsidP="005F22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229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5F2290" w:rsidRPr="005F2290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ВЛ 0,4 кВ №1 ТП 1081 Волково </w:t>
      </w:r>
      <w:r w:rsidR="005F2290" w:rsidRPr="005F2290">
        <w:rPr>
          <w:rFonts w:ascii="Times New Roman" w:hAnsi="Times New Roman" w:cs="Times New Roman"/>
          <w:sz w:val="24"/>
          <w:szCs w:val="24"/>
        </w:rPr>
        <w:t xml:space="preserve">ВЛ 10 </w:t>
      </w:r>
      <w:proofErr w:type="spellStart"/>
      <w:r w:rsidR="005F2290" w:rsidRPr="005F2290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5F2290" w:rsidRPr="005F2290">
        <w:rPr>
          <w:rFonts w:ascii="Times New Roman" w:hAnsi="Times New Roman" w:cs="Times New Roman"/>
          <w:sz w:val="24"/>
          <w:szCs w:val="24"/>
        </w:rPr>
        <w:t xml:space="preserve"> №1</w:t>
      </w:r>
      <w:r w:rsidR="008801F8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="008801F8">
        <w:rPr>
          <w:rFonts w:ascii="Times New Roman" w:hAnsi="Times New Roman" w:cs="Times New Roman"/>
          <w:sz w:val="24"/>
          <w:szCs w:val="24"/>
        </w:rPr>
        <w:t>Сеславино</w:t>
      </w:r>
      <w:proofErr w:type="spellEnd"/>
      <w:r w:rsidR="008801F8">
        <w:rPr>
          <w:rFonts w:ascii="Times New Roman" w:hAnsi="Times New Roman" w:cs="Times New Roman"/>
          <w:sz w:val="24"/>
          <w:szCs w:val="24"/>
        </w:rPr>
        <w:t xml:space="preserve"> ПС 110/35/10 </w:t>
      </w:r>
      <w:proofErr w:type="spellStart"/>
      <w:r w:rsidR="008801F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8801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0" w:rsidRPr="005F2290">
        <w:rPr>
          <w:rFonts w:ascii="Times New Roman" w:hAnsi="Times New Roman" w:cs="Times New Roman"/>
          <w:sz w:val="24"/>
          <w:szCs w:val="24"/>
        </w:rPr>
        <w:t>Лютово</w:t>
      </w:r>
      <w:proofErr w:type="spellEnd"/>
      <w:r w:rsidR="005F2290" w:rsidRPr="005F2290">
        <w:rPr>
          <w:rFonts w:ascii="Times New Roman" w:hAnsi="Times New Roman" w:cs="Times New Roman"/>
          <w:sz w:val="24"/>
          <w:szCs w:val="24"/>
        </w:rPr>
        <w:t>-</w:t>
      </w:r>
      <w:r w:rsidR="005F2290" w:rsidRPr="005F2290">
        <w:rPr>
          <w:rFonts w:ascii="Times New Roman" w:hAnsi="Times New Roman" w:cs="Times New Roman"/>
          <w:iCs/>
          <w:color w:val="000000"/>
          <w:sz w:val="24"/>
          <w:szCs w:val="24"/>
        </w:rPr>
        <w:t>тяговая</w:t>
      </w:r>
      <w:r w:rsidR="005F2290" w:rsidRPr="005F229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1F4645" w:rsidRPr="005F2290" w:rsidRDefault="001F4645" w:rsidP="001F4645">
      <w:pPr>
        <w:pStyle w:val="a6"/>
        <w:ind w:left="0" w:firstLine="0"/>
        <w:jc w:val="left"/>
        <w:rPr>
          <w:sz w:val="24"/>
          <w:szCs w:val="24"/>
        </w:rPr>
      </w:pPr>
    </w:p>
    <w:p w:rsidR="0086058D" w:rsidRPr="005F2290" w:rsidRDefault="0055439C" w:rsidP="00E35DD8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5F2290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5F2290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5F2290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устройств: </w:t>
      </w:r>
      <w:r w:rsidR="00EB04B3" w:rsidRPr="005F2290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</w:t>
      </w:r>
      <w:r w:rsidR="00E35DD8" w:rsidRPr="005F2290">
        <w:rPr>
          <w:rFonts w:ascii="Times New Roman" w:hAnsi="Times New Roman" w:cs="Times New Roman"/>
          <w:bCs/>
          <w:iCs/>
          <w:sz w:val="24"/>
          <w:szCs w:val="24"/>
        </w:rPr>
        <w:t>жилой дом</w:t>
      </w:r>
      <w:r w:rsidR="00EC0BCF" w:rsidRPr="005F2290">
        <w:rPr>
          <w:rFonts w:ascii="Times New Roman" w:hAnsi="Times New Roman" w:cs="Times New Roman"/>
          <w:bCs/>
          <w:iCs/>
          <w:sz w:val="24"/>
          <w:szCs w:val="24"/>
        </w:rPr>
        <w:t xml:space="preserve">, присоединяемая мощность </w:t>
      </w:r>
      <w:r w:rsidR="00E35DD8" w:rsidRPr="005F2290">
        <w:rPr>
          <w:rFonts w:ascii="Times New Roman" w:hAnsi="Times New Roman" w:cs="Times New Roman"/>
          <w:bCs/>
          <w:iCs/>
          <w:sz w:val="24"/>
          <w:szCs w:val="24"/>
        </w:rPr>
        <w:t>15</w:t>
      </w:r>
      <w:r w:rsidR="00EC0BCF" w:rsidRPr="005F2290">
        <w:rPr>
          <w:rFonts w:ascii="Times New Roman" w:hAnsi="Times New Roman" w:cs="Times New Roman"/>
          <w:bCs/>
          <w:iCs/>
          <w:sz w:val="24"/>
          <w:szCs w:val="24"/>
        </w:rPr>
        <w:t xml:space="preserve"> кВт (</w:t>
      </w:r>
      <w:r w:rsidR="00EC0BCF" w:rsidRPr="005F229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3645E1" w:rsidRPr="005F229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EC0BCF" w:rsidRPr="005F229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E35DD8" w:rsidRPr="005F2290">
        <w:rPr>
          <w:rFonts w:ascii="Times New Roman" w:hAnsi="Times New Roman" w:cs="Times New Roman"/>
          <w:bCs/>
          <w:iCs/>
          <w:sz w:val="24"/>
          <w:szCs w:val="24"/>
        </w:rPr>
        <w:t xml:space="preserve"> кат.);</w:t>
      </w:r>
      <w:r w:rsidR="003B5EBD" w:rsidRPr="005F229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C0BCF" w:rsidRPr="005F2290">
        <w:rPr>
          <w:rFonts w:ascii="Times New Roman" w:hAnsi="Times New Roman" w:cs="Times New Roman"/>
          <w:bCs/>
          <w:iCs/>
          <w:sz w:val="24"/>
          <w:szCs w:val="24"/>
        </w:rPr>
        <w:t>категория –</w:t>
      </w:r>
      <w:r w:rsidR="00640159" w:rsidRPr="005F229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C0BCF" w:rsidRPr="005F2290">
        <w:rPr>
          <w:rFonts w:ascii="Times New Roman" w:hAnsi="Times New Roman" w:cs="Times New Roman"/>
          <w:bCs/>
          <w:iCs/>
          <w:sz w:val="24"/>
          <w:szCs w:val="24"/>
        </w:rPr>
        <w:t xml:space="preserve">льготная, </w:t>
      </w:r>
      <w:proofErr w:type="spellStart"/>
      <w:r w:rsidR="00EC0BCF" w:rsidRPr="005F2290">
        <w:rPr>
          <w:rFonts w:ascii="Times New Roman" w:hAnsi="Times New Roman" w:cs="Times New Roman"/>
          <w:bCs/>
          <w:iCs/>
          <w:sz w:val="24"/>
          <w:szCs w:val="24"/>
        </w:rPr>
        <w:t>дуинг</w:t>
      </w:r>
      <w:proofErr w:type="spellEnd"/>
      <w:r w:rsidR="00EC0BCF" w:rsidRPr="005F2290">
        <w:rPr>
          <w:rFonts w:ascii="Times New Roman" w:hAnsi="Times New Roman" w:cs="Times New Roman"/>
          <w:bCs/>
          <w:iCs/>
          <w:sz w:val="24"/>
          <w:szCs w:val="24"/>
        </w:rPr>
        <w:t xml:space="preserve"> бизнес – </w:t>
      </w:r>
      <w:r w:rsidR="00E35DD8" w:rsidRPr="005F2290">
        <w:rPr>
          <w:rFonts w:ascii="Times New Roman" w:hAnsi="Times New Roman" w:cs="Times New Roman"/>
          <w:bCs/>
          <w:iCs/>
          <w:sz w:val="24"/>
          <w:szCs w:val="24"/>
        </w:rPr>
        <w:t xml:space="preserve">не </w:t>
      </w:r>
      <w:r w:rsidR="00EC0BCF" w:rsidRPr="005F2290">
        <w:rPr>
          <w:rFonts w:ascii="Times New Roman" w:hAnsi="Times New Roman" w:cs="Times New Roman"/>
          <w:bCs/>
          <w:iCs/>
          <w:sz w:val="24"/>
          <w:szCs w:val="24"/>
        </w:rPr>
        <w:t>относится</w:t>
      </w:r>
      <w:r w:rsidR="0086058D" w:rsidRPr="005F2290">
        <w:rPr>
          <w:rFonts w:ascii="Times New Roman" w:hAnsi="Times New Roman" w:cs="Times New Roman"/>
          <w:bCs/>
          <w:iCs/>
          <w:sz w:val="24"/>
          <w:szCs w:val="24"/>
        </w:rPr>
        <w:t>».</w:t>
      </w:r>
    </w:p>
    <w:p w:rsidR="004D3E17" w:rsidRPr="005F2290" w:rsidRDefault="004D3E17" w:rsidP="00E4040E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5B0E3E" w:rsidRPr="005F2290" w:rsidRDefault="005B0E3E" w:rsidP="006324B2">
      <w:pPr>
        <w:pStyle w:val="a6"/>
        <w:numPr>
          <w:ilvl w:val="0"/>
          <w:numId w:val="7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5F2290">
        <w:rPr>
          <w:b/>
          <w:sz w:val="24"/>
          <w:szCs w:val="24"/>
        </w:rPr>
        <w:t>Основание выполнения работ:</w:t>
      </w:r>
    </w:p>
    <w:p w:rsidR="0086058D" w:rsidRPr="005F2290" w:rsidRDefault="00D33B23" w:rsidP="007564E0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5F2290">
        <w:rPr>
          <w:bCs/>
          <w:iCs/>
          <w:sz w:val="24"/>
          <w:szCs w:val="24"/>
        </w:rPr>
        <w:t>Технологическое присоединение к сетям филиала ПАО «</w:t>
      </w:r>
      <w:proofErr w:type="spellStart"/>
      <w:r w:rsidR="00B7370F" w:rsidRPr="005F2290">
        <w:rPr>
          <w:bCs/>
          <w:iCs/>
          <w:sz w:val="24"/>
          <w:szCs w:val="24"/>
        </w:rPr>
        <w:t>Россети</w:t>
      </w:r>
      <w:proofErr w:type="spellEnd"/>
      <w:r w:rsidRPr="005F2290">
        <w:rPr>
          <w:bCs/>
          <w:iCs/>
          <w:sz w:val="24"/>
          <w:szCs w:val="24"/>
        </w:rPr>
        <w:t xml:space="preserve"> Центр» – «Ярэнерго» </w:t>
      </w:r>
      <w:proofErr w:type="spellStart"/>
      <w:r w:rsidRPr="005F2290">
        <w:rPr>
          <w:bCs/>
          <w:iCs/>
          <w:sz w:val="24"/>
          <w:szCs w:val="24"/>
        </w:rPr>
        <w:t>энергопринимающих</w:t>
      </w:r>
      <w:proofErr w:type="spellEnd"/>
      <w:r w:rsidRPr="005F2290">
        <w:rPr>
          <w:bCs/>
          <w:iCs/>
          <w:sz w:val="24"/>
          <w:szCs w:val="24"/>
        </w:rPr>
        <w:t xml:space="preserve"> устройств заявител</w:t>
      </w:r>
      <w:r w:rsidR="00865FDD" w:rsidRPr="005F2290">
        <w:rPr>
          <w:bCs/>
          <w:iCs/>
          <w:sz w:val="24"/>
          <w:szCs w:val="24"/>
        </w:rPr>
        <w:t>я</w:t>
      </w:r>
      <w:r w:rsidRPr="005F2290">
        <w:rPr>
          <w:sz w:val="24"/>
          <w:szCs w:val="24"/>
        </w:rPr>
        <w:t xml:space="preserve">: </w:t>
      </w:r>
      <w:proofErr w:type="spellStart"/>
      <w:r w:rsidR="005F2290" w:rsidRPr="005F2290">
        <w:rPr>
          <w:color w:val="000000"/>
          <w:sz w:val="24"/>
          <w:szCs w:val="24"/>
        </w:rPr>
        <w:t>Колышкина</w:t>
      </w:r>
      <w:proofErr w:type="spellEnd"/>
      <w:r w:rsidR="005F2290" w:rsidRPr="005F2290">
        <w:rPr>
          <w:color w:val="000000"/>
          <w:sz w:val="24"/>
          <w:szCs w:val="24"/>
        </w:rPr>
        <w:t xml:space="preserve"> Зоя Леонидовна</w:t>
      </w:r>
      <w:r w:rsidR="007564E0" w:rsidRPr="005F2290">
        <w:rPr>
          <w:sz w:val="24"/>
          <w:szCs w:val="24"/>
        </w:rPr>
        <w:t xml:space="preserve">. </w:t>
      </w:r>
    </w:p>
    <w:p w:rsidR="0086058D" w:rsidRPr="005F2290" w:rsidRDefault="0086058D" w:rsidP="007564E0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 w:rsidRPr="005F2290">
        <w:rPr>
          <w:sz w:val="24"/>
          <w:szCs w:val="24"/>
        </w:rPr>
        <w:t>Договор</w:t>
      </w:r>
      <w:r w:rsidR="005C64E2" w:rsidRPr="005F2290">
        <w:rPr>
          <w:sz w:val="24"/>
          <w:szCs w:val="24"/>
        </w:rPr>
        <w:t>а</w:t>
      </w:r>
      <w:r w:rsidRPr="005F2290">
        <w:rPr>
          <w:sz w:val="24"/>
          <w:szCs w:val="24"/>
        </w:rPr>
        <w:t xml:space="preserve"> технологического присоединения: </w:t>
      </w:r>
      <w:r w:rsidR="001B70BD" w:rsidRPr="005F2290">
        <w:rPr>
          <w:sz w:val="24"/>
          <w:szCs w:val="24"/>
        </w:rPr>
        <w:t>№</w:t>
      </w:r>
      <w:r w:rsidR="00321389" w:rsidRPr="005F2290">
        <w:rPr>
          <w:sz w:val="24"/>
          <w:szCs w:val="24"/>
        </w:rPr>
        <w:t xml:space="preserve"> </w:t>
      </w:r>
      <w:r w:rsidR="005F2290" w:rsidRPr="005F2290">
        <w:rPr>
          <w:color w:val="000000"/>
          <w:sz w:val="24"/>
          <w:szCs w:val="24"/>
        </w:rPr>
        <w:t>41774035/ТП-19</w:t>
      </w:r>
      <w:r w:rsidR="00321389" w:rsidRPr="005F2290">
        <w:rPr>
          <w:sz w:val="24"/>
          <w:szCs w:val="24"/>
        </w:rPr>
        <w:t>.</w:t>
      </w:r>
    </w:p>
    <w:p w:rsidR="0086058D" w:rsidRPr="005F2290" w:rsidRDefault="0086058D" w:rsidP="007564E0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 w:rsidRPr="005F2290">
        <w:rPr>
          <w:sz w:val="24"/>
          <w:szCs w:val="24"/>
        </w:rPr>
        <w:t xml:space="preserve">Срок подключения заявителя: </w:t>
      </w:r>
      <w:r w:rsidR="005F2290" w:rsidRPr="005F2290">
        <w:rPr>
          <w:color w:val="000000"/>
          <w:sz w:val="24"/>
          <w:szCs w:val="24"/>
        </w:rPr>
        <w:t xml:space="preserve">15.02.2020. </w:t>
      </w:r>
    </w:p>
    <w:p w:rsidR="00AA7523" w:rsidRPr="0086058D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F0584" w:rsidRDefault="00D33B23" w:rsidP="006324B2">
      <w:pPr>
        <w:pStyle w:val="a6"/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Общие требования</w:t>
      </w:r>
    </w:p>
    <w:p w:rsidR="00D33B23" w:rsidRPr="004F0584" w:rsidRDefault="00D33B23" w:rsidP="006324B2">
      <w:pPr>
        <w:pStyle w:val="a6"/>
        <w:numPr>
          <w:ilvl w:val="1"/>
          <w:numId w:val="7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F0584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F0584">
        <w:rPr>
          <w:sz w:val="24"/>
          <w:szCs w:val="24"/>
        </w:rPr>
        <w:t xml:space="preserve">                  </w:t>
      </w:r>
      <w:r w:rsidR="00B7370F">
        <w:rPr>
          <w:sz w:val="24"/>
          <w:szCs w:val="24"/>
        </w:rPr>
        <w:t>«</w:t>
      </w:r>
      <w:proofErr w:type="spellStart"/>
      <w:r w:rsidR="00B7370F">
        <w:rPr>
          <w:sz w:val="24"/>
          <w:szCs w:val="24"/>
        </w:rPr>
        <w:t>Россети</w:t>
      </w:r>
      <w:proofErr w:type="spellEnd"/>
      <w:r w:rsidR="00B7370F">
        <w:rPr>
          <w:sz w:val="24"/>
          <w:szCs w:val="24"/>
        </w:rPr>
        <w:t xml:space="preserve"> </w:t>
      </w:r>
      <w:r w:rsidRPr="004F0584">
        <w:rPr>
          <w:sz w:val="24"/>
          <w:szCs w:val="24"/>
        </w:rPr>
        <w:t xml:space="preserve">Центр» – «Ярэнерго» и </w:t>
      </w:r>
      <w:proofErr w:type="spellStart"/>
      <w:r w:rsidRPr="004F0584">
        <w:rPr>
          <w:sz w:val="24"/>
          <w:szCs w:val="24"/>
        </w:rPr>
        <w:t>энергопринимающих</w:t>
      </w:r>
      <w:proofErr w:type="spellEnd"/>
      <w:r w:rsidRPr="004F0584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F0584" w:rsidTr="00314EC5">
        <w:tc>
          <w:tcPr>
            <w:tcW w:w="1809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077CD7">
              <w:rPr>
                <w:sz w:val="24"/>
                <w:szCs w:val="24"/>
              </w:rPr>
              <w:t>энергопринимающие</w:t>
            </w:r>
            <w:proofErr w:type="spellEnd"/>
            <w:r w:rsidRPr="00077CD7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4F0584" w:rsidTr="00314EC5">
        <w:trPr>
          <w:trHeight w:val="736"/>
        </w:trPr>
        <w:tc>
          <w:tcPr>
            <w:tcW w:w="1809" w:type="dxa"/>
            <w:vAlign w:val="center"/>
          </w:tcPr>
          <w:p w:rsidR="00D33B23" w:rsidRPr="005F2290" w:rsidRDefault="005D4595" w:rsidP="00900F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5F2290">
              <w:rPr>
                <w:sz w:val="24"/>
                <w:szCs w:val="24"/>
              </w:rPr>
              <w:t>Ярославский район</w:t>
            </w:r>
            <w:r w:rsidR="00900F9B" w:rsidRPr="005F22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D33B23" w:rsidRPr="005F2290" w:rsidRDefault="005F229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5F2290">
              <w:rPr>
                <w:sz w:val="24"/>
                <w:szCs w:val="24"/>
              </w:rPr>
              <w:t>д. Волково</w:t>
            </w:r>
          </w:p>
        </w:tc>
        <w:tc>
          <w:tcPr>
            <w:tcW w:w="4961" w:type="dxa"/>
            <w:vAlign w:val="center"/>
          </w:tcPr>
          <w:p w:rsidR="003B5EBD" w:rsidRPr="005F2290" w:rsidRDefault="005F2290" w:rsidP="003B5EBD">
            <w:pPr>
              <w:pStyle w:val="a6"/>
              <w:ind w:left="0" w:firstLine="0"/>
              <w:rPr>
                <w:sz w:val="24"/>
                <w:szCs w:val="24"/>
              </w:rPr>
            </w:pPr>
            <w:r w:rsidRPr="005F2290">
              <w:rPr>
                <w:i/>
                <w:sz w:val="24"/>
                <w:szCs w:val="24"/>
              </w:rPr>
              <w:t>-</w:t>
            </w:r>
          </w:p>
        </w:tc>
      </w:tr>
    </w:tbl>
    <w:p w:rsidR="00D33B23" w:rsidRDefault="00D33B23" w:rsidP="006324B2">
      <w:pPr>
        <w:pStyle w:val="a6"/>
        <w:numPr>
          <w:ilvl w:val="1"/>
          <w:numId w:val="7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9B3ECF">
        <w:rPr>
          <w:sz w:val="24"/>
          <w:szCs w:val="24"/>
        </w:rPr>
        <w:t xml:space="preserve">Разработать проектно-сметную документацию (ПСД) </w:t>
      </w:r>
      <w:r w:rsidRPr="009B3ECF">
        <w:rPr>
          <w:sz w:val="24"/>
          <w:szCs w:val="24"/>
          <w:lang w:eastAsia="x-none"/>
        </w:rPr>
        <w:t xml:space="preserve">и рабочую </w:t>
      </w:r>
      <w:r w:rsidRPr="009B3ECF">
        <w:rPr>
          <w:sz w:val="24"/>
          <w:szCs w:val="24"/>
          <w:lang w:val="x-none" w:eastAsia="x-none"/>
        </w:rPr>
        <w:t>документаци</w:t>
      </w:r>
      <w:r w:rsidRPr="009B3ECF">
        <w:rPr>
          <w:sz w:val="24"/>
          <w:szCs w:val="24"/>
          <w:lang w:eastAsia="x-none"/>
        </w:rPr>
        <w:t xml:space="preserve">ю (РД) одной стадией </w:t>
      </w:r>
      <w:r w:rsidRPr="009B3ECF">
        <w:rPr>
          <w:sz w:val="24"/>
          <w:szCs w:val="24"/>
        </w:rPr>
        <w:t xml:space="preserve">для реконструкции/нового строительства </w:t>
      </w:r>
      <w:r w:rsidRPr="009B3ECF">
        <w:rPr>
          <w:bCs/>
          <w:sz w:val="24"/>
          <w:szCs w:val="24"/>
        </w:rPr>
        <w:t>объектов распределительной сети 10 (6)/0,4 кВ</w:t>
      </w:r>
      <w:r w:rsidRPr="009B3ECF">
        <w:rPr>
          <w:sz w:val="24"/>
          <w:szCs w:val="24"/>
        </w:rPr>
        <w:t xml:space="preserve">, </w:t>
      </w:r>
      <w:r w:rsidRPr="009B3ECF">
        <w:rPr>
          <w:bCs/>
          <w:iCs/>
          <w:sz w:val="24"/>
          <w:szCs w:val="24"/>
        </w:rPr>
        <w:t>с учетом требований НТД, указанных в п. 10 настоящего ТЗ (</w:t>
      </w:r>
      <w:r w:rsidRPr="009B3ECF">
        <w:rPr>
          <w:bCs/>
          <w:sz w:val="24"/>
          <w:szCs w:val="24"/>
        </w:rPr>
        <w:t xml:space="preserve">при проектировании необходимо руководствоваться последними </w:t>
      </w:r>
      <w:r w:rsidRPr="008531B3">
        <w:rPr>
          <w:bCs/>
          <w:sz w:val="24"/>
          <w:szCs w:val="24"/>
        </w:rPr>
        <w:t>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8D228A" w:rsidRPr="00824C9B" w:rsidRDefault="008D228A" w:rsidP="008801F8">
      <w:pPr>
        <w:pStyle w:val="a6"/>
        <w:numPr>
          <w:ilvl w:val="2"/>
          <w:numId w:val="7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824C9B">
        <w:rPr>
          <w:color w:val="000000"/>
          <w:spacing w:val="-10"/>
          <w:sz w:val="24"/>
          <w:szCs w:val="24"/>
        </w:rPr>
        <w:t>Реконструкция:</w:t>
      </w:r>
    </w:p>
    <w:p w:rsidR="00494927" w:rsidRPr="00824C9B" w:rsidRDefault="00A66148" w:rsidP="008801F8">
      <w:pPr>
        <w:pStyle w:val="a6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24C9B">
        <w:rPr>
          <w:sz w:val="24"/>
          <w:szCs w:val="24"/>
        </w:rPr>
        <w:t>ВЛ-10КВ Ф10 ПС ЛЮТОВО (инв.№ 3000403)</w:t>
      </w:r>
      <w:r w:rsidR="00494927" w:rsidRPr="00824C9B">
        <w:rPr>
          <w:color w:val="000000"/>
          <w:sz w:val="24"/>
          <w:szCs w:val="24"/>
        </w:rPr>
        <w:t xml:space="preserve">, с </w:t>
      </w:r>
      <w:r w:rsidR="00494927" w:rsidRPr="00824C9B">
        <w:rPr>
          <w:sz w:val="24"/>
          <w:szCs w:val="24"/>
        </w:rPr>
        <w:t xml:space="preserve">монтажом </w:t>
      </w:r>
      <w:r w:rsidR="007564E0" w:rsidRPr="00824C9B">
        <w:rPr>
          <w:sz w:val="24"/>
          <w:szCs w:val="24"/>
        </w:rPr>
        <w:t xml:space="preserve">участка </w:t>
      </w:r>
      <w:r w:rsidR="00494927" w:rsidRPr="00824C9B">
        <w:rPr>
          <w:sz w:val="24"/>
          <w:szCs w:val="24"/>
        </w:rPr>
        <w:t xml:space="preserve">ВЛ </w:t>
      </w:r>
      <w:r w:rsidR="007564E0" w:rsidRPr="00824C9B">
        <w:rPr>
          <w:sz w:val="24"/>
          <w:szCs w:val="24"/>
        </w:rPr>
        <w:t>10</w:t>
      </w:r>
      <w:r w:rsidR="00494927" w:rsidRPr="00824C9B">
        <w:rPr>
          <w:sz w:val="24"/>
          <w:szCs w:val="24"/>
        </w:rPr>
        <w:t xml:space="preserve"> кВ (</w:t>
      </w:r>
      <w:r w:rsidR="00494927" w:rsidRPr="00824C9B">
        <w:rPr>
          <w:color w:val="000000"/>
          <w:sz w:val="24"/>
          <w:szCs w:val="24"/>
        </w:rPr>
        <w:t xml:space="preserve">протяженностью </w:t>
      </w:r>
      <w:r w:rsidRPr="00824C9B">
        <w:rPr>
          <w:color w:val="000000"/>
          <w:sz w:val="24"/>
          <w:szCs w:val="24"/>
        </w:rPr>
        <w:t>2,2</w:t>
      </w:r>
      <w:r w:rsidR="00494927" w:rsidRPr="00824C9B">
        <w:rPr>
          <w:color w:val="000000"/>
          <w:sz w:val="24"/>
          <w:szCs w:val="24"/>
        </w:rPr>
        <w:t xml:space="preserve"> км)</w:t>
      </w:r>
      <w:r w:rsidR="00494927" w:rsidRPr="00824C9B">
        <w:rPr>
          <w:sz w:val="24"/>
          <w:szCs w:val="24"/>
          <w:lang w:eastAsia="x-none"/>
        </w:rPr>
        <w:t>, код СПП элемента</w:t>
      </w:r>
      <w:r w:rsidRPr="00824C9B">
        <w:rPr>
          <w:bCs/>
          <w:color w:val="000000"/>
          <w:sz w:val="24"/>
          <w:szCs w:val="24"/>
          <w:lang w:val="en-US"/>
        </w:rPr>
        <w:t xml:space="preserve"> </w:t>
      </w:r>
      <w:r w:rsidRPr="00824C9B">
        <w:rPr>
          <w:bCs/>
          <w:color w:val="000000"/>
          <w:sz w:val="24"/>
          <w:szCs w:val="24"/>
        </w:rPr>
        <w:t>-</w:t>
      </w:r>
      <w:r w:rsidRPr="00824C9B">
        <w:rPr>
          <w:bCs/>
          <w:color w:val="000000"/>
          <w:sz w:val="24"/>
          <w:szCs w:val="24"/>
          <w:lang w:val="en-US"/>
        </w:rPr>
        <w:t>Z76-TP41774035.01</w:t>
      </w:r>
      <w:r w:rsidR="003B5EBD" w:rsidRPr="00824C9B">
        <w:rPr>
          <w:sz w:val="24"/>
          <w:szCs w:val="24"/>
          <w:lang w:eastAsia="x-none"/>
        </w:rPr>
        <w:t>;</w:t>
      </w:r>
    </w:p>
    <w:p w:rsidR="00D33B23" w:rsidRPr="00824C9B" w:rsidRDefault="00D33B23" w:rsidP="008801F8">
      <w:pPr>
        <w:pStyle w:val="a6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24C9B">
        <w:rPr>
          <w:sz w:val="24"/>
          <w:szCs w:val="24"/>
        </w:rPr>
        <w:t xml:space="preserve">Строительство: </w:t>
      </w:r>
    </w:p>
    <w:p w:rsidR="00A66148" w:rsidRPr="00824C9B" w:rsidRDefault="00A66148" w:rsidP="008801F8">
      <w:pPr>
        <w:pStyle w:val="a6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24C9B">
        <w:rPr>
          <w:sz w:val="24"/>
          <w:szCs w:val="24"/>
        </w:rPr>
        <w:t xml:space="preserve">КЛ-10 </w:t>
      </w:r>
      <w:proofErr w:type="spellStart"/>
      <w:r w:rsidRPr="00824C9B">
        <w:rPr>
          <w:sz w:val="24"/>
          <w:szCs w:val="24"/>
        </w:rPr>
        <w:t>кВ</w:t>
      </w:r>
      <w:proofErr w:type="spellEnd"/>
      <w:r w:rsidRPr="00824C9B">
        <w:rPr>
          <w:sz w:val="24"/>
          <w:szCs w:val="24"/>
        </w:rPr>
        <w:t xml:space="preserve"> №10 ПС </w:t>
      </w:r>
      <w:proofErr w:type="spellStart"/>
      <w:r w:rsidRPr="00824C9B">
        <w:rPr>
          <w:sz w:val="24"/>
          <w:szCs w:val="24"/>
        </w:rPr>
        <w:t>Лютово</w:t>
      </w:r>
      <w:proofErr w:type="spellEnd"/>
      <w:r w:rsidRPr="00824C9B">
        <w:rPr>
          <w:sz w:val="24"/>
          <w:szCs w:val="24"/>
        </w:rPr>
        <w:t xml:space="preserve"> (</w:t>
      </w:r>
      <w:r w:rsidRPr="00824C9B">
        <w:rPr>
          <w:color w:val="000000"/>
          <w:sz w:val="24"/>
          <w:szCs w:val="24"/>
        </w:rPr>
        <w:t>протяженностью 0,4 км)</w:t>
      </w:r>
      <w:r w:rsidRPr="00824C9B">
        <w:rPr>
          <w:sz w:val="24"/>
          <w:szCs w:val="24"/>
          <w:lang w:eastAsia="x-none"/>
        </w:rPr>
        <w:t>, код СПП элемента</w:t>
      </w:r>
      <w:r w:rsidRPr="00824C9B">
        <w:rPr>
          <w:bCs/>
          <w:color w:val="000000"/>
          <w:sz w:val="24"/>
          <w:szCs w:val="24"/>
        </w:rPr>
        <w:t xml:space="preserve"> </w:t>
      </w:r>
      <w:r w:rsidR="008801F8">
        <w:rPr>
          <w:bCs/>
          <w:color w:val="000000"/>
          <w:sz w:val="24"/>
          <w:szCs w:val="24"/>
        </w:rPr>
        <w:t>–</w:t>
      </w:r>
      <w:r w:rsidRPr="00824C9B">
        <w:rPr>
          <w:bCs/>
          <w:color w:val="000000"/>
          <w:sz w:val="24"/>
          <w:szCs w:val="24"/>
        </w:rPr>
        <w:t xml:space="preserve"> </w:t>
      </w:r>
      <w:r w:rsidRPr="00824C9B">
        <w:rPr>
          <w:bCs/>
          <w:color w:val="000000"/>
          <w:sz w:val="24"/>
          <w:szCs w:val="24"/>
          <w:lang w:val="en-US"/>
        </w:rPr>
        <w:t>Z</w:t>
      </w:r>
      <w:r w:rsidRPr="00824C9B">
        <w:rPr>
          <w:bCs/>
          <w:color w:val="000000"/>
          <w:sz w:val="24"/>
          <w:szCs w:val="24"/>
        </w:rPr>
        <w:t>76-</w:t>
      </w:r>
      <w:r w:rsidRPr="00824C9B">
        <w:rPr>
          <w:bCs/>
          <w:color w:val="000000"/>
          <w:sz w:val="24"/>
          <w:szCs w:val="24"/>
          <w:lang w:val="en-US"/>
        </w:rPr>
        <w:t>TP</w:t>
      </w:r>
      <w:r w:rsidRPr="00824C9B">
        <w:rPr>
          <w:bCs/>
          <w:color w:val="000000"/>
          <w:sz w:val="24"/>
          <w:szCs w:val="24"/>
        </w:rPr>
        <w:t>41774035.04</w:t>
      </w:r>
      <w:r w:rsidRPr="00824C9B">
        <w:rPr>
          <w:sz w:val="24"/>
          <w:szCs w:val="24"/>
          <w:lang w:eastAsia="x-none"/>
        </w:rPr>
        <w:t>;</w:t>
      </w:r>
    </w:p>
    <w:p w:rsidR="007564E0" w:rsidRPr="00824C9B" w:rsidRDefault="00583E50" w:rsidP="008801F8">
      <w:pPr>
        <w:pStyle w:val="a6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24C9B">
        <w:rPr>
          <w:sz w:val="24"/>
          <w:szCs w:val="24"/>
        </w:rPr>
        <w:t xml:space="preserve">РЛР – </w:t>
      </w:r>
      <w:r w:rsidR="007564E0" w:rsidRPr="00824C9B">
        <w:rPr>
          <w:sz w:val="24"/>
          <w:szCs w:val="24"/>
        </w:rPr>
        <w:t>10 кВ (</w:t>
      </w:r>
      <w:r w:rsidR="00A66148" w:rsidRPr="00824C9B">
        <w:rPr>
          <w:sz w:val="24"/>
          <w:szCs w:val="24"/>
        </w:rPr>
        <w:t>2</w:t>
      </w:r>
      <w:r w:rsidR="007564E0" w:rsidRPr="00824C9B">
        <w:rPr>
          <w:sz w:val="24"/>
          <w:szCs w:val="24"/>
        </w:rPr>
        <w:t xml:space="preserve"> шт.);</w:t>
      </w:r>
    </w:p>
    <w:p w:rsidR="007564E0" w:rsidRPr="00824C9B" w:rsidRDefault="00A66148" w:rsidP="008801F8">
      <w:pPr>
        <w:pStyle w:val="a6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824C9B">
        <w:rPr>
          <w:color w:val="000000"/>
          <w:spacing w:val="-10"/>
          <w:sz w:val="24"/>
          <w:szCs w:val="24"/>
        </w:rPr>
        <w:t>ТП 1081 Волково</w:t>
      </w:r>
      <w:r w:rsidRPr="00824C9B">
        <w:rPr>
          <w:color w:val="000000"/>
          <w:sz w:val="24"/>
          <w:szCs w:val="24"/>
        </w:rPr>
        <w:t xml:space="preserve"> (1 шт.)</w:t>
      </w:r>
      <w:r w:rsidR="007564E0" w:rsidRPr="00824C9B">
        <w:rPr>
          <w:sz w:val="24"/>
          <w:szCs w:val="24"/>
        </w:rPr>
        <w:t xml:space="preserve">, </w:t>
      </w:r>
      <w:r w:rsidR="007564E0" w:rsidRPr="00824C9B">
        <w:rPr>
          <w:sz w:val="24"/>
          <w:szCs w:val="24"/>
          <w:lang w:eastAsia="x-none"/>
        </w:rPr>
        <w:t xml:space="preserve">код СПП элемента– </w:t>
      </w:r>
      <w:r w:rsidR="00824C9B" w:rsidRPr="00824C9B">
        <w:rPr>
          <w:bCs/>
          <w:color w:val="000000"/>
          <w:sz w:val="24"/>
          <w:szCs w:val="24"/>
          <w:lang w:val="en-US"/>
        </w:rPr>
        <w:t>Z</w:t>
      </w:r>
      <w:r w:rsidR="00824C9B" w:rsidRPr="00824C9B">
        <w:rPr>
          <w:bCs/>
          <w:color w:val="000000"/>
          <w:sz w:val="24"/>
          <w:szCs w:val="24"/>
        </w:rPr>
        <w:t>76-</w:t>
      </w:r>
      <w:r w:rsidR="00824C9B" w:rsidRPr="00824C9B">
        <w:rPr>
          <w:bCs/>
          <w:color w:val="000000"/>
          <w:sz w:val="24"/>
          <w:szCs w:val="24"/>
          <w:lang w:val="en-US"/>
        </w:rPr>
        <w:t>TP</w:t>
      </w:r>
      <w:r w:rsidR="00824C9B" w:rsidRPr="00824C9B">
        <w:rPr>
          <w:bCs/>
          <w:color w:val="000000"/>
          <w:sz w:val="24"/>
          <w:szCs w:val="24"/>
        </w:rPr>
        <w:t>41774035.03</w:t>
      </w:r>
      <w:r w:rsidR="007564E0" w:rsidRPr="00824C9B">
        <w:rPr>
          <w:sz w:val="24"/>
          <w:szCs w:val="24"/>
          <w:lang w:eastAsia="x-none"/>
        </w:rPr>
        <w:t xml:space="preserve">; </w:t>
      </w:r>
    </w:p>
    <w:p w:rsidR="007564E0" w:rsidRPr="00824C9B" w:rsidRDefault="00824C9B" w:rsidP="008801F8">
      <w:pPr>
        <w:pStyle w:val="a6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824C9B">
        <w:rPr>
          <w:color w:val="000000"/>
          <w:spacing w:val="-10"/>
          <w:sz w:val="24"/>
          <w:szCs w:val="24"/>
        </w:rPr>
        <w:t>ВЛ-0,4 кВ №1 ТП 1081 Волково</w:t>
      </w:r>
      <w:r w:rsidR="007564E0" w:rsidRPr="00824C9B">
        <w:rPr>
          <w:color w:val="000000"/>
          <w:sz w:val="24"/>
          <w:szCs w:val="24"/>
        </w:rPr>
        <w:t xml:space="preserve">, с </w:t>
      </w:r>
      <w:r w:rsidR="007564E0" w:rsidRPr="00824C9B">
        <w:rPr>
          <w:sz w:val="24"/>
          <w:szCs w:val="24"/>
        </w:rPr>
        <w:t>монтажом участка ВЛ 0,4 кВ (</w:t>
      </w:r>
      <w:r w:rsidR="007564E0" w:rsidRPr="00824C9B">
        <w:rPr>
          <w:color w:val="000000"/>
          <w:sz w:val="24"/>
          <w:szCs w:val="24"/>
        </w:rPr>
        <w:t>протяженностью 0,</w:t>
      </w:r>
      <w:r w:rsidRPr="00824C9B">
        <w:rPr>
          <w:color w:val="000000"/>
          <w:sz w:val="24"/>
          <w:szCs w:val="24"/>
        </w:rPr>
        <w:t>15</w:t>
      </w:r>
      <w:r w:rsidR="007564E0" w:rsidRPr="00824C9B">
        <w:rPr>
          <w:color w:val="000000"/>
          <w:sz w:val="24"/>
          <w:szCs w:val="24"/>
        </w:rPr>
        <w:t xml:space="preserve"> км) </w:t>
      </w:r>
      <w:r w:rsidR="007564E0" w:rsidRPr="00824C9B">
        <w:rPr>
          <w:sz w:val="24"/>
          <w:szCs w:val="24"/>
          <w:lang w:eastAsia="x-none"/>
        </w:rPr>
        <w:t xml:space="preserve">код СПП элемента– </w:t>
      </w:r>
      <w:r w:rsidRPr="00824C9B">
        <w:rPr>
          <w:bCs/>
          <w:color w:val="000000"/>
          <w:sz w:val="24"/>
          <w:szCs w:val="24"/>
          <w:lang w:val="en-US"/>
        </w:rPr>
        <w:t>Z76-TP41774035.02</w:t>
      </w:r>
      <w:r w:rsidRPr="00824C9B">
        <w:rPr>
          <w:sz w:val="24"/>
          <w:szCs w:val="24"/>
          <w:lang w:eastAsia="x-none"/>
        </w:rPr>
        <w:t>.</w:t>
      </w:r>
    </w:p>
    <w:p w:rsidR="001F4645" w:rsidRDefault="001F4645" w:rsidP="008D228A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1B70BD" w:rsidRDefault="001B70BD" w:rsidP="006324B2">
      <w:pPr>
        <w:pStyle w:val="a6"/>
        <w:numPr>
          <w:ilvl w:val="1"/>
          <w:numId w:val="7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Этапность</w:t>
      </w:r>
      <w:proofErr w:type="spellEnd"/>
      <w:r>
        <w:rPr>
          <w:sz w:val="24"/>
          <w:szCs w:val="24"/>
        </w:rPr>
        <w:t xml:space="preserve"> проектирования</w:t>
      </w:r>
      <w:r w:rsidRPr="008531B3">
        <w:rPr>
          <w:sz w:val="24"/>
          <w:szCs w:val="24"/>
        </w:rPr>
        <w:t>:</w:t>
      </w:r>
    </w:p>
    <w:p w:rsidR="001B70BD" w:rsidRPr="004517C5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517C5">
        <w:rPr>
          <w:b/>
          <w:sz w:val="24"/>
          <w:szCs w:val="24"/>
        </w:rPr>
        <w:t>1-й этап</w:t>
      </w:r>
      <w:r>
        <w:rPr>
          <w:b/>
          <w:sz w:val="24"/>
          <w:szCs w:val="24"/>
        </w:rPr>
        <w:t>:</w:t>
      </w:r>
    </w:p>
    <w:p w:rsidR="001B70BD" w:rsidRPr="008531B3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На этапе проектирования выполнить: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Предпроектное</w:t>
      </w:r>
      <w:proofErr w:type="spellEnd"/>
      <w:r w:rsidRPr="008531B3">
        <w:rPr>
          <w:sz w:val="24"/>
          <w:szCs w:val="24"/>
        </w:rPr>
        <w:t xml:space="preserve"> обследование с проведением</w:t>
      </w:r>
      <w:r w:rsidRPr="009B3ECF">
        <w:rPr>
          <w:sz w:val="24"/>
          <w:szCs w:val="24"/>
        </w:rPr>
        <w:t xml:space="preserve"> изыскательских работ и выбор места строительства (для площадных объектов)/полосы отвода (линейные объекты);</w:t>
      </w:r>
    </w:p>
    <w:p w:rsidR="001B70BD" w:rsidRDefault="001B70BD" w:rsidP="006324B2">
      <w:pPr>
        <w:pStyle w:val="a6"/>
        <w:numPr>
          <w:ilvl w:val="2"/>
          <w:numId w:val="7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824C9B" w:rsidRDefault="00824C9B" w:rsidP="00824C9B">
      <w:pPr>
        <w:pStyle w:val="a6"/>
        <w:numPr>
          <w:ilvl w:val="2"/>
          <w:numId w:val="7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824C9B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824C9B" w:rsidRDefault="00824C9B" w:rsidP="00824C9B">
      <w:pPr>
        <w:pStyle w:val="a6"/>
        <w:numPr>
          <w:ilvl w:val="2"/>
          <w:numId w:val="7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824C9B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824C9B">
        <w:rPr>
          <w:sz w:val="24"/>
          <w:szCs w:val="24"/>
        </w:rPr>
        <w:t>Главрыбвод</w:t>
      </w:r>
      <w:proofErr w:type="spellEnd"/>
      <w:r w:rsidRPr="00824C9B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9B3ECF">
        <w:rPr>
          <w:sz w:val="24"/>
          <w:szCs w:val="24"/>
        </w:rPr>
        <w:t>ГОСТ Р 21.1101-2013</w:t>
      </w:r>
      <w:r w:rsidRPr="009B3ECF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9B3ECF" w:rsidRDefault="001B70BD" w:rsidP="006324B2">
      <w:pPr>
        <w:numPr>
          <w:ilvl w:val="2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Согласование ПСД и РД с Заказчиком</w:t>
      </w:r>
      <w:r>
        <w:rPr>
          <w:rFonts w:ascii="Times New Roman" w:hAnsi="Times New Roman" w:cs="Times New Roman"/>
          <w:sz w:val="24"/>
          <w:szCs w:val="24"/>
        </w:rPr>
        <w:t xml:space="preserve"> и Заявителем</w:t>
      </w:r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9B3ECF" w:rsidRDefault="001B70BD" w:rsidP="001B70BD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2-й этап:</w:t>
      </w:r>
    </w:p>
    <w:p w:rsidR="001B70BD" w:rsidRPr="009B3ECF" w:rsidRDefault="001B70BD" w:rsidP="001B70BD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Выполнение строительно-монтажных (СМР) и пусконаладочных работ (ПНР) с поставкой оборудования, с учетом требований НТД, указанных в п. </w:t>
      </w:r>
      <w:r>
        <w:rPr>
          <w:bCs/>
          <w:iCs/>
          <w:sz w:val="24"/>
          <w:szCs w:val="24"/>
        </w:rPr>
        <w:t>11</w:t>
      </w:r>
      <w:r w:rsidRPr="009B3ECF">
        <w:rPr>
          <w:bCs/>
          <w:iCs/>
          <w:sz w:val="24"/>
          <w:szCs w:val="24"/>
        </w:rPr>
        <w:t xml:space="preserve"> настоящего ТЗ (</w:t>
      </w:r>
      <w:r w:rsidRPr="009B3ECF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9B3ECF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9B3ECF" w:rsidRDefault="00A61B32" w:rsidP="006324B2">
      <w:pPr>
        <w:pStyle w:val="a6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Исходные данные для проектирования:</w:t>
      </w:r>
    </w:p>
    <w:p w:rsidR="00D33B23" w:rsidRPr="009B3ECF" w:rsidRDefault="00D33B23" w:rsidP="006324B2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D33B23" w:rsidP="006324B2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3.1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3.2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9B3ECF" w:rsidRDefault="00B74704" w:rsidP="009B3ECF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3.3</w:t>
      </w:r>
      <w:r w:rsidR="00D33B23" w:rsidRPr="009B3ECF">
        <w:rPr>
          <w:rFonts w:ascii="Times New Roman" w:hAnsi="Times New Roman" w:cs="Times New Roman"/>
          <w:sz w:val="24"/>
          <w:szCs w:val="24"/>
        </w:rPr>
        <w:t>.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="00A61B32" w:rsidRPr="009B3ECF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="00A61B32"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="00A61B32" w:rsidRPr="009B3ECF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Default="00D33B23" w:rsidP="009B3ECF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9B3ECF" w:rsidRDefault="00A13CDF" w:rsidP="006324B2">
      <w:pPr>
        <w:pStyle w:val="a6"/>
        <w:numPr>
          <w:ilvl w:val="0"/>
          <w:numId w:val="7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9B3ECF" w:rsidRDefault="00A13CDF" w:rsidP="00C307B5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9B3ECF">
        <w:rPr>
          <w:b/>
          <w:bCs/>
          <w:iCs/>
          <w:sz w:val="24"/>
          <w:szCs w:val="24"/>
        </w:rPr>
        <w:t>Проектно-</w:t>
      </w:r>
      <w:r w:rsidR="00C307B5">
        <w:rPr>
          <w:b/>
          <w:bCs/>
          <w:iCs/>
          <w:sz w:val="24"/>
          <w:szCs w:val="24"/>
        </w:rPr>
        <w:t>сметная и  рабочая документация</w:t>
      </w:r>
    </w:p>
    <w:p w:rsidR="00A13CDF" w:rsidRPr="009B3ECF" w:rsidRDefault="00A13CDF" w:rsidP="006324B2">
      <w:pPr>
        <w:pStyle w:val="a6"/>
        <w:numPr>
          <w:ilvl w:val="1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A13CDF" w:rsidRPr="009B3ECF" w:rsidRDefault="00A13CDF" w:rsidP="006324B2">
      <w:pPr>
        <w:pStyle w:val="a3"/>
        <w:numPr>
          <w:ilvl w:val="0"/>
          <w:numId w:val="6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A13CDF" w:rsidRPr="009B3ECF" w:rsidRDefault="00A13CDF" w:rsidP="006324B2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6324B2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A13CDF" w:rsidRPr="009B3ECF" w:rsidRDefault="00A13CDF" w:rsidP="006324B2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A13CDF" w:rsidRPr="009B3ECF" w:rsidRDefault="00A13CDF" w:rsidP="006324B2">
      <w:pPr>
        <w:pStyle w:val="a3"/>
        <w:numPr>
          <w:ilvl w:val="3"/>
          <w:numId w:val="1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A13CDF" w:rsidRPr="009B3ECF" w:rsidRDefault="00A13CDF" w:rsidP="006324B2">
      <w:pPr>
        <w:pStyle w:val="a3"/>
        <w:numPr>
          <w:ilvl w:val="3"/>
          <w:numId w:val="1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="001074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bCs/>
          <w:sz w:val="24"/>
          <w:szCs w:val="24"/>
        </w:rPr>
        <w:t>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A13CDF" w:rsidRPr="00E121E3" w:rsidRDefault="00A13CDF" w:rsidP="006324B2">
      <w:pPr>
        <w:pStyle w:val="a3"/>
        <w:numPr>
          <w:ilvl w:val="2"/>
          <w:numId w:val="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E121E3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E121E3" w:rsidRDefault="00A13CDF" w:rsidP="004D4FCD">
      <w:pPr>
        <w:pStyle w:val="a3"/>
        <w:tabs>
          <w:tab w:val="left" w:pos="993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E121E3">
        <w:rPr>
          <w:rFonts w:ascii="Times New Roman" w:hAnsi="Times New Roman" w:cs="Times New Roman"/>
          <w:sz w:val="24"/>
          <w:szCs w:val="24"/>
        </w:rPr>
        <w:t>:</w:t>
      </w:r>
    </w:p>
    <w:p w:rsidR="00E121E3" w:rsidRPr="00E121E3" w:rsidRDefault="004D4FCD" w:rsidP="008801F8">
      <w:pPr>
        <w:pStyle w:val="a3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E121E3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E121E3" w:rsidRPr="00E121E3" w:rsidRDefault="00E121E3" w:rsidP="008801F8">
      <w:pPr>
        <w:pStyle w:val="a3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E121E3" w:rsidRPr="00E121E3" w:rsidRDefault="00E121E3" w:rsidP="008801F8">
      <w:pPr>
        <w:pStyle w:val="a3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E121E3" w:rsidRPr="00E121E3" w:rsidRDefault="00E121E3" w:rsidP="008801F8">
      <w:pPr>
        <w:pStyle w:val="a3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E121E3" w:rsidRPr="00E121E3" w:rsidRDefault="00E121E3" w:rsidP="008801F8">
      <w:pPr>
        <w:pStyle w:val="a3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E121E3" w:rsidRPr="00E121E3" w:rsidRDefault="00E121E3" w:rsidP="008801F8">
      <w:pPr>
        <w:pStyle w:val="a3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E121E3" w:rsidRPr="00E121E3" w:rsidRDefault="00E121E3" w:rsidP="008801F8">
      <w:pPr>
        <w:pStyle w:val="a3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 xml:space="preserve">), </w:t>
      </w:r>
      <w:r w:rsidRPr="00E121E3">
        <w:rPr>
          <w:rFonts w:ascii="Times New Roman" w:hAnsi="Times New Roman" w:cs="Times New Roman"/>
          <w:i/>
          <w:sz w:val="24"/>
          <w:szCs w:val="24"/>
        </w:rPr>
        <w:t>в случае если предусмотрено ТУ</w:t>
      </w:r>
      <w:r w:rsidRPr="00E121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3CDF" w:rsidRPr="00E121E3" w:rsidRDefault="00A13CDF" w:rsidP="008801F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E121E3">
        <w:rPr>
          <w:rFonts w:ascii="Times New Roman" w:hAnsi="Times New Roman" w:cs="Times New Roman"/>
          <w:sz w:val="24"/>
          <w:szCs w:val="24"/>
        </w:rPr>
        <w:t>:</w:t>
      </w:r>
    </w:p>
    <w:p w:rsidR="00E121E3" w:rsidRPr="00E121E3" w:rsidRDefault="00E121E3" w:rsidP="00E121E3">
      <w:pPr>
        <w:pStyle w:val="a3"/>
        <w:numPr>
          <w:ilvl w:val="0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E121E3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E121E3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E121E3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E121E3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E121E3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E121E3" w:rsidRPr="00E121E3" w:rsidRDefault="00E121E3" w:rsidP="00E121E3">
      <w:pPr>
        <w:pStyle w:val="a3"/>
        <w:numPr>
          <w:ilvl w:val="0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E121E3">
        <w:rPr>
          <w:rFonts w:ascii="Times New Roman" w:hAnsi="Times New Roman" w:cs="Times New Roman"/>
          <w:sz w:val="24"/>
          <w:szCs w:val="24"/>
        </w:rPr>
        <w:t xml:space="preserve">(разъединитель,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>).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D4FCD" w:rsidRPr="004D4FCD" w:rsidRDefault="004D4FC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4FCD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4D4FCD" w:rsidRDefault="004D4FCD" w:rsidP="004D4FCD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4FCD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4D4FCD" w:rsidRDefault="004D4FCD" w:rsidP="006324B2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4FCD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4D4FCD" w:rsidRDefault="004D4FCD" w:rsidP="006324B2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4FCD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4D4FCD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4D4FCD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D4FCD" w:rsidRPr="004D4FCD" w:rsidRDefault="004D4FCD" w:rsidP="006324B2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4FCD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D4FCD" w:rsidRPr="004D4FCD" w:rsidRDefault="004D4FCD" w:rsidP="006324B2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4FCD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4D4FCD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4D4FCD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4D4FCD" w:rsidRDefault="004D4FCD" w:rsidP="006324B2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4FCD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4D4FCD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4D4FCD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4D4FCD" w:rsidRPr="004D4FCD" w:rsidRDefault="004D4FCD" w:rsidP="004D4FCD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FCD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4D4FCD" w:rsidRDefault="004D4FCD" w:rsidP="006324B2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4FCD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4D4FCD" w:rsidRDefault="004D4FCD" w:rsidP="006324B2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4FCD">
        <w:rPr>
          <w:rFonts w:ascii="Times New Roman" w:hAnsi="Times New Roman" w:cs="Times New Roman"/>
          <w:sz w:val="24"/>
          <w:szCs w:val="24"/>
        </w:rPr>
        <w:lastRenderedPageBreak/>
        <w:t>компоновочные и электротехнические решения (</w:t>
      </w:r>
      <w:r w:rsidRPr="004D4FCD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4D4FCD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4D4FCD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4D4FCD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4D4FCD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4D4FCD">
        <w:rPr>
          <w:rFonts w:ascii="Times New Roman" w:hAnsi="Times New Roman" w:cs="Times New Roman"/>
          <w:sz w:val="24"/>
          <w:szCs w:val="24"/>
        </w:rPr>
        <w:t>;</w:t>
      </w:r>
    </w:p>
    <w:p w:rsidR="004D4FCD" w:rsidRPr="004D4FCD" w:rsidRDefault="004D4FCD" w:rsidP="006324B2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4FCD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9B3ECF" w:rsidRDefault="00A13CDF" w:rsidP="006324B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C307B5" w:rsidRPr="009B3ECF" w:rsidRDefault="00C307B5" w:rsidP="00C307B5">
      <w:pPr>
        <w:pStyle w:val="a3"/>
        <w:tabs>
          <w:tab w:val="left" w:pos="142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1419DE" w:rsidRDefault="001B70BD" w:rsidP="006324B2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419DE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1419DE" w:rsidRDefault="001B70BD" w:rsidP="006324B2">
      <w:pPr>
        <w:pStyle w:val="a3"/>
        <w:numPr>
          <w:ilvl w:val="2"/>
          <w:numId w:val="7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lastRenderedPageBreak/>
        <w:t>С 30.06.2022 в соответствии с приказом Минстроя РФ №1046/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от 30.12.2021 при составлении сметной документации использовать базу ФСНБ-2022 с актуальными дополнениями.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 xml:space="preserve">Для пересчета сметной стоимости строительства (реконструкции) в текущий уровень цен использовать индексы изменения сметной стоимости </w:t>
      </w:r>
      <w:proofErr w:type="gramStart"/>
      <w:r w:rsidRPr="001419DE">
        <w:rPr>
          <w:rFonts w:ascii="Times New Roman" w:hAnsi="Times New Roman" w:cs="Times New Roman"/>
          <w:sz w:val="24"/>
          <w:szCs w:val="24"/>
        </w:rPr>
        <w:t>строительства</w:t>
      </w:r>
      <w:proofErr w:type="gramEnd"/>
      <w:r w:rsidRPr="001419DE">
        <w:rPr>
          <w:rFonts w:ascii="Times New Roman" w:hAnsi="Times New Roman" w:cs="Times New Roman"/>
          <w:sz w:val="24"/>
          <w:szCs w:val="24"/>
        </w:rPr>
        <w:t xml:space="preserve"> ежеквартально публикуемые и рекомендуемые к применению Минстроем России. 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1B70BD" w:rsidRPr="00FA394D" w:rsidRDefault="001B70BD" w:rsidP="001B7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FA394D" w:rsidRDefault="001B70BD" w:rsidP="006324B2">
      <w:pPr>
        <w:pStyle w:val="a6"/>
        <w:numPr>
          <w:ilvl w:val="1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FA394D">
        <w:rPr>
          <w:bCs/>
          <w:iCs/>
          <w:sz w:val="24"/>
          <w:szCs w:val="24"/>
        </w:rPr>
        <w:t xml:space="preserve">  Т</w:t>
      </w:r>
      <w:r>
        <w:rPr>
          <w:bCs/>
          <w:iCs/>
          <w:sz w:val="24"/>
          <w:szCs w:val="24"/>
        </w:rPr>
        <w:t>ребования к оформлению проектно-сметной</w:t>
      </w:r>
      <w:r w:rsidRPr="00FA394D">
        <w:rPr>
          <w:bCs/>
          <w:iCs/>
          <w:sz w:val="24"/>
          <w:szCs w:val="24"/>
        </w:rPr>
        <w:t xml:space="preserve"> документации</w:t>
      </w:r>
    </w:p>
    <w:p w:rsidR="001B70BD" w:rsidRPr="00FA394D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FA394D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FA394D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FA394D">
        <w:rPr>
          <w:sz w:val="24"/>
          <w:szCs w:val="24"/>
        </w:rPr>
        <w:t>зануления</w:t>
      </w:r>
      <w:proofErr w:type="spellEnd"/>
      <w:r w:rsidRPr="00FA394D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FA394D">
        <w:rPr>
          <w:bCs/>
          <w:iCs/>
          <w:sz w:val="24"/>
          <w:szCs w:val="24"/>
        </w:rPr>
        <w:t>проектов  с</w:t>
      </w:r>
      <w:proofErr w:type="gramEnd"/>
      <w:r w:rsidRPr="00FA394D">
        <w:rPr>
          <w:bCs/>
          <w:iCs/>
          <w:sz w:val="24"/>
          <w:szCs w:val="24"/>
        </w:rPr>
        <w:t xml:space="preserve"> установочными чертежами опор 0,4-ВЛ 10 (6) кВ, отдельных элементов и узлов опор).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 xml:space="preserve">Прилагаемые документы: </w:t>
      </w:r>
    </w:p>
    <w:p w:rsidR="001B70BD" w:rsidRPr="00FA394D" w:rsidRDefault="001B70BD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:rsidR="001B70BD" w:rsidRPr="00FA394D" w:rsidRDefault="00840595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1B70BD" w:rsidRPr="00FA394D">
          <w:rPr>
            <w:sz w:val="24"/>
            <w:szCs w:val="24"/>
          </w:rPr>
          <w:t>спецификации оборудования</w:t>
        </w:r>
      </w:hyperlink>
      <w:r w:rsidR="001B70BD" w:rsidRPr="00FA394D">
        <w:rPr>
          <w:sz w:val="24"/>
          <w:szCs w:val="24"/>
        </w:rPr>
        <w:t>, изделий и материалов по ГОСТ 21.110-95;</w:t>
      </w:r>
    </w:p>
    <w:p w:rsidR="001B70BD" w:rsidRPr="00FA394D" w:rsidRDefault="001B70BD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 xml:space="preserve">опросные листы; </w:t>
      </w:r>
    </w:p>
    <w:p w:rsidR="001B70BD" w:rsidRPr="00FA394D" w:rsidRDefault="001B70BD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>рабочие чертежи конструкций и деталей и т.д.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проектную документацию (ПД и РД</w:t>
      </w:r>
      <w:r>
        <w:rPr>
          <w:rFonts w:ascii="Times New Roman" w:hAnsi="Times New Roman" w:cs="Times New Roman"/>
          <w:sz w:val="24"/>
          <w:szCs w:val="24"/>
        </w:rPr>
        <w:t xml:space="preserve"> одной стадией) предоставить в 3</w:t>
      </w:r>
      <w:r w:rsidRPr="009B3ECF">
        <w:rPr>
          <w:rFonts w:ascii="Times New Roman" w:hAnsi="Times New Roman" w:cs="Times New Roman"/>
          <w:sz w:val="24"/>
          <w:szCs w:val="24"/>
        </w:rPr>
        <w:t xml:space="preserve"> экземплярах на бумажном носителе </w:t>
      </w:r>
      <w:r w:rsidRPr="009B3ECF">
        <w:rPr>
          <w:rFonts w:ascii="Times New Roman" w:hAnsi="Times New Roman" w:cs="Times New Roman"/>
          <w:sz w:val="24"/>
          <w:szCs w:val="24"/>
        </w:rPr>
        <w:lastRenderedPageBreak/>
        <w:t xml:space="preserve">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1B70BD" w:rsidRPr="009B3ECF" w:rsidRDefault="001B70BD" w:rsidP="001B70B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9B3ECF" w:rsidRDefault="001B70BD" w:rsidP="006324B2">
      <w:pPr>
        <w:pStyle w:val="a6"/>
        <w:numPr>
          <w:ilvl w:val="1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E121E3" w:rsidRDefault="001B70BD" w:rsidP="00E121E3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 xml:space="preserve"> Центр» /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E121E3" w:rsidRPr="00E121E3" w:rsidRDefault="00E121E3" w:rsidP="00E121E3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121E3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</w:t>
      </w:r>
      <w:r w:rsidRPr="00E121E3">
        <w:rPr>
          <w:sz w:val="24"/>
          <w:szCs w:val="24"/>
        </w:rPr>
        <w:t xml:space="preserve">официальные отраслевые реестры отечественной продукции, опубликованных на информационных ресурсах </w:t>
      </w:r>
      <w:proofErr w:type="spellStart"/>
      <w:r w:rsidRPr="00E121E3">
        <w:rPr>
          <w:sz w:val="24"/>
          <w:szCs w:val="24"/>
        </w:rPr>
        <w:t>Минпромторга</w:t>
      </w:r>
      <w:proofErr w:type="spellEnd"/>
      <w:r w:rsidRPr="00E121E3">
        <w:rPr>
          <w:sz w:val="24"/>
          <w:szCs w:val="24"/>
        </w:rPr>
        <w:t xml:space="preserve"> России и </w:t>
      </w:r>
      <w:proofErr w:type="spellStart"/>
      <w:r w:rsidRPr="00E121E3">
        <w:rPr>
          <w:sz w:val="24"/>
          <w:szCs w:val="24"/>
        </w:rPr>
        <w:t>Минцифры</w:t>
      </w:r>
      <w:proofErr w:type="spellEnd"/>
      <w:r w:rsidRPr="00E121E3">
        <w:rPr>
          <w:sz w:val="24"/>
          <w:szCs w:val="24"/>
        </w:rPr>
        <w:t xml:space="preserve"> России.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1B70BD" w:rsidRDefault="001B70BD" w:rsidP="006324B2">
      <w:pPr>
        <w:pStyle w:val="a6"/>
        <w:numPr>
          <w:ilvl w:val="2"/>
          <w:numId w:val="7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1B70BD" w:rsidRPr="000F0E4A" w:rsidRDefault="001B70BD" w:rsidP="006324B2">
      <w:pPr>
        <w:pStyle w:val="a6"/>
        <w:numPr>
          <w:ilvl w:val="2"/>
          <w:numId w:val="7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lastRenderedPageBreak/>
        <w:t xml:space="preserve">Выполнить расчет токов </w:t>
      </w:r>
      <w:proofErr w:type="spellStart"/>
      <w:r w:rsidRPr="009B3ECF">
        <w:rPr>
          <w:bCs/>
          <w:iCs/>
          <w:sz w:val="24"/>
          <w:szCs w:val="24"/>
        </w:rPr>
        <w:t>к.з</w:t>
      </w:r>
      <w:proofErr w:type="spellEnd"/>
      <w:r w:rsidRPr="009B3ECF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9B3ECF">
        <w:rPr>
          <w:bCs/>
          <w:iCs/>
          <w:sz w:val="24"/>
          <w:szCs w:val="24"/>
        </w:rPr>
        <w:t>справочно</w:t>
      </w:r>
      <w:proofErr w:type="spellEnd"/>
      <w:r w:rsidRPr="009B3ECF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7564E0" w:rsidRPr="008D1529" w:rsidRDefault="008801F8" w:rsidP="007564E0">
      <w:pPr>
        <w:pStyle w:val="a6"/>
        <w:numPr>
          <w:ilvl w:val="2"/>
          <w:numId w:val="7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>Основные требования к ВЛ 10</w:t>
      </w:r>
      <w:r w:rsidR="007564E0" w:rsidRPr="008D1529">
        <w:rPr>
          <w:sz w:val="26"/>
          <w:szCs w:val="26"/>
        </w:rPr>
        <w:t xml:space="preserve"> 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0"/>
        <w:gridCol w:w="3889"/>
      </w:tblGrid>
      <w:tr w:rsidR="007564E0" w:rsidRPr="007564E0" w:rsidTr="00EF0C9B">
        <w:trPr>
          <w:tblHeader/>
        </w:trPr>
        <w:tc>
          <w:tcPr>
            <w:tcW w:w="5856" w:type="dxa"/>
            <w:vAlign w:val="center"/>
          </w:tcPr>
          <w:p w:rsidR="007564E0" w:rsidRPr="007564E0" w:rsidRDefault="00EF0C9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564E0" w:rsidRPr="007564E0">
              <w:rPr>
                <w:rFonts w:ascii="Times New Roman" w:hAnsi="Times New Roman" w:cs="Times New Roman"/>
                <w:sz w:val="24"/>
                <w:szCs w:val="24"/>
              </w:rPr>
              <w:t>аименование параметра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7564E0" w:rsidRPr="007564E0" w:rsidTr="00EF0C9B">
        <w:tc>
          <w:tcPr>
            <w:tcW w:w="5856" w:type="dxa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89" w:type="dxa"/>
          </w:tcPr>
          <w:p w:rsidR="007564E0" w:rsidRPr="007564E0" w:rsidRDefault="00EF0C9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64E0"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7564E0" w:rsidRPr="007564E0" w:rsidTr="00EF0C9B">
        <w:tc>
          <w:tcPr>
            <w:tcW w:w="5856" w:type="dxa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889" w:type="dxa"/>
          </w:tcPr>
          <w:p w:rsidR="007564E0" w:rsidRPr="007564E0" w:rsidRDefault="008801F8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Тип провода 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СИП-3</w:t>
            </w:r>
          </w:p>
        </w:tc>
      </w:tr>
      <w:tr w:rsidR="007564E0" w:rsidRPr="007564E0" w:rsidTr="00EF0C9B">
        <w:tc>
          <w:tcPr>
            <w:tcW w:w="5856" w:type="dxa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самонесущего кабеля (системы «земля-воздух-вода»)</w:t>
            </w:r>
          </w:p>
        </w:tc>
        <w:tc>
          <w:tcPr>
            <w:tcW w:w="3889" w:type="dxa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уточнить при проектировании</w:t>
            </w:r>
          </w:p>
        </w:tc>
      </w:tr>
      <w:tr w:rsidR="007564E0" w:rsidRPr="007564E0" w:rsidTr="00EF0C9B">
        <w:tc>
          <w:tcPr>
            <w:tcW w:w="5856" w:type="dxa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889" w:type="dxa"/>
          </w:tcPr>
          <w:p w:rsidR="007564E0" w:rsidRPr="007564E0" w:rsidRDefault="0045245C" w:rsidP="00452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89" w:type="dxa"/>
            <w:vAlign w:val="center"/>
          </w:tcPr>
          <w:p w:rsidR="007564E0" w:rsidRPr="007564E0" w:rsidRDefault="0045245C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Способ защиты от пережога проводов</w:t>
            </w:r>
          </w:p>
        </w:tc>
        <w:tc>
          <w:tcPr>
            <w:tcW w:w="3889" w:type="dxa"/>
            <w:vAlign w:val="center"/>
          </w:tcPr>
          <w:p w:rsidR="0045245C" w:rsidRDefault="0045245C" w:rsidP="004524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ОПН с искровым промежутком или разрядники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мультикамерные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мультимодульные</w:t>
            </w:r>
            <w:proofErr w:type="spellEnd"/>
          </w:p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1E3" w:rsidRPr="007564E0" w:rsidTr="00E121E3">
        <w:trPr>
          <w:trHeight w:val="838"/>
        </w:trPr>
        <w:tc>
          <w:tcPr>
            <w:tcW w:w="5856" w:type="dxa"/>
            <w:vAlign w:val="center"/>
          </w:tcPr>
          <w:p w:rsidR="00E121E3" w:rsidRPr="007564E0" w:rsidRDefault="00E121E3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89" w:type="dxa"/>
            <w:vAlign w:val="center"/>
          </w:tcPr>
          <w:p w:rsidR="00E121E3" w:rsidRPr="007564E0" w:rsidRDefault="00E121E3" w:rsidP="00E121E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ЖБ*/ дерево/ композит**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Стекло/полимер/</w:t>
            </w:r>
            <w:r w:rsidR="00EF0C9B">
              <w:rPr>
                <w:rFonts w:ascii="Times New Roman" w:hAnsi="Times New Roman" w:cs="Times New Roman"/>
                <w:sz w:val="24"/>
                <w:szCs w:val="24"/>
              </w:rPr>
              <w:t>керамика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Default"/>
              <w:jc w:val="center"/>
            </w:pPr>
            <w:r w:rsidRPr="007564E0">
              <w:t xml:space="preserve">Да 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c>
          <w:tcPr>
            <w:tcW w:w="5856" w:type="dxa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rPr>
          <w:trHeight w:val="241"/>
        </w:trPr>
        <w:tc>
          <w:tcPr>
            <w:tcW w:w="5856" w:type="dxa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Пересечения:</w:t>
            </w:r>
          </w:p>
          <w:p w:rsidR="007564E0" w:rsidRPr="007564E0" w:rsidRDefault="007564E0" w:rsidP="008801F8">
            <w:pPr>
              <w:pStyle w:val="a6"/>
              <w:numPr>
                <w:ilvl w:val="0"/>
                <w:numId w:val="26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7564E0" w:rsidRPr="007564E0" w:rsidRDefault="007564E0" w:rsidP="008801F8">
            <w:pPr>
              <w:pStyle w:val="a6"/>
              <w:numPr>
                <w:ilvl w:val="0"/>
                <w:numId w:val="26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автомобильные дороги</w:t>
            </w:r>
          </w:p>
          <w:p w:rsidR="007564E0" w:rsidRPr="007564E0" w:rsidRDefault="007564E0" w:rsidP="008801F8">
            <w:pPr>
              <w:pStyle w:val="a6"/>
              <w:numPr>
                <w:ilvl w:val="0"/>
                <w:numId w:val="26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железные дороги</w:t>
            </w:r>
          </w:p>
          <w:p w:rsidR="007564E0" w:rsidRPr="007564E0" w:rsidRDefault="007564E0" w:rsidP="008801F8">
            <w:pPr>
              <w:pStyle w:val="a6"/>
              <w:numPr>
                <w:ilvl w:val="0"/>
                <w:numId w:val="26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 xml:space="preserve">водные преграды </w:t>
            </w:r>
          </w:p>
        </w:tc>
        <w:tc>
          <w:tcPr>
            <w:tcW w:w="3889" w:type="dxa"/>
            <w:tcBorders>
              <w:bottom w:val="single" w:sz="4" w:space="0" w:color="auto"/>
            </w:tcBorders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</w:tbl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EF0C9B">
        <w:rPr>
          <w:rFonts w:ascii="Times New Roman" w:hAnsi="Times New Roman" w:cs="Times New Roman"/>
          <w:bCs/>
        </w:rPr>
        <w:t>нанотрубок</w:t>
      </w:r>
      <w:proofErr w:type="spellEnd"/>
      <w:r w:rsidRPr="00EF0C9B">
        <w:rPr>
          <w:rFonts w:ascii="Times New Roman" w:hAnsi="Times New Roman" w:cs="Times New Roman"/>
          <w:bCs/>
        </w:rPr>
        <w:t xml:space="preserve"> железобетона согласно патенту             ПАО «МРСК Центра и Приволжья</w:t>
      </w:r>
      <w:proofErr w:type="gramStart"/>
      <w:r w:rsidRPr="00EF0C9B">
        <w:rPr>
          <w:rFonts w:ascii="Times New Roman" w:hAnsi="Times New Roman" w:cs="Times New Roman"/>
          <w:bCs/>
        </w:rPr>
        <w:t>»</w:t>
      </w:r>
      <w:proofErr w:type="gramEnd"/>
      <w:r w:rsidRPr="00EF0C9B">
        <w:rPr>
          <w:rFonts w:ascii="Times New Roman" w:hAnsi="Times New Roman" w:cs="Times New Roman"/>
          <w:bCs/>
        </w:rPr>
        <w:t xml:space="preserve"> на полезную модель от 28.03.2014 № 140055 «Опора ВЛ 0,4-10 кВ модифицированная».</w:t>
      </w:r>
    </w:p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>**рассматривать возможность применения композитных опор согласно патенту ПАО «МРСК Центра»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>2620057 «Полимерная композиция для пропитки стеклонитей, устойчивая к ультрафиолетовому излучению» и патенту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 xml:space="preserve">2619960 «Устройство крепления верхнего </w:t>
      </w:r>
      <w:proofErr w:type="spellStart"/>
      <w:r w:rsidRPr="00EF0C9B">
        <w:rPr>
          <w:rFonts w:ascii="Times New Roman" w:hAnsi="Times New Roman" w:cs="Times New Roman"/>
          <w:bCs/>
        </w:rPr>
        <w:t>оголовника</w:t>
      </w:r>
      <w:proofErr w:type="spellEnd"/>
      <w:r w:rsidRPr="00EF0C9B">
        <w:rPr>
          <w:rFonts w:ascii="Times New Roman" w:hAnsi="Times New Roman" w:cs="Times New Roman"/>
          <w:bCs/>
        </w:rPr>
        <w:t xml:space="preserve"> для установки траверсы на торце конусной пустотелой композитной опоры ЛЭП».</w:t>
      </w:r>
    </w:p>
    <w:p w:rsidR="007564E0" w:rsidRPr="00E121E3" w:rsidRDefault="007564E0" w:rsidP="008801F8">
      <w:pPr>
        <w:pStyle w:val="a6"/>
        <w:numPr>
          <w:ilvl w:val="2"/>
          <w:numId w:val="31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металлоконструкции опор ВЛ 6-10 кВ должны быть защищены от коррозии на заводах-изготовителях методом горячего </w:t>
      </w:r>
      <w:proofErr w:type="spellStart"/>
      <w:r w:rsidRPr="00E121E3">
        <w:rPr>
          <w:sz w:val="24"/>
          <w:szCs w:val="24"/>
        </w:rPr>
        <w:t>цинкования</w:t>
      </w:r>
      <w:proofErr w:type="spellEnd"/>
      <w:r w:rsidRPr="00E121E3">
        <w:rPr>
          <w:sz w:val="24"/>
          <w:szCs w:val="24"/>
        </w:rPr>
        <w:t>;</w:t>
      </w:r>
    </w:p>
    <w:p w:rsidR="007564E0" w:rsidRPr="00E121E3" w:rsidRDefault="007564E0" w:rsidP="008801F8">
      <w:pPr>
        <w:pStyle w:val="a6"/>
        <w:numPr>
          <w:ilvl w:val="2"/>
          <w:numId w:val="31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сечение провода на магистрали ВЛ 6-10 кВ должно быть не менее 70 мм</w:t>
      </w:r>
      <w:r w:rsidRPr="00E121E3">
        <w:rPr>
          <w:sz w:val="24"/>
          <w:szCs w:val="24"/>
          <w:vertAlign w:val="superscript"/>
        </w:rPr>
        <w:t>2</w:t>
      </w:r>
      <w:r w:rsidRPr="00E121E3">
        <w:rPr>
          <w:sz w:val="24"/>
          <w:szCs w:val="24"/>
        </w:rPr>
        <w:t>. На</w:t>
      </w:r>
      <w:r w:rsidRPr="00E121E3">
        <w:rPr>
          <w:rFonts w:eastAsia="TimesNewRomanPSMT"/>
          <w:sz w:val="24"/>
          <w:szCs w:val="24"/>
        </w:rPr>
        <w:t xml:space="preserve"> </w:t>
      </w:r>
      <w:r w:rsidRPr="00E121E3">
        <w:rPr>
          <w:sz w:val="24"/>
          <w:szCs w:val="24"/>
        </w:rPr>
        <w:t>линейных ответвлениях (отпайках) от магистралей рекомендуется применение проводов сечением не менее 35 мм2;</w:t>
      </w:r>
    </w:p>
    <w:p w:rsidR="007564E0" w:rsidRPr="00E121E3" w:rsidRDefault="007564E0" w:rsidP="008801F8">
      <w:pPr>
        <w:pStyle w:val="a6"/>
        <w:numPr>
          <w:ilvl w:val="2"/>
          <w:numId w:val="31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E121E3">
        <w:rPr>
          <w:sz w:val="24"/>
          <w:szCs w:val="24"/>
        </w:rPr>
        <w:t>предусмотреть на ВЛЗ-10 установку скоб для установки ПЗ, места определить проектом, согласовать с РЭС;</w:t>
      </w:r>
    </w:p>
    <w:p w:rsidR="007564E0" w:rsidRPr="00E121E3" w:rsidRDefault="007564E0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E121E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7564E0" w:rsidRPr="00E121E3" w:rsidRDefault="007564E0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bCs/>
          <w:sz w:val="24"/>
          <w:szCs w:val="24"/>
        </w:rPr>
        <w:t>при прохождении ВЛ 6 (10)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6-10 кВ);</w:t>
      </w:r>
    </w:p>
    <w:p w:rsidR="00E121E3" w:rsidRPr="00E121E3" w:rsidRDefault="007564E0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lastRenderedPageBreak/>
        <w:t xml:space="preserve">при прохождении ВЛ </w:t>
      </w:r>
      <w:r w:rsidRPr="00E121E3">
        <w:rPr>
          <w:bCs/>
          <w:sz w:val="24"/>
          <w:szCs w:val="24"/>
        </w:rPr>
        <w:t xml:space="preserve">6 (10) кВ </w:t>
      </w:r>
      <w:r w:rsidRPr="00E121E3">
        <w:rPr>
          <w:sz w:val="24"/>
          <w:szCs w:val="24"/>
        </w:rPr>
        <w:t>в лесных массивах рассматривать возможность применения самовосстанавливающихся воздушных линий (СВЛ). Конструкция подвесных зажимов должна исключать глухое крепление провода.</w:t>
      </w:r>
    </w:p>
    <w:p w:rsidR="00EF0C9B" w:rsidRPr="00EF0C9B" w:rsidRDefault="00EF0C9B" w:rsidP="008801F8">
      <w:pPr>
        <w:pStyle w:val="a3"/>
        <w:numPr>
          <w:ilvl w:val="0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0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0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0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1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1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1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1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2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2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2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2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2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2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2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2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2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2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2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2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F0C9B" w:rsidRPr="00EF0C9B" w:rsidRDefault="00EF0C9B" w:rsidP="008801F8">
      <w:pPr>
        <w:pStyle w:val="a3"/>
        <w:numPr>
          <w:ilvl w:val="2"/>
          <w:numId w:val="33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E121E3" w:rsidRPr="0025066B" w:rsidRDefault="00E121E3" w:rsidP="008801F8">
      <w:pPr>
        <w:pStyle w:val="a6"/>
        <w:numPr>
          <w:ilvl w:val="2"/>
          <w:numId w:val="33"/>
        </w:numPr>
        <w:tabs>
          <w:tab w:val="left" w:pos="426"/>
          <w:tab w:val="left" w:pos="993"/>
          <w:tab w:val="left" w:pos="1560"/>
        </w:tabs>
        <w:ind w:left="0" w:firstLine="709"/>
        <w:jc w:val="both"/>
        <w:rPr>
          <w:bCs/>
          <w:sz w:val="26"/>
          <w:szCs w:val="26"/>
        </w:rPr>
      </w:pPr>
      <w:r w:rsidRPr="00E121E3">
        <w:rPr>
          <w:b/>
          <w:sz w:val="24"/>
          <w:szCs w:val="24"/>
        </w:rPr>
        <w:t xml:space="preserve">Основные требования к КЛ </w:t>
      </w:r>
      <w:r>
        <w:rPr>
          <w:b/>
          <w:sz w:val="24"/>
          <w:szCs w:val="24"/>
        </w:rPr>
        <w:t>10</w:t>
      </w:r>
      <w:r w:rsidRPr="00E121E3">
        <w:rPr>
          <w:b/>
          <w:sz w:val="24"/>
          <w:szCs w:val="24"/>
        </w:rPr>
        <w:t xml:space="preserve">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25066B" w:rsidRPr="00D43AA1" w:rsidTr="00BB63B9">
        <w:trPr>
          <w:trHeight w:val="113"/>
        </w:trPr>
        <w:tc>
          <w:tcPr>
            <w:tcW w:w="5353" w:type="dxa"/>
          </w:tcPr>
          <w:p w:rsidR="0025066B" w:rsidRPr="00D43AA1" w:rsidRDefault="0025066B" w:rsidP="00BB63B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AA1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217" w:type="dxa"/>
          </w:tcPr>
          <w:p w:rsidR="0025066B" w:rsidRPr="00D43AA1" w:rsidRDefault="0025066B" w:rsidP="00BB63B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43AA1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25066B" w:rsidRPr="00D43AA1" w:rsidTr="00BB63B9">
        <w:trPr>
          <w:trHeight w:val="113"/>
        </w:trPr>
        <w:tc>
          <w:tcPr>
            <w:tcW w:w="5353" w:type="dxa"/>
          </w:tcPr>
          <w:p w:rsidR="0025066B" w:rsidRPr="00D43AA1" w:rsidRDefault="0025066B" w:rsidP="00B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A1">
              <w:rPr>
                <w:rFonts w:ascii="Times New Roman" w:hAnsi="Times New Roman" w:cs="Times New Roman"/>
                <w:sz w:val="24"/>
                <w:szCs w:val="24"/>
              </w:rPr>
              <w:t>Протяженность КЛ, км (ориентировочно)</w:t>
            </w:r>
          </w:p>
        </w:tc>
        <w:tc>
          <w:tcPr>
            <w:tcW w:w="4217" w:type="dxa"/>
            <w:vAlign w:val="center"/>
          </w:tcPr>
          <w:p w:rsidR="0025066B" w:rsidRPr="00D43AA1" w:rsidRDefault="0025066B" w:rsidP="00BB63B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 ( с учетом ГНБ 0,35)</w:t>
            </w:r>
          </w:p>
        </w:tc>
      </w:tr>
      <w:tr w:rsidR="0025066B" w:rsidRPr="00D43AA1" w:rsidTr="00BB63B9">
        <w:trPr>
          <w:trHeight w:val="113"/>
        </w:trPr>
        <w:tc>
          <w:tcPr>
            <w:tcW w:w="5353" w:type="dxa"/>
          </w:tcPr>
          <w:p w:rsidR="0025066B" w:rsidRPr="00D43AA1" w:rsidRDefault="0025066B" w:rsidP="00BB63B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AA1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217" w:type="dxa"/>
          </w:tcPr>
          <w:p w:rsidR="0025066B" w:rsidRPr="00D43AA1" w:rsidRDefault="0025066B" w:rsidP="00BB63B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A1">
              <w:rPr>
                <w:rFonts w:ascii="Times New Roman" w:hAnsi="Times New Roman" w:cs="Times New Roman"/>
                <w:sz w:val="24"/>
                <w:szCs w:val="24"/>
              </w:rPr>
              <w:t xml:space="preserve">Трехфазное/однофазное </w:t>
            </w:r>
          </w:p>
        </w:tc>
      </w:tr>
      <w:tr w:rsidR="0025066B" w:rsidRPr="00D43AA1" w:rsidTr="00BB63B9">
        <w:tc>
          <w:tcPr>
            <w:tcW w:w="5353" w:type="dxa"/>
          </w:tcPr>
          <w:p w:rsidR="0025066B" w:rsidRPr="00D43AA1" w:rsidRDefault="0025066B" w:rsidP="00BB63B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A1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217" w:type="dxa"/>
          </w:tcPr>
          <w:p w:rsidR="0025066B" w:rsidRPr="00D43AA1" w:rsidRDefault="0025066B" w:rsidP="00BB63B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70</w:t>
            </w:r>
          </w:p>
        </w:tc>
      </w:tr>
      <w:tr w:rsidR="0025066B" w:rsidRPr="00D43AA1" w:rsidTr="00BB63B9">
        <w:tc>
          <w:tcPr>
            <w:tcW w:w="5353" w:type="dxa"/>
          </w:tcPr>
          <w:p w:rsidR="0025066B" w:rsidRPr="00D43AA1" w:rsidRDefault="0025066B" w:rsidP="00B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A1">
              <w:rPr>
                <w:rFonts w:ascii="Times New Roman" w:hAnsi="Times New Roman" w:cs="Times New Roman"/>
                <w:sz w:val="24"/>
                <w:szCs w:val="24"/>
              </w:rPr>
              <w:t>Количество КЛ, шт.</w:t>
            </w:r>
          </w:p>
        </w:tc>
        <w:tc>
          <w:tcPr>
            <w:tcW w:w="4217" w:type="dxa"/>
            <w:vAlign w:val="center"/>
          </w:tcPr>
          <w:p w:rsidR="0025066B" w:rsidRPr="00D43AA1" w:rsidRDefault="0025066B" w:rsidP="00BB63B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25066B" w:rsidRPr="00D43AA1" w:rsidTr="00BB63B9">
        <w:tc>
          <w:tcPr>
            <w:tcW w:w="5353" w:type="dxa"/>
          </w:tcPr>
          <w:p w:rsidR="0025066B" w:rsidRPr="00D43AA1" w:rsidRDefault="0025066B" w:rsidP="00B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A1">
              <w:rPr>
                <w:rFonts w:ascii="Times New Roman" w:hAnsi="Times New Roman" w:cs="Times New Roman"/>
                <w:sz w:val="24"/>
                <w:szCs w:val="24"/>
              </w:rPr>
              <w:t>Количество проколов, шт. /протяженность, км (ориентировочно)</w:t>
            </w:r>
          </w:p>
        </w:tc>
        <w:tc>
          <w:tcPr>
            <w:tcW w:w="4217" w:type="dxa"/>
            <w:vAlign w:val="center"/>
          </w:tcPr>
          <w:p w:rsidR="0025066B" w:rsidRPr="00D43AA1" w:rsidRDefault="0025066B" w:rsidP="0025066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1/0,35</w:t>
            </w:r>
          </w:p>
        </w:tc>
      </w:tr>
      <w:tr w:rsidR="0025066B" w:rsidRPr="00D43AA1" w:rsidTr="00BB63B9">
        <w:tc>
          <w:tcPr>
            <w:tcW w:w="5353" w:type="dxa"/>
          </w:tcPr>
          <w:p w:rsidR="0025066B" w:rsidRPr="00D43AA1" w:rsidRDefault="0025066B" w:rsidP="00BB63B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D43AA1">
              <w:rPr>
                <w:sz w:val="24"/>
                <w:szCs w:val="24"/>
              </w:rPr>
              <w:t xml:space="preserve">Материал изоляции кабеля 6-10 кВ </w:t>
            </w:r>
          </w:p>
        </w:tc>
        <w:tc>
          <w:tcPr>
            <w:tcW w:w="4217" w:type="dxa"/>
            <w:vAlign w:val="center"/>
          </w:tcPr>
          <w:p w:rsidR="0025066B" w:rsidRPr="00D43AA1" w:rsidRDefault="0025066B" w:rsidP="00BB63B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масянаая</w:t>
            </w:r>
            <w:proofErr w:type="spellEnd"/>
          </w:p>
        </w:tc>
      </w:tr>
      <w:tr w:rsidR="0025066B" w:rsidRPr="00D43AA1" w:rsidTr="00BB63B9">
        <w:tc>
          <w:tcPr>
            <w:tcW w:w="5353" w:type="dxa"/>
          </w:tcPr>
          <w:p w:rsidR="0025066B" w:rsidRPr="00D43AA1" w:rsidRDefault="0025066B" w:rsidP="00BB63B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AA1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D43AA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217" w:type="dxa"/>
          </w:tcPr>
          <w:p w:rsidR="0025066B" w:rsidRPr="00D43AA1" w:rsidRDefault="0025066B" w:rsidP="00BB63B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5066B" w:rsidRPr="009B3ECF" w:rsidRDefault="0025066B" w:rsidP="0025066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25066B" w:rsidRPr="00ED35A5" w:rsidRDefault="0025066B" w:rsidP="0025066B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ED35A5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25066B" w:rsidRPr="009B3ECF" w:rsidRDefault="0025066B" w:rsidP="0025066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25066B" w:rsidRPr="009B3ECF" w:rsidRDefault="0025066B" w:rsidP="0025066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25066B" w:rsidRPr="009B3ECF" w:rsidRDefault="0025066B" w:rsidP="0025066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25066B" w:rsidRPr="009B3ECF" w:rsidRDefault="0025066B" w:rsidP="0025066B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9B3ECF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25066B" w:rsidRPr="009B3ECF" w:rsidRDefault="0025066B" w:rsidP="0025066B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25066B" w:rsidRPr="00ED35A5" w:rsidRDefault="0025066B" w:rsidP="0025066B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</w:t>
      </w:r>
      <w:r w:rsidRPr="009B3EC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9B3ECF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25066B" w:rsidRPr="009B3ECF" w:rsidRDefault="0025066B" w:rsidP="0025066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25066B" w:rsidRPr="009B3ECF" w:rsidRDefault="0025066B" w:rsidP="0025066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25066B" w:rsidRPr="009B3ECF" w:rsidRDefault="0025066B" w:rsidP="0025066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25066B" w:rsidRPr="009B3ECF" w:rsidRDefault="0025066B" w:rsidP="0025066B">
      <w:pPr>
        <w:pStyle w:val="a3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25066B" w:rsidRPr="009B3ECF" w:rsidRDefault="0025066B" w:rsidP="0025066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25066B" w:rsidRPr="009B3ECF" w:rsidRDefault="0025066B" w:rsidP="0025066B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25066B" w:rsidRPr="009B3ECF" w:rsidRDefault="0025066B" w:rsidP="0025066B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25066B" w:rsidRPr="009B3ECF" w:rsidRDefault="0025066B" w:rsidP="0025066B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25066B" w:rsidRPr="009B3ECF" w:rsidRDefault="0025066B" w:rsidP="0025066B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25066B" w:rsidRPr="009B3ECF" w:rsidRDefault="0025066B" w:rsidP="0025066B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 xml:space="preserve"> концевая труба должна быть оборудована воронкой для исключения перетирания оболочки кабеля;</w:t>
      </w:r>
    </w:p>
    <w:p w:rsidR="0025066B" w:rsidRPr="009B3ECF" w:rsidRDefault="0025066B" w:rsidP="0025066B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25066B" w:rsidRPr="009B3ECF" w:rsidRDefault="0025066B" w:rsidP="0025066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25066B" w:rsidRPr="009B3ECF" w:rsidRDefault="0025066B" w:rsidP="0025066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25066B" w:rsidRPr="009B3ECF" w:rsidRDefault="0025066B" w:rsidP="0025066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25066B" w:rsidRPr="009B3ECF" w:rsidRDefault="0025066B" w:rsidP="0025066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25066B" w:rsidRPr="009B3ECF" w:rsidRDefault="0025066B" w:rsidP="0025066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25066B" w:rsidRPr="009B3ECF" w:rsidRDefault="0025066B" w:rsidP="0025066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9B3ECF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»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25066B" w:rsidRPr="009B3ECF" w:rsidRDefault="0025066B" w:rsidP="0025066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25066B" w:rsidRPr="009B3ECF" w:rsidRDefault="0025066B" w:rsidP="0025066B">
      <w:pPr>
        <w:numPr>
          <w:ilvl w:val="0"/>
          <w:numId w:val="4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9B3ECF">
        <w:rPr>
          <w:rFonts w:ascii="Times New Roman" w:hAnsi="Times New Roman" w:cs="Times New Roman"/>
          <w:sz w:val="24"/>
          <w:szCs w:val="24"/>
        </w:rPr>
        <w:t xml:space="preserve">ГОСТ Р 53313-2009,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протокол приемо-сдаточных (заводских) испытаний и других </w:t>
      </w:r>
      <w:proofErr w:type="gramStart"/>
      <w:r w:rsidRPr="009B3ECF">
        <w:rPr>
          <w:rFonts w:ascii="Times New Roman" w:hAnsi="Times New Roman" w:cs="Times New Roman"/>
          <w:bCs/>
          <w:sz w:val="24"/>
          <w:szCs w:val="24"/>
        </w:rPr>
        <w:t>испытаний</w:t>
      </w:r>
      <w:r w:rsidRPr="009B3ECF">
        <w:rPr>
          <w:rFonts w:ascii="Times New Roman" w:hAnsi="Times New Roman" w:cs="Times New Roman"/>
          <w:sz w:val="24"/>
          <w:szCs w:val="24"/>
        </w:rPr>
        <w:t>,  и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т.д.;</w:t>
      </w:r>
    </w:p>
    <w:p w:rsidR="0025066B" w:rsidRPr="009B3ECF" w:rsidRDefault="0025066B" w:rsidP="0025066B">
      <w:pPr>
        <w:numPr>
          <w:ilvl w:val="0"/>
          <w:numId w:val="4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25066B" w:rsidRPr="009B3ECF" w:rsidRDefault="0025066B" w:rsidP="0025066B">
      <w:pPr>
        <w:numPr>
          <w:ilvl w:val="0"/>
          <w:numId w:val="4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9B3ECF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25066B" w:rsidRPr="009B3ECF" w:rsidRDefault="0025066B" w:rsidP="0025066B">
      <w:pPr>
        <w:numPr>
          <w:ilvl w:val="0"/>
          <w:numId w:val="4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25066B" w:rsidRPr="009B3ECF" w:rsidRDefault="0025066B" w:rsidP="0025066B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25066B" w:rsidRPr="00840304" w:rsidRDefault="0025066B" w:rsidP="0025066B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25066B" w:rsidRDefault="0025066B" w:rsidP="0025066B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вновь монтируемых КЛ 6 кВ в РУ 6</w:t>
      </w:r>
      <w:r w:rsidRPr="00F02B6A">
        <w:rPr>
          <w:rFonts w:ascii="Times New Roman" w:hAnsi="Times New Roman" w:cs="Times New Roman"/>
          <w:sz w:val="24"/>
          <w:szCs w:val="24"/>
        </w:rPr>
        <w:t xml:space="preserve"> кВ предусмотреть установку индикаторов короткого замыкания роторного типа.</w:t>
      </w:r>
    </w:p>
    <w:p w:rsidR="00EF0C9B" w:rsidRPr="00EF0C9B" w:rsidRDefault="00EF0C9B" w:rsidP="008801F8">
      <w:pPr>
        <w:pStyle w:val="a6"/>
        <w:numPr>
          <w:ilvl w:val="2"/>
          <w:numId w:val="33"/>
        </w:numPr>
        <w:tabs>
          <w:tab w:val="left" w:pos="426"/>
          <w:tab w:val="left" w:pos="993"/>
          <w:tab w:val="left" w:pos="1560"/>
        </w:tabs>
        <w:ind w:left="0" w:firstLine="709"/>
        <w:jc w:val="both"/>
        <w:rPr>
          <w:bCs/>
          <w:sz w:val="26"/>
          <w:szCs w:val="26"/>
        </w:rPr>
      </w:pPr>
      <w:r w:rsidRPr="00EF0C9B">
        <w:rPr>
          <w:sz w:val="24"/>
          <w:szCs w:val="24"/>
        </w:rPr>
        <w:t>Основные требования к разъединителю 10 кВ: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7"/>
        <w:gridCol w:w="4113"/>
      </w:tblGrid>
      <w:tr w:rsidR="00EF0C9B" w:rsidTr="00EF0C9B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EF0C9B" w:rsidTr="00EF0C9B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Рубящего</w:t>
            </w:r>
          </w:p>
        </w:tc>
      </w:tr>
      <w:tr w:rsidR="00EF0C9B" w:rsidTr="00EF0C9B">
        <w:trPr>
          <w:cantSplit/>
          <w:trHeight w:val="1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установки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горизонтальная</w:t>
            </w:r>
          </w:p>
        </w:tc>
      </w:tr>
      <w:tr w:rsidR="00EF0C9B" w:rsidTr="00EF0C9B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привода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EF0C9B" w:rsidTr="00EF0C9B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0C9B" w:rsidTr="00EF0C9B">
        <w:trPr>
          <w:cantSplit/>
          <w:trHeight w:val="1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кВ, не менее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EF0C9B" w:rsidTr="00EF0C9B">
        <w:trPr>
          <w:cantSplit/>
          <w:trHeight w:val="1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EF0C9B" w:rsidTr="00EF0C9B">
        <w:trPr>
          <w:cantSplit/>
          <w:trHeight w:val="19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Допустимая механическая нагрузка на выводы </w:t>
            </w:r>
          </w:p>
          <w:p w:rsidR="00EF0C9B" w:rsidRDefault="00EF0C9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влияния ветровых нагрузок (скорость ветра до 15 м/с) и образования льда (толщина корки льда до 20 мм), Н, не более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</w:tr>
      <w:tr w:rsidR="00EF0C9B" w:rsidTr="00EF0C9B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Климатическое исполнение и категория размещения  по ГОСТ 15150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EF0C9B" w:rsidTr="00EF0C9B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валов привода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C9B" w:rsidTr="00EF0C9B">
        <w:trPr>
          <w:cantSplit/>
          <w:trHeight w:val="5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заземляющих ножей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комплект заземляющих ножей</w:t>
            </w:r>
          </w:p>
        </w:tc>
      </w:tr>
      <w:tr w:rsidR="00EF0C9B" w:rsidTr="00EF0C9B">
        <w:trPr>
          <w:cantSplit/>
          <w:trHeight w:val="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блокировки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EF0C9B" w:rsidRDefault="00EF0C9B" w:rsidP="008801F8">
      <w:pPr>
        <w:pStyle w:val="a6"/>
        <w:numPr>
          <w:ilvl w:val="2"/>
          <w:numId w:val="32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ВЛ 10 (6) кВ применить высоконадежные разъединители 10 кВ рубящего или качающегося типа. Все стальные части разъединителя, в том числе и крепеж, должны иметь стойкое антикоррозийное покрытие на весь срок службы.</w:t>
      </w:r>
    </w:p>
    <w:p w:rsidR="00EF0C9B" w:rsidRDefault="00EF0C9B" w:rsidP="008801F8">
      <w:pPr>
        <w:pStyle w:val="a6"/>
        <w:numPr>
          <w:ilvl w:val="2"/>
          <w:numId w:val="32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предусмотреть </w:t>
      </w:r>
      <w:proofErr w:type="spellStart"/>
      <w:r>
        <w:rPr>
          <w:bCs/>
          <w:iCs/>
          <w:sz w:val="24"/>
          <w:szCs w:val="24"/>
        </w:rPr>
        <w:t>тягоуловители</w:t>
      </w:r>
      <w:proofErr w:type="spellEnd"/>
      <w:r>
        <w:rPr>
          <w:bCs/>
          <w:iCs/>
          <w:sz w:val="24"/>
          <w:szCs w:val="24"/>
        </w:rPr>
        <w:t xml:space="preserve"> на все разъединители и запирающие устройства установленного образца на все приводы разъединителей. </w:t>
      </w:r>
    </w:p>
    <w:p w:rsidR="00EF0C9B" w:rsidRDefault="00EF0C9B" w:rsidP="008801F8">
      <w:pPr>
        <w:pStyle w:val="a6"/>
        <w:numPr>
          <w:ilvl w:val="2"/>
          <w:numId w:val="32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предусматривать (при необходимости, определяемой проектом) дополнительную приемную траверсу на разъединителе в сторону ТП.</w:t>
      </w:r>
    </w:p>
    <w:p w:rsidR="00EF0C9B" w:rsidRDefault="00EF0C9B" w:rsidP="008801F8">
      <w:pPr>
        <w:pStyle w:val="a6"/>
        <w:numPr>
          <w:ilvl w:val="2"/>
          <w:numId w:val="32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установить на опоры ВЛ-10(6) кВ над приводами 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ножей. </w:t>
      </w:r>
    </w:p>
    <w:p w:rsidR="00EF0C9B" w:rsidRPr="00EF0C9B" w:rsidRDefault="00EF0C9B" w:rsidP="00EF0C9B">
      <w:pPr>
        <w:pStyle w:val="a3"/>
        <w:numPr>
          <w:ilvl w:val="2"/>
          <w:numId w:val="7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40159" w:rsidRPr="00640159" w:rsidRDefault="00640159" w:rsidP="00EF0C9B">
      <w:pPr>
        <w:pStyle w:val="a6"/>
        <w:numPr>
          <w:ilvl w:val="2"/>
          <w:numId w:val="7"/>
        </w:numPr>
        <w:tabs>
          <w:tab w:val="left" w:pos="1560"/>
        </w:tabs>
        <w:suppressAutoHyphens/>
        <w:ind w:left="184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Основные требования к ВЛ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1"/>
        <w:gridCol w:w="3818"/>
      </w:tblGrid>
      <w:tr w:rsidR="00640159" w:rsidRPr="00640159" w:rsidTr="00640159">
        <w:trPr>
          <w:tblHeader/>
        </w:trPr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640159" w:rsidRPr="00640159" w:rsidTr="004D4FCD">
        <w:trPr>
          <w:trHeight w:val="289"/>
        </w:trPr>
        <w:tc>
          <w:tcPr>
            <w:tcW w:w="5877" w:type="dxa"/>
          </w:tcPr>
          <w:p w:rsidR="00AE1FCC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868" w:type="dxa"/>
            <w:vAlign w:val="center"/>
          </w:tcPr>
          <w:p w:rsidR="00AE1FCC" w:rsidRPr="00640159" w:rsidRDefault="004D4FCD" w:rsidP="00B83D2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83D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B83D2D" w:rsidRPr="00640159" w:rsidTr="003B68FC">
        <w:trPr>
          <w:trHeight w:val="562"/>
        </w:trPr>
        <w:tc>
          <w:tcPr>
            <w:tcW w:w="5877" w:type="dxa"/>
            <w:vAlign w:val="center"/>
          </w:tcPr>
          <w:p w:rsidR="00B83D2D" w:rsidRPr="00640159" w:rsidRDefault="00B83D2D" w:rsidP="00B83D2D">
            <w:pPr>
              <w:pStyle w:val="a6"/>
              <w:tabs>
                <w:tab w:val="num" w:pos="1276"/>
              </w:tabs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68" w:type="dxa"/>
            <w:vAlign w:val="center"/>
          </w:tcPr>
          <w:p w:rsidR="00B83D2D" w:rsidRPr="00640159" w:rsidRDefault="00B83D2D" w:rsidP="00B83D2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ЖБ*/ металл**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менее),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Стекло/полимер/керамика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Пересечения:</w:t>
            </w:r>
          </w:p>
          <w:p w:rsidR="00640159" w:rsidRPr="00640159" w:rsidRDefault="00640159" w:rsidP="008801F8">
            <w:pPr>
              <w:pStyle w:val="a6"/>
              <w:numPr>
                <w:ilvl w:val="0"/>
                <w:numId w:val="26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640159" w:rsidRPr="00640159" w:rsidRDefault="00640159" w:rsidP="008801F8">
            <w:pPr>
              <w:pStyle w:val="a6"/>
              <w:numPr>
                <w:ilvl w:val="0"/>
                <w:numId w:val="26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автомобильные дороги</w:t>
            </w:r>
          </w:p>
          <w:p w:rsidR="00640159" w:rsidRPr="00640159" w:rsidRDefault="00640159" w:rsidP="008801F8">
            <w:pPr>
              <w:pStyle w:val="a6"/>
              <w:numPr>
                <w:ilvl w:val="0"/>
                <w:numId w:val="26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железные дороги</w:t>
            </w:r>
          </w:p>
          <w:p w:rsidR="00640159" w:rsidRPr="00640159" w:rsidRDefault="00640159" w:rsidP="008801F8">
            <w:pPr>
              <w:pStyle w:val="a6"/>
              <w:numPr>
                <w:ilvl w:val="0"/>
                <w:numId w:val="26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640159" w:rsidRPr="00640159" w:rsidRDefault="00640159" w:rsidP="0064015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0159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640159">
        <w:rPr>
          <w:rFonts w:ascii="Times New Roman" w:hAnsi="Times New Roman" w:cs="Times New Roman"/>
          <w:bCs/>
        </w:rPr>
        <w:t>нанотрубок</w:t>
      </w:r>
      <w:proofErr w:type="spellEnd"/>
      <w:r w:rsidRPr="00640159">
        <w:rPr>
          <w:rFonts w:ascii="Times New Roman" w:hAnsi="Times New Roman" w:cs="Times New Roman"/>
          <w:bCs/>
        </w:rPr>
        <w:t xml:space="preserve"> железобетона согласно патенту               ПАО «МРСК Центра и Приволжья</w:t>
      </w:r>
      <w:proofErr w:type="gramStart"/>
      <w:r w:rsidRPr="00640159">
        <w:rPr>
          <w:rFonts w:ascii="Times New Roman" w:hAnsi="Times New Roman" w:cs="Times New Roman"/>
          <w:bCs/>
        </w:rPr>
        <w:t>»</w:t>
      </w:r>
      <w:proofErr w:type="gramEnd"/>
      <w:r w:rsidRPr="00640159">
        <w:rPr>
          <w:rFonts w:ascii="Times New Roman" w:hAnsi="Times New Roman" w:cs="Times New Roman"/>
          <w:bCs/>
        </w:rPr>
        <w:t xml:space="preserve"> на полезную модель от 28.03.2014 № 140055 «Опора ВЛ 0,4-10 кВ модифицированная»</w:t>
      </w:r>
    </w:p>
    <w:p w:rsidR="00640159" w:rsidRPr="00640159" w:rsidRDefault="00640159" w:rsidP="00640159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640159">
        <w:rPr>
          <w:bCs/>
          <w:sz w:val="22"/>
          <w:szCs w:val="22"/>
        </w:rPr>
        <w:t>**</w:t>
      </w:r>
      <w:r w:rsidRPr="00640159">
        <w:rPr>
          <w:bCs/>
          <w:sz w:val="22"/>
          <w:szCs w:val="22"/>
          <w:shd w:val="clear" w:color="auto" w:fill="FFFFFF"/>
        </w:rPr>
        <w:t xml:space="preserve"> при новом строительстве и реконструкции ВЛ-0,4 кВ </w:t>
      </w:r>
      <w:r w:rsidRPr="00640159">
        <w:rPr>
          <w:b/>
          <w:bCs/>
          <w:sz w:val="22"/>
          <w:szCs w:val="22"/>
          <w:shd w:val="clear" w:color="auto" w:fill="FFFFFF"/>
        </w:rPr>
        <w:t>применять анкерные стальные многогранные опоры</w:t>
      </w:r>
      <w:r w:rsidRPr="00640159">
        <w:rPr>
          <w:bCs/>
          <w:sz w:val="22"/>
          <w:szCs w:val="22"/>
          <w:shd w:val="clear" w:color="auto" w:fill="FFFFFF"/>
        </w:rPr>
        <w:t xml:space="preserve"> (согласно патенту ПАО «МРСК Центра» № 138695 от 20.02.2014)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трехстоечных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двухстоечных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640159" w:rsidRP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640159">
        <w:rPr>
          <w:sz w:val="24"/>
          <w:szCs w:val="24"/>
        </w:rPr>
        <w:t>цинкования</w:t>
      </w:r>
      <w:proofErr w:type="spellEnd"/>
      <w:r w:rsidRPr="00640159">
        <w:rPr>
          <w:sz w:val="24"/>
          <w:szCs w:val="24"/>
        </w:rPr>
        <w:t>;</w:t>
      </w:r>
    </w:p>
    <w:p w:rsidR="00640159" w:rsidRP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640159" w:rsidRP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lastRenderedPageBreak/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640159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640159" w:rsidRP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640159" w:rsidRP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>;</w:t>
      </w:r>
    </w:p>
    <w:p w:rsidR="00640159" w:rsidRP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640159" w:rsidRP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провод СИП должен соответствовать ГОСТ Р </w:t>
      </w:r>
      <w:r w:rsidRPr="00640159">
        <w:rPr>
          <w:bCs/>
          <w:sz w:val="24"/>
          <w:szCs w:val="24"/>
          <w:shd w:val="clear" w:color="auto" w:fill="FFFFFF"/>
        </w:rPr>
        <w:t>31946-2012;</w:t>
      </w:r>
    </w:p>
    <w:p w:rsidR="00640159" w:rsidRP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640159">
        <w:rPr>
          <w:sz w:val="24"/>
          <w:szCs w:val="24"/>
        </w:rPr>
        <w:t>Россети</w:t>
      </w:r>
      <w:proofErr w:type="spellEnd"/>
      <w:r w:rsidRPr="00640159">
        <w:rPr>
          <w:sz w:val="24"/>
          <w:szCs w:val="24"/>
        </w:rPr>
        <w:t xml:space="preserve">», </w:t>
      </w:r>
      <w:r w:rsidRPr="00640159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640159" w:rsidRP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640159" w:rsidRP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640159">
        <w:rPr>
          <w:sz w:val="24"/>
          <w:szCs w:val="24"/>
        </w:rPr>
        <w:t>ответвительные</w:t>
      </w:r>
      <w:proofErr w:type="spellEnd"/>
      <w:r w:rsidRPr="00640159">
        <w:rPr>
          <w:sz w:val="24"/>
          <w:szCs w:val="24"/>
        </w:rPr>
        <w:t xml:space="preserve"> зажимы должны быть снабжены </w:t>
      </w:r>
      <w:proofErr w:type="spellStart"/>
      <w:r w:rsidRPr="00640159">
        <w:rPr>
          <w:sz w:val="24"/>
          <w:szCs w:val="24"/>
        </w:rPr>
        <w:t>срывной</w:t>
      </w:r>
      <w:proofErr w:type="spellEnd"/>
      <w:r w:rsidRPr="00640159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640159" w:rsidRP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640159">
        <w:rPr>
          <w:sz w:val="24"/>
          <w:szCs w:val="24"/>
        </w:rPr>
        <w:t>ответвительного</w:t>
      </w:r>
      <w:proofErr w:type="spellEnd"/>
      <w:r w:rsidRPr="00640159">
        <w:rPr>
          <w:sz w:val="24"/>
          <w:szCs w:val="24"/>
        </w:rPr>
        <w:t xml:space="preserve"> провода, не снимая зажим с магистрали;</w:t>
      </w:r>
    </w:p>
    <w:p w:rsidR="00640159" w:rsidRP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640159" w:rsidRP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640159" w:rsidRDefault="00640159" w:rsidP="008801F8">
      <w:pPr>
        <w:pStyle w:val="a6"/>
        <w:numPr>
          <w:ilvl w:val="2"/>
          <w:numId w:val="2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ВЛ 0,4 кВ должны быть в </w:t>
      </w:r>
      <w:proofErr w:type="spellStart"/>
      <w:r w:rsidRPr="00640159">
        <w:rPr>
          <w:sz w:val="24"/>
          <w:szCs w:val="24"/>
        </w:rPr>
        <w:t>полнофазном</w:t>
      </w:r>
      <w:proofErr w:type="spellEnd"/>
      <w:r w:rsidRPr="00640159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>
        <w:rPr>
          <w:sz w:val="24"/>
          <w:szCs w:val="24"/>
        </w:rPr>
        <w:t>.</w:t>
      </w: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EF0C9B" w:rsidRPr="00EF0C9B" w:rsidRDefault="00EF0C9B" w:rsidP="008801F8">
      <w:pPr>
        <w:pStyle w:val="a3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D31F03" w:rsidRDefault="00D31F03" w:rsidP="008801F8">
      <w:pPr>
        <w:pStyle w:val="a6"/>
        <w:numPr>
          <w:ilvl w:val="2"/>
          <w:numId w:val="34"/>
        </w:numPr>
        <w:tabs>
          <w:tab w:val="left" w:pos="426"/>
          <w:tab w:val="left" w:pos="993"/>
          <w:tab w:val="left" w:pos="1418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Основные </w:t>
      </w:r>
      <w:r>
        <w:rPr>
          <w:b/>
          <w:sz w:val="24"/>
          <w:szCs w:val="24"/>
        </w:rPr>
        <w:t xml:space="preserve">требования к проектируемой </w:t>
      </w:r>
      <w:r>
        <w:rPr>
          <w:b/>
          <w:bCs/>
          <w:sz w:val="24"/>
          <w:szCs w:val="24"/>
        </w:rPr>
        <w:t>СТП 10/0,4 кВ: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4"/>
        <w:gridCol w:w="1645"/>
        <w:gridCol w:w="3682"/>
      </w:tblGrid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Параметры</w:t>
            </w:r>
          </w:p>
        </w:tc>
      </w:tr>
      <w:tr w:rsidR="00D31F03" w:rsidTr="005F2290">
        <w:trPr>
          <w:cantSplit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Условия эксплуатации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Климатическое исполнение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</w:p>
        </w:tc>
      </w:tr>
      <w:tr w:rsidR="00D31F03" w:rsidTr="005F2290">
        <w:trPr>
          <w:cantSplit/>
          <w:trHeight w:val="92"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Категория размещения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Предельная высота установки над уровнем моря, м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Температура окружающего воздуха,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ym w:font="Symbol" w:char="F0B0"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-45….+40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Сейсмостойкость, баллы по шкале MSK-64, не менее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Район по ветру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IV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Район по гололеду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IV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Степень загрязненности атмосферы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</w:tr>
      <w:tr w:rsidR="00D31F03" w:rsidTr="005F2290">
        <w:trPr>
          <w:cantSplit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Номинальные параметры и характеристики силового трансформатора</w:t>
            </w:r>
          </w:p>
        </w:tc>
      </w:tr>
      <w:tr w:rsidR="00D31F03" w:rsidTr="005F2290">
        <w:trPr>
          <w:cantSplit/>
        </w:trPr>
        <w:tc>
          <w:tcPr>
            <w:tcW w:w="4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Номинальное напряжение обмоток, кВ: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D31F03" w:rsidTr="005F2290">
        <w:trPr>
          <w:cantSplit/>
        </w:trPr>
        <w:tc>
          <w:tcPr>
            <w:tcW w:w="4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НН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0,4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Наибольшее рабочее напряжение на стороне ВН, кВ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Число фаз / частота Гц 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3/50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Мощность,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кВА</w:t>
            </w:r>
            <w:proofErr w:type="spellEnd"/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B83D2D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Тип 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герметичный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Система охлаждения 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ONAN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(масляный)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Схема и группа соединения обмоток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Δ/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Yн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-11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или Y/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Z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н-11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Регулировка напряжения обмотки ВН в диапазоне 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±2х2,5%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Тип переключателя ответвлений обмоток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Реечный ПБВ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Уровень частичных разрядов в изоляции,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не более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Тип высоковольтного ввода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Воздушный, в соответствии с патентом ПАО «МРСК Центра» №101278 от 10.01.2011 г.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Тип низковольтного ввода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Воздушный, в соответствии с патентом ПАО «МРСК Центра» №101278 от 10.01.2011 г.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Уровень изоляции по ГОСТ 1516.3-96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Нормальная, тип «Б»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Удельная длина пути утечки внешней изоляции, см/кВ, не менее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2,25 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Способ заземления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нейтрали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ВН/НН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Изолированная /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глухозаземленная</w:t>
            </w:r>
            <w:proofErr w:type="spellEnd"/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Уровень звукового давления, не более,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дБА</w:t>
            </w:r>
            <w:proofErr w:type="spellEnd"/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 гарантийной эксплуатации, не менее лет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 службы без капитального ремонта, лет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D31F03" w:rsidTr="005F2290">
        <w:trPr>
          <w:cantSplit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03" w:rsidRDefault="00D31F03" w:rsidP="005F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03" w:rsidRDefault="00D31F03" w:rsidP="005F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Нанести на СТП диспетчерское наименование </w:t>
            </w:r>
          </w:p>
        </w:tc>
      </w:tr>
    </w:tbl>
    <w:p w:rsidR="00B83D2D" w:rsidRDefault="00B83D2D" w:rsidP="00B83D2D">
      <w:pPr>
        <w:pStyle w:val="a3"/>
        <w:tabs>
          <w:tab w:val="left" w:pos="993"/>
        </w:tabs>
        <w:suppressAutoHyphens/>
        <w:spacing w:after="0" w:line="225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Для ТП проектные решения должны соответствовать следующим требованиям:</w:t>
      </w:r>
    </w:p>
    <w:p w:rsidR="00B83D2D" w:rsidRDefault="00B83D2D" w:rsidP="00B83D2D">
      <w:pPr>
        <w:tabs>
          <w:tab w:val="left" w:pos="1134"/>
        </w:tabs>
        <w:spacing w:after="0" w:line="22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конструкции силового трансформатора:</w:t>
      </w:r>
    </w:p>
    <w:p w:rsidR="00B83D2D" w:rsidRPr="00DB1343" w:rsidRDefault="00B83D2D" w:rsidP="008801F8">
      <w:pPr>
        <w:numPr>
          <w:ilvl w:val="0"/>
          <w:numId w:val="35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343">
        <w:rPr>
          <w:rFonts w:ascii="Times New Roman" w:hAnsi="Times New Roman" w:cs="Times New Roman"/>
          <w:b/>
          <w:sz w:val="24"/>
          <w:szCs w:val="24"/>
        </w:rPr>
        <w:t xml:space="preserve">гофрированный бак несущей конструкции. </w:t>
      </w:r>
      <w:r w:rsidRPr="00DB13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Приемное устройство навесной системы трансформатора с креплением к ж/б опоре в соответствии с патентом </w:t>
      </w:r>
      <w:r w:rsidRPr="00DB1343">
        <w:rPr>
          <w:rFonts w:ascii="Times New Roman" w:hAnsi="Times New Roman" w:cs="Times New Roman"/>
          <w:b/>
          <w:sz w:val="24"/>
          <w:szCs w:val="24"/>
        </w:rPr>
        <w:t xml:space="preserve">ПАО «МРСК Центра» № 133982 </w:t>
      </w:r>
      <w:r w:rsidRPr="00DB1343">
        <w:rPr>
          <w:rFonts w:ascii="Times New Roman" w:hAnsi="Times New Roman" w:cs="Times New Roman"/>
          <w:b/>
          <w:color w:val="000000"/>
          <w:sz w:val="24"/>
          <w:szCs w:val="24"/>
        </w:rPr>
        <w:t>от 27.10.2013 г.;</w:t>
      </w:r>
    </w:p>
    <w:p w:rsidR="00B83D2D" w:rsidRDefault="00B83D2D" w:rsidP="008801F8">
      <w:pPr>
        <w:numPr>
          <w:ilvl w:val="0"/>
          <w:numId w:val="35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без гофры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задней, прилегающей к телу опоры, стенке трансформатора;</w:t>
      </w:r>
    </w:p>
    <w:p w:rsidR="00B83D2D" w:rsidRDefault="00B83D2D" w:rsidP="008801F8">
      <w:pPr>
        <w:numPr>
          <w:ilvl w:val="0"/>
          <w:numId w:val="35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увеличенные ребра трех оставшихся гофрированных стенок бака для обеспечения необходимого уровня охлаждения (в соответствии с тепловым расчетом);</w:t>
      </w:r>
    </w:p>
    <w:p w:rsidR="00B83D2D" w:rsidRDefault="00B83D2D" w:rsidP="008801F8">
      <w:pPr>
        <w:numPr>
          <w:ilvl w:val="0"/>
          <w:numId w:val="35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расположение выводов 0,4 кВ трансформатора относительно вводов 10 (6) кВ – ближе к опоре;</w:t>
      </w:r>
    </w:p>
    <w:p w:rsidR="00B83D2D" w:rsidRDefault="00B83D2D" w:rsidP="008801F8">
      <w:pPr>
        <w:numPr>
          <w:ilvl w:val="0"/>
          <w:numId w:val="35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высоковольтные вводы 10 (6) кВ и выводы 0,4 кВ должны быть закрыты и защищены от коррозии и окисления термоусаживаемыми трубками (обеспечение герметичности выводов 10 и 0,4 кВ);</w:t>
      </w:r>
    </w:p>
    <w:p w:rsidR="00B83D2D" w:rsidRDefault="00B83D2D" w:rsidP="008801F8">
      <w:pPr>
        <w:numPr>
          <w:ilvl w:val="0"/>
          <w:numId w:val="35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защиту обмотки НН трансформатора осуществить 3-х фазным рубильником рубящего типа с предохранителями 0,4 кВ или автоматическим выключателем стационарного исполнения на вводе 0,4 кВ, монтируемый в шкафу на одной опоре с СТП; </w:t>
      </w:r>
    </w:p>
    <w:p w:rsidR="00B83D2D" w:rsidRDefault="00B83D2D" w:rsidP="008801F8">
      <w:pPr>
        <w:numPr>
          <w:ilvl w:val="0"/>
          <w:numId w:val="35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разъемы для подключения переносного заземления при работах на СТП со стороны 10 кВ выполнить на соседней опоре от опоры с трансформатором;</w:t>
      </w:r>
    </w:p>
    <w:p w:rsidR="00B83D2D" w:rsidRDefault="00B83D2D" w:rsidP="008801F8">
      <w:pPr>
        <w:numPr>
          <w:ilvl w:val="0"/>
          <w:numId w:val="35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присоединение силового трансформатора к ВЛЗ 10(6) кВ выполнить через блок предохранителей 10 (6) кВ, монтируемые на одной опоре с СТП. Разъединитель рубящего типа 10 кВ установить в начале отпайки при групповом применении СТП, у СТП на отдельной опоре – при подключении одной СТП;</w:t>
      </w:r>
    </w:p>
    <w:p w:rsidR="00B83D2D" w:rsidRPr="00E92622" w:rsidRDefault="00B83D2D" w:rsidP="008801F8">
      <w:pPr>
        <w:numPr>
          <w:ilvl w:val="0"/>
          <w:numId w:val="35"/>
        </w:numPr>
        <w:tabs>
          <w:tab w:val="left" w:pos="993"/>
        </w:tabs>
        <w:spacing w:after="0" w:line="225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343">
        <w:rPr>
          <w:rFonts w:ascii="Times New Roman" w:hAnsi="Times New Roman" w:cs="Times New Roman"/>
          <w:b/>
          <w:sz w:val="24"/>
          <w:szCs w:val="24"/>
        </w:rPr>
        <w:t xml:space="preserve">крышка бака трансформатора должна иметь конструкцию, позволяющую установить на ней ОПН 10 кВ, в </w:t>
      </w:r>
      <w:r w:rsidRPr="00DB13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соответствии с патентом </w:t>
      </w:r>
      <w:r w:rsidRPr="00DB1343">
        <w:rPr>
          <w:rFonts w:ascii="Times New Roman" w:hAnsi="Times New Roman" w:cs="Times New Roman"/>
          <w:b/>
          <w:sz w:val="24"/>
          <w:szCs w:val="24"/>
        </w:rPr>
        <w:t xml:space="preserve">ПАО «МРСК Центра» № 133982 от 27.10.2013. </w:t>
      </w:r>
    </w:p>
    <w:p w:rsidR="00B83D2D" w:rsidRDefault="00B83D2D" w:rsidP="00B83D2D">
      <w:pPr>
        <w:tabs>
          <w:tab w:val="left" w:pos="1134"/>
        </w:tabs>
        <w:spacing w:after="0" w:line="22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Технические данные ОПН (в составе трансформатора) должны быть не ниже приведенных значений:</w:t>
      </w: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7"/>
        <w:gridCol w:w="3118"/>
      </w:tblGrid>
      <w:tr w:rsidR="00B83D2D" w:rsidTr="003B68FC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параметра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Значение</w:t>
            </w:r>
          </w:p>
        </w:tc>
      </w:tr>
      <w:tr w:rsidR="00B83D2D" w:rsidTr="003B68FC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напряжения сети, кВ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3D2D" w:rsidTr="003B68FC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Наибольшее длительно допустимое рабочее напряжение, не менее, кВ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83D2D" w:rsidTr="003B68FC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Ток пропускной  способности для импульсов тока 2000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не менее, 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</w:tr>
      <w:tr w:rsidR="00B83D2D" w:rsidTr="003B68FC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Номинальный разрядный ток 8/20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3D2D" w:rsidTr="003B68FC">
        <w:trPr>
          <w:jc w:val="center"/>
        </w:trPr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Остающееся напряжение, кВ:</w:t>
            </w:r>
          </w:p>
        </w:tc>
      </w:tr>
      <w:tr w:rsidR="00B83D2D" w:rsidTr="003B68FC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коммутационном импульсе тока 500А, 30/60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 менее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</w:tr>
      <w:tr w:rsidR="00B83D2D" w:rsidTr="003B68FC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грозовом импульсе тока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 А, 8/20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36,9</w:t>
            </w:r>
          </w:p>
        </w:tc>
      </w:tr>
      <w:tr w:rsidR="00B83D2D" w:rsidTr="003B68FC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 взрывобезопасности, 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83D2D" w:rsidTr="003B68FC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Удельная длина пути утечки внешней изоляции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ГОСТ 9920-89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см/кВ, не менее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83D2D" w:rsidTr="003B68FC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внешней изоляции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</w:tr>
      <w:tr w:rsidR="00B83D2D" w:rsidTr="003B68FC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Климатическое исполнение и категория размещения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B83D2D" w:rsidTr="003B68FC">
        <w:trPr>
          <w:jc w:val="center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Механическая нагрузка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тяжения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проводов в горизонтальном направлении, Н, не менее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:rsidR="00B83D2D" w:rsidRDefault="00B83D2D" w:rsidP="00B83D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Требования к конструкции ОПН:</w:t>
      </w:r>
    </w:p>
    <w:p w:rsidR="00B83D2D" w:rsidRDefault="00B83D2D" w:rsidP="008801F8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ограничители должны быть герметичными;</w:t>
      </w:r>
    </w:p>
    <w:p w:rsidR="00B83D2D" w:rsidRDefault="00B83D2D" w:rsidP="008801F8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ограничители должны быть взрывобезопасными;</w:t>
      </w:r>
    </w:p>
    <w:p w:rsidR="00B83D2D" w:rsidRDefault="00B83D2D" w:rsidP="008801F8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ограничители должны иметь контактные зажимы для присоединения к токоведущим частям;</w:t>
      </w:r>
    </w:p>
    <w:p w:rsidR="00B83D2D" w:rsidRDefault="00B83D2D" w:rsidP="008801F8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 металлические детали ограничителей должны быть защищены от коррозии. Материал уплотнения для герметизации должен быть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озоностойким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83D2D" w:rsidRDefault="00B83D2D" w:rsidP="008801F8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полимерная изоляция ограничителей должна быть трекинг-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эрозионностойкой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соответствие с ГОСТ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  52725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83D2D" w:rsidRPr="00E92622" w:rsidRDefault="00B83D2D" w:rsidP="008801F8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 случае комплектации варисторами не собственного производства необходимо наличие письма от производителя варисторов, подтверждающее  поставки варисторов производителю ОПН. Марка варисторов, используемых в ОПН должна совпадать с маркой варисторов, указанной в протоколах испытаний в соответствие с ГОСТ Р 52725 – 2007.</w:t>
      </w:r>
    </w:p>
    <w:p w:rsidR="00B83D2D" w:rsidRDefault="00B83D2D" w:rsidP="00B83D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данные высоковольтных предохранителей должны быть не ниже приведенных значений: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0"/>
        <w:gridCol w:w="3236"/>
      </w:tblGrid>
      <w:tr w:rsidR="00B83D2D" w:rsidTr="003B68F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B83D2D" w:rsidTr="003B68F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рабочее напряжение, кВ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3D2D" w:rsidTr="003B68F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рабочий ток, 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6(уточнить проектом)</w:t>
            </w:r>
          </w:p>
        </w:tc>
      </w:tr>
      <w:tr w:rsidR="00B83D2D" w:rsidTr="003B68F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Номинальная отключающая способность, кА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соответствии с проектом</w:t>
            </w:r>
          </w:p>
        </w:tc>
      </w:tr>
      <w:tr w:rsidR="00B83D2D" w:rsidTr="003B68F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размещения, не менее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У1</w:t>
            </w:r>
          </w:p>
        </w:tc>
      </w:tr>
    </w:tbl>
    <w:p w:rsidR="00B83D2D" w:rsidRDefault="00B83D2D" w:rsidP="00B83D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Блок предохранителей (3 ш.) поставляется на металлоконструкции заводского изготовления с крепежным комплектом для размещения на опоре ВЛ. </w:t>
      </w:r>
    </w:p>
    <w:p w:rsidR="00B83D2D" w:rsidRDefault="00B83D2D" w:rsidP="00B83D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характеристики распределительного щита 0,4 кВ должны быть не ниже приведенных значений:</w:t>
      </w:r>
    </w:p>
    <w:p w:rsidR="00B83D2D" w:rsidRDefault="00B83D2D" w:rsidP="00B83D2D">
      <w:pPr>
        <w:pStyle w:val="a6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Шкаф наружного исполнения, располагающийся на опоре воздушной линии для размещения в нем силовой части и оборудования системы учета электроэнергии.</w:t>
      </w:r>
    </w:p>
    <w:p w:rsidR="00B83D2D" w:rsidRDefault="00B83D2D" w:rsidP="00B83D2D">
      <w:pPr>
        <w:pStyle w:val="a6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конструкции.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0"/>
        <w:gridCol w:w="3202"/>
      </w:tblGrid>
      <w:tr w:rsidR="00B83D2D" w:rsidTr="003B68FC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Параметр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B83D2D" w:rsidTr="003B68FC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размеры, не менее, </w:t>
            </w:r>
            <w:proofErr w:type="spellStart"/>
            <w:r>
              <w:rPr>
                <w:sz w:val="24"/>
                <w:szCs w:val="24"/>
              </w:rPr>
              <w:t>ШхВхГ</w:t>
            </w:r>
            <w:proofErr w:type="spellEnd"/>
            <w:r>
              <w:rPr>
                <w:sz w:val="24"/>
                <w:szCs w:val="24"/>
              </w:rPr>
              <w:t>, мм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700х900х30</w:t>
            </w:r>
          </w:p>
        </w:tc>
      </w:tr>
      <w:tr w:rsidR="00B83D2D" w:rsidTr="003B68FC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размещения в шкафу средства измерения показателей качества электроэнергии (СИ ПКЭ) размерами не менее 3</w:t>
            </w:r>
            <w:r>
              <w:rPr>
                <w:color w:val="000000"/>
                <w:sz w:val="24"/>
                <w:szCs w:val="24"/>
              </w:rPr>
              <w:t>00х300х150 мм (</w:t>
            </w:r>
            <w:proofErr w:type="spellStart"/>
            <w:r>
              <w:rPr>
                <w:color w:val="000000"/>
                <w:sz w:val="24"/>
                <w:szCs w:val="24"/>
              </w:rPr>
              <w:t>ШхВхГ</w:t>
            </w:r>
            <w:proofErr w:type="spellEnd"/>
            <w:r>
              <w:rPr>
                <w:color w:val="000000"/>
                <w:sz w:val="24"/>
                <w:szCs w:val="24"/>
              </w:rPr>
              <w:t>).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B83D2D" w:rsidTr="003B68FC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Степень защиты по </w:t>
            </w:r>
            <w:r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 xml:space="preserve"> по ГОСТ 14 254-96, не менее 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B83D2D" w:rsidTr="003B68FC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размещения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У1/УХЛ1</w:t>
            </w:r>
          </w:p>
        </w:tc>
      </w:tr>
      <w:tr w:rsidR="00B83D2D" w:rsidTr="003B68FC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Сечение провода по 0,4 кВ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35 </w:t>
            </w:r>
            <w:proofErr w:type="spellStart"/>
            <w:r>
              <w:rPr>
                <w:sz w:val="24"/>
                <w:szCs w:val="24"/>
              </w:rPr>
              <w:t>кв.мм</w:t>
            </w:r>
            <w:proofErr w:type="spellEnd"/>
            <w:r>
              <w:rPr>
                <w:sz w:val="24"/>
                <w:szCs w:val="24"/>
              </w:rPr>
              <w:t xml:space="preserve"> до 70 </w:t>
            </w:r>
            <w:proofErr w:type="spellStart"/>
            <w:r>
              <w:rPr>
                <w:sz w:val="24"/>
                <w:szCs w:val="24"/>
              </w:rPr>
              <w:t>кв.мм</w:t>
            </w:r>
            <w:proofErr w:type="spellEnd"/>
          </w:p>
        </w:tc>
      </w:tr>
      <w:tr w:rsidR="00B83D2D" w:rsidTr="003B68FC"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шкафа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Композитный материал/</w:t>
            </w:r>
          </w:p>
          <w:p w:rsidR="00B83D2D" w:rsidRDefault="00B83D2D" w:rsidP="003B68FC">
            <w:pPr>
              <w:pStyle w:val="21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 толщиной не менее 2 мм</w:t>
            </w:r>
          </w:p>
        </w:tc>
      </w:tr>
    </w:tbl>
    <w:p w:rsidR="00B83D2D" w:rsidRDefault="00B83D2D" w:rsidP="00B83D2D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должна представлять собой два отсека с раздельными дверками для попадания внутрь и раздельными запирающими устройствами. Внутренняя перегородка должна иметь технологические отверстия для подключения питания оборудования системы учета электроэнергии от цепей силового отсека (в т.ч.  к испытательной переходной коробке).</w:t>
      </w:r>
    </w:p>
    <w:p w:rsidR="00B83D2D" w:rsidRDefault="00B83D2D" w:rsidP="00B83D2D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Первый отсек – силовой, комплектуется вводным автоматическим выключателем с номинальным током в соответствии с мощностью силового трансформатора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клеммной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коробкой для подключения средства измерения показателей качества электроэнергии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должна быть жестко закреплена на внутренней стенке силового отсека распределительного щита 0,4 кВ СТП.</w:t>
      </w:r>
    </w:p>
    <w:p w:rsidR="00B83D2D" w:rsidRDefault="00B83D2D" w:rsidP="00B83D2D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леммная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коробка на 4 клеммы под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штырьевые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(пружинные) наконечники: А, В, С,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соответствующей цветовой и буквенной маркировкой клемм. К каждой клемме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автоматического выключателя должны быть подведены цепи напряжения А, В,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соответствующей цветовой маркировкой проводов. Клемма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должна быть соединена с «нулем».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клеммной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коробке или непосредственно над ней должна быть бирка с надписью «для подключения СИ ПКЭ».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Клеммная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коробка должна быть расположена таким образом, чтобы обеспечивать удобный и безопасный доступ к ее клеммам для подключения СИ ПКЭ.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питания СИ ПКЭ в шкафу должна быть предусмотрена розетка на напряжение переменного тока 230 В. </w:t>
      </w:r>
    </w:p>
    <w:p w:rsidR="00B83D2D" w:rsidRDefault="00B83D2D" w:rsidP="00B83D2D">
      <w:pPr>
        <w:pStyle w:val="21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Второй отсек – предназначен для установки оборудования системы учета электроэнергии (прибора учета),  комплектуется: трансформаторами тока, прибором учета и испытательной переходной коробкой. </w:t>
      </w:r>
      <w:r w:rsidRPr="00A4632C">
        <w:rPr>
          <w:sz w:val="24"/>
          <w:szCs w:val="24"/>
        </w:rPr>
        <w:t xml:space="preserve">Технические характеристики и функциональные возможности применяемых приборов учета электроэнергии должны соответствовать СТО 34.01-5.1-009-2019 </w:t>
      </w:r>
      <w:r>
        <w:rPr>
          <w:sz w:val="24"/>
          <w:szCs w:val="24"/>
        </w:rPr>
        <w:t xml:space="preserve">«Приборы учёта электроэнергии. </w:t>
      </w:r>
    </w:p>
    <w:p w:rsidR="00B83D2D" w:rsidRDefault="00B83D2D" w:rsidP="00B83D2D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Шкаф должен иметь не менее двух технологических отверстий (вводов) в силовой отсек и не менее трех в отсек системы учета электроэнергии, выполненных под СИП-4 (2) с фиксацией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металлорукавов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резиновыми уплотнителями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бушингами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83D2D" w:rsidRDefault="00B83D2D" w:rsidP="00B83D2D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Шкаф должен иметь уплотнения на дверцах, обеспечивающие исполнение не ниже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54 по ГОСТ 1425496.  </w:t>
      </w:r>
    </w:p>
    <w:p w:rsidR="00B83D2D" w:rsidRDefault="00B83D2D" w:rsidP="00B83D2D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Шкаф должен иметь крепления, позволяющие выполнить его установку на ж/б опоре типа СВ.   </w:t>
      </w:r>
    </w:p>
    <w:p w:rsidR="00B83D2D" w:rsidRDefault="00B83D2D" w:rsidP="00B83D2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Шкаф должен соответствовать обязательным требованиям ГОСТ Р 51321.1-2000 «Устройства комплектные низковольтные распределения и управления. Часть 1. Устройства, испытанные полностью или частично», а также ГОСТ Р 51321.5-99 «Устройства комплектные низковольтные распределения и управления. Часть 5. Дополнительные требования».</w:t>
      </w:r>
    </w:p>
    <w:p w:rsidR="00B83D2D" w:rsidRDefault="00B83D2D" w:rsidP="00B83D2D">
      <w:pPr>
        <w:tabs>
          <w:tab w:val="left" w:pos="0"/>
          <w:tab w:val="left" w:pos="1134"/>
        </w:tabs>
        <w:spacing w:after="0" w:line="228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каф должен соответствовать требования к корпоративному стилю оформления объектов и техники производственного назначения, принадлежащих ПАО «МРСК </w:t>
      </w:r>
      <w:r>
        <w:rPr>
          <w:rFonts w:ascii="Times New Roman" w:hAnsi="Times New Roman" w:cs="Times New Roman"/>
          <w:bCs/>
          <w:sz w:val="24"/>
          <w:szCs w:val="24"/>
        </w:rPr>
        <w:t>Центра»:</w:t>
      </w:r>
    </w:p>
    <w:p w:rsidR="00B83D2D" w:rsidRDefault="00B83D2D" w:rsidP="008801F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корпус шкафа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Pantone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7686 C CMYK 98/77/13/2);</w:t>
      </w:r>
    </w:p>
    <w:p w:rsidR="00B83D2D" w:rsidRPr="00E92622" w:rsidRDefault="00B83D2D" w:rsidP="008801F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дверцы шкафа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Pantone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429 C CMYK 3/0/0/32). </w:t>
      </w:r>
    </w:p>
    <w:p w:rsidR="00B83D2D" w:rsidRDefault="00B83D2D" w:rsidP="00B83D2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требования к автоматическому выключателю: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1"/>
        <w:gridCol w:w="2268"/>
        <w:gridCol w:w="283"/>
        <w:gridCol w:w="1843"/>
      </w:tblGrid>
      <w:tr w:rsidR="00B83D2D" w:rsidTr="003B68FC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B83D2D" w:rsidTr="003B68FC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выключателя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автоматический</w:t>
            </w:r>
          </w:p>
        </w:tc>
      </w:tr>
      <w:tr w:rsidR="00B83D2D" w:rsidTr="003B68FC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Присоединение</w:t>
            </w:r>
          </w:p>
        </w:tc>
      </w:tr>
      <w:tr w:rsidR="00B83D2D" w:rsidTr="003B68FC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полюсов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3D2D" w:rsidTr="003B68FC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ток, А, не менее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B83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40А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25кВА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B83D2D" w:rsidTr="003B68FC">
        <w:trPr>
          <w:cantSplit/>
          <w:trHeight w:val="37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B83D2D" w:rsidTr="003B68FC">
        <w:trPr>
          <w:cantSplit/>
          <w:trHeight w:val="27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фаз / частота Гц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3/50</w:t>
            </w:r>
          </w:p>
        </w:tc>
      </w:tr>
      <w:tr w:rsidR="00B83D2D" w:rsidTr="003B68FC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крепления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DIN рейку</w:t>
            </w:r>
          </w:p>
        </w:tc>
      </w:tr>
      <w:tr w:rsidR="00B83D2D" w:rsidTr="003B68FC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расцепителей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уставки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D2D" w:rsidTr="003B68FC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тепловой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1,0-1,5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D2D" w:rsidTr="003B68FC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электромагнитный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D2D" w:rsidTr="003B68FC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службы, не менее, лет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83D2D" w:rsidTr="003B68FC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Гарантийный срок производителя, не менее лет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3D2D" w:rsidTr="003B68FC">
        <w:trPr>
          <w:cantSplit/>
          <w:trHeight w:val="272"/>
        </w:trPr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требования: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2D" w:rsidRDefault="00B83D2D" w:rsidP="003B68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3D2D" w:rsidTr="003B68FC">
        <w:trPr>
          <w:cantSplit/>
          <w:trHeight w:val="58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контакты износостойкие, выполняются из бескислородной меди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83D2D" w:rsidTr="003B68FC">
        <w:trPr>
          <w:cantSplit/>
          <w:trHeight w:val="51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корпус должен быть изготовлен из не поддерживающей горение пластмассы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2D" w:rsidRDefault="00B83D2D" w:rsidP="003B6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B83D2D" w:rsidRDefault="00B83D2D" w:rsidP="00B83D2D">
      <w:pPr>
        <w:tabs>
          <w:tab w:val="left" w:pos="1134"/>
        </w:tabs>
        <w:suppressAutoHyphens/>
        <w:spacing w:after="0" w:line="26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требования к трансформаторам тока.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100"/>
      </w:tblGrid>
      <w:tr w:rsidR="00B83D2D" w:rsidTr="003B68FC">
        <w:trPr>
          <w:trHeight w:val="285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трансформаторам тока</w:t>
            </w:r>
          </w:p>
        </w:tc>
      </w:tr>
      <w:tr w:rsidR="00B83D2D" w:rsidTr="003B68FC">
        <w:trPr>
          <w:trHeight w:hRule="exact" w:val="339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частота, Гц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83D2D" w:rsidTr="003B68FC">
        <w:trPr>
          <w:trHeight w:hRule="exact" w:val="339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pStyle w:val="Default"/>
              <w:spacing w:line="276" w:lineRule="auto"/>
              <w:ind w:firstLine="34"/>
              <w:rPr>
                <w:color w:val="auto"/>
              </w:rPr>
            </w:pPr>
            <w:r>
              <w:rPr>
                <w:color w:val="auto"/>
              </w:rPr>
              <w:t xml:space="preserve">Номинальное напряжение, кВ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pStyle w:val="Default"/>
              <w:spacing w:line="276" w:lineRule="auto"/>
              <w:ind w:firstLine="34"/>
              <w:rPr>
                <w:color w:val="auto"/>
              </w:rPr>
            </w:pPr>
            <w:r>
              <w:rPr>
                <w:color w:val="auto"/>
              </w:rPr>
              <w:t xml:space="preserve">0,66 </w:t>
            </w:r>
          </w:p>
        </w:tc>
      </w:tr>
      <w:tr w:rsidR="00B83D2D" w:rsidTr="003B68FC">
        <w:trPr>
          <w:trHeight w:hRule="exact" w:val="4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Наибольшее рабочее напряжение, кВ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pStyle w:val="Default"/>
              <w:spacing w:line="276" w:lineRule="auto"/>
              <w:ind w:firstLine="34"/>
              <w:rPr>
                <w:color w:val="auto"/>
              </w:rPr>
            </w:pPr>
            <w:r>
              <w:rPr>
                <w:color w:val="auto"/>
              </w:rPr>
              <w:t xml:space="preserve">0,8 </w:t>
            </w:r>
          </w:p>
        </w:tc>
      </w:tr>
      <w:tr w:rsidR="00B83D2D" w:rsidTr="003B68FC">
        <w:trPr>
          <w:trHeight w:hRule="exact" w:val="28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E601BE" w:rsidP="00E601BE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83D2D">
              <w:rPr>
                <w:rFonts w:ascii="Times New Roman" w:hAnsi="Times New Roman" w:cs="Times New Roman"/>
                <w:sz w:val="24"/>
                <w:szCs w:val="24"/>
              </w:rPr>
              <w:t xml:space="preserve">А для </w:t>
            </w:r>
            <w:r w:rsidR="00B8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B83D2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83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3D2D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B83D2D" w:rsidTr="003B68FC">
        <w:trPr>
          <w:trHeight w:hRule="exact" w:val="27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3D2D" w:rsidTr="003B68FC">
        <w:trPr>
          <w:trHeight w:hRule="exact" w:val="27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 точности, не ниже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</w:tr>
      <w:tr w:rsidR="00B83D2D" w:rsidTr="003B68FC">
        <w:trPr>
          <w:trHeight w:hRule="exact" w:val="29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шинный</w:t>
            </w:r>
          </w:p>
        </w:tc>
      </w:tr>
      <w:tr w:rsidR="00B83D2D" w:rsidTr="003B68FC">
        <w:trPr>
          <w:trHeight w:hRule="exact" w:val="2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изоляции/ материал корпуса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литая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самозатухающий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пластик</w:t>
            </w:r>
          </w:p>
        </w:tc>
      </w:tr>
      <w:tr w:rsidR="00B83D2D" w:rsidTr="003B68FC">
        <w:trPr>
          <w:trHeight w:hRule="exact" w:val="2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крепления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 к щиту 0,4 кВ </w:t>
            </w:r>
          </w:p>
        </w:tc>
      </w:tr>
      <w:tr w:rsidR="00B83D2D" w:rsidTr="003B68FC">
        <w:trPr>
          <w:trHeight w:hRule="exact" w:val="55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Опломбировка вторичных цепей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прозрачная защитная крышка с возможностью пломбирования</w:t>
            </w:r>
          </w:p>
        </w:tc>
      </w:tr>
      <w:tr w:rsidR="00B83D2D" w:rsidTr="003B68FC">
        <w:trPr>
          <w:trHeight w:hRule="exact" w:val="2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шины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B83D2D" w:rsidTr="003B68FC">
        <w:trPr>
          <w:trHeight w:hRule="exact" w:val="35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интервал, лет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B83D2D" w:rsidTr="003B68FC">
        <w:trPr>
          <w:trHeight w:hRule="exact" w:val="55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 категория исполнение по ГОСТ 15150, не менее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B83D2D" w:rsidTr="003B68FC">
        <w:trPr>
          <w:trHeight w:hRule="exact" w:val="847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Устойчивость трансформаторов к воздействию механических факторов внешней среды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17516.1</w:t>
            </w:r>
          </w:p>
        </w:tc>
      </w:tr>
      <w:tr w:rsidR="00B83D2D" w:rsidTr="003B68FC">
        <w:trPr>
          <w:trHeight w:hRule="exact" w:val="2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срок службы, лет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83D2D" w:rsidTr="003B68FC">
        <w:trPr>
          <w:trHeight w:hRule="exact" w:val="2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Гарантийный срок, не менее, лет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D2D" w:rsidRDefault="00B83D2D" w:rsidP="003B68FC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83D2D" w:rsidRDefault="00B83D2D" w:rsidP="00B83D2D">
      <w:pPr>
        <w:pStyle w:val="21"/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Требования к трансформаторам тока:</w:t>
      </w:r>
    </w:p>
    <w:p w:rsidR="00B83D2D" w:rsidRPr="00C3724B" w:rsidRDefault="00B83D2D" w:rsidP="008801F8">
      <w:pPr>
        <w:pStyle w:val="21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соответствие ГОСТ 7746-20</w:t>
      </w:r>
      <w:r>
        <w:rPr>
          <w:sz w:val="24"/>
          <w:szCs w:val="24"/>
          <w:lang w:val="en-US"/>
        </w:rPr>
        <w:t>15</w:t>
      </w:r>
      <w:r>
        <w:rPr>
          <w:sz w:val="24"/>
          <w:szCs w:val="24"/>
        </w:rPr>
        <w:t>;</w:t>
      </w:r>
    </w:p>
    <w:p w:rsidR="00B83D2D" w:rsidRDefault="00B83D2D" w:rsidP="008801F8">
      <w:pPr>
        <w:pStyle w:val="21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внесение в федеральный информационный фонд по обеспечению единства измерений РФ, действительный сертификат/свидетельство об утверждении типа СИ;</w:t>
      </w:r>
    </w:p>
    <w:p w:rsidR="00B83D2D" w:rsidRDefault="00B83D2D" w:rsidP="008801F8">
      <w:pPr>
        <w:pStyle w:val="21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наличие сертификата;</w:t>
      </w:r>
    </w:p>
    <w:p w:rsidR="00B83D2D" w:rsidRDefault="00B83D2D" w:rsidP="008801F8">
      <w:pPr>
        <w:pStyle w:val="21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возможность надежного пломбирования выводов вторичной обмотки ТТ индикаторными наклейками или роторными пломбами с возможностью визуального контроля состояния опломбированных контактных соединений с измерительными цепями (наличие прозрачных защитных крышек с проушинами под пломбировочную леску);</w:t>
      </w:r>
    </w:p>
    <w:p w:rsidR="00B83D2D" w:rsidRDefault="00B83D2D" w:rsidP="008801F8">
      <w:pPr>
        <w:pStyle w:val="21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наличие действующего свидетельства о поверке.</w:t>
      </w:r>
    </w:p>
    <w:p w:rsidR="00B83D2D" w:rsidRDefault="00B83D2D" w:rsidP="00B83D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7DC">
        <w:rPr>
          <w:rFonts w:ascii="Times New Roman" w:hAnsi="Times New Roman" w:cs="Times New Roman"/>
          <w:sz w:val="24"/>
          <w:szCs w:val="24"/>
        </w:rPr>
        <w:t xml:space="preserve">Технические требования к прибору учета электроэнергии: </w:t>
      </w:r>
    </w:p>
    <w:p w:rsidR="00A54C60" w:rsidRPr="006977DC" w:rsidRDefault="00A54C60" w:rsidP="00B83D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Прибор учета трехфазный статический (электронный) класс точности не ниже 1,0.</w:t>
      </w:r>
    </w:p>
    <w:p w:rsidR="00B83D2D" w:rsidRDefault="00B83D2D" w:rsidP="00B83D2D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977DC">
        <w:rPr>
          <w:rFonts w:ascii="Times New Roman" w:hAnsi="Times New Roman" w:cs="Times New Roman"/>
          <w:sz w:val="24"/>
          <w:szCs w:val="24"/>
        </w:rPr>
        <w:t xml:space="preserve">Технические характеристики и функциональные возможности применяемых приборов учета электроэнергии должны соответствовать СТО 34.01-5.1-009-2019 «Приборы учёта электроэнергии. Общие технические требования». </w:t>
      </w:r>
    </w:p>
    <w:p w:rsidR="002C0D91" w:rsidRPr="009B3ECF" w:rsidRDefault="002C0D91" w:rsidP="002C0D91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9B3ECF" w:rsidRDefault="004D4FCD" w:rsidP="004D4FC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9B3ECF" w:rsidRDefault="004D4FCD" w:rsidP="004D4F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9B3ECF" w:rsidRDefault="004D4FCD" w:rsidP="006324B2">
      <w:pPr>
        <w:pStyle w:val="a3"/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7D3AEE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3454C5" w:rsidRDefault="004D4FCD" w:rsidP="006324B2">
      <w:pPr>
        <w:pStyle w:val="a3"/>
        <w:numPr>
          <w:ilvl w:val="0"/>
          <w:numId w:val="7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6"/>
          <w:szCs w:val="26"/>
        </w:rPr>
      </w:pPr>
    </w:p>
    <w:p w:rsidR="004D4FCD" w:rsidRPr="007D3AEE" w:rsidRDefault="004D4FCD" w:rsidP="004D4FCD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9B3ECF" w:rsidRDefault="004D4FCD" w:rsidP="004D4FCD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9B3ECF">
        <w:rPr>
          <w:b/>
          <w:sz w:val="24"/>
          <w:szCs w:val="24"/>
        </w:rPr>
        <w:t>. Требования к подрядной организации:</w:t>
      </w:r>
    </w:p>
    <w:p w:rsidR="004D4FCD" w:rsidRPr="009B3ECF" w:rsidRDefault="004D4FCD" w:rsidP="004D4FCD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4D4FCD" w:rsidRPr="009B3ECF" w:rsidRDefault="004D4FCD" w:rsidP="006324B2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9B3ECF" w:rsidRDefault="004D4FCD" w:rsidP="006324B2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9B3ECF" w:rsidRDefault="004D4FCD" w:rsidP="006324B2">
      <w:pPr>
        <w:pStyle w:val="a6"/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9B3ECF" w:rsidRDefault="004D4FCD" w:rsidP="006324B2">
      <w:pPr>
        <w:pStyle w:val="a6"/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9B3ECF" w:rsidRDefault="004D4FCD" w:rsidP="006324B2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Default="004D4FCD" w:rsidP="006324B2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9B3ECF" w:rsidRDefault="004D4FCD" w:rsidP="004D4FCD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4D4FCD" w:rsidRPr="009B3ECF" w:rsidRDefault="004D4FCD" w:rsidP="004D4FCD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9B3ECF">
        <w:rPr>
          <w:sz w:val="24"/>
          <w:szCs w:val="24"/>
        </w:rPr>
        <w:t>. Правила контроля и приемки работ.</w:t>
      </w:r>
    </w:p>
    <w:p w:rsidR="004D4FCD" w:rsidRDefault="004D4FCD" w:rsidP="004D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Default="004D4FCD" w:rsidP="004D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9B3ECF" w:rsidRDefault="004D4FCD" w:rsidP="004D4FC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B3ECF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4D4FCD" w:rsidRPr="007D3AEE" w:rsidRDefault="004D4FCD" w:rsidP="006324B2">
      <w:pPr>
        <w:pStyle w:val="a3"/>
        <w:numPr>
          <w:ilvl w:val="0"/>
          <w:numId w:val="17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9B3ECF" w:rsidRDefault="004D4FCD" w:rsidP="006324B2">
      <w:pPr>
        <w:pStyle w:val="a6"/>
        <w:numPr>
          <w:ilvl w:val="1"/>
          <w:numId w:val="1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Default="004D4FCD" w:rsidP="006324B2">
      <w:pPr>
        <w:pStyle w:val="a6"/>
        <w:numPr>
          <w:ilvl w:val="1"/>
          <w:numId w:val="1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9B3ECF" w:rsidRDefault="004D4FCD" w:rsidP="004D4FCD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4D4FCD" w:rsidRPr="009B3ECF" w:rsidRDefault="004D4FCD" w:rsidP="004D4FCD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9B3ECF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Default="004D4FCD" w:rsidP="004D4FCD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9B3ECF">
        <w:rPr>
          <w:sz w:val="24"/>
          <w:szCs w:val="24"/>
        </w:rPr>
        <w:t xml:space="preserve">.1. Срок выполнения работ: </w:t>
      </w:r>
      <w:r>
        <w:rPr>
          <w:sz w:val="24"/>
          <w:szCs w:val="24"/>
        </w:rPr>
        <w:t xml:space="preserve">Начало работ: с момента заключения договора. Окончание работ: </w:t>
      </w:r>
      <w:r w:rsidR="00A53C31" w:rsidRPr="00EB6D96">
        <w:rPr>
          <w:sz w:val="24"/>
          <w:szCs w:val="24"/>
        </w:rPr>
        <w:t xml:space="preserve">до </w:t>
      </w:r>
      <w:r w:rsidR="002B4EF5">
        <w:rPr>
          <w:sz w:val="24"/>
          <w:szCs w:val="24"/>
        </w:rPr>
        <w:t>15</w:t>
      </w:r>
      <w:r w:rsidR="00A53C31">
        <w:rPr>
          <w:sz w:val="24"/>
          <w:szCs w:val="24"/>
        </w:rPr>
        <w:t>.1</w:t>
      </w:r>
      <w:r w:rsidR="0025066B">
        <w:rPr>
          <w:sz w:val="24"/>
          <w:szCs w:val="24"/>
        </w:rPr>
        <w:t>2</w:t>
      </w:r>
      <w:r w:rsidR="00A53C31">
        <w:rPr>
          <w:sz w:val="24"/>
          <w:szCs w:val="24"/>
        </w:rPr>
        <w:t>.2022</w:t>
      </w:r>
      <w:r w:rsidR="00A53C31" w:rsidRPr="00EB6D96">
        <w:rPr>
          <w:sz w:val="24"/>
          <w:szCs w:val="24"/>
        </w:rPr>
        <w:t>.</w:t>
      </w:r>
    </w:p>
    <w:p w:rsidR="004D4FCD" w:rsidRPr="009B3ECF" w:rsidRDefault="004D4FCD" w:rsidP="004D4FCD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Default="00E601BE" w:rsidP="00E601BE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Pr="006100CA">
        <w:rPr>
          <w:sz w:val="24"/>
          <w:szCs w:val="24"/>
        </w:rPr>
        <w:t xml:space="preserve">Оплата </w:t>
      </w:r>
      <w:r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6100CA">
        <w:rPr>
          <w:sz w:val="24"/>
          <w:szCs w:val="24"/>
          <w:lang w:eastAsia="en-US"/>
        </w:rPr>
        <w:t xml:space="preserve">безналичным расчетом в течение </w:t>
      </w:r>
      <w:r>
        <w:rPr>
          <w:sz w:val="24"/>
          <w:szCs w:val="24"/>
          <w:lang w:eastAsia="en-US"/>
        </w:rPr>
        <w:t>7</w:t>
      </w:r>
      <w:r w:rsidRPr="006100CA">
        <w:rPr>
          <w:sz w:val="24"/>
          <w:szCs w:val="24"/>
          <w:lang w:eastAsia="en-US"/>
        </w:rPr>
        <w:t xml:space="preserve"> </w:t>
      </w:r>
      <w:r w:rsidRPr="006100CA">
        <w:rPr>
          <w:rFonts w:eastAsia="Calibri"/>
          <w:sz w:val="24"/>
          <w:szCs w:val="24"/>
          <w:lang w:eastAsia="en-US"/>
        </w:rPr>
        <w:t>(</w:t>
      </w:r>
      <w:r>
        <w:rPr>
          <w:rFonts w:eastAsia="Calibri"/>
          <w:sz w:val="24"/>
          <w:szCs w:val="24"/>
          <w:lang w:eastAsia="en-US"/>
        </w:rPr>
        <w:t>семи</w:t>
      </w:r>
      <w:r w:rsidRPr="006100CA">
        <w:rPr>
          <w:rFonts w:eastAsia="Calibri"/>
          <w:sz w:val="24"/>
          <w:szCs w:val="24"/>
          <w:lang w:eastAsia="en-US"/>
        </w:rPr>
        <w:t xml:space="preserve">) </w:t>
      </w:r>
      <w:r w:rsidRPr="006100CA">
        <w:rPr>
          <w:sz w:val="24"/>
          <w:szCs w:val="24"/>
          <w:lang w:eastAsia="en-US"/>
        </w:rPr>
        <w:t xml:space="preserve">рабочих дней после </w:t>
      </w:r>
      <w:r w:rsidRPr="006100C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Default="00EB6D96" w:rsidP="009B3ECF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9B3ECF" w:rsidRDefault="00B13FE7" w:rsidP="009B3ECF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B13FE7" w:rsidRPr="009B3ECF" w:rsidRDefault="00B13FE7" w:rsidP="006324B2">
      <w:pPr>
        <w:pStyle w:val="a3"/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Руководство по использованию фирменного стиля ПАО «МРСК Центра» (РК БП 20/17-01/2018), утверждённое приказом № 515-ЦА от 07.11.2018 г. «Требования к зданиям и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B13FE7" w:rsidRPr="0025066B" w:rsidRDefault="00B13FE7" w:rsidP="0025066B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Градостроительный кодекс РФ;</w:t>
      </w:r>
      <w:r w:rsidR="0025066B">
        <w:rPr>
          <w:sz w:val="24"/>
          <w:szCs w:val="24"/>
        </w:rPr>
        <w:t xml:space="preserve"> </w:t>
      </w:r>
      <w:r w:rsidRPr="0025066B">
        <w:rPr>
          <w:sz w:val="24"/>
          <w:szCs w:val="24"/>
        </w:rPr>
        <w:t>Земельный кодекс РФ;</w:t>
      </w:r>
      <w:r w:rsidR="0025066B">
        <w:rPr>
          <w:sz w:val="24"/>
          <w:szCs w:val="24"/>
        </w:rPr>
        <w:t xml:space="preserve"> </w:t>
      </w:r>
      <w:r w:rsidRPr="0025066B">
        <w:rPr>
          <w:sz w:val="24"/>
          <w:szCs w:val="24"/>
        </w:rPr>
        <w:t xml:space="preserve">Лесной кодекс РФ; </w:t>
      </w:r>
    </w:p>
    <w:p w:rsidR="00B13FE7" w:rsidRPr="0025066B" w:rsidRDefault="00B13FE7" w:rsidP="0025066B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ПУЭ (действующее издание);</w:t>
      </w:r>
      <w:r w:rsidR="0025066B">
        <w:rPr>
          <w:sz w:val="24"/>
          <w:szCs w:val="24"/>
        </w:rPr>
        <w:t xml:space="preserve"> </w:t>
      </w:r>
      <w:r w:rsidRPr="0025066B">
        <w:rPr>
          <w:sz w:val="24"/>
          <w:szCs w:val="24"/>
        </w:rPr>
        <w:t>ПТЭ (действующее издание);</w:t>
      </w:r>
    </w:p>
    <w:p w:rsidR="00B13FE7" w:rsidRPr="009B3ECF" w:rsidRDefault="00B13FE7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B13FE7" w:rsidRPr="009B3ECF" w:rsidRDefault="00B13FE7" w:rsidP="006324B2">
      <w:pPr>
        <w:pStyle w:val="a6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13FE7" w:rsidRPr="009B3ECF" w:rsidRDefault="00B13FE7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B13FE7" w:rsidRPr="009B3ECF" w:rsidRDefault="00B13FE7" w:rsidP="006324B2">
      <w:pPr>
        <w:pStyle w:val="a6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454B84" w:rsidRPr="009B3ECF" w:rsidRDefault="00454B84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pacing w:val="2"/>
          <w:kern w:val="36"/>
          <w:sz w:val="24"/>
          <w:szCs w:val="24"/>
        </w:rPr>
        <w:t>Распоряжение</w:t>
      </w:r>
      <w:r w:rsidRPr="009B3ECF">
        <w:rPr>
          <w:sz w:val="24"/>
          <w:szCs w:val="24"/>
        </w:rPr>
        <w:t xml:space="preserve">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».</w:t>
      </w:r>
    </w:p>
    <w:p w:rsidR="00E573F3" w:rsidRPr="009B3ECF" w:rsidRDefault="00E573F3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СТО 34.01-2.3.3-037-2020 от 05.02.2020 года «Трубы для прокладки кабелей напряжением выше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Методика входного </w:t>
      </w:r>
      <w:r w:rsidRPr="009B3ECF">
        <w:rPr>
          <w:sz w:val="24"/>
          <w:szCs w:val="24"/>
          <w:lang w:eastAsia="ru-RU"/>
        </w:rPr>
        <w:t>контроля</w:t>
      </w:r>
      <w:r w:rsidRPr="009B3ECF">
        <w:rPr>
          <w:sz w:val="24"/>
          <w:szCs w:val="24"/>
        </w:rPr>
        <w:t xml:space="preserve"> </w:t>
      </w:r>
      <w:r w:rsidRPr="009B3ECF">
        <w:rPr>
          <w:sz w:val="24"/>
          <w:szCs w:val="24"/>
          <w:lang w:eastAsia="ru-RU"/>
        </w:rPr>
        <w:t>на объектах электросетевого строительства</w:t>
      </w:r>
      <w:r w:rsidRPr="009B3ECF">
        <w:rPr>
          <w:sz w:val="24"/>
          <w:szCs w:val="24"/>
        </w:rPr>
        <w:t>».</w:t>
      </w:r>
    </w:p>
    <w:p w:rsidR="00B00BAD" w:rsidRPr="009B3ECF" w:rsidRDefault="00B00BAD" w:rsidP="006324B2">
      <w:pPr>
        <w:pStyle w:val="a6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Положение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«О единой технической политике в электросетевом комплексе»;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Концепция </w:t>
      </w:r>
      <w:proofErr w:type="spellStart"/>
      <w:r w:rsidRPr="009B3ECF">
        <w:rPr>
          <w:sz w:val="24"/>
          <w:szCs w:val="24"/>
        </w:rPr>
        <w:t>цифровизации</w:t>
      </w:r>
      <w:proofErr w:type="spellEnd"/>
      <w:r w:rsidRPr="009B3ECF">
        <w:rPr>
          <w:sz w:val="24"/>
          <w:szCs w:val="24"/>
        </w:rPr>
        <w:t xml:space="preserve"> сетей на 2018-2030 гг.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»;</w:t>
      </w:r>
    </w:p>
    <w:p w:rsidR="00B00BAD" w:rsidRPr="009B3ECF" w:rsidRDefault="00B00BAD" w:rsidP="006324B2">
      <w:pPr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Общие технические требования»;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</w:t>
      </w:r>
      <w:proofErr w:type="spellStart"/>
      <w:r w:rsidRPr="009B3ECF">
        <w:rPr>
          <w:sz w:val="24"/>
          <w:szCs w:val="24"/>
        </w:rPr>
        <w:t>Ответвительная</w:t>
      </w:r>
      <w:proofErr w:type="spellEnd"/>
      <w:r w:rsidRPr="009B3ECF">
        <w:rPr>
          <w:sz w:val="24"/>
          <w:szCs w:val="24"/>
        </w:rPr>
        <w:t xml:space="preserve"> арматура. Общие технические требования»;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Анкерная и поддерживающая арматура для СИП-4. Общие технические требования»;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9B3ECF">
        <w:rPr>
          <w:sz w:val="24"/>
          <w:szCs w:val="24"/>
          <w:lang w:eastAsia="en-US"/>
        </w:rPr>
        <w:t>Россети</w:t>
      </w:r>
      <w:proofErr w:type="spellEnd"/>
      <w:r w:rsidRPr="009B3ECF">
        <w:rPr>
          <w:sz w:val="24"/>
          <w:szCs w:val="24"/>
          <w:lang w:eastAsia="en-US"/>
        </w:rPr>
        <w:t>» от 25.05.2020 №121 р)</w:t>
      </w:r>
      <w:r w:rsidRPr="009B3ECF">
        <w:rPr>
          <w:sz w:val="24"/>
          <w:szCs w:val="24"/>
        </w:rPr>
        <w:t>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B00BAD" w:rsidRPr="009B3ECF" w:rsidRDefault="00B00BAD" w:rsidP="006324B2">
      <w:pPr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B00BAD" w:rsidRPr="009B3ECF" w:rsidRDefault="00B00BAD" w:rsidP="006324B2">
      <w:pPr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СТО 34.01-2.2-033-2017 «Линейное коммутационное оборудование 6-35 кВ – секцион</w:t>
      </w:r>
      <w:r w:rsidR="0025066B">
        <w:rPr>
          <w:rFonts w:ascii="Times New Roman" w:hAnsi="Times New Roman" w:cs="Times New Roman"/>
          <w:sz w:val="24"/>
          <w:szCs w:val="24"/>
        </w:rPr>
        <w:t>ирующие пункты.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BAD" w:rsidRPr="009B3ECF" w:rsidRDefault="00C26C4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СТО 34.01-3.2-011-2021</w:t>
      </w:r>
      <w:r w:rsidR="00B00BAD" w:rsidRPr="009B3ECF">
        <w:rPr>
          <w:color w:val="000000"/>
          <w:sz w:val="24"/>
          <w:szCs w:val="24"/>
        </w:rPr>
        <w:t xml:space="preserve">. Трансформаторы силовые распределительные 6-10 </w:t>
      </w:r>
      <w:proofErr w:type="spellStart"/>
      <w:r w:rsidR="00B00BAD" w:rsidRPr="009B3ECF">
        <w:rPr>
          <w:color w:val="000000"/>
          <w:sz w:val="24"/>
          <w:szCs w:val="24"/>
        </w:rPr>
        <w:t>кВ</w:t>
      </w:r>
      <w:proofErr w:type="spellEnd"/>
      <w:r w:rsidR="00B00BAD" w:rsidRPr="009B3ECF">
        <w:rPr>
          <w:color w:val="000000"/>
          <w:sz w:val="24"/>
          <w:szCs w:val="24"/>
        </w:rPr>
        <w:t xml:space="preserve"> мощностью 63-2500 </w:t>
      </w:r>
      <w:proofErr w:type="spellStart"/>
      <w:r w:rsidR="00B00BAD" w:rsidRPr="009B3ECF">
        <w:rPr>
          <w:color w:val="000000"/>
          <w:sz w:val="24"/>
          <w:szCs w:val="24"/>
        </w:rPr>
        <w:t>кВА</w:t>
      </w:r>
      <w:proofErr w:type="spellEnd"/>
      <w:r w:rsidR="00B00BAD" w:rsidRPr="009B3ECF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B00BAD" w:rsidRPr="009B3ECF" w:rsidRDefault="00B00BAD" w:rsidP="006324B2">
      <w:pPr>
        <w:pStyle w:val="31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B00BAD" w:rsidRPr="009B3ECF" w:rsidRDefault="00B00BAD" w:rsidP="009B3ECF">
      <w:pPr>
        <w:pStyle w:val="Default"/>
        <w:ind w:firstLine="709"/>
        <w:jc w:val="both"/>
      </w:pPr>
      <w:r w:rsidRPr="009B3ECF">
        <w:t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="002C0D91">
        <w:t>Россети</w:t>
      </w:r>
      <w:proofErr w:type="spellEnd"/>
      <w:r w:rsidRPr="009B3ECF">
        <w:t xml:space="preserve"> Центр» и </w:t>
      </w:r>
      <w:bookmarkStart w:id="0" w:name="_GoBack"/>
      <w:bookmarkEnd w:id="0"/>
      <w:r w:rsidRPr="009B3ECF">
        <w:t>ПАО «</w:t>
      </w:r>
      <w:proofErr w:type="spellStart"/>
      <w:r w:rsidR="002C0D91">
        <w:t>Россети</w:t>
      </w:r>
      <w:proofErr w:type="spellEnd"/>
      <w:r w:rsidR="002C0D91">
        <w:t xml:space="preserve"> </w:t>
      </w:r>
      <w:r w:rsidRPr="009B3ECF">
        <w:t xml:space="preserve">Центр и Приволжья» </w:t>
      </w:r>
    </w:p>
    <w:p w:rsidR="009E1169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840595" w:rsidRDefault="00840595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С.Н. Гущин</w:t>
      </w:r>
    </w:p>
    <w:p w:rsidR="000A60FC" w:rsidRDefault="000A60FC" w:rsidP="00E601BE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640159" w:rsidRDefault="0064015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Pr="009B3ECF" w:rsidRDefault="00E601BE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325419" w:rsidRPr="00840595" w:rsidRDefault="00840595" w:rsidP="00840595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25419" w:rsidRPr="00840595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</w:p>
    <w:p w:rsidR="00840304" w:rsidRPr="00AE1FCC" w:rsidRDefault="00840304" w:rsidP="00840595">
      <w:pPr>
        <w:rPr>
          <w:rFonts w:ascii="Times New Roman" w:hAnsi="Times New Roman" w:cs="Times New Roman"/>
          <w:sz w:val="24"/>
          <w:szCs w:val="24"/>
        </w:rPr>
      </w:pP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07B3079C"/>
    <w:multiLevelType w:val="hybridMultilevel"/>
    <w:tmpl w:val="358E095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73A99"/>
    <w:multiLevelType w:val="hybridMultilevel"/>
    <w:tmpl w:val="7B1EC3D0"/>
    <w:lvl w:ilvl="0" w:tplc="67E667BA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C1038"/>
    <w:multiLevelType w:val="hybridMultilevel"/>
    <w:tmpl w:val="E6945DF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5" w15:restartNumberingAfterBreak="0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7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9" w15:restartNumberingAfterBreak="0">
    <w:nsid w:val="31F25AE6"/>
    <w:multiLevelType w:val="multilevel"/>
    <w:tmpl w:val="F9467F7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bullet"/>
      <w:lvlText w:val="−"/>
      <w:lvlJc w:val="left"/>
      <w:pPr>
        <w:ind w:left="1850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9E25B3A"/>
    <w:multiLevelType w:val="hybridMultilevel"/>
    <w:tmpl w:val="1214FC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 w15:restartNumberingAfterBreak="0">
    <w:nsid w:val="440A6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5CDC362E"/>
    <w:multiLevelType w:val="hybridMultilevel"/>
    <w:tmpl w:val="74F4397C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4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5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2D2C4B"/>
    <w:multiLevelType w:val="hybridMultilevel"/>
    <w:tmpl w:val="F01AC37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1" w15:restartNumberingAfterBreak="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2"/>
  </w:num>
  <w:num w:numId="6">
    <w:abstractNumId w:val="30"/>
  </w:num>
  <w:num w:numId="7">
    <w:abstractNumId w:val="0"/>
  </w:num>
  <w:num w:numId="8">
    <w:abstractNumId w:val="20"/>
  </w:num>
  <w:num w:numId="9">
    <w:abstractNumId w:val="35"/>
  </w:num>
  <w:num w:numId="10">
    <w:abstractNumId w:val="23"/>
  </w:num>
  <w:num w:numId="11">
    <w:abstractNumId w:val="39"/>
  </w:num>
  <w:num w:numId="12">
    <w:abstractNumId w:val="21"/>
  </w:num>
  <w:num w:numId="13">
    <w:abstractNumId w:val="17"/>
  </w:num>
  <w:num w:numId="14">
    <w:abstractNumId w:val="10"/>
  </w:num>
  <w:num w:numId="15">
    <w:abstractNumId w:val="18"/>
  </w:num>
  <w:num w:numId="16">
    <w:abstractNumId w:val="4"/>
  </w:num>
  <w:num w:numId="17">
    <w:abstractNumId w:val="40"/>
  </w:num>
  <w:num w:numId="18">
    <w:abstractNumId w:val="1"/>
  </w:num>
  <w:num w:numId="19">
    <w:abstractNumId w:val="14"/>
  </w:num>
  <w:num w:numId="20">
    <w:abstractNumId w:val="3"/>
  </w:num>
  <w:num w:numId="21">
    <w:abstractNumId w:val="13"/>
  </w:num>
  <w:num w:numId="22">
    <w:abstractNumId w:val="37"/>
  </w:num>
  <w:num w:numId="23">
    <w:abstractNumId w:val="9"/>
  </w:num>
  <w:num w:numId="24">
    <w:abstractNumId w:val="31"/>
  </w:num>
  <w:num w:numId="25">
    <w:abstractNumId w:val="2"/>
  </w:num>
  <w:num w:numId="26">
    <w:abstractNumId w:val="11"/>
  </w:num>
  <w:num w:numId="27">
    <w:abstractNumId w:val="34"/>
  </w:num>
  <w:num w:numId="28">
    <w:abstractNumId w:val="26"/>
  </w:num>
  <w:num w:numId="29">
    <w:abstractNumId w:val="36"/>
  </w:num>
  <w:num w:numId="30">
    <w:abstractNumId w:val="32"/>
  </w:num>
  <w:num w:numId="31">
    <w:abstractNumId w:val="33"/>
  </w:num>
  <w:num w:numId="32">
    <w:abstractNumId w:val="19"/>
  </w:num>
  <w:num w:numId="33">
    <w:abstractNumId w:val="24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41"/>
  </w:num>
  <w:num w:numId="37">
    <w:abstractNumId w:val="12"/>
  </w:num>
  <w:num w:numId="38">
    <w:abstractNumId w:val="5"/>
  </w:num>
  <w:num w:numId="39">
    <w:abstractNumId w:val="42"/>
  </w:num>
  <w:num w:numId="40">
    <w:abstractNumId w:val="7"/>
  </w:num>
  <w:num w:numId="4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  <w:num w:numId="43">
    <w:abstractNumId w:val="29"/>
  </w:num>
  <w:num w:numId="44">
    <w:abstractNumId w:val="2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0595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760A2"/>
  <w15:docId w15:val="{ABD8F250-6C43-4C3C-A686-9D9B85D29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iPriority w:val="99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2FD8D-FC0C-4CE8-86F4-E80260839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8732</Words>
  <Characters>49776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58392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Александрова Светлана Сергеевна</cp:lastModifiedBy>
  <cp:revision>3</cp:revision>
  <cp:lastPrinted>2022-09-29T11:38:00Z</cp:lastPrinted>
  <dcterms:created xsi:type="dcterms:W3CDTF">2022-09-29T11:39:00Z</dcterms:created>
  <dcterms:modified xsi:type="dcterms:W3CDTF">2022-09-29T11:57:00Z</dcterms:modified>
</cp:coreProperties>
</file>