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3EA258BC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D872A3">
            <w:rPr>
              <w:sz w:val="26"/>
              <w:szCs w:val="26"/>
              <w:lang w:val="ru-RU"/>
            </w:rPr>
            <w:t>ВЛ-0,4 кВ, ВЛ-10 кВ, ТП-10/0,4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D872A3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401E5875" w:rsidR="00F15D17" w:rsidRPr="00512BDA" w:rsidRDefault="00521931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D872A3">
            <w:rPr>
              <w:b/>
              <w:sz w:val="26"/>
              <w:szCs w:val="26"/>
              <w:lang w:val="ru-RU"/>
            </w:rPr>
            <w:t>Шувайников Владимир Владимирович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5CD146C8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D872A3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7F957EDF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 xml:space="preserve">нового </w:t>
      </w:r>
      <w:r w:rsidR="00506E8F" w:rsidRPr="00833923">
        <w:rPr>
          <w:sz w:val="24"/>
          <w:szCs w:val="24"/>
          <w:lang w:val="ru-RU"/>
        </w:rPr>
        <w:t>строительства</w:t>
      </w:r>
      <w:r w:rsidR="00B15B6B" w:rsidRPr="00833923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D872A3">
            <w:rPr>
              <w:bCs/>
              <w:sz w:val="24"/>
              <w:szCs w:val="24"/>
              <w:lang w:val="ru-RU"/>
            </w:rPr>
            <w:t>ВЛ-10 кВ, ВЛ-0,4 кВ, ТП-10/0,4 кВ</w:t>
          </w:r>
        </w:sdtContent>
      </w:sdt>
      <w:r w:rsidR="00EF0BCC" w:rsidRPr="00833923">
        <w:rPr>
          <w:sz w:val="24"/>
          <w:szCs w:val="24"/>
          <w:lang w:val="ru-RU"/>
        </w:rPr>
        <w:t>,</w:t>
      </w:r>
      <w:r w:rsidRPr="00833923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D872A3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E13EDE">
        <w:rPr>
          <w:sz w:val="26"/>
          <w:szCs w:val="26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D872A3" w:rsidRPr="00D872A3">
            <w:rPr>
              <w:sz w:val="24"/>
              <w:szCs w:val="24"/>
              <w:lang w:val="ru-RU"/>
            </w:rPr>
            <w:t>г. Котовск, ул. Школьная, 10, КН 68:20:6339001:273</w:t>
          </w:r>
        </w:sdtContent>
      </w:sdt>
      <w:r w:rsidR="00E2789B" w:rsidRPr="00D872A3">
        <w:rPr>
          <w:bCs/>
          <w:sz w:val="24"/>
          <w:szCs w:val="24"/>
          <w:lang w:val="ru-RU"/>
        </w:rPr>
        <w:t>)</w:t>
      </w:r>
      <w:r w:rsidR="00F961D8" w:rsidRPr="00D872A3">
        <w:rPr>
          <w:bCs/>
          <w:iCs/>
          <w:sz w:val="24"/>
          <w:szCs w:val="24"/>
          <w:lang w:val="ru-RU"/>
        </w:rPr>
        <w:t>, с учетом</w:t>
      </w:r>
      <w:r w:rsidR="00F961D8" w:rsidRPr="000F2BC0">
        <w:rPr>
          <w:bCs/>
          <w:iCs/>
          <w:sz w:val="24"/>
          <w:szCs w:val="24"/>
          <w:lang w:val="ru-RU"/>
        </w:rPr>
        <w:t xml:space="preserve">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252242BA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41900601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28.10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0A1121C3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20601332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21.10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13ABC6E1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r w:rsidR="00D872A3">
        <w:rPr>
          <w:bCs/>
          <w:sz w:val="24"/>
          <w:szCs w:val="24"/>
          <w:lang w:val="en-US"/>
        </w:rPr>
        <w:t>III</w:t>
      </w:r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14:paraId="4CE15641" w14:textId="2F1DC6E9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ВЛЗ-10 кВ от ближайшей опоры проектируемой ВЛЗ-10 кВ по ТУ №20571859, ВЛ-10 кВ №9, ПС 110/35/10 кВ Промышленная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D872A3">
            <w:rPr>
              <w:bCs/>
              <w:sz w:val="24"/>
              <w:szCs w:val="24"/>
            </w:rPr>
            <w:t>41900601.02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7BB6CC15" w14:textId="10FB90B2" w:rsidR="00232AFB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D872A3" w:rsidRPr="00D872A3">
        <w:rPr>
          <w:bCs/>
          <w:sz w:val="24"/>
          <w:szCs w:val="24"/>
        </w:rPr>
        <w:tab/>
        <w:t xml:space="preserve">- выполнить проектирование и строительство </w:t>
      </w:r>
      <w:r w:rsidR="00D872A3">
        <w:rPr>
          <w:bCs/>
          <w:sz w:val="24"/>
          <w:szCs w:val="24"/>
        </w:rPr>
        <w:t>ВЛИ-0,4 кВ от РУ-0,4 кВ проектируемой ТП-10/0,4 кВ</w:t>
      </w:r>
      <w:r w:rsidR="00D872A3" w:rsidRPr="00D872A3">
        <w:rPr>
          <w:bCs/>
          <w:sz w:val="24"/>
          <w:szCs w:val="24"/>
        </w:rPr>
        <w:t xml:space="preserve"> до границы участка заявителя (СПП - элемент: Z68-TP</w:t>
      </w:r>
      <w:r w:rsidR="00D872A3">
        <w:rPr>
          <w:bCs/>
          <w:sz w:val="24"/>
          <w:szCs w:val="24"/>
        </w:rPr>
        <w:t>41900601.03)</w:t>
      </w:r>
      <w:r w:rsidR="00D872A3" w:rsidRPr="00D872A3">
        <w:rPr>
          <w:bCs/>
          <w:sz w:val="24"/>
          <w:szCs w:val="24"/>
        </w:rPr>
        <w:t>;</w:t>
      </w:r>
    </w:p>
    <w:p w14:paraId="00529C8D" w14:textId="7AE47DEB" w:rsidR="00D872A3" w:rsidRDefault="00D872A3" w:rsidP="00506E8F">
      <w:pPr>
        <w:jc w:val="both"/>
        <w:rPr>
          <w:bCs/>
          <w:sz w:val="24"/>
          <w:szCs w:val="24"/>
        </w:rPr>
      </w:pPr>
      <w:r w:rsidRPr="00D872A3">
        <w:rPr>
          <w:bCs/>
          <w:sz w:val="24"/>
          <w:szCs w:val="24"/>
        </w:rPr>
        <w:tab/>
        <w:t xml:space="preserve">- выполнить проектирование и строительство </w:t>
      </w:r>
      <w:r>
        <w:rPr>
          <w:bCs/>
          <w:sz w:val="24"/>
          <w:szCs w:val="24"/>
        </w:rPr>
        <w:t>ТП-10/0,4 кВ (тип киосковая, мощностью, 250 кВА)</w:t>
      </w:r>
      <w:r w:rsidRPr="00D872A3">
        <w:rPr>
          <w:bCs/>
          <w:sz w:val="24"/>
          <w:szCs w:val="24"/>
        </w:rPr>
        <w:t xml:space="preserve"> (СПП - элемент: Z68-TP</w:t>
      </w:r>
      <w:r>
        <w:rPr>
          <w:bCs/>
          <w:sz w:val="24"/>
          <w:szCs w:val="24"/>
        </w:rPr>
        <w:t>41900601.04</w:t>
      </w:r>
      <w:r w:rsidRPr="00D872A3">
        <w:rPr>
          <w:bCs/>
          <w:sz w:val="24"/>
          <w:szCs w:val="24"/>
        </w:rPr>
        <w:t>);</w:t>
      </w:r>
    </w:p>
    <w:p w14:paraId="2ABF9722" w14:textId="0463DB6C" w:rsidR="00D872A3" w:rsidRDefault="00D872A3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- выполнить монтаж разъединителей рубящего типа 10 кВ на первой и последней (подстанционного) опоре проектируемого участка ВЛ-10 кВ.</w:t>
      </w:r>
    </w:p>
    <w:p w14:paraId="7C1EA458" w14:textId="77777777" w:rsidR="00D872A3" w:rsidRPr="000F2BC0" w:rsidRDefault="00D872A3" w:rsidP="00506E8F">
      <w:pPr>
        <w:jc w:val="both"/>
        <w:rPr>
          <w:bCs/>
          <w:sz w:val="24"/>
          <w:szCs w:val="24"/>
        </w:rPr>
      </w:pP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05E57A68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</w:t>
      </w:r>
      <w:r w:rsidR="00D872A3">
        <w:rPr>
          <w:sz w:val="24"/>
          <w:szCs w:val="24"/>
          <w:lang w:eastAsia="ar-SA"/>
        </w:rPr>
        <w:t>10-</w:t>
      </w:r>
      <w:r w:rsidRPr="000F2BC0">
        <w:rPr>
          <w:sz w:val="24"/>
          <w:szCs w:val="24"/>
          <w:lang w:eastAsia="ar-SA"/>
        </w:rPr>
        <w:t>0,4 кВ: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center" w:tblpY="1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D872A3" w:rsidRPr="00907283" w14:paraId="5C2E8B84" w14:textId="77777777" w:rsidTr="00AA363B">
        <w:trPr>
          <w:trHeight w:val="203"/>
        </w:trPr>
        <w:tc>
          <w:tcPr>
            <w:tcW w:w="10031" w:type="dxa"/>
            <w:gridSpan w:val="2"/>
            <w:vAlign w:val="center"/>
          </w:tcPr>
          <w:p w14:paraId="690E1452" w14:textId="2DC1BDA9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Проектируемая ВЛ-10 кВ</w:t>
            </w:r>
          </w:p>
        </w:tc>
      </w:tr>
      <w:tr w:rsidR="00D872A3" w:rsidRPr="00907283" w14:paraId="69B971A3" w14:textId="77777777" w:rsidTr="00C65ABA">
        <w:trPr>
          <w:trHeight w:val="203"/>
        </w:trPr>
        <w:tc>
          <w:tcPr>
            <w:tcW w:w="6345" w:type="dxa"/>
            <w:vAlign w:val="center"/>
          </w:tcPr>
          <w:p w14:paraId="2D6019AC" w14:textId="672CC152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686" w:type="dxa"/>
            <w:vAlign w:val="center"/>
          </w:tcPr>
          <w:p w14:paraId="5AC59A33" w14:textId="6BE2F729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D872A3"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D872A3" w:rsidRPr="00907283" w14:paraId="44A4E8E9" w14:textId="77777777" w:rsidTr="00C65ABA">
        <w:trPr>
          <w:trHeight w:val="203"/>
        </w:trPr>
        <w:tc>
          <w:tcPr>
            <w:tcW w:w="10031" w:type="dxa"/>
            <w:gridSpan w:val="2"/>
          </w:tcPr>
          <w:p w14:paraId="00AB3F38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val="x-none" w:eastAsia="ar-SA"/>
              </w:rPr>
              <w:t>Проектируемая ВЛ–</w:t>
            </w:r>
            <w:r w:rsidRPr="00907283">
              <w:rPr>
                <w:b/>
                <w:sz w:val="24"/>
                <w:szCs w:val="24"/>
                <w:lang w:eastAsia="ar-SA"/>
              </w:rPr>
              <w:t>10</w:t>
            </w:r>
            <w:r w:rsidRPr="00907283">
              <w:rPr>
                <w:b/>
                <w:sz w:val="24"/>
                <w:szCs w:val="24"/>
                <w:lang w:val="x-none" w:eastAsia="ar-SA"/>
              </w:rPr>
              <w:t xml:space="preserve"> кВ</w:t>
            </w:r>
            <w:r w:rsidRPr="00907283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872A3" w:rsidRPr="00907283" w14:paraId="11E91D75" w14:textId="77777777" w:rsidTr="00C65ABA">
        <w:trPr>
          <w:trHeight w:val="203"/>
        </w:trPr>
        <w:tc>
          <w:tcPr>
            <w:tcW w:w="6345" w:type="dxa"/>
            <w:vAlign w:val="center"/>
          </w:tcPr>
          <w:p w14:paraId="05881AE0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Напряжение ВЛ, кВ</w:t>
            </w:r>
          </w:p>
        </w:tc>
        <w:tc>
          <w:tcPr>
            <w:tcW w:w="3686" w:type="dxa"/>
          </w:tcPr>
          <w:p w14:paraId="517BB55A" w14:textId="326FA77D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947890595"/>
                <w:placeholder>
                  <w:docPart w:val="CD43D5486E1649B5822AD848418672D5"/>
                </w:placeholder>
              </w:sdtPr>
              <w:sdtContent>
                <w:r>
                  <w:rPr>
                    <w:sz w:val="24"/>
                    <w:szCs w:val="24"/>
                  </w:rPr>
                  <w:t>10</w:t>
                </w:r>
              </w:sdtContent>
            </w:sdt>
          </w:p>
        </w:tc>
      </w:tr>
      <w:tr w:rsidR="00D872A3" w:rsidRPr="00907283" w14:paraId="2095794C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371BCA3A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Протяженность ВЛ (ориентировочно), м</w:t>
            </w:r>
          </w:p>
        </w:tc>
        <w:tc>
          <w:tcPr>
            <w:tcW w:w="3686" w:type="dxa"/>
          </w:tcPr>
          <w:p w14:paraId="4029D9CE" w14:textId="74A126DE" w:rsidR="00D872A3" w:rsidRPr="00907283" w:rsidRDefault="00D872A3" w:rsidP="006E54B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1509326330"/>
                <w:placeholder>
                  <w:docPart w:val="4D1A42CCE967498792E8B95B1D1ECDAB"/>
                </w:placeholder>
              </w:sdtPr>
              <w:sdtContent>
                <w:r w:rsidR="006E54B8">
                  <w:rPr>
                    <w:sz w:val="24"/>
                    <w:szCs w:val="24"/>
                  </w:rPr>
                  <w:t>450</w:t>
                </w:r>
              </w:sdtContent>
            </w:sdt>
          </w:p>
        </w:tc>
      </w:tr>
      <w:tr w:rsidR="00D872A3" w:rsidRPr="00907283" w14:paraId="3049F0D4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215B1AB3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Тип провода</w:t>
            </w:r>
          </w:p>
        </w:tc>
        <w:tc>
          <w:tcPr>
            <w:tcW w:w="3686" w:type="dxa"/>
          </w:tcPr>
          <w:p w14:paraId="3F1C0072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СИП3</w:t>
            </w:r>
          </w:p>
        </w:tc>
      </w:tr>
      <w:tr w:rsidR="00D872A3" w:rsidRPr="00907283" w14:paraId="0E5F4422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1FA8BF92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val="x-none" w:eastAsia="ar-SA"/>
              </w:rPr>
              <w:t>2</w:t>
            </w:r>
          </w:p>
        </w:tc>
        <w:tc>
          <w:tcPr>
            <w:tcW w:w="3686" w:type="dxa"/>
          </w:tcPr>
          <w:p w14:paraId="27CA139D" w14:textId="57B18BC8" w:rsidR="00D872A3" w:rsidRPr="00907283" w:rsidRDefault="00D872A3" w:rsidP="006E54B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281458925"/>
                <w:placeholder>
                  <w:docPart w:val="31F45066FA374363805F29785FAE742F"/>
                </w:placeholder>
              </w:sdtPr>
              <w:sdtContent>
                <w:r w:rsidR="006E54B8">
                  <w:rPr>
                    <w:sz w:val="24"/>
                    <w:szCs w:val="24"/>
                  </w:rPr>
                  <w:t>50</w:t>
                </w:r>
              </w:sdtContent>
            </w:sdt>
            <w:r w:rsidRPr="00907283">
              <w:rPr>
                <w:sz w:val="24"/>
                <w:szCs w:val="24"/>
              </w:rPr>
              <w:t xml:space="preserve"> </w:t>
            </w:r>
            <w:r w:rsidRPr="00907283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D872A3" w:rsidRPr="00907283" w14:paraId="52A1EC11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77C57483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686" w:type="dxa"/>
          </w:tcPr>
          <w:p w14:paraId="6D13AD37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26E8F8EA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D872A3" w:rsidRPr="00907283" w14:paraId="1FCC9433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28EA37D2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686" w:type="dxa"/>
          </w:tcPr>
          <w:p w14:paraId="3C6C3F7E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D872A3" w:rsidRPr="00907283" w14:paraId="1E0E707C" w14:textId="77777777" w:rsidTr="00C65ABA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065E30B0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6-10 кВ</w:t>
            </w:r>
            <w:r w:rsidRPr="00907283">
              <w:rPr>
                <w:sz w:val="24"/>
                <w:szCs w:val="24"/>
                <w:lang w:val="x-none" w:eastAsia="ar-SA"/>
              </w:rPr>
              <w:tab/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67E8057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Железобетон</w:t>
            </w:r>
          </w:p>
        </w:tc>
      </w:tr>
      <w:tr w:rsidR="00D872A3" w:rsidRPr="00907283" w14:paraId="36FAC01C" w14:textId="77777777" w:rsidTr="00C65ABA">
        <w:trPr>
          <w:trHeight w:val="60"/>
        </w:trPr>
        <w:tc>
          <w:tcPr>
            <w:tcW w:w="6345" w:type="dxa"/>
            <w:vAlign w:val="center"/>
          </w:tcPr>
          <w:p w14:paraId="2AFE0796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6-10 кВ</w:t>
            </w:r>
          </w:p>
        </w:tc>
        <w:tc>
          <w:tcPr>
            <w:tcW w:w="3686" w:type="dxa"/>
          </w:tcPr>
          <w:p w14:paraId="6E75C45B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</w:p>
        </w:tc>
      </w:tr>
      <w:tr w:rsidR="00D872A3" w:rsidRPr="00907283" w14:paraId="52E8CD09" w14:textId="77777777" w:rsidTr="00C65ABA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4CA8BF1F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Способ защиты ВЛ-10 кВ от пережога проводов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B8F703" w14:textId="77777777" w:rsidR="00D872A3" w:rsidRPr="00907283" w:rsidRDefault="00D872A3" w:rsidP="00D872A3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ОПН с искровым промежутком или разрядники мультикамерные</w:t>
            </w:r>
          </w:p>
        </w:tc>
      </w:tr>
    </w:tbl>
    <w:p w14:paraId="0D183ACC" w14:textId="77777777" w:rsidR="00D872A3" w:rsidRDefault="00D872A3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D872A3" w:rsidRPr="00907283" w14:paraId="24C0A8F0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5432324D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Проектируемая ВЛИ–0,4 кВ</w:t>
            </w:r>
          </w:p>
        </w:tc>
      </w:tr>
      <w:tr w:rsidR="00D872A3" w:rsidRPr="00907283" w14:paraId="4913EA10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E1DC76C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2778319C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D872A3" w:rsidRPr="00907283" w14:paraId="2E419979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C075117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5FBE9AB2" w14:textId="2EBA1293" w:rsidR="00D872A3" w:rsidRPr="00907283" w:rsidRDefault="00D872A3" w:rsidP="006E54B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2331C9F1516741819F3C1369CE84D7A3"/>
                </w:placeholder>
              </w:sdtPr>
              <w:sdtContent>
                <w:r w:rsidR="006E54B8">
                  <w:rPr>
                    <w:sz w:val="24"/>
                    <w:szCs w:val="24"/>
                  </w:rPr>
                  <w:t>120</w:t>
                </w:r>
              </w:sdtContent>
            </w:sdt>
          </w:p>
        </w:tc>
      </w:tr>
      <w:tr w:rsidR="00D872A3" w:rsidRPr="00907283" w14:paraId="6D16375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5A985A2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7378670C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D872A3" w:rsidRPr="00907283" w14:paraId="54D2C0A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855C160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6A2AA9233C68489A9F624889AD0351B9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5CE83F56" w14:textId="2247B2A9" w:rsidR="00D872A3" w:rsidRPr="00907283" w:rsidRDefault="006E54B8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D872A3" w:rsidRPr="00907283" w14:paraId="671F685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4367F0C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29B4ACCD" w14:textId="48C17132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95F065262F8C42E09DCE78D92AD22E05"/>
                </w:placeholder>
              </w:sdtPr>
              <w:sdtContent>
                <w:r w:rsidR="006E54B8">
                  <w:rPr>
                    <w:sz w:val="24"/>
                    <w:szCs w:val="24"/>
                  </w:rPr>
                  <w:t>70</w:t>
                </w:r>
              </w:sdtContent>
            </w:sdt>
          </w:p>
          <w:p w14:paraId="13560C37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D872A3" w:rsidRPr="00907283" w14:paraId="41C09FAE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AF344C0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21A13D7D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D872A3" w:rsidRPr="00907283" w14:paraId="40B3201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5BAA3B1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342669BC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D872A3" w:rsidRPr="00907283" w14:paraId="60675D7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32E42266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7508746D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D872A3" w:rsidRPr="00907283" w14:paraId="1EE9C1DA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7879F01A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78FD0D07" w14:textId="77777777" w:rsidR="00D872A3" w:rsidRPr="00907283" w:rsidRDefault="00D872A3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08BE88DD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10953066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466E6FAD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15BF29A6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61AD8B10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59BCC2C5" w14:textId="77777777" w:rsidR="00D872A3" w:rsidRPr="00907283" w:rsidRDefault="00D872A3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Требования к линейной арматуре для ВЛИ-0,4 кВ:</w:t>
      </w:r>
    </w:p>
    <w:p w14:paraId="3988F73A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568148FB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38D9A804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110F6B56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17957978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5C619F0C" w14:textId="77777777" w:rsidR="00D872A3" w:rsidRPr="00907283" w:rsidRDefault="00D872A3" w:rsidP="00D872A3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75945DE0" w14:textId="77777777" w:rsidR="00D872A3" w:rsidRDefault="00D872A3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335D053B" w14:textId="77777777" w:rsidR="006E54B8" w:rsidRPr="00907283" w:rsidRDefault="006E54B8" w:rsidP="00AE65AE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проектируемой КТП 10/0,4 кВ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20"/>
        <w:gridCol w:w="1896"/>
        <w:gridCol w:w="1428"/>
        <w:gridCol w:w="992"/>
        <w:gridCol w:w="331"/>
        <w:gridCol w:w="1290"/>
        <w:gridCol w:w="33"/>
        <w:gridCol w:w="1323"/>
      </w:tblGrid>
      <w:tr w:rsidR="006E54B8" w:rsidRPr="00907283" w14:paraId="1712C513" w14:textId="77777777" w:rsidTr="00437957">
        <w:trPr>
          <w:cantSplit/>
        </w:trPr>
        <w:tc>
          <w:tcPr>
            <w:tcW w:w="6062" w:type="dxa"/>
            <w:gridSpan w:val="4"/>
            <w:tcBorders>
              <w:bottom w:val="single" w:sz="4" w:space="0" w:color="auto"/>
            </w:tcBorders>
            <w:vAlign w:val="center"/>
          </w:tcPr>
          <w:p w14:paraId="129E6B7F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5"/>
            <w:vAlign w:val="center"/>
          </w:tcPr>
          <w:p w14:paraId="628EB06A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Параметры</w:t>
            </w:r>
          </w:p>
        </w:tc>
      </w:tr>
      <w:tr w:rsidR="006E54B8" w:rsidRPr="00907283" w14:paraId="36E713AC" w14:textId="77777777" w:rsidTr="001E3064">
        <w:trPr>
          <w:cantSplit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vAlign w:val="center"/>
          </w:tcPr>
          <w:p w14:paraId="461F3954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Конструктивное исполнение</w:t>
            </w:r>
          </w:p>
        </w:tc>
      </w:tr>
      <w:tr w:rsidR="006E54B8" w:rsidRPr="00907283" w14:paraId="01871E8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A8440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КТП</w:t>
            </w:r>
          </w:p>
        </w:tc>
        <w:tc>
          <w:tcPr>
            <w:tcW w:w="3969" w:type="dxa"/>
            <w:gridSpan w:val="5"/>
          </w:tcPr>
          <w:p w14:paraId="14E07221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тупиковая</w:t>
            </w:r>
          </w:p>
        </w:tc>
      </w:tr>
      <w:tr w:rsidR="006E54B8" w:rsidRPr="00907283" w14:paraId="4BE58525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ADFE9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3969" w:type="dxa"/>
            <w:gridSpan w:val="5"/>
          </w:tcPr>
          <w:p w14:paraId="315CB055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киосковая</w:t>
            </w:r>
          </w:p>
        </w:tc>
      </w:tr>
      <w:tr w:rsidR="006E54B8" w:rsidRPr="00907283" w14:paraId="074E08F1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1B53B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напряжение ВН/НН, кВ</w:t>
            </w:r>
          </w:p>
        </w:tc>
        <w:sdt>
          <w:sdtPr>
            <w:rPr>
              <w:sz w:val="24"/>
              <w:szCs w:val="24"/>
            </w:rPr>
            <w:id w:val="816846546"/>
            <w:placeholder>
              <w:docPart w:val="D2FC78D5E9D9428D92F83C325DEA988F"/>
            </w:placeholder>
          </w:sdtPr>
          <w:sdtContent>
            <w:tc>
              <w:tcPr>
                <w:tcW w:w="3969" w:type="dxa"/>
                <w:gridSpan w:val="5"/>
              </w:tcPr>
              <w:p w14:paraId="71027BA3" w14:textId="46937EC3" w:rsidR="006E54B8" w:rsidRPr="00907283" w:rsidRDefault="006E54B8" w:rsidP="006E54B8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10/0,4</w:t>
                </w:r>
              </w:p>
            </w:tc>
          </w:sdtContent>
        </w:sdt>
      </w:tr>
      <w:tr w:rsidR="006E54B8" w:rsidRPr="00907283" w14:paraId="05DD56DE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9A83E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969" w:type="dxa"/>
            <w:gridSpan w:val="5"/>
          </w:tcPr>
          <w:p w14:paraId="08783030" w14:textId="77777777" w:rsidR="006E54B8" w:rsidRPr="00907283" w:rsidRDefault="006E54B8" w:rsidP="00437957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  <w:tr w:rsidR="006E54B8" w:rsidRPr="00907283" w14:paraId="2874D972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A2352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3969" w:type="dxa"/>
            <w:gridSpan w:val="5"/>
            <w:vAlign w:val="center"/>
          </w:tcPr>
          <w:p w14:paraId="7809BBC1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  <w:lang w:val="en-US"/>
              </w:rPr>
              <w:t xml:space="preserve">IP </w:t>
            </w:r>
            <w:r w:rsidRPr="00907283">
              <w:rPr>
                <w:sz w:val="24"/>
                <w:szCs w:val="24"/>
              </w:rPr>
              <w:t>34</w:t>
            </w:r>
          </w:p>
        </w:tc>
      </w:tr>
      <w:tr w:rsidR="006E54B8" w:rsidRPr="00907283" w14:paraId="05A8CAE6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6A77C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3969" w:type="dxa"/>
            <w:gridSpan w:val="5"/>
            <w:vAlign w:val="center"/>
          </w:tcPr>
          <w:p w14:paraId="5113F4F2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1000</w:t>
            </w:r>
          </w:p>
        </w:tc>
      </w:tr>
      <w:tr w:rsidR="006E54B8" w:rsidRPr="00907283" w14:paraId="1A49051C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C8B02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3969" w:type="dxa"/>
            <w:gridSpan w:val="5"/>
          </w:tcPr>
          <w:p w14:paraId="3FEDA112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6E54B8" w:rsidRPr="00907283" w14:paraId="73E356EF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5C747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3969" w:type="dxa"/>
            <w:gridSpan w:val="5"/>
          </w:tcPr>
          <w:p w14:paraId="3BCAF344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</w:t>
            </w:r>
          </w:p>
        </w:tc>
      </w:tr>
      <w:tr w:rsidR="006E54B8" w:rsidRPr="00907283" w14:paraId="585FB9BB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B09DB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ввода ВН</w:t>
            </w:r>
          </w:p>
        </w:tc>
        <w:tc>
          <w:tcPr>
            <w:tcW w:w="3969" w:type="dxa"/>
            <w:gridSpan w:val="5"/>
          </w:tcPr>
          <w:p w14:paraId="3805FA4A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воздушный</w:t>
            </w:r>
          </w:p>
        </w:tc>
      </w:tr>
      <w:tr w:rsidR="006E54B8" w:rsidRPr="00907283" w14:paraId="3E18A253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651465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Тип ввода НН </w:t>
            </w:r>
          </w:p>
        </w:tc>
        <w:tc>
          <w:tcPr>
            <w:tcW w:w="3969" w:type="dxa"/>
            <w:gridSpan w:val="5"/>
          </w:tcPr>
          <w:p w14:paraId="1FCC6240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воздушный (СИП)</w:t>
            </w:r>
          </w:p>
          <w:p w14:paraId="7EE1F8F4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54B8" w:rsidRPr="00907283" w14:paraId="44BBDDF1" w14:textId="77777777" w:rsidTr="00437957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182364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Коридор обслуживания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299FC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 РУВН</w:t>
            </w:r>
          </w:p>
        </w:tc>
        <w:tc>
          <w:tcPr>
            <w:tcW w:w="3969" w:type="dxa"/>
            <w:gridSpan w:val="5"/>
          </w:tcPr>
          <w:p w14:paraId="7BAA062D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нет</w:t>
            </w:r>
          </w:p>
        </w:tc>
      </w:tr>
      <w:tr w:rsidR="006E54B8" w:rsidRPr="00907283" w14:paraId="555F5A0D" w14:textId="77777777" w:rsidTr="00437957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63E3F30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B1012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 РУНН</w:t>
            </w:r>
          </w:p>
        </w:tc>
        <w:tc>
          <w:tcPr>
            <w:tcW w:w="3969" w:type="dxa"/>
            <w:gridSpan w:val="5"/>
          </w:tcPr>
          <w:p w14:paraId="3C74514A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нет</w:t>
            </w:r>
          </w:p>
        </w:tc>
      </w:tr>
      <w:tr w:rsidR="006E54B8" w:rsidRPr="00907283" w14:paraId="4C223E4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E7A37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3969" w:type="dxa"/>
            <w:gridSpan w:val="5"/>
          </w:tcPr>
          <w:p w14:paraId="3473737C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нет</w:t>
            </w:r>
          </w:p>
        </w:tc>
      </w:tr>
      <w:tr w:rsidR="006E54B8" w:rsidRPr="00907283" w14:paraId="0C6DB7BF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C08A7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3969" w:type="dxa"/>
            <w:gridSpan w:val="5"/>
          </w:tcPr>
          <w:p w14:paraId="40A4C6DC" w14:textId="77777777" w:rsidR="006E54B8" w:rsidRPr="00907283" w:rsidRDefault="006E54B8" w:rsidP="001E3064">
            <w:pPr>
              <w:pStyle w:val="af4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>нет</w:t>
            </w:r>
          </w:p>
        </w:tc>
      </w:tr>
      <w:tr w:rsidR="006E54B8" w:rsidRPr="00907283" w14:paraId="22F5CCB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EDB59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t xml:space="preserve">Окраска КТП </w:t>
            </w:r>
          </w:p>
        </w:tc>
        <w:tc>
          <w:tcPr>
            <w:tcW w:w="3969" w:type="dxa"/>
            <w:gridSpan w:val="5"/>
          </w:tcPr>
          <w:p w14:paraId="68A1D1AD" w14:textId="77777777" w:rsidR="006E54B8" w:rsidRPr="00907283" w:rsidRDefault="006E54B8" w:rsidP="001E3064">
            <w:pPr>
              <w:pStyle w:val="af4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6E54B8" w:rsidRPr="00907283" w14:paraId="20FBE1C4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B4D6A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t>Логотипы</w:t>
            </w:r>
          </w:p>
        </w:tc>
        <w:tc>
          <w:tcPr>
            <w:tcW w:w="3969" w:type="dxa"/>
            <w:gridSpan w:val="5"/>
          </w:tcPr>
          <w:p w14:paraId="0E95B98C" w14:textId="77777777" w:rsidR="006E54B8" w:rsidRPr="00907283" w:rsidRDefault="006E54B8" w:rsidP="001E3064">
            <w:pPr>
              <w:pStyle w:val="af4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6E54B8" w:rsidRPr="00907283" w14:paraId="67534805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10CEA0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lastRenderedPageBreak/>
              <w:t>Запирающие устройства, уплотнения, козырьки</w:t>
            </w:r>
          </w:p>
        </w:tc>
        <w:tc>
          <w:tcPr>
            <w:tcW w:w="3969" w:type="dxa"/>
            <w:gridSpan w:val="5"/>
          </w:tcPr>
          <w:p w14:paraId="71D3D9B1" w14:textId="77777777" w:rsidR="006E54B8" w:rsidRPr="00907283" w:rsidRDefault="006E54B8" w:rsidP="00DE1642">
            <w:pPr>
              <w:pStyle w:val="af4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6E54B8" w:rsidRPr="00907283" w14:paraId="15C489BF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ED73D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t xml:space="preserve">Двери </w:t>
            </w:r>
          </w:p>
        </w:tc>
        <w:tc>
          <w:tcPr>
            <w:tcW w:w="3969" w:type="dxa"/>
            <w:gridSpan w:val="5"/>
          </w:tcPr>
          <w:p w14:paraId="4B93F675" w14:textId="77777777" w:rsidR="006E54B8" w:rsidRPr="00907283" w:rsidRDefault="006E54B8" w:rsidP="001E3064">
            <w:pPr>
              <w:pStyle w:val="af4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14:paraId="0662C24C" w14:textId="77777777" w:rsidR="006E54B8" w:rsidRPr="00907283" w:rsidRDefault="006E54B8" w:rsidP="001E3064">
            <w:pPr>
              <w:pStyle w:val="af4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>Двери и замки должны иметь противовандальное исполнение</w:t>
            </w:r>
          </w:p>
        </w:tc>
      </w:tr>
      <w:tr w:rsidR="006E54B8" w:rsidRPr="00907283" w14:paraId="2E488D29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51757" w14:textId="77777777" w:rsidR="006E54B8" w:rsidRPr="00907283" w:rsidRDefault="006E54B8" w:rsidP="001E3064">
            <w:pPr>
              <w:pStyle w:val="af4"/>
              <w:rPr>
                <w:color w:val="000000"/>
              </w:rPr>
            </w:pPr>
            <w:r w:rsidRPr="00907283">
              <w:rPr>
                <w:color w:val="000000"/>
              </w:rPr>
              <w:t>Блокировочные устройства</w:t>
            </w:r>
          </w:p>
        </w:tc>
        <w:tc>
          <w:tcPr>
            <w:tcW w:w="3969" w:type="dxa"/>
            <w:gridSpan w:val="5"/>
          </w:tcPr>
          <w:p w14:paraId="02BD2BDE" w14:textId="77777777" w:rsidR="006E54B8" w:rsidRPr="00907283" w:rsidRDefault="006E54B8" w:rsidP="001E3064">
            <w:pPr>
              <w:pStyle w:val="af4"/>
              <w:spacing w:before="0" w:beforeAutospacing="0" w:after="0" w:afterAutospacing="0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>да (блокировка привода заземляющих ножей высоковольтного разъединителя с ограждением предохранителей ВН)</w:t>
            </w:r>
          </w:p>
        </w:tc>
      </w:tr>
      <w:tr w:rsidR="006E54B8" w:rsidRPr="00907283" w14:paraId="5F46A82E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C2980" w14:textId="77777777" w:rsidR="006E54B8" w:rsidRPr="00907283" w:rsidRDefault="006E54B8" w:rsidP="001E3064">
            <w:pPr>
              <w:pStyle w:val="af4"/>
              <w:jc w:val="both"/>
              <w:rPr>
                <w:color w:val="000000"/>
              </w:rPr>
            </w:pPr>
            <w:r w:rsidRPr="00907283"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14:paraId="5AB0E88B" w14:textId="77777777" w:rsidR="006E54B8" w:rsidRPr="00907283" w:rsidRDefault="006E54B8" w:rsidP="001E3064">
            <w:pPr>
              <w:pStyle w:val="af4"/>
              <w:jc w:val="both"/>
              <w:rPr>
                <w:color w:val="000000"/>
              </w:rPr>
            </w:pPr>
            <w:r w:rsidRPr="00907283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3969" w:type="dxa"/>
            <w:gridSpan w:val="5"/>
          </w:tcPr>
          <w:p w14:paraId="4FD5FC8E" w14:textId="77777777" w:rsidR="006E54B8" w:rsidRPr="00907283" w:rsidRDefault="006E54B8" w:rsidP="00DE1642">
            <w:pPr>
              <w:pStyle w:val="af4"/>
              <w:spacing w:before="0" w:beforeAutospacing="0" w:after="0" w:afterAutospacing="0"/>
              <w:ind w:left="-108" w:right="-108"/>
              <w:jc w:val="center"/>
              <w:rPr>
                <w:color w:val="000000"/>
              </w:rPr>
            </w:pPr>
            <w:r w:rsidRPr="00907283">
              <w:rPr>
                <w:color w:val="000000"/>
              </w:rPr>
              <w:t>Индикатор устанавливается в РУ–6кВ со стороны подхода ЛЭП–6кВ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907283">
              <w:t xml:space="preserve"> Д</w:t>
            </w:r>
            <w:r w:rsidRPr="00907283">
              <w:rPr>
                <w:color w:val="000000"/>
              </w:rPr>
              <w:t>олжна быть предусмотрена возможность замены ламп индикации.</w:t>
            </w:r>
          </w:p>
        </w:tc>
      </w:tr>
      <w:tr w:rsidR="006E54B8" w:rsidRPr="00907283" w14:paraId="306E3C1C" w14:textId="77777777" w:rsidTr="001E306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EC953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Силовой трансформатор</w:t>
            </w:r>
          </w:p>
        </w:tc>
      </w:tr>
      <w:tr w:rsidR="006E54B8" w:rsidRPr="00907283" w14:paraId="3A46437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4D88A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3969" w:type="dxa"/>
            <w:gridSpan w:val="5"/>
          </w:tcPr>
          <w:p w14:paraId="24F3DBDC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масляный герметичный </w:t>
            </w:r>
          </w:p>
        </w:tc>
      </w:tr>
      <w:tr w:rsidR="006E54B8" w:rsidRPr="00907283" w14:paraId="504FF820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6FD14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мощность, кВА</w:t>
            </w:r>
          </w:p>
        </w:tc>
        <w:sdt>
          <w:sdtPr>
            <w:rPr>
              <w:sz w:val="24"/>
              <w:szCs w:val="24"/>
            </w:rPr>
            <w:id w:val="-1229450627"/>
            <w:placeholder>
              <w:docPart w:val="168B985A319D477A92E8397BD3AD8237"/>
            </w:placeholder>
          </w:sdtPr>
          <w:sdtContent>
            <w:tc>
              <w:tcPr>
                <w:tcW w:w="3969" w:type="dxa"/>
                <w:gridSpan w:val="5"/>
              </w:tcPr>
              <w:p w14:paraId="1F77C1BB" w14:textId="7D45F62F" w:rsidR="006E54B8" w:rsidRPr="00907283" w:rsidRDefault="006E54B8" w:rsidP="006E54B8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250</w:t>
                </w:r>
              </w:p>
            </w:tc>
          </w:sdtContent>
        </w:sdt>
      </w:tr>
      <w:tr w:rsidR="006E54B8" w:rsidRPr="00907283" w14:paraId="37EE6EE6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ED19F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Частота, Гц</w:t>
            </w:r>
          </w:p>
        </w:tc>
        <w:tc>
          <w:tcPr>
            <w:tcW w:w="3969" w:type="dxa"/>
            <w:gridSpan w:val="5"/>
          </w:tcPr>
          <w:p w14:paraId="32EC8D1D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50</w:t>
            </w:r>
          </w:p>
        </w:tc>
      </w:tr>
      <w:tr w:rsidR="006E54B8" w:rsidRPr="00907283" w14:paraId="0AB5226C" w14:textId="77777777" w:rsidTr="00437957">
        <w:trPr>
          <w:cantSplit/>
          <w:trHeight w:val="313"/>
        </w:trPr>
        <w:tc>
          <w:tcPr>
            <w:tcW w:w="46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2D78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DA2C1D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ВН</w:t>
            </w:r>
          </w:p>
        </w:tc>
        <w:tc>
          <w:tcPr>
            <w:tcW w:w="3969" w:type="dxa"/>
            <w:gridSpan w:val="5"/>
            <w:vAlign w:val="center"/>
          </w:tcPr>
          <w:p w14:paraId="4CDB0E01" w14:textId="6C34F345" w:rsidR="006E54B8" w:rsidRPr="00907283" w:rsidRDefault="006E54B8" w:rsidP="006E54B8">
            <w:pPr>
              <w:spacing w:line="27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27018053"/>
                <w:placeholder>
                  <w:docPart w:val="3FFE7C2082D64FECBB15B8E7A7B2CD01"/>
                </w:placeholder>
              </w:sdtPr>
              <w:sdtContent>
                <w:r>
                  <w:rPr>
                    <w:sz w:val="24"/>
                    <w:szCs w:val="24"/>
                  </w:rPr>
                  <w:t>10</w:t>
                </w:r>
              </w:sdtContent>
            </w:sdt>
            <w:r w:rsidRPr="00907283">
              <w:rPr>
                <w:sz w:val="24"/>
                <w:szCs w:val="24"/>
              </w:rPr>
              <w:t xml:space="preserve"> </w:t>
            </w:r>
          </w:p>
        </w:tc>
      </w:tr>
      <w:tr w:rsidR="006E54B8" w:rsidRPr="00907283" w14:paraId="2B9F6B52" w14:textId="77777777" w:rsidTr="00437957">
        <w:trPr>
          <w:cantSplit/>
        </w:trPr>
        <w:tc>
          <w:tcPr>
            <w:tcW w:w="46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30F2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09818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НН</w:t>
            </w:r>
          </w:p>
        </w:tc>
        <w:tc>
          <w:tcPr>
            <w:tcW w:w="3969" w:type="dxa"/>
            <w:gridSpan w:val="5"/>
          </w:tcPr>
          <w:p w14:paraId="4397A4F0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0,4</w:t>
            </w:r>
          </w:p>
        </w:tc>
      </w:tr>
      <w:tr w:rsidR="006E54B8" w:rsidRPr="00907283" w14:paraId="6506FDC4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5045B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3969" w:type="dxa"/>
            <w:gridSpan w:val="5"/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1700208814"/>
              <w:placeholder>
                <w:docPart w:val="44C9B0E0B87D4A01811B73925D35E7D3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Content>
              <w:p w14:paraId="75E4C92F" w14:textId="3E6DC8C0" w:rsidR="006E54B8" w:rsidRPr="00907283" w:rsidRDefault="006E54B8" w:rsidP="00C65ABA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Yн/Zн-11</w:t>
                </w:r>
              </w:p>
            </w:sdtContent>
          </w:sdt>
        </w:tc>
      </w:tr>
      <w:tr w:rsidR="006E54B8" w:rsidRPr="00907283" w14:paraId="63EBA2E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24568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gridSpan w:val="5"/>
            <w:vAlign w:val="center"/>
          </w:tcPr>
          <w:p w14:paraId="016D94A1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ПБВ ±2</w:t>
            </w:r>
            <w:r w:rsidRPr="00907283">
              <w:rPr>
                <w:sz w:val="24"/>
                <w:szCs w:val="24"/>
                <w:lang w:val="en-US"/>
              </w:rPr>
              <w:t>x</w:t>
            </w:r>
            <w:r w:rsidRPr="00907283">
              <w:rPr>
                <w:sz w:val="24"/>
                <w:szCs w:val="24"/>
              </w:rPr>
              <w:t>2,5 %</w:t>
            </w:r>
          </w:p>
        </w:tc>
      </w:tr>
      <w:tr w:rsidR="006E54B8" w:rsidRPr="00907283" w14:paraId="4FFFDD7F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5D85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lastRenderedPageBreak/>
              <w:t>Потери ХХ, Вт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84F" w14:textId="716849FF" w:rsidR="006E54B8" w:rsidRPr="00907283" w:rsidRDefault="006E54B8" w:rsidP="001E3064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26138252"/>
                <w:placeholder>
                  <w:docPart w:val="5A424D4626EE4161B780D8AF136976B2"/>
                </w:placeholder>
              </w:sdtPr>
              <w:sdtContent>
                <w:r>
                  <w:rPr>
                    <w:sz w:val="24"/>
                    <w:szCs w:val="24"/>
                  </w:rPr>
                  <w:t>425</w:t>
                </w:r>
              </w:sdtContent>
            </w:sdt>
            <w:r w:rsidRPr="00907283">
              <w:rPr>
                <w:i/>
                <w:sz w:val="24"/>
                <w:szCs w:val="24"/>
              </w:rPr>
              <w:t>, для масляных трансформаторов не ниже класса энергоэффективности Х2, согласно стандарту</w:t>
            </w:r>
          </w:p>
          <w:p w14:paraId="1052B53F" w14:textId="77777777" w:rsidR="006E54B8" w:rsidRPr="00907283" w:rsidRDefault="006E54B8" w:rsidP="007D0E6E">
            <w:pPr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6E54B8" w:rsidRPr="00907283" w14:paraId="3FAEA4E1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200A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Потери КЗ, Вт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DD60" w14:textId="153BE82C" w:rsidR="006E54B8" w:rsidRPr="00907283" w:rsidRDefault="006E54B8" w:rsidP="001E3064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18149697"/>
                <w:placeholder>
                  <w:docPart w:val="D842698D376D490BAE4C4E2DE73F5E6D"/>
                </w:placeholder>
              </w:sdtPr>
              <w:sdtContent>
                <w:r>
                  <w:rPr>
                    <w:sz w:val="24"/>
                    <w:szCs w:val="24"/>
                  </w:rPr>
                  <w:t>2955</w:t>
                </w:r>
              </w:sdtContent>
            </w:sdt>
            <w:r w:rsidRPr="00907283">
              <w:rPr>
                <w:i/>
                <w:sz w:val="24"/>
                <w:szCs w:val="24"/>
              </w:rPr>
              <w:t xml:space="preserve">, для масляных трансформаторов не ниже класса энергоэффективности К2, согласно стандарту </w:t>
            </w:r>
          </w:p>
          <w:p w14:paraId="5EB77920" w14:textId="77777777" w:rsidR="006E54B8" w:rsidRPr="00907283" w:rsidRDefault="006E54B8" w:rsidP="007D0E6E">
            <w:pPr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6E54B8" w:rsidRPr="00907283" w14:paraId="2BC7C41C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826ED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3969" w:type="dxa"/>
            <w:gridSpan w:val="5"/>
            <w:vAlign w:val="center"/>
          </w:tcPr>
          <w:p w14:paraId="2FFA2E1C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У3</w:t>
            </w:r>
          </w:p>
        </w:tc>
      </w:tr>
      <w:tr w:rsidR="006E54B8" w:rsidRPr="00907283" w14:paraId="2978235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B3B24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3969" w:type="dxa"/>
            <w:gridSpan w:val="5"/>
            <w:vAlign w:val="center"/>
          </w:tcPr>
          <w:p w14:paraId="0ED8AD2C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ГОСТ 1516.1</w:t>
            </w:r>
          </w:p>
        </w:tc>
      </w:tr>
      <w:tr w:rsidR="006E54B8" w:rsidRPr="00907283" w14:paraId="65CB6EDD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0767C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3969" w:type="dxa"/>
            <w:gridSpan w:val="5"/>
            <w:vAlign w:val="center"/>
          </w:tcPr>
          <w:p w14:paraId="23FE172A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маслоуказатель, термометр, клапан сброса давления</w:t>
            </w:r>
          </w:p>
        </w:tc>
      </w:tr>
      <w:tr w:rsidR="006E54B8" w:rsidRPr="00907283" w14:paraId="387C43BC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8FA00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3969" w:type="dxa"/>
            <w:gridSpan w:val="5"/>
            <w:vAlign w:val="center"/>
          </w:tcPr>
          <w:p w14:paraId="7E4BAEC2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12</w:t>
            </w:r>
          </w:p>
        </w:tc>
      </w:tr>
      <w:tr w:rsidR="006E54B8" w:rsidRPr="00907283" w14:paraId="2D665382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F557F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Срок службы, лет</w:t>
            </w:r>
          </w:p>
        </w:tc>
        <w:tc>
          <w:tcPr>
            <w:tcW w:w="3969" w:type="dxa"/>
            <w:gridSpan w:val="5"/>
            <w:vAlign w:val="center"/>
          </w:tcPr>
          <w:p w14:paraId="22BFA694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30</w:t>
            </w:r>
          </w:p>
        </w:tc>
      </w:tr>
      <w:tr w:rsidR="006E54B8" w:rsidRPr="00907283" w14:paraId="227639F4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E709A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3969" w:type="dxa"/>
            <w:gridSpan w:val="5"/>
            <w:vAlign w:val="center"/>
          </w:tcPr>
          <w:p w14:paraId="5E529DA2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Зажимы АШМ</w:t>
            </w:r>
          </w:p>
        </w:tc>
      </w:tr>
      <w:tr w:rsidR="006E54B8" w:rsidRPr="00907283" w14:paraId="2B21B81F" w14:textId="77777777" w:rsidTr="001E306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A00E9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РУ ВН</w:t>
            </w:r>
          </w:p>
        </w:tc>
      </w:tr>
      <w:tr w:rsidR="006E54B8" w:rsidRPr="00907283" w14:paraId="315B4091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1500F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91E47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предохранитель</w:t>
            </w:r>
          </w:p>
        </w:tc>
      </w:tr>
      <w:tr w:rsidR="006E54B8" w:rsidRPr="00907283" w14:paraId="61D01EDE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8CC0D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8CC3C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07283">
              <w:rPr>
                <w:sz w:val="24"/>
                <w:szCs w:val="24"/>
              </w:rPr>
              <w:t>31,5</w:t>
            </w:r>
          </w:p>
        </w:tc>
      </w:tr>
      <w:tr w:rsidR="006E54B8" w:rsidRPr="00907283" w14:paraId="17EE1AC8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D1B45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BD9C5" w14:textId="77777777" w:rsidR="006E54B8" w:rsidRPr="00907283" w:rsidRDefault="006E54B8" w:rsidP="001E3064">
            <w:pPr>
              <w:jc w:val="center"/>
              <w:rPr>
                <w:sz w:val="24"/>
                <w:szCs w:val="24"/>
                <w:highlight w:val="yellow"/>
              </w:rPr>
            </w:pPr>
            <w:r w:rsidRPr="00907283">
              <w:rPr>
                <w:sz w:val="24"/>
                <w:szCs w:val="24"/>
              </w:rPr>
              <w:t>12,5</w:t>
            </w:r>
          </w:p>
        </w:tc>
      </w:tr>
      <w:tr w:rsidR="006E54B8" w:rsidRPr="00907283" w14:paraId="108A5C4A" w14:textId="77777777" w:rsidTr="00437957">
        <w:trPr>
          <w:cantSplit/>
          <w:trHeight w:val="358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637AF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303EC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20</w:t>
            </w:r>
          </w:p>
        </w:tc>
      </w:tr>
      <w:tr w:rsidR="006E54B8" w:rsidRPr="00907283" w14:paraId="38F9F194" w14:textId="77777777" w:rsidTr="00437957">
        <w:trPr>
          <w:cantSplit/>
          <w:trHeight w:val="302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33769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17749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51</w:t>
            </w:r>
          </w:p>
        </w:tc>
      </w:tr>
      <w:tr w:rsidR="006E54B8" w:rsidRPr="00907283" w14:paraId="1B6080DF" w14:textId="77777777" w:rsidTr="00437957">
        <w:trPr>
          <w:cantSplit/>
          <w:trHeight w:val="327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7B58E3C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Защита от перенапряжений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B1E7AF9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ОПН </w:t>
            </w:r>
          </w:p>
        </w:tc>
      </w:tr>
      <w:tr w:rsidR="006E54B8" w:rsidRPr="00907283" w14:paraId="0BFE2575" w14:textId="77777777" w:rsidTr="00437957">
        <w:trPr>
          <w:cantSplit/>
          <w:trHeight w:val="327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03C9964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Ошиновка 10 кВ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0FD57BE1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Алюминиевые шины </w:t>
            </w:r>
          </w:p>
        </w:tc>
      </w:tr>
      <w:tr w:rsidR="006E54B8" w:rsidRPr="00907283" w14:paraId="34AAB517" w14:textId="77777777" w:rsidTr="00437957">
        <w:trPr>
          <w:cantSplit/>
          <w:trHeight w:val="327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FEFAE41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Изоляция 10 кВ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18FCC8A9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Фарфоровые опорные изоляторы</w:t>
            </w:r>
          </w:p>
        </w:tc>
      </w:tr>
      <w:tr w:rsidR="006E54B8" w:rsidRPr="00907283" w14:paraId="4727D1E3" w14:textId="77777777" w:rsidTr="001E306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207F4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РУ НН</w:t>
            </w:r>
          </w:p>
        </w:tc>
      </w:tr>
      <w:tr w:rsidR="006E54B8" w:rsidRPr="00907283" w14:paraId="6B854EB0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ABDEC9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Ошиновка 0,4 кВ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E9F63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изолированные алюминиевые шины</w:t>
            </w:r>
          </w:p>
        </w:tc>
      </w:tr>
      <w:tr w:rsidR="006E54B8" w:rsidRPr="00907283" w14:paraId="439467F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2898D7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Изоляция 0,4 кВ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C6751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6E54B8" w:rsidRPr="00907283" w14:paraId="2C63241E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54AE5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Защита от перенапряжений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6F6B3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907283">
              <w:rPr>
                <w:sz w:val="24"/>
                <w:szCs w:val="24"/>
              </w:rPr>
              <w:t xml:space="preserve">ОПН </w:t>
            </w:r>
          </w:p>
        </w:tc>
      </w:tr>
      <w:tr w:rsidR="006E54B8" w:rsidRPr="00907283" w14:paraId="4909766B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D6CBC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16054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4</w:t>
            </w:r>
          </w:p>
        </w:tc>
      </w:tr>
      <w:tr w:rsidR="006E54B8" w:rsidRPr="00907283" w14:paraId="02D97647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10C31D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9D3A7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автоматический выключатель с тепловым и электромагнитным расцепителями</w:t>
            </w:r>
          </w:p>
        </w:tc>
      </w:tr>
      <w:tr w:rsidR="006E54B8" w:rsidRPr="00907283" w14:paraId="27E07982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B35A4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65C918" w14:textId="0E4BCD83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98375730"/>
                <w:placeholder>
                  <w:docPart w:val="291D4525B46C403AB2E5C9C454475144"/>
                </w:placeholder>
              </w:sdtPr>
              <w:sdtContent>
                <w:r>
                  <w:rPr>
                    <w:sz w:val="24"/>
                    <w:szCs w:val="24"/>
                  </w:rPr>
                  <w:t>400</w:t>
                </w:r>
              </w:sdtContent>
            </w:sdt>
          </w:p>
        </w:tc>
      </w:tr>
      <w:tr w:rsidR="006E54B8" w:rsidRPr="00907283" w14:paraId="0F946EAB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23742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EC050" w14:textId="77777777" w:rsidR="006E54B8" w:rsidRPr="00907283" w:rsidRDefault="006E54B8" w:rsidP="000E52F6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автоматический выключатель </w:t>
            </w:r>
          </w:p>
        </w:tc>
      </w:tr>
      <w:tr w:rsidR="006E54B8" w:rsidRPr="00907283" w14:paraId="3256AD23" w14:textId="77777777" w:rsidTr="0016759E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66530A" w14:textId="77777777" w:rsidR="006E54B8" w:rsidRPr="00907283" w:rsidRDefault="006E54B8" w:rsidP="006E54B8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8C73F6" w14:textId="77777777" w:rsidR="006E54B8" w:rsidRPr="00907283" w:rsidRDefault="006E54B8" w:rsidP="006E54B8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Номер линии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6D3E2" w14:textId="2C759119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B5952" w14:textId="6D0E7F27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9693B" w14:textId="4E28EB4C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54B8" w:rsidRPr="00907283" w14:paraId="2CB286B4" w14:textId="77777777" w:rsidTr="00C92580">
        <w:trPr>
          <w:cantSplit/>
          <w:trHeight w:val="295"/>
        </w:trPr>
        <w:tc>
          <w:tcPr>
            <w:tcW w:w="2518" w:type="dxa"/>
            <w:vMerge/>
            <w:tcBorders>
              <w:left w:val="single" w:sz="4" w:space="0" w:color="auto"/>
            </w:tcBorders>
          </w:tcPr>
          <w:p w14:paraId="423CF41B" w14:textId="77777777" w:rsidR="006E54B8" w:rsidRPr="00907283" w:rsidRDefault="006E54B8" w:rsidP="006E54B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76D78DD" w14:textId="77777777" w:rsidR="006E54B8" w:rsidRPr="00907283" w:rsidRDefault="006E54B8" w:rsidP="006E54B8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E3D232" w14:textId="77777777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 w:rsidRPr="00BF4199">
              <w:t>250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03ACF2" w14:textId="6030E0B2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</w:rPr>
              <w:t>60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C293F1" w14:textId="12D7AC43" w:rsidR="006E54B8" w:rsidRPr="00907283" w:rsidRDefault="006E54B8" w:rsidP="006E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E54B8" w:rsidRPr="00907283" w14:paraId="31BE8710" w14:textId="77777777" w:rsidTr="00437957"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E66E7F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29E670" w14:textId="77777777" w:rsidR="006E54B8" w:rsidRPr="00907283" w:rsidRDefault="006E54B8" w:rsidP="001E3064">
            <w:pPr>
              <w:spacing w:line="276" w:lineRule="auto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Резерв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7A2A88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предусмотреть возможность расширения на 3 присоединения</w:t>
            </w:r>
          </w:p>
        </w:tc>
      </w:tr>
      <w:tr w:rsidR="006E54B8" w:rsidRPr="00907283" w14:paraId="7AD66938" w14:textId="77777777" w:rsidTr="00437957">
        <w:trPr>
          <w:cantSplit/>
          <w:trHeight w:val="81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503A9D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lastRenderedPageBreak/>
              <w:t>Учёт в РУНН (ввод)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59605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7FB8F064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класса точности не ниже 0,5</w:t>
            </w:r>
            <w:r w:rsidRPr="00907283">
              <w:rPr>
                <w:sz w:val="24"/>
                <w:szCs w:val="24"/>
                <w:lang w:val="en-US"/>
              </w:rPr>
              <w:t>S</w:t>
            </w:r>
            <w:r w:rsidRPr="00907283">
              <w:rPr>
                <w:sz w:val="24"/>
                <w:szCs w:val="24"/>
              </w:rPr>
              <w:t xml:space="preserve">, требования к электросчетчикам приведены в </w:t>
            </w:r>
          </w:p>
          <w:p w14:paraId="74EB1D78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СТО 34.01-5.1-009-2019 ПАО «Россети»</w:t>
            </w:r>
          </w:p>
        </w:tc>
      </w:tr>
      <w:tr w:rsidR="006E54B8" w:rsidRPr="00907283" w14:paraId="250FAFDE" w14:textId="77777777" w:rsidTr="00437957">
        <w:trPr>
          <w:cantSplit/>
          <w:trHeight w:val="459"/>
        </w:trPr>
        <w:tc>
          <w:tcPr>
            <w:tcW w:w="2518" w:type="dxa"/>
            <w:vMerge/>
            <w:tcBorders>
              <w:left w:val="single" w:sz="4" w:space="0" w:color="auto"/>
            </w:tcBorders>
            <w:vAlign w:val="center"/>
          </w:tcPr>
          <w:p w14:paraId="0E8F8774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C153A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трансформаторы тока</w:t>
            </w:r>
          </w:p>
          <w:p w14:paraId="08D732BB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0,4 кВ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</w:tcPr>
          <w:p w14:paraId="42C1EF8C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класса точности не ниже 0,5</w:t>
            </w:r>
            <w:r w:rsidRPr="00907283">
              <w:rPr>
                <w:sz w:val="24"/>
                <w:szCs w:val="24"/>
                <w:lang w:val="en-US"/>
              </w:rPr>
              <w:t>S</w:t>
            </w:r>
            <w:r w:rsidRPr="00907283">
              <w:rPr>
                <w:sz w:val="24"/>
                <w:szCs w:val="24"/>
              </w:rPr>
              <w:t>, межповерочный интервал не менее 8 лет</w:t>
            </w:r>
          </w:p>
        </w:tc>
      </w:tr>
      <w:tr w:rsidR="006E54B8" w:rsidRPr="00907283" w14:paraId="6E362685" w14:textId="77777777" w:rsidTr="00437957">
        <w:trPr>
          <w:cantSplit/>
          <w:trHeight w:val="55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DAA19A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67581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E868032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</w:p>
          <w:p w14:paraId="18F0F00F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6E54B8" w:rsidRPr="00907283" w14:paraId="096962AF" w14:textId="77777777" w:rsidTr="00437957">
        <w:trPr>
          <w:cantSplit/>
          <w:trHeight w:val="553"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0A990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5CCDC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Клеммная коробка для подключения СИ ПКЭ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C30DBB4" w14:textId="77777777" w:rsidR="006E54B8" w:rsidRPr="00907283" w:rsidRDefault="006E54B8" w:rsidP="007D0E6E">
            <w:pPr>
              <w:pStyle w:val="a4"/>
              <w:spacing w:line="276" w:lineRule="auto"/>
              <w:ind w:left="0" w:firstLine="311"/>
              <w:jc w:val="both"/>
              <w:rPr>
                <w:color w:val="000000"/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</w:t>
            </w:r>
            <w:r w:rsidRPr="00907283">
              <w:rPr>
                <w:color w:val="000000"/>
                <w:sz w:val="24"/>
                <w:szCs w:val="24"/>
              </w:rPr>
              <w:t xml:space="preserve">леммная коробка на 4 клеммы под штырьевые (пружинные) наконечники: А, В, С, </w:t>
            </w:r>
            <w:r w:rsidRPr="00907283">
              <w:rPr>
                <w:color w:val="000000"/>
                <w:sz w:val="24"/>
                <w:szCs w:val="24"/>
                <w:lang w:val="en-US"/>
              </w:rPr>
              <w:t>N</w:t>
            </w:r>
            <w:r w:rsidRPr="00907283">
              <w:rPr>
                <w:color w:val="000000"/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907283">
              <w:rPr>
                <w:color w:val="000000"/>
                <w:sz w:val="24"/>
                <w:szCs w:val="24"/>
                <w:lang w:val="en-US"/>
              </w:rPr>
              <w:t>N</w:t>
            </w:r>
            <w:r w:rsidRPr="00907283">
              <w:rPr>
                <w:color w:val="000000"/>
                <w:sz w:val="24"/>
                <w:szCs w:val="24"/>
              </w:rPr>
              <w:t xml:space="preserve"> должна быть соединена с «нулем». </w:t>
            </w:r>
            <w:r w:rsidRPr="00907283">
              <w:rPr>
                <w:sz w:val="24"/>
                <w:szCs w:val="24"/>
              </w:rPr>
              <w:t>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907283">
              <w:rPr>
                <w:color w:val="000000"/>
                <w:sz w:val="24"/>
                <w:szCs w:val="24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6E54B8" w:rsidRPr="00907283" w14:paraId="261110F0" w14:textId="77777777" w:rsidTr="0088262B">
        <w:trPr>
          <w:cantSplit/>
          <w:trHeight w:val="2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B8255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Учёт в РУНН (отходящие линии)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B78C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Номер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28651FF9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A884A14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98ECB10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</w:p>
        </w:tc>
      </w:tr>
      <w:tr w:rsidR="006E54B8" w:rsidRPr="00907283" w14:paraId="2C598BF2" w14:textId="77777777" w:rsidTr="00437957">
        <w:trPr>
          <w:cantSplit/>
          <w:trHeight w:val="495"/>
        </w:trPr>
        <w:tc>
          <w:tcPr>
            <w:tcW w:w="2518" w:type="dxa"/>
            <w:vMerge/>
            <w:tcBorders>
              <w:left w:val="single" w:sz="4" w:space="0" w:color="auto"/>
            </w:tcBorders>
            <w:vAlign w:val="center"/>
          </w:tcPr>
          <w:p w14:paraId="77C37EC8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3B652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Резерв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7D61E6A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предусмотреть монтажную панель для приборов учета резервных линий</w:t>
            </w:r>
          </w:p>
        </w:tc>
      </w:tr>
      <w:tr w:rsidR="006E54B8" w:rsidRPr="00907283" w14:paraId="2510F0AC" w14:textId="77777777" w:rsidTr="00437957">
        <w:trPr>
          <w:cantSplit/>
          <w:trHeight w:val="990"/>
        </w:trPr>
        <w:tc>
          <w:tcPr>
            <w:tcW w:w="2518" w:type="dxa"/>
            <w:vMerge/>
            <w:tcBorders>
              <w:left w:val="single" w:sz="4" w:space="0" w:color="auto"/>
            </w:tcBorders>
            <w:vAlign w:val="center"/>
          </w:tcPr>
          <w:p w14:paraId="025A88AD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A0C71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5BFC42B6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счетчик электрической энергии класса точности не ниже 0,5</w:t>
            </w:r>
            <w:r w:rsidRPr="00907283">
              <w:rPr>
                <w:sz w:val="24"/>
                <w:szCs w:val="24"/>
                <w:lang w:val="en-US"/>
              </w:rPr>
              <w:t>S</w:t>
            </w:r>
            <w:r w:rsidRPr="00907283">
              <w:rPr>
                <w:sz w:val="24"/>
                <w:szCs w:val="24"/>
              </w:rPr>
              <w:t xml:space="preserve">, требования к электросчетчикам приведены в </w:t>
            </w:r>
          </w:p>
          <w:p w14:paraId="77983407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СТО 34.01-5.1-009-2019 ПАО «Россети»</w:t>
            </w:r>
          </w:p>
        </w:tc>
      </w:tr>
      <w:tr w:rsidR="006E54B8" w:rsidRPr="00907283" w14:paraId="048485AA" w14:textId="77777777" w:rsidTr="00437957">
        <w:trPr>
          <w:cantSplit/>
          <w:trHeight w:val="509"/>
        </w:trPr>
        <w:tc>
          <w:tcPr>
            <w:tcW w:w="2518" w:type="dxa"/>
            <w:vMerge/>
            <w:tcBorders>
              <w:left w:val="single" w:sz="4" w:space="0" w:color="auto"/>
            </w:tcBorders>
            <w:vAlign w:val="center"/>
          </w:tcPr>
          <w:p w14:paraId="15EDC157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EEBB0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трансформаторы тока</w:t>
            </w:r>
          </w:p>
          <w:p w14:paraId="0644AAEA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0,4 кВ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</w:tcBorders>
          </w:tcPr>
          <w:p w14:paraId="135D7CAC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класса точности не ниже 0,5</w:t>
            </w:r>
            <w:r w:rsidRPr="00907283">
              <w:rPr>
                <w:sz w:val="24"/>
                <w:szCs w:val="24"/>
                <w:lang w:val="en-US"/>
              </w:rPr>
              <w:t>S</w:t>
            </w:r>
            <w:r w:rsidRPr="00907283">
              <w:rPr>
                <w:sz w:val="24"/>
                <w:szCs w:val="24"/>
              </w:rPr>
              <w:t>, межповерочный интервал не менее 8 лет</w:t>
            </w:r>
          </w:p>
        </w:tc>
      </w:tr>
      <w:tr w:rsidR="006E54B8" w:rsidRPr="00907283" w14:paraId="2E4E0003" w14:textId="77777777" w:rsidTr="00437957">
        <w:trPr>
          <w:cantSplit/>
          <w:trHeight w:val="75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08808E" w14:textId="77777777" w:rsidR="006E54B8" w:rsidRPr="00907283" w:rsidRDefault="006E54B8" w:rsidP="001E306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8B176" w14:textId="77777777" w:rsidR="006E54B8" w:rsidRPr="00907283" w:rsidRDefault="006E54B8" w:rsidP="001E306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59FCC8AB" w14:textId="77777777" w:rsidR="006E54B8" w:rsidRPr="00907283" w:rsidRDefault="006E54B8" w:rsidP="001E306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 </w:t>
            </w:r>
          </w:p>
          <w:p w14:paraId="51AB28ED" w14:textId="77777777" w:rsidR="006E54B8" w:rsidRPr="00907283" w:rsidRDefault="006E54B8" w:rsidP="001E306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6E54B8" w:rsidRPr="00907283" w14:paraId="131C65F6" w14:textId="77777777" w:rsidTr="001E306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34CDC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lastRenderedPageBreak/>
              <w:t>Требование к АСТУ (АСУЭ и ТМ) (2а)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883843" w14:textId="77777777" w:rsidR="006E54B8" w:rsidRPr="00907283" w:rsidRDefault="006E54B8" w:rsidP="001E306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Установка шкафа ТМ и АСКУЭ с функцией диспетчеризации в комплекте: 3ф. электросчетчик, модуль(и) ввода-вывода (23ТС),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  <w:p w14:paraId="59E33FDA" w14:textId="77777777" w:rsidR="006E54B8" w:rsidRPr="00907283" w:rsidRDefault="006E54B8" w:rsidP="001E3064">
            <w:pPr>
              <w:pStyle w:val="af0"/>
              <w:spacing w:line="276" w:lineRule="auto"/>
              <w:ind w:left="345"/>
              <w:jc w:val="both"/>
              <w:rPr>
                <w:b/>
                <w:sz w:val="24"/>
                <w:szCs w:val="24"/>
                <w:u w:val="single"/>
              </w:rPr>
            </w:pPr>
            <w:r w:rsidRPr="00907283">
              <w:rPr>
                <w:b/>
                <w:sz w:val="24"/>
                <w:szCs w:val="24"/>
                <w:u w:val="single"/>
              </w:rPr>
              <w:t>Контролируемые параметры  ТМ</w:t>
            </w:r>
          </w:p>
          <w:p w14:paraId="7E156782" w14:textId="77777777" w:rsidR="006E54B8" w:rsidRPr="00907283" w:rsidRDefault="006E54B8" w:rsidP="001E306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Телесигнализация:</w:t>
            </w:r>
          </w:p>
          <w:p w14:paraId="1630D3D9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Положение двери шкафа ТМ и АСУЭ</w:t>
            </w:r>
          </w:p>
          <w:p w14:paraId="6A3BFBC7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Положение двери(ей) шкафа силового оборудования (1 обобщенный сигнал)</w:t>
            </w:r>
          </w:p>
          <w:p w14:paraId="1A36FA3B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Наличие напряжения на отходящих фидерах (от 2 до 6 физеров - 18 фаз (18ТС);</w:t>
            </w:r>
          </w:p>
          <w:p w14:paraId="4A2A635A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 Контроль напряжения питания на вводе в устройство</w:t>
            </w:r>
          </w:p>
          <w:p w14:paraId="57325D31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Наличие напряжения питания на вводе в устройство;</w:t>
            </w:r>
          </w:p>
          <w:p w14:paraId="422E176A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 ТС с датчиков пожарной сигнализации;</w:t>
            </w:r>
          </w:p>
          <w:p w14:paraId="7D450596" w14:textId="77777777" w:rsidR="006E54B8" w:rsidRPr="00907283" w:rsidRDefault="006E54B8" w:rsidP="006E54B8">
            <w:pPr>
              <w:pStyle w:val="af0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 ТС с датчиков объма.</w:t>
            </w:r>
          </w:p>
          <w:p w14:paraId="5BF441A7" w14:textId="77777777" w:rsidR="006E54B8" w:rsidRPr="00907283" w:rsidRDefault="006E54B8" w:rsidP="001E306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Телеизмерения:</w:t>
            </w:r>
          </w:p>
          <w:p w14:paraId="44878EBE" w14:textId="77777777" w:rsidR="006E54B8" w:rsidRPr="00907283" w:rsidRDefault="006E54B8" w:rsidP="00D804B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На вводе 0,4кВ в ТП Iа, Ib, Ic, Ua, Ub, Uc, Uср. на секции 0,4кВ, P, Q в ОИК (спорадическая передача по апертуре)</w:t>
            </w:r>
          </w:p>
          <w:p w14:paraId="1F7BD828" w14:textId="77777777" w:rsidR="006E54B8" w:rsidRPr="00907283" w:rsidRDefault="006E54B8" w:rsidP="00D804B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Данные технического учета и журнал событий счетчика в ИВК АСУЭ;</w:t>
            </w:r>
          </w:p>
          <w:p w14:paraId="6D2034CB" w14:textId="77777777" w:rsidR="006E54B8" w:rsidRPr="00907283" w:rsidRDefault="006E54B8" w:rsidP="00D804B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Данные коммерческого учета и журнал событий счетчика в ИВК АСУЭ.</w:t>
            </w:r>
          </w:p>
          <w:p w14:paraId="07964DC7" w14:textId="77777777" w:rsidR="006E54B8" w:rsidRPr="00907283" w:rsidRDefault="006E54B8" w:rsidP="00CB687E">
            <w:pPr>
              <w:pStyle w:val="af0"/>
              <w:spacing w:line="276" w:lineRule="auto"/>
              <w:ind w:left="345"/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Iа, Ib, Ic, Ua, Ub, Uc, Uср. на секции 0,4кВ, P, Q</w:t>
            </w:r>
          </w:p>
          <w:p w14:paraId="2C3292DA" w14:textId="77777777" w:rsidR="006E54B8" w:rsidRPr="00907283" w:rsidRDefault="006E54B8" w:rsidP="001E3064">
            <w:pPr>
              <w:pStyle w:val="af0"/>
              <w:spacing w:line="276" w:lineRule="auto"/>
              <w:ind w:left="345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Протокол передачи данных МЭК 60870-5-104 и МЭК 61850, интеграция с ОИК АСТУ филиала.</w:t>
            </w:r>
          </w:p>
          <w:p w14:paraId="2B387A95" w14:textId="77777777" w:rsidR="006E54B8" w:rsidRPr="00907283" w:rsidRDefault="006E54B8" w:rsidP="001E3064">
            <w:pPr>
              <w:spacing w:line="276" w:lineRule="auto"/>
              <w:ind w:left="318"/>
              <w:jc w:val="both"/>
              <w:rPr>
                <w:b/>
                <w:sz w:val="24"/>
                <w:szCs w:val="24"/>
                <w:u w:val="single"/>
              </w:rPr>
            </w:pPr>
            <w:r w:rsidRPr="00907283">
              <w:rPr>
                <w:b/>
                <w:sz w:val="24"/>
                <w:szCs w:val="24"/>
                <w:u w:val="single"/>
              </w:rPr>
              <w:t>Учет электроэнергии</w:t>
            </w:r>
          </w:p>
          <w:p w14:paraId="30C36140" w14:textId="77777777" w:rsidR="006E54B8" w:rsidRPr="00907283" w:rsidRDefault="006E54B8" w:rsidP="001E3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Данные технического учета и журнал событий счетчика в ИВК АСУЭ «Пирамида-сети»</w:t>
            </w:r>
          </w:p>
          <w:p w14:paraId="527693CA" w14:textId="77777777" w:rsidR="006E54B8" w:rsidRPr="00907283" w:rsidRDefault="006E54B8" w:rsidP="001E3064">
            <w:pPr>
              <w:spacing w:line="276" w:lineRule="auto"/>
              <w:ind w:left="318"/>
              <w:jc w:val="both"/>
              <w:rPr>
                <w:b/>
                <w:sz w:val="24"/>
                <w:szCs w:val="24"/>
                <w:u w:val="single"/>
              </w:rPr>
            </w:pPr>
            <w:r w:rsidRPr="00907283">
              <w:rPr>
                <w:b/>
                <w:sz w:val="24"/>
                <w:szCs w:val="24"/>
                <w:u w:val="single"/>
              </w:rPr>
              <w:t>Требования к оборудованию</w:t>
            </w:r>
          </w:p>
          <w:p w14:paraId="2A10876C" w14:textId="77777777" w:rsidR="006E54B8" w:rsidRPr="00907283" w:rsidRDefault="006E54B8" w:rsidP="001E3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УСПД/контроллер, модули ввода дискретных сигналов в части телемеханики должны соответствовать требованиям СТО 34.01-6.1-001-2016.</w:t>
            </w:r>
          </w:p>
          <w:p w14:paraId="5728084F" w14:textId="77777777" w:rsidR="006E54B8" w:rsidRPr="00907283" w:rsidRDefault="006E54B8" w:rsidP="001E3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УСПД/контроллер в части учета ЭЭ должен соответствовать требованиям СТО 34.01-5.1-010-2019.</w:t>
            </w:r>
          </w:p>
          <w:p w14:paraId="35D3A2E1" w14:textId="77777777" w:rsidR="006E54B8" w:rsidRPr="00907283" w:rsidRDefault="006E54B8" w:rsidP="001E30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ПУ должен соответствовать требованиям СТО 34.01-5.1-009-2019</w:t>
            </w:r>
          </w:p>
        </w:tc>
      </w:tr>
      <w:tr w:rsidR="006E54B8" w:rsidRPr="00907283" w14:paraId="0D677649" w14:textId="77777777" w:rsidTr="0043795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804823" w14:textId="77777777" w:rsidR="006E54B8" w:rsidRPr="00907283" w:rsidRDefault="006E54B8" w:rsidP="001E306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C4247" w14:textId="77777777" w:rsidR="006E54B8" w:rsidRPr="00907283" w:rsidRDefault="006E54B8" w:rsidP="001E3064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 «Пирамида-сети»</w:t>
            </w:r>
            <w:r w:rsidRPr="00907283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53195DA" w14:textId="77777777" w:rsidR="006E54B8" w:rsidRPr="00907283" w:rsidRDefault="006E54B8" w:rsidP="00FE367A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Проектом предусмотреть в КТП для повышения уровня наблюдаемости и управляемости сетей 10 кВ за счет создания систем автоматизации технологического управления ТП с установкой пофазных реле напряжения на отходящих ЛЭП-0,4 кВ, датчиков </w:t>
      </w:r>
      <w:r w:rsidRPr="00907283">
        <w:rPr>
          <w:sz w:val="24"/>
          <w:szCs w:val="24"/>
          <w:lang w:eastAsia="ar-SA"/>
        </w:rPr>
        <w:lastRenderedPageBreak/>
        <w:t>открытия дверей, датчиков охранной и пожарной сигнализации и передачей информации в оперативно информационный комплекс вышестоящего уровня управления по цифровым каналам связи;</w:t>
      </w:r>
    </w:p>
    <w:p w14:paraId="6A4EA309" w14:textId="77777777" w:rsidR="006E54B8" w:rsidRPr="00907283" w:rsidRDefault="006E54B8" w:rsidP="00FE367A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Окраску КТП выполнить в соответствии с утвержденными корпоративными цветами ПАО «МРСК Центра», на дверях КТП нанести диспетчерские наименования, знаки безопасности, логотип ПАО «МРСК Центра» и телефон 8-800-50-50-115.</w:t>
      </w:r>
    </w:p>
    <w:p w14:paraId="65D17E1D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оборудованию и шкафам ТМ и АСУЭ</w:t>
      </w:r>
    </w:p>
    <w:p w14:paraId="30E00351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по протоколу МЭК 60870-5-104 в режиме «реального времени» (спорадически, циклически, по запросу) и в ИВК АСУЭ на базе ПО «Пирамида-Сети»;</w:t>
      </w:r>
    </w:p>
    <w:p w14:paraId="1CEBF9AB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бесперебойное питание устройств в шкафу должно обеспечиваться посредствам блока питания, оснащенного суперконденсаторами (ионисторами).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14:paraId="23D5D44A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блоки питания, реле и пр., должно обеспечивать свою работоспособность в диапазоне температур -40…+60 °С (никакого дополнительного обогрева в шкафу не должно быть);</w:t>
      </w:r>
    </w:p>
    <w:p w14:paraId="5D3DD314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счетчики на вводе в ТП, должно размещаться в едином шкафу на ТП.</w:t>
      </w:r>
    </w:p>
    <w:p w14:paraId="27D788F3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возможно использование модулей дискретных входов на 220В и на 24В с реле для контроля напряжения на отходящих фидерах 0,4кВ (пофазный контроль напряжения);</w:t>
      </w:r>
    </w:p>
    <w:p w14:paraId="12AD8E39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требования к модулям (контроллерам) дискретных входов (возможна интеграция модуля ТС в счетчик):</w:t>
      </w:r>
    </w:p>
    <w:p w14:paraId="2735E02C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значения номинального напряжения дискретных сигналов должны быть указаны в эксплуатационной документации на устройство) 24 В и/или 230 В переменного тока;</w:t>
      </w:r>
    </w:p>
    <w:p w14:paraId="58E5CC0D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 уровни дискретных сигналов 24 В постоянного тока: низкий уровень сигнала от 0 до 5 В, высокий уровень сигнала от 15 до 30 В;</w:t>
      </w:r>
    </w:p>
    <w:p w14:paraId="02D20749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номинальный ток дискретных сигналов на 24 В при замкнутых контактах от 5 мА до 10 мА;</w:t>
      </w:r>
    </w:p>
    <w:p w14:paraId="4E6E38F6" w14:textId="77777777" w:rsidR="006E54B8" w:rsidRPr="00907283" w:rsidRDefault="006E54B8" w:rsidP="00AE65AE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уровни дискретных сигналов 230 В переменного тока: низкий уровень сигнала от 5 до 15 %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, высокий уровень сигнала от 75 до 125 %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.</w:t>
      </w:r>
    </w:p>
    <w:p w14:paraId="758C0D1C" w14:textId="77777777" w:rsidR="006E54B8" w:rsidRPr="00907283" w:rsidRDefault="006E54B8" w:rsidP="00AE65AE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</w:p>
    <w:p w14:paraId="18DFD08D" w14:textId="77777777" w:rsidR="006E54B8" w:rsidRPr="00907283" w:rsidRDefault="006E54B8" w:rsidP="00AE65AE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характеристики разъединителя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6E54B8" w:rsidRPr="00907283" w14:paraId="141E15C7" w14:textId="77777777" w:rsidTr="001036A6">
        <w:tc>
          <w:tcPr>
            <w:tcW w:w="6237" w:type="dxa"/>
            <w:shd w:val="clear" w:color="auto" w:fill="auto"/>
          </w:tcPr>
          <w:p w14:paraId="5D5081EB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74950642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Параметры:</w:t>
            </w:r>
          </w:p>
        </w:tc>
      </w:tr>
      <w:tr w:rsidR="006E54B8" w:rsidRPr="00907283" w14:paraId="6976FA1F" w14:textId="77777777" w:rsidTr="001036A6">
        <w:tc>
          <w:tcPr>
            <w:tcW w:w="6237" w:type="dxa"/>
            <w:shd w:val="clear" w:color="auto" w:fill="auto"/>
          </w:tcPr>
          <w:p w14:paraId="61363A40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Номинальное напряжение, кВ</w:t>
            </w:r>
          </w:p>
        </w:tc>
        <w:tc>
          <w:tcPr>
            <w:tcW w:w="3261" w:type="dxa"/>
            <w:shd w:val="clear" w:color="auto" w:fill="auto"/>
          </w:tcPr>
          <w:p w14:paraId="7865839C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6-10</w:t>
            </w:r>
          </w:p>
        </w:tc>
      </w:tr>
      <w:tr w:rsidR="006E54B8" w:rsidRPr="00907283" w14:paraId="75FEE2F2" w14:textId="77777777" w:rsidTr="001036A6">
        <w:tc>
          <w:tcPr>
            <w:tcW w:w="6237" w:type="dxa"/>
            <w:shd w:val="clear" w:color="auto" w:fill="auto"/>
          </w:tcPr>
          <w:p w14:paraId="14665A3F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Наибольшее рабочее напряжение, кВ</w:t>
            </w:r>
          </w:p>
        </w:tc>
        <w:tc>
          <w:tcPr>
            <w:tcW w:w="3261" w:type="dxa"/>
            <w:shd w:val="clear" w:color="auto" w:fill="auto"/>
          </w:tcPr>
          <w:p w14:paraId="35A0D457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6E54B8" w:rsidRPr="00907283" w14:paraId="1E11C468" w14:textId="77777777" w:rsidTr="001036A6">
        <w:tc>
          <w:tcPr>
            <w:tcW w:w="6237" w:type="dxa"/>
            <w:shd w:val="clear" w:color="auto" w:fill="auto"/>
          </w:tcPr>
          <w:p w14:paraId="4E5559D8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649E18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6E54B8" w:rsidRPr="00907283" w14:paraId="1862E7DA" w14:textId="77777777" w:rsidTr="001036A6">
        <w:tc>
          <w:tcPr>
            <w:tcW w:w="6237" w:type="dxa"/>
            <w:shd w:val="clear" w:color="auto" w:fill="auto"/>
          </w:tcPr>
          <w:p w14:paraId="2AA87A69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C6CE391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6E54B8" w:rsidRPr="00907283" w14:paraId="3D0274A9" w14:textId="77777777" w:rsidTr="001036A6">
        <w:tc>
          <w:tcPr>
            <w:tcW w:w="6237" w:type="dxa"/>
            <w:shd w:val="clear" w:color="auto" w:fill="auto"/>
          </w:tcPr>
          <w:p w14:paraId="25655630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A8278F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E54B8" w:rsidRPr="00907283" w14:paraId="57D91E9D" w14:textId="77777777" w:rsidTr="00CE0C4B">
        <w:trPr>
          <w:trHeight w:val="63"/>
        </w:trPr>
        <w:tc>
          <w:tcPr>
            <w:tcW w:w="6237" w:type="dxa"/>
            <w:shd w:val="clear" w:color="auto" w:fill="auto"/>
          </w:tcPr>
          <w:p w14:paraId="22425DD3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71626BD" w14:textId="77777777" w:rsidR="006E54B8" w:rsidRPr="00907283" w:rsidRDefault="006E54B8" w:rsidP="00AE65AE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95*10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</w:t>
      </w:r>
      <w:r w:rsidRPr="000F2BC0">
        <w:rPr>
          <w:bCs/>
          <w:iCs/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D8E9C" w14:textId="77777777" w:rsidR="00521931" w:rsidRDefault="00521931">
      <w:r>
        <w:separator/>
      </w:r>
    </w:p>
  </w:endnote>
  <w:endnote w:type="continuationSeparator" w:id="0">
    <w:p w14:paraId="0CC99BA3" w14:textId="77777777" w:rsidR="00521931" w:rsidRDefault="0052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4894B" w14:textId="77777777" w:rsidR="00521931" w:rsidRDefault="00521931">
      <w:r>
        <w:separator/>
      </w:r>
    </w:p>
  </w:footnote>
  <w:footnote w:type="continuationSeparator" w:id="0">
    <w:p w14:paraId="409B62B2" w14:textId="77777777" w:rsidR="00521931" w:rsidRDefault="00521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E54B8">
      <w:rPr>
        <w:rStyle w:val="a8"/>
        <w:noProof/>
      </w:rPr>
      <w:t>16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C675B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21931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54B8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3923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6787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872A3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73E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04A58" w:rsidP="00C04A5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2331C9F1516741819F3C1369CE84D7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F546DF-49F4-4839-A9DF-21DCE79FF99F}"/>
      </w:docPartPr>
      <w:docPartBody>
        <w:p w:rsidR="00000000" w:rsidRDefault="00021725" w:rsidP="00021725">
          <w:pPr>
            <w:pStyle w:val="2331C9F1516741819F3C1369CE84D7A3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6A2AA9233C68489A9F624889AD0351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58CD85-BE36-4BEA-9E16-826D3AABCED0}"/>
      </w:docPartPr>
      <w:docPartBody>
        <w:p w:rsidR="00000000" w:rsidRDefault="00021725" w:rsidP="00021725">
          <w:pPr>
            <w:pStyle w:val="6A2AA9233C68489A9F624889AD0351B9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5F065262F8C42E09DCE78D92AD22E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C1CD46-B796-46D4-A631-310F46D12E08}"/>
      </w:docPartPr>
      <w:docPartBody>
        <w:p w:rsidR="00000000" w:rsidRDefault="00021725" w:rsidP="00021725">
          <w:pPr>
            <w:pStyle w:val="95F065262F8C42E09DCE78D92AD22E0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CD43D5486E1649B5822AD848418672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C22DD-3AE2-4F04-9033-584F7A75747B}"/>
      </w:docPartPr>
      <w:docPartBody>
        <w:p w:rsidR="00000000" w:rsidRDefault="00021725" w:rsidP="00021725">
          <w:pPr>
            <w:pStyle w:val="CD43D5486E1649B5822AD848418672D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D1A42CCE967498792E8B95B1D1ECD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BCCF29-8295-42E7-9B98-A88E7944A635}"/>
      </w:docPartPr>
      <w:docPartBody>
        <w:p w:rsidR="00000000" w:rsidRDefault="00021725" w:rsidP="00021725">
          <w:pPr>
            <w:pStyle w:val="4D1A42CCE967498792E8B95B1D1ECDAB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31F45066FA374363805F29785FAE74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E8A13-BCB1-4894-AF21-96836B98B4B1}"/>
      </w:docPartPr>
      <w:docPartBody>
        <w:p w:rsidR="00000000" w:rsidRDefault="00021725" w:rsidP="00021725">
          <w:pPr>
            <w:pStyle w:val="31F45066FA374363805F29785FAE742F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D2FC78D5E9D9428D92F83C325DEA98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4B5599-6A88-4DBD-9381-5FD55F764FA7}"/>
      </w:docPartPr>
      <w:docPartBody>
        <w:p w:rsidR="00000000" w:rsidRDefault="00021725" w:rsidP="00021725">
          <w:pPr>
            <w:pStyle w:val="D2FC78D5E9D9428D92F83C325DEA988F"/>
          </w:pPr>
          <w:r w:rsidRPr="00907283">
            <w:rPr>
              <w:rStyle w:val="a3"/>
              <w:sz w:val="24"/>
              <w:szCs w:val="24"/>
              <w:highlight w:val="yellow"/>
            </w:rPr>
            <w:t>Место для ввода текста.</w:t>
          </w:r>
        </w:p>
      </w:docPartBody>
    </w:docPart>
    <w:docPart>
      <w:docPartPr>
        <w:name w:val="168B985A319D477A92E8397BD3AD82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7A545-3DF6-4E9B-8D56-2362C9C416F9}"/>
      </w:docPartPr>
      <w:docPartBody>
        <w:p w:rsidR="00000000" w:rsidRDefault="00021725" w:rsidP="00021725">
          <w:pPr>
            <w:pStyle w:val="168B985A319D477A92E8397BD3AD8237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3FFE7C2082D64FECBB15B8E7A7B2CD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14138E-12E0-4651-9D2B-6875BFB708C9}"/>
      </w:docPartPr>
      <w:docPartBody>
        <w:p w:rsidR="00000000" w:rsidRDefault="00021725" w:rsidP="00021725">
          <w:pPr>
            <w:pStyle w:val="3FFE7C2082D64FECBB15B8E7A7B2CD0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4C9B0E0B87D4A01811B73925D35E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BC7907-2F57-4230-A4D7-514C481ACBB8}"/>
      </w:docPartPr>
      <w:docPartBody>
        <w:p w:rsidR="00000000" w:rsidRDefault="00021725" w:rsidP="00021725">
          <w:pPr>
            <w:pStyle w:val="44C9B0E0B87D4A01811B73925D35E7D3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5A424D4626EE4161B780D8AF136976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61650C-2A08-4C60-804A-0A6A203A1397}"/>
      </w:docPartPr>
      <w:docPartBody>
        <w:p w:rsidR="00000000" w:rsidRDefault="00021725" w:rsidP="00021725">
          <w:pPr>
            <w:pStyle w:val="5A424D4626EE4161B780D8AF136976B2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D842698D376D490BAE4C4E2DE73F5E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13F77A-E958-461D-89EF-2FCDDC56C1D9}"/>
      </w:docPartPr>
      <w:docPartBody>
        <w:p w:rsidR="00000000" w:rsidRDefault="00021725" w:rsidP="00021725">
          <w:pPr>
            <w:pStyle w:val="D842698D376D490BAE4C4E2DE73F5E6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91D4525B46C403AB2E5C9C4544751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2A3489-887F-49B0-8240-FE2BA1F37D74}"/>
      </w:docPartPr>
      <w:docPartBody>
        <w:p w:rsidR="00000000" w:rsidRDefault="00021725" w:rsidP="00021725">
          <w:pPr>
            <w:pStyle w:val="291D4525B46C403AB2E5C9C45447514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21725"/>
    <w:rsid w:val="000921F2"/>
    <w:rsid w:val="00246314"/>
    <w:rsid w:val="002A0042"/>
    <w:rsid w:val="003F0668"/>
    <w:rsid w:val="0041167A"/>
    <w:rsid w:val="00613BC9"/>
    <w:rsid w:val="00647F1A"/>
    <w:rsid w:val="009D1041"/>
    <w:rsid w:val="00BD6A29"/>
    <w:rsid w:val="00C04A58"/>
    <w:rsid w:val="00C75B88"/>
    <w:rsid w:val="00D25ECA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1725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9662B57CABE44C7A38345EE57702E82">
    <w:name w:val="99662B57CABE44C7A38345EE57702E82"/>
    <w:rsid w:val="00021725"/>
  </w:style>
  <w:style w:type="paragraph" w:customStyle="1" w:styleId="DCCB880BDD8844B0B783181FC5361BBC">
    <w:name w:val="DCCB880BDD8844B0B783181FC5361BBC"/>
    <w:rsid w:val="00021725"/>
  </w:style>
  <w:style w:type="paragraph" w:customStyle="1" w:styleId="1D24B6CEA47140F598CEAD012B98AF9F">
    <w:name w:val="1D24B6CEA47140F598CEAD012B98AF9F"/>
    <w:rsid w:val="00021725"/>
  </w:style>
  <w:style w:type="paragraph" w:customStyle="1" w:styleId="9D64EDE5D6E9417FA26731416D314C01">
    <w:name w:val="9D64EDE5D6E9417FA26731416D314C01"/>
    <w:rsid w:val="00021725"/>
  </w:style>
  <w:style w:type="paragraph" w:customStyle="1" w:styleId="ADB19D90AF6F42778FBAC62F3016774A">
    <w:name w:val="ADB19D90AF6F42778FBAC62F3016774A"/>
    <w:rsid w:val="00021725"/>
  </w:style>
  <w:style w:type="paragraph" w:customStyle="1" w:styleId="0DC72872A29C4AC1BA710CDEEC3D3757">
    <w:name w:val="0DC72872A29C4AC1BA710CDEEC3D3757"/>
    <w:rsid w:val="00021725"/>
  </w:style>
  <w:style w:type="paragraph" w:customStyle="1" w:styleId="794F4CEDC69F467C8FF978830BEE976C">
    <w:name w:val="794F4CEDC69F467C8FF978830BEE976C"/>
    <w:rsid w:val="00021725"/>
  </w:style>
  <w:style w:type="paragraph" w:customStyle="1" w:styleId="29FBE2EB737D4FA38F7C25DF07C15B45">
    <w:name w:val="29FBE2EB737D4FA38F7C25DF07C15B45"/>
    <w:rsid w:val="00021725"/>
  </w:style>
  <w:style w:type="paragraph" w:customStyle="1" w:styleId="6C45E4BA230E4B1DAE6289F7647609A3">
    <w:name w:val="6C45E4BA230E4B1DAE6289F7647609A3"/>
    <w:rsid w:val="00021725"/>
  </w:style>
  <w:style w:type="paragraph" w:customStyle="1" w:styleId="58A76F63D5E048FE9B3830DAB82FF299">
    <w:name w:val="58A76F63D5E048FE9B3830DAB82FF299"/>
    <w:rsid w:val="00021725"/>
  </w:style>
  <w:style w:type="paragraph" w:customStyle="1" w:styleId="FEE758433FB04BFC97066810BC5E77ED">
    <w:name w:val="FEE758433FB04BFC97066810BC5E77ED"/>
    <w:rsid w:val="00021725"/>
  </w:style>
  <w:style w:type="paragraph" w:customStyle="1" w:styleId="588B27C967E243E286B8D663907FBC32">
    <w:name w:val="588B27C967E243E286B8D663907FBC32"/>
    <w:rsid w:val="00021725"/>
  </w:style>
  <w:style w:type="paragraph" w:customStyle="1" w:styleId="67AB69A8BF9646C988A859775539869B">
    <w:name w:val="67AB69A8BF9646C988A859775539869B"/>
    <w:rsid w:val="00021725"/>
  </w:style>
  <w:style w:type="paragraph" w:customStyle="1" w:styleId="2331C9F1516741819F3C1369CE84D7A3">
    <w:name w:val="2331C9F1516741819F3C1369CE84D7A3"/>
    <w:rsid w:val="00021725"/>
  </w:style>
  <w:style w:type="paragraph" w:customStyle="1" w:styleId="6A2AA9233C68489A9F624889AD0351B9">
    <w:name w:val="6A2AA9233C68489A9F624889AD0351B9"/>
    <w:rsid w:val="00021725"/>
  </w:style>
  <w:style w:type="paragraph" w:customStyle="1" w:styleId="95F065262F8C42E09DCE78D92AD22E05">
    <w:name w:val="95F065262F8C42E09DCE78D92AD22E05"/>
    <w:rsid w:val="00021725"/>
  </w:style>
  <w:style w:type="paragraph" w:customStyle="1" w:styleId="CD43D5486E1649B5822AD848418672D5">
    <w:name w:val="CD43D5486E1649B5822AD848418672D5"/>
    <w:rsid w:val="00021725"/>
  </w:style>
  <w:style w:type="paragraph" w:customStyle="1" w:styleId="4D1A42CCE967498792E8B95B1D1ECDAB">
    <w:name w:val="4D1A42CCE967498792E8B95B1D1ECDAB"/>
    <w:rsid w:val="00021725"/>
  </w:style>
  <w:style w:type="paragraph" w:customStyle="1" w:styleId="31F45066FA374363805F29785FAE742F">
    <w:name w:val="31F45066FA374363805F29785FAE742F"/>
    <w:rsid w:val="00021725"/>
  </w:style>
  <w:style w:type="paragraph" w:customStyle="1" w:styleId="D2FC78D5E9D9428D92F83C325DEA988F">
    <w:name w:val="D2FC78D5E9D9428D92F83C325DEA988F"/>
    <w:rsid w:val="00021725"/>
  </w:style>
  <w:style w:type="paragraph" w:customStyle="1" w:styleId="168B985A319D477A92E8397BD3AD8237">
    <w:name w:val="168B985A319D477A92E8397BD3AD8237"/>
    <w:rsid w:val="00021725"/>
  </w:style>
  <w:style w:type="paragraph" w:customStyle="1" w:styleId="3FFE7C2082D64FECBB15B8E7A7B2CD01">
    <w:name w:val="3FFE7C2082D64FECBB15B8E7A7B2CD01"/>
    <w:rsid w:val="00021725"/>
  </w:style>
  <w:style w:type="paragraph" w:customStyle="1" w:styleId="44C9B0E0B87D4A01811B73925D35E7D3">
    <w:name w:val="44C9B0E0B87D4A01811B73925D35E7D3"/>
    <w:rsid w:val="00021725"/>
  </w:style>
  <w:style w:type="paragraph" w:customStyle="1" w:styleId="5A424D4626EE4161B780D8AF136976B2">
    <w:name w:val="5A424D4626EE4161B780D8AF136976B2"/>
    <w:rsid w:val="00021725"/>
  </w:style>
  <w:style w:type="paragraph" w:customStyle="1" w:styleId="D842698D376D490BAE4C4E2DE73F5E6D">
    <w:name w:val="D842698D376D490BAE4C4E2DE73F5E6D"/>
    <w:rsid w:val="00021725"/>
  </w:style>
  <w:style w:type="paragraph" w:customStyle="1" w:styleId="291D4525B46C403AB2E5C9C454475144">
    <w:name w:val="291D4525B46C403AB2E5C9C454475144"/>
    <w:rsid w:val="00021725"/>
  </w:style>
  <w:style w:type="paragraph" w:customStyle="1" w:styleId="98CB03AAFFB24B9DAB1566689757060D">
    <w:name w:val="98CB03AAFFB24B9DAB1566689757060D"/>
    <w:rsid w:val="000217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CA471-0225-45BD-833E-99E986D7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1</TotalTime>
  <Pages>16</Pages>
  <Words>4999</Words>
  <Characters>28498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2019-10-30T07:29:00Z</dcterms:created>
  <dcterms:modified xsi:type="dcterms:W3CDTF">2019-10-30T07:29:00Z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