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5582"/>
        <w:gridCol w:w="4850"/>
      </w:tblGrid>
      <w:tr w:rsidR="006A734F" w:rsidRPr="001908BD" w14:paraId="30C37899" w14:textId="77777777" w:rsidTr="00854860">
        <w:tc>
          <w:tcPr>
            <w:tcW w:w="5766" w:type="dxa"/>
            <w:shd w:val="clear" w:color="auto" w:fill="auto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60"/>
              <w:gridCol w:w="2506"/>
            </w:tblGrid>
            <w:tr w:rsidR="00446A85" w:rsidRPr="001908BD" w14:paraId="3F421281" w14:textId="77777777" w:rsidTr="00DC0526">
              <w:tc>
                <w:tcPr>
                  <w:tcW w:w="5766" w:type="dxa"/>
                  <w:shd w:val="clear" w:color="auto" w:fill="auto"/>
                </w:tcPr>
                <w:p w14:paraId="4D799D4A" w14:textId="77777777" w:rsidR="00446A85" w:rsidRPr="001908BD" w:rsidRDefault="00446A85" w:rsidP="00446A8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023" w:type="dxa"/>
                  <w:shd w:val="clear" w:color="auto" w:fill="auto"/>
                </w:tcPr>
                <w:p w14:paraId="4D93EEEF" w14:textId="77777777" w:rsidR="00446A85" w:rsidRPr="001908BD" w:rsidRDefault="00446A85" w:rsidP="00446A8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4CCA3DF" w14:textId="77777777" w:rsidR="006A734F" w:rsidRPr="00446A85" w:rsidRDefault="006A734F" w:rsidP="00854860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5023" w:type="dxa"/>
            <w:shd w:val="clear" w:color="auto" w:fill="auto"/>
          </w:tcPr>
          <w:p w14:paraId="19B78705" w14:textId="77777777" w:rsidR="006A734F" w:rsidRPr="00446A85" w:rsidRDefault="006A734F" w:rsidP="00854860">
            <w:pPr>
              <w:rPr>
                <w:sz w:val="24"/>
                <w:szCs w:val="24"/>
                <w:highlight w:val="yellow"/>
              </w:rPr>
            </w:pPr>
          </w:p>
        </w:tc>
      </w:tr>
    </w:tbl>
    <w:p w14:paraId="55F65EBF" w14:textId="77777777" w:rsidR="00647228" w:rsidRPr="00B95263" w:rsidRDefault="00647228" w:rsidP="00312A57">
      <w:pPr>
        <w:ind w:left="4820"/>
        <w:rPr>
          <w:sz w:val="26"/>
          <w:szCs w:val="26"/>
        </w:rPr>
      </w:pPr>
    </w:p>
    <w:p w14:paraId="679DA511" w14:textId="77777777" w:rsidR="00647228" w:rsidRPr="00B95263" w:rsidRDefault="00647228" w:rsidP="00312A57">
      <w:pPr>
        <w:ind w:left="4820"/>
        <w:rPr>
          <w:sz w:val="26"/>
          <w:szCs w:val="26"/>
        </w:rPr>
      </w:pPr>
    </w:p>
    <w:p w14:paraId="25D27BA8" w14:textId="77777777" w:rsidR="006A734F" w:rsidRPr="003246B1" w:rsidRDefault="006A734F" w:rsidP="006A734F">
      <w:pPr>
        <w:pStyle w:val="2"/>
        <w:numPr>
          <w:ilvl w:val="0"/>
          <w:numId w:val="0"/>
        </w:numPr>
        <w:rPr>
          <w:sz w:val="26"/>
          <w:szCs w:val="26"/>
        </w:rPr>
      </w:pPr>
      <w:r w:rsidRPr="003246B1">
        <w:rPr>
          <w:sz w:val="26"/>
          <w:szCs w:val="26"/>
        </w:rPr>
        <w:t>ТЕХНИЧЕСКОЕ ЗАДАНИЕ</w:t>
      </w:r>
    </w:p>
    <w:p w14:paraId="16DEA6E3" w14:textId="77777777" w:rsidR="006A734F" w:rsidRPr="003246B1" w:rsidRDefault="006A734F" w:rsidP="006A734F">
      <w:pPr>
        <w:jc w:val="center"/>
        <w:rPr>
          <w:sz w:val="26"/>
          <w:szCs w:val="26"/>
        </w:rPr>
      </w:pPr>
      <w:r w:rsidRPr="003246B1">
        <w:rPr>
          <w:sz w:val="26"/>
          <w:szCs w:val="26"/>
        </w:rPr>
        <w:t>на проведение ТЗП по выбору подрядчика</w:t>
      </w:r>
    </w:p>
    <w:p w14:paraId="76B5178C" w14:textId="5F9BD68D" w:rsidR="006A734F" w:rsidRPr="00232AFB" w:rsidRDefault="006A734F" w:rsidP="00232AFB">
      <w:pPr>
        <w:pStyle w:val="a4"/>
        <w:ind w:left="0" w:firstLine="0"/>
        <w:rPr>
          <w:bCs/>
          <w:sz w:val="26"/>
          <w:szCs w:val="26"/>
          <w:lang w:val="ru-RU"/>
        </w:rPr>
      </w:pPr>
      <w:r w:rsidRPr="003246B1">
        <w:rPr>
          <w:sz w:val="26"/>
          <w:szCs w:val="26"/>
        </w:rPr>
        <w:t>на выпол</w:t>
      </w:r>
      <w:r w:rsidR="00ED7FCF">
        <w:rPr>
          <w:bCs/>
          <w:color w:val="000000" w:themeColor="text1"/>
          <w:sz w:val="26"/>
          <w:szCs w:val="26"/>
          <w:lang w:val="ru-RU"/>
        </w:rPr>
        <w:t>н</w:t>
      </w:r>
      <w:r w:rsidRPr="003246B1">
        <w:rPr>
          <w:sz w:val="26"/>
          <w:szCs w:val="26"/>
        </w:rPr>
        <w:t xml:space="preserve">ение работ «под ключ» по </w:t>
      </w:r>
      <w:r w:rsidR="00506E8F">
        <w:rPr>
          <w:bCs/>
          <w:sz w:val="26"/>
          <w:szCs w:val="26"/>
          <w:lang w:val="ru-RU"/>
        </w:rPr>
        <w:t xml:space="preserve">проектированию и строительству </w:t>
      </w:r>
      <w:sdt>
        <w:sdtPr>
          <w:rPr>
            <w:sz w:val="26"/>
            <w:szCs w:val="26"/>
            <w:lang w:val="ru-RU"/>
          </w:rPr>
          <w:alias w:val="объект"/>
          <w:id w:val="773900822"/>
          <w:placeholder>
            <w:docPart w:val="40F7EE73CCDF486AB4256610169D8882"/>
          </w:placeholder>
          <w15:color w:val="FF0000"/>
        </w:sdtPr>
        <w:sdtEndPr/>
        <w:sdtContent>
          <w:r w:rsidR="00257B82">
            <w:rPr>
              <w:sz w:val="26"/>
              <w:szCs w:val="26"/>
              <w:lang w:val="ru-RU"/>
            </w:rPr>
            <w:t>ВЛ-0,4 кВ</w:t>
          </w:r>
        </w:sdtContent>
      </w:sdt>
      <w:r w:rsidR="00ED7FCF">
        <w:rPr>
          <w:bCs/>
          <w:color w:val="000000" w:themeColor="text1"/>
          <w:sz w:val="26"/>
          <w:szCs w:val="26"/>
          <w:lang w:val="ru-RU"/>
        </w:rPr>
        <w:t xml:space="preserve"> </w:t>
      </w:r>
      <w:r w:rsidR="00043B1F">
        <w:rPr>
          <w:bCs/>
          <w:sz w:val="26"/>
          <w:szCs w:val="26"/>
          <w:lang w:val="ru-RU"/>
        </w:rPr>
        <w:t>дл</w:t>
      </w:r>
      <w:r w:rsidR="00BA6554" w:rsidRPr="003246B1">
        <w:rPr>
          <w:sz w:val="26"/>
          <w:szCs w:val="26"/>
        </w:rPr>
        <w:t>я</w:t>
      </w:r>
      <w:r w:rsidR="00C260DD" w:rsidRPr="003246B1">
        <w:rPr>
          <w:sz w:val="26"/>
          <w:szCs w:val="26"/>
          <w:lang w:val="ru-RU"/>
        </w:rPr>
        <w:t xml:space="preserve"> технологического</w:t>
      </w:r>
      <w:r w:rsidR="00183E1A" w:rsidRPr="003246B1">
        <w:rPr>
          <w:sz w:val="26"/>
          <w:szCs w:val="26"/>
          <w:lang w:val="ru-RU"/>
        </w:rPr>
        <w:t xml:space="preserve"> присоединения</w:t>
      </w:r>
      <w:r w:rsidR="000F5A02" w:rsidRPr="000F5A02">
        <w:rPr>
          <w:sz w:val="26"/>
          <w:szCs w:val="26"/>
          <w:lang w:val="ru-RU"/>
        </w:rPr>
        <w:t xml:space="preserve"> </w:t>
      </w:r>
      <w:sdt>
        <w:sdtPr>
          <w:rPr>
            <w:sz w:val="26"/>
            <w:szCs w:val="26"/>
            <w:lang w:val="ru-RU"/>
          </w:rPr>
          <w:alias w:val="объект"/>
          <w:id w:val="669145427"/>
          <w:placeholder>
            <w:docPart w:val="52FEBA963CF046C4927485B924AA95A7"/>
          </w:placeholder>
          <w15:color w:val="FF0000"/>
        </w:sdtPr>
        <w:sdtEndPr/>
        <w:sdtContent>
          <w:r w:rsidR="00257B82">
            <w:rPr>
              <w:sz w:val="26"/>
              <w:szCs w:val="26"/>
              <w:lang w:val="ru-RU"/>
            </w:rPr>
            <w:t>ГРП</w:t>
          </w:r>
        </w:sdtContent>
      </w:sdt>
      <w:r w:rsidRPr="003246B1">
        <w:rPr>
          <w:sz w:val="26"/>
          <w:szCs w:val="26"/>
          <w:lang w:val="ru-RU"/>
        </w:rPr>
        <w:t>.</w:t>
      </w:r>
    </w:p>
    <w:p w14:paraId="1C5541D5" w14:textId="36B9654E" w:rsidR="00F15D17" w:rsidRPr="00512BDA" w:rsidRDefault="00E47852" w:rsidP="00A35856">
      <w:pPr>
        <w:pStyle w:val="a4"/>
        <w:ind w:left="0" w:firstLine="0"/>
        <w:rPr>
          <w:b/>
          <w:sz w:val="26"/>
          <w:szCs w:val="26"/>
          <w:lang w:val="ru-RU"/>
        </w:rPr>
      </w:pPr>
      <w:sdt>
        <w:sdtPr>
          <w:rPr>
            <w:b/>
            <w:sz w:val="26"/>
            <w:szCs w:val="26"/>
            <w:lang w:val="ru-RU"/>
          </w:rPr>
          <w:alias w:val="Заявитель"/>
          <w:tag w:val="Заявитель"/>
          <w:id w:val="1403870390"/>
          <w:placeholder>
            <w:docPart w:val="6FB8B169D57A421FBBD905D1B1FFF861"/>
          </w:placeholder>
          <w15:color w:val="FF0000"/>
        </w:sdtPr>
        <w:sdtEndPr/>
        <w:sdtContent>
          <w:r w:rsidR="00257B82">
            <w:rPr>
              <w:b/>
              <w:sz w:val="26"/>
              <w:szCs w:val="26"/>
              <w:lang w:val="ru-RU"/>
            </w:rPr>
            <w:t>АО «Газпром газораспределение Тамбов»</w:t>
          </w:r>
        </w:sdtContent>
      </w:sdt>
      <w:r w:rsidR="00512BDA">
        <w:rPr>
          <w:b/>
          <w:sz w:val="26"/>
          <w:szCs w:val="26"/>
          <w:lang w:val="ru-RU"/>
        </w:rPr>
        <w:t>.</w:t>
      </w:r>
    </w:p>
    <w:p w14:paraId="0DCB587B" w14:textId="77777777" w:rsidR="00B027AF" w:rsidRPr="008E2648" w:rsidRDefault="00183E1A" w:rsidP="00183E1A">
      <w:pPr>
        <w:pStyle w:val="a4"/>
        <w:tabs>
          <w:tab w:val="left" w:pos="5330"/>
        </w:tabs>
        <w:ind w:left="0" w:firstLine="0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</w:p>
    <w:p w14:paraId="4D0E20D4" w14:textId="77777777" w:rsidR="0059259D" w:rsidRPr="008E2648" w:rsidRDefault="0059259D" w:rsidP="00312A57">
      <w:pPr>
        <w:pStyle w:val="a4"/>
        <w:ind w:left="0" w:firstLine="0"/>
        <w:rPr>
          <w:sz w:val="26"/>
          <w:szCs w:val="26"/>
        </w:rPr>
      </w:pPr>
    </w:p>
    <w:p w14:paraId="320E3D0F" w14:textId="77777777" w:rsidR="003E034A" w:rsidRPr="000F2BC0" w:rsidRDefault="003E034A" w:rsidP="000F2BC0">
      <w:pPr>
        <w:pStyle w:val="a4"/>
        <w:numPr>
          <w:ilvl w:val="0"/>
          <w:numId w:val="3"/>
        </w:numPr>
        <w:tabs>
          <w:tab w:val="clear" w:pos="1730"/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  <w:lang w:val="ru-RU"/>
        </w:rPr>
        <w:t>Основание выполнения работ</w:t>
      </w:r>
    </w:p>
    <w:p w14:paraId="67492C55" w14:textId="77777777" w:rsidR="003E034A" w:rsidRPr="000F2BC0" w:rsidRDefault="003E034A" w:rsidP="000F2BC0">
      <w:pPr>
        <w:pStyle w:val="af0"/>
        <w:ind w:left="0" w:firstLine="851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Инвестиционная программа филиала ПАО «МРСК Центра» - «Тамбовэнерго»</w:t>
      </w:r>
    </w:p>
    <w:p w14:paraId="7D36A872" w14:textId="462886B9" w:rsidR="003E034A" w:rsidRPr="00512BDA" w:rsidRDefault="003E034A" w:rsidP="000F2BC0">
      <w:pPr>
        <w:pStyle w:val="af0"/>
        <w:ind w:left="0"/>
        <w:jc w:val="both"/>
        <w:rPr>
          <w:bCs/>
          <w:caps/>
          <w:sz w:val="24"/>
          <w:szCs w:val="24"/>
        </w:rPr>
      </w:pPr>
      <w:r w:rsidRPr="000F2BC0">
        <w:rPr>
          <w:bCs/>
          <w:sz w:val="24"/>
          <w:szCs w:val="24"/>
        </w:rPr>
        <w:t xml:space="preserve">(код инвестиционного </w:t>
      </w:r>
      <w:r w:rsidRPr="00232AFB">
        <w:rPr>
          <w:bCs/>
          <w:sz w:val="24"/>
          <w:szCs w:val="24"/>
        </w:rPr>
        <w:t>проекта</w:t>
      </w:r>
      <w:r w:rsidR="00FA43BB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alias w:val="ТБ код"/>
          <w:tag w:val="ТБ код"/>
          <w:id w:val="1316381391"/>
          <w:placeholder>
            <w:docPart w:val="E363F8889CC44DE5A90926F5625A4DFE"/>
          </w:placeholder>
          <w15:color w:val="FF0000"/>
          <w:dropDownList>
            <w:listItem w:displayText="ТБ-1117" w:value="строительство от 15 до 150 кВт"/>
            <w:listItem w:displayText="ТБ-1116" w:value="реконструкция от 15 до 150 кВт"/>
            <w:listItem w:displayText="ТБ-1119" w:value="строительство до 15 кВт"/>
            <w:listItem w:displayText="ТБ-1120" w:value="реконструкция до 15 кВт"/>
          </w:dropDownList>
        </w:sdtPr>
        <w:sdtEndPr/>
        <w:sdtContent>
          <w:r w:rsidR="00257B82">
            <w:rPr>
              <w:bCs/>
              <w:sz w:val="24"/>
              <w:szCs w:val="24"/>
            </w:rPr>
            <w:t>ТБ-1119</w:t>
          </w:r>
        </w:sdtContent>
      </w:sdt>
      <w:r w:rsidRPr="000F2BC0">
        <w:rPr>
          <w:bCs/>
          <w:sz w:val="24"/>
          <w:szCs w:val="24"/>
        </w:rPr>
        <w:t>).</w:t>
      </w:r>
      <w:r w:rsidR="00B15B6B" w:rsidRPr="00B15B6B">
        <w:rPr>
          <w:sz w:val="26"/>
          <w:szCs w:val="26"/>
        </w:rPr>
        <w:t xml:space="preserve"> </w:t>
      </w:r>
    </w:p>
    <w:p w14:paraId="34E90903" w14:textId="77777777" w:rsidR="003E034A" w:rsidRPr="0047707E" w:rsidRDefault="003E034A" w:rsidP="000F2BC0">
      <w:pPr>
        <w:pStyle w:val="a4"/>
        <w:ind w:left="709" w:firstLine="0"/>
        <w:jc w:val="both"/>
        <w:rPr>
          <w:b/>
          <w:sz w:val="24"/>
          <w:szCs w:val="24"/>
          <w:lang w:val="ru-RU"/>
        </w:rPr>
      </w:pPr>
    </w:p>
    <w:p w14:paraId="6B0B8BA2" w14:textId="77777777" w:rsidR="0059259D" w:rsidRPr="000F2BC0" w:rsidRDefault="0059259D" w:rsidP="000F2BC0">
      <w:pPr>
        <w:pStyle w:val="a4"/>
        <w:numPr>
          <w:ilvl w:val="0"/>
          <w:numId w:val="3"/>
        </w:numPr>
        <w:tabs>
          <w:tab w:val="clear" w:pos="1730"/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Общие требования</w:t>
      </w:r>
      <w:r w:rsidR="0063498D" w:rsidRPr="000F2BC0">
        <w:rPr>
          <w:b/>
          <w:sz w:val="24"/>
          <w:szCs w:val="24"/>
          <w:lang w:val="ru-RU"/>
        </w:rPr>
        <w:t>.</w:t>
      </w:r>
    </w:p>
    <w:p w14:paraId="34F8B3FF" w14:textId="77777777" w:rsidR="0009369A" w:rsidRPr="000F2BC0" w:rsidRDefault="0059259D" w:rsidP="000F2BC0">
      <w:pPr>
        <w:pStyle w:val="a4"/>
        <w:tabs>
          <w:tab w:val="left" w:pos="1134"/>
          <w:tab w:val="left" w:pos="1276"/>
        </w:tabs>
        <w:ind w:left="709" w:firstLine="0"/>
        <w:jc w:val="both"/>
        <w:rPr>
          <w:b/>
          <w:bCs/>
          <w:iCs/>
          <w:sz w:val="24"/>
          <w:szCs w:val="24"/>
        </w:rPr>
      </w:pPr>
      <w:r w:rsidRPr="000F2BC0">
        <w:rPr>
          <w:b/>
          <w:bCs/>
          <w:iCs/>
          <w:sz w:val="24"/>
          <w:szCs w:val="24"/>
          <w:u w:val="single"/>
        </w:rPr>
        <w:t>1-й этап</w:t>
      </w:r>
      <w:r w:rsidRPr="000F2BC0">
        <w:rPr>
          <w:b/>
          <w:bCs/>
          <w:iCs/>
          <w:sz w:val="24"/>
          <w:szCs w:val="24"/>
        </w:rPr>
        <w:t xml:space="preserve">: </w:t>
      </w:r>
    </w:p>
    <w:p w14:paraId="441E1813" w14:textId="560E2CAF" w:rsidR="003E6DE5" w:rsidRPr="000F2BC0" w:rsidRDefault="003E6DE5" w:rsidP="000F2BC0">
      <w:pPr>
        <w:pStyle w:val="a4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 xml:space="preserve">Разработать проектно-сметную документацию (ПСД) для </w:t>
      </w:r>
      <w:r w:rsidR="00506E8F">
        <w:rPr>
          <w:sz w:val="24"/>
          <w:szCs w:val="24"/>
          <w:lang w:val="ru-RU"/>
        </w:rPr>
        <w:t xml:space="preserve">нового </w:t>
      </w:r>
      <w:r w:rsidR="00506E8F" w:rsidRPr="00833923">
        <w:rPr>
          <w:sz w:val="24"/>
          <w:szCs w:val="24"/>
          <w:lang w:val="ru-RU"/>
        </w:rPr>
        <w:t>строительства</w:t>
      </w:r>
      <w:r w:rsidR="00B15B6B" w:rsidRPr="00833923">
        <w:rPr>
          <w:bCs/>
          <w:sz w:val="24"/>
          <w:szCs w:val="24"/>
          <w:lang w:val="ru-RU"/>
        </w:rPr>
        <w:t xml:space="preserve"> </w:t>
      </w:r>
      <w:sdt>
        <w:sdtPr>
          <w:rPr>
            <w:bCs/>
            <w:sz w:val="24"/>
            <w:szCs w:val="24"/>
            <w:lang w:val="ru-RU"/>
          </w:rPr>
          <w:alias w:val="объект строительства"/>
          <w:tag w:val="объект строительства"/>
          <w:id w:val="663903907"/>
          <w:placeholder>
            <w:docPart w:val="DAC9CC6479374EFE93586A034B6D5057"/>
          </w:placeholder>
          <w15:color w:val="FF0000"/>
          <w:dropDownList>
            <w:listItem w:displayText="ВЛ-0,4 кВ" w:value="ВЛ-0,4 кВ"/>
            <w:listItem w:displayText="КЛ-0,4 кВ" w:value="КЛ-0,4 кВ"/>
            <w:listItem w:displayText="ВЛ-10 кВ" w:value="ВЛ-10 кВ"/>
            <w:listItem w:displayText="ВЛ-10 кВ, ВЛ-0,4 кВ, ТП-10/0,4 кВ" w:value="ВЛ-10 кВ, ВЛ-0,4 кВ, ТП-10/0,4 кВ"/>
            <w:listItem w:displayText="КЛ-0,4 кВ, ТП-10/0,4 кВ" w:value="КЛ-0,4 кВ, ТП-10/0,4 кВ"/>
            <w:listItem w:displayText="КЛ-0,4 кВ, ТП-6/0,4 кВ" w:value="КЛ-0,4 кВ, ТП-6/0,4 кВ"/>
            <w:listItem w:displayText="КЛ-10 кВ, КЛ-0,4 кВ, КЛ-0,4 кВ, ТП-10/0,4 кВ" w:value="КЛ-10 кВ, КЛ-0,4 кВ, КЛ-0,4 кВ, ТП-10/0,4 кВ"/>
            <w:listItem w:displayText="ВЛ-6 кВ, ВЛ-0,4 кВ, ТП-10/0,4 кВ" w:value="ВЛ-6 кВ, ВЛ-0,4 кВ, ТП-10/0,4 кВ"/>
            <w:listItem w:displayText="КЛ-10 кВ, ВЛ-0,4 кВ, ТП-10/0,4 кВ" w:value="КЛ-10 кВ, ВЛ-0,4 кВ, ТП-10/0,4 кВ"/>
            <w:listItem w:displayText="КЛ-6 кВ, ВЛ-0,4 кВ, ТП-6/0,4 кВ" w:value="КЛ-6 кВ, ВЛ-0,4 кВ, ТП-6/0,4 кВ"/>
            <w:listItem w:displayText="КЛ-6 кВ, КЛ-0,4 кВ, ТП-6/0,4 кВ" w:value="КЛ-6 кВ, КЛ-0,4 кВ, ТП-6/0,4 кВ"/>
          </w:dropDownList>
        </w:sdtPr>
        <w:sdtEndPr/>
        <w:sdtContent>
          <w:r w:rsidR="00257B82">
            <w:rPr>
              <w:bCs/>
              <w:sz w:val="24"/>
              <w:szCs w:val="24"/>
              <w:lang w:val="ru-RU"/>
            </w:rPr>
            <w:t>ВЛ-0,4 кВ</w:t>
          </w:r>
        </w:sdtContent>
      </w:sdt>
      <w:r w:rsidR="00EF0BCC" w:rsidRPr="00833923">
        <w:rPr>
          <w:sz w:val="24"/>
          <w:szCs w:val="24"/>
          <w:lang w:val="ru-RU"/>
        </w:rPr>
        <w:t>,</w:t>
      </w:r>
      <w:r w:rsidRPr="00833923">
        <w:rPr>
          <w:sz w:val="24"/>
          <w:szCs w:val="24"/>
        </w:rPr>
        <w:t xml:space="preserve"> </w:t>
      </w:r>
      <w:r w:rsidR="00F961D8" w:rsidRPr="000F2BC0">
        <w:rPr>
          <w:bCs/>
          <w:sz w:val="24"/>
          <w:szCs w:val="24"/>
          <w:lang w:val="ru-RU"/>
        </w:rPr>
        <w:t xml:space="preserve">расположенных в </w:t>
      </w:r>
      <w:sdt>
        <w:sdtPr>
          <w:rPr>
            <w:bCs/>
            <w:sz w:val="24"/>
            <w:szCs w:val="24"/>
            <w:lang w:val="ru-RU"/>
          </w:rPr>
          <w:alias w:val="РЭС"/>
          <w:tag w:val="РЭС"/>
          <w:id w:val="-2118746369"/>
          <w:placeholder>
            <w:docPart w:val="D5EBA68164064078B65555E74CDA5D67"/>
          </w:placeholder>
          <w15:color w:val="FF0000"/>
          <w:comboBox>
            <w:listItem w:displayText="Тамбовском" w:value="Тамбовском"/>
            <w:listItem w:displayText="Мичуринском" w:value="Мичуринском"/>
            <w:listItem w:displayText="Моршанскрм" w:value="Моршанскрм"/>
            <w:listItem w:displayText="Северный" w:value="Северный"/>
            <w:listItem w:displayText="Рассказовский" w:value="Рассказовский"/>
            <w:listItem w:displayText="Мордовский" w:value="Мордовский"/>
            <w:listItem w:displayText="Сосновский" w:value="Сосновский"/>
            <w:listItem w:displayText="Пичаевский" w:value="Пичаевский"/>
            <w:listItem w:displayText="Сампурский" w:value="Сампурский"/>
            <w:listItem w:displayText="Петровский" w:value="Петровский"/>
            <w:listItem w:displayText="Токаревский" w:value="Токаревский"/>
            <w:listItem w:displayText="Жердевский" w:value="Жердевский"/>
            <w:listItem w:displayText="Ржаксинский" w:value="Ржаксинский"/>
            <w:listItem w:displayText="Уваровский" w:value="Уваровский"/>
            <w:listItem w:displayText="Инжавинский" w:value="Инжавинский"/>
            <w:listItem w:displayText="Кирсановский" w:value="Кирсановский"/>
            <w:listItem w:displayText="Гавриловский" w:value="Гавриловский"/>
          </w:comboBox>
        </w:sdtPr>
        <w:sdtEndPr/>
        <w:sdtContent>
          <w:r w:rsidR="00257B82">
            <w:rPr>
              <w:bCs/>
              <w:sz w:val="24"/>
              <w:szCs w:val="24"/>
              <w:lang w:val="ru-RU"/>
            </w:rPr>
            <w:t>Северном</w:t>
          </w:r>
        </w:sdtContent>
      </w:sdt>
      <w:r w:rsidR="00B15B6B">
        <w:rPr>
          <w:bCs/>
          <w:sz w:val="24"/>
          <w:szCs w:val="24"/>
          <w:lang w:val="ru-RU"/>
        </w:rPr>
        <w:t xml:space="preserve"> </w:t>
      </w:r>
      <w:r w:rsidR="00F961D8" w:rsidRPr="000F2BC0">
        <w:rPr>
          <w:bCs/>
          <w:sz w:val="24"/>
          <w:szCs w:val="24"/>
          <w:lang w:val="ru-RU"/>
        </w:rPr>
        <w:t>РЭС</w:t>
      </w:r>
      <w:r w:rsidR="0001049C" w:rsidRPr="000F2BC0">
        <w:rPr>
          <w:bCs/>
          <w:sz w:val="24"/>
          <w:szCs w:val="24"/>
          <w:lang w:val="ru-RU"/>
        </w:rPr>
        <w:t xml:space="preserve"> (по адресу</w:t>
      </w:r>
      <w:r w:rsidR="000F2BC0">
        <w:rPr>
          <w:bCs/>
          <w:sz w:val="24"/>
          <w:szCs w:val="24"/>
          <w:lang w:val="ru-RU"/>
        </w:rPr>
        <w:t xml:space="preserve">: </w:t>
      </w:r>
      <w:r w:rsidR="000F2BC0" w:rsidRPr="00257B82">
        <w:rPr>
          <w:bCs/>
          <w:sz w:val="24"/>
          <w:szCs w:val="24"/>
          <w:lang w:val="ru-RU"/>
        </w:rPr>
        <w:t>Тамбовская область,</w:t>
      </w:r>
      <w:r w:rsidR="00E13EDE" w:rsidRPr="00257B82">
        <w:rPr>
          <w:sz w:val="24"/>
          <w:szCs w:val="24"/>
          <w:lang w:val="ru-RU"/>
        </w:rPr>
        <w:t xml:space="preserve"> </w:t>
      </w:r>
      <w:sdt>
        <w:sdtPr>
          <w:rPr>
            <w:sz w:val="24"/>
            <w:szCs w:val="24"/>
            <w:lang w:val="ru-RU"/>
          </w:rPr>
          <w:alias w:val="объект"/>
          <w:id w:val="-1597014583"/>
          <w:placeholder>
            <w:docPart w:val="4CB39FD42F7647B9B8DABB481758E34E"/>
          </w:placeholder>
          <w15:color w:val="FF0000"/>
        </w:sdtPr>
        <w:sdtEndPr/>
        <w:sdtContent>
          <w:r w:rsidR="00257B82" w:rsidRPr="00257B82">
            <w:rPr>
              <w:sz w:val="24"/>
              <w:szCs w:val="24"/>
              <w:lang w:val="ru-RU"/>
            </w:rPr>
            <w:t>Первомайский район, р.п. Первомайский, ул. Молодежная</w:t>
          </w:r>
        </w:sdtContent>
      </w:sdt>
      <w:r w:rsidR="00E2789B" w:rsidRPr="00257B82">
        <w:rPr>
          <w:bCs/>
          <w:sz w:val="24"/>
          <w:szCs w:val="24"/>
          <w:lang w:val="ru-RU"/>
        </w:rPr>
        <w:t>)</w:t>
      </w:r>
      <w:r w:rsidR="00F961D8" w:rsidRPr="00257B82">
        <w:rPr>
          <w:bCs/>
          <w:iCs/>
          <w:sz w:val="24"/>
          <w:szCs w:val="24"/>
          <w:lang w:val="ru-RU"/>
        </w:rPr>
        <w:t xml:space="preserve">, с учетом требований НТД, указанных в п. 6 настоящего ТЗ. </w:t>
      </w:r>
      <w:r w:rsidR="00F961D8" w:rsidRPr="00257B82">
        <w:rPr>
          <w:bCs/>
          <w:sz w:val="24"/>
          <w:szCs w:val="24"/>
          <w:lang w:val="ru-RU"/>
        </w:rPr>
        <w:t>При проектировании необходимо руководствоваться</w:t>
      </w:r>
      <w:r w:rsidR="00F961D8" w:rsidRPr="000F2BC0">
        <w:rPr>
          <w:bCs/>
          <w:sz w:val="24"/>
          <w:szCs w:val="24"/>
          <w:lang w:val="ru-RU"/>
        </w:rPr>
        <w:t xml:space="preserve"> последними редакциями документов, необходимых и действующих на момент разработки документации, в том числе не указанных в данном ТЗ</w:t>
      </w:r>
      <w:r w:rsidR="00F961D8" w:rsidRPr="000F2BC0">
        <w:rPr>
          <w:bCs/>
          <w:iCs/>
          <w:sz w:val="24"/>
          <w:szCs w:val="24"/>
        </w:rPr>
        <w:t>.</w:t>
      </w:r>
    </w:p>
    <w:p w14:paraId="518E73F5" w14:textId="77777777" w:rsidR="00F961D8" w:rsidRPr="000F2BC0" w:rsidRDefault="00F961D8" w:rsidP="00271F0D">
      <w:pPr>
        <w:pStyle w:val="a4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В целях сокращения затрат и сроков разработки рабочей документации по данному титулу при проектировании использовать альбомы типовых проектных решений и проектную документацию повторного использования.</w:t>
      </w:r>
    </w:p>
    <w:p w14:paraId="61035CC9" w14:textId="77777777" w:rsidR="0059259D" w:rsidRPr="000F2BC0" w:rsidRDefault="0009369A" w:rsidP="000F2BC0">
      <w:pPr>
        <w:pStyle w:val="a4"/>
        <w:numPr>
          <w:ilvl w:val="1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Выполнить согласование проекта с Заказчиком, заинтересованными сторонами и надзорными органами (при необходимости).</w:t>
      </w:r>
    </w:p>
    <w:p w14:paraId="590B829B" w14:textId="77777777" w:rsidR="0059259D" w:rsidRPr="000F2BC0" w:rsidRDefault="0059259D" w:rsidP="000F2BC0">
      <w:pPr>
        <w:pStyle w:val="af3"/>
        <w:tabs>
          <w:tab w:val="clear" w:pos="1701"/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  <w:r w:rsidRPr="000F2BC0">
        <w:rPr>
          <w:b/>
          <w:bCs/>
          <w:iCs/>
          <w:sz w:val="24"/>
          <w:szCs w:val="24"/>
          <w:u w:val="single"/>
        </w:rPr>
        <w:t>2-й этап</w:t>
      </w:r>
      <w:r w:rsidRPr="000F2BC0">
        <w:rPr>
          <w:b/>
          <w:bCs/>
          <w:iCs/>
          <w:sz w:val="24"/>
          <w:szCs w:val="24"/>
        </w:rPr>
        <w:t xml:space="preserve">: </w:t>
      </w:r>
      <w:r w:rsidR="00F961D8" w:rsidRPr="000F2BC0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</w:t>
      </w:r>
      <w:r w:rsidR="0009369A" w:rsidRPr="000F2BC0">
        <w:rPr>
          <w:bCs/>
          <w:iCs/>
          <w:sz w:val="24"/>
          <w:szCs w:val="24"/>
        </w:rPr>
        <w:t>.</w:t>
      </w:r>
    </w:p>
    <w:p w14:paraId="299E4A41" w14:textId="77777777" w:rsidR="00C02914" w:rsidRPr="000F2BC0" w:rsidRDefault="00C02914" w:rsidP="000F2BC0">
      <w:pPr>
        <w:pStyle w:val="af3"/>
        <w:tabs>
          <w:tab w:val="clear" w:pos="1701"/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</w:p>
    <w:p w14:paraId="38936034" w14:textId="77777777" w:rsidR="0009369A" w:rsidRPr="000F2BC0" w:rsidRDefault="0009369A" w:rsidP="000F2BC0">
      <w:pPr>
        <w:pStyle w:val="a4"/>
        <w:numPr>
          <w:ilvl w:val="0"/>
          <w:numId w:val="3"/>
        </w:numPr>
        <w:tabs>
          <w:tab w:val="clear" w:pos="1730"/>
          <w:tab w:val="num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Исходные данные для проект</w:t>
      </w:r>
      <w:r w:rsidR="0063498D" w:rsidRPr="000F2BC0">
        <w:rPr>
          <w:b/>
          <w:sz w:val="24"/>
          <w:szCs w:val="24"/>
        </w:rPr>
        <w:t>ирования и проведения СМР и ПНР:</w:t>
      </w:r>
    </w:p>
    <w:p w14:paraId="08DE7466" w14:textId="53627073" w:rsidR="00EF0BCC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 xml:space="preserve">- договор на технологическое присоединение № </w:t>
      </w:r>
      <w:sdt>
        <w:sdtPr>
          <w:rPr>
            <w:bCs/>
            <w:sz w:val="24"/>
            <w:szCs w:val="24"/>
          </w:rPr>
          <w:id w:val="-779102794"/>
          <w:placeholder>
            <w:docPart w:val="A44ACE63ED104F04A0064F223930D2B1"/>
          </w:placeholder>
          <w15:color w:val="FF0000"/>
        </w:sdtPr>
        <w:sdtEndPr/>
        <w:sdtContent>
          <w:r w:rsidR="00257B82">
            <w:rPr>
              <w:bCs/>
              <w:sz w:val="24"/>
              <w:szCs w:val="24"/>
            </w:rPr>
            <w:t>41894130</w:t>
          </w:r>
        </w:sdtContent>
      </w:sdt>
      <w:r w:rsidR="00A35856">
        <w:rPr>
          <w:bCs/>
          <w:sz w:val="24"/>
          <w:szCs w:val="24"/>
        </w:rPr>
        <w:t xml:space="preserve"> </w:t>
      </w:r>
      <w:r w:rsidR="00417319" w:rsidRPr="000F2BC0">
        <w:rPr>
          <w:bCs/>
          <w:sz w:val="24"/>
          <w:szCs w:val="24"/>
        </w:rPr>
        <w:t xml:space="preserve">от </w:t>
      </w:r>
      <w:sdt>
        <w:sdtPr>
          <w:rPr>
            <w:bCs/>
            <w:sz w:val="24"/>
            <w:szCs w:val="24"/>
          </w:rPr>
          <w:id w:val="-663166274"/>
          <w:placeholder>
            <w:docPart w:val="677A39FCFD61457B9B96458F972CC95A"/>
          </w:placeholder>
          <w15:color w:val="FF0000"/>
        </w:sdtPr>
        <w:sdtEndPr/>
        <w:sdtContent>
          <w:r w:rsidR="00257B82">
            <w:rPr>
              <w:bCs/>
              <w:sz w:val="24"/>
              <w:szCs w:val="24"/>
            </w:rPr>
            <w:t>24.10</w:t>
          </w:r>
        </w:sdtContent>
      </w:sdt>
      <w:r w:rsidRPr="000F2BC0">
        <w:rPr>
          <w:bCs/>
          <w:sz w:val="24"/>
          <w:szCs w:val="24"/>
        </w:rPr>
        <w:t>.201</w:t>
      </w:r>
      <w:r w:rsidR="005050DC" w:rsidRPr="000F2BC0">
        <w:rPr>
          <w:bCs/>
          <w:sz w:val="24"/>
          <w:szCs w:val="24"/>
        </w:rPr>
        <w:t>9</w:t>
      </w:r>
      <w:r w:rsidRPr="000F2BC0">
        <w:rPr>
          <w:bCs/>
          <w:sz w:val="24"/>
          <w:szCs w:val="24"/>
        </w:rPr>
        <w:t xml:space="preserve"> г.;</w:t>
      </w:r>
    </w:p>
    <w:p w14:paraId="592427CC" w14:textId="69F5D902" w:rsidR="00EF0BCC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>- ТУ для присоединения к электрическим сетям №</w:t>
      </w:r>
      <w:r w:rsidR="00C84656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id w:val="-208725113"/>
          <w:placeholder>
            <w:docPart w:val="BAF7C307F2AF42AE9951F41644479CEB"/>
          </w:placeholder>
          <w15:color w:val="FF0000"/>
        </w:sdtPr>
        <w:sdtEndPr/>
        <w:sdtContent>
          <w:r w:rsidR="00257B82">
            <w:rPr>
              <w:bCs/>
              <w:sz w:val="24"/>
              <w:szCs w:val="24"/>
            </w:rPr>
            <w:t>20600154</w:t>
          </w:r>
        </w:sdtContent>
      </w:sdt>
      <w:r w:rsidR="0013274B">
        <w:rPr>
          <w:bCs/>
          <w:sz w:val="24"/>
          <w:szCs w:val="24"/>
        </w:rPr>
        <w:t xml:space="preserve"> </w:t>
      </w:r>
      <w:r w:rsidRPr="000F2BC0">
        <w:rPr>
          <w:bCs/>
          <w:sz w:val="24"/>
          <w:szCs w:val="24"/>
        </w:rPr>
        <w:t xml:space="preserve">от </w:t>
      </w:r>
      <w:sdt>
        <w:sdtPr>
          <w:rPr>
            <w:bCs/>
            <w:sz w:val="24"/>
            <w:szCs w:val="24"/>
          </w:rPr>
          <w:id w:val="1104382300"/>
          <w:placeholder>
            <w:docPart w:val="C86D783B9A0F4F30B7CEB0EF871904AC"/>
          </w:placeholder>
          <w15:color w:val="FF0000"/>
        </w:sdtPr>
        <w:sdtEndPr/>
        <w:sdtContent>
          <w:r w:rsidR="00257B82">
            <w:rPr>
              <w:bCs/>
              <w:sz w:val="24"/>
              <w:szCs w:val="24"/>
            </w:rPr>
            <w:t>8.10</w:t>
          </w:r>
        </w:sdtContent>
      </w:sdt>
      <w:r w:rsidR="005050DC" w:rsidRPr="000F2BC0">
        <w:rPr>
          <w:bCs/>
          <w:sz w:val="24"/>
          <w:szCs w:val="24"/>
        </w:rPr>
        <w:t>.2019</w:t>
      </w:r>
      <w:r w:rsidRPr="000F2BC0">
        <w:rPr>
          <w:bCs/>
          <w:sz w:val="24"/>
          <w:szCs w:val="24"/>
        </w:rPr>
        <w:t xml:space="preserve"> г.;</w:t>
      </w:r>
    </w:p>
    <w:p w14:paraId="5B17A688" w14:textId="3DF41A90" w:rsidR="003E6DE5" w:rsidRPr="000F2BC0" w:rsidRDefault="00EF0BCC" w:rsidP="000F2BC0">
      <w:pPr>
        <w:pStyle w:val="af0"/>
        <w:ind w:left="0" w:firstLine="709"/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 xml:space="preserve">- характеристика присоединяемого </w:t>
      </w:r>
      <w:r w:rsidR="00887005" w:rsidRPr="000F2BC0">
        <w:rPr>
          <w:bCs/>
          <w:sz w:val="24"/>
          <w:szCs w:val="24"/>
        </w:rPr>
        <w:t xml:space="preserve">объекта: максимальная мощность </w:t>
      </w:r>
      <w:sdt>
        <w:sdtPr>
          <w:rPr>
            <w:bCs/>
            <w:sz w:val="24"/>
            <w:szCs w:val="24"/>
          </w:rPr>
          <w:id w:val="586265513"/>
          <w:placeholder>
            <w:docPart w:val="C9A5530E83DA4E568B4EC2A077CB7B45"/>
          </w:placeholder>
          <w15:color w:val="FF0000"/>
        </w:sdtPr>
        <w:sdtEndPr/>
        <w:sdtContent>
          <w:r w:rsidR="00257B82">
            <w:rPr>
              <w:bCs/>
              <w:sz w:val="24"/>
              <w:szCs w:val="24"/>
            </w:rPr>
            <w:t>3</w:t>
          </w:r>
        </w:sdtContent>
      </w:sdt>
      <w:r w:rsidRPr="000F2BC0">
        <w:rPr>
          <w:bCs/>
          <w:sz w:val="24"/>
          <w:szCs w:val="24"/>
        </w:rPr>
        <w:t xml:space="preserve"> кВт, категория надёжности электроснабжения – </w:t>
      </w:r>
      <w:sdt>
        <w:sdtPr>
          <w:rPr>
            <w:bCs/>
            <w:sz w:val="24"/>
            <w:szCs w:val="24"/>
          </w:rPr>
          <w:id w:val="1775355526"/>
          <w:placeholder>
            <w:docPart w:val="F3DF5609E0E3420EB7F3EBA1787022AB"/>
          </w:placeholder>
          <w15:color w:val="FF0000"/>
        </w:sdtPr>
        <w:sdtEndPr/>
        <w:sdtContent>
          <w:r w:rsidR="00257B82">
            <w:rPr>
              <w:bCs/>
              <w:sz w:val="24"/>
              <w:szCs w:val="24"/>
              <w:lang w:val="en-US"/>
            </w:rPr>
            <w:t>III</w:t>
          </w:r>
        </w:sdtContent>
      </w:sdt>
      <w:r w:rsidRPr="000F2BC0">
        <w:rPr>
          <w:bCs/>
          <w:sz w:val="24"/>
          <w:szCs w:val="24"/>
        </w:rPr>
        <w:t>, номинальный уровень напряжения на границе балансового разграничения</w:t>
      </w:r>
      <w:r w:rsidR="002B2C38" w:rsidRPr="000F2BC0">
        <w:rPr>
          <w:bCs/>
          <w:sz w:val="24"/>
          <w:szCs w:val="24"/>
        </w:rPr>
        <w:t xml:space="preserve"> </w:t>
      </w:r>
      <w:r w:rsidR="00324436">
        <w:rPr>
          <w:bCs/>
          <w:sz w:val="24"/>
          <w:szCs w:val="24"/>
        </w:rPr>
        <w:t>–</w:t>
      </w:r>
      <w:r w:rsidR="00433B67" w:rsidRPr="00433B67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id w:val="-21549650"/>
          <w:placeholder>
            <w:docPart w:val="4F68B0ADD17C47E2B99003243481DA46"/>
          </w:placeholder>
          <w15:color w:val="FF0000"/>
        </w:sdtPr>
        <w:sdtEndPr/>
        <w:sdtContent>
          <w:r w:rsidR="00257B82">
            <w:rPr>
              <w:bCs/>
              <w:sz w:val="24"/>
              <w:szCs w:val="24"/>
            </w:rPr>
            <w:t>0,23</w:t>
          </w:r>
        </w:sdtContent>
      </w:sdt>
      <w:r w:rsidR="00433B67" w:rsidRPr="000F2BC0">
        <w:rPr>
          <w:bCs/>
          <w:sz w:val="24"/>
          <w:szCs w:val="24"/>
        </w:rPr>
        <w:t xml:space="preserve"> </w:t>
      </w:r>
      <w:r w:rsidRPr="000F2BC0">
        <w:rPr>
          <w:bCs/>
          <w:sz w:val="24"/>
          <w:szCs w:val="24"/>
        </w:rPr>
        <w:t>кВ</w:t>
      </w:r>
      <w:r w:rsidR="00C02914" w:rsidRPr="000F2BC0">
        <w:rPr>
          <w:bCs/>
          <w:sz w:val="24"/>
          <w:szCs w:val="24"/>
        </w:rPr>
        <w:t>.</w:t>
      </w:r>
    </w:p>
    <w:p w14:paraId="355C9F0D" w14:textId="77777777" w:rsidR="003246B1" w:rsidRDefault="003246B1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3D4E81ED" w14:textId="77777777" w:rsidR="000F2BC0" w:rsidRDefault="000F2BC0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07DB3087" w14:textId="77777777" w:rsidR="000F2BC0" w:rsidRPr="000F2BC0" w:rsidRDefault="000F2BC0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7EE14CD5" w14:textId="77777777" w:rsidR="003246B1" w:rsidRPr="000F2BC0" w:rsidRDefault="003246B1" w:rsidP="000F2BC0">
      <w:pPr>
        <w:pStyle w:val="af0"/>
        <w:ind w:left="0" w:firstLine="709"/>
        <w:jc w:val="both"/>
        <w:rPr>
          <w:bCs/>
          <w:sz w:val="24"/>
          <w:szCs w:val="24"/>
        </w:rPr>
      </w:pPr>
    </w:p>
    <w:p w14:paraId="244D8483" w14:textId="77777777" w:rsidR="00EF0BCC" w:rsidRPr="000F2BC0" w:rsidRDefault="0063498D" w:rsidP="000F2BC0">
      <w:pPr>
        <w:pStyle w:val="a4"/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  <w:lang w:val="ru-RU" w:eastAsia="ru-RU"/>
        </w:rPr>
      </w:pPr>
      <w:r w:rsidRPr="000F2BC0">
        <w:rPr>
          <w:b/>
          <w:sz w:val="24"/>
          <w:szCs w:val="24"/>
          <w:lang w:val="ru-RU" w:eastAsia="ru-RU"/>
        </w:rPr>
        <w:lastRenderedPageBreak/>
        <w:t>Основные параметры работ:</w:t>
      </w:r>
    </w:p>
    <w:p w14:paraId="4CE15641" w14:textId="6B6501D3" w:rsidR="00C84656" w:rsidRDefault="00EF0BCC" w:rsidP="00506E8F">
      <w:pPr>
        <w:jc w:val="both"/>
        <w:rPr>
          <w:bCs/>
          <w:sz w:val="24"/>
          <w:szCs w:val="24"/>
        </w:rPr>
      </w:pPr>
      <w:r w:rsidRPr="000F2BC0">
        <w:rPr>
          <w:bCs/>
          <w:sz w:val="24"/>
          <w:szCs w:val="24"/>
        </w:rPr>
        <w:tab/>
      </w:r>
      <w:r w:rsidR="005764E7" w:rsidRPr="000F2BC0">
        <w:rPr>
          <w:bCs/>
          <w:sz w:val="24"/>
          <w:szCs w:val="24"/>
        </w:rPr>
        <w:t>-</w:t>
      </w:r>
      <w:r w:rsidRPr="000F2BC0">
        <w:rPr>
          <w:bCs/>
          <w:sz w:val="24"/>
          <w:szCs w:val="24"/>
        </w:rPr>
        <w:t xml:space="preserve"> </w:t>
      </w:r>
      <w:r w:rsidR="005764E7" w:rsidRPr="000F2BC0">
        <w:rPr>
          <w:bCs/>
          <w:sz w:val="24"/>
          <w:szCs w:val="24"/>
        </w:rPr>
        <w:t xml:space="preserve">выполнить проектирование и строительство </w:t>
      </w:r>
      <w:sdt>
        <w:sdtPr>
          <w:rPr>
            <w:bCs/>
            <w:sz w:val="24"/>
            <w:szCs w:val="24"/>
          </w:rPr>
          <w:id w:val="2113552153"/>
          <w:placeholder>
            <w:docPart w:val="FF9C80FEDDDA4A319A6D01B18BFCB90D"/>
          </w:placeholder>
          <w15:color w:val="FF0000"/>
        </w:sdtPr>
        <w:sdtEndPr/>
        <w:sdtContent>
          <w:r w:rsidR="00257B82" w:rsidRPr="00257B82">
            <w:rPr>
              <w:bCs/>
              <w:sz w:val="24"/>
              <w:szCs w:val="24"/>
            </w:rPr>
            <w:t xml:space="preserve">ВЛИ-0,4 кВ от РУ-0,4 кВ проектируемой ТП-10/0,4 кВ по ТУ </w:t>
          </w:r>
          <w:r w:rsidR="00257B82">
            <w:rPr>
              <w:bCs/>
              <w:sz w:val="24"/>
              <w:szCs w:val="24"/>
            </w:rPr>
            <w:t>№20585165, ВЛ-6 кВ Комхоз-1, ПС 110/27,5/6/10 кВ Первомайская</w:t>
          </w:r>
        </w:sdtContent>
      </w:sdt>
      <w:r w:rsidR="0013274B" w:rsidRPr="000F2BC0">
        <w:rPr>
          <w:bCs/>
          <w:sz w:val="24"/>
          <w:szCs w:val="24"/>
        </w:rPr>
        <w:t xml:space="preserve"> </w:t>
      </w:r>
      <w:r w:rsidR="00271F0D">
        <w:rPr>
          <w:bCs/>
          <w:sz w:val="24"/>
          <w:szCs w:val="24"/>
        </w:rPr>
        <w:t xml:space="preserve">до </w:t>
      </w:r>
      <w:r w:rsidR="00D03E34">
        <w:rPr>
          <w:bCs/>
          <w:sz w:val="24"/>
          <w:szCs w:val="24"/>
        </w:rPr>
        <w:t>границы участка</w:t>
      </w:r>
      <w:r w:rsidR="00271F0D">
        <w:rPr>
          <w:bCs/>
          <w:sz w:val="24"/>
          <w:szCs w:val="24"/>
        </w:rPr>
        <w:t xml:space="preserve"> заявителя</w:t>
      </w:r>
      <w:r w:rsidR="00DA40F7">
        <w:rPr>
          <w:bCs/>
          <w:sz w:val="24"/>
          <w:szCs w:val="24"/>
        </w:rPr>
        <w:t xml:space="preserve"> </w:t>
      </w:r>
      <w:r w:rsidR="0002765A" w:rsidRPr="000F2BC0">
        <w:rPr>
          <w:sz w:val="24"/>
          <w:szCs w:val="24"/>
        </w:rPr>
        <w:t>(</w:t>
      </w:r>
      <w:r w:rsidR="0002765A" w:rsidRPr="000F2BC0">
        <w:rPr>
          <w:bCs/>
          <w:sz w:val="24"/>
          <w:szCs w:val="24"/>
        </w:rPr>
        <w:t>СПП - элемент:</w:t>
      </w:r>
      <w:r w:rsidR="0002765A" w:rsidRPr="000F2BC0">
        <w:rPr>
          <w:sz w:val="24"/>
          <w:szCs w:val="24"/>
        </w:rPr>
        <w:t xml:space="preserve"> </w:t>
      </w:r>
      <w:r w:rsidR="0002765A" w:rsidRPr="000F2BC0">
        <w:rPr>
          <w:bCs/>
          <w:sz w:val="24"/>
          <w:szCs w:val="24"/>
        </w:rPr>
        <w:t>Z68-</w:t>
      </w:r>
      <w:r w:rsidR="00183E1A" w:rsidRPr="000F2BC0">
        <w:rPr>
          <w:bCs/>
          <w:sz w:val="24"/>
          <w:szCs w:val="24"/>
        </w:rPr>
        <w:t>TP</w:t>
      </w:r>
      <w:sdt>
        <w:sdtPr>
          <w:rPr>
            <w:bCs/>
            <w:sz w:val="24"/>
            <w:szCs w:val="24"/>
          </w:rPr>
          <w:id w:val="1778052599"/>
          <w:placeholder>
            <w:docPart w:val="59B00978CEF3443F8EE23F803994E359"/>
          </w:placeholder>
          <w15:color w:val="FF0000"/>
        </w:sdtPr>
        <w:sdtEndPr/>
        <w:sdtContent>
          <w:r w:rsidR="00257B82">
            <w:rPr>
              <w:bCs/>
              <w:sz w:val="24"/>
              <w:szCs w:val="24"/>
            </w:rPr>
            <w:t>41894130.02</w:t>
          </w:r>
        </w:sdtContent>
      </w:sdt>
      <w:r w:rsidR="0013274B">
        <w:rPr>
          <w:bCs/>
          <w:sz w:val="24"/>
          <w:szCs w:val="24"/>
        </w:rPr>
        <w:t>)</w:t>
      </w:r>
      <w:r w:rsidR="00A35856">
        <w:rPr>
          <w:bCs/>
          <w:sz w:val="24"/>
          <w:szCs w:val="24"/>
        </w:rPr>
        <w:t>;</w:t>
      </w:r>
    </w:p>
    <w:p w14:paraId="1D03F09E" w14:textId="5B673DDD" w:rsidR="00257B82" w:rsidRPr="00257B82" w:rsidRDefault="00257B82" w:rsidP="00506E8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- выполнить монтаж дополнительного автоматического выключателя в РУ-0,4 кВ проектируемой ТП-10/0,4 кВ по ТУ №20585165 (СПП – элемент: </w:t>
      </w:r>
      <w:r>
        <w:rPr>
          <w:bCs/>
          <w:sz w:val="24"/>
          <w:szCs w:val="24"/>
          <w:lang w:val="en-US"/>
        </w:rPr>
        <w:t>Z</w:t>
      </w:r>
      <w:r w:rsidRPr="00257B82">
        <w:rPr>
          <w:bCs/>
          <w:sz w:val="24"/>
          <w:szCs w:val="24"/>
        </w:rPr>
        <w:t>68-</w:t>
      </w:r>
      <w:r>
        <w:rPr>
          <w:bCs/>
          <w:sz w:val="24"/>
          <w:szCs w:val="24"/>
          <w:lang w:val="en-US"/>
        </w:rPr>
        <w:t>TP</w:t>
      </w:r>
      <w:r w:rsidRPr="00257B82">
        <w:rPr>
          <w:bCs/>
          <w:sz w:val="24"/>
          <w:szCs w:val="24"/>
        </w:rPr>
        <w:t>41894130.03).</w:t>
      </w:r>
    </w:p>
    <w:p w14:paraId="7BB6CC15" w14:textId="77777777" w:rsidR="00232AFB" w:rsidRPr="000F2BC0" w:rsidRDefault="00043B1F" w:rsidP="00506E8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</w:p>
    <w:p w14:paraId="2EC044FB" w14:textId="77777777" w:rsidR="0009369A" w:rsidRPr="000F2BC0" w:rsidRDefault="00EF0BCC" w:rsidP="00271F0D">
      <w:pPr>
        <w:jc w:val="both"/>
        <w:rPr>
          <w:b/>
          <w:sz w:val="24"/>
          <w:szCs w:val="24"/>
        </w:rPr>
      </w:pPr>
      <w:r w:rsidRPr="000F2BC0">
        <w:rPr>
          <w:bCs/>
          <w:sz w:val="24"/>
          <w:szCs w:val="24"/>
        </w:rPr>
        <w:t xml:space="preserve">           </w:t>
      </w:r>
      <w:r w:rsidR="0009369A" w:rsidRPr="000F2BC0">
        <w:rPr>
          <w:b/>
          <w:sz w:val="24"/>
          <w:szCs w:val="24"/>
        </w:rPr>
        <w:t>Требования к проектированию</w:t>
      </w:r>
      <w:r w:rsidR="00D92961" w:rsidRPr="000F2BC0">
        <w:rPr>
          <w:b/>
          <w:sz w:val="24"/>
          <w:szCs w:val="24"/>
        </w:rPr>
        <w:t>.</w:t>
      </w:r>
    </w:p>
    <w:p w14:paraId="212314B2" w14:textId="77777777" w:rsidR="006220BA" w:rsidRPr="000F2BC0" w:rsidRDefault="006220BA" w:rsidP="000F2BC0">
      <w:pPr>
        <w:pStyle w:val="af0"/>
        <w:numPr>
          <w:ilvl w:val="0"/>
          <w:numId w:val="19"/>
        </w:numPr>
        <w:jc w:val="both"/>
        <w:rPr>
          <w:b/>
          <w:vanish/>
          <w:sz w:val="24"/>
          <w:szCs w:val="24"/>
        </w:rPr>
      </w:pPr>
    </w:p>
    <w:p w14:paraId="59DDBD64" w14:textId="77777777" w:rsidR="006220BA" w:rsidRPr="000F2BC0" w:rsidRDefault="006220BA" w:rsidP="000F2BC0">
      <w:pPr>
        <w:pStyle w:val="af0"/>
        <w:numPr>
          <w:ilvl w:val="0"/>
          <w:numId w:val="19"/>
        </w:numPr>
        <w:jc w:val="both"/>
        <w:rPr>
          <w:b/>
          <w:vanish/>
          <w:sz w:val="24"/>
          <w:szCs w:val="24"/>
        </w:rPr>
      </w:pPr>
    </w:p>
    <w:p w14:paraId="2AB77F2B" w14:textId="77777777" w:rsidR="0009369A" w:rsidRPr="000F2BC0" w:rsidRDefault="0009369A" w:rsidP="000F2BC0">
      <w:pPr>
        <w:pStyle w:val="af0"/>
        <w:numPr>
          <w:ilvl w:val="1"/>
          <w:numId w:val="19"/>
        </w:numPr>
        <w:ind w:left="1069"/>
        <w:jc w:val="both"/>
        <w:rPr>
          <w:b/>
          <w:sz w:val="24"/>
          <w:szCs w:val="24"/>
        </w:rPr>
      </w:pPr>
      <w:r w:rsidRPr="000F2BC0">
        <w:rPr>
          <w:b/>
          <w:sz w:val="24"/>
          <w:szCs w:val="24"/>
        </w:rPr>
        <w:t>Техническая часть проекта в составе</w:t>
      </w:r>
      <w:r w:rsidR="00E26ADC" w:rsidRPr="000F2BC0">
        <w:rPr>
          <w:b/>
          <w:sz w:val="24"/>
          <w:szCs w:val="24"/>
        </w:rPr>
        <w:t>:</w:t>
      </w:r>
    </w:p>
    <w:p w14:paraId="5C96664B" w14:textId="77777777" w:rsidR="003E6DE5" w:rsidRPr="000F2BC0" w:rsidRDefault="003E6DE5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Пояснительная записка:</w:t>
      </w:r>
    </w:p>
    <w:p w14:paraId="10DF24A4" w14:textId="77777777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исходные данные для проектирования;</w:t>
      </w:r>
    </w:p>
    <w:p w14:paraId="5B8D4F70" w14:textId="4C731CE2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="00C02914" w:rsidRPr="000F2BC0">
        <w:rPr>
          <w:bCs/>
          <w:sz w:val="24"/>
          <w:szCs w:val="24"/>
        </w:rPr>
        <w:t>объ</w:t>
      </w:r>
      <w:r w:rsidR="00257B82">
        <w:rPr>
          <w:bCs/>
          <w:sz w:val="24"/>
          <w:szCs w:val="24"/>
        </w:rPr>
        <w:t>ектов распределительной сети 6</w:t>
      </w:r>
      <w:r w:rsidR="008E61CB" w:rsidRPr="000F2BC0">
        <w:rPr>
          <w:bCs/>
          <w:sz w:val="24"/>
          <w:szCs w:val="24"/>
        </w:rPr>
        <w:t>/</w:t>
      </w:r>
      <w:r w:rsidR="00C02914" w:rsidRPr="000F2BC0">
        <w:rPr>
          <w:bCs/>
          <w:sz w:val="24"/>
          <w:szCs w:val="24"/>
        </w:rPr>
        <w:t>0,4 кВ</w:t>
      </w:r>
      <w:r w:rsidRPr="000F2BC0">
        <w:rPr>
          <w:sz w:val="24"/>
          <w:szCs w:val="24"/>
        </w:rPr>
        <w:t>;</w:t>
      </w:r>
    </w:p>
    <w:p w14:paraId="572D6DCD" w14:textId="51299D2B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</w:t>
      </w:r>
      <w:r w:rsidR="00C02914" w:rsidRPr="000F2BC0">
        <w:rPr>
          <w:sz w:val="24"/>
          <w:szCs w:val="24"/>
        </w:rPr>
        <w:t xml:space="preserve">проектируемых объектах </w:t>
      </w:r>
      <w:r w:rsidR="00C02914" w:rsidRPr="000F2BC0">
        <w:rPr>
          <w:bCs/>
          <w:sz w:val="24"/>
          <w:szCs w:val="24"/>
        </w:rPr>
        <w:t>распределительной сети</w:t>
      </w:r>
      <w:r w:rsidR="00257B82">
        <w:rPr>
          <w:bCs/>
          <w:sz w:val="24"/>
          <w:szCs w:val="24"/>
        </w:rPr>
        <w:t xml:space="preserve"> 6</w:t>
      </w:r>
      <w:r w:rsidR="00C02914" w:rsidRPr="000F2BC0">
        <w:rPr>
          <w:bCs/>
          <w:sz w:val="24"/>
          <w:szCs w:val="24"/>
        </w:rPr>
        <w:t>/0,4 кВ</w:t>
      </w:r>
      <w:r w:rsidR="00C02914" w:rsidRPr="000F2BC0">
        <w:rPr>
          <w:sz w:val="24"/>
          <w:szCs w:val="24"/>
        </w:rPr>
        <w:t xml:space="preserve">, в т.ч. для </w:t>
      </w:r>
      <w:r w:rsidRPr="000F2BC0">
        <w:rPr>
          <w:sz w:val="24"/>
          <w:szCs w:val="24"/>
        </w:rPr>
        <w:t>линейно</w:t>
      </w:r>
      <w:r w:rsidR="00C02914" w:rsidRPr="000F2BC0">
        <w:rPr>
          <w:sz w:val="24"/>
          <w:szCs w:val="24"/>
        </w:rPr>
        <w:t xml:space="preserve">го объекта - указание </w:t>
      </w:r>
      <w:r w:rsidRPr="000F2BC0">
        <w:rPr>
          <w:sz w:val="24"/>
          <w:szCs w:val="24"/>
        </w:rPr>
        <w:t>наименования, назначения и месторасположения начального и коне</w:t>
      </w:r>
      <w:r w:rsidR="00C02914" w:rsidRPr="000F2BC0">
        <w:rPr>
          <w:sz w:val="24"/>
          <w:szCs w:val="24"/>
        </w:rPr>
        <w:t>чного пунктов линейного объекта</w:t>
      </w:r>
      <w:r w:rsidRPr="000F2BC0">
        <w:rPr>
          <w:sz w:val="24"/>
          <w:szCs w:val="24"/>
        </w:rPr>
        <w:t>;</w:t>
      </w:r>
    </w:p>
    <w:p w14:paraId="04DA43D1" w14:textId="77777777" w:rsidR="00D36A5B" w:rsidRPr="000F2BC0" w:rsidRDefault="00D36A5B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 xml:space="preserve">сведения о примененных инновационных решениях. В разделе необходимо дать предложения по применению оборудования, материалов или технологий из реестра инновационных </w:t>
      </w:r>
      <w:r w:rsidR="00AA646D" w:rsidRPr="000F2BC0">
        <w:rPr>
          <w:sz w:val="24"/>
          <w:szCs w:val="24"/>
        </w:rPr>
        <w:t>технологий</w:t>
      </w:r>
      <w:r w:rsidRPr="000F2BC0">
        <w:rPr>
          <w:sz w:val="24"/>
          <w:szCs w:val="24"/>
        </w:rPr>
        <w:t xml:space="preserve"> ПАО «Россети», размещенного на официальном сайте компании;</w:t>
      </w:r>
    </w:p>
    <w:p w14:paraId="44686372" w14:textId="53364148" w:rsidR="003E6DE5" w:rsidRPr="000F2BC0" w:rsidRDefault="003E6DE5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технико-экономическ</w:t>
      </w:r>
      <w:r w:rsidR="00C02914" w:rsidRPr="000F2BC0">
        <w:rPr>
          <w:sz w:val="24"/>
          <w:szCs w:val="24"/>
        </w:rPr>
        <w:t>ие</w:t>
      </w:r>
      <w:r w:rsidRPr="000F2BC0">
        <w:rPr>
          <w:sz w:val="24"/>
          <w:szCs w:val="24"/>
        </w:rPr>
        <w:t xml:space="preserve"> характеристик</w:t>
      </w:r>
      <w:r w:rsidR="00C02914" w:rsidRPr="000F2BC0">
        <w:rPr>
          <w:sz w:val="24"/>
          <w:szCs w:val="24"/>
        </w:rPr>
        <w:t>и</w:t>
      </w:r>
      <w:r w:rsidRPr="000F2BC0">
        <w:rPr>
          <w:sz w:val="24"/>
          <w:szCs w:val="24"/>
        </w:rPr>
        <w:t xml:space="preserve"> проектируем</w:t>
      </w:r>
      <w:r w:rsidR="00C02914" w:rsidRPr="000F2BC0">
        <w:rPr>
          <w:sz w:val="24"/>
          <w:szCs w:val="24"/>
        </w:rPr>
        <w:t>ых</w:t>
      </w:r>
      <w:r w:rsidRPr="000F2BC0">
        <w:rPr>
          <w:sz w:val="24"/>
          <w:szCs w:val="24"/>
        </w:rPr>
        <w:t xml:space="preserve"> объект</w:t>
      </w:r>
      <w:r w:rsidR="00C02914" w:rsidRPr="000F2BC0">
        <w:rPr>
          <w:sz w:val="24"/>
          <w:szCs w:val="24"/>
        </w:rPr>
        <w:t>ов</w:t>
      </w:r>
      <w:r w:rsidRPr="000F2BC0">
        <w:rPr>
          <w:sz w:val="24"/>
          <w:szCs w:val="24"/>
        </w:rPr>
        <w:t xml:space="preserve"> </w:t>
      </w:r>
      <w:r w:rsidR="00257B82">
        <w:rPr>
          <w:bCs/>
          <w:sz w:val="24"/>
          <w:szCs w:val="24"/>
        </w:rPr>
        <w:t>распределительной сети 6/</w:t>
      </w:r>
      <w:r w:rsidR="00C02914" w:rsidRPr="000F2BC0">
        <w:rPr>
          <w:bCs/>
          <w:sz w:val="24"/>
          <w:szCs w:val="24"/>
        </w:rPr>
        <w:t>0,4 кВ</w:t>
      </w:r>
      <w:r w:rsidR="00C02914" w:rsidRPr="000F2BC0">
        <w:rPr>
          <w:sz w:val="24"/>
          <w:szCs w:val="24"/>
        </w:rPr>
        <w:t xml:space="preserve"> </w:t>
      </w:r>
      <w:r w:rsidRPr="000F2BC0">
        <w:rPr>
          <w:sz w:val="24"/>
          <w:szCs w:val="24"/>
        </w:rPr>
        <w:t>(категория, протяженность, проектная мощность, пропускная способность и др.)</w:t>
      </w:r>
      <w:r w:rsidR="00E82E4C" w:rsidRPr="000F2BC0">
        <w:rPr>
          <w:sz w:val="24"/>
          <w:szCs w:val="24"/>
        </w:rPr>
        <w:t>;</w:t>
      </w:r>
    </w:p>
    <w:p w14:paraId="73BBE0EE" w14:textId="77777777" w:rsidR="00E82E4C" w:rsidRPr="000F2BC0" w:rsidRDefault="00E82E4C" w:rsidP="000F2BC0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сведения о примененных инновационных решениях. В разделе необходимо дать предложения по применению оборудования, материалов или технологий из реестра инновационных технологий ПАО «Россети», размещенного на официальном сайте компании.</w:t>
      </w:r>
    </w:p>
    <w:p w14:paraId="09B10679" w14:textId="77777777" w:rsidR="00E82E4C" w:rsidRPr="000F2BC0" w:rsidRDefault="00E82E4C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 xml:space="preserve">Электротехнические решения: выбор оборудования ТП, РП, электрические принципиальные и монтажные схемы, карта уставок РЗА </w:t>
      </w:r>
      <w:r w:rsidRPr="000F2BC0">
        <w:rPr>
          <w:bCs/>
          <w:i/>
          <w:iCs/>
          <w:sz w:val="24"/>
          <w:szCs w:val="24"/>
        </w:rPr>
        <w:t>(при необходимости).</w:t>
      </w:r>
    </w:p>
    <w:p w14:paraId="6751F4BF" w14:textId="77777777" w:rsidR="00E82E4C" w:rsidRPr="000F2BC0" w:rsidRDefault="00E82E4C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  <w:lang w:eastAsia="ar-SA"/>
        </w:rPr>
        <w:t xml:space="preserve">Установочные чертежи опор ВЛ </w:t>
      </w:r>
      <w:r w:rsidRPr="000F2BC0">
        <w:rPr>
          <w:bCs/>
          <w:sz w:val="24"/>
          <w:szCs w:val="24"/>
          <w:lang w:eastAsia="ar-SA"/>
        </w:rPr>
        <w:t>10 (6) кВ</w:t>
      </w:r>
      <w:r w:rsidRPr="000F2BC0">
        <w:rPr>
          <w:bCs/>
          <w:iCs/>
          <w:sz w:val="24"/>
          <w:szCs w:val="24"/>
          <w:lang w:eastAsia="ar-SA"/>
        </w:rPr>
        <w:t xml:space="preserve"> (в т.ч. </w:t>
      </w:r>
      <w:r w:rsidRPr="000F2BC0">
        <w:rPr>
          <w:sz w:val="24"/>
          <w:szCs w:val="24"/>
          <w:lang w:eastAsia="ar-SA"/>
        </w:rPr>
        <w:t>отдельных элементов и узлов опор), ТП и РП.</w:t>
      </w:r>
    </w:p>
    <w:p w14:paraId="4E272458" w14:textId="77777777" w:rsidR="00E82E4C" w:rsidRPr="000F2BC0" w:rsidRDefault="00E82E4C" w:rsidP="000F2BC0">
      <w:pPr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Конструктивные решения:</w:t>
      </w:r>
    </w:p>
    <w:p w14:paraId="4EAA1F75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 категории и классе линейного и площадного объекта электросетевого комплекса;</w:t>
      </w:r>
    </w:p>
    <w:p w14:paraId="6F859D06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антиобледенению, системы молниезащиты, а также мер по защите конструкций от коррозии и др.);</w:t>
      </w:r>
    </w:p>
    <w:p w14:paraId="73E5E0FE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типов и размеров стоек (промежуточные, угловые, анкерные), конструкций опор;</w:t>
      </w:r>
    </w:p>
    <w:p w14:paraId="54F56D2E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конструкций фундаментов, опор;</w:t>
      </w:r>
    </w:p>
    <w:p w14:paraId="666A4FC1" w14:textId="77777777" w:rsidR="00E82E4C" w:rsidRPr="000F2BC0" w:rsidRDefault="00E82E4C" w:rsidP="000F2BC0">
      <w:pPr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описание и обоснование принятых объемно-планировочных решений объекта капитального строительства;</w:t>
      </w:r>
    </w:p>
    <w:p w14:paraId="17829B59" w14:textId="77777777" w:rsidR="00E82E4C" w:rsidRPr="000F2BC0" w:rsidRDefault="00E82E4C" w:rsidP="000F2BC0">
      <w:pPr>
        <w:numPr>
          <w:ilvl w:val="0"/>
          <w:numId w:val="5"/>
        </w:numPr>
        <w:suppressAutoHyphens/>
        <w:ind w:left="993" w:hanging="284"/>
        <w:jc w:val="both"/>
        <w:rPr>
          <w:i/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>Привести в графической части</w:t>
      </w:r>
    </w:p>
    <w:p w14:paraId="088E5EF5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чертежи конструктивных решений и отдельных элементов опор ВЛ и оборудования, описанных в пояснительной записке;</w:t>
      </w:r>
    </w:p>
    <w:p w14:paraId="58DD8444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14:paraId="45280570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схемы крепления опор;</w:t>
      </w:r>
    </w:p>
    <w:p w14:paraId="2B656046" w14:textId="77777777" w:rsidR="00E82E4C" w:rsidRPr="000F2BC0" w:rsidRDefault="00E82E4C" w:rsidP="000F2BC0">
      <w:pPr>
        <w:numPr>
          <w:ilvl w:val="0"/>
          <w:numId w:val="1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чертежи заземляющих устройств опор ВЛ.</w:t>
      </w:r>
    </w:p>
    <w:p w14:paraId="6B2B14F3" w14:textId="77777777" w:rsidR="00433B67" w:rsidRDefault="00E82E4C" w:rsidP="00433B67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lastRenderedPageBreak/>
        <w:t>Общи</w:t>
      </w:r>
      <w:r w:rsidR="00ED7FCF">
        <w:rPr>
          <w:sz w:val="24"/>
          <w:szCs w:val="24"/>
          <w:lang w:eastAsia="ar-SA"/>
        </w:rPr>
        <w:t>е требования к проектируемым ЛЭП</w:t>
      </w:r>
      <w:r w:rsidRPr="000F2BC0">
        <w:rPr>
          <w:sz w:val="24"/>
          <w:szCs w:val="24"/>
          <w:lang w:eastAsia="ar-SA"/>
        </w:rPr>
        <w:t xml:space="preserve"> 0,4 кВ:</w:t>
      </w:r>
      <w:r w:rsidR="00433B67">
        <w:rPr>
          <w:sz w:val="24"/>
          <w:szCs w:val="24"/>
          <w:lang w:eastAsia="ar-SA"/>
        </w:rPr>
        <w:t xml:space="preserve"> </w:t>
      </w:r>
      <w:r w:rsidR="00433B67" w:rsidRPr="00433B67">
        <w:rPr>
          <w:vanish/>
          <w:sz w:val="24"/>
          <w:szCs w:val="24"/>
          <w:highlight w:val="yellow"/>
          <w:lang w:eastAsia="ar-SA"/>
        </w:rPr>
        <w:t>ВСТАВИТЬ БЛОК</w:t>
      </w:r>
    </w:p>
    <w:tbl>
      <w:tblPr>
        <w:tblpPr w:leftFromText="180" w:rightFromText="180" w:vertAnchor="text" w:horzAnchor="margin" w:tblpXSpec="right" w:tblpY="16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3794"/>
      </w:tblGrid>
      <w:tr w:rsidR="00257B82" w:rsidRPr="00907283" w14:paraId="4CB47A3F" w14:textId="77777777" w:rsidTr="00C65ABA">
        <w:trPr>
          <w:trHeight w:val="60"/>
        </w:trPr>
        <w:tc>
          <w:tcPr>
            <w:tcW w:w="10173" w:type="dxa"/>
            <w:gridSpan w:val="2"/>
            <w:vAlign w:val="center"/>
          </w:tcPr>
          <w:p w14:paraId="19C8F039" w14:textId="77777777" w:rsidR="00257B82" w:rsidRPr="00907283" w:rsidRDefault="00257B82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b/>
                <w:sz w:val="24"/>
                <w:szCs w:val="24"/>
                <w:lang w:eastAsia="ar-SA"/>
              </w:rPr>
            </w:pPr>
            <w:r w:rsidRPr="00907283">
              <w:rPr>
                <w:b/>
                <w:sz w:val="24"/>
                <w:szCs w:val="24"/>
                <w:lang w:eastAsia="ar-SA"/>
              </w:rPr>
              <w:t>Проектируемая ВЛИ–0,4 кВ</w:t>
            </w:r>
          </w:p>
        </w:tc>
      </w:tr>
      <w:tr w:rsidR="00257B82" w:rsidRPr="00907283" w14:paraId="63838B29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42C29DED" w14:textId="77777777" w:rsidR="00257B82" w:rsidRPr="00907283" w:rsidRDefault="00257B82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Напряжение ВЛИ, кВ</w:t>
            </w:r>
          </w:p>
        </w:tc>
        <w:tc>
          <w:tcPr>
            <w:tcW w:w="3794" w:type="dxa"/>
            <w:vAlign w:val="center"/>
          </w:tcPr>
          <w:p w14:paraId="3F315B2C" w14:textId="77777777" w:rsidR="00257B82" w:rsidRPr="00907283" w:rsidRDefault="00257B82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0,4</w:t>
            </w:r>
          </w:p>
        </w:tc>
      </w:tr>
      <w:tr w:rsidR="00257B82" w:rsidRPr="00907283" w14:paraId="5D6FD3B4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487E9E7A" w14:textId="77777777" w:rsidR="00257B82" w:rsidRPr="00907283" w:rsidRDefault="00257B82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Протяженность ВЛИ общая (ориентировочно), м</w:t>
            </w:r>
          </w:p>
        </w:tc>
        <w:tc>
          <w:tcPr>
            <w:tcW w:w="3794" w:type="dxa"/>
            <w:vAlign w:val="center"/>
          </w:tcPr>
          <w:p w14:paraId="3C928E74" w14:textId="672A094C" w:rsidR="00257B82" w:rsidRPr="00907283" w:rsidRDefault="00257B82" w:rsidP="00257B82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sdt>
              <w:sdtPr>
                <w:rPr>
                  <w:sz w:val="24"/>
                  <w:szCs w:val="24"/>
                </w:rPr>
                <w:id w:val="-368999681"/>
                <w:placeholder>
                  <w:docPart w:val="9A708BD5DB944A6F836037B3FB0D06CA"/>
                </w:placeholder>
              </w:sdtPr>
              <w:sdtContent>
                <w:r>
                  <w:rPr>
                    <w:sz w:val="24"/>
                    <w:szCs w:val="24"/>
                    <w:lang w:val="en-US"/>
                  </w:rPr>
                  <w:t>330</w:t>
                </w:r>
              </w:sdtContent>
            </w:sdt>
          </w:p>
        </w:tc>
      </w:tr>
      <w:tr w:rsidR="00257B82" w:rsidRPr="00907283" w14:paraId="2724A22B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261978E2" w14:textId="77777777" w:rsidR="00257B82" w:rsidRPr="00907283" w:rsidRDefault="00257B82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Тип провода</w:t>
            </w:r>
          </w:p>
        </w:tc>
        <w:tc>
          <w:tcPr>
            <w:tcW w:w="3794" w:type="dxa"/>
            <w:vAlign w:val="center"/>
          </w:tcPr>
          <w:p w14:paraId="3A3F3D6F" w14:textId="77777777" w:rsidR="00257B82" w:rsidRPr="00907283" w:rsidRDefault="00257B82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СИП2</w:t>
            </w:r>
          </w:p>
        </w:tc>
      </w:tr>
      <w:tr w:rsidR="00257B82" w:rsidRPr="00907283" w14:paraId="509EBD4F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436E131A" w14:textId="77777777" w:rsidR="00257B82" w:rsidRPr="00907283" w:rsidRDefault="00257B82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Исполнение</w:t>
            </w:r>
          </w:p>
        </w:tc>
        <w:tc>
          <w:tcPr>
            <w:tcW w:w="3794" w:type="dxa"/>
            <w:vAlign w:val="center"/>
          </w:tcPr>
          <w:sdt>
            <w:sdtPr>
              <w:rPr>
                <w:sz w:val="24"/>
                <w:szCs w:val="24"/>
                <w:lang w:eastAsia="ar-SA"/>
              </w:rPr>
              <w:alias w:val="кол-во жил"/>
              <w:tag w:val="кол-во жил"/>
              <w:id w:val="-717055062"/>
              <w:placeholder>
                <w:docPart w:val="2DD05C54220B4A0FBBC1ACA051C79C5E"/>
              </w:placeholder>
              <w:comboBox>
                <w:listItem w:displayText="3-х фазное 4-х проводное " w:value="3-х фазное 4-х проводное "/>
                <w:listItem w:displayText="3-х фазное 4-х проводное + жила уличного освещения" w:value="3-х фазное 4-х проводное + жила уличного освещения"/>
              </w:comboBox>
            </w:sdtPr>
            <w:sdtContent>
              <w:p w14:paraId="70DFB139" w14:textId="4E40E930" w:rsidR="00257B82" w:rsidRPr="00907283" w:rsidRDefault="00257B82" w:rsidP="007167BA">
                <w:pPr>
                  <w:tabs>
                    <w:tab w:val="left" w:pos="993"/>
                  </w:tabs>
                  <w:suppressAutoHyphens/>
                  <w:contextualSpacing/>
                  <w:jc w:val="center"/>
                  <w:rPr>
                    <w:sz w:val="24"/>
                    <w:szCs w:val="24"/>
                    <w:lang w:eastAsia="ar-SA"/>
                  </w:rPr>
                </w:pPr>
                <w:r>
                  <w:rPr>
                    <w:sz w:val="24"/>
                    <w:szCs w:val="24"/>
                    <w:lang w:eastAsia="ar-SA"/>
                  </w:rPr>
                  <w:t xml:space="preserve">3-х фазное 4-х проводное </w:t>
                </w:r>
              </w:p>
            </w:sdtContent>
          </w:sdt>
        </w:tc>
      </w:tr>
      <w:tr w:rsidR="00257B82" w:rsidRPr="00907283" w14:paraId="737C6AAA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74D16539" w14:textId="77777777" w:rsidR="00257B82" w:rsidRPr="00907283" w:rsidRDefault="00257B82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Сечение, мм</w:t>
            </w:r>
            <w:r w:rsidRPr="00907283">
              <w:rPr>
                <w:sz w:val="24"/>
                <w:szCs w:val="24"/>
                <w:vertAlign w:val="superscript"/>
                <w:lang w:eastAsia="ar-SA"/>
              </w:rPr>
              <w:t>2</w:t>
            </w:r>
            <w:r w:rsidRPr="00907283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794" w:type="dxa"/>
            <w:vAlign w:val="center"/>
          </w:tcPr>
          <w:p w14:paraId="202540A2" w14:textId="1E22EF4C" w:rsidR="00257B82" w:rsidRPr="00907283" w:rsidRDefault="00257B82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 xml:space="preserve">не менее </w:t>
            </w:r>
            <w:r w:rsidRPr="00907283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475072848"/>
                <w:placeholder>
                  <w:docPart w:val="3AD33E3351E24CAD8B8766B05329A026"/>
                </w:placeholder>
              </w:sdtPr>
              <w:sdtContent>
                <w:r>
                  <w:rPr>
                    <w:sz w:val="24"/>
                    <w:szCs w:val="24"/>
                    <w:lang w:val="en-US"/>
                  </w:rPr>
                  <w:t>70</w:t>
                </w:r>
              </w:sdtContent>
            </w:sdt>
          </w:p>
          <w:p w14:paraId="502D4351" w14:textId="77777777" w:rsidR="00257B82" w:rsidRPr="00907283" w:rsidRDefault="00257B82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907283">
              <w:rPr>
                <w:sz w:val="24"/>
                <w:szCs w:val="24"/>
                <w:lang w:eastAsia="ar-SA"/>
              </w:rPr>
              <w:t>(уточнить проектом)</w:t>
            </w:r>
          </w:p>
        </w:tc>
      </w:tr>
      <w:tr w:rsidR="00257B82" w:rsidRPr="00907283" w14:paraId="37A08D6D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0714FFB6" w14:textId="77777777" w:rsidR="00257B82" w:rsidRPr="00907283" w:rsidRDefault="00257B82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Изгибающий момент стоек (не менее), кН·м</w:t>
            </w:r>
          </w:p>
        </w:tc>
        <w:tc>
          <w:tcPr>
            <w:tcW w:w="3794" w:type="dxa"/>
          </w:tcPr>
          <w:p w14:paraId="4BA297A6" w14:textId="77777777" w:rsidR="00257B82" w:rsidRPr="00907283" w:rsidRDefault="00257B82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30</w:t>
            </w:r>
          </w:p>
        </w:tc>
      </w:tr>
      <w:tr w:rsidR="00257B82" w:rsidRPr="00907283" w14:paraId="369FC870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255E6B70" w14:textId="77777777" w:rsidR="00257B82" w:rsidRPr="00907283" w:rsidRDefault="00257B82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Материал промежуточных опор 0,4 кВ</w:t>
            </w:r>
          </w:p>
        </w:tc>
        <w:tc>
          <w:tcPr>
            <w:tcW w:w="3794" w:type="dxa"/>
          </w:tcPr>
          <w:p w14:paraId="324C5D30" w14:textId="77777777" w:rsidR="00257B82" w:rsidRPr="00907283" w:rsidRDefault="00257B82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</w:t>
            </w:r>
            <w:r w:rsidRPr="00907283">
              <w:rPr>
                <w:sz w:val="24"/>
                <w:szCs w:val="24"/>
                <w:lang w:eastAsia="ar-SA"/>
              </w:rPr>
              <w:t>/дерево</w:t>
            </w:r>
          </w:p>
        </w:tc>
      </w:tr>
      <w:tr w:rsidR="00257B82" w:rsidRPr="00907283" w14:paraId="068F58F4" w14:textId="77777777" w:rsidTr="00C65ABA">
        <w:trPr>
          <w:trHeight w:val="60"/>
        </w:trPr>
        <w:tc>
          <w:tcPr>
            <w:tcW w:w="6379" w:type="dxa"/>
            <w:vAlign w:val="center"/>
          </w:tcPr>
          <w:p w14:paraId="2AD94DE6" w14:textId="77777777" w:rsidR="00257B82" w:rsidRPr="00907283" w:rsidRDefault="00257B82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Материал анкерных опор 0,4 кВ</w:t>
            </w:r>
          </w:p>
        </w:tc>
        <w:tc>
          <w:tcPr>
            <w:tcW w:w="3794" w:type="dxa"/>
          </w:tcPr>
          <w:p w14:paraId="6D8E48E5" w14:textId="77777777" w:rsidR="00257B82" w:rsidRPr="00907283" w:rsidRDefault="00257B82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vertAlign w:val="superscript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Железобетон/металл</w:t>
            </w:r>
          </w:p>
        </w:tc>
      </w:tr>
      <w:tr w:rsidR="00257B82" w:rsidRPr="00907283" w14:paraId="2089AE8F" w14:textId="77777777" w:rsidTr="00C65ABA">
        <w:trPr>
          <w:trHeight w:val="60"/>
        </w:trPr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44544183" w14:textId="77777777" w:rsidR="00257B82" w:rsidRPr="00907283" w:rsidRDefault="00257B82" w:rsidP="00C65ABA">
            <w:pPr>
              <w:tabs>
                <w:tab w:val="left" w:pos="993"/>
              </w:tabs>
              <w:suppressAutoHyphens/>
              <w:contextualSpacing/>
              <w:jc w:val="both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Материал угловых анкерных опор 0,4 кВ</w:t>
            </w:r>
          </w:p>
        </w:tc>
        <w:tc>
          <w:tcPr>
            <w:tcW w:w="3794" w:type="dxa"/>
            <w:tcBorders>
              <w:bottom w:val="single" w:sz="4" w:space="0" w:color="auto"/>
            </w:tcBorders>
          </w:tcPr>
          <w:p w14:paraId="6F621342" w14:textId="77777777" w:rsidR="00257B82" w:rsidRPr="00907283" w:rsidRDefault="00257B82" w:rsidP="00C65ABA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val="x-none" w:eastAsia="ar-SA"/>
              </w:rPr>
            </w:pPr>
            <w:r w:rsidRPr="00907283">
              <w:rPr>
                <w:sz w:val="24"/>
                <w:szCs w:val="24"/>
                <w:lang w:val="x-none" w:eastAsia="ar-SA"/>
              </w:rPr>
              <w:t>Железобетон/металл</w:t>
            </w:r>
          </w:p>
        </w:tc>
      </w:tr>
    </w:tbl>
    <w:p w14:paraId="5CFA66DC" w14:textId="77777777" w:rsidR="00257B82" w:rsidRPr="00907283" w:rsidRDefault="00257B82" w:rsidP="00257B82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sz w:val="24"/>
          <w:szCs w:val="24"/>
          <w:lang w:val="x-none" w:eastAsia="ar-SA"/>
        </w:rPr>
        <w:t>применять при новом строительстве и реконструкции ВЛ-0,4 кВ стальные многогранные опоры (согласно выполненной ПАО "МРСК Центра" опытно-конструкторской работе, патент № 138695 от 20.02.2014) вместо трехстоечных железобетонных или деревянных опор. Вместо двухстоечных железобетонных или деревянных опор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 в соответствии с ОУ-05-2014 от 02.12.2014"</w:t>
      </w:r>
      <w:r w:rsidRPr="00907283">
        <w:rPr>
          <w:bCs/>
          <w:sz w:val="24"/>
          <w:szCs w:val="24"/>
          <w:lang w:val="x-none" w:eastAsia="ar-SA"/>
        </w:rPr>
        <w:t>;</w:t>
      </w:r>
    </w:p>
    <w:p w14:paraId="0D48E7A2" w14:textId="77777777" w:rsidR="00257B82" w:rsidRPr="00907283" w:rsidRDefault="00257B82" w:rsidP="00257B82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bCs/>
          <w:sz w:val="24"/>
          <w:szCs w:val="24"/>
          <w:lang w:val="x-none" w:eastAsia="ar-SA"/>
        </w:rPr>
        <w:t>при прохождении ВЛ 10 кВ в труднодоступной, н</w:t>
      </w:r>
      <w:bookmarkStart w:id="0" w:name="_GoBack"/>
      <w:bookmarkEnd w:id="0"/>
      <w:r w:rsidRPr="00907283">
        <w:rPr>
          <w:bCs/>
          <w:sz w:val="24"/>
          <w:szCs w:val="24"/>
          <w:lang w:val="x-none" w:eastAsia="ar-SA"/>
        </w:rPr>
        <w:t>аселенной местности рекомендуется применение высоконадежных опорных полимерных/фарфоровых изоляторов, в том числе изолирующих траверс высокой заводской готовности на их основе (в случае применение защищенного провода 10 кВ);</w:t>
      </w:r>
    </w:p>
    <w:p w14:paraId="40EADFEF" w14:textId="77777777" w:rsidR="00257B82" w:rsidRPr="00907283" w:rsidRDefault="00257B82" w:rsidP="00257B82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bCs/>
          <w:sz w:val="24"/>
          <w:szCs w:val="24"/>
          <w:lang w:val="x-none" w:eastAsia="ar-SA"/>
        </w:rPr>
        <w:t>в начале и в конце ВЛИ-0,4 кВ на всех проводах  установить зажимы для присоединения приборов контроля напряжения и переносных заземлений;</w:t>
      </w:r>
    </w:p>
    <w:p w14:paraId="0D9DA281" w14:textId="77777777" w:rsidR="00257B82" w:rsidRPr="00907283" w:rsidRDefault="00257B82" w:rsidP="00257B82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sz w:val="24"/>
          <w:szCs w:val="24"/>
          <w:lang w:val="x-none" w:eastAsia="ar-SA"/>
        </w:rPr>
        <w:t>в конце и начале ВЛИ-0,4 кВ установить зажимы для переносного заземления;</w:t>
      </w:r>
    </w:p>
    <w:p w14:paraId="736FD7B2" w14:textId="77777777" w:rsidR="00257B82" w:rsidRPr="00907283" w:rsidRDefault="00257B82" w:rsidP="00257B82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bCs/>
          <w:sz w:val="24"/>
          <w:szCs w:val="24"/>
          <w:lang w:val="x-none" w:eastAsia="ar-SA"/>
        </w:rPr>
      </w:pPr>
      <w:r w:rsidRPr="00907283">
        <w:rPr>
          <w:sz w:val="24"/>
          <w:szCs w:val="24"/>
          <w:lang w:val="x-none" w:eastAsia="ar-SA"/>
        </w:rPr>
        <w:t>провод СИП должен соответствовать ГОСТ Р 52373-2005.</w:t>
      </w:r>
    </w:p>
    <w:p w14:paraId="24B2C7A5" w14:textId="77777777" w:rsidR="00257B82" w:rsidRPr="00907283" w:rsidRDefault="00257B82" w:rsidP="00C65ABA">
      <w:pPr>
        <w:tabs>
          <w:tab w:val="left" w:pos="993"/>
        </w:tabs>
        <w:suppressAutoHyphens/>
        <w:ind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Требования к линейной арматуре для ВЛИ-0,4 кВ:</w:t>
      </w:r>
    </w:p>
    <w:p w14:paraId="79A1C1B4" w14:textId="77777777" w:rsidR="00257B82" w:rsidRPr="00907283" w:rsidRDefault="00257B82" w:rsidP="00257B82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линейная арматура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52373-2005;</w:t>
      </w:r>
    </w:p>
    <w:p w14:paraId="4D912282" w14:textId="77777777" w:rsidR="00257B82" w:rsidRPr="00907283" w:rsidRDefault="00257B82" w:rsidP="00257B82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мм2;</w:t>
      </w:r>
    </w:p>
    <w:p w14:paraId="53E5A27A" w14:textId="77777777" w:rsidR="00257B82" w:rsidRPr="00907283" w:rsidRDefault="00257B82" w:rsidP="00257B82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сплава;</w:t>
      </w:r>
    </w:p>
    <w:p w14:paraId="2B970693" w14:textId="77777777" w:rsidR="00257B82" w:rsidRPr="00907283" w:rsidRDefault="00257B82" w:rsidP="00257B82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магистрали;</w:t>
      </w:r>
    </w:p>
    <w:p w14:paraId="5BE41097" w14:textId="77777777" w:rsidR="00257B82" w:rsidRPr="00907283" w:rsidRDefault="00257B82" w:rsidP="00257B82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14:paraId="575D4CDE" w14:textId="77777777" w:rsidR="00257B82" w:rsidRPr="00907283" w:rsidRDefault="00257B82" w:rsidP="00257B82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  <w:lang w:eastAsia="ar-SA"/>
        </w:rPr>
      </w:pPr>
      <w:r w:rsidRPr="00907283">
        <w:rPr>
          <w:sz w:val="24"/>
          <w:szCs w:val="24"/>
          <w:lang w:eastAsia="ar-SA"/>
        </w:rPr>
        <w:t>заявленный срок службы линейной арматуры и провода не менее 40 лет.</w:t>
      </w:r>
    </w:p>
    <w:p w14:paraId="6ECF9EF8" w14:textId="77777777" w:rsidR="0013274B" w:rsidRDefault="0013274B" w:rsidP="000F2BC0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2E127121" w14:textId="77777777" w:rsidR="00433B67" w:rsidRPr="000F2BC0" w:rsidRDefault="00433B67" w:rsidP="000F2BC0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48ABB29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Профили пересечений с инженерными коммуникациями.</w:t>
      </w:r>
    </w:p>
    <w:p w14:paraId="293AC1E7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  <w:lang w:eastAsia="ar-SA"/>
        </w:rPr>
        <w:t>Проект организации строительства:</w:t>
      </w:r>
    </w:p>
    <w:p w14:paraId="4E2D82A0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характеристика трассы линейного объекта, района его строительства, описание полосы отвода;</w:t>
      </w:r>
    </w:p>
    <w:p w14:paraId="42F90772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lastRenderedPageBreak/>
        <w:t>сведения о размерах земельных участков, временно отводимых на период строительства;</w:t>
      </w:r>
    </w:p>
    <w:p w14:paraId="669F79A7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сведения об объемах и трудоемкости основных строительных и монтажных работ по участкам трассы;</w:t>
      </w:r>
    </w:p>
    <w:p w14:paraId="0F0AE253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14:paraId="2F9937C9" w14:textId="77777777" w:rsidR="00FB0D02" w:rsidRPr="000F2BC0" w:rsidRDefault="00FB0D02" w:rsidP="000F2BC0">
      <w:pPr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14:paraId="23FDE540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14:paraId="5E5089D0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«Россети» от 09.11.2019 года №501р «Об утверждении требований к информационным знакам».</w:t>
      </w:r>
    </w:p>
    <w:p w14:paraId="52C3C7EE" w14:textId="77777777" w:rsidR="00FB0D02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  <w:lang w:eastAsia="ar-SA"/>
        </w:rPr>
        <w:t>Требования   по   выбору    земельного    участка   для    размещения    объекта (ов) капитального строительства:</w:t>
      </w:r>
    </w:p>
    <w:p w14:paraId="3BD9C75C" w14:textId="77777777" w:rsidR="00FB0D02" w:rsidRPr="000F2BC0" w:rsidRDefault="00FB0D02" w:rsidP="000F2BC0">
      <w:pPr>
        <w:numPr>
          <w:ilvl w:val="3"/>
          <w:numId w:val="2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14:paraId="2CC1DC5B" w14:textId="77777777" w:rsidR="00FB0D02" w:rsidRPr="000F2BC0" w:rsidRDefault="00FB0D02" w:rsidP="000F2BC0">
      <w:pPr>
        <w:numPr>
          <w:ilvl w:val="3"/>
          <w:numId w:val="2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«МРСК Центра» и обоснованием отсутствия возможности размещения объектов энергетики на муниципальных землях.</w:t>
      </w:r>
    </w:p>
    <w:p w14:paraId="242F50EC" w14:textId="77777777" w:rsidR="00FB0D02" w:rsidRPr="000F2BC0" w:rsidRDefault="00FB0D02" w:rsidP="000F2BC0">
      <w:pPr>
        <w:ind w:left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Проект полосы отвода:</w:t>
      </w:r>
    </w:p>
    <w:p w14:paraId="46403A9C" w14:textId="77777777" w:rsidR="00FB0D02" w:rsidRPr="000F2BC0" w:rsidRDefault="00FB0D02" w:rsidP="000F2BC0">
      <w:pPr>
        <w:numPr>
          <w:ilvl w:val="0"/>
          <w:numId w:val="5"/>
        </w:numPr>
        <w:tabs>
          <w:tab w:val="num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 xml:space="preserve">Привести в текстовой части </w:t>
      </w:r>
    </w:p>
    <w:p w14:paraId="29155A73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характеристику земельного участка, предоставленного для размещения объекта капитального строительства;</w:t>
      </w:r>
    </w:p>
    <w:p w14:paraId="333BB735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 обоснование планировочной организации земельного участка;</w:t>
      </w:r>
    </w:p>
    <w:p w14:paraId="14F04665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14:paraId="60C957DF" w14:textId="77777777" w:rsidR="00FB0D02" w:rsidRPr="000F2BC0" w:rsidRDefault="00FB0D02" w:rsidP="000F2BC0">
      <w:pPr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схема расположения земельного участка на кадастровом плане территории, согласованная с собственниками земельных участков и смежными землепользователями; </w:t>
      </w:r>
    </w:p>
    <w:p w14:paraId="273CF548" w14:textId="77777777" w:rsidR="00FB0D02" w:rsidRPr="000F2BC0" w:rsidRDefault="00FB0D02" w:rsidP="000F2BC0">
      <w:pPr>
        <w:numPr>
          <w:ilvl w:val="0"/>
          <w:numId w:val="5"/>
        </w:numPr>
        <w:suppressAutoHyphens/>
        <w:ind w:left="993" w:hanging="284"/>
        <w:jc w:val="both"/>
        <w:rPr>
          <w:i/>
          <w:sz w:val="24"/>
          <w:szCs w:val="24"/>
          <w:lang w:eastAsia="ar-SA"/>
        </w:rPr>
      </w:pPr>
      <w:r w:rsidRPr="000F2BC0">
        <w:rPr>
          <w:i/>
          <w:sz w:val="24"/>
          <w:szCs w:val="24"/>
          <w:lang w:eastAsia="ar-SA"/>
        </w:rPr>
        <w:t>Привести в графической части</w:t>
      </w:r>
    </w:p>
    <w:p w14:paraId="689A9AE1" w14:textId="77777777" w:rsidR="00FB0D02" w:rsidRPr="000F2BC0" w:rsidRDefault="00FB0D02" w:rsidP="000F2BC0">
      <w:pPr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i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схема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14:paraId="0E348DC5" w14:textId="77777777" w:rsidR="003E6DE5" w:rsidRPr="000F2BC0" w:rsidRDefault="00FB0D02" w:rsidP="000F2BC0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  <w:lang w:eastAsia="ar-SA"/>
        </w:rPr>
        <w:t>схему планировочной организации земельного участка, план трассы на действующем топоматериале с указанием сведений об углах поворота, длине прямых и криволинейных участков и мест размещения проектируемых объектов электросетевого комплекса</w:t>
      </w:r>
      <w:r w:rsidR="00514BE9" w:rsidRPr="000F2BC0">
        <w:rPr>
          <w:sz w:val="24"/>
          <w:szCs w:val="24"/>
        </w:rPr>
        <w:t>.</w:t>
      </w:r>
      <w:r w:rsidR="003E6DE5" w:rsidRPr="000F2BC0">
        <w:rPr>
          <w:sz w:val="24"/>
          <w:szCs w:val="24"/>
        </w:rPr>
        <w:t xml:space="preserve"> </w:t>
      </w:r>
    </w:p>
    <w:p w14:paraId="112F84D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части);</w:t>
      </w:r>
    </w:p>
    <w:p w14:paraId="6708613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охране окружающей среды;</w:t>
      </w:r>
    </w:p>
    <w:p w14:paraId="47860911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обеспечению пожарной безопасности;</w:t>
      </w:r>
    </w:p>
    <w:p w14:paraId="7C16B0B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Мероприятия по обеспечению соблюдения требований энергетической эффективности.</w:t>
      </w:r>
    </w:p>
    <w:p w14:paraId="0D86004D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lastRenderedPageBreak/>
        <w:t>Спецификации оборудования, изделий и материалов (в т.ч. при необходимости ЗИП и аварийный резерв).</w:t>
      </w:r>
    </w:p>
    <w:p w14:paraId="68C636DA" w14:textId="77777777" w:rsidR="00FB0D02" w:rsidRPr="000F2BC0" w:rsidRDefault="00FB0D02" w:rsidP="000F2BC0">
      <w:pPr>
        <w:pStyle w:val="af0"/>
        <w:numPr>
          <w:ilvl w:val="1"/>
          <w:numId w:val="19"/>
        </w:numPr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оформлению рабочей документации</w:t>
      </w:r>
    </w:p>
    <w:p w14:paraId="173341D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14:paraId="24714CC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ТУ;</w:t>
      </w:r>
    </w:p>
    <w:p w14:paraId="299BB501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14:paraId="557BB61D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Согласованную Заказчиком и всеми заинтересованными лицами рабочую и сметную документацию предоставить в 3 экземплярах на бумажном носителе и в электронном виде в 2 экземплярах на USB - носителе: один в формате PDF, второй – в стандартных форматах МS Officе, AutoCAD и др.</w:t>
      </w:r>
    </w:p>
    <w:p w14:paraId="06064CB5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Электронная версия документации должна соответствовать ведомости основного комплекта рабочей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14:paraId="3AB96AE2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Не допускается передача документации в формате PDF с пофайловым разделением страниц.</w:t>
      </w:r>
    </w:p>
    <w:p w14:paraId="7646439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993"/>
        </w:tabs>
        <w:ind w:left="0" w:firstLine="698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В рабочей документации должны использоваться утвержденные диспетчерские наименования объектов.</w:t>
      </w:r>
    </w:p>
    <w:p w14:paraId="009C738B" w14:textId="77777777" w:rsidR="00FB0D02" w:rsidRPr="000F2BC0" w:rsidRDefault="00FB0D02" w:rsidP="000F2BC0">
      <w:pPr>
        <w:pStyle w:val="af0"/>
        <w:numPr>
          <w:ilvl w:val="1"/>
          <w:numId w:val="19"/>
        </w:numPr>
        <w:tabs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применяемым техническим решениям и оборудованию.</w:t>
      </w:r>
    </w:p>
    <w:p w14:paraId="0D095412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14:paraId="39EAEF56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 xml:space="preserve">При проектировании объектов распределительной сети 6-10 кВ принять основные требования к оборудованию в соответствии с Типовыми техническими заданиями на поставку оборудования ПАО «МРСК Центра», окончательно уточнить на стадии проектирования. </w:t>
      </w:r>
    </w:p>
    <w:p w14:paraId="04EC8F73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«Россети», а также пройти процедуру аттестации в ПАО «Россети» (при условии наличия в перечнях оборудования и материалов, подлежащих аттестации).</w:t>
      </w:r>
    </w:p>
    <w:p w14:paraId="0247D871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14:paraId="19471A3B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14:paraId="57C5FF3C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14:paraId="61DD7B4F" w14:textId="77777777" w:rsidR="00FB0D02" w:rsidRPr="000F2BC0" w:rsidRDefault="00FB0D02" w:rsidP="000F2BC0">
      <w:pPr>
        <w:pStyle w:val="a4"/>
        <w:numPr>
          <w:ilvl w:val="2"/>
          <w:numId w:val="19"/>
        </w:numPr>
        <w:tabs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 xml:space="preserve"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</w:t>
      </w:r>
      <w:r w:rsidRPr="000F2BC0">
        <w:rPr>
          <w:bCs/>
          <w:iCs/>
          <w:sz w:val="24"/>
          <w:szCs w:val="24"/>
        </w:rPr>
        <w:lastRenderedPageBreak/>
        <w:t>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08D06FBA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14:paraId="3F5AE6DF" w14:textId="77777777" w:rsidR="00FB0D02" w:rsidRPr="000F2BC0" w:rsidRDefault="00FB0D02" w:rsidP="000F2BC0">
      <w:pPr>
        <w:pStyle w:val="af0"/>
        <w:numPr>
          <w:ilvl w:val="1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0F2BC0">
        <w:rPr>
          <w:sz w:val="24"/>
          <w:szCs w:val="24"/>
        </w:rPr>
        <w:t>Требования к сметной документации</w:t>
      </w:r>
    </w:p>
    <w:p w14:paraId="1D57CA9C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Выполнить текстовую часть в формате пояснительной записки к сметной документации. В пояснительной записке к сметной части документации указать значения удельных показателей стоимости строительства (расширения, реконструкции, технического перевооружения) линии электропередачи (подстанции) по каждому виду вводимой мощности, для ВЛ, КЛ - по протяженности в км.</w:t>
      </w:r>
    </w:p>
    <w:p w14:paraId="4C049518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П</w:t>
      </w:r>
      <w:r w:rsidRPr="000F2BC0">
        <w:rPr>
          <w:color w:val="000000"/>
          <w:sz w:val="24"/>
          <w:szCs w:val="24"/>
        </w:rPr>
        <w:t>ри формировании стоимости СМР и ПНР руководствоваться «Методикой определения стоимости строительной продукции на территории РФ» МДС 81-35.2004 и утв. федеральной сметно-нормативной базой ФЕР-2017.</w:t>
      </w:r>
    </w:p>
    <w:p w14:paraId="66D88C10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bCs/>
          <w:iCs/>
          <w:sz w:val="24"/>
          <w:szCs w:val="24"/>
        </w:rPr>
        <w:t>С</w:t>
      </w:r>
      <w:r w:rsidRPr="000F2BC0">
        <w:rPr>
          <w:sz w:val="24"/>
          <w:szCs w:val="24"/>
        </w:rPr>
        <w:t xml:space="preserve">метная документация, должна быть составлена в двух уровнях цен: в базисном уровне цен, определяемом на основе действующих сметных норм и цен по состоянию на 01.01.2000 г. и в текущем уровне цен, </w:t>
      </w:r>
      <w:r w:rsidRPr="000F2BC0">
        <w:rPr>
          <w:color w:val="000000"/>
          <w:sz w:val="24"/>
          <w:szCs w:val="24"/>
        </w:rPr>
        <w:t>сложившемся ко времени составления смет</w:t>
      </w:r>
      <w:r w:rsidRPr="000F2BC0">
        <w:rPr>
          <w:sz w:val="24"/>
          <w:szCs w:val="24"/>
        </w:rPr>
        <w:t>, с применением метода пересчета базисного уровня цен в текущий, с помощью индексов изменения сметной стоимости, разработанных к сметно-нормативной базе 2001.</w:t>
      </w:r>
    </w:p>
    <w:p w14:paraId="1C82338E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В случае применения инновационных решений, приведенных в Реестре инновационных решений ПАО «Россети», Подрядчиком должна быть составлена отдельная локальная смета, включающая позиции инновационного оборудования, связанные с ним работы по монтажу, поставке, пусконаладке.</w:t>
      </w:r>
    </w:p>
    <w:p w14:paraId="4A009E16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 xml:space="preserve">Согласованную Заказчиком сметную документацию представить в 4 экземплярах на бумажном носителе и в электронном виде в 2 экземплярах на </w:t>
      </w:r>
      <w:r w:rsidRPr="000F2BC0">
        <w:rPr>
          <w:sz w:val="24"/>
          <w:szCs w:val="24"/>
          <w:lang w:val="en-US"/>
        </w:rPr>
        <w:t>USB</w:t>
      </w:r>
      <w:r w:rsidRPr="000F2BC0">
        <w:rPr>
          <w:sz w:val="24"/>
          <w:szCs w:val="24"/>
        </w:rPr>
        <w:t xml:space="preserve"> - носителе: один в формате </w:t>
      </w:r>
      <w:r w:rsidRPr="000F2BC0">
        <w:rPr>
          <w:sz w:val="24"/>
          <w:szCs w:val="24"/>
          <w:lang w:val="en-US"/>
        </w:rPr>
        <w:t>PDF</w:t>
      </w:r>
      <w:r w:rsidRPr="000F2BC0">
        <w:rPr>
          <w:sz w:val="24"/>
          <w:szCs w:val="24"/>
        </w:rPr>
        <w:t xml:space="preserve">, а второй в формате </w:t>
      </w:r>
      <w:r w:rsidRPr="000F2BC0">
        <w:rPr>
          <w:sz w:val="24"/>
          <w:szCs w:val="24"/>
          <w:lang w:val="en-US"/>
        </w:rPr>
        <w:t>Excel</w:t>
      </w:r>
      <w:r w:rsidRPr="000F2BC0">
        <w:rPr>
          <w:sz w:val="24"/>
          <w:szCs w:val="24"/>
        </w:rPr>
        <w:t xml:space="preserve"> и ГРАНД-Смета, либо в другом числовом формате, совместимым с ГРАНД-Смета, позволяющем вести накопительные ведомости по локальным сметам (совместно с проектной документацией);</w:t>
      </w:r>
    </w:p>
    <w:p w14:paraId="14BD811F" w14:textId="77777777" w:rsidR="00FB0D02" w:rsidRPr="000F2BC0" w:rsidRDefault="00FB0D02" w:rsidP="000F2BC0">
      <w:pPr>
        <w:pStyle w:val="af0"/>
        <w:numPr>
          <w:ilvl w:val="2"/>
          <w:numId w:val="19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F2BC0">
        <w:rPr>
          <w:sz w:val="24"/>
          <w:szCs w:val="24"/>
        </w:rPr>
        <w:t>Разработанная проектно-сметная документация (далее ПСД) является собственностью Заказчика, и передача ее третьим лицам без его согласия запрещается.</w:t>
      </w:r>
    </w:p>
    <w:p w14:paraId="450F2E8B" w14:textId="77777777" w:rsidR="007B6CB8" w:rsidRPr="000F2BC0" w:rsidRDefault="00FB0D02" w:rsidP="000F2BC0">
      <w:pPr>
        <w:pStyle w:val="af0"/>
        <w:numPr>
          <w:ilvl w:val="2"/>
          <w:numId w:val="19"/>
        </w:numPr>
        <w:ind w:left="0" w:firstLine="709"/>
        <w:jc w:val="both"/>
        <w:rPr>
          <w:sz w:val="24"/>
          <w:szCs w:val="24"/>
        </w:rPr>
      </w:pPr>
      <w:r w:rsidRPr="000F2BC0">
        <w:rPr>
          <w:bCs/>
          <w:iCs/>
          <w:sz w:val="24"/>
          <w:szCs w:val="24"/>
        </w:rPr>
        <w:t>Разработанные основные технические решения (в том числе математическая модель сети), рабочая и сметная документация является собственностью Заказчика, и передача ее третьим лицам без его согласия запрещается</w:t>
      </w:r>
      <w:r w:rsidR="007B6CB8" w:rsidRPr="000F2BC0">
        <w:rPr>
          <w:sz w:val="24"/>
          <w:szCs w:val="24"/>
        </w:rPr>
        <w:t>.</w:t>
      </w:r>
    </w:p>
    <w:p w14:paraId="727971BF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Требования к проведению СМР и ПНР</w:t>
      </w:r>
    </w:p>
    <w:p w14:paraId="380D91C4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Последовательность проведения работ:</w:t>
      </w:r>
    </w:p>
    <w:p w14:paraId="7B9DDCE6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Подготовительные работы и поставка оборудования.</w:t>
      </w:r>
    </w:p>
    <w:p w14:paraId="72305571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Проведение СМР (при необходимости на данном этапе произвести комплекс работ по восстановление прилегающей территории до первоначального состояния).</w:t>
      </w:r>
    </w:p>
    <w:p w14:paraId="434AD3DA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Проведение ПНР, в том числе актуализация (при необходимости) однолинейных схем 6-10 кВ РЭС и прописывание элементов в АСТУ ОТУ (визуально и привязка ТС, ТИ и ТУ).</w:t>
      </w:r>
    </w:p>
    <w:p w14:paraId="28AE1927" w14:textId="77777777" w:rsidR="00CD0A02" w:rsidRPr="000F2BC0" w:rsidRDefault="00CD0A02" w:rsidP="000F2BC0">
      <w:pPr>
        <w:numPr>
          <w:ilvl w:val="0"/>
          <w:numId w:val="24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предоставление сведений геолокации (спутниковых координат широты и долготы) по каждой вновь устанавливаемой опоре ВЛ 0,4-10 кВ и ТП 10/0,4 кВ. Так же по монтируемым трансформаторным подстанциям предоставление фотографий на электронном носителе по одному фото с каждой стороны ТП.</w:t>
      </w:r>
    </w:p>
    <w:p w14:paraId="3A07C788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14:paraId="577E887E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при необходимости землеустроительных.</w:t>
      </w:r>
    </w:p>
    <w:p w14:paraId="2C472CAE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lastRenderedPageBreak/>
        <w:t>Страхование рисков, в том числе причинения ущерба третьей стороне.</w:t>
      </w:r>
    </w:p>
    <w:p w14:paraId="4189E00F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14:paraId="616578E9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14:paraId="0CDC7E34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14:paraId="01E25887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Оформление при необходимости разрешений на производство земляных работ.</w:t>
      </w:r>
    </w:p>
    <w:p w14:paraId="636AD908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всех необходимых согласований, возникающих в процессе строительства.</w:t>
      </w:r>
    </w:p>
    <w:p w14:paraId="1514E546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Выполнение всех Технических условий, выданных заинтересованными организациями.</w:t>
      </w:r>
    </w:p>
    <w:p w14:paraId="5DAC5EFB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14:paraId="38C4B7FF" w14:textId="77777777" w:rsidR="00FB0D02" w:rsidRPr="000F2BC0" w:rsidRDefault="00FB0D02" w:rsidP="000F2BC0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14:paraId="6DD3924B" w14:textId="77777777" w:rsidR="00FB0D02" w:rsidRPr="000F2BC0" w:rsidRDefault="00FB0D02" w:rsidP="000F2BC0">
      <w:pPr>
        <w:tabs>
          <w:tab w:val="left" w:pos="993"/>
          <w:tab w:val="left" w:pos="1134"/>
          <w:tab w:val="left" w:pos="1276"/>
        </w:tabs>
        <w:suppressAutoHyphens/>
        <w:ind w:left="709"/>
        <w:jc w:val="both"/>
        <w:rPr>
          <w:b/>
          <w:sz w:val="24"/>
          <w:szCs w:val="24"/>
          <w:lang w:eastAsia="ar-SA"/>
        </w:rPr>
      </w:pPr>
    </w:p>
    <w:p w14:paraId="68A02D39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Требования к подрядной организации</w:t>
      </w:r>
    </w:p>
    <w:p w14:paraId="63F3C5C9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обладать необходимыми профессиональными знаниями и опытом при выполнении аналогичных проектных и строительных работ;</w:t>
      </w:r>
    </w:p>
    <w:p w14:paraId="19F7A74F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иметь свидетельство о допуске на данный вид деятельности, оформленного в соответствии с требованиями действующего законодательства РФ и устава СРО, а также опыт проектирования аналогичных объектов не менее 3 лет;</w:t>
      </w:r>
    </w:p>
    <w:p w14:paraId="4CDA3BC5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привлекать специализированные Субподрядные организации, по согласованию с Заказчиком;</w:t>
      </w:r>
    </w:p>
    <w:p w14:paraId="6B33C5A3" w14:textId="77777777" w:rsidR="00FB0D02" w:rsidRPr="000F2BC0" w:rsidRDefault="00FB0D02" w:rsidP="000F2BC0">
      <w:pPr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выбор типа оборудования и заводов изготовителей производить по согласованию с Заказчиком.</w:t>
      </w:r>
    </w:p>
    <w:p w14:paraId="3C31EC96" w14:textId="77777777" w:rsidR="00FB0D02" w:rsidRPr="000F2BC0" w:rsidRDefault="00FB0D02" w:rsidP="000F2BC0">
      <w:pPr>
        <w:tabs>
          <w:tab w:val="left" w:pos="993"/>
        </w:tabs>
        <w:suppressAutoHyphens/>
        <w:ind w:left="709"/>
        <w:jc w:val="both"/>
        <w:rPr>
          <w:b/>
          <w:sz w:val="24"/>
          <w:szCs w:val="24"/>
          <w:lang w:eastAsia="ar-SA"/>
        </w:rPr>
      </w:pPr>
    </w:p>
    <w:p w14:paraId="624DFF65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Гарантийные обязательства</w:t>
      </w:r>
    </w:p>
    <w:p w14:paraId="654BBBC7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14:paraId="256FA553" w14:textId="77777777" w:rsidR="00FB0D02" w:rsidRPr="000F2BC0" w:rsidRDefault="00FB0D02" w:rsidP="000F2BC0">
      <w:pPr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  <w:lang w:eastAsia="ar-SA"/>
        </w:rPr>
      </w:pPr>
      <w:r w:rsidRPr="000F2BC0">
        <w:rPr>
          <w:bCs/>
          <w:iCs/>
          <w:sz w:val="24"/>
          <w:szCs w:val="24"/>
          <w:lang w:eastAsia="ar-SA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4726276F" w14:textId="77777777" w:rsidR="00FB0D02" w:rsidRPr="000F2BC0" w:rsidRDefault="00FB0D02" w:rsidP="000F2BC0">
      <w:pPr>
        <w:tabs>
          <w:tab w:val="left" w:pos="993"/>
          <w:tab w:val="left" w:pos="1134"/>
          <w:tab w:val="left" w:pos="1276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DC3B5B4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Сроки выполнения работ и условия оплаты</w:t>
      </w:r>
    </w:p>
    <w:p w14:paraId="781E6ED6" w14:textId="77777777" w:rsidR="00FB0D02" w:rsidRPr="000F2BC0" w:rsidRDefault="00275F3B" w:rsidP="000F2BC0">
      <w:pPr>
        <w:numPr>
          <w:ilvl w:val="1"/>
          <w:numId w:val="21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bCs/>
          <w:sz w:val="24"/>
          <w:szCs w:val="24"/>
          <w:lang w:eastAsia="ar-SA"/>
        </w:rPr>
        <w:t xml:space="preserve">Срок выполнения проектных работ не более 32 календарных дней с даты получения протокола проведения закупки. Выполнение строительно-монтажных работ – в течении 30 </w:t>
      </w:r>
      <w:r w:rsidRPr="000F2BC0">
        <w:rPr>
          <w:bCs/>
          <w:sz w:val="24"/>
          <w:szCs w:val="24"/>
          <w:lang w:eastAsia="ar-SA"/>
        </w:rPr>
        <w:lastRenderedPageBreak/>
        <w:t>календарных дней после уведомления о необходимости выполнения работ</w:t>
      </w:r>
      <w:r w:rsidRPr="000F2BC0">
        <w:rPr>
          <w:sz w:val="24"/>
          <w:szCs w:val="24"/>
          <w:lang w:eastAsia="ar-SA"/>
        </w:rPr>
        <w:t>. Работы выполняются в соответствии с согласованным с Заказчиком графиком выполнения работ</w:t>
      </w:r>
      <w:r w:rsidR="00FB0D02" w:rsidRPr="000F2BC0">
        <w:rPr>
          <w:sz w:val="24"/>
          <w:szCs w:val="24"/>
          <w:lang w:eastAsia="ar-SA"/>
        </w:rPr>
        <w:t>.</w:t>
      </w:r>
    </w:p>
    <w:p w14:paraId="428F0DA4" w14:textId="77777777" w:rsidR="00FB0D02" w:rsidRPr="000F2BC0" w:rsidRDefault="00FB0D02" w:rsidP="000F2BC0">
      <w:pPr>
        <w:tabs>
          <w:tab w:val="left" w:pos="993"/>
          <w:tab w:val="left" w:pos="1134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Проектные работы выполняются в соответствии с согласованным с Заказчиком графиком выполнения работ.</w:t>
      </w:r>
    </w:p>
    <w:p w14:paraId="050B16D6" w14:textId="77777777" w:rsidR="00FB0D02" w:rsidRPr="000F2BC0" w:rsidRDefault="00FB0D02" w:rsidP="000F2BC0">
      <w:pPr>
        <w:tabs>
          <w:tab w:val="left" w:pos="993"/>
          <w:tab w:val="left" w:pos="1134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1577C372" w14:textId="77777777" w:rsidR="00FB0D02" w:rsidRPr="000F2BC0" w:rsidRDefault="00FB0D02" w:rsidP="000F2BC0">
      <w:pPr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  <w:lang w:eastAsia="ar-SA"/>
        </w:rPr>
      </w:pPr>
      <w:r w:rsidRPr="000F2BC0">
        <w:rPr>
          <w:b/>
          <w:sz w:val="24"/>
          <w:szCs w:val="24"/>
          <w:lang w:eastAsia="ar-SA"/>
        </w:rPr>
        <w:t>Основные нормативно-технические документы, определяющие требования к выполнению работ</w:t>
      </w:r>
    </w:p>
    <w:p w14:paraId="2E91ACA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Градостроительный кодекс РФ;</w:t>
      </w:r>
    </w:p>
    <w:p w14:paraId="25986984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Земельный кодекс РФ;</w:t>
      </w:r>
    </w:p>
    <w:p w14:paraId="6314BC4D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Лесной кодекс РФ; </w:t>
      </w:r>
    </w:p>
    <w:p w14:paraId="2D88BD8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ПУЭ (действующее издание);</w:t>
      </w:r>
    </w:p>
    <w:p w14:paraId="71DB989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ПТЭ (действующее издание);</w:t>
      </w:r>
    </w:p>
    <w:p w14:paraId="1078D92E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14:paraId="07307FC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11.08.2003 N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14:paraId="6AA27C09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24.02.2009 № 160 «О порядке установления 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14:paraId="767D4C7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14:paraId="3FEA8FD3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Положение ПАО «Россети» «О единой технической политике в электросетевом комплексе»;</w:t>
      </w:r>
    </w:p>
    <w:p w14:paraId="249C666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Концепция цифровизации сетей на 2018-2030 гг. ПАО «Россети»;</w:t>
      </w:r>
    </w:p>
    <w:p w14:paraId="1F111B3E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34.01-21-004-2019. «Цифровой питающий центр. Требования к технологическому проектированию цифровых подстанция напряжением 110-220 кВ»;</w:t>
      </w:r>
    </w:p>
    <w:p w14:paraId="6E4ED83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bCs/>
          <w:sz w:val="24"/>
          <w:szCs w:val="24"/>
          <w:lang w:eastAsia="ar-SA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14:paraId="61CA7745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34.01-6.1-001-2016. «Программно-технические комплексы подстанций 6-10 (20) кВ. Общие технические требования»;</w:t>
      </w:r>
    </w:p>
    <w:p w14:paraId="2F4E8D7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  <w:tab w:val="num" w:pos="148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34.01-6.1-002-2016. «Программно-технические комплексы подстанций 35-110 (150) кВ. Общие технические требования»;</w:t>
      </w:r>
    </w:p>
    <w:p w14:paraId="73963B03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34.01-21.1-001-2017 «Распределительные электрические сети напряжением 0,4-110 кВ. Требования к технологическому проектированию»;</w:t>
      </w:r>
    </w:p>
    <w:p w14:paraId="6562DD0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Технические требования к компонентам цифровой сети ПАО «Россети»;</w:t>
      </w:r>
    </w:p>
    <w:p w14:paraId="1CC6F20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color w:val="000000"/>
          <w:sz w:val="24"/>
          <w:szCs w:val="24"/>
          <w:lang w:eastAsia="ar-SA"/>
        </w:rPr>
        <w:t>ГОСТ Р 21.1101-2013. Основные требования к проектной и рабочей документации;</w:t>
      </w:r>
    </w:p>
    <w:p w14:paraId="1740844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0F2BC0">
        <w:rPr>
          <w:color w:val="000000"/>
          <w:sz w:val="24"/>
          <w:szCs w:val="24"/>
          <w:lang w:eastAsia="ar-SA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14:paraId="211FBAC4" w14:textId="77777777" w:rsidR="00F77E84" w:rsidRDefault="00F77E84" w:rsidP="00F77E84">
      <w:pPr>
        <w:numPr>
          <w:ilvl w:val="0"/>
          <w:numId w:val="26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color w:val="000000"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 xml:space="preserve">  Положение об управлении фирменным стилем ПАО «МРСК Центра» ПС БС 8/01-01/2019, утв. Советом Директоров</w:t>
      </w:r>
      <w:r>
        <w:rPr>
          <w:b/>
          <w:bCs/>
          <w:sz w:val="24"/>
          <w:szCs w:val="24"/>
          <w:lang w:eastAsia="ar-SA"/>
        </w:rPr>
        <w:t xml:space="preserve"> </w:t>
      </w:r>
      <w:r>
        <w:rPr>
          <w:bCs/>
          <w:sz w:val="24"/>
          <w:szCs w:val="24"/>
          <w:lang w:eastAsia="ar-SA"/>
        </w:rPr>
        <w:t>ПАО «МРСК Центра» (Протокол от 28.06.2019 № 24/19);</w:t>
      </w:r>
    </w:p>
    <w:p w14:paraId="594CA74D" w14:textId="77777777" w:rsidR="00FB0D02" w:rsidRPr="000F2BC0" w:rsidRDefault="00FB0D02" w:rsidP="000F2BC0">
      <w:pPr>
        <w:numPr>
          <w:ilvl w:val="0"/>
          <w:numId w:val="20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  Трансформаторы силовые распределительные 6-10 кВ мощностью 63-2500 кВА. Требования к уровню потерь холостого хода и короткого замыкания. СТО 34.01-3.2-011-2017.</w:t>
      </w:r>
    </w:p>
    <w:p w14:paraId="6CBB145B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14:paraId="6008C9AA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</w:rPr>
        <w:t>СТО 34.01-2.2-033-2017 «Линейное коммутационное оборудование 6-35 кВ – секционирующие пункты (реклоузеры). Том 1.2. Секционирующие пункты (реклоузеры)»</w:t>
      </w:r>
      <w:r w:rsidRPr="000F2BC0">
        <w:rPr>
          <w:sz w:val="24"/>
          <w:szCs w:val="24"/>
          <w:lang w:eastAsia="ar-SA"/>
        </w:rPr>
        <w:t>;</w:t>
      </w:r>
    </w:p>
    <w:p w14:paraId="4C2D5A18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lastRenderedPageBreak/>
        <w:t>Руководство по изысканиям трасс и площадок для электросетевых объектов напряжением 0,4-20 кВ;</w:t>
      </w:r>
    </w:p>
    <w:p w14:paraId="02E634AC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СНиП 12-01-2004 «Организация строительного производства»;</w:t>
      </w:r>
    </w:p>
    <w:p w14:paraId="547F57D1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 xml:space="preserve">СНиП 12-03-2001 «Безопасность труда в строительстве», часть 1 «Общие требования»; </w:t>
      </w:r>
    </w:p>
    <w:p w14:paraId="3458C2A6" w14:textId="77777777" w:rsidR="00FB0D02" w:rsidRPr="000F2BC0" w:rsidRDefault="00FB0D02" w:rsidP="000F2BC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  <w:lang w:eastAsia="ar-SA"/>
        </w:rPr>
      </w:pPr>
      <w:r w:rsidRPr="000F2BC0">
        <w:rPr>
          <w:sz w:val="24"/>
          <w:szCs w:val="24"/>
          <w:lang w:eastAsia="ar-SA"/>
        </w:rPr>
        <w:t>СНиП 12-04-2002 «Безопасность труда в строительстве», часть 2 «Строительное производство».</w:t>
      </w:r>
    </w:p>
    <w:p w14:paraId="4C301CFE" w14:textId="77777777" w:rsidR="00F42F28" w:rsidRPr="000F2BC0" w:rsidRDefault="00F42F28" w:rsidP="000F2BC0">
      <w:pPr>
        <w:pStyle w:val="af0"/>
        <w:tabs>
          <w:tab w:val="left" w:pos="993"/>
        </w:tabs>
        <w:jc w:val="both"/>
        <w:rPr>
          <w:sz w:val="24"/>
          <w:szCs w:val="24"/>
        </w:rPr>
      </w:pPr>
    </w:p>
    <w:p w14:paraId="6CD50913" w14:textId="77777777" w:rsidR="00D477BB" w:rsidRPr="000F2BC0" w:rsidRDefault="00D477BB" w:rsidP="000F2BC0">
      <w:pPr>
        <w:pStyle w:val="a4"/>
        <w:tabs>
          <w:tab w:val="left" w:pos="1134"/>
        </w:tabs>
        <w:ind w:left="851" w:firstLine="0"/>
        <w:jc w:val="both"/>
        <w:rPr>
          <w:sz w:val="24"/>
          <w:szCs w:val="24"/>
        </w:rPr>
      </w:pPr>
    </w:p>
    <w:p w14:paraId="43C9FEB6" w14:textId="77777777" w:rsidR="0059259D" w:rsidRPr="000F2BC0" w:rsidRDefault="0059259D" w:rsidP="000F2BC0">
      <w:pPr>
        <w:rPr>
          <w:sz w:val="24"/>
          <w:szCs w:val="24"/>
        </w:rPr>
      </w:pPr>
    </w:p>
    <w:p w14:paraId="373D59AB" w14:textId="77777777" w:rsidR="0059259D" w:rsidRPr="000F2BC0" w:rsidRDefault="0059259D" w:rsidP="000F2BC0">
      <w:pPr>
        <w:rPr>
          <w:sz w:val="24"/>
          <w:szCs w:val="24"/>
        </w:rPr>
      </w:pPr>
    </w:p>
    <w:p w14:paraId="47A5CEE3" w14:textId="77777777" w:rsidR="007B34A9" w:rsidRPr="000F2BC0" w:rsidRDefault="00043B1F" w:rsidP="000F2BC0">
      <w:pPr>
        <w:pStyle w:val="a4"/>
        <w:suppressAutoHyphens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Н</w:t>
      </w:r>
      <w:r w:rsidR="007B34A9" w:rsidRPr="000F2BC0">
        <w:rPr>
          <w:sz w:val="24"/>
          <w:szCs w:val="24"/>
        </w:rPr>
        <w:t xml:space="preserve">ачальник управления </w:t>
      </w:r>
      <w:r w:rsidR="007B34A9" w:rsidRPr="000F2BC0">
        <w:rPr>
          <w:sz w:val="24"/>
          <w:szCs w:val="24"/>
          <w:lang w:val="ru-RU"/>
        </w:rPr>
        <w:t>технологического</w:t>
      </w:r>
      <w:r w:rsidR="007B34A9" w:rsidRPr="000F2BC0">
        <w:rPr>
          <w:sz w:val="24"/>
          <w:szCs w:val="24"/>
        </w:rPr>
        <w:t xml:space="preserve"> развития</w:t>
      </w:r>
    </w:p>
    <w:p w14:paraId="3EFEA52B" w14:textId="77777777" w:rsidR="007B34A9" w:rsidRPr="000F2BC0" w:rsidRDefault="007B34A9" w:rsidP="000F2BC0">
      <w:pPr>
        <w:pStyle w:val="a4"/>
        <w:suppressAutoHyphens/>
        <w:jc w:val="both"/>
        <w:rPr>
          <w:sz w:val="24"/>
          <w:szCs w:val="24"/>
          <w:lang w:val="ru-RU"/>
        </w:rPr>
      </w:pPr>
      <w:r w:rsidRPr="000F2BC0">
        <w:rPr>
          <w:sz w:val="24"/>
          <w:szCs w:val="24"/>
        </w:rPr>
        <w:t xml:space="preserve">филиала ПАО «МРСК Центра» - «Тамбовэнерго»                                       </w:t>
      </w:r>
      <w:r w:rsidR="00EF5920">
        <w:rPr>
          <w:sz w:val="24"/>
          <w:szCs w:val="24"/>
          <w:lang w:val="ru-RU"/>
        </w:rPr>
        <w:t xml:space="preserve">          </w:t>
      </w:r>
      <w:r w:rsidRPr="000F2BC0">
        <w:rPr>
          <w:sz w:val="24"/>
          <w:szCs w:val="24"/>
        </w:rPr>
        <w:t xml:space="preserve">    </w:t>
      </w:r>
      <w:r w:rsidR="00043B1F">
        <w:rPr>
          <w:sz w:val="24"/>
          <w:szCs w:val="24"/>
          <w:lang w:val="ru-RU"/>
        </w:rPr>
        <w:t xml:space="preserve">    В</w:t>
      </w:r>
      <w:r w:rsidRPr="000F2BC0">
        <w:rPr>
          <w:sz w:val="24"/>
          <w:szCs w:val="24"/>
        </w:rPr>
        <w:t>.</w:t>
      </w:r>
      <w:r w:rsidR="00043B1F">
        <w:rPr>
          <w:sz w:val="24"/>
          <w:szCs w:val="24"/>
          <w:lang w:val="ru-RU"/>
        </w:rPr>
        <w:t>Н</w:t>
      </w:r>
      <w:r w:rsidRPr="000F2BC0">
        <w:rPr>
          <w:sz w:val="24"/>
          <w:szCs w:val="24"/>
        </w:rPr>
        <w:t xml:space="preserve">. </w:t>
      </w:r>
      <w:r w:rsidR="00043B1F">
        <w:rPr>
          <w:sz w:val="24"/>
          <w:szCs w:val="24"/>
          <w:lang w:val="ru-RU"/>
        </w:rPr>
        <w:t>Мечёв</w:t>
      </w:r>
    </w:p>
    <w:p w14:paraId="4A134022" w14:textId="77777777" w:rsidR="007B34A9" w:rsidRPr="000F2BC0" w:rsidRDefault="007B34A9" w:rsidP="000F2BC0">
      <w:pPr>
        <w:jc w:val="both"/>
        <w:rPr>
          <w:sz w:val="24"/>
          <w:szCs w:val="24"/>
        </w:rPr>
      </w:pPr>
    </w:p>
    <w:p w14:paraId="5F902633" w14:textId="77777777" w:rsidR="007B34A9" w:rsidRPr="000F2BC0" w:rsidRDefault="007B34A9" w:rsidP="000F2BC0">
      <w:pPr>
        <w:jc w:val="both"/>
        <w:rPr>
          <w:sz w:val="24"/>
          <w:szCs w:val="24"/>
        </w:rPr>
      </w:pPr>
    </w:p>
    <w:p w14:paraId="3816682A" w14:textId="77777777" w:rsidR="00E1278D" w:rsidRPr="000F2BC0" w:rsidRDefault="00E1278D" w:rsidP="000F2BC0">
      <w:pPr>
        <w:jc w:val="both"/>
        <w:rPr>
          <w:sz w:val="24"/>
          <w:szCs w:val="24"/>
        </w:rPr>
      </w:pPr>
    </w:p>
    <w:p w14:paraId="4EA6F3D7" w14:textId="77777777" w:rsidR="00E1278D" w:rsidRPr="000F2BC0" w:rsidRDefault="00E1278D" w:rsidP="000F2BC0">
      <w:pPr>
        <w:jc w:val="both"/>
        <w:rPr>
          <w:sz w:val="24"/>
          <w:szCs w:val="24"/>
        </w:rPr>
      </w:pPr>
    </w:p>
    <w:p w14:paraId="75E55E1D" w14:textId="77777777" w:rsidR="007B34A9" w:rsidRPr="004816F8" w:rsidRDefault="005D3C11" w:rsidP="000F2BC0">
      <w:pPr>
        <w:jc w:val="both"/>
        <w:rPr>
          <w:sz w:val="14"/>
          <w:szCs w:val="14"/>
        </w:rPr>
      </w:pPr>
      <w:r w:rsidRPr="004816F8">
        <w:rPr>
          <w:sz w:val="14"/>
          <w:szCs w:val="14"/>
        </w:rPr>
        <w:t>Уваров С.А</w:t>
      </w:r>
      <w:r w:rsidR="007B34A9" w:rsidRPr="004816F8">
        <w:rPr>
          <w:sz w:val="14"/>
          <w:szCs w:val="14"/>
        </w:rPr>
        <w:t>.</w:t>
      </w:r>
    </w:p>
    <w:p w14:paraId="7B5864A9" w14:textId="77777777" w:rsidR="007B34A9" w:rsidRPr="004816F8" w:rsidRDefault="007B34A9" w:rsidP="000F2BC0">
      <w:pPr>
        <w:jc w:val="both"/>
        <w:rPr>
          <w:sz w:val="14"/>
          <w:szCs w:val="14"/>
        </w:rPr>
      </w:pPr>
      <w:r w:rsidRPr="004816F8">
        <w:rPr>
          <w:sz w:val="14"/>
          <w:szCs w:val="14"/>
        </w:rPr>
        <w:t xml:space="preserve"> 8(4752) 578-</w:t>
      </w:r>
      <w:r w:rsidR="005D3C11" w:rsidRPr="004816F8">
        <w:rPr>
          <w:sz w:val="14"/>
          <w:szCs w:val="14"/>
        </w:rPr>
        <w:t>165</w:t>
      </w:r>
    </w:p>
    <w:p w14:paraId="091A976A" w14:textId="77777777" w:rsidR="00AF1D44" w:rsidRPr="000F2BC0" w:rsidRDefault="00AF1D44" w:rsidP="000F2BC0">
      <w:pPr>
        <w:pStyle w:val="ConsPlusTitle"/>
        <w:widowControl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sectPr w:rsidR="00AF1D44" w:rsidRPr="000F2BC0" w:rsidSect="005050DC">
      <w:headerReference w:type="even" r:id="rId8"/>
      <w:headerReference w:type="default" r:id="rId9"/>
      <w:headerReference w:type="first" r:id="rId10"/>
      <w:pgSz w:w="12240" w:h="15840" w:code="1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4F5E49" w14:textId="77777777" w:rsidR="00E47852" w:rsidRDefault="00E47852">
      <w:r>
        <w:separator/>
      </w:r>
    </w:p>
  </w:endnote>
  <w:endnote w:type="continuationSeparator" w:id="0">
    <w:p w14:paraId="45752D7F" w14:textId="77777777" w:rsidR="00E47852" w:rsidRDefault="00E47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4E5071" w14:textId="77777777" w:rsidR="00E47852" w:rsidRDefault="00E47852">
      <w:r>
        <w:separator/>
      </w:r>
    </w:p>
  </w:footnote>
  <w:footnote w:type="continuationSeparator" w:id="0">
    <w:p w14:paraId="6299705C" w14:textId="77777777" w:rsidR="00E47852" w:rsidRDefault="00E478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62637" w14:textId="77777777" w:rsidR="0047707E" w:rsidRDefault="0047707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724F99A" w14:textId="77777777" w:rsidR="0047707E" w:rsidRDefault="0047707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C71BC4" w14:textId="77777777" w:rsidR="0047707E" w:rsidRPr="00972FE9" w:rsidRDefault="0047707E">
    <w:pPr>
      <w:pStyle w:val="a6"/>
      <w:framePr w:wrap="around" w:vAnchor="text" w:hAnchor="margin" w:xAlign="center" w:y="1"/>
      <w:rPr>
        <w:rStyle w:val="a8"/>
      </w:rPr>
    </w:pPr>
    <w:r w:rsidRPr="00972FE9">
      <w:rPr>
        <w:rStyle w:val="a8"/>
      </w:rPr>
      <w:fldChar w:fldCharType="begin"/>
    </w:r>
    <w:r w:rsidRPr="00972FE9">
      <w:rPr>
        <w:rStyle w:val="a8"/>
      </w:rPr>
      <w:instrText xml:space="preserve">PAGE  </w:instrText>
    </w:r>
    <w:r w:rsidRPr="00972FE9">
      <w:rPr>
        <w:rStyle w:val="a8"/>
      </w:rPr>
      <w:fldChar w:fldCharType="separate"/>
    </w:r>
    <w:r w:rsidR="00257B82">
      <w:rPr>
        <w:rStyle w:val="a8"/>
        <w:noProof/>
      </w:rPr>
      <w:t>6</w:t>
    </w:r>
    <w:r w:rsidRPr="00972FE9">
      <w:rPr>
        <w:rStyle w:val="a8"/>
      </w:rPr>
      <w:fldChar w:fldCharType="end"/>
    </w:r>
  </w:p>
  <w:p w14:paraId="3680E820" w14:textId="77777777" w:rsidR="0047707E" w:rsidRDefault="0047707E">
    <w:pPr>
      <w:pStyle w:val="a6"/>
      <w:ind w:right="360"/>
      <w:rPr>
        <w:sz w:val="3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49" w:type="dxa"/>
      <w:tblInd w:w="-995" w:type="dxa"/>
      <w:tblLook w:val="04A0" w:firstRow="1" w:lastRow="0" w:firstColumn="1" w:lastColumn="0" w:noHBand="0" w:noVBand="1"/>
    </w:tblPr>
    <w:tblGrid>
      <w:gridCol w:w="6022"/>
      <w:gridCol w:w="4827"/>
    </w:tblGrid>
    <w:tr w:rsidR="0047707E" w:rsidRPr="001908BD" w14:paraId="1681E577" w14:textId="77777777" w:rsidTr="005050DC">
      <w:trPr>
        <w:trHeight w:val="1560"/>
      </w:trPr>
      <w:tc>
        <w:tcPr>
          <w:tcW w:w="6022" w:type="dxa"/>
          <w:shd w:val="clear" w:color="auto" w:fill="auto"/>
        </w:tcPr>
        <w:p w14:paraId="1BD60334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СОГЛАСОВАНО</w:t>
          </w:r>
        </w:p>
        <w:p w14:paraId="7C4593B7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Заместитель директора</w:t>
          </w:r>
        </w:p>
        <w:p w14:paraId="1440CBAB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по капитальному </w:t>
          </w:r>
          <w:r w:rsidRPr="001908BD">
            <w:rPr>
              <w:sz w:val="26"/>
              <w:szCs w:val="26"/>
            </w:rPr>
            <w:t>строительству филиала</w:t>
          </w:r>
        </w:p>
        <w:p w14:paraId="14D22016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ПАО «МРСК Центра» - «Тамбовэнерго»</w:t>
          </w:r>
        </w:p>
        <w:p w14:paraId="5C25B1F9" w14:textId="77777777" w:rsidR="0047707E" w:rsidRDefault="0047707E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 xml:space="preserve"> </w:t>
          </w:r>
        </w:p>
        <w:p w14:paraId="2D299053" w14:textId="77777777" w:rsidR="0047707E" w:rsidRPr="00B96F75" w:rsidRDefault="0047707E" w:rsidP="005050DC">
          <w:pPr>
            <w:rPr>
              <w:sz w:val="26"/>
              <w:szCs w:val="26"/>
            </w:rPr>
          </w:pPr>
          <w:r>
            <w:rPr>
              <w:sz w:val="26"/>
              <w:szCs w:val="26"/>
            </w:rPr>
            <w:t xml:space="preserve">          </w:t>
          </w:r>
          <w:r w:rsidRPr="001908BD">
            <w:rPr>
              <w:sz w:val="26"/>
              <w:szCs w:val="26"/>
            </w:rPr>
            <w:t>_______________________</w:t>
          </w:r>
          <w:r w:rsidRPr="001908BD">
            <w:rPr>
              <w:sz w:val="24"/>
              <w:szCs w:val="24"/>
            </w:rPr>
            <w:t xml:space="preserve"> </w:t>
          </w:r>
          <w:r w:rsidRPr="00B96F75">
            <w:rPr>
              <w:sz w:val="26"/>
              <w:szCs w:val="26"/>
            </w:rPr>
            <w:t>К.А. Свирин</w:t>
          </w:r>
        </w:p>
        <w:p w14:paraId="2E928516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«_</w:t>
          </w:r>
          <w:r>
            <w:rPr>
              <w:sz w:val="26"/>
              <w:szCs w:val="26"/>
            </w:rPr>
            <w:t>____» _____________________ 2019</w:t>
          </w:r>
          <w:r w:rsidRPr="001908BD">
            <w:rPr>
              <w:sz w:val="26"/>
              <w:szCs w:val="26"/>
            </w:rPr>
            <w:t xml:space="preserve"> г.</w:t>
          </w:r>
        </w:p>
        <w:p w14:paraId="46087B07" w14:textId="77777777" w:rsidR="0047707E" w:rsidRPr="001908BD" w:rsidRDefault="0047707E" w:rsidP="005050DC">
          <w:pPr>
            <w:rPr>
              <w:sz w:val="24"/>
              <w:szCs w:val="24"/>
            </w:rPr>
          </w:pPr>
        </w:p>
      </w:tc>
      <w:tc>
        <w:tcPr>
          <w:tcW w:w="4827" w:type="dxa"/>
          <w:shd w:val="clear" w:color="auto" w:fill="auto"/>
        </w:tcPr>
        <w:p w14:paraId="4E6493CF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УТВЕРЖДАЮ</w:t>
          </w:r>
        </w:p>
        <w:p w14:paraId="038744FE" w14:textId="77777777" w:rsidR="0047707E" w:rsidRPr="001908BD" w:rsidRDefault="0047707E" w:rsidP="005050DC">
          <w:pPr>
            <w:jc w:val="center"/>
            <w:rPr>
              <w:rFonts w:ascii="Verdana" w:hAnsi="Verdana"/>
            </w:rPr>
          </w:pPr>
          <w:r>
            <w:rPr>
              <w:sz w:val="26"/>
              <w:szCs w:val="26"/>
            </w:rPr>
            <w:t xml:space="preserve">      П</w:t>
          </w:r>
          <w:r w:rsidRPr="001908BD">
            <w:rPr>
              <w:sz w:val="26"/>
              <w:szCs w:val="26"/>
            </w:rPr>
            <w:t>ерв</w:t>
          </w:r>
          <w:r>
            <w:rPr>
              <w:sz w:val="26"/>
              <w:szCs w:val="26"/>
            </w:rPr>
            <w:t>ый заместитель директора - главный</w:t>
          </w:r>
          <w:r w:rsidRPr="001908BD">
            <w:rPr>
              <w:sz w:val="26"/>
              <w:szCs w:val="26"/>
            </w:rPr>
            <w:t xml:space="preserve"> инженер филиала</w:t>
          </w:r>
        </w:p>
        <w:p w14:paraId="776E811D" w14:textId="77777777" w:rsidR="0047707E" w:rsidRPr="001908BD" w:rsidRDefault="0047707E" w:rsidP="005050DC">
          <w:pPr>
            <w:jc w:val="center"/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ПАО «МРСК Центра» - «Тамбовэнерго»</w:t>
          </w:r>
        </w:p>
        <w:p w14:paraId="655C2241" w14:textId="77777777" w:rsidR="0047707E" w:rsidRPr="001908BD" w:rsidRDefault="0047707E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 xml:space="preserve">                                                                       </w:t>
          </w:r>
          <w:r>
            <w:rPr>
              <w:sz w:val="26"/>
              <w:szCs w:val="26"/>
            </w:rPr>
            <w:t>_______________________И.В</w:t>
          </w:r>
          <w:r w:rsidRPr="001908BD">
            <w:rPr>
              <w:sz w:val="26"/>
              <w:szCs w:val="26"/>
            </w:rPr>
            <w:t xml:space="preserve">. </w:t>
          </w:r>
          <w:r>
            <w:rPr>
              <w:sz w:val="26"/>
              <w:szCs w:val="26"/>
            </w:rPr>
            <w:t>Поляков</w:t>
          </w:r>
        </w:p>
        <w:p w14:paraId="1A9B0709" w14:textId="77777777" w:rsidR="0047707E" w:rsidRPr="001908BD" w:rsidRDefault="0047707E" w:rsidP="005050DC">
          <w:pPr>
            <w:rPr>
              <w:sz w:val="26"/>
              <w:szCs w:val="26"/>
            </w:rPr>
          </w:pPr>
          <w:r w:rsidRPr="001908BD">
            <w:rPr>
              <w:sz w:val="26"/>
              <w:szCs w:val="26"/>
            </w:rPr>
            <w:t>«_</w:t>
          </w:r>
          <w:r>
            <w:rPr>
              <w:sz w:val="26"/>
              <w:szCs w:val="26"/>
            </w:rPr>
            <w:t>____» _____________________ 2019</w:t>
          </w:r>
          <w:r w:rsidRPr="001908BD">
            <w:rPr>
              <w:sz w:val="26"/>
              <w:szCs w:val="26"/>
            </w:rPr>
            <w:t xml:space="preserve"> г.</w:t>
          </w:r>
        </w:p>
        <w:p w14:paraId="48699B91" w14:textId="77777777" w:rsidR="0047707E" w:rsidRPr="001908BD" w:rsidRDefault="0047707E" w:rsidP="005050DC">
          <w:pPr>
            <w:rPr>
              <w:sz w:val="24"/>
              <w:szCs w:val="24"/>
            </w:rPr>
          </w:pPr>
        </w:p>
      </w:tc>
    </w:tr>
  </w:tbl>
  <w:p w14:paraId="104CCD44" w14:textId="77777777" w:rsidR="0047707E" w:rsidRDefault="0047707E" w:rsidP="005050D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8"/>
        <w:szCs w:val="28"/>
        <w:shd w:val="clear" w:color="auto" w:fill="FFFF00"/>
      </w:rPr>
    </w:lvl>
  </w:abstractNum>
  <w:abstractNum w:abstractNumId="1">
    <w:nsid w:val="00000004"/>
    <w:multiLevelType w:val="singleLevel"/>
    <w:tmpl w:val="00000004"/>
    <w:name w:val="WW8Num6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A"/>
    <w:multiLevelType w:val="multilevel"/>
    <w:tmpl w:val="95D8F686"/>
    <w:name w:val="WW8Num19"/>
    <w:lvl w:ilvl="0">
      <w:start w:val="5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">
    <w:nsid w:val="0000000E"/>
    <w:multiLevelType w:val="singleLevel"/>
    <w:tmpl w:val="0000000E"/>
    <w:name w:val="WW8Num28"/>
    <w:lvl w:ilvl="0">
      <w:start w:val="1"/>
      <w:numFmt w:val="bullet"/>
      <w:lvlText w:val="−"/>
      <w:lvlJc w:val="left"/>
      <w:pPr>
        <w:tabs>
          <w:tab w:val="num" w:pos="350"/>
        </w:tabs>
        <w:ind w:left="107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4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5">
    <w:nsid w:val="00000010"/>
    <w:multiLevelType w:val="singleLevel"/>
    <w:tmpl w:val="00000010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6">
    <w:nsid w:val="00000011"/>
    <w:multiLevelType w:val="singleLevel"/>
    <w:tmpl w:val="00000011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>
    <w:nsid w:val="00000017"/>
    <w:multiLevelType w:val="singleLevel"/>
    <w:tmpl w:val="00000017"/>
    <w:name w:val="WW8Num33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8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826EFF"/>
    <w:multiLevelType w:val="multilevel"/>
    <w:tmpl w:val="470853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5">
    <w:nsid w:val="34CC3847"/>
    <w:multiLevelType w:val="multilevel"/>
    <w:tmpl w:val="66287A48"/>
    <w:styleLink w:val="WWNum1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35083E91"/>
    <w:multiLevelType w:val="multilevel"/>
    <w:tmpl w:val="1BCCE7BA"/>
    <w:styleLink w:val="WWNum1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7916CB"/>
    <w:multiLevelType w:val="hybridMultilevel"/>
    <w:tmpl w:val="2FDEA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7D40CE2"/>
    <w:multiLevelType w:val="multilevel"/>
    <w:tmpl w:val="D5829A50"/>
    <w:styleLink w:val="WWNum8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FA32166"/>
    <w:multiLevelType w:val="multilevel"/>
    <w:tmpl w:val="F5C8BE6A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>
    <w:nsid w:val="498D76B5"/>
    <w:multiLevelType w:val="hybridMultilevel"/>
    <w:tmpl w:val="158CE990"/>
    <w:lvl w:ilvl="0" w:tplc="D9CE5278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4F2C080B"/>
    <w:multiLevelType w:val="multilevel"/>
    <w:tmpl w:val="77A21816"/>
    <w:styleLink w:val="WWNum1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56E020E"/>
    <w:multiLevelType w:val="multilevel"/>
    <w:tmpl w:val="DF52E1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7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7"/>
  </w:num>
  <w:num w:numId="3">
    <w:abstractNumId w:val="22"/>
  </w:num>
  <w:num w:numId="4">
    <w:abstractNumId w:val="9"/>
  </w:num>
  <w:num w:numId="5">
    <w:abstractNumId w:val="25"/>
  </w:num>
  <w:num w:numId="6">
    <w:abstractNumId w:val="10"/>
  </w:num>
  <w:num w:numId="7">
    <w:abstractNumId w:val="12"/>
  </w:num>
  <w:num w:numId="8">
    <w:abstractNumId w:val="28"/>
  </w:num>
  <w:num w:numId="9">
    <w:abstractNumId w:val="20"/>
  </w:num>
  <w:num w:numId="10">
    <w:abstractNumId w:val="29"/>
  </w:num>
  <w:num w:numId="11">
    <w:abstractNumId w:val="27"/>
  </w:num>
  <w:num w:numId="12">
    <w:abstractNumId w:val="13"/>
  </w:num>
  <w:num w:numId="13">
    <w:abstractNumId w:val="19"/>
  </w:num>
  <w:num w:numId="14">
    <w:abstractNumId w:val="21"/>
  </w:num>
  <w:num w:numId="15">
    <w:abstractNumId w:val="16"/>
  </w:num>
  <w:num w:numId="16">
    <w:abstractNumId w:val="15"/>
  </w:num>
  <w:num w:numId="17">
    <w:abstractNumId w:val="23"/>
  </w:num>
  <w:num w:numId="18">
    <w:abstractNumId w:val="11"/>
  </w:num>
  <w:num w:numId="19">
    <w:abstractNumId w:val="26"/>
  </w:num>
  <w:num w:numId="20">
    <w:abstractNumId w:val="4"/>
  </w:num>
  <w:num w:numId="21">
    <w:abstractNumId w:val="2"/>
  </w:num>
  <w:num w:numId="22">
    <w:abstractNumId w:val="14"/>
  </w:num>
  <w:num w:numId="23">
    <w:abstractNumId w:val="6"/>
  </w:num>
  <w:num w:numId="24">
    <w:abstractNumId w:val="18"/>
  </w:num>
  <w:num w:numId="25">
    <w:abstractNumId w:val="8"/>
  </w:num>
  <w:num w:numId="26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74B"/>
    <w:rsid w:val="0000103D"/>
    <w:rsid w:val="000012B0"/>
    <w:rsid w:val="00002F4E"/>
    <w:rsid w:val="0000344D"/>
    <w:rsid w:val="0000369B"/>
    <w:rsid w:val="00003EA2"/>
    <w:rsid w:val="000052C0"/>
    <w:rsid w:val="000058B0"/>
    <w:rsid w:val="00006C0B"/>
    <w:rsid w:val="0001049C"/>
    <w:rsid w:val="00010C9F"/>
    <w:rsid w:val="00012894"/>
    <w:rsid w:val="000128E0"/>
    <w:rsid w:val="00015A0E"/>
    <w:rsid w:val="00016DC9"/>
    <w:rsid w:val="00024B11"/>
    <w:rsid w:val="0002765A"/>
    <w:rsid w:val="00027A3C"/>
    <w:rsid w:val="000374D5"/>
    <w:rsid w:val="000420C6"/>
    <w:rsid w:val="00042ABF"/>
    <w:rsid w:val="00042E8E"/>
    <w:rsid w:val="00043B1F"/>
    <w:rsid w:val="000449A0"/>
    <w:rsid w:val="00044DD5"/>
    <w:rsid w:val="00046B8F"/>
    <w:rsid w:val="000505C8"/>
    <w:rsid w:val="00063096"/>
    <w:rsid w:val="00071958"/>
    <w:rsid w:val="000736F3"/>
    <w:rsid w:val="0007589B"/>
    <w:rsid w:val="000760EB"/>
    <w:rsid w:val="00080A1D"/>
    <w:rsid w:val="00084847"/>
    <w:rsid w:val="0008530A"/>
    <w:rsid w:val="0008730F"/>
    <w:rsid w:val="0009369A"/>
    <w:rsid w:val="0009580E"/>
    <w:rsid w:val="00096146"/>
    <w:rsid w:val="00097B24"/>
    <w:rsid w:val="000A01E7"/>
    <w:rsid w:val="000A12BE"/>
    <w:rsid w:val="000A69C7"/>
    <w:rsid w:val="000B7484"/>
    <w:rsid w:val="000B78DA"/>
    <w:rsid w:val="000C00FB"/>
    <w:rsid w:val="000C69C2"/>
    <w:rsid w:val="000C6FE0"/>
    <w:rsid w:val="000D3D7F"/>
    <w:rsid w:val="000D43D0"/>
    <w:rsid w:val="000D6E85"/>
    <w:rsid w:val="000E138E"/>
    <w:rsid w:val="000E16DC"/>
    <w:rsid w:val="000E49AD"/>
    <w:rsid w:val="000F2BC0"/>
    <w:rsid w:val="000F5A02"/>
    <w:rsid w:val="000F6CB7"/>
    <w:rsid w:val="00100E19"/>
    <w:rsid w:val="001036A6"/>
    <w:rsid w:val="00104932"/>
    <w:rsid w:val="00106731"/>
    <w:rsid w:val="00106F89"/>
    <w:rsid w:val="0011326D"/>
    <w:rsid w:val="00113E61"/>
    <w:rsid w:val="00115340"/>
    <w:rsid w:val="00117DB4"/>
    <w:rsid w:val="00121323"/>
    <w:rsid w:val="00121E69"/>
    <w:rsid w:val="001254C1"/>
    <w:rsid w:val="00126AA4"/>
    <w:rsid w:val="00127FE9"/>
    <w:rsid w:val="00130D5B"/>
    <w:rsid w:val="001314E2"/>
    <w:rsid w:val="0013274B"/>
    <w:rsid w:val="001352A3"/>
    <w:rsid w:val="001362AC"/>
    <w:rsid w:val="00136404"/>
    <w:rsid w:val="00140740"/>
    <w:rsid w:val="00142D17"/>
    <w:rsid w:val="00143ED8"/>
    <w:rsid w:val="001462DF"/>
    <w:rsid w:val="00147166"/>
    <w:rsid w:val="0015055D"/>
    <w:rsid w:val="00151D54"/>
    <w:rsid w:val="0015298A"/>
    <w:rsid w:val="00153F44"/>
    <w:rsid w:val="00154593"/>
    <w:rsid w:val="00154809"/>
    <w:rsid w:val="00154A9E"/>
    <w:rsid w:val="001557CA"/>
    <w:rsid w:val="00155841"/>
    <w:rsid w:val="00155D28"/>
    <w:rsid w:val="001601D0"/>
    <w:rsid w:val="00162AE1"/>
    <w:rsid w:val="00165E14"/>
    <w:rsid w:val="00166FCC"/>
    <w:rsid w:val="00167685"/>
    <w:rsid w:val="00170DDA"/>
    <w:rsid w:val="00172776"/>
    <w:rsid w:val="00175402"/>
    <w:rsid w:val="00175B84"/>
    <w:rsid w:val="00180F04"/>
    <w:rsid w:val="00183E1A"/>
    <w:rsid w:val="0018585A"/>
    <w:rsid w:val="00190A26"/>
    <w:rsid w:val="00192E02"/>
    <w:rsid w:val="001943C9"/>
    <w:rsid w:val="00194F99"/>
    <w:rsid w:val="001A1272"/>
    <w:rsid w:val="001A4259"/>
    <w:rsid w:val="001A4283"/>
    <w:rsid w:val="001B2AAF"/>
    <w:rsid w:val="001B67DE"/>
    <w:rsid w:val="001B6AA4"/>
    <w:rsid w:val="001C04F4"/>
    <w:rsid w:val="001C069B"/>
    <w:rsid w:val="001C759B"/>
    <w:rsid w:val="001D66EF"/>
    <w:rsid w:val="001E25F4"/>
    <w:rsid w:val="001E3064"/>
    <w:rsid w:val="001E4566"/>
    <w:rsid w:val="001E4763"/>
    <w:rsid w:val="001E5DB2"/>
    <w:rsid w:val="001E68BF"/>
    <w:rsid w:val="001E6900"/>
    <w:rsid w:val="00202E9A"/>
    <w:rsid w:val="00205CD4"/>
    <w:rsid w:val="00225B30"/>
    <w:rsid w:val="002274C0"/>
    <w:rsid w:val="0023246A"/>
    <w:rsid w:val="00232662"/>
    <w:rsid w:val="00232A40"/>
    <w:rsid w:val="00232AFB"/>
    <w:rsid w:val="00251F9B"/>
    <w:rsid w:val="00252F02"/>
    <w:rsid w:val="00254341"/>
    <w:rsid w:val="00256BB0"/>
    <w:rsid w:val="00257B82"/>
    <w:rsid w:val="00261135"/>
    <w:rsid w:val="002612A1"/>
    <w:rsid w:val="0026278B"/>
    <w:rsid w:val="002638CA"/>
    <w:rsid w:val="002648A4"/>
    <w:rsid w:val="00264F22"/>
    <w:rsid w:val="00271F0D"/>
    <w:rsid w:val="00272F74"/>
    <w:rsid w:val="0027332D"/>
    <w:rsid w:val="00274392"/>
    <w:rsid w:val="00274583"/>
    <w:rsid w:val="00275F3B"/>
    <w:rsid w:val="002760CC"/>
    <w:rsid w:val="00287C33"/>
    <w:rsid w:val="00287E6B"/>
    <w:rsid w:val="00293DD0"/>
    <w:rsid w:val="0029623B"/>
    <w:rsid w:val="002963E8"/>
    <w:rsid w:val="00297181"/>
    <w:rsid w:val="0029790E"/>
    <w:rsid w:val="002A3294"/>
    <w:rsid w:val="002A3E9F"/>
    <w:rsid w:val="002A7FE1"/>
    <w:rsid w:val="002B0CE0"/>
    <w:rsid w:val="002B2C38"/>
    <w:rsid w:val="002B60B6"/>
    <w:rsid w:val="002B6110"/>
    <w:rsid w:val="002B65FC"/>
    <w:rsid w:val="002C2A4A"/>
    <w:rsid w:val="002C2D4D"/>
    <w:rsid w:val="002C3573"/>
    <w:rsid w:val="002C59F3"/>
    <w:rsid w:val="002C7B01"/>
    <w:rsid w:val="002D14C9"/>
    <w:rsid w:val="002F4DC8"/>
    <w:rsid w:val="002F5DD7"/>
    <w:rsid w:val="002F62C5"/>
    <w:rsid w:val="002F77C7"/>
    <w:rsid w:val="002F794B"/>
    <w:rsid w:val="00310A41"/>
    <w:rsid w:val="00312A57"/>
    <w:rsid w:val="0031318C"/>
    <w:rsid w:val="00314D11"/>
    <w:rsid w:val="00314E5D"/>
    <w:rsid w:val="00315A53"/>
    <w:rsid w:val="00320314"/>
    <w:rsid w:val="003218F4"/>
    <w:rsid w:val="00324436"/>
    <w:rsid w:val="003246B1"/>
    <w:rsid w:val="00331BAE"/>
    <w:rsid w:val="003324DE"/>
    <w:rsid w:val="00334496"/>
    <w:rsid w:val="003450D8"/>
    <w:rsid w:val="003458EC"/>
    <w:rsid w:val="003511CB"/>
    <w:rsid w:val="0036100E"/>
    <w:rsid w:val="003622FF"/>
    <w:rsid w:val="00372317"/>
    <w:rsid w:val="0037791F"/>
    <w:rsid w:val="003804D1"/>
    <w:rsid w:val="00384B72"/>
    <w:rsid w:val="00385CAB"/>
    <w:rsid w:val="0038735E"/>
    <w:rsid w:val="003918B8"/>
    <w:rsid w:val="00391F3C"/>
    <w:rsid w:val="0039650B"/>
    <w:rsid w:val="003A2425"/>
    <w:rsid w:val="003A4892"/>
    <w:rsid w:val="003C3E4B"/>
    <w:rsid w:val="003C5CD6"/>
    <w:rsid w:val="003C675B"/>
    <w:rsid w:val="003D0851"/>
    <w:rsid w:val="003D237C"/>
    <w:rsid w:val="003D6E66"/>
    <w:rsid w:val="003D7B36"/>
    <w:rsid w:val="003E034A"/>
    <w:rsid w:val="003E1E4D"/>
    <w:rsid w:val="003E2BA1"/>
    <w:rsid w:val="003E51E5"/>
    <w:rsid w:val="003E6DE5"/>
    <w:rsid w:val="003E72CB"/>
    <w:rsid w:val="003F0019"/>
    <w:rsid w:val="003F0189"/>
    <w:rsid w:val="003F2357"/>
    <w:rsid w:val="003F3990"/>
    <w:rsid w:val="003F6A54"/>
    <w:rsid w:val="00402411"/>
    <w:rsid w:val="00405F40"/>
    <w:rsid w:val="0040735E"/>
    <w:rsid w:val="00415731"/>
    <w:rsid w:val="00417319"/>
    <w:rsid w:val="00417997"/>
    <w:rsid w:val="004200EF"/>
    <w:rsid w:val="00422491"/>
    <w:rsid w:val="004244BC"/>
    <w:rsid w:val="00430703"/>
    <w:rsid w:val="00432508"/>
    <w:rsid w:val="004325F9"/>
    <w:rsid w:val="00433B67"/>
    <w:rsid w:val="00436BCA"/>
    <w:rsid w:val="00436F15"/>
    <w:rsid w:val="00437957"/>
    <w:rsid w:val="0044203E"/>
    <w:rsid w:val="00446A85"/>
    <w:rsid w:val="00446F98"/>
    <w:rsid w:val="00452CC8"/>
    <w:rsid w:val="0045347B"/>
    <w:rsid w:val="0045374F"/>
    <w:rsid w:val="00454203"/>
    <w:rsid w:val="004545DF"/>
    <w:rsid w:val="004559BA"/>
    <w:rsid w:val="00457558"/>
    <w:rsid w:val="00462826"/>
    <w:rsid w:val="00465549"/>
    <w:rsid w:val="00466512"/>
    <w:rsid w:val="00470514"/>
    <w:rsid w:val="00472E6F"/>
    <w:rsid w:val="00473C1D"/>
    <w:rsid w:val="0047707E"/>
    <w:rsid w:val="004775E4"/>
    <w:rsid w:val="004806DC"/>
    <w:rsid w:val="004816F8"/>
    <w:rsid w:val="00484960"/>
    <w:rsid w:val="00485DEB"/>
    <w:rsid w:val="00487F19"/>
    <w:rsid w:val="00496F37"/>
    <w:rsid w:val="00497491"/>
    <w:rsid w:val="004A1387"/>
    <w:rsid w:val="004A37FE"/>
    <w:rsid w:val="004A5369"/>
    <w:rsid w:val="004B240C"/>
    <w:rsid w:val="004B32CE"/>
    <w:rsid w:val="004B40D1"/>
    <w:rsid w:val="004B4FA2"/>
    <w:rsid w:val="004B60D1"/>
    <w:rsid w:val="004B7D5F"/>
    <w:rsid w:val="004C14A4"/>
    <w:rsid w:val="004C67D7"/>
    <w:rsid w:val="004D02AE"/>
    <w:rsid w:val="004D1FC6"/>
    <w:rsid w:val="004E103E"/>
    <w:rsid w:val="004E4196"/>
    <w:rsid w:val="004E474C"/>
    <w:rsid w:val="004E4AEF"/>
    <w:rsid w:val="004F4839"/>
    <w:rsid w:val="00500641"/>
    <w:rsid w:val="00500C8F"/>
    <w:rsid w:val="005024DF"/>
    <w:rsid w:val="005050DC"/>
    <w:rsid w:val="00506E8F"/>
    <w:rsid w:val="00510CC9"/>
    <w:rsid w:val="00511EF6"/>
    <w:rsid w:val="00512BDA"/>
    <w:rsid w:val="00512E31"/>
    <w:rsid w:val="00514BE9"/>
    <w:rsid w:val="00514DCA"/>
    <w:rsid w:val="005152E5"/>
    <w:rsid w:val="00515EC5"/>
    <w:rsid w:val="0051645F"/>
    <w:rsid w:val="0053027F"/>
    <w:rsid w:val="005308BD"/>
    <w:rsid w:val="005312A2"/>
    <w:rsid w:val="00531F16"/>
    <w:rsid w:val="00533505"/>
    <w:rsid w:val="00534FD2"/>
    <w:rsid w:val="0054538C"/>
    <w:rsid w:val="005477BB"/>
    <w:rsid w:val="005502F4"/>
    <w:rsid w:val="005507C0"/>
    <w:rsid w:val="005507DA"/>
    <w:rsid w:val="00550948"/>
    <w:rsid w:val="005537B2"/>
    <w:rsid w:val="00557202"/>
    <w:rsid w:val="005635C2"/>
    <w:rsid w:val="00564F8D"/>
    <w:rsid w:val="00567429"/>
    <w:rsid w:val="00571765"/>
    <w:rsid w:val="0057247F"/>
    <w:rsid w:val="00572F79"/>
    <w:rsid w:val="00573642"/>
    <w:rsid w:val="00576342"/>
    <w:rsid w:val="005764E7"/>
    <w:rsid w:val="00576E38"/>
    <w:rsid w:val="00581AE8"/>
    <w:rsid w:val="00582392"/>
    <w:rsid w:val="0059259D"/>
    <w:rsid w:val="0059669F"/>
    <w:rsid w:val="005A398B"/>
    <w:rsid w:val="005A4FF8"/>
    <w:rsid w:val="005A7B7A"/>
    <w:rsid w:val="005B09DE"/>
    <w:rsid w:val="005B4D88"/>
    <w:rsid w:val="005B5F7F"/>
    <w:rsid w:val="005B7EF4"/>
    <w:rsid w:val="005C29B7"/>
    <w:rsid w:val="005C2AE7"/>
    <w:rsid w:val="005C4518"/>
    <w:rsid w:val="005C4B56"/>
    <w:rsid w:val="005D2CFF"/>
    <w:rsid w:val="005D326F"/>
    <w:rsid w:val="005D3C11"/>
    <w:rsid w:val="005D3EA1"/>
    <w:rsid w:val="005D7652"/>
    <w:rsid w:val="005E292D"/>
    <w:rsid w:val="005E56B7"/>
    <w:rsid w:val="005E7D1F"/>
    <w:rsid w:val="005F0A59"/>
    <w:rsid w:val="005F1300"/>
    <w:rsid w:val="005F25A6"/>
    <w:rsid w:val="005F36D1"/>
    <w:rsid w:val="005F62A5"/>
    <w:rsid w:val="005F740D"/>
    <w:rsid w:val="00600106"/>
    <w:rsid w:val="006033B0"/>
    <w:rsid w:val="0060420B"/>
    <w:rsid w:val="00605E5D"/>
    <w:rsid w:val="00607DBA"/>
    <w:rsid w:val="006129EA"/>
    <w:rsid w:val="006132B8"/>
    <w:rsid w:val="006149DF"/>
    <w:rsid w:val="006220BA"/>
    <w:rsid w:val="006269BB"/>
    <w:rsid w:val="00626C66"/>
    <w:rsid w:val="00633824"/>
    <w:rsid w:val="0063498D"/>
    <w:rsid w:val="00640025"/>
    <w:rsid w:val="00645678"/>
    <w:rsid w:val="006468F4"/>
    <w:rsid w:val="00647228"/>
    <w:rsid w:val="00653EE7"/>
    <w:rsid w:val="00655216"/>
    <w:rsid w:val="00661675"/>
    <w:rsid w:val="006650F2"/>
    <w:rsid w:val="00665493"/>
    <w:rsid w:val="0067002E"/>
    <w:rsid w:val="00671E7A"/>
    <w:rsid w:val="006753A1"/>
    <w:rsid w:val="0067564B"/>
    <w:rsid w:val="00676080"/>
    <w:rsid w:val="006806A9"/>
    <w:rsid w:val="00682207"/>
    <w:rsid w:val="00687B8B"/>
    <w:rsid w:val="00691E59"/>
    <w:rsid w:val="006A12C6"/>
    <w:rsid w:val="006A17A9"/>
    <w:rsid w:val="006A262B"/>
    <w:rsid w:val="006A371D"/>
    <w:rsid w:val="006A734F"/>
    <w:rsid w:val="006A79C5"/>
    <w:rsid w:val="006B1292"/>
    <w:rsid w:val="006B487B"/>
    <w:rsid w:val="006B5E69"/>
    <w:rsid w:val="006B69B8"/>
    <w:rsid w:val="006D2936"/>
    <w:rsid w:val="006D56F4"/>
    <w:rsid w:val="006D592C"/>
    <w:rsid w:val="006D71E0"/>
    <w:rsid w:val="006E0739"/>
    <w:rsid w:val="006E51D4"/>
    <w:rsid w:val="006E64BE"/>
    <w:rsid w:val="006E64DC"/>
    <w:rsid w:val="006E6D79"/>
    <w:rsid w:val="006F1262"/>
    <w:rsid w:val="006F1C3D"/>
    <w:rsid w:val="006F29C7"/>
    <w:rsid w:val="006F5D72"/>
    <w:rsid w:val="006F7734"/>
    <w:rsid w:val="0070660E"/>
    <w:rsid w:val="0070676C"/>
    <w:rsid w:val="007115BC"/>
    <w:rsid w:val="00715B12"/>
    <w:rsid w:val="00716590"/>
    <w:rsid w:val="0072417C"/>
    <w:rsid w:val="00724CFC"/>
    <w:rsid w:val="007264D1"/>
    <w:rsid w:val="00726823"/>
    <w:rsid w:val="0073155C"/>
    <w:rsid w:val="00732679"/>
    <w:rsid w:val="007326BC"/>
    <w:rsid w:val="00733475"/>
    <w:rsid w:val="007345F5"/>
    <w:rsid w:val="00736972"/>
    <w:rsid w:val="00737006"/>
    <w:rsid w:val="0074028B"/>
    <w:rsid w:val="00740DB9"/>
    <w:rsid w:val="00743882"/>
    <w:rsid w:val="00744BB7"/>
    <w:rsid w:val="007471D3"/>
    <w:rsid w:val="00747A35"/>
    <w:rsid w:val="0075083E"/>
    <w:rsid w:val="00753762"/>
    <w:rsid w:val="00755C9C"/>
    <w:rsid w:val="00760243"/>
    <w:rsid w:val="00766A9E"/>
    <w:rsid w:val="007716CA"/>
    <w:rsid w:val="00776EC0"/>
    <w:rsid w:val="00777AB3"/>
    <w:rsid w:val="00777B1E"/>
    <w:rsid w:val="00782144"/>
    <w:rsid w:val="00785C86"/>
    <w:rsid w:val="00791779"/>
    <w:rsid w:val="0079332C"/>
    <w:rsid w:val="00793A75"/>
    <w:rsid w:val="00793D2B"/>
    <w:rsid w:val="00794138"/>
    <w:rsid w:val="007A114B"/>
    <w:rsid w:val="007A29B8"/>
    <w:rsid w:val="007A6D72"/>
    <w:rsid w:val="007B34A9"/>
    <w:rsid w:val="007B4041"/>
    <w:rsid w:val="007B6CB8"/>
    <w:rsid w:val="007C365C"/>
    <w:rsid w:val="007D0E6E"/>
    <w:rsid w:val="007D19DE"/>
    <w:rsid w:val="007D4637"/>
    <w:rsid w:val="007D55D1"/>
    <w:rsid w:val="007D6B31"/>
    <w:rsid w:val="007E14E2"/>
    <w:rsid w:val="007E2076"/>
    <w:rsid w:val="007E234E"/>
    <w:rsid w:val="007E5260"/>
    <w:rsid w:val="007F14F7"/>
    <w:rsid w:val="007F3191"/>
    <w:rsid w:val="007F39E9"/>
    <w:rsid w:val="007F7E3E"/>
    <w:rsid w:val="00801E06"/>
    <w:rsid w:val="00811566"/>
    <w:rsid w:val="00811634"/>
    <w:rsid w:val="00814DAD"/>
    <w:rsid w:val="0081687A"/>
    <w:rsid w:val="0081765C"/>
    <w:rsid w:val="008205F9"/>
    <w:rsid w:val="0082193F"/>
    <w:rsid w:val="00822340"/>
    <w:rsid w:val="00822362"/>
    <w:rsid w:val="008247EB"/>
    <w:rsid w:val="00824D89"/>
    <w:rsid w:val="00827C53"/>
    <w:rsid w:val="00830695"/>
    <w:rsid w:val="00833923"/>
    <w:rsid w:val="00834953"/>
    <w:rsid w:val="00835B9F"/>
    <w:rsid w:val="00841550"/>
    <w:rsid w:val="00842C0C"/>
    <w:rsid w:val="00844B7E"/>
    <w:rsid w:val="00845AAA"/>
    <w:rsid w:val="00845FB1"/>
    <w:rsid w:val="0084650B"/>
    <w:rsid w:val="008500D3"/>
    <w:rsid w:val="00850F5F"/>
    <w:rsid w:val="00851D63"/>
    <w:rsid w:val="00852735"/>
    <w:rsid w:val="00854860"/>
    <w:rsid w:val="00856C26"/>
    <w:rsid w:val="008636CD"/>
    <w:rsid w:val="008643F4"/>
    <w:rsid w:val="00875976"/>
    <w:rsid w:val="0087752D"/>
    <w:rsid w:val="00880ACA"/>
    <w:rsid w:val="00881011"/>
    <w:rsid w:val="008810E8"/>
    <w:rsid w:val="00881BB7"/>
    <w:rsid w:val="008821A8"/>
    <w:rsid w:val="0088232A"/>
    <w:rsid w:val="0088262B"/>
    <w:rsid w:val="00887005"/>
    <w:rsid w:val="00887081"/>
    <w:rsid w:val="00891803"/>
    <w:rsid w:val="008A5A91"/>
    <w:rsid w:val="008A5DF8"/>
    <w:rsid w:val="008B0D50"/>
    <w:rsid w:val="008B17F8"/>
    <w:rsid w:val="008B40EE"/>
    <w:rsid w:val="008B7AA2"/>
    <w:rsid w:val="008C09F5"/>
    <w:rsid w:val="008C1C80"/>
    <w:rsid w:val="008C5470"/>
    <w:rsid w:val="008C648F"/>
    <w:rsid w:val="008C6DD4"/>
    <w:rsid w:val="008D224A"/>
    <w:rsid w:val="008E0C27"/>
    <w:rsid w:val="008E1CB0"/>
    <w:rsid w:val="008E2079"/>
    <w:rsid w:val="008E2648"/>
    <w:rsid w:val="008E2905"/>
    <w:rsid w:val="008E3EA6"/>
    <w:rsid w:val="008E61CB"/>
    <w:rsid w:val="008E75E3"/>
    <w:rsid w:val="008F00F9"/>
    <w:rsid w:val="008F17B2"/>
    <w:rsid w:val="008F66B7"/>
    <w:rsid w:val="008F67B9"/>
    <w:rsid w:val="00902B3D"/>
    <w:rsid w:val="00906117"/>
    <w:rsid w:val="009062F8"/>
    <w:rsid w:val="00907421"/>
    <w:rsid w:val="009112F4"/>
    <w:rsid w:val="0091351C"/>
    <w:rsid w:val="00914F66"/>
    <w:rsid w:val="00915176"/>
    <w:rsid w:val="009155F4"/>
    <w:rsid w:val="00931F20"/>
    <w:rsid w:val="00937DF5"/>
    <w:rsid w:val="00945005"/>
    <w:rsid w:val="00947B0B"/>
    <w:rsid w:val="00950BD2"/>
    <w:rsid w:val="00961020"/>
    <w:rsid w:val="00962185"/>
    <w:rsid w:val="00963CB1"/>
    <w:rsid w:val="00967633"/>
    <w:rsid w:val="00971559"/>
    <w:rsid w:val="00971945"/>
    <w:rsid w:val="00972FE9"/>
    <w:rsid w:val="00974B0C"/>
    <w:rsid w:val="00975A04"/>
    <w:rsid w:val="00975FEE"/>
    <w:rsid w:val="0098350A"/>
    <w:rsid w:val="009850BD"/>
    <w:rsid w:val="00985D1D"/>
    <w:rsid w:val="009A192F"/>
    <w:rsid w:val="009A213D"/>
    <w:rsid w:val="009A2AFF"/>
    <w:rsid w:val="009A4BC7"/>
    <w:rsid w:val="009A713B"/>
    <w:rsid w:val="009A73D5"/>
    <w:rsid w:val="009A7AB2"/>
    <w:rsid w:val="009B094F"/>
    <w:rsid w:val="009B1A7B"/>
    <w:rsid w:val="009B2023"/>
    <w:rsid w:val="009B3CE0"/>
    <w:rsid w:val="009B73C1"/>
    <w:rsid w:val="009C200B"/>
    <w:rsid w:val="009C28CD"/>
    <w:rsid w:val="009C2D5E"/>
    <w:rsid w:val="009C361C"/>
    <w:rsid w:val="009C4DFC"/>
    <w:rsid w:val="009C6411"/>
    <w:rsid w:val="009C6904"/>
    <w:rsid w:val="009C6D1E"/>
    <w:rsid w:val="009D1763"/>
    <w:rsid w:val="009D1E23"/>
    <w:rsid w:val="009D2259"/>
    <w:rsid w:val="009D704D"/>
    <w:rsid w:val="009E2AD5"/>
    <w:rsid w:val="009E7970"/>
    <w:rsid w:val="009F2AC2"/>
    <w:rsid w:val="009F4396"/>
    <w:rsid w:val="009F4485"/>
    <w:rsid w:val="009F6F23"/>
    <w:rsid w:val="00A023F1"/>
    <w:rsid w:val="00A0415C"/>
    <w:rsid w:val="00A05146"/>
    <w:rsid w:val="00A067C8"/>
    <w:rsid w:val="00A10203"/>
    <w:rsid w:val="00A12FD5"/>
    <w:rsid w:val="00A23863"/>
    <w:rsid w:val="00A34DF8"/>
    <w:rsid w:val="00A35856"/>
    <w:rsid w:val="00A35936"/>
    <w:rsid w:val="00A40479"/>
    <w:rsid w:val="00A40F26"/>
    <w:rsid w:val="00A41852"/>
    <w:rsid w:val="00A44766"/>
    <w:rsid w:val="00A473AF"/>
    <w:rsid w:val="00A632B9"/>
    <w:rsid w:val="00A6661B"/>
    <w:rsid w:val="00A706CA"/>
    <w:rsid w:val="00A7141B"/>
    <w:rsid w:val="00A74EE0"/>
    <w:rsid w:val="00A76E85"/>
    <w:rsid w:val="00A81AFE"/>
    <w:rsid w:val="00A90F72"/>
    <w:rsid w:val="00A914B3"/>
    <w:rsid w:val="00A93D7F"/>
    <w:rsid w:val="00A9552F"/>
    <w:rsid w:val="00A96181"/>
    <w:rsid w:val="00AA56FD"/>
    <w:rsid w:val="00AA646D"/>
    <w:rsid w:val="00AB0945"/>
    <w:rsid w:val="00AC0C25"/>
    <w:rsid w:val="00AC3825"/>
    <w:rsid w:val="00AC53E9"/>
    <w:rsid w:val="00AC53F7"/>
    <w:rsid w:val="00AD16C3"/>
    <w:rsid w:val="00AD41A0"/>
    <w:rsid w:val="00AD52A0"/>
    <w:rsid w:val="00AD64B5"/>
    <w:rsid w:val="00AE65AE"/>
    <w:rsid w:val="00AF1D44"/>
    <w:rsid w:val="00AF3C61"/>
    <w:rsid w:val="00AF4199"/>
    <w:rsid w:val="00AF4BA6"/>
    <w:rsid w:val="00B01DC4"/>
    <w:rsid w:val="00B027AF"/>
    <w:rsid w:val="00B04FE4"/>
    <w:rsid w:val="00B05A2E"/>
    <w:rsid w:val="00B1038C"/>
    <w:rsid w:val="00B11B37"/>
    <w:rsid w:val="00B12815"/>
    <w:rsid w:val="00B12AEA"/>
    <w:rsid w:val="00B12CE2"/>
    <w:rsid w:val="00B152F1"/>
    <w:rsid w:val="00B15B6B"/>
    <w:rsid w:val="00B17913"/>
    <w:rsid w:val="00B206A8"/>
    <w:rsid w:val="00B305D1"/>
    <w:rsid w:val="00B31BE5"/>
    <w:rsid w:val="00B32649"/>
    <w:rsid w:val="00B42BD5"/>
    <w:rsid w:val="00B43401"/>
    <w:rsid w:val="00B45D13"/>
    <w:rsid w:val="00B46A23"/>
    <w:rsid w:val="00B53532"/>
    <w:rsid w:val="00B55138"/>
    <w:rsid w:val="00B55B63"/>
    <w:rsid w:val="00B61847"/>
    <w:rsid w:val="00B65038"/>
    <w:rsid w:val="00B71EFA"/>
    <w:rsid w:val="00B74269"/>
    <w:rsid w:val="00B81030"/>
    <w:rsid w:val="00B81FF3"/>
    <w:rsid w:val="00B83C4B"/>
    <w:rsid w:val="00B86C93"/>
    <w:rsid w:val="00B876D1"/>
    <w:rsid w:val="00B90C00"/>
    <w:rsid w:val="00B95263"/>
    <w:rsid w:val="00B96F75"/>
    <w:rsid w:val="00B9795A"/>
    <w:rsid w:val="00BA5ABC"/>
    <w:rsid w:val="00BA6554"/>
    <w:rsid w:val="00BA7114"/>
    <w:rsid w:val="00BB5A18"/>
    <w:rsid w:val="00BB64AE"/>
    <w:rsid w:val="00BC1482"/>
    <w:rsid w:val="00BC1543"/>
    <w:rsid w:val="00BC557F"/>
    <w:rsid w:val="00BC5631"/>
    <w:rsid w:val="00BC6481"/>
    <w:rsid w:val="00BD49E0"/>
    <w:rsid w:val="00BD56EF"/>
    <w:rsid w:val="00BE2AE4"/>
    <w:rsid w:val="00BE43DF"/>
    <w:rsid w:val="00BF02DC"/>
    <w:rsid w:val="00BF314A"/>
    <w:rsid w:val="00BF52C5"/>
    <w:rsid w:val="00C0095C"/>
    <w:rsid w:val="00C00E85"/>
    <w:rsid w:val="00C01839"/>
    <w:rsid w:val="00C01892"/>
    <w:rsid w:val="00C02914"/>
    <w:rsid w:val="00C036E8"/>
    <w:rsid w:val="00C04D0A"/>
    <w:rsid w:val="00C107B3"/>
    <w:rsid w:val="00C1672B"/>
    <w:rsid w:val="00C17D93"/>
    <w:rsid w:val="00C2068B"/>
    <w:rsid w:val="00C21756"/>
    <w:rsid w:val="00C231BA"/>
    <w:rsid w:val="00C24712"/>
    <w:rsid w:val="00C25B10"/>
    <w:rsid w:val="00C260DD"/>
    <w:rsid w:val="00C3108F"/>
    <w:rsid w:val="00C36481"/>
    <w:rsid w:val="00C41E29"/>
    <w:rsid w:val="00C457BA"/>
    <w:rsid w:val="00C46750"/>
    <w:rsid w:val="00C505B7"/>
    <w:rsid w:val="00C519AD"/>
    <w:rsid w:val="00C52FCD"/>
    <w:rsid w:val="00C53688"/>
    <w:rsid w:val="00C55A2E"/>
    <w:rsid w:val="00C5637B"/>
    <w:rsid w:val="00C573FE"/>
    <w:rsid w:val="00C62013"/>
    <w:rsid w:val="00C62B29"/>
    <w:rsid w:val="00C63279"/>
    <w:rsid w:val="00C63F46"/>
    <w:rsid w:val="00C67D17"/>
    <w:rsid w:val="00C7189C"/>
    <w:rsid w:val="00C72C15"/>
    <w:rsid w:val="00C74702"/>
    <w:rsid w:val="00C77F20"/>
    <w:rsid w:val="00C81CDD"/>
    <w:rsid w:val="00C82ACE"/>
    <w:rsid w:val="00C831CF"/>
    <w:rsid w:val="00C832E7"/>
    <w:rsid w:val="00C84656"/>
    <w:rsid w:val="00C91B42"/>
    <w:rsid w:val="00C934AB"/>
    <w:rsid w:val="00C97795"/>
    <w:rsid w:val="00C978C9"/>
    <w:rsid w:val="00CA26C1"/>
    <w:rsid w:val="00CA4F63"/>
    <w:rsid w:val="00CA6787"/>
    <w:rsid w:val="00CB078F"/>
    <w:rsid w:val="00CB432E"/>
    <w:rsid w:val="00CB4D7E"/>
    <w:rsid w:val="00CB54A7"/>
    <w:rsid w:val="00CB757D"/>
    <w:rsid w:val="00CC0BD5"/>
    <w:rsid w:val="00CD0A02"/>
    <w:rsid w:val="00CD15AF"/>
    <w:rsid w:val="00CD242C"/>
    <w:rsid w:val="00CD4644"/>
    <w:rsid w:val="00CD5317"/>
    <w:rsid w:val="00CD6097"/>
    <w:rsid w:val="00CE3F9D"/>
    <w:rsid w:val="00CE511D"/>
    <w:rsid w:val="00CF2733"/>
    <w:rsid w:val="00CF74CD"/>
    <w:rsid w:val="00D03E34"/>
    <w:rsid w:val="00D04CD1"/>
    <w:rsid w:val="00D04D3E"/>
    <w:rsid w:val="00D06E82"/>
    <w:rsid w:val="00D07A63"/>
    <w:rsid w:val="00D175B0"/>
    <w:rsid w:val="00D212C4"/>
    <w:rsid w:val="00D2570F"/>
    <w:rsid w:val="00D26C32"/>
    <w:rsid w:val="00D27B2C"/>
    <w:rsid w:val="00D31C16"/>
    <w:rsid w:val="00D3655F"/>
    <w:rsid w:val="00D36A5B"/>
    <w:rsid w:val="00D414C7"/>
    <w:rsid w:val="00D435FD"/>
    <w:rsid w:val="00D43EA0"/>
    <w:rsid w:val="00D44B57"/>
    <w:rsid w:val="00D477BB"/>
    <w:rsid w:val="00D47D6C"/>
    <w:rsid w:val="00D56558"/>
    <w:rsid w:val="00D6110C"/>
    <w:rsid w:val="00D6669A"/>
    <w:rsid w:val="00D80AA2"/>
    <w:rsid w:val="00D82A35"/>
    <w:rsid w:val="00D8430E"/>
    <w:rsid w:val="00D8630A"/>
    <w:rsid w:val="00D92961"/>
    <w:rsid w:val="00D94501"/>
    <w:rsid w:val="00D96226"/>
    <w:rsid w:val="00D97139"/>
    <w:rsid w:val="00D97DBF"/>
    <w:rsid w:val="00DA10CD"/>
    <w:rsid w:val="00DA24B0"/>
    <w:rsid w:val="00DA40F7"/>
    <w:rsid w:val="00DA4E46"/>
    <w:rsid w:val="00DA68A2"/>
    <w:rsid w:val="00DB564D"/>
    <w:rsid w:val="00DC0358"/>
    <w:rsid w:val="00DC0526"/>
    <w:rsid w:val="00DC430A"/>
    <w:rsid w:val="00DC7A91"/>
    <w:rsid w:val="00DC7E6D"/>
    <w:rsid w:val="00DD6165"/>
    <w:rsid w:val="00DD6FFB"/>
    <w:rsid w:val="00DD754B"/>
    <w:rsid w:val="00DE1642"/>
    <w:rsid w:val="00DE75AF"/>
    <w:rsid w:val="00DF2E96"/>
    <w:rsid w:val="00DF74CD"/>
    <w:rsid w:val="00E021BF"/>
    <w:rsid w:val="00E05512"/>
    <w:rsid w:val="00E05526"/>
    <w:rsid w:val="00E05A5E"/>
    <w:rsid w:val="00E10976"/>
    <w:rsid w:val="00E112D7"/>
    <w:rsid w:val="00E1278D"/>
    <w:rsid w:val="00E13EDE"/>
    <w:rsid w:val="00E14C30"/>
    <w:rsid w:val="00E14F49"/>
    <w:rsid w:val="00E171D7"/>
    <w:rsid w:val="00E20A19"/>
    <w:rsid w:val="00E26ADC"/>
    <w:rsid w:val="00E2789B"/>
    <w:rsid w:val="00E345F8"/>
    <w:rsid w:val="00E3762C"/>
    <w:rsid w:val="00E37DDF"/>
    <w:rsid w:val="00E44E3E"/>
    <w:rsid w:val="00E454CC"/>
    <w:rsid w:val="00E47852"/>
    <w:rsid w:val="00E5057D"/>
    <w:rsid w:val="00E50CAA"/>
    <w:rsid w:val="00E54E49"/>
    <w:rsid w:val="00E5656D"/>
    <w:rsid w:val="00E57560"/>
    <w:rsid w:val="00E643AA"/>
    <w:rsid w:val="00E64C3B"/>
    <w:rsid w:val="00E7263A"/>
    <w:rsid w:val="00E72677"/>
    <w:rsid w:val="00E72D02"/>
    <w:rsid w:val="00E747DD"/>
    <w:rsid w:val="00E76011"/>
    <w:rsid w:val="00E76CE5"/>
    <w:rsid w:val="00E77394"/>
    <w:rsid w:val="00E82E4C"/>
    <w:rsid w:val="00E86792"/>
    <w:rsid w:val="00E86908"/>
    <w:rsid w:val="00E92145"/>
    <w:rsid w:val="00E961A0"/>
    <w:rsid w:val="00EA077B"/>
    <w:rsid w:val="00EB03D9"/>
    <w:rsid w:val="00EB2C49"/>
    <w:rsid w:val="00EB3963"/>
    <w:rsid w:val="00EB415F"/>
    <w:rsid w:val="00EB5C60"/>
    <w:rsid w:val="00EB6936"/>
    <w:rsid w:val="00EC03BE"/>
    <w:rsid w:val="00EC5D3B"/>
    <w:rsid w:val="00EC7141"/>
    <w:rsid w:val="00ED008A"/>
    <w:rsid w:val="00ED0BA0"/>
    <w:rsid w:val="00ED1233"/>
    <w:rsid w:val="00ED3051"/>
    <w:rsid w:val="00ED4178"/>
    <w:rsid w:val="00ED5A70"/>
    <w:rsid w:val="00ED7FCF"/>
    <w:rsid w:val="00EE345A"/>
    <w:rsid w:val="00EE3F7C"/>
    <w:rsid w:val="00EE660D"/>
    <w:rsid w:val="00EE6A8E"/>
    <w:rsid w:val="00EF0BCC"/>
    <w:rsid w:val="00EF223C"/>
    <w:rsid w:val="00EF270A"/>
    <w:rsid w:val="00EF5920"/>
    <w:rsid w:val="00F0010F"/>
    <w:rsid w:val="00F14166"/>
    <w:rsid w:val="00F14B23"/>
    <w:rsid w:val="00F15D17"/>
    <w:rsid w:val="00F2059C"/>
    <w:rsid w:val="00F236BB"/>
    <w:rsid w:val="00F246C0"/>
    <w:rsid w:val="00F265B4"/>
    <w:rsid w:val="00F2737F"/>
    <w:rsid w:val="00F27DAC"/>
    <w:rsid w:val="00F32E55"/>
    <w:rsid w:val="00F366B7"/>
    <w:rsid w:val="00F40D17"/>
    <w:rsid w:val="00F411D1"/>
    <w:rsid w:val="00F41890"/>
    <w:rsid w:val="00F42F28"/>
    <w:rsid w:val="00F4441B"/>
    <w:rsid w:val="00F447C4"/>
    <w:rsid w:val="00F45080"/>
    <w:rsid w:val="00F471AE"/>
    <w:rsid w:val="00F5246B"/>
    <w:rsid w:val="00F52C6E"/>
    <w:rsid w:val="00F54CC2"/>
    <w:rsid w:val="00F60D3D"/>
    <w:rsid w:val="00F64141"/>
    <w:rsid w:val="00F6554D"/>
    <w:rsid w:val="00F73A9F"/>
    <w:rsid w:val="00F7535E"/>
    <w:rsid w:val="00F75459"/>
    <w:rsid w:val="00F77E84"/>
    <w:rsid w:val="00F81873"/>
    <w:rsid w:val="00F83BC8"/>
    <w:rsid w:val="00F85E2D"/>
    <w:rsid w:val="00F87C16"/>
    <w:rsid w:val="00F90AC6"/>
    <w:rsid w:val="00F92D4F"/>
    <w:rsid w:val="00F9373E"/>
    <w:rsid w:val="00F93E8B"/>
    <w:rsid w:val="00F94F42"/>
    <w:rsid w:val="00F94FC7"/>
    <w:rsid w:val="00F961D8"/>
    <w:rsid w:val="00F96C22"/>
    <w:rsid w:val="00FA018F"/>
    <w:rsid w:val="00FA1478"/>
    <w:rsid w:val="00FA36F8"/>
    <w:rsid w:val="00FA43BB"/>
    <w:rsid w:val="00FA6493"/>
    <w:rsid w:val="00FB03FC"/>
    <w:rsid w:val="00FB0D02"/>
    <w:rsid w:val="00FB3EDE"/>
    <w:rsid w:val="00FC1808"/>
    <w:rsid w:val="00FC1FB0"/>
    <w:rsid w:val="00FD0F67"/>
    <w:rsid w:val="00FD1036"/>
    <w:rsid w:val="00FD15F5"/>
    <w:rsid w:val="00FD5224"/>
    <w:rsid w:val="00FE3350"/>
    <w:rsid w:val="00FE367A"/>
    <w:rsid w:val="00FE3E99"/>
    <w:rsid w:val="00FE4E69"/>
    <w:rsid w:val="00FE7996"/>
    <w:rsid w:val="00FF102F"/>
    <w:rsid w:val="00FF26FE"/>
    <w:rsid w:val="00FF2DBE"/>
    <w:rsid w:val="00FF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24A0B2"/>
  <w15:chartTrackingRefBased/>
  <w15:docId w15:val="{7D126F4E-F6E1-4E4D-AF5B-ADECC7E7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B6110"/>
  </w:style>
  <w:style w:type="paragraph" w:styleId="1">
    <w:name w:val="heading 1"/>
    <w:basedOn w:val="a0"/>
    <w:next w:val="a0"/>
    <w:link w:val="10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473AF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link w:val="a7"/>
    <w:uiPriority w:val="99"/>
    <w:rsid w:val="00A473A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A473AF"/>
  </w:style>
  <w:style w:type="paragraph" w:styleId="a9">
    <w:name w:val="Body Text"/>
    <w:basedOn w:val="a0"/>
    <w:rsid w:val="00A473AF"/>
    <w:rPr>
      <w:sz w:val="26"/>
    </w:rPr>
  </w:style>
  <w:style w:type="paragraph" w:styleId="21">
    <w:name w:val="Body Text Indent 2"/>
    <w:basedOn w:val="a0"/>
    <w:link w:val="22"/>
    <w:rsid w:val="00A473AF"/>
    <w:pPr>
      <w:ind w:left="5040"/>
    </w:pPr>
    <w:rPr>
      <w:sz w:val="24"/>
      <w:lang w:val="x-none" w:eastAsia="x-none"/>
    </w:rPr>
  </w:style>
  <w:style w:type="paragraph" w:styleId="30">
    <w:name w:val="Body Text Indent 3"/>
    <w:basedOn w:val="a0"/>
    <w:link w:val="31"/>
    <w:rsid w:val="00A473AF"/>
    <w:pPr>
      <w:ind w:firstLine="709"/>
    </w:pPr>
    <w:rPr>
      <w:sz w:val="26"/>
      <w:lang w:val="x-none" w:eastAsia="x-none"/>
    </w:rPr>
  </w:style>
  <w:style w:type="paragraph" w:customStyle="1" w:styleId="aa">
    <w:name w:val="Список определений"/>
    <w:basedOn w:val="a0"/>
    <w:next w:val="a0"/>
    <w:rsid w:val="00A473AF"/>
    <w:pPr>
      <w:ind w:left="360"/>
    </w:pPr>
    <w:rPr>
      <w:snapToGrid w:val="0"/>
      <w:sz w:val="24"/>
    </w:rPr>
  </w:style>
  <w:style w:type="paragraph" w:styleId="ab">
    <w:name w:val="footer"/>
    <w:basedOn w:val="a0"/>
    <w:rsid w:val="00A473AF"/>
    <w:pPr>
      <w:tabs>
        <w:tab w:val="center" w:pos="4677"/>
        <w:tab w:val="right" w:pos="9355"/>
      </w:tabs>
    </w:pPr>
  </w:style>
  <w:style w:type="table" w:styleId="ac">
    <w:name w:val="Table Grid"/>
    <w:basedOn w:val="a2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paragraph" w:styleId="a">
    <w:name w:val="List Number"/>
    <w:basedOn w:val="a0"/>
    <w:rsid w:val="008C1C80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e">
    <w:name w:val="Balloon Text"/>
    <w:basedOn w:val="a0"/>
    <w:link w:val="af"/>
    <w:uiPriority w:val="99"/>
    <w:rsid w:val="008C1C80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rsid w:val="008C1C8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1"/>
    <w:link w:val="a6"/>
    <w:uiPriority w:val="99"/>
    <w:rsid w:val="008C1C80"/>
  </w:style>
  <w:style w:type="character" w:customStyle="1" w:styleId="a5">
    <w:name w:val="Основной текст с отступом Знак"/>
    <w:link w:val="a4"/>
    <w:rsid w:val="006D592C"/>
    <w:rPr>
      <w:sz w:val="28"/>
    </w:rPr>
  </w:style>
  <w:style w:type="character" w:customStyle="1" w:styleId="22">
    <w:name w:val="Основной текст с отступом 2 Знак"/>
    <w:link w:val="21"/>
    <w:rsid w:val="00FD0F67"/>
    <w:rPr>
      <w:sz w:val="24"/>
    </w:rPr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E76CE5"/>
    <w:pPr>
      <w:ind w:left="708"/>
    </w:pPr>
  </w:style>
  <w:style w:type="paragraph" w:customStyle="1" w:styleId="af2">
    <w:name w:val="Пункт"/>
    <w:basedOn w:val="a0"/>
    <w:rsid w:val="001557CA"/>
    <w:pPr>
      <w:tabs>
        <w:tab w:val="num" w:pos="2034"/>
      </w:tabs>
      <w:snapToGrid w:val="0"/>
      <w:spacing w:line="360" w:lineRule="auto"/>
      <w:ind w:left="2034" w:hanging="1134"/>
      <w:jc w:val="both"/>
    </w:pPr>
    <w:rPr>
      <w:sz w:val="28"/>
    </w:rPr>
  </w:style>
  <w:style w:type="paragraph" w:customStyle="1" w:styleId="af3">
    <w:name w:val="Подподпункт"/>
    <w:basedOn w:val="a0"/>
    <w:rsid w:val="001557CA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</w:rPr>
  </w:style>
  <w:style w:type="paragraph" w:customStyle="1" w:styleId="11">
    <w:name w:val="Абзац списка1"/>
    <w:basedOn w:val="a0"/>
    <w:rsid w:val="00515EC5"/>
    <w:pPr>
      <w:ind w:left="720"/>
    </w:pPr>
  </w:style>
  <w:style w:type="paragraph" w:styleId="af4">
    <w:name w:val="Normal (Web)"/>
    <w:basedOn w:val="a0"/>
    <w:uiPriority w:val="99"/>
    <w:unhideWhenUsed/>
    <w:rsid w:val="006132B8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annotation reference"/>
    <w:rsid w:val="00106F89"/>
    <w:rPr>
      <w:sz w:val="16"/>
      <w:szCs w:val="16"/>
    </w:rPr>
  </w:style>
  <w:style w:type="paragraph" w:styleId="af6">
    <w:name w:val="annotation text"/>
    <w:basedOn w:val="a0"/>
    <w:link w:val="af7"/>
    <w:rsid w:val="00106F89"/>
  </w:style>
  <w:style w:type="character" w:customStyle="1" w:styleId="af7">
    <w:name w:val="Текст примечания Знак"/>
    <w:basedOn w:val="a1"/>
    <w:link w:val="af6"/>
    <w:rsid w:val="00106F89"/>
  </w:style>
  <w:style w:type="paragraph" w:styleId="af8">
    <w:name w:val="annotation subject"/>
    <w:basedOn w:val="af6"/>
    <w:next w:val="af6"/>
    <w:link w:val="af9"/>
    <w:rsid w:val="00106F89"/>
    <w:rPr>
      <w:b/>
      <w:bCs/>
      <w:lang w:val="x-none" w:eastAsia="x-none"/>
    </w:rPr>
  </w:style>
  <w:style w:type="character" w:customStyle="1" w:styleId="af9">
    <w:name w:val="Тема примечания Знак"/>
    <w:link w:val="af8"/>
    <w:rsid w:val="00106F89"/>
    <w:rPr>
      <w:b/>
      <w:bCs/>
    </w:rPr>
  </w:style>
  <w:style w:type="paragraph" w:customStyle="1" w:styleId="afa">
    <w:name w:val="Подпункт"/>
    <w:basedOn w:val="a0"/>
    <w:rsid w:val="00CF2733"/>
    <w:pPr>
      <w:spacing w:line="360" w:lineRule="auto"/>
      <w:jc w:val="both"/>
    </w:pPr>
    <w:rPr>
      <w:bCs/>
      <w:snapToGrid w:val="0"/>
      <w:sz w:val="22"/>
      <w:szCs w:val="22"/>
      <w:lang w:val="x-none" w:eastAsia="x-none"/>
    </w:rPr>
  </w:style>
  <w:style w:type="character" w:customStyle="1" w:styleId="31">
    <w:name w:val="Основной текст с отступом 3 Знак"/>
    <w:link w:val="30"/>
    <w:rsid w:val="00514BE9"/>
    <w:rPr>
      <w:sz w:val="26"/>
    </w:rPr>
  </w:style>
  <w:style w:type="paragraph" w:customStyle="1" w:styleId="ConsPlusTitle">
    <w:name w:val="ConsPlusTitle"/>
    <w:rsid w:val="00AF1D4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D82A35"/>
  </w:style>
  <w:style w:type="paragraph" w:customStyle="1" w:styleId="Standard">
    <w:name w:val="Standard"/>
    <w:rsid w:val="008B7AA2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extbodyindent">
    <w:name w:val="Text body indent"/>
    <w:basedOn w:val="Standard"/>
    <w:rsid w:val="00E7263A"/>
    <w:pPr>
      <w:spacing w:after="120"/>
      <w:ind w:left="283"/>
    </w:pPr>
  </w:style>
  <w:style w:type="numbering" w:customStyle="1" w:styleId="WWNum8">
    <w:name w:val="WWNum8"/>
    <w:basedOn w:val="a3"/>
    <w:rsid w:val="002F4DC8"/>
    <w:pPr>
      <w:numPr>
        <w:numId w:val="13"/>
      </w:numPr>
    </w:pPr>
  </w:style>
  <w:style w:type="numbering" w:customStyle="1" w:styleId="WWNum9">
    <w:name w:val="WWNum9"/>
    <w:basedOn w:val="a3"/>
    <w:rsid w:val="002F4DC8"/>
    <w:pPr>
      <w:numPr>
        <w:numId w:val="14"/>
      </w:numPr>
    </w:pPr>
  </w:style>
  <w:style w:type="numbering" w:customStyle="1" w:styleId="WWNum10">
    <w:name w:val="WWNum10"/>
    <w:basedOn w:val="a3"/>
    <w:rsid w:val="002F4DC8"/>
    <w:pPr>
      <w:numPr>
        <w:numId w:val="15"/>
      </w:numPr>
    </w:pPr>
  </w:style>
  <w:style w:type="numbering" w:customStyle="1" w:styleId="WWNum11">
    <w:name w:val="WWNum11"/>
    <w:basedOn w:val="a3"/>
    <w:rsid w:val="002F4DC8"/>
    <w:pPr>
      <w:numPr>
        <w:numId w:val="16"/>
      </w:numPr>
    </w:pPr>
  </w:style>
  <w:style w:type="numbering" w:customStyle="1" w:styleId="WWNum12">
    <w:name w:val="WWNum12"/>
    <w:basedOn w:val="a3"/>
    <w:rsid w:val="002F4DC8"/>
    <w:pPr>
      <w:numPr>
        <w:numId w:val="17"/>
      </w:numPr>
    </w:pPr>
  </w:style>
  <w:style w:type="paragraph" w:customStyle="1" w:styleId="310">
    <w:name w:val="Основной текст с отступом 31"/>
    <w:basedOn w:val="a0"/>
    <w:rsid w:val="00D8430E"/>
    <w:pPr>
      <w:suppressAutoHyphens/>
      <w:ind w:firstLine="709"/>
    </w:pPr>
    <w:rPr>
      <w:sz w:val="26"/>
      <w:lang w:eastAsia="ar-SA"/>
    </w:rPr>
  </w:style>
  <w:style w:type="character" w:customStyle="1" w:styleId="20">
    <w:name w:val="Заголовок 2 Знак"/>
    <w:link w:val="2"/>
    <w:rsid w:val="006A734F"/>
    <w:rPr>
      <w:b/>
      <w:sz w:val="28"/>
    </w:rPr>
  </w:style>
  <w:style w:type="paragraph" w:customStyle="1" w:styleId="ConsPlusNonformat">
    <w:name w:val="ConsPlusNonformat"/>
    <w:uiPriority w:val="99"/>
    <w:rsid w:val="006A73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640025"/>
    <w:rPr>
      <w:sz w:val="28"/>
    </w:rPr>
  </w:style>
  <w:style w:type="character" w:customStyle="1" w:styleId="WW8Num6z3">
    <w:name w:val="WW8Num6z3"/>
    <w:rsid w:val="00E82E4C"/>
    <w:rPr>
      <w:rFonts w:ascii="Symbol" w:hAnsi="Symbol" w:cs="Symbol" w:hint="default"/>
    </w:rPr>
  </w:style>
  <w:style w:type="character" w:styleId="afb">
    <w:name w:val="Placeholder Text"/>
    <w:basedOn w:val="a1"/>
    <w:uiPriority w:val="99"/>
    <w:semiHidden/>
    <w:rsid w:val="00FA43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varov.SA\Desktop\&#1074;&#1083;0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5EBA68164064078B65555E74CDA5D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1ABADE-6C00-447B-8BCA-76A15ED4A199}"/>
      </w:docPartPr>
      <w:docPartBody>
        <w:p w:rsidR="0041167A" w:rsidRDefault="00BD6A29">
          <w:pPr>
            <w:pStyle w:val="D5EBA68164064078B65555E74CDA5D67"/>
          </w:pPr>
          <w:r w:rsidRPr="004855FB">
            <w:rPr>
              <w:rStyle w:val="a3"/>
            </w:rPr>
            <w:t>Выберите элемент.</w:t>
          </w:r>
        </w:p>
      </w:docPartBody>
    </w:docPart>
    <w:docPart>
      <w:docPartPr>
        <w:name w:val="6FB8B169D57A421FBBD905D1B1FFF8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7304B2-0601-4DAD-A973-782D950E7325}"/>
      </w:docPartPr>
      <w:docPartBody>
        <w:p w:rsidR="0041167A" w:rsidRDefault="00C04A58" w:rsidP="00C04A58">
          <w:pPr>
            <w:pStyle w:val="6FB8B169D57A421FBBD905D1B1FFF86110"/>
          </w:pPr>
          <w:r w:rsidRPr="00B15B6B"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Заявитель</w:t>
          </w:r>
        </w:p>
      </w:docPartBody>
    </w:docPart>
    <w:docPart>
      <w:docPartPr>
        <w:name w:val="E363F8889CC44DE5A90926F5625A4D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42E9EF-8409-4341-B8EC-AA4D84B6D1F6}"/>
      </w:docPartPr>
      <w:docPartBody>
        <w:p w:rsidR="0041167A" w:rsidRDefault="00BD6A29">
          <w:pPr>
            <w:pStyle w:val="E363F8889CC44DE5A90926F5625A4DFE"/>
          </w:pPr>
          <w:r w:rsidRPr="00D722E2">
            <w:rPr>
              <w:rStyle w:val="a3"/>
            </w:rPr>
            <w:t>Выберите элемент.</w:t>
          </w:r>
        </w:p>
      </w:docPartBody>
    </w:docPart>
    <w:docPart>
      <w:docPartPr>
        <w:name w:val="DAC9CC6479374EFE93586A034B6D50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CA2D6B-510E-42C3-8A3F-CDA80CA82361}"/>
      </w:docPartPr>
      <w:docPartBody>
        <w:p w:rsidR="0041167A" w:rsidRDefault="00BD6A29">
          <w:pPr>
            <w:pStyle w:val="DAC9CC6479374EFE93586A034B6D5057"/>
          </w:pPr>
          <w:r w:rsidRPr="004855FB">
            <w:rPr>
              <w:rStyle w:val="a3"/>
            </w:rPr>
            <w:t>Выберите элемент.</w:t>
          </w:r>
        </w:p>
      </w:docPartBody>
    </w:docPart>
    <w:docPart>
      <w:docPartPr>
        <w:name w:val="677A39FCFD61457B9B96458F972CC9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41126B-0238-47B4-A3C6-B6B6E5907FDB}"/>
      </w:docPartPr>
      <w:docPartBody>
        <w:p w:rsidR="0041167A" w:rsidRDefault="00C04A58" w:rsidP="00C04A58">
          <w:pPr>
            <w:pStyle w:val="677A39FCFD61457B9B96458F972CC95A10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BAF7C307F2AF42AE9951F41644479C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180398-B0FC-4950-AC2D-AA3F243F80BB}"/>
      </w:docPartPr>
      <w:docPartBody>
        <w:p w:rsidR="0041167A" w:rsidRDefault="00C04A58" w:rsidP="00C04A58">
          <w:pPr>
            <w:pStyle w:val="BAF7C307F2AF42AE9951F41644479CEB10"/>
          </w:pPr>
          <w:r w:rsidRPr="0013274B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C86D783B9A0F4F30B7CEB0EF871904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CCB37B-C885-4FDF-BD7E-4882A5BBD533}"/>
      </w:docPartPr>
      <w:docPartBody>
        <w:p w:rsidR="0041167A" w:rsidRDefault="00C04A58" w:rsidP="00C04A58">
          <w:pPr>
            <w:pStyle w:val="C86D783B9A0F4F30B7CEB0EF871904AC10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A44ACE63ED104F04A0064F223930D2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995648-5349-45AF-8409-9E5F24A46425}"/>
      </w:docPartPr>
      <w:docPartBody>
        <w:p w:rsidR="0041167A" w:rsidRDefault="00C04A58" w:rsidP="00C04A58">
          <w:pPr>
            <w:pStyle w:val="A44ACE63ED104F04A0064F223930D2B19"/>
          </w:pPr>
          <w:r w:rsidRPr="0013274B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C9A5530E83DA4E568B4EC2A077CB7B4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297067-12E8-44C0-B515-A3EA419AB153}"/>
      </w:docPartPr>
      <w:docPartBody>
        <w:p w:rsidR="0041167A" w:rsidRDefault="00C04A58" w:rsidP="00C04A58">
          <w:pPr>
            <w:pStyle w:val="C9A5530E83DA4E568B4EC2A077CB7B459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F3DF5609E0E3420EB7F3EBA1787022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F34719-7342-4791-AFAF-613AE46D092F}"/>
      </w:docPartPr>
      <w:docPartBody>
        <w:p w:rsidR="0041167A" w:rsidRDefault="00C04A58" w:rsidP="00C04A58">
          <w:pPr>
            <w:pStyle w:val="F3DF5609E0E3420EB7F3EBA1787022AB9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FF9C80FEDDDA4A319A6D01B18BFCB9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B1E875-6098-4A6E-8477-CC306FF3C018}"/>
      </w:docPartPr>
      <w:docPartBody>
        <w:p w:rsidR="0041167A" w:rsidRDefault="00C04A58" w:rsidP="00C04A58">
          <w:pPr>
            <w:pStyle w:val="FF9C80FEDDDA4A319A6D01B18BFCB90D8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текст</w:t>
          </w:r>
        </w:p>
      </w:docPartBody>
    </w:docPart>
    <w:docPart>
      <w:docPartPr>
        <w:name w:val="59B00978CEF3443F8EE23F803994E3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A4157D-ADAE-49D7-A998-078932D93D8D}"/>
      </w:docPartPr>
      <w:docPartBody>
        <w:p w:rsidR="0041167A" w:rsidRDefault="00C04A58" w:rsidP="00C04A58">
          <w:pPr>
            <w:pStyle w:val="59B00978CEF3443F8EE23F803994E3598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 договора . спп элемент</w:t>
          </w:r>
        </w:p>
      </w:docPartBody>
    </w:docPart>
    <w:docPart>
      <w:docPartPr>
        <w:name w:val="40F7EE73CCDF486AB4256610169D88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B107C7-7668-4B32-8A9F-DDA94A7D4673}"/>
      </w:docPartPr>
      <w:docPartBody>
        <w:p w:rsidR="0041167A" w:rsidRDefault="00C04A58" w:rsidP="00C04A58">
          <w:pPr>
            <w:pStyle w:val="40F7EE73CCDF486AB4256610169D88827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ВЛ/КЛ-0,4</w:t>
          </w:r>
        </w:p>
      </w:docPartBody>
    </w:docPart>
    <w:docPart>
      <w:docPartPr>
        <w:name w:val="4F68B0ADD17C47E2B99003243481DA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25B9F6-A4F4-4C5C-AAD7-167AB3FEC63D}"/>
      </w:docPartPr>
      <w:docPartBody>
        <w:p w:rsidR="00613BC9" w:rsidRDefault="00C04A58" w:rsidP="00C04A58">
          <w:pPr>
            <w:pStyle w:val="4F68B0ADD17C47E2B99003243481DA463"/>
          </w:pPr>
          <w:r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4CB39FD42F7647B9B8DABB481758E3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37CF18-3D3A-4F35-898F-8E6864B3ECED}"/>
      </w:docPartPr>
      <w:docPartBody>
        <w:p w:rsidR="00C75B88" w:rsidRDefault="00C04A58" w:rsidP="00C04A58">
          <w:pPr>
            <w:pStyle w:val="4CB39FD42F7647B9B8DABB481758E34E2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адресс</w:t>
          </w:r>
        </w:p>
      </w:docPartBody>
    </w:docPart>
    <w:docPart>
      <w:docPartPr>
        <w:name w:val="52FEBA963CF046C4927485B924AA95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04668B-5B29-4C5B-9F06-04BAEAD9E83F}"/>
      </w:docPartPr>
      <w:docPartBody>
        <w:p w:rsidR="00C04A58" w:rsidRDefault="00C04A58" w:rsidP="00C04A58">
          <w:pPr>
            <w:pStyle w:val="52FEBA963CF046C4927485B924AA95A71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объект</w:t>
          </w:r>
        </w:p>
      </w:docPartBody>
    </w:docPart>
    <w:docPart>
      <w:docPartPr>
        <w:name w:val="9A708BD5DB944A6F836037B3FB0D06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946A2F-BC61-4282-9097-F479448DD64B}"/>
      </w:docPartPr>
      <w:docPartBody>
        <w:p w:rsidR="00000000" w:rsidRDefault="002B127F" w:rsidP="002B127F">
          <w:pPr>
            <w:pStyle w:val="9A708BD5DB944A6F836037B3FB0D06CA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2DD05C54220B4A0FBBC1ACA051C79C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0B2816-B033-42BD-B78F-332134118219}"/>
      </w:docPartPr>
      <w:docPartBody>
        <w:p w:rsidR="00000000" w:rsidRDefault="002B127F" w:rsidP="002B127F">
          <w:pPr>
            <w:pStyle w:val="2DD05C54220B4A0FBBC1ACA051C79C5E"/>
          </w:pPr>
          <w:r w:rsidRPr="002A17F6">
            <w:rPr>
              <w:rStyle w:val="a3"/>
            </w:rPr>
            <w:t>Выберите элемент.</w:t>
          </w:r>
        </w:p>
      </w:docPartBody>
    </w:docPart>
    <w:docPart>
      <w:docPartPr>
        <w:name w:val="3AD33E3351E24CAD8B8766B05329A0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771F9C2-8719-4C40-8F8D-B89304EA6FA7}"/>
      </w:docPartPr>
      <w:docPartBody>
        <w:p w:rsidR="00000000" w:rsidRDefault="002B127F" w:rsidP="002B127F">
          <w:pPr>
            <w:pStyle w:val="3AD33E3351E24CAD8B8766B05329A026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5FC"/>
    <w:rsid w:val="000921F2"/>
    <w:rsid w:val="00246314"/>
    <w:rsid w:val="002A0042"/>
    <w:rsid w:val="002B127F"/>
    <w:rsid w:val="003F0668"/>
    <w:rsid w:val="0041167A"/>
    <w:rsid w:val="005E4CE1"/>
    <w:rsid w:val="00613BC9"/>
    <w:rsid w:val="009D1041"/>
    <w:rsid w:val="00BD6A29"/>
    <w:rsid w:val="00C04A58"/>
    <w:rsid w:val="00C75B88"/>
    <w:rsid w:val="00D25ECA"/>
    <w:rsid w:val="00F3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B127F"/>
    <w:rPr>
      <w:color w:val="808080"/>
    </w:rPr>
  </w:style>
  <w:style w:type="paragraph" w:customStyle="1" w:styleId="D5EBA68164064078B65555E74CDA5D67">
    <w:name w:val="D5EBA68164064078B65555E74CDA5D67"/>
  </w:style>
  <w:style w:type="paragraph" w:customStyle="1" w:styleId="CCF2DCF956C9421D9E1508D7FDE9659A">
    <w:name w:val="CCF2DCF956C9421D9E1508D7FDE9659A"/>
  </w:style>
  <w:style w:type="paragraph" w:customStyle="1" w:styleId="6FB8B169D57A421FBBD905D1B1FFF861">
    <w:name w:val="6FB8B169D57A421FBBD905D1B1FFF861"/>
  </w:style>
  <w:style w:type="paragraph" w:customStyle="1" w:styleId="E363F8889CC44DE5A90926F5625A4DFE">
    <w:name w:val="E363F8889CC44DE5A90926F5625A4DFE"/>
  </w:style>
  <w:style w:type="paragraph" w:customStyle="1" w:styleId="DAC9CC6479374EFE93586A034B6D5057">
    <w:name w:val="DAC9CC6479374EFE93586A034B6D5057"/>
  </w:style>
  <w:style w:type="paragraph" w:customStyle="1" w:styleId="D3F03AD855A042B991A2490F95EB8EE3">
    <w:name w:val="D3F03AD855A042B991A2490F95EB8EE3"/>
  </w:style>
  <w:style w:type="paragraph" w:customStyle="1" w:styleId="677A39FCFD61457B9B96458F972CC95A">
    <w:name w:val="677A39FCFD61457B9B96458F972CC95A"/>
    <w:rsid w:val="00F335FC"/>
  </w:style>
  <w:style w:type="paragraph" w:customStyle="1" w:styleId="BAF7C307F2AF42AE9951F41644479CEB">
    <w:name w:val="BAF7C307F2AF42AE9951F41644479CEB"/>
    <w:rsid w:val="00F335FC"/>
  </w:style>
  <w:style w:type="paragraph" w:customStyle="1" w:styleId="C86D783B9A0F4F30B7CEB0EF871904AC">
    <w:name w:val="C86D783B9A0F4F30B7CEB0EF871904AC"/>
    <w:rsid w:val="00F335FC"/>
  </w:style>
  <w:style w:type="paragraph" w:customStyle="1" w:styleId="CCF2DCF956C9421D9E1508D7FDE9659A1">
    <w:name w:val="CCF2DCF956C9421D9E1508D7FDE9659A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">
    <w:name w:val="6FB8B169D57A421FBBD905D1B1FFF861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">
    <w:name w:val="A44ACE63ED104F04A0064F223930D2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">
    <w:name w:val="677A39FCFD61457B9B96458F972CC95A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">
    <w:name w:val="BAF7C307F2AF42AE9951F41644479CE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">
    <w:name w:val="C86D783B9A0F4F30B7CEB0EF871904AC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">
    <w:name w:val="C9A5530E83DA4E568B4EC2A077CB7B45"/>
    <w:rsid w:val="00F335FC"/>
  </w:style>
  <w:style w:type="paragraph" w:customStyle="1" w:styleId="F3DF5609E0E3420EB7F3EBA1787022AB">
    <w:name w:val="F3DF5609E0E3420EB7F3EBA1787022AB"/>
    <w:rsid w:val="00F335FC"/>
  </w:style>
  <w:style w:type="paragraph" w:customStyle="1" w:styleId="CCF2DCF956C9421D9E1508D7FDE9659A2">
    <w:name w:val="CCF2DCF956C9421D9E1508D7FDE9659A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2">
    <w:name w:val="6FB8B169D57A421FBBD905D1B1FFF861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">
    <w:name w:val="A44ACE63ED104F04A0064F223930D2B1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2">
    <w:name w:val="677A39FCFD61457B9B96458F972CC95A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2">
    <w:name w:val="BAF7C307F2AF42AE9951F41644479CE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2">
    <w:name w:val="C86D783B9A0F4F30B7CEB0EF871904AC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">
    <w:name w:val="C9A5530E83DA4E568B4EC2A077CB7B45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1">
    <w:name w:val="F3DF5609E0E3420EB7F3EBA1787022A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">
    <w:name w:val="B284F1FB3946457984849C74E7FD304E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">
    <w:name w:val="FF9C80FEDDDA4A319A6D01B18BFCB90D"/>
    <w:rsid w:val="00F335FC"/>
  </w:style>
  <w:style w:type="paragraph" w:customStyle="1" w:styleId="59B00978CEF3443F8EE23F803994E359">
    <w:name w:val="59B00978CEF3443F8EE23F803994E359"/>
    <w:rsid w:val="00F335FC"/>
  </w:style>
  <w:style w:type="paragraph" w:customStyle="1" w:styleId="CCF2DCF956C9421D9E1508D7FDE9659A3">
    <w:name w:val="CCF2DCF956C9421D9E1508D7FDE9659A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3">
    <w:name w:val="6FB8B169D57A421FBBD905D1B1FFF861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2">
    <w:name w:val="A44ACE63ED104F04A0064F223930D2B1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3">
    <w:name w:val="677A39FCFD61457B9B96458F972CC95A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3">
    <w:name w:val="BAF7C307F2AF42AE9951F41644479CE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3">
    <w:name w:val="C86D783B9A0F4F30B7CEB0EF871904AC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2">
    <w:name w:val="C9A5530E83DA4E568B4EC2A077CB7B45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2">
    <w:name w:val="F3DF5609E0E3420EB7F3EBA1787022A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1">
    <w:name w:val="B284F1FB3946457984849C74E7FD304E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1">
    <w:name w:val="FF9C80FEDDDA4A319A6D01B18BFCB90D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1">
    <w:name w:val="59B00978CEF3443F8EE23F803994E359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652CB5C40D5435FAF186F5727ED67EC">
    <w:name w:val="F652CB5C40D5435FAF186F5727ED67EC"/>
    <w:rsid w:val="00F335FC"/>
  </w:style>
  <w:style w:type="paragraph" w:customStyle="1" w:styleId="9867987C81DE412990C774FEFB0BF949">
    <w:name w:val="9867987C81DE412990C774FEFB0BF949"/>
    <w:rsid w:val="00F335FC"/>
  </w:style>
  <w:style w:type="paragraph" w:customStyle="1" w:styleId="40F7EE73CCDF486AB4256610169D8882">
    <w:name w:val="40F7EE73CCDF486AB4256610169D8882"/>
    <w:rsid w:val="00F335FC"/>
  </w:style>
  <w:style w:type="paragraph" w:customStyle="1" w:styleId="483DB3BB0FA443ED9C6440BF7933C156">
    <w:name w:val="483DB3BB0FA443ED9C6440BF7933C156"/>
    <w:rsid w:val="00F335FC"/>
  </w:style>
  <w:style w:type="paragraph" w:customStyle="1" w:styleId="40F7EE73CCDF486AB4256610169D88821">
    <w:name w:val="40F7EE73CCDF486AB4256610169D8882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4">
    <w:name w:val="CCF2DCF956C9421D9E1508D7FDE9659A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4">
    <w:name w:val="6FB8B169D57A421FBBD905D1B1FFF861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3">
    <w:name w:val="A44ACE63ED104F04A0064F223930D2B1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4">
    <w:name w:val="677A39FCFD61457B9B96458F972CC95A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4">
    <w:name w:val="BAF7C307F2AF42AE9951F41644479CE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4">
    <w:name w:val="C86D783B9A0F4F30B7CEB0EF871904AC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3">
    <w:name w:val="C9A5530E83DA4E568B4EC2A077CB7B45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3">
    <w:name w:val="F3DF5609E0E3420EB7F3EBA1787022A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2">
    <w:name w:val="B284F1FB3946457984849C74E7FD304E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2">
    <w:name w:val="FF9C80FEDDDA4A319A6D01B18BFCB90D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2">
    <w:name w:val="59B00978CEF3443F8EE23F803994E359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2">
    <w:name w:val="40F7EE73CCDF486AB4256610169D8882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5">
    <w:name w:val="CCF2DCF956C9421D9E1508D7FDE9659A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5">
    <w:name w:val="6FB8B169D57A421FBBD905D1B1FFF861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4">
    <w:name w:val="A44ACE63ED104F04A0064F223930D2B1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5">
    <w:name w:val="677A39FCFD61457B9B96458F972CC95A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5">
    <w:name w:val="BAF7C307F2AF42AE9951F41644479CE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5">
    <w:name w:val="C86D783B9A0F4F30B7CEB0EF871904AC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4">
    <w:name w:val="C9A5530E83DA4E568B4EC2A077CB7B45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4">
    <w:name w:val="F3DF5609E0E3420EB7F3EBA1787022A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3">
    <w:name w:val="B284F1FB3946457984849C74E7FD304E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3">
    <w:name w:val="FF9C80FEDDDA4A319A6D01B18BFCB90D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3">
    <w:name w:val="59B00978CEF3443F8EE23F803994E359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3">
    <w:name w:val="40F7EE73CCDF486AB4256610169D8882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6">
    <w:name w:val="CCF2DCF956C9421D9E1508D7FDE9659A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6">
    <w:name w:val="6FB8B169D57A421FBBD905D1B1FFF861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5">
    <w:name w:val="A44ACE63ED104F04A0064F223930D2B1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6">
    <w:name w:val="677A39FCFD61457B9B96458F972CC95A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6">
    <w:name w:val="BAF7C307F2AF42AE9951F41644479CEB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6">
    <w:name w:val="C86D783B9A0F4F30B7CEB0EF871904AC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5">
    <w:name w:val="C9A5530E83DA4E568B4EC2A077CB7B45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5">
    <w:name w:val="F3DF5609E0E3420EB7F3EBA1787022A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4">
    <w:name w:val="B284F1FB3946457984849C74E7FD304E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4">
    <w:name w:val="FF9C80FEDDDA4A319A6D01B18BFCB90D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4">
    <w:name w:val="59B00978CEF3443F8EE23F803994E359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DAFBAA96B55487C9759BE4855B63E49">
    <w:name w:val="3DAFBAA96B55487C9759BE4855B63E49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6D5A2A65EFC4658A36F88C2D0B315A9">
    <w:name w:val="76D5A2A65EFC4658A36F88C2D0B315A9"/>
    <w:rsid w:val="00F335FC"/>
  </w:style>
  <w:style w:type="paragraph" w:customStyle="1" w:styleId="40F7EE73CCDF486AB4256610169D88824">
    <w:name w:val="40F7EE73CCDF486AB4256610169D88824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7">
    <w:name w:val="CCF2DCF956C9421D9E1508D7FDE9659A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7">
    <w:name w:val="6FB8B169D57A421FBBD905D1B1FFF861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6">
    <w:name w:val="A44ACE63ED104F04A0064F223930D2B1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7">
    <w:name w:val="677A39FCFD61457B9B96458F972CC95A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7">
    <w:name w:val="BAF7C307F2AF42AE9951F41644479CEB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7">
    <w:name w:val="C86D783B9A0F4F30B7CEB0EF871904AC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6">
    <w:name w:val="C9A5530E83DA4E568B4EC2A077CB7B45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6">
    <w:name w:val="F3DF5609E0E3420EB7F3EBA1787022AB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5">
    <w:name w:val="B284F1FB3946457984849C74E7FD304E5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5">
    <w:name w:val="FF9C80FEDDDA4A319A6D01B18BFCB90D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5">
    <w:name w:val="59B00978CEF3443F8EE23F803994E359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E3BAB69F0B4635808891D838A2CC20">
    <w:name w:val="74E3BAB69F0B4635808891D838A2CC20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">
    <w:name w:val="4F68B0ADD17C47E2B99003243481DA46"/>
    <w:rsid w:val="0041167A"/>
  </w:style>
  <w:style w:type="paragraph" w:customStyle="1" w:styleId="40F7EE73CCDF486AB4256610169D88825">
    <w:name w:val="40F7EE73CCDF486AB4256610169D88825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8">
    <w:name w:val="CCF2DCF956C9421D9E1508D7FDE9659A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8">
    <w:name w:val="6FB8B169D57A421FBBD905D1B1FFF861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7">
    <w:name w:val="A44ACE63ED104F04A0064F223930D2B1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8">
    <w:name w:val="677A39FCFD61457B9B96458F972CC95A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8">
    <w:name w:val="BAF7C307F2AF42AE9951F41644479CE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8">
    <w:name w:val="C86D783B9A0F4F30B7CEB0EF871904AC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7">
    <w:name w:val="C9A5530E83DA4E568B4EC2A077CB7B45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7">
    <w:name w:val="F3DF5609E0E3420EB7F3EBA1787022AB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1">
    <w:name w:val="4F68B0ADD17C47E2B99003243481DA461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6">
    <w:name w:val="FF9C80FEDDDA4A319A6D01B18BFCB90D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6">
    <w:name w:val="59B00978CEF3443F8EE23F803994E359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CB39FD42F7647B9B8DABB481758E34E">
    <w:name w:val="4CB39FD42F7647B9B8DABB481758E34E"/>
    <w:rsid w:val="00613BC9"/>
  </w:style>
  <w:style w:type="paragraph" w:customStyle="1" w:styleId="40F7EE73CCDF486AB4256610169D88826">
    <w:name w:val="40F7EE73CCDF486AB4256610169D88826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9">
    <w:name w:val="6FB8B169D57A421FBBD905D1B1FFF8619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1">
    <w:name w:val="4CB39FD42F7647B9B8DABB481758E34E1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8">
    <w:name w:val="A44ACE63ED104F04A0064F223930D2B1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9">
    <w:name w:val="677A39FCFD61457B9B96458F972CC95A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9">
    <w:name w:val="BAF7C307F2AF42AE9951F41644479CEB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9">
    <w:name w:val="C86D783B9A0F4F30B7CEB0EF871904AC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8">
    <w:name w:val="C9A5530E83DA4E568B4EC2A077CB7B45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8">
    <w:name w:val="F3DF5609E0E3420EB7F3EBA1787022A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2">
    <w:name w:val="4F68B0ADD17C47E2B99003243481DA462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7">
    <w:name w:val="FF9C80FEDDDA4A319A6D01B18BFCB90D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7">
    <w:name w:val="59B00978CEF3443F8EE23F803994E359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A5131F37C74778BBD9BA6640908722">
    <w:name w:val="FDA5131F37C74778BBD9BA6640908722"/>
    <w:rsid w:val="00C75B88"/>
  </w:style>
  <w:style w:type="paragraph" w:customStyle="1" w:styleId="52FEBA963CF046C4927485B924AA95A7">
    <w:name w:val="52FEBA963CF046C4927485B924AA95A7"/>
    <w:rsid w:val="00C75B88"/>
  </w:style>
  <w:style w:type="paragraph" w:customStyle="1" w:styleId="40F7EE73CCDF486AB4256610169D88827">
    <w:name w:val="40F7EE73CCDF486AB4256610169D88827"/>
    <w:rsid w:val="00C04A5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52FEBA963CF046C4927485B924AA95A71">
    <w:name w:val="52FEBA963CF046C4927485B924AA95A71"/>
    <w:rsid w:val="00C04A5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0">
    <w:name w:val="6FB8B169D57A421FBBD905D1B1FFF86110"/>
    <w:rsid w:val="00C04A5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2">
    <w:name w:val="4CB39FD42F7647B9B8DABB481758E34E2"/>
    <w:rsid w:val="00C04A5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9">
    <w:name w:val="A44ACE63ED104F04A0064F223930D2B19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0">
    <w:name w:val="677A39FCFD61457B9B96458F972CC95A10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0">
    <w:name w:val="BAF7C307F2AF42AE9951F41644479CEB10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0">
    <w:name w:val="C86D783B9A0F4F30B7CEB0EF871904AC10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9">
    <w:name w:val="C9A5530E83DA4E568B4EC2A077CB7B459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9">
    <w:name w:val="F3DF5609E0E3420EB7F3EBA1787022AB9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3">
    <w:name w:val="4F68B0ADD17C47E2B99003243481DA463"/>
    <w:rsid w:val="00C04A5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8">
    <w:name w:val="FF9C80FEDDDA4A319A6D01B18BFCB90D8"/>
    <w:rsid w:val="00C04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8">
    <w:name w:val="59B00978CEF3443F8EE23F803994E3598"/>
    <w:rsid w:val="00C04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708BD5DB944A6F836037B3FB0D06CA">
    <w:name w:val="9A708BD5DB944A6F836037B3FB0D06CA"/>
    <w:rsid w:val="002B127F"/>
  </w:style>
  <w:style w:type="paragraph" w:customStyle="1" w:styleId="2DD05C54220B4A0FBBC1ACA051C79C5E">
    <w:name w:val="2DD05C54220B4A0FBBC1ACA051C79C5E"/>
    <w:rsid w:val="002B127F"/>
  </w:style>
  <w:style w:type="paragraph" w:customStyle="1" w:styleId="3AD33E3351E24CAD8B8766B05329A026">
    <w:name w:val="3AD33E3351E24CAD8B8766B05329A026"/>
    <w:rsid w:val="002B12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96AF7-2D04-45B4-9FF2-B52C5AC20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вл04</Template>
  <TotalTime>4</TotalTime>
  <Pages>9</Pages>
  <Words>3384</Words>
  <Characters>19292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22631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Уваров Сергей Александрович</dc:creator>
  <cp:keywords/>
  <cp:lastModifiedBy>Уваров Сергей Александрович</cp:lastModifiedBy>
  <cp:revision>2</cp:revision>
  <cp:lastPrinted>2019-10-24T11:10:00Z</cp:lastPrinted>
  <dcterms:created xsi:type="dcterms:W3CDTF">2019-10-30T07:04:00Z</dcterms:created>
  <dcterms:modified xsi:type="dcterms:W3CDTF">2019-10-30T07:04:00Z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