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1E5" w:rsidRPr="0095328F" w:rsidRDefault="007111E5" w:rsidP="00CE4953">
      <w:pPr>
        <w:jc w:val="right"/>
        <w:rPr>
          <w:iCs/>
          <w:color w:val="000000"/>
          <w:sz w:val="26"/>
          <w:szCs w:val="26"/>
        </w:rPr>
      </w:pPr>
      <w:bookmarkStart w:id="0" w:name="_GoBack"/>
      <w:bookmarkEnd w:id="0"/>
      <w:r w:rsidRPr="0095328F">
        <w:rPr>
          <w:iCs/>
          <w:color w:val="000000"/>
          <w:sz w:val="26"/>
          <w:szCs w:val="26"/>
        </w:rPr>
        <w:t>УТВЕРЖДАЮ</w:t>
      </w:r>
    </w:p>
    <w:p w:rsidR="007111E5" w:rsidRPr="0095328F" w:rsidRDefault="001D13DA" w:rsidP="00CE4953">
      <w:pPr>
        <w:jc w:val="right"/>
        <w:rPr>
          <w:iCs/>
          <w:color w:val="000000"/>
          <w:sz w:val="26"/>
          <w:szCs w:val="26"/>
        </w:rPr>
      </w:pPr>
      <w:r w:rsidRPr="0095328F">
        <w:rPr>
          <w:iCs/>
          <w:color w:val="000000"/>
          <w:sz w:val="26"/>
          <w:szCs w:val="26"/>
        </w:rPr>
        <w:t>И. о. п</w:t>
      </w:r>
      <w:r w:rsidR="007111E5" w:rsidRPr="0095328F">
        <w:rPr>
          <w:iCs/>
          <w:color w:val="000000"/>
          <w:sz w:val="26"/>
          <w:szCs w:val="26"/>
        </w:rPr>
        <w:t>ерв</w:t>
      </w:r>
      <w:r w:rsidRPr="0095328F">
        <w:rPr>
          <w:iCs/>
          <w:color w:val="000000"/>
          <w:sz w:val="26"/>
          <w:szCs w:val="26"/>
        </w:rPr>
        <w:t>ого</w:t>
      </w:r>
      <w:r w:rsidR="007111E5" w:rsidRPr="0095328F">
        <w:rPr>
          <w:iCs/>
          <w:color w:val="000000"/>
          <w:sz w:val="26"/>
          <w:szCs w:val="26"/>
        </w:rPr>
        <w:t xml:space="preserve"> заместител</w:t>
      </w:r>
      <w:r w:rsidRPr="0095328F">
        <w:rPr>
          <w:iCs/>
          <w:color w:val="000000"/>
          <w:sz w:val="26"/>
          <w:szCs w:val="26"/>
        </w:rPr>
        <w:t>я</w:t>
      </w:r>
      <w:r w:rsidR="00CE4953" w:rsidRPr="0095328F">
        <w:rPr>
          <w:iCs/>
          <w:color w:val="000000"/>
          <w:sz w:val="26"/>
          <w:szCs w:val="26"/>
        </w:rPr>
        <w:t xml:space="preserve"> директора –</w:t>
      </w:r>
    </w:p>
    <w:p w:rsidR="007111E5" w:rsidRPr="0095328F" w:rsidRDefault="007111E5" w:rsidP="00CE4953">
      <w:pPr>
        <w:jc w:val="right"/>
        <w:rPr>
          <w:iCs/>
          <w:color w:val="000000"/>
          <w:sz w:val="26"/>
          <w:szCs w:val="26"/>
        </w:rPr>
      </w:pPr>
      <w:r w:rsidRPr="0095328F">
        <w:rPr>
          <w:iCs/>
          <w:color w:val="000000"/>
          <w:sz w:val="26"/>
          <w:szCs w:val="26"/>
        </w:rPr>
        <w:t>главн</w:t>
      </w:r>
      <w:r w:rsidR="001D13DA" w:rsidRPr="0095328F">
        <w:rPr>
          <w:iCs/>
          <w:color w:val="000000"/>
          <w:sz w:val="26"/>
          <w:szCs w:val="26"/>
        </w:rPr>
        <w:t>ого</w:t>
      </w:r>
      <w:r w:rsidRPr="0095328F">
        <w:rPr>
          <w:iCs/>
          <w:color w:val="000000"/>
          <w:sz w:val="26"/>
          <w:szCs w:val="26"/>
        </w:rPr>
        <w:t xml:space="preserve"> инженер</w:t>
      </w:r>
      <w:r w:rsidR="001D13DA" w:rsidRPr="0095328F">
        <w:rPr>
          <w:iCs/>
          <w:color w:val="000000"/>
          <w:sz w:val="26"/>
          <w:szCs w:val="26"/>
        </w:rPr>
        <w:t>а</w:t>
      </w:r>
      <w:r w:rsidR="00CE4953" w:rsidRPr="0095328F">
        <w:rPr>
          <w:iCs/>
          <w:color w:val="000000"/>
          <w:sz w:val="26"/>
          <w:szCs w:val="26"/>
        </w:rPr>
        <w:t xml:space="preserve"> филиала</w:t>
      </w:r>
    </w:p>
    <w:p w:rsidR="007111E5" w:rsidRPr="0095328F" w:rsidRDefault="007111E5" w:rsidP="00CE4953">
      <w:pPr>
        <w:jc w:val="right"/>
        <w:rPr>
          <w:iCs/>
          <w:color w:val="000000"/>
          <w:sz w:val="26"/>
          <w:szCs w:val="26"/>
        </w:rPr>
      </w:pPr>
      <w:r w:rsidRPr="0095328F">
        <w:rPr>
          <w:iCs/>
          <w:color w:val="000000"/>
          <w:sz w:val="26"/>
          <w:szCs w:val="26"/>
        </w:rPr>
        <w:t>ПАО «</w:t>
      </w:r>
      <w:r w:rsidR="00655FB6" w:rsidRPr="0095328F">
        <w:rPr>
          <w:iCs/>
          <w:color w:val="000000"/>
          <w:sz w:val="26"/>
          <w:szCs w:val="26"/>
        </w:rPr>
        <w:t>Россети Центр</w:t>
      </w:r>
      <w:r w:rsidR="00CE4953" w:rsidRPr="0095328F">
        <w:rPr>
          <w:iCs/>
          <w:color w:val="000000"/>
          <w:sz w:val="26"/>
          <w:szCs w:val="26"/>
        </w:rPr>
        <w:t>»- «Костромаэнерго»</w:t>
      </w:r>
    </w:p>
    <w:p w:rsidR="00E23B07" w:rsidRPr="0095328F" w:rsidRDefault="00CE4953" w:rsidP="00CE4953">
      <w:pPr>
        <w:jc w:val="right"/>
        <w:rPr>
          <w:iCs/>
          <w:color w:val="000000"/>
          <w:sz w:val="26"/>
          <w:szCs w:val="26"/>
        </w:rPr>
      </w:pPr>
      <w:r w:rsidRPr="0095328F">
        <w:rPr>
          <w:iCs/>
          <w:color w:val="000000"/>
          <w:sz w:val="26"/>
          <w:szCs w:val="26"/>
        </w:rPr>
        <w:t xml:space="preserve">   </w:t>
      </w:r>
      <w:r w:rsidR="007111E5" w:rsidRPr="0095328F">
        <w:rPr>
          <w:iCs/>
          <w:color w:val="000000"/>
          <w:sz w:val="26"/>
          <w:szCs w:val="26"/>
        </w:rPr>
        <w:t xml:space="preserve">_____________ </w:t>
      </w:r>
      <w:proofErr w:type="spellStart"/>
      <w:r w:rsidR="001D13DA" w:rsidRPr="0095328F">
        <w:rPr>
          <w:iCs/>
          <w:color w:val="000000"/>
          <w:sz w:val="26"/>
          <w:szCs w:val="26"/>
        </w:rPr>
        <w:t>А.С</w:t>
      </w:r>
      <w:proofErr w:type="spellEnd"/>
      <w:r w:rsidR="001D13DA" w:rsidRPr="0095328F">
        <w:rPr>
          <w:iCs/>
          <w:color w:val="000000"/>
          <w:sz w:val="26"/>
          <w:szCs w:val="26"/>
        </w:rPr>
        <w:t>. Барков</w:t>
      </w:r>
    </w:p>
    <w:p w:rsidR="007111E5" w:rsidRPr="0095328F" w:rsidRDefault="007111E5" w:rsidP="00CE4953">
      <w:pPr>
        <w:jc w:val="right"/>
        <w:rPr>
          <w:b/>
          <w:sz w:val="26"/>
          <w:szCs w:val="26"/>
        </w:rPr>
      </w:pPr>
      <w:r w:rsidRPr="0095328F">
        <w:rPr>
          <w:iCs/>
          <w:color w:val="000000"/>
          <w:sz w:val="26"/>
          <w:szCs w:val="26"/>
        </w:rPr>
        <w:t xml:space="preserve"> «___» _________ 20</w:t>
      </w:r>
      <w:r w:rsidR="008E20FD" w:rsidRPr="0095328F">
        <w:rPr>
          <w:iCs/>
          <w:color w:val="000000"/>
          <w:sz w:val="26"/>
          <w:szCs w:val="26"/>
        </w:rPr>
        <w:t>2</w:t>
      </w:r>
      <w:r w:rsidR="00B17A87" w:rsidRPr="0095328F">
        <w:rPr>
          <w:iCs/>
          <w:color w:val="000000"/>
          <w:sz w:val="26"/>
          <w:szCs w:val="26"/>
        </w:rPr>
        <w:t>2</w:t>
      </w:r>
      <w:r w:rsidR="006A2AB2" w:rsidRPr="0095328F">
        <w:rPr>
          <w:iCs/>
          <w:color w:val="000000"/>
          <w:sz w:val="26"/>
          <w:szCs w:val="26"/>
        </w:rPr>
        <w:t xml:space="preserve"> </w:t>
      </w:r>
      <w:r w:rsidR="008E20FD" w:rsidRPr="0095328F">
        <w:rPr>
          <w:iCs/>
          <w:color w:val="000000"/>
          <w:sz w:val="26"/>
          <w:szCs w:val="26"/>
        </w:rPr>
        <w:t xml:space="preserve"> </w:t>
      </w:r>
      <w:r w:rsidRPr="0095328F">
        <w:rPr>
          <w:iCs/>
          <w:color w:val="000000"/>
          <w:sz w:val="26"/>
          <w:szCs w:val="26"/>
        </w:rPr>
        <w:t>г.</w:t>
      </w:r>
    </w:p>
    <w:p w:rsidR="005C6B5D" w:rsidRPr="0095328F" w:rsidRDefault="005C6B5D" w:rsidP="005C6B5D">
      <w:pPr>
        <w:ind w:left="5387"/>
        <w:rPr>
          <w:b/>
          <w:sz w:val="26"/>
          <w:szCs w:val="26"/>
        </w:rPr>
      </w:pPr>
    </w:p>
    <w:p w:rsidR="00E30A36" w:rsidRPr="0095328F" w:rsidRDefault="00E30A36" w:rsidP="009648BE">
      <w:pPr>
        <w:jc w:val="center"/>
        <w:rPr>
          <w:b/>
          <w:sz w:val="26"/>
          <w:szCs w:val="26"/>
        </w:rPr>
      </w:pPr>
    </w:p>
    <w:p w:rsidR="00802993" w:rsidRPr="0095328F" w:rsidRDefault="00802993" w:rsidP="009648BE">
      <w:pPr>
        <w:jc w:val="center"/>
        <w:rPr>
          <w:b/>
          <w:sz w:val="26"/>
          <w:szCs w:val="26"/>
        </w:rPr>
      </w:pPr>
      <w:r w:rsidRPr="0095328F">
        <w:rPr>
          <w:b/>
          <w:sz w:val="26"/>
          <w:szCs w:val="26"/>
        </w:rPr>
        <w:t>ТЕХНИЧЕСКОЕ ЗАДАНИЕ</w:t>
      </w:r>
    </w:p>
    <w:p w:rsidR="00EB0CF1" w:rsidRPr="0095328F" w:rsidRDefault="00802993" w:rsidP="009648BE">
      <w:pPr>
        <w:jc w:val="center"/>
        <w:rPr>
          <w:b/>
          <w:sz w:val="26"/>
          <w:szCs w:val="26"/>
        </w:rPr>
      </w:pPr>
      <w:r w:rsidRPr="0095328F">
        <w:rPr>
          <w:b/>
          <w:sz w:val="26"/>
          <w:szCs w:val="26"/>
        </w:rPr>
        <w:t xml:space="preserve">на </w:t>
      </w:r>
      <w:r w:rsidR="00792D1A" w:rsidRPr="0095328F">
        <w:rPr>
          <w:b/>
          <w:sz w:val="26"/>
          <w:szCs w:val="26"/>
        </w:rPr>
        <w:t>оказание</w:t>
      </w:r>
      <w:r w:rsidR="006A166E" w:rsidRPr="0095328F">
        <w:rPr>
          <w:b/>
          <w:sz w:val="26"/>
          <w:szCs w:val="26"/>
        </w:rPr>
        <w:t xml:space="preserve"> </w:t>
      </w:r>
      <w:r w:rsidR="00792D1A" w:rsidRPr="0095328F">
        <w:rPr>
          <w:b/>
          <w:sz w:val="26"/>
          <w:szCs w:val="26"/>
        </w:rPr>
        <w:t>услу</w:t>
      </w:r>
      <w:r w:rsidR="00E2199A" w:rsidRPr="0095328F">
        <w:rPr>
          <w:b/>
          <w:sz w:val="26"/>
          <w:szCs w:val="26"/>
        </w:rPr>
        <w:t xml:space="preserve">ги по </w:t>
      </w:r>
      <w:r w:rsidR="001D13DA" w:rsidRPr="0095328F">
        <w:rPr>
          <w:b/>
          <w:sz w:val="26"/>
          <w:szCs w:val="26"/>
        </w:rPr>
        <w:t>испытаниям в целях утверждения</w:t>
      </w:r>
      <w:r w:rsidR="00E2199A" w:rsidRPr="0095328F">
        <w:rPr>
          <w:b/>
          <w:sz w:val="26"/>
          <w:szCs w:val="26"/>
        </w:rPr>
        <w:t xml:space="preserve"> типа </w:t>
      </w:r>
      <w:r w:rsidR="001D13DA" w:rsidRPr="0095328F">
        <w:rPr>
          <w:b/>
          <w:sz w:val="26"/>
          <w:szCs w:val="26"/>
        </w:rPr>
        <w:t xml:space="preserve">и поверке </w:t>
      </w:r>
      <w:r w:rsidR="00E2199A" w:rsidRPr="0095328F">
        <w:rPr>
          <w:b/>
          <w:sz w:val="26"/>
          <w:szCs w:val="26"/>
        </w:rPr>
        <w:t>измерительных трансформаторов тока и напряжения 110 кВ</w:t>
      </w:r>
      <w:r w:rsidR="006C6FA6" w:rsidRPr="0095328F">
        <w:rPr>
          <w:b/>
          <w:sz w:val="26"/>
          <w:szCs w:val="26"/>
        </w:rPr>
        <w:t>, эксплуатируемых на электросетевых объектах филиала</w:t>
      </w:r>
      <w:r w:rsidR="00C7676D" w:rsidRPr="0095328F">
        <w:rPr>
          <w:b/>
          <w:sz w:val="26"/>
          <w:szCs w:val="26"/>
        </w:rPr>
        <w:t xml:space="preserve"> </w:t>
      </w:r>
      <w:proofErr w:type="spellStart"/>
      <w:r w:rsidR="00C7676D" w:rsidRPr="0095328F">
        <w:rPr>
          <w:b/>
          <w:sz w:val="26"/>
          <w:szCs w:val="26"/>
        </w:rPr>
        <w:t>ПАО</w:t>
      </w:r>
      <w:proofErr w:type="spellEnd"/>
      <w:r w:rsidR="00C7676D" w:rsidRPr="0095328F">
        <w:rPr>
          <w:b/>
          <w:sz w:val="26"/>
          <w:szCs w:val="26"/>
        </w:rPr>
        <w:t xml:space="preserve"> «</w:t>
      </w:r>
      <w:proofErr w:type="spellStart"/>
      <w:r w:rsidR="00C7676D" w:rsidRPr="0095328F">
        <w:rPr>
          <w:b/>
          <w:sz w:val="26"/>
          <w:szCs w:val="26"/>
        </w:rPr>
        <w:t>Россети</w:t>
      </w:r>
      <w:proofErr w:type="spellEnd"/>
      <w:r w:rsidR="00C7676D" w:rsidRPr="0095328F">
        <w:rPr>
          <w:b/>
          <w:sz w:val="26"/>
          <w:szCs w:val="26"/>
        </w:rPr>
        <w:t xml:space="preserve"> Центр» - «Костромаэнерго»</w:t>
      </w:r>
    </w:p>
    <w:p w:rsidR="00B17989" w:rsidRPr="0095328F" w:rsidRDefault="00B17989" w:rsidP="009648BE">
      <w:pPr>
        <w:ind w:firstLine="709"/>
        <w:jc w:val="both"/>
        <w:rPr>
          <w:sz w:val="26"/>
          <w:szCs w:val="26"/>
        </w:rPr>
      </w:pPr>
    </w:p>
    <w:p w:rsidR="00E2199A" w:rsidRPr="0095328F" w:rsidRDefault="00E2199A" w:rsidP="009648BE">
      <w:pPr>
        <w:ind w:firstLine="709"/>
        <w:jc w:val="both"/>
        <w:rPr>
          <w:b/>
          <w:bCs/>
        </w:rPr>
      </w:pPr>
    </w:p>
    <w:p w:rsidR="00B17989" w:rsidRPr="0095328F" w:rsidRDefault="00B17989" w:rsidP="000B1AB1">
      <w:pPr>
        <w:pStyle w:val="ac"/>
        <w:numPr>
          <w:ilvl w:val="0"/>
          <w:numId w:val="2"/>
        </w:numPr>
        <w:ind w:left="0"/>
        <w:jc w:val="center"/>
        <w:rPr>
          <w:b/>
          <w:bCs/>
          <w:sz w:val="26"/>
          <w:szCs w:val="26"/>
        </w:rPr>
      </w:pPr>
      <w:r w:rsidRPr="0095328F">
        <w:rPr>
          <w:b/>
          <w:bCs/>
          <w:sz w:val="26"/>
          <w:szCs w:val="26"/>
        </w:rPr>
        <w:t>Общая часть.</w:t>
      </w:r>
    </w:p>
    <w:p w:rsidR="006055EA" w:rsidRPr="0095328F" w:rsidRDefault="00C7676D" w:rsidP="00C7676D">
      <w:pPr>
        <w:pStyle w:val="ac"/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95328F">
        <w:rPr>
          <w:bCs/>
          <w:sz w:val="26"/>
          <w:szCs w:val="26"/>
        </w:rPr>
        <w:t xml:space="preserve"> </w:t>
      </w:r>
      <w:r w:rsidR="005D669C" w:rsidRPr="0095328F">
        <w:rPr>
          <w:bCs/>
          <w:sz w:val="26"/>
          <w:szCs w:val="26"/>
        </w:rPr>
        <w:t xml:space="preserve">Филиал </w:t>
      </w:r>
      <w:proofErr w:type="spellStart"/>
      <w:r w:rsidR="00006FE0" w:rsidRPr="0095328F">
        <w:rPr>
          <w:bCs/>
          <w:sz w:val="26"/>
          <w:szCs w:val="26"/>
        </w:rPr>
        <w:t>ПА</w:t>
      </w:r>
      <w:r w:rsidR="006055EA" w:rsidRPr="0095328F">
        <w:rPr>
          <w:bCs/>
          <w:sz w:val="26"/>
          <w:szCs w:val="26"/>
        </w:rPr>
        <w:t>О</w:t>
      </w:r>
      <w:proofErr w:type="spellEnd"/>
      <w:r w:rsidR="006055EA" w:rsidRPr="0095328F">
        <w:rPr>
          <w:bCs/>
          <w:sz w:val="26"/>
          <w:szCs w:val="26"/>
        </w:rPr>
        <w:t xml:space="preserve"> «</w:t>
      </w:r>
      <w:proofErr w:type="spellStart"/>
      <w:r w:rsidR="00655FB6" w:rsidRPr="0095328F">
        <w:rPr>
          <w:bCs/>
          <w:sz w:val="26"/>
          <w:szCs w:val="26"/>
        </w:rPr>
        <w:t>Россети</w:t>
      </w:r>
      <w:proofErr w:type="spellEnd"/>
      <w:r w:rsidR="00655FB6" w:rsidRPr="0095328F">
        <w:rPr>
          <w:bCs/>
          <w:sz w:val="26"/>
          <w:szCs w:val="26"/>
        </w:rPr>
        <w:t xml:space="preserve"> Центр</w:t>
      </w:r>
      <w:r w:rsidR="006055EA" w:rsidRPr="0095328F">
        <w:rPr>
          <w:bCs/>
          <w:sz w:val="26"/>
          <w:szCs w:val="26"/>
        </w:rPr>
        <w:t>»</w:t>
      </w:r>
      <w:r w:rsidR="005D669C" w:rsidRPr="0095328F">
        <w:rPr>
          <w:bCs/>
          <w:sz w:val="26"/>
          <w:szCs w:val="26"/>
        </w:rPr>
        <w:t xml:space="preserve"> - «</w:t>
      </w:r>
      <w:r w:rsidR="007111E5" w:rsidRPr="0095328F">
        <w:rPr>
          <w:bCs/>
          <w:sz w:val="26"/>
          <w:szCs w:val="26"/>
        </w:rPr>
        <w:t>Костромаэнерго</w:t>
      </w:r>
      <w:r w:rsidR="005D669C" w:rsidRPr="0095328F">
        <w:rPr>
          <w:bCs/>
          <w:sz w:val="26"/>
          <w:szCs w:val="26"/>
        </w:rPr>
        <w:t>»</w:t>
      </w:r>
      <w:r w:rsidRPr="0095328F">
        <w:rPr>
          <w:bCs/>
          <w:sz w:val="26"/>
          <w:szCs w:val="26"/>
        </w:rPr>
        <w:t xml:space="preserve"> (далее – Заказчик)</w:t>
      </w:r>
      <w:r w:rsidR="006055EA" w:rsidRPr="0095328F">
        <w:rPr>
          <w:bCs/>
          <w:sz w:val="26"/>
          <w:szCs w:val="26"/>
        </w:rPr>
        <w:t xml:space="preserve"> производит закупку </w:t>
      </w:r>
      <w:r w:rsidR="00792D1A" w:rsidRPr="0095328F">
        <w:rPr>
          <w:bCs/>
          <w:sz w:val="26"/>
          <w:szCs w:val="26"/>
        </w:rPr>
        <w:t>услуг</w:t>
      </w:r>
      <w:r w:rsidRPr="0095328F">
        <w:rPr>
          <w:bCs/>
          <w:sz w:val="26"/>
          <w:szCs w:val="26"/>
        </w:rPr>
        <w:t>и</w:t>
      </w:r>
      <w:r w:rsidR="003225DE" w:rsidRPr="0095328F">
        <w:rPr>
          <w:bCs/>
          <w:sz w:val="26"/>
          <w:szCs w:val="26"/>
        </w:rPr>
        <w:t xml:space="preserve"> </w:t>
      </w:r>
      <w:r w:rsidRPr="0095328F">
        <w:rPr>
          <w:bCs/>
          <w:sz w:val="26"/>
          <w:szCs w:val="26"/>
        </w:rPr>
        <w:t xml:space="preserve">по испытаниям в целях утверждения типа и поверке </w:t>
      </w:r>
      <w:r w:rsidR="00E2199A" w:rsidRPr="0095328F">
        <w:rPr>
          <w:bCs/>
          <w:sz w:val="26"/>
          <w:szCs w:val="26"/>
        </w:rPr>
        <w:t>измерительных трансформаторов тока и напряжения 110 кВ</w:t>
      </w:r>
      <w:r w:rsidR="006C6FA6" w:rsidRPr="0095328F">
        <w:rPr>
          <w:bCs/>
          <w:sz w:val="26"/>
          <w:szCs w:val="26"/>
        </w:rPr>
        <w:t>, эксплуатируемых на электросетевых объектах филиала</w:t>
      </w:r>
      <w:r w:rsidRPr="0095328F">
        <w:rPr>
          <w:sz w:val="26"/>
          <w:szCs w:val="26"/>
        </w:rPr>
        <w:t>.</w:t>
      </w:r>
    </w:p>
    <w:p w:rsidR="00802993" w:rsidRPr="0095328F" w:rsidRDefault="00F115A1" w:rsidP="005E0E3C">
      <w:pPr>
        <w:pStyle w:val="ac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1.</w:t>
      </w:r>
      <w:r w:rsidR="00C7676D" w:rsidRPr="0095328F">
        <w:rPr>
          <w:sz w:val="26"/>
          <w:szCs w:val="26"/>
        </w:rPr>
        <w:t>2</w:t>
      </w:r>
      <w:r w:rsidR="006055EA" w:rsidRPr="0095328F">
        <w:rPr>
          <w:sz w:val="26"/>
          <w:szCs w:val="26"/>
        </w:rPr>
        <w:t>.</w:t>
      </w:r>
      <w:r w:rsidR="00802993" w:rsidRPr="0095328F">
        <w:rPr>
          <w:sz w:val="26"/>
          <w:szCs w:val="26"/>
        </w:rPr>
        <w:tab/>
      </w:r>
      <w:r w:rsidR="00C7676D" w:rsidRPr="0095328F">
        <w:rPr>
          <w:sz w:val="26"/>
          <w:szCs w:val="26"/>
        </w:rPr>
        <w:t xml:space="preserve"> </w:t>
      </w:r>
      <w:r w:rsidR="00E727E3" w:rsidRPr="0095328F">
        <w:rPr>
          <w:sz w:val="26"/>
          <w:szCs w:val="26"/>
        </w:rPr>
        <w:t>Исполнитель</w:t>
      </w:r>
      <w:r w:rsidR="00802993" w:rsidRPr="0095328F">
        <w:rPr>
          <w:sz w:val="26"/>
          <w:szCs w:val="26"/>
        </w:rPr>
        <w:t xml:space="preserve"> определяется на основании проведения </w:t>
      </w:r>
      <w:r w:rsidR="0082363B" w:rsidRPr="0095328F">
        <w:rPr>
          <w:sz w:val="26"/>
          <w:szCs w:val="26"/>
        </w:rPr>
        <w:t>конкурентной закупочной процедуры</w:t>
      </w:r>
      <w:r w:rsidR="00802993" w:rsidRPr="0095328F">
        <w:rPr>
          <w:sz w:val="26"/>
          <w:szCs w:val="26"/>
        </w:rPr>
        <w:t>.</w:t>
      </w:r>
    </w:p>
    <w:p w:rsidR="00802993" w:rsidRPr="0095328F" w:rsidRDefault="00F115A1" w:rsidP="005E0E3C">
      <w:pPr>
        <w:pStyle w:val="ac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1.</w:t>
      </w:r>
      <w:r w:rsidR="00C7676D" w:rsidRPr="0095328F">
        <w:rPr>
          <w:sz w:val="26"/>
          <w:szCs w:val="26"/>
        </w:rPr>
        <w:t>3</w:t>
      </w:r>
      <w:r w:rsidR="006055EA" w:rsidRPr="0095328F">
        <w:rPr>
          <w:sz w:val="26"/>
          <w:szCs w:val="26"/>
        </w:rPr>
        <w:t>.</w:t>
      </w:r>
      <w:r w:rsidR="00802993" w:rsidRPr="0095328F">
        <w:rPr>
          <w:sz w:val="26"/>
          <w:szCs w:val="26"/>
        </w:rPr>
        <w:tab/>
      </w:r>
      <w:r w:rsidR="00C7676D" w:rsidRPr="0095328F">
        <w:rPr>
          <w:sz w:val="26"/>
          <w:szCs w:val="26"/>
        </w:rPr>
        <w:t xml:space="preserve"> </w:t>
      </w:r>
      <w:r w:rsidR="00802993" w:rsidRPr="0095328F">
        <w:rPr>
          <w:sz w:val="26"/>
          <w:szCs w:val="26"/>
        </w:rPr>
        <w:t xml:space="preserve">Все условия </w:t>
      </w:r>
      <w:r w:rsidR="006A166E" w:rsidRPr="0095328F">
        <w:rPr>
          <w:sz w:val="26"/>
          <w:szCs w:val="26"/>
        </w:rPr>
        <w:t xml:space="preserve">выполнения </w:t>
      </w:r>
      <w:r w:rsidR="00792D1A" w:rsidRPr="0095328F">
        <w:rPr>
          <w:sz w:val="26"/>
          <w:szCs w:val="26"/>
        </w:rPr>
        <w:t>услуг</w:t>
      </w:r>
      <w:r w:rsidR="00C7676D" w:rsidRPr="0095328F">
        <w:rPr>
          <w:sz w:val="26"/>
          <w:szCs w:val="26"/>
        </w:rPr>
        <w:t>и</w:t>
      </w:r>
      <w:r w:rsidR="00802993" w:rsidRPr="0095328F">
        <w:rPr>
          <w:sz w:val="26"/>
          <w:szCs w:val="26"/>
        </w:rPr>
        <w:t xml:space="preserve"> определяются и регулируются </w:t>
      </w:r>
      <w:r w:rsidR="00C7676D" w:rsidRPr="0095328F">
        <w:rPr>
          <w:sz w:val="26"/>
          <w:szCs w:val="26"/>
        </w:rPr>
        <w:t>договором заключённым</w:t>
      </w:r>
      <w:r w:rsidR="00802993" w:rsidRPr="0095328F">
        <w:rPr>
          <w:sz w:val="26"/>
          <w:szCs w:val="26"/>
        </w:rPr>
        <w:t xml:space="preserve"> Заказчиком с победителем </w:t>
      </w:r>
      <w:r w:rsidR="0082363B" w:rsidRPr="0095328F">
        <w:rPr>
          <w:sz w:val="26"/>
          <w:szCs w:val="26"/>
        </w:rPr>
        <w:t>конкурентной закупочной процедуры</w:t>
      </w:r>
      <w:r w:rsidR="00802993" w:rsidRPr="0095328F">
        <w:rPr>
          <w:sz w:val="26"/>
          <w:szCs w:val="26"/>
        </w:rPr>
        <w:t>.</w:t>
      </w:r>
    </w:p>
    <w:p w:rsidR="00A9369B" w:rsidRPr="0095328F" w:rsidRDefault="00A9369B" w:rsidP="005E0E3C">
      <w:pPr>
        <w:pStyle w:val="ac"/>
        <w:tabs>
          <w:tab w:val="left" w:pos="567"/>
          <w:tab w:val="left" w:pos="993"/>
        </w:tabs>
        <w:ind w:left="0"/>
        <w:jc w:val="both"/>
        <w:rPr>
          <w:sz w:val="26"/>
          <w:szCs w:val="26"/>
        </w:rPr>
      </w:pPr>
    </w:p>
    <w:p w:rsidR="00B17989" w:rsidRPr="0095328F" w:rsidRDefault="0033165B" w:rsidP="000B1AB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95328F">
        <w:rPr>
          <w:b/>
          <w:bCs/>
          <w:sz w:val="26"/>
          <w:szCs w:val="26"/>
        </w:rPr>
        <w:t>Технические требования</w:t>
      </w:r>
      <w:r w:rsidR="00B17989" w:rsidRPr="0095328F">
        <w:rPr>
          <w:b/>
          <w:bCs/>
          <w:sz w:val="26"/>
          <w:szCs w:val="26"/>
        </w:rPr>
        <w:t>.</w:t>
      </w:r>
    </w:p>
    <w:p w:rsidR="0033165B" w:rsidRPr="0095328F" w:rsidRDefault="008F7B0E" w:rsidP="005E0E3C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5328F">
        <w:rPr>
          <w:spacing w:val="-4"/>
          <w:sz w:val="26"/>
          <w:szCs w:val="26"/>
        </w:rPr>
        <w:t>Основные нормативные</w:t>
      </w:r>
      <w:r w:rsidR="0033165B" w:rsidRPr="0095328F">
        <w:rPr>
          <w:spacing w:val="-4"/>
          <w:sz w:val="26"/>
          <w:szCs w:val="26"/>
        </w:rPr>
        <w:t xml:space="preserve"> документы</w:t>
      </w:r>
      <w:r w:rsidRPr="0095328F">
        <w:rPr>
          <w:sz w:val="26"/>
          <w:szCs w:val="26"/>
        </w:rPr>
        <w:t xml:space="preserve"> (</w:t>
      </w:r>
      <w:proofErr w:type="spellStart"/>
      <w:r w:rsidRPr="0095328F">
        <w:rPr>
          <w:sz w:val="26"/>
          <w:szCs w:val="26"/>
        </w:rPr>
        <w:t>Н</w:t>
      </w:r>
      <w:r w:rsidR="0033165B" w:rsidRPr="0095328F">
        <w:rPr>
          <w:sz w:val="26"/>
          <w:szCs w:val="26"/>
        </w:rPr>
        <w:t>Д</w:t>
      </w:r>
      <w:proofErr w:type="spellEnd"/>
      <w:r w:rsidR="0033165B" w:rsidRPr="0095328F">
        <w:rPr>
          <w:sz w:val="26"/>
          <w:szCs w:val="26"/>
        </w:rPr>
        <w:t xml:space="preserve">) и нормативно-правовые акты (НПА), определяющие требования к </w:t>
      </w:r>
      <w:r w:rsidR="00792D1A" w:rsidRPr="0095328F">
        <w:rPr>
          <w:sz w:val="26"/>
          <w:szCs w:val="26"/>
        </w:rPr>
        <w:t>услуг</w:t>
      </w:r>
      <w:r w:rsidR="00EF1C38" w:rsidRPr="0095328F">
        <w:rPr>
          <w:sz w:val="26"/>
          <w:szCs w:val="26"/>
        </w:rPr>
        <w:t>е:</w:t>
      </w:r>
    </w:p>
    <w:p w:rsidR="00E2199A" w:rsidRPr="0095328F" w:rsidRDefault="006C6FA6" w:rsidP="005E0E3C">
      <w:pPr>
        <w:pStyle w:val="ac"/>
        <w:widowControl w:val="0"/>
        <w:numPr>
          <w:ilvl w:val="0"/>
          <w:numId w:val="20"/>
        </w:numPr>
        <w:tabs>
          <w:tab w:val="left" w:pos="-1701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Ф</w:t>
      </w:r>
      <w:r w:rsidR="00E2199A" w:rsidRPr="0095328F">
        <w:rPr>
          <w:sz w:val="26"/>
          <w:szCs w:val="26"/>
        </w:rPr>
        <w:t>едеральный закон от 26.06.2008 № 102-ФЗ «Об обеспечении единства измерений»</w:t>
      </w:r>
      <w:r w:rsidR="00EF1C38" w:rsidRPr="0095328F">
        <w:rPr>
          <w:sz w:val="26"/>
          <w:szCs w:val="26"/>
        </w:rPr>
        <w:t>;</w:t>
      </w:r>
    </w:p>
    <w:p w:rsidR="00E2199A" w:rsidRPr="0095328F" w:rsidRDefault="006C6FA6" w:rsidP="00E2199A">
      <w:pPr>
        <w:pStyle w:val="ac"/>
        <w:widowControl w:val="0"/>
        <w:numPr>
          <w:ilvl w:val="0"/>
          <w:numId w:val="20"/>
        </w:numPr>
        <w:tabs>
          <w:tab w:val="left" w:pos="-1701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95328F">
        <w:rPr>
          <w:sz w:val="26"/>
          <w:szCs w:val="26"/>
        </w:rPr>
        <w:t>П</w:t>
      </w:r>
      <w:r w:rsidR="00E2199A" w:rsidRPr="0095328F">
        <w:rPr>
          <w:sz w:val="26"/>
          <w:szCs w:val="26"/>
        </w:rPr>
        <w:t xml:space="preserve">риказ Минпромторга России от 28 августа 2020 г. </w:t>
      </w:r>
      <w:r w:rsidR="0034582E" w:rsidRPr="0095328F">
        <w:rPr>
          <w:sz w:val="26"/>
          <w:szCs w:val="26"/>
        </w:rPr>
        <w:t>№</w:t>
      </w:r>
      <w:r w:rsidR="00E2199A" w:rsidRPr="0095328F">
        <w:rPr>
          <w:sz w:val="26"/>
          <w:szCs w:val="26"/>
        </w:rPr>
        <w:t xml:space="preserve"> 2905 «Об утверждении порядка проведения испытаний стандартных образцов или средств измерений в целях утверждения типа, порядка утверждения типа стандартных образцов или типа средств измерений, внесения изменений в сведения о них, порядка выдачи сертификатов об утверждении типа стандартных образцов или типа средств измерений, формы сертификатов об утверждении типа стандартных образцов или типа средств</w:t>
      </w:r>
      <w:proofErr w:type="gramEnd"/>
      <w:r w:rsidR="00E2199A" w:rsidRPr="0095328F">
        <w:rPr>
          <w:sz w:val="26"/>
          <w:szCs w:val="26"/>
        </w:rPr>
        <w:t xml:space="preserve"> измерений, требований к знакам утверждения типа стандартных образцов или типа средств измерений и порядка их нанесения»</w:t>
      </w:r>
      <w:r w:rsidR="00EF1C38" w:rsidRPr="0095328F">
        <w:rPr>
          <w:sz w:val="26"/>
          <w:szCs w:val="26"/>
        </w:rPr>
        <w:t>;</w:t>
      </w:r>
    </w:p>
    <w:p w:rsidR="0034582E" w:rsidRPr="0095328F" w:rsidRDefault="0034582E" w:rsidP="00E2199A">
      <w:pPr>
        <w:pStyle w:val="ac"/>
        <w:widowControl w:val="0"/>
        <w:numPr>
          <w:ilvl w:val="0"/>
          <w:numId w:val="20"/>
        </w:numPr>
        <w:tabs>
          <w:tab w:val="left" w:pos="-1701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Приказ Минпромторга России от 02.07.2015 № 1815 «Об утверждении Порядка проведения поверки средств измерений, требования к знаку поверки и содержанию свидетельства о поверке</w:t>
      </w:r>
      <w:r w:rsidR="00EF1C38" w:rsidRPr="0095328F">
        <w:rPr>
          <w:sz w:val="26"/>
          <w:szCs w:val="26"/>
        </w:rPr>
        <w:t>»;</w:t>
      </w:r>
    </w:p>
    <w:p w:rsidR="00230784" w:rsidRPr="0095328F" w:rsidRDefault="00230784" w:rsidP="005E0E3C">
      <w:pPr>
        <w:pStyle w:val="a7"/>
        <w:numPr>
          <w:ilvl w:val="0"/>
          <w:numId w:val="2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iCs/>
          <w:spacing w:val="-4"/>
          <w:sz w:val="26"/>
          <w:szCs w:val="26"/>
        </w:rPr>
      </w:pPr>
      <w:r w:rsidRPr="0095328F">
        <w:rPr>
          <w:rFonts w:ascii="Times New Roman" w:hAnsi="Times New Roman"/>
          <w:sz w:val="26"/>
          <w:szCs w:val="26"/>
          <w:lang w:eastAsia="ru-RU"/>
        </w:rPr>
        <w:t>Правила по охране труда при эксплуатации электроустановок (Приложение к приказу Министерства труда и социальной защиты Российской Федерации от</w:t>
      </w:r>
      <w:r w:rsidR="00EF1C38" w:rsidRPr="0095328F">
        <w:rPr>
          <w:rFonts w:ascii="Times New Roman" w:hAnsi="Times New Roman"/>
          <w:sz w:val="26"/>
          <w:szCs w:val="26"/>
          <w:lang w:eastAsia="ru-RU"/>
        </w:rPr>
        <w:t xml:space="preserve"> 15.12.2020 №</w:t>
      </w:r>
      <w:proofErr w:type="spellStart"/>
      <w:r w:rsidR="00EF1C38" w:rsidRPr="0095328F">
        <w:rPr>
          <w:rFonts w:ascii="Times New Roman" w:hAnsi="Times New Roman"/>
          <w:sz w:val="26"/>
          <w:szCs w:val="26"/>
          <w:lang w:eastAsia="ru-RU"/>
        </w:rPr>
        <w:t>903н</w:t>
      </w:r>
      <w:proofErr w:type="spellEnd"/>
      <w:r w:rsidRPr="0095328F">
        <w:rPr>
          <w:rFonts w:ascii="Times New Roman" w:hAnsi="Times New Roman"/>
          <w:sz w:val="26"/>
          <w:szCs w:val="26"/>
        </w:rPr>
        <w:t>)</w:t>
      </w:r>
      <w:r w:rsidR="00EF1C38" w:rsidRPr="0095328F">
        <w:rPr>
          <w:rFonts w:ascii="Times New Roman" w:hAnsi="Times New Roman"/>
          <w:sz w:val="26"/>
          <w:szCs w:val="26"/>
        </w:rPr>
        <w:t>;</w:t>
      </w:r>
    </w:p>
    <w:p w:rsidR="00ED7FB0" w:rsidRPr="0095328F" w:rsidRDefault="00230784" w:rsidP="005E0E3C">
      <w:pPr>
        <w:pStyle w:val="ac"/>
        <w:widowControl w:val="0"/>
        <w:numPr>
          <w:ilvl w:val="0"/>
          <w:numId w:val="20"/>
        </w:numPr>
        <w:tabs>
          <w:tab w:val="left" w:pos="-1701"/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Иные</w:t>
      </w:r>
      <w:r w:rsidR="008F7B0E" w:rsidRPr="0095328F">
        <w:rPr>
          <w:sz w:val="26"/>
          <w:szCs w:val="26"/>
        </w:rPr>
        <w:t xml:space="preserve"> </w:t>
      </w:r>
      <w:proofErr w:type="spellStart"/>
      <w:r w:rsidR="008F7B0E" w:rsidRPr="0095328F">
        <w:rPr>
          <w:sz w:val="26"/>
          <w:szCs w:val="26"/>
        </w:rPr>
        <w:t>НД</w:t>
      </w:r>
      <w:proofErr w:type="spellEnd"/>
      <w:r w:rsidRPr="0095328F">
        <w:rPr>
          <w:sz w:val="26"/>
          <w:szCs w:val="26"/>
        </w:rPr>
        <w:t>, соблюдение требований которых необходимо для безопасного выполнения работ в соответствие с предметом конкурса</w:t>
      </w:r>
      <w:r w:rsidR="0068488A" w:rsidRPr="0095328F">
        <w:rPr>
          <w:sz w:val="26"/>
          <w:szCs w:val="26"/>
        </w:rPr>
        <w:t>.</w:t>
      </w:r>
    </w:p>
    <w:p w:rsidR="005E0E3C" w:rsidRPr="0095328F" w:rsidRDefault="005E0E3C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6C6FA6" w:rsidRPr="0095328F" w:rsidRDefault="006C6FA6" w:rsidP="006C6FA6">
      <w:pPr>
        <w:pStyle w:val="ac"/>
        <w:numPr>
          <w:ilvl w:val="0"/>
          <w:numId w:val="2"/>
        </w:numPr>
        <w:tabs>
          <w:tab w:val="left" w:pos="426"/>
          <w:tab w:val="left" w:pos="1134"/>
        </w:tabs>
        <w:ind w:left="0" w:firstLine="709"/>
        <w:jc w:val="center"/>
        <w:rPr>
          <w:b/>
          <w:bCs/>
          <w:sz w:val="26"/>
          <w:szCs w:val="26"/>
        </w:rPr>
      </w:pPr>
      <w:r w:rsidRPr="0095328F">
        <w:rPr>
          <w:b/>
          <w:bCs/>
          <w:sz w:val="26"/>
          <w:szCs w:val="26"/>
        </w:rPr>
        <w:t xml:space="preserve">Предмет </w:t>
      </w:r>
      <w:r w:rsidRPr="0095328F">
        <w:rPr>
          <w:b/>
          <w:sz w:val="26"/>
          <w:szCs w:val="26"/>
        </w:rPr>
        <w:t>закупочной</w:t>
      </w:r>
      <w:r w:rsidRPr="0095328F">
        <w:rPr>
          <w:b/>
          <w:bCs/>
          <w:sz w:val="26"/>
          <w:szCs w:val="26"/>
        </w:rPr>
        <w:t xml:space="preserve"> процедуры.</w:t>
      </w:r>
    </w:p>
    <w:p w:rsidR="006C6FA6" w:rsidRPr="0095328F" w:rsidRDefault="006C6FA6" w:rsidP="00C323FD">
      <w:pPr>
        <w:widowControl w:val="0"/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Оказание услуг</w:t>
      </w:r>
      <w:r w:rsidR="005F18BC" w:rsidRPr="0095328F">
        <w:rPr>
          <w:sz w:val="26"/>
          <w:szCs w:val="26"/>
        </w:rPr>
        <w:t>и</w:t>
      </w:r>
      <w:r w:rsidRPr="0095328F">
        <w:rPr>
          <w:sz w:val="26"/>
          <w:szCs w:val="26"/>
        </w:rPr>
        <w:t xml:space="preserve"> </w:t>
      </w:r>
      <w:r w:rsidR="005F18BC" w:rsidRPr="0095328F">
        <w:rPr>
          <w:bCs/>
          <w:sz w:val="26"/>
          <w:szCs w:val="26"/>
        </w:rPr>
        <w:t xml:space="preserve">по испытаниям в целях утверждения типа и поверке </w:t>
      </w:r>
      <w:r w:rsidRPr="0095328F">
        <w:rPr>
          <w:bCs/>
          <w:sz w:val="26"/>
          <w:szCs w:val="26"/>
        </w:rPr>
        <w:t>измерительных трансформаторов тока и напряжения 110 кВ</w:t>
      </w:r>
      <w:r w:rsidR="00840889" w:rsidRPr="0095328F">
        <w:rPr>
          <w:bCs/>
          <w:sz w:val="26"/>
          <w:szCs w:val="26"/>
        </w:rPr>
        <w:t xml:space="preserve"> </w:t>
      </w:r>
      <w:r w:rsidRPr="0095328F">
        <w:rPr>
          <w:sz w:val="26"/>
          <w:szCs w:val="26"/>
        </w:rPr>
        <w:t>должно быть произведено на следующих объектах филиала:</w:t>
      </w:r>
    </w:p>
    <w:p w:rsidR="006C6FA6" w:rsidRPr="0095328F" w:rsidRDefault="006C6FA6" w:rsidP="006C6FA6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77"/>
        <w:gridCol w:w="2237"/>
        <w:gridCol w:w="1888"/>
        <w:gridCol w:w="1477"/>
      </w:tblGrid>
      <w:tr w:rsidR="006C6FA6" w:rsidRPr="0095328F" w:rsidTr="00E4188D">
        <w:trPr>
          <w:trHeight w:val="42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Адрес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Подстанция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 xml:space="preserve">Тип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Количество, шт.</w:t>
            </w:r>
          </w:p>
        </w:tc>
      </w:tr>
      <w:tr w:rsidR="006C6FA6" w:rsidRPr="0095328F" w:rsidTr="00E4188D">
        <w:trPr>
          <w:trHeight w:val="291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r w:rsidRPr="0095328F">
              <w:t xml:space="preserve">157650, Костромская обл., </w:t>
            </w:r>
            <w:proofErr w:type="spellStart"/>
            <w:r w:rsidRPr="0095328F">
              <w:t>Павинский</w:t>
            </w:r>
            <w:proofErr w:type="spellEnd"/>
            <w:r w:rsidRPr="0095328F">
              <w:t xml:space="preserve"> р-н, с. Павино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r w:rsidRPr="0095328F">
              <w:t>ПС 110/35/10 кВ «Павино»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НКФ-110-57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3</w:t>
            </w:r>
          </w:p>
        </w:tc>
      </w:tr>
      <w:tr w:rsidR="006C6FA6" w:rsidRPr="0095328F" w:rsidTr="00E4188D">
        <w:trPr>
          <w:trHeight w:val="53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/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ТФЗМ-110Б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3</w:t>
            </w:r>
          </w:p>
        </w:tc>
      </w:tr>
      <w:tr w:rsidR="006C6FA6" w:rsidRPr="0095328F" w:rsidTr="00E4188D">
        <w:trPr>
          <w:trHeight w:val="4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r w:rsidRPr="0095328F">
              <w:t>157800, Костромская обл., Нерехтский р-н, г Нерехта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r w:rsidRPr="0095328F">
              <w:t>ПС 110/35/10/6 кВ «Нерехта-1»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НАМИ-110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6</w:t>
            </w:r>
          </w:p>
        </w:tc>
      </w:tr>
      <w:tr w:rsidR="006C6FA6" w:rsidRPr="0095328F" w:rsidTr="00E4188D">
        <w:trPr>
          <w:trHeight w:val="42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156901, Костромская обл., г. Волгореченск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 xml:space="preserve">ПС 110/35/6 кВ </w:t>
            </w:r>
          </w:p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«СУ ГРЭС»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ТФЗМ-110Б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4</w:t>
            </w:r>
          </w:p>
        </w:tc>
      </w:tr>
      <w:tr w:rsidR="006C6FA6" w:rsidRPr="0095328F" w:rsidTr="00E4188D">
        <w:trPr>
          <w:trHeight w:val="145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157876, Костромская обл., Островский р-н, п Александровское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>ПС 110/35/10 кВ «Александрово»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  <w:r w:rsidRPr="0095328F">
              <w:rPr>
                <w:color w:val="000000"/>
              </w:rPr>
              <w:t xml:space="preserve">НКФ-110-57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3</w:t>
            </w:r>
          </w:p>
        </w:tc>
      </w:tr>
      <w:tr w:rsidR="006C6FA6" w:rsidRPr="0095328F" w:rsidTr="00E4188D">
        <w:trPr>
          <w:trHeight w:val="53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rPr>
                <w:color w:val="00000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6C6FA6">
            <w:pPr>
              <w:rPr>
                <w:color w:val="000000"/>
                <w:lang w:eastAsia="en-US"/>
              </w:rPr>
            </w:pPr>
            <w:r w:rsidRPr="0095328F">
              <w:rPr>
                <w:color w:val="000000"/>
              </w:rPr>
              <w:t>ТФЗМ-110Б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b w:val="0"/>
                <w:color w:val="000000"/>
                <w:sz w:val="24"/>
                <w:lang w:eastAsia="en-US"/>
              </w:rPr>
            </w:pPr>
            <w:r w:rsidRPr="0095328F">
              <w:rPr>
                <w:b w:val="0"/>
                <w:color w:val="000000"/>
                <w:sz w:val="24"/>
                <w:lang w:eastAsia="en-US"/>
              </w:rPr>
              <w:t>2</w:t>
            </w:r>
          </w:p>
        </w:tc>
      </w:tr>
      <w:tr w:rsidR="006C6FA6" w:rsidRPr="0095328F" w:rsidTr="00E4188D">
        <w:trPr>
          <w:trHeight w:val="139"/>
        </w:trPr>
        <w:tc>
          <w:tcPr>
            <w:tcW w:w="8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5C62A9">
            <w:pPr>
              <w:pStyle w:val="a5"/>
              <w:ind w:firstLine="0"/>
              <w:jc w:val="left"/>
              <w:rPr>
                <w:color w:val="000000"/>
                <w:sz w:val="24"/>
                <w:lang w:eastAsia="en-US"/>
              </w:rPr>
            </w:pPr>
            <w:r w:rsidRPr="0095328F">
              <w:rPr>
                <w:color w:val="000000"/>
                <w:sz w:val="24"/>
                <w:lang w:eastAsia="en-US"/>
              </w:rPr>
              <w:t>ИТОГО: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FA6" w:rsidRPr="0095328F" w:rsidRDefault="006C6FA6" w:rsidP="00E4188D">
            <w:pPr>
              <w:pStyle w:val="a5"/>
              <w:ind w:firstLine="0"/>
              <w:rPr>
                <w:color w:val="000000"/>
                <w:sz w:val="24"/>
                <w:lang w:eastAsia="en-US"/>
              </w:rPr>
            </w:pPr>
            <w:r w:rsidRPr="0095328F">
              <w:rPr>
                <w:color w:val="000000"/>
                <w:sz w:val="24"/>
                <w:lang w:eastAsia="en-US"/>
              </w:rPr>
              <w:t>21</w:t>
            </w:r>
          </w:p>
        </w:tc>
      </w:tr>
    </w:tbl>
    <w:p w:rsidR="006C6FA6" w:rsidRPr="0095328F" w:rsidRDefault="006C6FA6" w:rsidP="005C62A9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62A9" w:rsidRPr="0095328F" w:rsidRDefault="005C62A9" w:rsidP="00CE4953">
      <w:pPr>
        <w:widowControl w:val="0"/>
        <w:tabs>
          <w:tab w:val="left" w:pos="-1701"/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17989" w:rsidRPr="0095328F" w:rsidRDefault="00141DE6" w:rsidP="00B17A87">
      <w:pPr>
        <w:pStyle w:val="ac"/>
        <w:numPr>
          <w:ilvl w:val="0"/>
          <w:numId w:val="2"/>
        </w:numPr>
        <w:tabs>
          <w:tab w:val="left" w:pos="426"/>
          <w:tab w:val="left" w:pos="1134"/>
        </w:tabs>
        <w:ind w:left="0" w:firstLine="709"/>
        <w:jc w:val="center"/>
        <w:rPr>
          <w:b/>
          <w:bCs/>
          <w:sz w:val="26"/>
          <w:szCs w:val="26"/>
        </w:rPr>
      </w:pPr>
      <w:r w:rsidRPr="0095328F">
        <w:rPr>
          <w:b/>
          <w:sz w:val="26"/>
          <w:szCs w:val="26"/>
        </w:rPr>
        <w:t xml:space="preserve">Требования к </w:t>
      </w:r>
      <w:r w:rsidR="005E0E3C" w:rsidRPr="0095328F">
        <w:rPr>
          <w:b/>
          <w:sz w:val="26"/>
          <w:szCs w:val="26"/>
        </w:rPr>
        <w:t xml:space="preserve">оказанию </w:t>
      </w:r>
      <w:r w:rsidR="00792D1A" w:rsidRPr="0095328F">
        <w:rPr>
          <w:b/>
          <w:sz w:val="26"/>
          <w:szCs w:val="26"/>
        </w:rPr>
        <w:t>услуг</w:t>
      </w:r>
      <w:r w:rsidR="00B17989" w:rsidRPr="0095328F">
        <w:rPr>
          <w:b/>
          <w:bCs/>
          <w:sz w:val="26"/>
          <w:szCs w:val="26"/>
        </w:rPr>
        <w:t>.</w:t>
      </w:r>
    </w:p>
    <w:p w:rsidR="00141DE6" w:rsidRPr="0095328F" w:rsidRDefault="003E6506" w:rsidP="00B17A87">
      <w:pPr>
        <w:pStyle w:val="ac"/>
        <w:numPr>
          <w:ilvl w:val="1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Услуга</w:t>
      </w:r>
      <w:r w:rsidR="00911037" w:rsidRPr="0095328F">
        <w:rPr>
          <w:sz w:val="26"/>
          <w:szCs w:val="26"/>
        </w:rPr>
        <w:t xml:space="preserve"> </w:t>
      </w:r>
      <w:r w:rsidRPr="0095328F">
        <w:rPr>
          <w:sz w:val="26"/>
          <w:szCs w:val="26"/>
        </w:rPr>
        <w:t xml:space="preserve">оказывается </w:t>
      </w:r>
      <w:r w:rsidR="008E6109" w:rsidRPr="0095328F">
        <w:rPr>
          <w:sz w:val="26"/>
          <w:szCs w:val="26"/>
        </w:rPr>
        <w:t xml:space="preserve">в соответствие с требованиями </w:t>
      </w:r>
      <w:proofErr w:type="spellStart"/>
      <w:r w:rsidR="008E6109" w:rsidRPr="0095328F">
        <w:rPr>
          <w:sz w:val="26"/>
          <w:szCs w:val="26"/>
        </w:rPr>
        <w:t>Н</w:t>
      </w:r>
      <w:r w:rsidR="00911037" w:rsidRPr="0095328F">
        <w:rPr>
          <w:sz w:val="26"/>
          <w:szCs w:val="26"/>
        </w:rPr>
        <w:t>Д</w:t>
      </w:r>
      <w:proofErr w:type="spellEnd"/>
      <w:r w:rsidR="00911037" w:rsidRPr="0095328F">
        <w:rPr>
          <w:sz w:val="26"/>
          <w:szCs w:val="26"/>
        </w:rPr>
        <w:t xml:space="preserve"> (п. </w:t>
      </w:r>
      <w:r w:rsidR="005C62A9" w:rsidRPr="0095328F">
        <w:rPr>
          <w:sz w:val="26"/>
          <w:szCs w:val="26"/>
        </w:rPr>
        <w:t>2</w:t>
      </w:r>
      <w:r w:rsidR="00911037" w:rsidRPr="0095328F">
        <w:rPr>
          <w:sz w:val="26"/>
          <w:szCs w:val="26"/>
        </w:rPr>
        <w:t>.</w:t>
      </w:r>
      <w:r w:rsidR="005C62A9" w:rsidRPr="0095328F">
        <w:rPr>
          <w:sz w:val="26"/>
          <w:szCs w:val="26"/>
        </w:rPr>
        <w:t>1</w:t>
      </w:r>
      <w:r w:rsidRPr="0095328F">
        <w:rPr>
          <w:sz w:val="26"/>
          <w:szCs w:val="26"/>
        </w:rPr>
        <w:t xml:space="preserve"> технического задания</w:t>
      </w:r>
      <w:r w:rsidR="00911037" w:rsidRPr="0095328F">
        <w:rPr>
          <w:sz w:val="26"/>
          <w:szCs w:val="26"/>
        </w:rPr>
        <w:t>), в объеме, предусмотренн</w:t>
      </w:r>
      <w:r w:rsidR="005C62A9" w:rsidRPr="0095328F">
        <w:rPr>
          <w:sz w:val="26"/>
          <w:szCs w:val="26"/>
        </w:rPr>
        <w:t>ом</w:t>
      </w:r>
      <w:r w:rsidRPr="0095328F">
        <w:rPr>
          <w:sz w:val="26"/>
          <w:szCs w:val="26"/>
        </w:rPr>
        <w:t xml:space="preserve"> в п. 3.1 технического задания</w:t>
      </w:r>
      <w:r w:rsidR="00911037" w:rsidRPr="0095328F">
        <w:rPr>
          <w:sz w:val="26"/>
          <w:szCs w:val="26"/>
        </w:rPr>
        <w:t xml:space="preserve">, в соответствии с графиком, являющимся неотъемлемой частью договора. Изменение сроков и объемов выполнения </w:t>
      </w:r>
      <w:r w:rsidR="00792D1A" w:rsidRPr="0095328F">
        <w:rPr>
          <w:sz w:val="26"/>
          <w:szCs w:val="26"/>
        </w:rPr>
        <w:t>услуг</w:t>
      </w:r>
      <w:r w:rsidRPr="0095328F">
        <w:rPr>
          <w:sz w:val="26"/>
          <w:szCs w:val="26"/>
        </w:rPr>
        <w:t>и</w:t>
      </w:r>
      <w:r w:rsidR="00911037" w:rsidRPr="0095328F">
        <w:rPr>
          <w:sz w:val="26"/>
          <w:szCs w:val="26"/>
        </w:rPr>
        <w:t xml:space="preserve"> по отдельным объектам может быть осуществлено </w:t>
      </w:r>
      <w:r w:rsidR="00E727E3" w:rsidRPr="0095328F">
        <w:rPr>
          <w:sz w:val="26"/>
          <w:szCs w:val="26"/>
        </w:rPr>
        <w:t>Исполнителем</w:t>
      </w:r>
      <w:r w:rsidR="00911037" w:rsidRPr="0095328F">
        <w:rPr>
          <w:sz w:val="26"/>
          <w:szCs w:val="26"/>
        </w:rPr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95328F">
        <w:rPr>
          <w:sz w:val="26"/>
          <w:szCs w:val="26"/>
        </w:rPr>
        <w:t>.</w:t>
      </w:r>
    </w:p>
    <w:p w:rsidR="001860DE" w:rsidRPr="0095328F" w:rsidRDefault="00E727E3" w:rsidP="00B17A87">
      <w:pPr>
        <w:pStyle w:val="ac"/>
        <w:numPr>
          <w:ilvl w:val="1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Исполнитель</w:t>
      </w:r>
      <w:r w:rsidR="00911037" w:rsidRPr="0095328F">
        <w:rPr>
          <w:sz w:val="26"/>
          <w:szCs w:val="26"/>
        </w:rPr>
        <w:t xml:space="preserve"> в период выполнения </w:t>
      </w:r>
      <w:r w:rsidR="00792D1A" w:rsidRPr="0095328F">
        <w:rPr>
          <w:sz w:val="26"/>
          <w:szCs w:val="26"/>
        </w:rPr>
        <w:t>услуг</w:t>
      </w:r>
      <w:r w:rsidR="003E6506" w:rsidRPr="0095328F">
        <w:rPr>
          <w:sz w:val="26"/>
          <w:szCs w:val="26"/>
        </w:rPr>
        <w:t>и</w:t>
      </w:r>
      <w:r w:rsidR="00911037" w:rsidRPr="0095328F">
        <w:rPr>
          <w:sz w:val="26"/>
          <w:szCs w:val="26"/>
        </w:rPr>
        <w:t xml:space="preserve"> обязаны соблюдать действующие правила и нормы охраны труда, правила санитарии и </w:t>
      </w:r>
      <w:r w:rsidR="003E6506" w:rsidRPr="0095328F">
        <w:rPr>
          <w:sz w:val="26"/>
          <w:szCs w:val="26"/>
        </w:rPr>
        <w:t>пожарной безопасности на объектах</w:t>
      </w:r>
      <w:r w:rsidR="00911037" w:rsidRPr="0095328F">
        <w:rPr>
          <w:sz w:val="26"/>
          <w:szCs w:val="26"/>
        </w:rPr>
        <w:t xml:space="preserve"> Заказчика. Ответственность за безопасное </w:t>
      </w:r>
      <w:r w:rsidR="003E6506" w:rsidRPr="0095328F">
        <w:rPr>
          <w:sz w:val="26"/>
          <w:szCs w:val="26"/>
        </w:rPr>
        <w:t xml:space="preserve">оказание </w:t>
      </w:r>
      <w:r w:rsidR="00792D1A" w:rsidRPr="0095328F">
        <w:rPr>
          <w:sz w:val="26"/>
          <w:szCs w:val="26"/>
        </w:rPr>
        <w:t>услуг</w:t>
      </w:r>
      <w:r w:rsidR="003E6506" w:rsidRPr="0095328F">
        <w:rPr>
          <w:sz w:val="26"/>
          <w:szCs w:val="26"/>
        </w:rPr>
        <w:t>и</w:t>
      </w:r>
      <w:r w:rsidR="00911037" w:rsidRPr="0095328F">
        <w:rPr>
          <w:sz w:val="26"/>
          <w:szCs w:val="26"/>
        </w:rPr>
        <w:t xml:space="preserve">, а также </w:t>
      </w:r>
      <w:r w:rsidR="003E6506" w:rsidRPr="0095328F">
        <w:rPr>
          <w:sz w:val="26"/>
          <w:szCs w:val="26"/>
        </w:rPr>
        <w:t xml:space="preserve">выполнение </w:t>
      </w:r>
      <w:r w:rsidR="00911037" w:rsidRPr="0095328F">
        <w:rPr>
          <w:sz w:val="26"/>
          <w:szCs w:val="26"/>
        </w:rPr>
        <w:t xml:space="preserve">мероприятий по охране труда и технике безопасности возлагается на </w:t>
      </w:r>
      <w:r w:rsidR="008C6A60" w:rsidRPr="0095328F">
        <w:rPr>
          <w:sz w:val="26"/>
          <w:szCs w:val="26"/>
        </w:rPr>
        <w:t>Исполнителя</w:t>
      </w:r>
      <w:r w:rsidR="00EE1ADB" w:rsidRPr="0095328F">
        <w:rPr>
          <w:sz w:val="26"/>
          <w:szCs w:val="26"/>
        </w:rPr>
        <w:t>.</w:t>
      </w:r>
    </w:p>
    <w:p w:rsidR="000E13CE" w:rsidRPr="0095328F" w:rsidRDefault="00E727E3" w:rsidP="00B17A87">
      <w:pPr>
        <w:pStyle w:val="ac"/>
        <w:numPr>
          <w:ilvl w:val="1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95328F">
        <w:rPr>
          <w:sz w:val="26"/>
          <w:szCs w:val="26"/>
        </w:rPr>
        <w:t>Исполнитель</w:t>
      </w:r>
      <w:r w:rsidR="000E13CE" w:rsidRPr="0095328F">
        <w:rPr>
          <w:sz w:val="26"/>
          <w:szCs w:val="26"/>
        </w:rPr>
        <w:t xml:space="preserve"> несет персональную ответственность за безопасное </w:t>
      </w:r>
      <w:r w:rsidR="00792D1A" w:rsidRPr="0095328F">
        <w:rPr>
          <w:sz w:val="26"/>
          <w:szCs w:val="26"/>
        </w:rPr>
        <w:t>оказание</w:t>
      </w:r>
      <w:r w:rsidR="00911037" w:rsidRPr="0095328F">
        <w:rPr>
          <w:sz w:val="26"/>
          <w:szCs w:val="26"/>
        </w:rPr>
        <w:t xml:space="preserve"> </w:t>
      </w:r>
      <w:r w:rsidR="00792D1A" w:rsidRPr="0095328F">
        <w:rPr>
          <w:sz w:val="26"/>
          <w:szCs w:val="26"/>
        </w:rPr>
        <w:t>услуг</w:t>
      </w:r>
      <w:r w:rsidR="003E6506" w:rsidRPr="0095328F">
        <w:rPr>
          <w:sz w:val="26"/>
          <w:szCs w:val="26"/>
        </w:rPr>
        <w:t>и</w:t>
      </w:r>
      <w:r w:rsidR="00FC0074" w:rsidRPr="0095328F">
        <w:rPr>
          <w:sz w:val="26"/>
          <w:szCs w:val="26"/>
        </w:rPr>
        <w:t>.</w:t>
      </w:r>
    </w:p>
    <w:p w:rsidR="001860DE" w:rsidRPr="0095328F" w:rsidRDefault="002208A7" w:rsidP="00B17A87">
      <w:pPr>
        <w:pStyle w:val="ac"/>
        <w:numPr>
          <w:ilvl w:val="1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95328F">
        <w:rPr>
          <w:color w:val="000000"/>
          <w:sz w:val="26"/>
          <w:szCs w:val="26"/>
        </w:rPr>
        <w:t xml:space="preserve">В случае необходимости привлечения к выполнению </w:t>
      </w:r>
      <w:r w:rsidR="00792D1A" w:rsidRPr="0095328F">
        <w:rPr>
          <w:color w:val="000000"/>
          <w:sz w:val="26"/>
          <w:szCs w:val="26"/>
        </w:rPr>
        <w:t>услуг</w:t>
      </w:r>
      <w:r w:rsidR="003E6506" w:rsidRPr="0095328F">
        <w:rPr>
          <w:color w:val="000000"/>
          <w:sz w:val="26"/>
          <w:szCs w:val="26"/>
        </w:rPr>
        <w:t>и</w:t>
      </w:r>
      <w:r w:rsidRPr="0095328F">
        <w:rPr>
          <w:color w:val="000000"/>
          <w:sz w:val="26"/>
          <w:szCs w:val="26"/>
        </w:rPr>
        <w:t xml:space="preserve"> </w:t>
      </w:r>
      <w:r w:rsidR="00047F34" w:rsidRPr="0095328F">
        <w:rPr>
          <w:color w:val="000000"/>
          <w:sz w:val="26"/>
          <w:szCs w:val="26"/>
        </w:rPr>
        <w:t>субподрядчиков</w:t>
      </w:r>
      <w:r w:rsidRPr="0095328F">
        <w:rPr>
          <w:color w:val="000000"/>
          <w:sz w:val="26"/>
          <w:szCs w:val="26"/>
        </w:rPr>
        <w:t xml:space="preserve">, </w:t>
      </w:r>
      <w:r w:rsidR="00E727E3" w:rsidRPr="0095328F">
        <w:rPr>
          <w:color w:val="000000"/>
          <w:sz w:val="26"/>
          <w:szCs w:val="26"/>
        </w:rPr>
        <w:t>Исполнитель</w:t>
      </w:r>
      <w:r w:rsidRPr="0095328F">
        <w:rPr>
          <w:color w:val="000000"/>
          <w:sz w:val="26"/>
          <w:szCs w:val="26"/>
        </w:rPr>
        <w:t xml:space="preserve"> должен отразить это в переданной Оферте (</w:t>
      </w:r>
      <w:r w:rsidR="005116AF" w:rsidRPr="0095328F">
        <w:rPr>
          <w:color w:val="000000"/>
          <w:sz w:val="26"/>
          <w:szCs w:val="26"/>
        </w:rPr>
        <w:t>п</w:t>
      </w:r>
      <w:r w:rsidRPr="0095328F">
        <w:rPr>
          <w:color w:val="000000"/>
          <w:sz w:val="26"/>
          <w:szCs w:val="26"/>
        </w:rPr>
        <w:t xml:space="preserve">риложении к письму о подаче Оферты) с указанием перечня привлекаемых </w:t>
      </w:r>
      <w:r w:rsidR="00047F34" w:rsidRPr="0095328F">
        <w:rPr>
          <w:color w:val="000000"/>
          <w:sz w:val="26"/>
          <w:szCs w:val="26"/>
        </w:rPr>
        <w:t xml:space="preserve">субподрядчиков </w:t>
      </w:r>
      <w:r w:rsidRPr="0095328F">
        <w:rPr>
          <w:color w:val="000000"/>
          <w:sz w:val="26"/>
          <w:szCs w:val="26"/>
        </w:rPr>
        <w:t>и распределении</w:t>
      </w:r>
      <w:r w:rsidR="005116AF" w:rsidRPr="0095328F">
        <w:rPr>
          <w:color w:val="000000"/>
          <w:sz w:val="26"/>
          <w:szCs w:val="26"/>
        </w:rPr>
        <w:t xml:space="preserve"> </w:t>
      </w:r>
      <w:r w:rsidRPr="0095328F">
        <w:rPr>
          <w:color w:val="000000"/>
          <w:sz w:val="26"/>
          <w:szCs w:val="26"/>
        </w:rPr>
        <w:t xml:space="preserve">выполняемых ими </w:t>
      </w:r>
      <w:r w:rsidR="00792D1A" w:rsidRPr="0095328F">
        <w:rPr>
          <w:color w:val="000000"/>
          <w:sz w:val="26"/>
          <w:szCs w:val="26"/>
        </w:rPr>
        <w:t>услуг</w:t>
      </w:r>
      <w:r w:rsidR="00CE4953" w:rsidRPr="0095328F">
        <w:rPr>
          <w:sz w:val="26"/>
          <w:szCs w:val="26"/>
        </w:rPr>
        <w:t xml:space="preserve">. </w:t>
      </w:r>
      <w:r w:rsidR="00E727E3" w:rsidRPr="0095328F">
        <w:rPr>
          <w:color w:val="000000"/>
          <w:sz w:val="26"/>
          <w:szCs w:val="26"/>
        </w:rPr>
        <w:t>Исполнитель</w:t>
      </w:r>
      <w:r w:rsidRPr="0095328F">
        <w:rPr>
          <w:color w:val="000000"/>
          <w:sz w:val="26"/>
          <w:szCs w:val="26"/>
        </w:rPr>
        <w:t xml:space="preserve"> должен письменно информировать Заказчика о заключении договоров субподряда с </w:t>
      </w:r>
      <w:r w:rsidR="00047F34" w:rsidRPr="0095328F">
        <w:rPr>
          <w:color w:val="000000"/>
          <w:sz w:val="26"/>
          <w:szCs w:val="26"/>
        </w:rPr>
        <w:t xml:space="preserve">субподрядчиками </w:t>
      </w:r>
      <w:r w:rsidRPr="0095328F">
        <w:rPr>
          <w:color w:val="000000"/>
          <w:sz w:val="26"/>
          <w:szCs w:val="26"/>
        </w:rPr>
        <w:t xml:space="preserve">по мере их заключения. В информации должен излагаться предмет договора, сроки выполнения </w:t>
      </w:r>
      <w:r w:rsidR="00792D1A" w:rsidRPr="0095328F">
        <w:rPr>
          <w:color w:val="000000"/>
          <w:sz w:val="26"/>
          <w:szCs w:val="26"/>
        </w:rPr>
        <w:t>услуг</w:t>
      </w:r>
      <w:r w:rsidRPr="0095328F">
        <w:rPr>
          <w:color w:val="000000"/>
          <w:sz w:val="26"/>
          <w:szCs w:val="26"/>
        </w:rPr>
        <w:t xml:space="preserve">, наименование и адрес </w:t>
      </w:r>
      <w:r w:rsidR="00047F34" w:rsidRPr="0095328F">
        <w:rPr>
          <w:color w:val="000000"/>
          <w:sz w:val="26"/>
          <w:szCs w:val="26"/>
        </w:rPr>
        <w:t>субподрядчика</w:t>
      </w:r>
      <w:r w:rsidRPr="0095328F">
        <w:rPr>
          <w:color w:val="000000"/>
          <w:sz w:val="26"/>
          <w:szCs w:val="26"/>
        </w:rPr>
        <w:t xml:space="preserve">. В договор субподряда должны быть включены соответствующие требования, права и обязанности </w:t>
      </w:r>
      <w:r w:rsidR="00047F34" w:rsidRPr="0095328F">
        <w:rPr>
          <w:color w:val="000000"/>
          <w:sz w:val="26"/>
          <w:szCs w:val="26"/>
        </w:rPr>
        <w:t>субподрядчика</w:t>
      </w:r>
      <w:r w:rsidRPr="0095328F">
        <w:rPr>
          <w:color w:val="000000"/>
          <w:sz w:val="26"/>
          <w:szCs w:val="26"/>
        </w:rPr>
        <w:t xml:space="preserve">, аналогичные требованиям к </w:t>
      </w:r>
      <w:r w:rsidR="008C6A60" w:rsidRPr="0095328F">
        <w:rPr>
          <w:color w:val="000000"/>
          <w:sz w:val="26"/>
          <w:szCs w:val="26"/>
        </w:rPr>
        <w:t>Исполнителю</w:t>
      </w:r>
      <w:r w:rsidRPr="0095328F">
        <w:rPr>
          <w:color w:val="000000"/>
          <w:sz w:val="26"/>
          <w:szCs w:val="26"/>
        </w:rPr>
        <w:t xml:space="preserve"> в договоре между Заказчиком и </w:t>
      </w:r>
      <w:r w:rsidR="00E727E3" w:rsidRPr="0095328F">
        <w:rPr>
          <w:color w:val="000000"/>
          <w:sz w:val="26"/>
          <w:szCs w:val="26"/>
        </w:rPr>
        <w:t>Исполнителем</w:t>
      </w:r>
      <w:r w:rsidR="00FC0074" w:rsidRPr="0095328F">
        <w:rPr>
          <w:sz w:val="26"/>
          <w:szCs w:val="26"/>
        </w:rPr>
        <w:t>.</w:t>
      </w:r>
    </w:p>
    <w:p w:rsidR="007D3BDC" w:rsidRPr="0095328F" w:rsidRDefault="007D3BDC" w:rsidP="00FA78C2">
      <w:pPr>
        <w:tabs>
          <w:tab w:val="left" w:pos="1134"/>
        </w:tabs>
        <w:jc w:val="both"/>
        <w:rPr>
          <w:sz w:val="26"/>
          <w:szCs w:val="26"/>
        </w:rPr>
      </w:pPr>
    </w:p>
    <w:p w:rsidR="00B27125" w:rsidRPr="0095328F" w:rsidRDefault="00B27125" w:rsidP="00B27125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b/>
          <w:bCs/>
          <w:sz w:val="26"/>
          <w:szCs w:val="26"/>
        </w:rPr>
      </w:pPr>
      <w:r w:rsidRPr="0095328F">
        <w:rPr>
          <w:b/>
          <w:sz w:val="26"/>
          <w:szCs w:val="26"/>
        </w:rPr>
        <w:t>Требования к Исполнителю</w:t>
      </w:r>
      <w:r w:rsidRPr="0095328F">
        <w:rPr>
          <w:b/>
          <w:bCs/>
          <w:sz w:val="26"/>
          <w:szCs w:val="26"/>
        </w:rPr>
        <w:t>.</w:t>
      </w:r>
    </w:p>
    <w:p w:rsidR="00B27125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5.1 </w:t>
      </w:r>
      <w:r w:rsidR="00B27125" w:rsidRPr="0095328F">
        <w:rPr>
          <w:sz w:val="26"/>
          <w:szCs w:val="26"/>
        </w:rPr>
        <w:t>Исполнитель услуг</w:t>
      </w:r>
      <w:r w:rsidRPr="0095328F">
        <w:rPr>
          <w:sz w:val="26"/>
          <w:szCs w:val="26"/>
        </w:rPr>
        <w:t>и</w:t>
      </w:r>
      <w:r w:rsidR="00B27125" w:rsidRPr="0095328F">
        <w:rPr>
          <w:sz w:val="26"/>
          <w:szCs w:val="26"/>
        </w:rPr>
        <w:t xml:space="preserve"> для участия в закупочной процедуре обязан соответствовать следующим требованиям: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 xml:space="preserve">Исполнитель должен быть аккредитован </w:t>
      </w:r>
      <w:proofErr w:type="gramStart"/>
      <w:r w:rsidR="00B27125" w:rsidRPr="0095328F">
        <w:rPr>
          <w:sz w:val="26"/>
          <w:szCs w:val="26"/>
        </w:rPr>
        <w:t>в соответствии с законодательством Российской Федерации об аккредитации в национальной системе аккредитации на выполнение</w:t>
      </w:r>
      <w:proofErr w:type="gramEnd"/>
      <w:r w:rsidR="00B27125" w:rsidRPr="0095328F">
        <w:rPr>
          <w:sz w:val="26"/>
          <w:szCs w:val="26"/>
        </w:rPr>
        <w:t xml:space="preserve"> испытаний в целях утверждения типа</w:t>
      </w:r>
      <w:r w:rsidRPr="0095328F">
        <w:rPr>
          <w:sz w:val="26"/>
          <w:szCs w:val="26"/>
        </w:rPr>
        <w:t xml:space="preserve"> и поверки средств измерений;</w:t>
      </w:r>
      <w:r w:rsidR="00B27125" w:rsidRPr="0095328F">
        <w:rPr>
          <w:sz w:val="26"/>
          <w:szCs w:val="26"/>
        </w:rPr>
        <w:tab/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Опыт выполнения работ в соответствии с предметом закупочной процедуры</w:t>
      </w:r>
      <w:r w:rsidRPr="0095328F">
        <w:rPr>
          <w:sz w:val="26"/>
          <w:szCs w:val="26"/>
        </w:rPr>
        <w:t xml:space="preserve">, </w:t>
      </w:r>
      <w:r w:rsidR="00B27125" w:rsidRPr="0095328F">
        <w:rPr>
          <w:sz w:val="26"/>
          <w:szCs w:val="26"/>
        </w:rPr>
        <w:t xml:space="preserve"> не менее 2</w:t>
      </w:r>
      <w:r w:rsidRPr="0095328F">
        <w:rPr>
          <w:sz w:val="26"/>
          <w:szCs w:val="26"/>
        </w:rPr>
        <w:t xml:space="preserve"> лет;</w:t>
      </w:r>
    </w:p>
    <w:p w:rsidR="00B27125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 xml:space="preserve">Наличие в распоряжении парка исправного автотранспорта, оборудования и средств измерений, а также штатной численности персонала, аттестованного для работ, квалифицированных специалистов, необходимых и достаточных для выполнения в полном объеме </w:t>
      </w:r>
      <w:r w:rsidRPr="0095328F">
        <w:rPr>
          <w:sz w:val="26"/>
          <w:szCs w:val="26"/>
        </w:rPr>
        <w:t>требуемой услуги;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lastRenderedPageBreak/>
        <w:t>5.2</w:t>
      </w:r>
      <w:proofErr w:type="gramStart"/>
      <w:r w:rsidRPr="0095328F">
        <w:rPr>
          <w:sz w:val="26"/>
          <w:szCs w:val="26"/>
        </w:rPr>
        <w:t xml:space="preserve"> </w:t>
      </w:r>
      <w:r w:rsidR="00B27125" w:rsidRPr="0095328F">
        <w:rPr>
          <w:sz w:val="26"/>
          <w:szCs w:val="26"/>
        </w:rPr>
        <w:t>К</w:t>
      </w:r>
      <w:proofErr w:type="gramEnd"/>
      <w:r w:rsidR="00B27125" w:rsidRPr="0095328F">
        <w:rPr>
          <w:sz w:val="26"/>
          <w:szCs w:val="26"/>
        </w:rPr>
        <w:t>роме того, организация Исполнителя услуг</w:t>
      </w:r>
      <w:r w:rsidRPr="0095328F">
        <w:rPr>
          <w:sz w:val="26"/>
          <w:szCs w:val="26"/>
        </w:rPr>
        <w:t>и</w:t>
      </w:r>
      <w:r w:rsidR="00B27125" w:rsidRPr="0095328F">
        <w:rPr>
          <w:sz w:val="26"/>
          <w:szCs w:val="26"/>
        </w:rPr>
        <w:t xml:space="preserve"> должна удовлетворять следующим требованиям: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Не находиться в процессе реорганизации или ликвидации;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Ее организационно-правовая форма должна соответствовать законодательству РФ;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В отношении нее не возбуждено производство по делу о несостоятельности (банкротству);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На ее имущество не наложен арест;</w:t>
      </w:r>
    </w:p>
    <w:p w:rsidR="003E6506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Экономическая деятельность не должна быть приостановлена;</w:t>
      </w:r>
    </w:p>
    <w:p w:rsidR="00B27125" w:rsidRPr="0095328F" w:rsidRDefault="003E6506" w:rsidP="00B27125">
      <w:pPr>
        <w:ind w:firstLine="851"/>
        <w:jc w:val="both"/>
        <w:rPr>
          <w:sz w:val="26"/>
          <w:szCs w:val="26"/>
        </w:rPr>
      </w:pPr>
      <w:r w:rsidRPr="0095328F">
        <w:rPr>
          <w:sz w:val="26"/>
          <w:szCs w:val="26"/>
        </w:rPr>
        <w:t xml:space="preserve">- </w:t>
      </w:r>
      <w:r w:rsidR="00B27125" w:rsidRPr="0095328F">
        <w:rPr>
          <w:sz w:val="26"/>
          <w:szCs w:val="26"/>
        </w:rPr>
        <w:t>Не должна иметь убытки за последний завершенный финансовый год и квартал.</w:t>
      </w:r>
    </w:p>
    <w:p w:rsidR="00B27125" w:rsidRPr="0095328F" w:rsidRDefault="00B27125" w:rsidP="00FA78C2">
      <w:pPr>
        <w:tabs>
          <w:tab w:val="left" w:pos="1134"/>
        </w:tabs>
        <w:jc w:val="both"/>
        <w:rPr>
          <w:sz w:val="26"/>
          <w:szCs w:val="26"/>
        </w:rPr>
      </w:pPr>
    </w:p>
    <w:p w:rsidR="00B17989" w:rsidRPr="0095328F" w:rsidRDefault="003E6506" w:rsidP="003E6506">
      <w:pPr>
        <w:tabs>
          <w:tab w:val="left" w:pos="0"/>
        </w:tabs>
        <w:ind w:left="2694"/>
        <w:jc w:val="center"/>
        <w:rPr>
          <w:b/>
          <w:bCs/>
          <w:sz w:val="26"/>
          <w:szCs w:val="26"/>
        </w:rPr>
      </w:pPr>
      <w:r w:rsidRPr="0095328F">
        <w:rPr>
          <w:b/>
          <w:bCs/>
          <w:sz w:val="26"/>
          <w:szCs w:val="26"/>
        </w:rPr>
        <w:t xml:space="preserve">6. </w:t>
      </w:r>
      <w:r w:rsidR="00E24519" w:rsidRPr="0095328F">
        <w:rPr>
          <w:b/>
          <w:bCs/>
          <w:sz w:val="26"/>
          <w:szCs w:val="26"/>
        </w:rPr>
        <w:t xml:space="preserve">Правила контроля и приемки </w:t>
      </w:r>
      <w:r w:rsidR="00792D1A" w:rsidRPr="0095328F">
        <w:rPr>
          <w:b/>
          <w:bCs/>
          <w:sz w:val="26"/>
          <w:szCs w:val="26"/>
        </w:rPr>
        <w:t>услуг</w:t>
      </w:r>
    </w:p>
    <w:p w:rsidR="003E6506" w:rsidRPr="0095328F" w:rsidRDefault="003E6506" w:rsidP="003E6506">
      <w:pPr>
        <w:tabs>
          <w:tab w:val="left" w:pos="1134"/>
        </w:tabs>
        <w:jc w:val="both"/>
        <w:rPr>
          <w:sz w:val="26"/>
          <w:szCs w:val="26"/>
        </w:rPr>
      </w:pPr>
      <w:r w:rsidRPr="0095328F">
        <w:rPr>
          <w:sz w:val="26"/>
          <w:szCs w:val="26"/>
        </w:rPr>
        <w:tab/>
        <w:t xml:space="preserve">6.1 </w:t>
      </w:r>
      <w:r w:rsidR="00C57F05" w:rsidRPr="0095328F">
        <w:rPr>
          <w:sz w:val="26"/>
          <w:szCs w:val="26"/>
        </w:rPr>
        <w:t xml:space="preserve">Заказчик вправе осуществлять контроль и надзор за ходом и качеством </w:t>
      </w:r>
      <w:r w:rsidRPr="0095328F">
        <w:rPr>
          <w:sz w:val="26"/>
          <w:szCs w:val="26"/>
        </w:rPr>
        <w:t>оказываемой у</w:t>
      </w:r>
      <w:r w:rsidR="00792D1A" w:rsidRPr="0095328F">
        <w:rPr>
          <w:sz w:val="26"/>
          <w:szCs w:val="26"/>
        </w:rPr>
        <w:t>слуг</w:t>
      </w:r>
      <w:r w:rsidRPr="0095328F">
        <w:rPr>
          <w:sz w:val="26"/>
          <w:szCs w:val="26"/>
        </w:rPr>
        <w:t>и</w:t>
      </w:r>
      <w:r w:rsidR="00C57F05" w:rsidRPr="0095328F">
        <w:rPr>
          <w:sz w:val="26"/>
          <w:szCs w:val="26"/>
        </w:rPr>
        <w:t xml:space="preserve">, соблюдением сроков выполнения, не вмешиваясь при этом в оперативно - хозяйственную деятельность </w:t>
      </w:r>
      <w:r w:rsidR="008C6A60" w:rsidRPr="0095328F">
        <w:rPr>
          <w:sz w:val="26"/>
          <w:szCs w:val="26"/>
        </w:rPr>
        <w:t>Исполнителя</w:t>
      </w:r>
      <w:r w:rsidR="00C57F05" w:rsidRPr="0095328F">
        <w:rPr>
          <w:sz w:val="26"/>
          <w:szCs w:val="26"/>
        </w:rPr>
        <w:t xml:space="preserve">. Заказчик осуществляет технический надзор и </w:t>
      </w:r>
      <w:proofErr w:type="gramStart"/>
      <w:r w:rsidR="00C57F05" w:rsidRPr="0095328F">
        <w:rPr>
          <w:sz w:val="26"/>
          <w:szCs w:val="26"/>
        </w:rPr>
        <w:t>контроль за</w:t>
      </w:r>
      <w:proofErr w:type="gramEnd"/>
      <w:r w:rsidR="00C57F05" w:rsidRPr="0095328F">
        <w:rPr>
          <w:sz w:val="26"/>
          <w:szCs w:val="26"/>
        </w:rPr>
        <w:t xml:space="preserve"> соблюдением </w:t>
      </w:r>
      <w:r w:rsidR="00E727E3" w:rsidRPr="0095328F">
        <w:rPr>
          <w:sz w:val="26"/>
          <w:szCs w:val="26"/>
        </w:rPr>
        <w:t>Исполнителем</w:t>
      </w:r>
      <w:r w:rsidRPr="0095328F">
        <w:rPr>
          <w:sz w:val="26"/>
          <w:szCs w:val="26"/>
        </w:rPr>
        <w:t xml:space="preserve"> к</w:t>
      </w:r>
      <w:r w:rsidR="00C57F05" w:rsidRPr="0095328F">
        <w:rPr>
          <w:sz w:val="26"/>
          <w:szCs w:val="26"/>
        </w:rPr>
        <w:t xml:space="preserve">алендарного плана </w:t>
      </w:r>
      <w:r w:rsidRPr="0095328F">
        <w:rPr>
          <w:sz w:val="26"/>
          <w:szCs w:val="26"/>
        </w:rPr>
        <w:t xml:space="preserve">оказания </w:t>
      </w:r>
      <w:r w:rsidR="00C57F05" w:rsidRPr="0095328F">
        <w:rPr>
          <w:sz w:val="26"/>
          <w:szCs w:val="26"/>
        </w:rPr>
        <w:t xml:space="preserve">и качества </w:t>
      </w:r>
      <w:r w:rsidRPr="0095328F">
        <w:rPr>
          <w:sz w:val="26"/>
          <w:szCs w:val="26"/>
        </w:rPr>
        <w:t>услуги</w:t>
      </w:r>
      <w:r w:rsidRPr="0095328F">
        <w:rPr>
          <w:sz w:val="26"/>
          <w:szCs w:val="26"/>
        </w:rPr>
        <w:t>.</w:t>
      </w:r>
    </w:p>
    <w:p w:rsidR="003E6506" w:rsidRPr="0095328F" w:rsidRDefault="003E6506" w:rsidP="003E6506">
      <w:pPr>
        <w:tabs>
          <w:tab w:val="left" w:pos="1134"/>
        </w:tabs>
        <w:jc w:val="both"/>
        <w:rPr>
          <w:sz w:val="26"/>
          <w:szCs w:val="26"/>
          <w:shd w:val="clear" w:color="auto" w:fill="FFFFFF"/>
        </w:rPr>
      </w:pPr>
      <w:r w:rsidRPr="0095328F">
        <w:rPr>
          <w:sz w:val="26"/>
          <w:szCs w:val="26"/>
        </w:rPr>
        <w:tab/>
        <w:t xml:space="preserve">6.2 </w:t>
      </w:r>
      <w:r w:rsidR="00356375" w:rsidRPr="0095328F">
        <w:rPr>
          <w:sz w:val="26"/>
          <w:szCs w:val="26"/>
          <w:shd w:val="clear" w:color="auto" w:fill="FFFFFF"/>
        </w:rPr>
        <w:t>Заказчик вправе осуществлять контроль используем</w:t>
      </w:r>
      <w:r w:rsidR="00FC0074" w:rsidRPr="0095328F">
        <w:rPr>
          <w:sz w:val="26"/>
          <w:szCs w:val="26"/>
          <w:shd w:val="clear" w:color="auto" w:fill="FFFFFF"/>
        </w:rPr>
        <w:t>ого</w:t>
      </w:r>
      <w:r w:rsidR="00C57F05" w:rsidRPr="0095328F">
        <w:rPr>
          <w:sz w:val="26"/>
          <w:szCs w:val="26"/>
          <w:shd w:val="clear" w:color="auto" w:fill="FFFFFF"/>
        </w:rPr>
        <w:t xml:space="preserve"> </w:t>
      </w:r>
      <w:r w:rsidR="00E727E3" w:rsidRPr="0095328F">
        <w:rPr>
          <w:sz w:val="26"/>
          <w:szCs w:val="26"/>
          <w:shd w:val="clear" w:color="auto" w:fill="FFFFFF"/>
        </w:rPr>
        <w:t>Исполнителем</w:t>
      </w:r>
      <w:r w:rsidR="00356375" w:rsidRPr="0095328F">
        <w:rPr>
          <w:sz w:val="26"/>
          <w:szCs w:val="26"/>
          <w:shd w:val="clear" w:color="auto" w:fill="FFFFFF"/>
        </w:rPr>
        <w:t xml:space="preserve"> оборудования на соответствие </w:t>
      </w:r>
      <w:r w:rsidR="00C57F05" w:rsidRPr="0095328F">
        <w:rPr>
          <w:sz w:val="26"/>
          <w:szCs w:val="26"/>
          <w:shd w:val="clear" w:color="auto" w:fill="FFFFFF"/>
        </w:rPr>
        <w:t>его</w:t>
      </w:r>
      <w:r w:rsidRPr="0095328F">
        <w:rPr>
          <w:sz w:val="26"/>
          <w:szCs w:val="26"/>
          <w:shd w:val="clear" w:color="auto" w:fill="FFFFFF"/>
        </w:rPr>
        <w:t xml:space="preserve"> условиям д</w:t>
      </w:r>
      <w:r w:rsidR="00356375" w:rsidRPr="0095328F">
        <w:rPr>
          <w:sz w:val="26"/>
          <w:szCs w:val="26"/>
          <w:shd w:val="clear" w:color="auto" w:fill="FFFFFF"/>
        </w:rPr>
        <w:t xml:space="preserve">оговора и настоящего </w:t>
      </w:r>
      <w:proofErr w:type="spellStart"/>
      <w:r w:rsidR="00356375" w:rsidRPr="0095328F">
        <w:rPr>
          <w:sz w:val="26"/>
          <w:szCs w:val="26"/>
          <w:shd w:val="clear" w:color="auto" w:fill="FFFFFF"/>
        </w:rPr>
        <w:t>ТЗ</w:t>
      </w:r>
      <w:proofErr w:type="spellEnd"/>
      <w:r w:rsidR="00356375" w:rsidRPr="0095328F">
        <w:rPr>
          <w:sz w:val="26"/>
          <w:szCs w:val="26"/>
          <w:shd w:val="clear" w:color="auto" w:fill="FFFFFF"/>
        </w:rPr>
        <w:t>.</w:t>
      </w:r>
      <w:r w:rsidRPr="0095328F">
        <w:rPr>
          <w:sz w:val="26"/>
          <w:szCs w:val="26"/>
          <w:shd w:val="clear" w:color="auto" w:fill="FFFFFF"/>
        </w:rPr>
        <w:t xml:space="preserve"> </w:t>
      </w:r>
    </w:p>
    <w:p w:rsidR="0095328F" w:rsidRPr="0095328F" w:rsidRDefault="003E6506" w:rsidP="0095328F">
      <w:pPr>
        <w:tabs>
          <w:tab w:val="left" w:pos="1134"/>
        </w:tabs>
        <w:jc w:val="both"/>
        <w:rPr>
          <w:sz w:val="26"/>
          <w:szCs w:val="26"/>
        </w:rPr>
      </w:pPr>
      <w:r w:rsidRPr="0095328F">
        <w:rPr>
          <w:sz w:val="26"/>
          <w:szCs w:val="26"/>
          <w:shd w:val="clear" w:color="auto" w:fill="FFFFFF"/>
        </w:rPr>
        <w:tab/>
        <w:t xml:space="preserve">6.3 </w:t>
      </w:r>
      <w:r w:rsidR="00C57F05" w:rsidRPr="0095328F">
        <w:rPr>
          <w:sz w:val="26"/>
          <w:szCs w:val="26"/>
        </w:rPr>
        <w:t xml:space="preserve">Заказчик вправе контролировать соблюдение требований охраны труда на рабочих местах </w:t>
      </w:r>
      <w:r w:rsidR="008C6A60" w:rsidRPr="0095328F">
        <w:rPr>
          <w:sz w:val="26"/>
          <w:szCs w:val="26"/>
        </w:rPr>
        <w:t>Исполнителя</w:t>
      </w:r>
      <w:r w:rsidR="00C57F05" w:rsidRPr="0095328F">
        <w:rPr>
          <w:sz w:val="26"/>
          <w:szCs w:val="26"/>
        </w:rPr>
        <w:t xml:space="preserve">, выдавать по результатам контроля рабочих мест </w:t>
      </w:r>
      <w:r w:rsidR="008C6A60" w:rsidRPr="0095328F">
        <w:rPr>
          <w:sz w:val="26"/>
          <w:szCs w:val="26"/>
        </w:rPr>
        <w:t>Исполнителя</w:t>
      </w:r>
      <w:r w:rsidR="00C57F05" w:rsidRPr="0095328F">
        <w:rPr>
          <w:sz w:val="26"/>
          <w:szCs w:val="26"/>
        </w:rPr>
        <w:t xml:space="preserve"> обязательные для исполнения </w:t>
      </w:r>
      <w:r w:rsidR="00E727E3" w:rsidRPr="0095328F">
        <w:rPr>
          <w:sz w:val="26"/>
          <w:szCs w:val="26"/>
        </w:rPr>
        <w:t>Исполнителем</w:t>
      </w:r>
      <w:r w:rsidR="00C57F05" w:rsidRPr="0095328F">
        <w:rPr>
          <w:sz w:val="26"/>
          <w:szCs w:val="26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от</w:t>
      </w:r>
      <w:r w:rsidR="0095328F" w:rsidRPr="0095328F">
        <w:rPr>
          <w:sz w:val="26"/>
          <w:szCs w:val="26"/>
        </w:rPr>
        <w:t xml:space="preserve"> выполнения </w:t>
      </w:r>
      <w:r w:rsidR="00792D1A" w:rsidRPr="0095328F">
        <w:rPr>
          <w:sz w:val="26"/>
          <w:szCs w:val="26"/>
        </w:rPr>
        <w:t>услуги</w:t>
      </w:r>
      <w:r w:rsidR="0095328F" w:rsidRPr="0095328F">
        <w:rPr>
          <w:sz w:val="26"/>
          <w:szCs w:val="26"/>
        </w:rPr>
        <w:t xml:space="preserve"> </w:t>
      </w:r>
      <w:r w:rsidR="00C57F05" w:rsidRPr="0095328F">
        <w:rPr>
          <w:sz w:val="26"/>
          <w:szCs w:val="26"/>
        </w:rPr>
        <w:t xml:space="preserve">персонала </w:t>
      </w:r>
      <w:r w:rsidR="008C6A60" w:rsidRPr="0095328F">
        <w:rPr>
          <w:sz w:val="26"/>
          <w:szCs w:val="26"/>
        </w:rPr>
        <w:t>Исполнителя</w:t>
      </w:r>
      <w:r w:rsidR="0095328F" w:rsidRPr="0095328F">
        <w:rPr>
          <w:sz w:val="26"/>
          <w:szCs w:val="26"/>
        </w:rPr>
        <w:t xml:space="preserve">, </w:t>
      </w:r>
      <w:r w:rsidR="00C57F05" w:rsidRPr="0095328F">
        <w:rPr>
          <w:sz w:val="26"/>
          <w:szCs w:val="26"/>
        </w:rPr>
        <w:t xml:space="preserve">Заказчик незамедлительно извещает об этом руководство подрядной организации. При отстранении персоналом Заказчика персонала </w:t>
      </w:r>
      <w:r w:rsidR="008C6A60" w:rsidRPr="0095328F">
        <w:rPr>
          <w:sz w:val="26"/>
          <w:szCs w:val="26"/>
        </w:rPr>
        <w:t>Исполнителя</w:t>
      </w:r>
      <w:r w:rsidR="00C57F05" w:rsidRPr="0095328F">
        <w:rPr>
          <w:sz w:val="26"/>
          <w:szCs w:val="26"/>
        </w:rPr>
        <w:t xml:space="preserve"> (</w:t>
      </w:r>
      <w:r w:rsidR="008C6A60" w:rsidRPr="0095328F">
        <w:rPr>
          <w:sz w:val="26"/>
          <w:szCs w:val="26"/>
        </w:rPr>
        <w:t>Соисполнителя</w:t>
      </w:r>
      <w:r w:rsidR="00C57F05" w:rsidRPr="0095328F">
        <w:rPr>
          <w:sz w:val="26"/>
          <w:szCs w:val="26"/>
        </w:rPr>
        <w:t xml:space="preserve">) от выполнения </w:t>
      </w:r>
      <w:r w:rsidR="00792D1A" w:rsidRPr="0095328F">
        <w:rPr>
          <w:sz w:val="26"/>
          <w:szCs w:val="26"/>
        </w:rPr>
        <w:t>услуг</w:t>
      </w:r>
      <w:r w:rsidR="0095328F" w:rsidRPr="0095328F">
        <w:rPr>
          <w:sz w:val="26"/>
          <w:szCs w:val="26"/>
        </w:rPr>
        <w:t>и</w:t>
      </w:r>
      <w:r w:rsidR="00C57F05" w:rsidRPr="0095328F">
        <w:rPr>
          <w:sz w:val="26"/>
          <w:szCs w:val="26"/>
        </w:rPr>
        <w:t xml:space="preserve"> в связи с выявленными грубыми нарушениями правил безопасности, </w:t>
      </w:r>
      <w:r w:rsidR="00E727E3" w:rsidRPr="0095328F">
        <w:rPr>
          <w:sz w:val="26"/>
          <w:szCs w:val="26"/>
        </w:rPr>
        <w:t>Исполнитель</w:t>
      </w:r>
      <w:r w:rsidR="00C57F05" w:rsidRPr="0095328F">
        <w:rPr>
          <w:sz w:val="26"/>
          <w:szCs w:val="26"/>
        </w:rPr>
        <w:t xml:space="preserve"> компенсирует соответствующие издержки и убытки, понесенные Заказчиком</w:t>
      </w:r>
      <w:r w:rsidR="008C1446" w:rsidRPr="0095328F">
        <w:rPr>
          <w:sz w:val="26"/>
          <w:szCs w:val="26"/>
        </w:rPr>
        <w:t>.</w:t>
      </w:r>
      <w:r w:rsidR="0095328F" w:rsidRPr="0095328F">
        <w:rPr>
          <w:sz w:val="26"/>
          <w:szCs w:val="26"/>
        </w:rPr>
        <w:t xml:space="preserve"> </w:t>
      </w:r>
    </w:p>
    <w:p w:rsidR="0095328F" w:rsidRPr="0095328F" w:rsidRDefault="0095328F" w:rsidP="0095328F">
      <w:pPr>
        <w:tabs>
          <w:tab w:val="left" w:pos="1134"/>
        </w:tabs>
        <w:jc w:val="both"/>
        <w:rPr>
          <w:sz w:val="26"/>
          <w:szCs w:val="26"/>
        </w:rPr>
      </w:pPr>
      <w:r w:rsidRPr="0095328F">
        <w:rPr>
          <w:sz w:val="26"/>
          <w:szCs w:val="26"/>
        </w:rPr>
        <w:tab/>
        <w:t xml:space="preserve">6.4 </w:t>
      </w:r>
      <w:r w:rsidR="00E50E29" w:rsidRPr="0095328F">
        <w:rPr>
          <w:sz w:val="26"/>
          <w:szCs w:val="26"/>
        </w:rPr>
        <w:t>Результатом оказания услуг</w:t>
      </w:r>
      <w:r w:rsidRPr="0095328F">
        <w:rPr>
          <w:sz w:val="26"/>
          <w:szCs w:val="26"/>
        </w:rPr>
        <w:t>и</w:t>
      </w:r>
      <w:r w:rsidR="00E50E29" w:rsidRPr="0095328F">
        <w:rPr>
          <w:sz w:val="26"/>
          <w:szCs w:val="26"/>
        </w:rPr>
        <w:t xml:space="preserve"> должны являться оформленные в соответствии с требованиями законодательства Российской Федерации свидетельства об утверждении типа средств измерений, </w:t>
      </w:r>
      <w:r w:rsidR="00F032C4" w:rsidRPr="0095328F">
        <w:rPr>
          <w:sz w:val="26"/>
          <w:szCs w:val="26"/>
        </w:rPr>
        <w:t>и прочие документы, предусмотренные приказом Минпромторга России от 28 августа 2020 г. № 2905.</w:t>
      </w:r>
    </w:p>
    <w:p w:rsidR="00D80661" w:rsidRPr="0095328F" w:rsidRDefault="0095328F" w:rsidP="0095328F">
      <w:pPr>
        <w:tabs>
          <w:tab w:val="left" w:pos="1134"/>
        </w:tabs>
        <w:jc w:val="both"/>
        <w:rPr>
          <w:sz w:val="26"/>
          <w:szCs w:val="26"/>
        </w:rPr>
      </w:pPr>
      <w:r w:rsidRPr="0095328F">
        <w:rPr>
          <w:sz w:val="26"/>
          <w:szCs w:val="26"/>
        </w:rPr>
        <w:tab/>
        <w:t xml:space="preserve">6.5 </w:t>
      </w:r>
      <w:r w:rsidR="00C57F05" w:rsidRPr="0095328F">
        <w:rPr>
          <w:sz w:val="26"/>
          <w:szCs w:val="26"/>
        </w:rPr>
        <w:t xml:space="preserve">Заказчик осуществляет приёмку </w:t>
      </w:r>
      <w:r w:rsidR="00792D1A" w:rsidRPr="0095328F">
        <w:rPr>
          <w:sz w:val="26"/>
          <w:szCs w:val="26"/>
        </w:rPr>
        <w:t>услуг</w:t>
      </w:r>
      <w:r w:rsidRPr="0095328F">
        <w:rPr>
          <w:sz w:val="26"/>
          <w:szCs w:val="26"/>
        </w:rPr>
        <w:t>и</w:t>
      </w:r>
      <w:r w:rsidR="00C57F05" w:rsidRPr="0095328F">
        <w:rPr>
          <w:sz w:val="26"/>
          <w:szCs w:val="26"/>
        </w:rPr>
        <w:t xml:space="preserve"> на предмет </w:t>
      </w:r>
      <w:r w:rsidRPr="0095328F">
        <w:rPr>
          <w:sz w:val="26"/>
          <w:szCs w:val="26"/>
        </w:rPr>
        <w:t xml:space="preserve">ее </w:t>
      </w:r>
      <w:r w:rsidR="00C57F05" w:rsidRPr="0095328F">
        <w:rPr>
          <w:sz w:val="26"/>
          <w:szCs w:val="26"/>
        </w:rPr>
        <w:t>соответ</w:t>
      </w:r>
      <w:r w:rsidRPr="0095328F">
        <w:rPr>
          <w:sz w:val="26"/>
          <w:szCs w:val="26"/>
        </w:rPr>
        <w:t xml:space="preserve">ствия требованиям </w:t>
      </w:r>
      <w:proofErr w:type="gramStart"/>
      <w:r w:rsidRPr="0095328F">
        <w:rPr>
          <w:sz w:val="26"/>
          <w:szCs w:val="26"/>
        </w:rPr>
        <w:t>действующих</w:t>
      </w:r>
      <w:proofErr w:type="gramEnd"/>
      <w:r w:rsidRPr="0095328F">
        <w:rPr>
          <w:sz w:val="26"/>
          <w:szCs w:val="26"/>
        </w:rPr>
        <w:t xml:space="preserve"> </w:t>
      </w:r>
      <w:proofErr w:type="spellStart"/>
      <w:r w:rsidRPr="0095328F">
        <w:rPr>
          <w:sz w:val="26"/>
          <w:szCs w:val="26"/>
        </w:rPr>
        <w:t>Н</w:t>
      </w:r>
      <w:r w:rsidR="00C57F05" w:rsidRPr="0095328F">
        <w:rPr>
          <w:sz w:val="26"/>
          <w:szCs w:val="26"/>
        </w:rPr>
        <w:t>Д</w:t>
      </w:r>
      <w:proofErr w:type="spellEnd"/>
      <w:r w:rsidR="00C57F05" w:rsidRPr="0095328F">
        <w:rPr>
          <w:sz w:val="26"/>
          <w:szCs w:val="26"/>
        </w:rPr>
        <w:t xml:space="preserve">, указанных в </w:t>
      </w:r>
      <w:proofErr w:type="spellStart"/>
      <w:r w:rsidR="00C57F05" w:rsidRPr="0095328F">
        <w:rPr>
          <w:sz w:val="26"/>
          <w:szCs w:val="26"/>
        </w:rPr>
        <w:t>п.</w:t>
      </w:r>
      <w:r w:rsidR="00CD2B46" w:rsidRPr="0095328F">
        <w:rPr>
          <w:sz w:val="26"/>
          <w:szCs w:val="26"/>
        </w:rPr>
        <w:t>2</w:t>
      </w:r>
      <w:r w:rsidR="00C57F05" w:rsidRPr="0095328F">
        <w:rPr>
          <w:sz w:val="26"/>
          <w:szCs w:val="26"/>
        </w:rPr>
        <w:t>.</w:t>
      </w:r>
      <w:r w:rsidR="00CD2B46" w:rsidRPr="0095328F">
        <w:rPr>
          <w:sz w:val="26"/>
          <w:szCs w:val="26"/>
        </w:rPr>
        <w:t>1</w:t>
      </w:r>
      <w:proofErr w:type="spellEnd"/>
      <w:r w:rsidR="00CD2B46" w:rsidRPr="0095328F">
        <w:rPr>
          <w:sz w:val="26"/>
          <w:szCs w:val="26"/>
        </w:rPr>
        <w:t xml:space="preserve"> настоящего</w:t>
      </w:r>
      <w:r w:rsidRPr="0095328F">
        <w:rPr>
          <w:sz w:val="26"/>
          <w:szCs w:val="26"/>
        </w:rPr>
        <w:t xml:space="preserve"> технического задания</w:t>
      </w:r>
      <w:r w:rsidR="00C57F05" w:rsidRPr="0095328F">
        <w:rPr>
          <w:sz w:val="26"/>
          <w:szCs w:val="26"/>
        </w:rPr>
        <w:t>.</w:t>
      </w:r>
    </w:p>
    <w:p w:rsidR="00AA7FF0" w:rsidRPr="0095328F" w:rsidRDefault="00AA7FF0" w:rsidP="00B17A87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</w:p>
    <w:p w:rsidR="00B17989" w:rsidRPr="0095328F" w:rsidRDefault="0095328F" w:rsidP="0095328F">
      <w:pPr>
        <w:pStyle w:val="ac"/>
        <w:ind w:left="0"/>
        <w:jc w:val="center"/>
        <w:rPr>
          <w:b/>
          <w:bCs/>
          <w:sz w:val="26"/>
          <w:szCs w:val="26"/>
        </w:rPr>
      </w:pPr>
      <w:r w:rsidRPr="0095328F">
        <w:rPr>
          <w:b/>
          <w:bCs/>
          <w:sz w:val="26"/>
          <w:szCs w:val="26"/>
        </w:rPr>
        <w:t xml:space="preserve">7. </w:t>
      </w:r>
      <w:r w:rsidR="00744D71" w:rsidRPr="0095328F">
        <w:rPr>
          <w:b/>
          <w:bCs/>
          <w:sz w:val="26"/>
          <w:szCs w:val="26"/>
        </w:rPr>
        <w:t>Срок</w:t>
      </w:r>
      <w:r w:rsidR="007A3D5C" w:rsidRPr="0095328F">
        <w:rPr>
          <w:b/>
          <w:bCs/>
          <w:sz w:val="26"/>
          <w:szCs w:val="26"/>
        </w:rPr>
        <w:t>и</w:t>
      </w:r>
      <w:r w:rsidR="00744D71" w:rsidRPr="0095328F">
        <w:rPr>
          <w:b/>
          <w:bCs/>
          <w:sz w:val="26"/>
          <w:szCs w:val="26"/>
        </w:rPr>
        <w:t xml:space="preserve"> </w:t>
      </w:r>
      <w:r w:rsidR="009B1ABA" w:rsidRPr="0095328F">
        <w:rPr>
          <w:b/>
          <w:bCs/>
          <w:sz w:val="26"/>
          <w:szCs w:val="26"/>
        </w:rPr>
        <w:t xml:space="preserve">выполнения </w:t>
      </w:r>
      <w:r w:rsidR="00792D1A" w:rsidRPr="0095328F">
        <w:rPr>
          <w:b/>
          <w:bCs/>
          <w:sz w:val="26"/>
          <w:szCs w:val="26"/>
        </w:rPr>
        <w:t>услуг</w:t>
      </w:r>
      <w:r w:rsidR="00B17989" w:rsidRPr="0095328F">
        <w:rPr>
          <w:b/>
          <w:bCs/>
          <w:sz w:val="26"/>
          <w:szCs w:val="26"/>
        </w:rPr>
        <w:t>.</w:t>
      </w:r>
    </w:p>
    <w:p w:rsidR="0095328F" w:rsidRPr="0095328F" w:rsidRDefault="0095328F" w:rsidP="0095328F">
      <w:pPr>
        <w:tabs>
          <w:tab w:val="left" w:pos="993"/>
        </w:tabs>
        <w:jc w:val="both"/>
        <w:rPr>
          <w:sz w:val="26"/>
          <w:szCs w:val="26"/>
        </w:rPr>
      </w:pPr>
      <w:r w:rsidRPr="0095328F">
        <w:rPr>
          <w:sz w:val="26"/>
          <w:szCs w:val="26"/>
          <w:shd w:val="clear" w:color="auto" w:fill="FFFFFF"/>
        </w:rPr>
        <w:tab/>
        <w:t xml:space="preserve">7.1 </w:t>
      </w:r>
      <w:r w:rsidR="00E727E3" w:rsidRPr="0095328F">
        <w:rPr>
          <w:sz w:val="26"/>
          <w:szCs w:val="26"/>
          <w:shd w:val="clear" w:color="auto" w:fill="FFFFFF"/>
        </w:rPr>
        <w:t>Исполнитель</w:t>
      </w:r>
      <w:r w:rsidR="00C94FC0" w:rsidRPr="0095328F">
        <w:rPr>
          <w:sz w:val="26"/>
          <w:szCs w:val="26"/>
          <w:shd w:val="clear" w:color="auto" w:fill="FFFFFF"/>
        </w:rPr>
        <w:t xml:space="preserve"> обязан осуществить </w:t>
      </w:r>
      <w:r w:rsidR="00792D1A" w:rsidRPr="0095328F">
        <w:rPr>
          <w:sz w:val="26"/>
          <w:szCs w:val="26"/>
          <w:shd w:val="clear" w:color="auto" w:fill="FFFFFF"/>
        </w:rPr>
        <w:t>оказание</w:t>
      </w:r>
      <w:r w:rsidR="009B1ABA" w:rsidRPr="0095328F">
        <w:rPr>
          <w:sz w:val="26"/>
          <w:szCs w:val="26"/>
          <w:shd w:val="clear" w:color="auto" w:fill="FFFFFF"/>
        </w:rPr>
        <w:t xml:space="preserve"> </w:t>
      </w:r>
      <w:r w:rsidR="00792D1A" w:rsidRPr="0095328F">
        <w:rPr>
          <w:sz w:val="26"/>
          <w:szCs w:val="26"/>
          <w:shd w:val="clear" w:color="auto" w:fill="FFFFFF"/>
        </w:rPr>
        <w:t>услуг</w:t>
      </w:r>
      <w:r w:rsidRPr="0095328F">
        <w:rPr>
          <w:sz w:val="26"/>
          <w:szCs w:val="26"/>
          <w:shd w:val="clear" w:color="auto" w:fill="FFFFFF"/>
        </w:rPr>
        <w:t>и</w:t>
      </w:r>
      <w:r w:rsidR="00C94FC0" w:rsidRPr="0095328F">
        <w:rPr>
          <w:sz w:val="26"/>
          <w:szCs w:val="26"/>
          <w:shd w:val="clear" w:color="auto" w:fill="FFFFFF"/>
        </w:rPr>
        <w:t xml:space="preserve"> в срок</w:t>
      </w:r>
      <w:r w:rsidR="0036432C" w:rsidRPr="0095328F">
        <w:rPr>
          <w:sz w:val="26"/>
          <w:szCs w:val="26"/>
          <w:shd w:val="clear" w:color="auto" w:fill="FFFFFF"/>
        </w:rPr>
        <w:t xml:space="preserve"> </w:t>
      </w:r>
      <w:r w:rsidRPr="0095328F">
        <w:rPr>
          <w:sz w:val="26"/>
          <w:szCs w:val="26"/>
          <w:shd w:val="clear" w:color="auto" w:fill="FFFFFF"/>
        </w:rPr>
        <w:t>до 31.12.2022 (с момента заключения договора).</w:t>
      </w:r>
    </w:p>
    <w:p w:rsidR="00C94FC0" w:rsidRPr="0095328F" w:rsidRDefault="0095328F" w:rsidP="0095328F">
      <w:pPr>
        <w:tabs>
          <w:tab w:val="left" w:pos="993"/>
        </w:tabs>
        <w:jc w:val="both"/>
        <w:rPr>
          <w:sz w:val="26"/>
          <w:szCs w:val="26"/>
        </w:rPr>
      </w:pPr>
      <w:r w:rsidRPr="0095328F">
        <w:rPr>
          <w:sz w:val="26"/>
          <w:szCs w:val="26"/>
        </w:rPr>
        <w:tab/>
        <w:t xml:space="preserve">7.2 </w:t>
      </w:r>
      <w:r w:rsidR="009F559F" w:rsidRPr="0095328F">
        <w:rPr>
          <w:sz w:val="26"/>
          <w:szCs w:val="26"/>
          <w:shd w:val="clear" w:color="auto" w:fill="FFFFFF"/>
        </w:rPr>
        <w:t xml:space="preserve">Сроком окончания </w:t>
      </w:r>
      <w:r w:rsidRPr="0095328F">
        <w:rPr>
          <w:sz w:val="26"/>
          <w:szCs w:val="26"/>
          <w:shd w:val="clear" w:color="auto" w:fill="FFFFFF"/>
        </w:rPr>
        <w:t xml:space="preserve">оказания </w:t>
      </w:r>
      <w:r w:rsidR="009F559F" w:rsidRPr="0095328F">
        <w:rPr>
          <w:sz w:val="26"/>
          <w:szCs w:val="26"/>
          <w:shd w:val="clear" w:color="auto" w:fill="FFFFFF"/>
        </w:rPr>
        <w:t>услуг</w:t>
      </w:r>
      <w:r w:rsidRPr="0095328F">
        <w:rPr>
          <w:sz w:val="26"/>
          <w:szCs w:val="26"/>
          <w:shd w:val="clear" w:color="auto" w:fill="FFFFFF"/>
        </w:rPr>
        <w:t xml:space="preserve">и, </w:t>
      </w:r>
      <w:r w:rsidR="009F559F" w:rsidRPr="0095328F">
        <w:rPr>
          <w:sz w:val="26"/>
          <w:szCs w:val="26"/>
          <w:shd w:val="clear" w:color="auto" w:fill="FFFFFF"/>
        </w:rPr>
        <w:t>является дата получения и подписания Акта сдачи-приемки услуг</w:t>
      </w:r>
      <w:r w:rsidR="00C94FC0" w:rsidRPr="0095328F">
        <w:rPr>
          <w:sz w:val="26"/>
          <w:szCs w:val="26"/>
          <w:shd w:val="clear" w:color="auto" w:fill="FFFFFF"/>
        </w:rPr>
        <w:t xml:space="preserve">. </w:t>
      </w:r>
    </w:p>
    <w:p w:rsidR="00A9369B" w:rsidRPr="0095328F" w:rsidRDefault="00A9369B" w:rsidP="00F42AB5">
      <w:pPr>
        <w:jc w:val="both"/>
        <w:rPr>
          <w:sz w:val="26"/>
          <w:szCs w:val="26"/>
        </w:rPr>
      </w:pPr>
    </w:p>
    <w:p w:rsidR="009F559F" w:rsidRPr="0095328F" w:rsidRDefault="009F559F" w:rsidP="006B65B7">
      <w:pPr>
        <w:tabs>
          <w:tab w:val="left" w:pos="567"/>
        </w:tabs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D43AAF" w:rsidTr="008F49FB">
        <w:tc>
          <w:tcPr>
            <w:tcW w:w="4956" w:type="dxa"/>
          </w:tcPr>
          <w:p w:rsidR="00D43AAF" w:rsidRPr="0095328F" w:rsidRDefault="008F49FB" w:rsidP="006B65B7">
            <w:pPr>
              <w:tabs>
                <w:tab w:val="left" w:pos="567"/>
              </w:tabs>
              <w:jc w:val="both"/>
              <w:rPr>
                <w:sz w:val="26"/>
                <w:szCs w:val="26"/>
              </w:rPr>
            </w:pPr>
            <w:r w:rsidRPr="0095328F">
              <w:rPr>
                <w:sz w:val="26"/>
                <w:szCs w:val="26"/>
              </w:rPr>
              <w:t>Начальник отдела метрологии и качества электроэнергии</w:t>
            </w:r>
            <w:r w:rsidR="009F65A8" w:rsidRPr="0095328F">
              <w:rPr>
                <w:sz w:val="26"/>
                <w:szCs w:val="26"/>
              </w:rPr>
              <w:t xml:space="preserve"> – главный метролог</w:t>
            </w:r>
            <w:r w:rsidR="004C4AC2" w:rsidRPr="0095328F">
              <w:rPr>
                <w:sz w:val="26"/>
                <w:szCs w:val="26"/>
              </w:rPr>
              <w:t xml:space="preserve"> филиала </w:t>
            </w:r>
            <w:proofErr w:type="spellStart"/>
            <w:r w:rsidR="004C4AC2" w:rsidRPr="0095328F">
              <w:rPr>
                <w:sz w:val="26"/>
                <w:szCs w:val="26"/>
              </w:rPr>
              <w:t>ПАО</w:t>
            </w:r>
            <w:proofErr w:type="spellEnd"/>
            <w:r w:rsidR="004C4AC2" w:rsidRPr="0095328F">
              <w:rPr>
                <w:sz w:val="26"/>
                <w:szCs w:val="26"/>
              </w:rPr>
              <w:t xml:space="preserve"> «</w:t>
            </w:r>
            <w:proofErr w:type="spellStart"/>
            <w:r w:rsidR="004C4AC2" w:rsidRPr="0095328F">
              <w:rPr>
                <w:sz w:val="26"/>
                <w:szCs w:val="26"/>
              </w:rPr>
              <w:t>Россети</w:t>
            </w:r>
            <w:proofErr w:type="spellEnd"/>
            <w:r w:rsidR="004C4AC2" w:rsidRPr="0095328F">
              <w:rPr>
                <w:sz w:val="26"/>
                <w:szCs w:val="26"/>
              </w:rPr>
              <w:t xml:space="preserve"> Центр» - «Костромаэнерго»</w:t>
            </w:r>
          </w:p>
        </w:tc>
        <w:tc>
          <w:tcPr>
            <w:tcW w:w="4957" w:type="dxa"/>
            <w:vAlign w:val="center"/>
          </w:tcPr>
          <w:p w:rsidR="004C4AC2" w:rsidRPr="0095328F" w:rsidRDefault="004C4AC2" w:rsidP="008F49FB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</w:p>
          <w:p w:rsidR="004C4AC2" w:rsidRPr="0095328F" w:rsidRDefault="004C4AC2" w:rsidP="008F49FB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</w:p>
          <w:p w:rsidR="004C4AC2" w:rsidRPr="0095328F" w:rsidRDefault="004C4AC2" w:rsidP="008F49FB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</w:p>
          <w:p w:rsidR="00D43AAF" w:rsidRDefault="008F49FB" w:rsidP="008F49FB">
            <w:pPr>
              <w:tabs>
                <w:tab w:val="left" w:pos="567"/>
              </w:tabs>
              <w:jc w:val="right"/>
              <w:rPr>
                <w:sz w:val="26"/>
                <w:szCs w:val="26"/>
              </w:rPr>
            </w:pPr>
            <w:proofErr w:type="spellStart"/>
            <w:r w:rsidRPr="0095328F">
              <w:rPr>
                <w:sz w:val="26"/>
                <w:szCs w:val="26"/>
              </w:rPr>
              <w:t>А.В</w:t>
            </w:r>
            <w:proofErr w:type="spellEnd"/>
            <w:r w:rsidRPr="0095328F">
              <w:rPr>
                <w:sz w:val="26"/>
                <w:szCs w:val="26"/>
              </w:rPr>
              <w:t>. Киреев</w:t>
            </w:r>
          </w:p>
        </w:tc>
      </w:tr>
    </w:tbl>
    <w:p w:rsidR="009275A5" w:rsidRDefault="009275A5" w:rsidP="009F559F">
      <w:pPr>
        <w:rPr>
          <w:sz w:val="20"/>
          <w:szCs w:val="20"/>
        </w:rPr>
      </w:pPr>
    </w:p>
    <w:sectPr w:rsidR="009275A5" w:rsidSect="007A2161">
      <w:headerReference w:type="default" r:id="rId9"/>
      <w:pgSz w:w="11906" w:h="16838" w:code="9"/>
      <w:pgMar w:top="567" w:right="707" w:bottom="1135" w:left="1276" w:header="45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A2" w:rsidRDefault="00C736A2" w:rsidP="0051377B">
      <w:r>
        <w:separator/>
      </w:r>
    </w:p>
  </w:endnote>
  <w:endnote w:type="continuationSeparator" w:id="0">
    <w:p w:rsidR="00C736A2" w:rsidRDefault="00C736A2" w:rsidP="0051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A2" w:rsidRDefault="00C736A2" w:rsidP="0051377B">
      <w:r>
        <w:separator/>
      </w:r>
    </w:p>
  </w:footnote>
  <w:footnote w:type="continuationSeparator" w:id="0">
    <w:p w:rsidR="00C736A2" w:rsidRDefault="00C736A2" w:rsidP="00513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A2" w:rsidRDefault="00C736A2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95328F">
      <w:rPr>
        <w:noProof/>
      </w:rPr>
      <w:t>2</w:t>
    </w:r>
    <w:r>
      <w:rPr>
        <w:noProof/>
      </w:rPr>
      <w:fldChar w:fldCharType="end"/>
    </w:r>
  </w:p>
  <w:p w:rsidR="00C736A2" w:rsidRDefault="00C736A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E8C90BA"/>
    <w:name w:val="WW8Num1"/>
    <w:lvl w:ilvl="0">
      <w:start w:val="1"/>
      <w:numFmt w:val="decimal"/>
      <w:lvlText w:val="%1."/>
      <w:lvlJc w:val="left"/>
      <w:pPr>
        <w:tabs>
          <w:tab w:val="num" w:pos="1578"/>
        </w:tabs>
        <w:ind w:left="1578" w:hanging="360"/>
      </w:pPr>
    </w:lvl>
    <w:lvl w:ilvl="1">
      <w:start w:val="6"/>
      <w:numFmt w:val="decimal"/>
      <w:isLgl/>
      <w:lvlText w:val="%1.%2"/>
      <w:lvlJc w:val="left"/>
      <w:pPr>
        <w:ind w:left="168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8" w:hanging="1800"/>
      </w:pPr>
      <w:rPr>
        <w:rFonts w:hint="default"/>
      </w:rPr>
    </w:lvl>
  </w:abstractNum>
  <w:abstractNum w:abstractNumId="1">
    <w:nsid w:val="027E5646"/>
    <w:multiLevelType w:val="hybridMultilevel"/>
    <w:tmpl w:val="27821EE6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9E36F2"/>
    <w:multiLevelType w:val="hybridMultilevel"/>
    <w:tmpl w:val="51721102"/>
    <w:lvl w:ilvl="0" w:tplc="1CA8E2B2">
      <w:start w:val="1"/>
      <w:numFmt w:val="russianLower"/>
      <w:lvlText w:val="%1)"/>
      <w:lvlJc w:val="left"/>
      <w:pPr>
        <w:ind w:left="2187" w:hanging="360"/>
      </w:pPr>
    </w:lvl>
    <w:lvl w:ilvl="1" w:tplc="04190019">
      <w:start w:val="1"/>
      <w:numFmt w:val="lowerLetter"/>
      <w:lvlText w:val="%2."/>
      <w:lvlJc w:val="left"/>
      <w:pPr>
        <w:ind w:left="2907" w:hanging="360"/>
      </w:pPr>
    </w:lvl>
    <w:lvl w:ilvl="2" w:tplc="0419001B">
      <w:start w:val="1"/>
      <w:numFmt w:val="lowerRoman"/>
      <w:lvlText w:val="%3."/>
      <w:lvlJc w:val="right"/>
      <w:pPr>
        <w:ind w:left="3627" w:hanging="180"/>
      </w:pPr>
    </w:lvl>
    <w:lvl w:ilvl="3" w:tplc="0419000F">
      <w:start w:val="1"/>
      <w:numFmt w:val="decimal"/>
      <w:lvlText w:val="%4."/>
      <w:lvlJc w:val="left"/>
      <w:pPr>
        <w:ind w:left="4347" w:hanging="360"/>
      </w:pPr>
    </w:lvl>
    <w:lvl w:ilvl="4" w:tplc="04190019">
      <w:start w:val="1"/>
      <w:numFmt w:val="lowerLetter"/>
      <w:lvlText w:val="%5."/>
      <w:lvlJc w:val="left"/>
      <w:pPr>
        <w:ind w:left="5067" w:hanging="360"/>
      </w:pPr>
    </w:lvl>
    <w:lvl w:ilvl="5" w:tplc="0419001B">
      <w:start w:val="1"/>
      <w:numFmt w:val="lowerRoman"/>
      <w:lvlText w:val="%6."/>
      <w:lvlJc w:val="right"/>
      <w:pPr>
        <w:ind w:left="5787" w:hanging="180"/>
      </w:pPr>
    </w:lvl>
    <w:lvl w:ilvl="6" w:tplc="0419000F">
      <w:start w:val="1"/>
      <w:numFmt w:val="decimal"/>
      <w:lvlText w:val="%7."/>
      <w:lvlJc w:val="left"/>
      <w:pPr>
        <w:ind w:left="6507" w:hanging="360"/>
      </w:pPr>
    </w:lvl>
    <w:lvl w:ilvl="7" w:tplc="04190019">
      <w:start w:val="1"/>
      <w:numFmt w:val="lowerLetter"/>
      <w:lvlText w:val="%8."/>
      <w:lvlJc w:val="left"/>
      <w:pPr>
        <w:ind w:left="7227" w:hanging="360"/>
      </w:pPr>
    </w:lvl>
    <w:lvl w:ilvl="8" w:tplc="0419001B">
      <w:start w:val="1"/>
      <w:numFmt w:val="lowerRoman"/>
      <w:lvlText w:val="%9."/>
      <w:lvlJc w:val="right"/>
      <w:pPr>
        <w:ind w:left="7947" w:hanging="180"/>
      </w:pPr>
    </w:lvl>
  </w:abstractNum>
  <w:abstractNum w:abstractNumId="3">
    <w:nsid w:val="093D1F6E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A40A46"/>
    <w:multiLevelType w:val="multilevel"/>
    <w:tmpl w:val="FD16E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42450B6"/>
    <w:multiLevelType w:val="multilevel"/>
    <w:tmpl w:val="48707D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518619E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33A1552"/>
    <w:multiLevelType w:val="multilevel"/>
    <w:tmpl w:val="1076E8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6BD4A59"/>
    <w:multiLevelType w:val="multilevel"/>
    <w:tmpl w:val="03B6DD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2EAB0355"/>
    <w:multiLevelType w:val="multilevel"/>
    <w:tmpl w:val="0E727D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1">
    <w:nsid w:val="31774D4E"/>
    <w:multiLevelType w:val="multilevel"/>
    <w:tmpl w:val="EAAC8E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2">
    <w:nsid w:val="31C10040"/>
    <w:multiLevelType w:val="multilevel"/>
    <w:tmpl w:val="95D232EC"/>
    <w:lvl w:ilvl="0">
      <w:start w:val="5"/>
      <w:numFmt w:val="decimal"/>
      <w:lvlText w:val="%1."/>
      <w:lvlJc w:val="left"/>
      <w:pPr>
        <w:ind w:left="3174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0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82" w:hanging="1800"/>
      </w:pPr>
      <w:rPr>
        <w:rFonts w:hint="default"/>
      </w:rPr>
    </w:lvl>
  </w:abstractNum>
  <w:abstractNum w:abstractNumId="13">
    <w:nsid w:val="335D3292"/>
    <w:multiLevelType w:val="hybridMultilevel"/>
    <w:tmpl w:val="790EAEA2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6F8114D"/>
    <w:multiLevelType w:val="multilevel"/>
    <w:tmpl w:val="357420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7074928"/>
    <w:multiLevelType w:val="hybridMultilevel"/>
    <w:tmpl w:val="71CC1A7E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725648"/>
    <w:multiLevelType w:val="multilevel"/>
    <w:tmpl w:val="52866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C7212B"/>
    <w:multiLevelType w:val="hybridMultilevel"/>
    <w:tmpl w:val="479C96A8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04F1F1B"/>
    <w:multiLevelType w:val="hybridMultilevel"/>
    <w:tmpl w:val="2104D79C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487693"/>
    <w:multiLevelType w:val="multilevel"/>
    <w:tmpl w:val="8214CDE4"/>
    <w:lvl w:ilvl="0">
      <w:start w:val="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9" w:hanging="7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158" w:hanging="7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20">
    <w:nsid w:val="561946D4"/>
    <w:multiLevelType w:val="multilevel"/>
    <w:tmpl w:val="94561E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5F2D03B7"/>
    <w:multiLevelType w:val="hybridMultilevel"/>
    <w:tmpl w:val="5FEAFEBA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FCC6DBA"/>
    <w:multiLevelType w:val="multilevel"/>
    <w:tmpl w:val="8324891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610E2453"/>
    <w:multiLevelType w:val="multilevel"/>
    <w:tmpl w:val="77CA20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64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96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  <w:sz w:val="24"/>
      </w:rPr>
    </w:lvl>
  </w:abstractNum>
  <w:abstractNum w:abstractNumId="24">
    <w:nsid w:val="6D2F62F4"/>
    <w:multiLevelType w:val="hybridMultilevel"/>
    <w:tmpl w:val="405C8226"/>
    <w:lvl w:ilvl="0" w:tplc="F948F4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D046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B13255"/>
    <w:multiLevelType w:val="hybridMultilevel"/>
    <w:tmpl w:val="075A8C26"/>
    <w:lvl w:ilvl="0" w:tplc="1E261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B8F050A8">
      <w:numFmt w:val="none"/>
      <w:lvlText w:val=""/>
      <w:lvlJc w:val="left"/>
      <w:pPr>
        <w:tabs>
          <w:tab w:val="num" w:pos="360"/>
        </w:tabs>
      </w:pPr>
    </w:lvl>
    <w:lvl w:ilvl="2" w:tplc="B0D6A500">
      <w:numFmt w:val="none"/>
      <w:lvlText w:val=""/>
      <w:lvlJc w:val="left"/>
      <w:pPr>
        <w:tabs>
          <w:tab w:val="num" w:pos="360"/>
        </w:tabs>
      </w:pPr>
    </w:lvl>
    <w:lvl w:ilvl="3" w:tplc="86B44F14">
      <w:numFmt w:val="none"/>
      <w:lvlText w:val=""/>
      <w:lvlJc w:val="left"/>
      <w:pPr>
        <w:tabs>
          <w:tab w:val="num" w:pos="360"/>
        </w:tabs>
      </w:pPr>
    </w:lvl>
    <w:lvl w:ilvl="4" w:tplc="25F8EC84">
      <w:numFmt w:val="none"/>
      <w:lvlText w:val=""/>
      <w:lvlJc w:val="left"/>
      <w:pPr>
        <w:tabs>
          <w:tab w:val="num" w:pos="360"/>
        </w:tabs>
      </w:pPr>
    </w:lvl>
    <w:lvl w:ilvl="5" w:tplc="08B423FE">
      <w:numFmt w:val="none"/>
      <w:lvlText w:val=""/>
      <w:lvlJc w:val="left"/>
      <w:pPr>
        <w:tabs>
          <w:tab w:val="num" w:pos="360"/>
        </w:tabs>
      </w:pPr>
    </w:lvl>
    <w:lvl w:ilvl="6" w:tplc="4918A5AC">
      <w:numFmt w:val="none"/>
      <w:lvlText w:val=""/>
      <w:lvlJc w:val="left"/>
      <w:pPr>
        <w:tabs>
          <w:tab w:val="num" w:pos="360"/>
        </w:tabs>
      </w:pPr>
    </w:lvl>
    <w:lvl w:ilvl="7" w:tplc="2AF42D86">
      <w:numFmt w:val="none"/>
      <w:lvlText w:val=""/>
      <w:lvlJc w:val="left"/>
      <w:pPr>
        <w:tabs>
          <w:tab w:val="num" w:pos="360"/>
        </w:tabs>
      </w:pPr>
    </w:lvl>
    <w:lvl w:ilvl="8" w:tplc="B470D606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8103DC4"/>
    <w:multiLevelType w:val="hybridMultilevel"/>
    <w:tmpl w:val="17FA2008"/>
    <w:lvl w:ilvl="0" w:tplc="32E85DD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7992284D"/>
    <w:multiLevelType w:val="multilevel"/>
    <w:tmpl w:val="1E8E95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0E3268"/>
    <w:multiLevelType w:val="hybridMultilevel"/>
    <w:tmpl w:val="FB3483E8"/>
    <w:lvl w:ilvl="0" w:tplc="764EE9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9"/>
  </w:num>
  <w:num w:numId="4">
    <w:abstractNumId w:val="25"/>
  </w:num>
  <w:num w:numId="5">
    <w:abstractNumId w:val="24"/>
  </w:num>
  <w:num w:numId="6">
    <w:abstractNumId w:val="20"/>
  </w:num>
  <w:num w:numId="7">
    <w:abstractNumId w:val="10"/>
  </w:num>
  <w:num w:numId="8">
    <w:abstractNumId w:val="11"/>
  </w:num>
  <w:num w:numId="9">
    <w:abstractNumId w:val="12"/>
  </w:num>
  <w:num w:numId="10">
    <w:abstractNumId w:val="3"/>
  </w:num>
  <w:num w:numId="11">
    <w:abstractNumId w:val="6"/>
  </w:num>
  <w:num w:numId="12">
    <w:abstractNumId w:val="7"/>
  </w:num>
  <w:num w:numId="13">
    <w:abstractNumId w:val="27"/>
  </w:num>
  <w:num w:numId="14">
    <w:abstractNumId w:val="4"/>
  </w:num>
  <w:num w:numId="15">
    <w:abstractNumId w:val="22"/>
  </w:num>
  <w:num w:numId="16">
    <w:abstractNumId w:val="16"/>
  </w:num>
  <w:num w:numId="17">
    <w:abstractNumId w:val="14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13"/>
  </w:num>
  <w:num w:numId="22">
    <w:abstractNumId w:val="28"/>
  </w:num>
  <w:num w:numId="23">
    <w:abstractNumId w:val="15"/>
  </w:num>
  <w:num w:numId="24">
    <w:abstractNumId w:val="18"/>
  </w:num>
  <w:num w:numId="25">
    <w:abstractNumId w:val="17"/>
  </w:num>
  <w:num w:numId="26">
    <w:abstractNumId w:val="21"/>
  </w:num>
  <w:num w:numId="27">
    <w:abstractNumId w:val="23"/>
  </w:num>
  <w:num w:numId="28">
    <w:abstractNumId w:val="5"/>
  </w:num>
  <w:num w:numId="2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06FE0"/>
    <w:rsid w:val="000073E8"/>
    <w:rsid w:val="00007E64"/>
    <w:rsid w:val="000102F3"/>
    <w:rsid w:val="00011924"/>
    <w:rsid w:val="00012BA2"/>
    <w:rsid w:val="000131BB"/>
    <w:rsid w:val="00017901"/>
    <w:rsid w:val="000179A6"/>
    <w:rsid w:val="000211E3"/>
    <w:rsid w:val="00022E43"/>
    <w:rsid w:val="00023D8A"/>
    <w:rsid w:val="000253B6"/>
    <w:rsid w:val="000269B4"/>
    <w:rsid w:val="00026FEA"/>
    <w:rsid w:val="00031264"/>
    <w:rsid w:val="000321DD"/>
    <w:rsid w:val="00035DB3"/>
    <w:rsid w:val="00040F9A"/>
    <w:rsid w:val="00041559"/>
    <w:rsid w:val="00042B6D"/>
    <w:rsid w:val="00043E6A"/>
    <w:rsid w:val="00043FC6"/>
    <w:rsid w:val="00045F19"/>
    <w:rsid w:val="00045F57"/>
    <w:rsid w:val="00047F34"/>
    <w:rsid w:val="00050331"/>
    <w:rsid w:val="00051D9D"/>
    <w:rsid w:val="00053A03"/>
    <w:rsid w:val="00060C84"/>
    <w:rsid w:val="00065CEA"/>
    <w:rsid w:val="000670EA"/>
    <w:rsid w:val="00067882"/>
    <w:rsid w:val="000710D3"/>
    <w:rsid w:val="000713FB"/>
    <w:rsid w:val="0007400F"/>
    <w:rsid w:val="000758E3"/>
    <w:rsid w:val="000808F7"/>
    <w:rsid w:val="00080A34"/>
    <w:rsid w:val="00080CA5"/>
    <w:rsid w:val="00090773"/>
    <w:rsid w:val="00097D3E"/>
    <w:rsid w:val="000A0D0C"/>
    <w:rsid w:val="000B091D"/>
    <w:rsid w:val="000B0D81"/>
    <w:rsid w:val="000B1AB1"/>
    <w:rsid w:val="000B1E9C"/>
    <w:rsid w:val="000B3699"/>
    <w:rsid w:val="000B6945"/>
    <w:rsid w:val="000C1DDA"/>
    <w:rsid w:val="000C2087"/>
    <w:rsid w:val="000D01DB"/>
    <w:rsid w:val="000D059B"/>
    <w:rsid w:val="000D6678"/>
    <w:rsid w:val="000E13CE"/>
    <w:rsid w:val="000E5955"/>
    <w:rsid w:val="000E6C46"/>
    <w:rsid w:val="000F240B"/>
    <w:rsid w:val="000F2E42"/>
    <w:rsid w:val="000F6A83"/>
    <w:rsid w:val="000F7259"/>
    <w:rsid w:val="00106900"/>
    <w:rsid w:val="00114457"/>
    <w:rsid w:val="00114956"/>
    <w:rsid w:val="0011765F"/>
    <w:rsid w:val="0012659D"/>
    <w:rsid w:val="00126B91"/>
    <w:rsid w:val="0013192D"/>
    <w:rsid w:val="00131C0F"/>
    <w:rsid w:val="00141DE6"/>
    <w:rsid w:val="001437C5"/>
    <w:rsid w:val="00146201"/>
    <w:rsid w:val="00146487"/>
    <w:rsid w:val="001475BD"/>
    <w:rsid w:val="00151825"/>
    <w:rsid w:val="00151FD9"/>
    <w:rsid w:val="00154978"/>
    <w:rsid w:val="00156322"/>
    <w:rsid w:val="00160B25"/>
    <w:rsid w:val="0016259D"/>
    <w:rsid w:val="00162795"/>
    <w:rsid w:val="00165768"/>
    <w:rsid w:val="001667F3"/>
    <w:rsid w:val="00166D94"/>
    <w:rsid w:val="00170ED6"/>
    <w:rsid w:val="00175129"/>
    <w:rsid w:val="00176164"/>
    <w:rsid w:val="001825A2"/>
    <w:rsid w:val="001858BD"/>
    <w:rsid w:val="001860DE"/>
    <w:rsid w:val="0018667A"/>
    <w:rsid w:val="00186706"/>
    <w:rsid w:val="001916B2"/>
    <w:rsid w:val="00195633"/>
    <w:rsid w:val="00196F6C"/>
    <w:rsid w:val="001976C4"/>
    <w:rsid w:val="00197A91"/>
    <w:rsid w:val="001A1E61"/>
    <w:rsid w:val="001A2BDB"/>
    <w:rsid w:val="001A494A"/>
    <w:rsid w:val="001A4DEE"/>
    <w:rsid w:val="001B003B"/>
    <w:rsid w:val="001B4982"/>
    <w:rsid w:val="001C11E6"/>
    <w:rsid w:val="001C3BC9"/>
    <w:rsid w:val="001D0C65"/>
    <w:rsid w:val="001D13DA"/>
    <w:rsid w:val="001D3932"/>
    <w:rsid w:val="001D4293"/>
    <w:rsid w:val="001E0D9A"/>
    <w:rsid w:val="001E240B"/>
    <w:rsid w:val="001E4C92"/>
    <w:rsid w:val="001E78DB"/>
    <w:rsid w:val="001F29E1"/>
    <w:rsid w:val="001F6B7C"/>
    <w:rsid w:val="001F7070"/>
    <w:rsid w:val="002024FE"/>
    <w:rsid w:val="00206455"/>
    <w:rsid w:val="002105F5"/>
    <w:rsid w:val="00213437"/>
    <w:rsid w:val="0021634C"/>
    <w:rsid w:val="00217AD3"/>
    <w:rsid w:val="002208A7"/>
    <w:rsid w:val="00222778"/>
    <w:rsid w:val="00222E91"/>
    <w:rsid w:val="00225A28"/>
    <w:rsid w:val="0022641E"/>
    <w:rsid w:val="00230784"/>
    <w:rsid w:val="00232B23"/>
    <w:rsid w:val="00233516"/>
    <w:rsid w:val="00235671"/>
    <w:rsid w:val="002356D8"/>
    <w:rsid w:val="00235AF0"/>
    <w:rsid w:val="0024159D"/>
    <w:rsid w:val="00241DDF"/>
    <w:rsid w:val="0025000C"/>
    <w:rsid w:val="00252F00"/>
    <w:rsid w:val="00253278"/>
    <w:rsid w:val="00253338"/>
    <w:rsid w:val="00253648"/>
    <w:rsid w:val="002540AB"/>
    <w:rsid w:val="00257453"/>
    <w:rsid w:val="002708F5"/>
    <w:rsid w:val="002749D3"/>
    <w:rsid w:val="00276E5C"/>
    <w:rsid w:val="00280236"/>
    <w:rsid w:val="002816D8"/>
    <w:rsid w:val="00283107"/>
    <w:rsid w:val="0028373B"/>
    <w:rsid w:val="00285F54"/>
    <w:rsid w:val="0029191D"/>
    <w:rsid w:val="002A1E77"/>
    <w:rsid w:val="002A4898"/>
    <w:rsid w:val="002B2499"/>
    <w:rsid w:val="002B5291"/>
    <w:rsid w:val="002B58AA"/>
    <w:rsid w:val="002C0126"/>
    <w:rsid w:val="002C1DD6"/>
    <w:rsid w:val="002C25E7"/>
    <w:rsid w:val="002C413E"/>
    <w:rsid w:val="002C5567"/>
    <w:rsid w:val="002C60EE"/>
    <w:rsid w:val="002C6460"/>
    <w:rsid w:val="002C71F1"/>
    <w:rsid w:val="002D0431"/>
    <w:rsid w:val="002D3CAC"/>
    <w:rsid w:val="002D49F8"/>
    <w:rsid w:val="002D5BAD"/>
    <w:rsid w:val="002E1246"/>
    <w:rsid w:val="002E2017"/>
    <w:rsid w:val="002E3818"/>
    <w:rsid w:val="002E417C"/>
    <w:rsid w:val="002E554B"/>
    <w:rsid w:val="002E7F66"/>
    <w:rsid w:val="002F0192"/>
    <w:rsid w:val="002F081F"/>
    <w:rsid w:val="002F601D"/>
    <w:rsid w:val="002F6AC8"/>
    <w:rsid w:val="002F7533"/>
    <w:rsid w:val="003016E1"/>
    <w:rsid w:val="0030194A"/>
    <w:rsid w:val="00304DE4"/>
    <w:rsid w:val="003062CB"/>
    <w:rsid w:val="00307239"/>
    <w:rsid w:val="00310CFD"/>
    <w:rsid w:val="00311EE6"/>
    <w:rsid w:val="00313765"/>
    <w:rsid w:val="003171A1"/>
    <w:rsid w:val="003225DE"/>
    <w:rsid w:val="00323558"/>
    <w:rsid w:val="0033165B"/>
    <w:rsid w:val="003324D2"/>
    <w:rsid w:val="00336B94"/>
    <w:rsid w:val="003374AB"/>
    <w:rsid w:val="0034069F"/>
    <w:rsid w:val="00340817"/>
    <w:rsid w:val="00342022"/>
    <w:rsid w:val="00343B1B"/>
    <w:rsid w:val="003447DE"/>
    <w:rsid w:val="0034582E"/>
    <w:rsid w:val="0035074B"/>
    <w:rsid w:val="00350DA0"/>
    <w:rsid w:val="00355AEA"/>
    <w:rsid w:val="00356375"/>
    <w:rsid w:val="00360AA4"/>
    <w:rsid w:val="00360B95"/>
    <w:rsid w:val="00360E62"/>
    <w:rsid w:val="003622D7"/>
    <w:rsid w:val="0036432C"/>
    <w:rsid w:val="003710D9"/>
    <w:rsid w:val="003775C9"/>
    <w:rsid w:val="00377AD4"/>
    <w:rsid w:val="00380642"/>
    <w:rsid w:val="00380929"/>
    <w:rsid w:val="00384B31"/>
    <w:rsid w:val="0038500B"/>
    <w:rsid w:val="0039088D"/>
    <w:rsid w:val="003948F6"/>
    <w:rsid w:val="00394A06"/>
    <w:rsid w:val="00397F2A"/>
    <w:rsid w:val="003A2688"/>
    <w:rsid w:val="003A2775"/>
    <w:rsid w:val="003A3306"/>
    <w:rsid w:val="003A6839"/>
    <w:rsid w:val="003B4812"/>
    <w:rsid w:val="003B7D7D"/>
    <w:rsid w:val="003C2056"/>
    <w:rsid w:val="003C32FD"/>
    <w:rsid w:val="003C3816"/>
    <w:rsid w:val="003C6F34"/>
    <w:rsid w:val="003D2097"/>
    <w:rsid w:val="003D32D8"/>
    <w:rsid w:val="003D4C9B"/>
    <w:rsid w:val="003D624E"/>
    <w:rsid w:val="003D65B3"/>
    <w:rsid w:val="003E0B49"/>
    <w:rsid w:val="003E479F"/>
    <w:rsid w:val="003E6506"/>
    <w:rsid w:val="003E7F4E"/>
    <w:rsid w:val="003F1B52"/>
    <w:rsid w:val="003F1CF2"/>
    <w:rsid w:val="003F43BC"/>
    <w:rsid w:val="003F500D"/>
    <w:rsid w:val="0040040F"/>
    <w:rsid w:val="004040BE"/>
    <w:rsid w:val="00404DFA"/>
    <w:rsid w:val="00405D7B"/>
    <w:rsid w:val="00412423"/>
    <w:rsid w:val="00414E5D"/>
    <w:rsid w:val="00417DE2"/>
    <w:rsid w:val="0042024B"/>
    <w:rsid w:val="0042187E"/>
    <w:rsid w:val="00421CC5"/>
    <w:rsid w:val="0042550F"/>
    <w:rsid w:val="0042576C"/>
    <w:rsid w:val="00426DB5"/>
    <w:rsid w:val="00430C8E"/>
    <w:rsid w:val="00431DCB"/>
    <w:rsid w:val="00432768"/>
    <w:rsid w:val="004336F6"/>
    <w:rsid w:val="0043625A"/>
    <w:rsid w:val="00436893"/>
    <w:rsid w:val="004410FF"/>
    <w:rsid w:val="004459CF"/>
    <w:rsid w:val="00446345"/>
    <w:rsid w:val="00451594"/>
    <w:rsid w:val="00451FC0"/>
    <w:rsid w:val="00453833"/>
    <w:rsid w:val="0045764A"/>
    <w:rsid w:val="0045799A"/>
    <w:rsid w:val="00463B52"/>
    <w:rsid w:val="0046553C"/>
    <w:rsid w:val="00473907"/>
    <w:rsid w:val="004754C6"/>
    <w:rsid w:val="004806CA"/>
    <w:rsid w:val="00480FDD"/>
    <w:rsid w:val="00484A6D"/>
    <w:rsid w:val="00485C09"/>
    <w:rsid w:val="00486877"/>
    <w:rsid w:val="0048772D"/>
    <w:rsid w:val="00487736"/>
    <w:rsid w:val="00497C3D"/>
    <w:rsid w:val="004A0692"/>
    <w:rsid w:val="004A1078"/>
    <w:rsid w:val="004A1E56"/>
    <w:rsid w:val="004B006D"/>
    <w:rsid w:val="004B07C8"/>
    <w:rsid w:val="004B2F25"/>
    <w:rsid w:val="004B5A8A"/>
    <w:rsid w:val="004B5C74"/>
    <w:rsid w:val="004C0092"/>
    <w:rsid w:val="004C0EE1"/>
    <w:rsid w:val="004C1992"/>
    <w:rsid w:val="004C217C"/>
    <w:rsid w:val="004C26DC"/>
    <w:rsid w:val="004C3667"/>
    <w:rsid w:val="004C3F35"/>
    <w:rsid w:val="004C4AC2"/>
    <w:rsid w:val="004C6C21"/>
    <w:rsid w:val="004D17F9"/>
    <w:rsid w:val="004D3EDE"/>
    <w:rsid w:val="004D6F2F"/>
    <w:rsid w:val="004E0157"/>
    <w:rsid w:val="004E0376"/>
    <w:rsid w:val="004E056F"/>
    <w:rsid w:val="004E0D20"/>
    <w:rsid w:val="004E12F3"/>
    <w:rsid w:val="004E2DB6"/>
    <w:rsid w:val="004E4361"/>
    <w:rsid w:val="004E5167"/>
    <w:rsid w:val="004E5703"/>
    <w:rsid w:val="004E5830"/>
    <w:rsid w:val="004E65D1"/>
    <w:rsid w:val="004E70C2"/>
    <w:rsid w:val="004E735E"/>
    <w:rsid w:val="004F0D63"/>
    <w:rsid w:val="004F2A61"/>
    <w:rsid w:val="004F3DFA"/>
    <w:rsid w:val="004F44A9"/>
    <w:rsid w:val="004F4881"/>
    <w:rsid w:val="00500210"/>
    <w:rsid w:val="00500E57"/>
    <w:rsid w:val="005067CC"/>
    <w:rsid w:val="00507FDB"/>
    <w:rsid w:val="00510AC3"/>
    <w:rsid w:val="005116AF"/>
    <w:rsid w:val="0051377B"/>
    <w:rsid w:val="00515BAE"/>
    <w:rsid w:val="00520531"/>
    <w:rsid w:val="005232F7"/>
    <w:rsid w:val="00530ABD"/>
    <w:rsid w:val="005375FC"/>
    <w:rsid w:val="00537E19"/>
    <w:rsid w:val="00541420"/>
    <w:rsid w:val="00541738"/>
    <w:rsid w:val="00542569"/>
    <w:rsid w:val="005463A2"/>
    <w:rsid w:val="005474A8"/>
    <w:rsid w:val="00547EFD"/>
    <w:rsid w:val="005504BF"/>
    <w:rsid w:val="00551229"/>
    <w:rsid w:val="00552F46"/>
    <w:rsid w:val="005560D6"/>
    <w:rsid w:val="005601DA"/>
    <w:rsid w:val="00567572"/>
    <w:rsid w:val="005707A9"/>
    <w:rsid w:val="00583AD2"/>
    <w:rsid w:val="00586CCB"/>
    <w:rsid w:val="005903E1"/>
    <w:rsid w:val="00591CB4"/>
    <w:rsid w:val="00596573"/>
    <w:rsid w:val="00596FAF"/>
    <w:rsid w:val="005A4A49"/>
    <w:rsid w:val="005A4DF7"/>
    <w:rsid w:val="005A4FAA"/>
    <w:rsid w:val="005A5C62"/>
    <w:rsid w:val="005A70AC"/>
    <w:rsid w:val="005A7325"/>
    <w:rsid w:val="005B2853"/>
    <w:rsid w:val="005B6B7E"/>
    <w:rsid w:val="005B7E8D"/>
    <w:rsid w:val="005C0B7B"/>
    <w:rsid w:val="005C2497"/>
    <w:rsid w:val="005C26E6"/>
    <w:rsid w:val="005C4869"/>
    <w:rsid w:val="005C4AAF"/>
    <w:rsid w:val="005C4E7B"/>
    <w:rsid w:val="005C62A9"/>
    <w:rsid w:val="005C62AD"/>
    <w:rsid w:val="005C6B5D"/>
    <w:rsid w:val="005D3391"/>
    <w:rsid w:val="005D48C6"/>
    <w:rsid w:val="005D669C"/>
    <w:rsid w:val="005D7225"/>
    <w:rsid w:val="005D7599"/>
    <w:rsid w:val="005E0E3C"/>
    <w:rsid w:val="005E2CF2"/>
    <w:rsid w:val="005E7FE5"/>
    <w:rsid w:val="005F18BC"/>
    <w:rsid w:val="005F1ABE"/>
    <w:rsid w:val="005F2AC5"/>
    <w:rsid w:val="005F3D53"/>
    <w:rsid w:val="005F5BD3"/>
    <w:rsid w:val="005F5D16"/>
    <w:rsid w:val="005F616E"/>
    <w:rsid w:val="005F7997"/>
    <w:rsid w:val="00601DF2"/>
    <w:rsid w:val="006055EA"/>
    <w:rsid w:val="00612C61"/>
    <w:rsid w:val="00612EA6"/>
    <w:rsid w:val="0061324D"/>
    <w:rsid w:val="006204A9"/>
    <w:rsid w:val="0062077E"/>
    <w:rsid w:val="00627211"/>
    <w:rsid w:val="00627530"/>
    <w:rsid w:val="00630187"/>
    <w:rsid w:val="00630E64"/>
    <w:rsid w:val="00635843"/>
    <w:rsid w:val="00636E2E"/>
    <w:rsid w:val="00637410"/>
    <w:rsid w:val="006411DC"/>
    <w:rsid w:val="00643706"/>
    <w:rsid w:val="00643DE5"/>
    <w:rsid w:val="00645E6D"/>
    <w:rsid w:val="00646B61"/>
    <w:rsid w:val="00651888"/>
    <w:rsid w:val="00654E60"/>
    <w:rsid w:val="00655FB6"/>
    <w:rsid w:val="00660974"/>
    <w:rsid w:val="006645AA"/>
    <w:rsid w:val="00664A33"/>
    <w:rsid w:val="006670A5"/>
    <w:rsid w:val="006673DF"/>
    <w:rsid w:val="00667669"/>
    <w:rsid w:val="0067422A"/>
    <w:rsid w:val="00676EA1"/>
    <w:rsid w:val="0068488A"/>
    <w:rsid w:val="00684909"/>
    <w:rsid w:val="00684F24"/>
    <w:rsid w:val="00687612"/>
    <w:rsid w:val="00690CBE"/>
    <w:rsid w:val="00691119"/>
    <w:rsid w:val="0069174D"/>
    <w:rsid w:val="006917ED"/>
    <w:rsid w:val="00691A91"/>
    <w:rsid w:val="00692A10"/>
    <w:rsid w:val="00692CE3"/>
    <w:rsid w:val="006949C0"/>
    <w:rsid w:val="00695287"/>
    <w:rsid w:val="00696799"/>
    <w:rsid w:val="006A166E"/>
    <w:rsid w:val="006A1CFD"/>
    <w:rsid w:val="006A2954"/>
    <w:rsid w:val="006A2AB2"/>
    <w:rsid w:val="006A74B4"/>
    <w:rsid w:val="006B60E6"/>
    <w:rsid w:val="006B65B7"/>
    <w:rsid w:val="006C388D"/>
    <w:rsid w:val="006C3E02"/>
    <w:rsid w:val="006C6FA6"/>
    <w:rsid w:val="006D08F3"/>
    <w:rsid w:val="006D1563"/>
    <w:rsid w:val="006D2C7F"/>
    <w:rsid w:val="006D3171"/>
    <w:rsid w:val="006D5B71"/>
    <w:rsid w:val="006E2134"/>
    <w:rsid w:val="006E4D69"/>
    <w:rsid w:val="006E52B3"/>
    <w:rsid w:val="006E6A74"/>
    <w:rsid w:val="006F0F0B"/>
    <w:rsid w:val="006F4303"/>
    <w:rsid w:val="006F6512"/>
    <w:rsid w:val="006F7A34"/>
    <w:rsid w:val="00706CBC"/>
    <w:rsid w:val="00710ADD"/>
    <w:rsid w:val="00710E1C"/>
    <w:rsid w:val="007111E5"/>
    <w:rsid w:val="007122E3"/>
    <w:rsid w:val="00714394"/>
    <w:rsid w:val="00715FC1"/>
    <w:rsid w:val="0071616B"/>
    <w:rsid w:val="00716CEC"/>
    <w:rsid w:val="00717171"/>
    <w:rsid w:val="00717AA5"/>
    <w:rsid w:val="00721860"/>
    <w:rsid w:val="0072394E"/>
    <w:rsid w:val="00726857"/>
    <w:rsid w:val="007275F8"/>
    <w:rsid w:val="0072765B"/>
    <w:rsid w:val="007307D4"/>
    <w:rsid w:val="007318A5"/>
    <w:rsid w:val="007318A8"/>
    <w:rsid w:val="007331ED"/>
    <w:rsid w:val="00734E8A"/>
    <w:rsid w:val="00734FC1"/>
    <w:rsid w:val="00734FF8"/>
    <w:rsid w:val="00740B7B"/>
    <w:rsid w:val="007421E6"/>
    <w:rsid w:val="0074426B"/>
    <w:rsid w:val="00744728"/>
    <w:rsid w:val="00744C15"/>
    <w:rsid w:val="00744D71"/>
    <w:rsid w:val="0074556C"/>
    <w:rsid w:val="007469B5"/>
    <w:rsid w:val="00751F0C"/>
    <w:rsid w:val="00754828"/>
    <w:rsid w:val="007549D2"/>
    <w:rsid w:val="00756589"/>
    <w:rsid w:val="00756F79"/>
    <w:rsid w:val="00757A6B"/>
    <w:rsid w:val="00762D1E"/>
    <w:rsid w:val="007637F4"/>
    <w:rsid w:val="00763EF8"/>
    <w:rsid w:val="00770038"/>
    <w:rsid w:val="007736C1"/>
    <w:rsid w:val="00777B89"/>
    <w:rsid w:val="00781B4D"/>
    <w:rsid w:val="00782DC3"/>
    <w:rsid w:val="00783E38"/>
    <w:rsid w:val="0078488A"/>
    <w:rsid w:val="00785302"/>
    <w:rsid w:val="0078598A"/>
    <w:rsid w:val="00785A3D"/>
    <w:rsid w:val="00787B52"/>
    <w:rsid w:val="00791634"/>
    <w:rsid w:val="00791ABC"/>
    <w:rsid w:val="00791EB9"/>
    <w:rsid w:val="00792713"/>
    <w:rsid w:val="00792B14"/>
    <w:rsid w:val="00792C66"/>
    <w:rsid w:val="00792D1A"/>
    <w:rsid w:val="00794245"/>
    <w:rsid w:val="00794455"/>
    <w:rsid w:val="007A064E"/>
    <w:rsid w:val="007A2161"/>
    <w:rsid w:val="007A338C"/>
    <w:rsid w:val="007A3D5C"/>
    <w:rsid w:val="007A4BAD"/>
    <w:rsid w:val="007A7736"/>
    <w:rsid w:val="007B00C2"/>
    <w:rsid w:val="007B09C5"/>
    <w:rsid w:val="007B1161"/>
    <w:rsid w:val="007B45E8"/>
    <w:rsid w:val="007B53D2"/>
    <w:rsid w:val="007B5F8A"/>
    <w:rsid w:val="007B637C"/>
    <w:rsid w:val="007C2D70"/>
    <w:rsid w:val="007C45BD"/>
    <w:rsid w:val="007C4709"/>
    <w:rsid w:val="007C50DB"/>
    <w:rsid w:val="007C7863"/>
    <w:rsid w:val="007D3860"/>
    <w:rsid w:val="007D3BDC"/>
    <w:rsid w:val="007D53C5"/>
    <w:rsid w:val="007E02E8"/>
    <w:rsid w:val="007E1F33"/>
    <w:rsid w:val="007E5177"/>
    <w:rsid w:val="007E5343"/>
    <w:rsid w:val="007E69F7"/>
    <w:rsid w:val="008026A0"/>
    <w:rsid w:val="00802993"/>
    <w:rsid w:val="00802CF1"/>
    <w:rsid w:val="00802D30"/>
    <w:rsid w:val="00803701"/>
    <w:rsid w:val="00805256"/>
    <w:rsid w:val="00810238"/>
    <w:rsid w:val="008107BD"/>
    <w:rsid w:val="00811E59"/>
    <w:rsid w:val="00811FCC"/>
    <w:rsid w:val="00812378"/>
    <w:rsid w:val="00812D65"/>
    <w:rsid w:val="008170F4"/>
    <w:rsid w:val="008174FA"/>
    <w:rsid w:val="0082363B"/>
    <w:rsid w:val="0082408C"/>
    <w:rsid w:val="008277BE"/>
    <w:rsid w:val="00830C80"/>
    <w:rsid w:val="00830F43"/>
    <w:rsid w:val="00831FCA"/>
    <w:rsid w:val="008345A3"/>
    <w:rsid w:val="00835EB0"/>
    <w:rsid w:val="00836069"/>
    <w:rsid w:val="00840889"/>
    <w:rsid w:val="00846DB1"/>
    <w:rsid w:val="008529EF"/>
    <w:rsid w:val="00852F06"/>
    <w:rsid w:val="008543F3"/>
    <w:rsid w:val="00854D19"/>
    <w:rsid w:val="00855D60"/>
    <w:rsid w:val="00865864"/>
    <w:rsid w:val="00866BF1"/>
    <w:rsid w:val="0086786E"/>
    <w:rsid w:val="00874286"/>
    <w:rsid w:val="0087571C"/>
    <w:rsid w:val="00876C90"/>
    <w:rsid w:val="00881840"/>
    <w:rsid w:val="0088251B"/>
    <w:rsid w:val="00883505"/>
    <w:rsid w:val="00884CC7"/>
    <w:rsid w:val="00885D4B"/>
    <w:rsid w:val="00886370"/>
    <w:rsid w:val="00890785"/>
    <w:rsid w:val="008912E1"/>
    <w:rsid w:val="00893CBA"/>
    <w:rsid w:val="00895D4F"/>
    <w:rsid w:val="00895DB2"/>
    <w:rsid w:val="008A58EC"/>
    <w:rsid w:val="008A5FB3"/>
    <w:rsid w:val="008A680E"/>
    <w:rsid w:val="008B00B7"/>
    <w:rsid w:val="008B1919"/>
    <w:rsid w:val="008B45D6"/>
    <w:rsid w:val="008B70CE"/>
    <w:rsid w:val="008B7C1F"/>
    <w:rsid w:val="008C05CC"/>
    <w:rsid w:val="008C0EE1"/>
    <w:rsid w:val="008C1446"/>
    <w:rsid w:val="008C45C6"/>
    <w:rsid w:val="008C5E80"/>
    <w:rsid w:val="008C6A60"/>
    <w:rsid w:val="008D4227"/>
    <w:rsid w:val="008D5011"/>
    <w:rsid w:val="008D672E"/>
    <w:rsid w:val="008D71DD"/>
    <w:rsid w:val="008D7489"/>
    <w:rsid w:val="008E05BF"/>
    <w:rsid w:val="008E091F"/>
    <w:rsid w:val="008E20A1"/>
    <w:rsid w:val="008E20FD"/>
    <w:rsid w:val="008E6109"/>
    <w:rsid w:val="008F0E34"/>
    <w:rsid w:val="008F1647"/>
    <w:rsid w:val="008F35AB"/>
    <w:rsid w:val="008F49FB"/>
    <w:rsid w:val="008F595F"/>
    <w:rsid w:val="008F7005"/>
    <w:rsid w:val="008F7B0E"/>
    <w:rsid w:val="009011E5"/>
    <w:rsid w:val="00901CB1"/>
    <w:rsid w:val="00910D23"/>
    <w:rsid w:val="00911037"/>
    <w:rsid w:val="00911AD9"/>
    <w:rsid w:val="00911F95"/>
    <w:rsid w:val="00912FA4"/>
    <w:rsid w:val="009174C1"/>
    <w:rsid w:val="009212AE"/>
    <w:rsid w:val="00926776"/>
    <w:rsid w:val="0092715D"/>
    <w:rsid w:val="009275A5"/>
    <w:rsid w:val="009348A1"/>
    <w:rsid w:val="009369BA"/>
    <w:rsid w:val="00936F3A"/>
    <w:rsid w:val="009376AF"/>
    <w:rsid w:val="00944105"/>
    <w:rsid w:val="0094580E"/>
    <w:rsid w:val="00950182"/>
    <w:rsid w:val="00950FE3"/>
    <w:rsid w:val="00951189"/>
    <w:rsid w:val="00952493"/>
    <w:rsid w:val="009529C2"/>
    <w:rsid w:val="0095328F"/>
    <w:rsid w:val="00955505"/>
    <w:rsid w:val="0095560D"/>
    <w:rsid w:val="00963692"/>
    <w:rsid w:val="00963BB6"/>
    <w:rsid w:val="00963D39"/>
    <w:rsid w:val="009648BE"/>
    <w:rsid w:val="00964BB3"/>
    <w:rsid w:val="00964E92"/>
    <w:rsid w:val="00970166"/>
    <w:rsid w:val="0097322C"/>
    <w:rsid w:val="00974338"/>
    <w:rsid w:val="00976F76"/>
    <w:rsid w:val="00986CEC"/>
    <w:rsid w:val="009902EC"/>
    <w:rsid w:val="009906C2"/>
    <w:rsid w:val="00995AFA"/>
    <w:rsid w:val="009A375E"/>
    <w:rsid w:val="009A7531"/>
    <w:rsid w:val="009B0ADB"/>
    <w:rsid w:val="009B1182"/>
    <w:rsid w:val="009B1ABA"/>
    <w:rsid w:val="009B3025"/>
    <w:rsid w:val="009B413D"/>
    <w:rsid w:val="009B64CF"/>
    <w:rsid w:val="009B6744"/>
    <w:rsid w:val="009B6ABE"/>
    <w:rsid w:val="009B7D4F"/>
    <w:rsid w:val="009C1FF4"/>
    <w:rsid w:val="009C4AA6"/>
    <w:rsid w:val="009D7C75"/>
    <w:rsid w:val="009E042C"/>
    <w:rsid w:val="009E0520"/>
    <w:rsid w:val="009E1A14"/>
    <w:rsid w:val="009E266F"/>
    <w:rsid w:val="009E5EFC"/>
    <w:rsid w:val="009E61DF"/>
    <w:rsid w:val="009F12EE"/>
    <w:rsid w:val="009F2ABE"/>
    <w:rsid w:val="009F3F2F"/>
    <w:rsid w:val="009F45C6"/>
    <w:rsid w:val="009F559F"/>
    <w:rsid w:val="009F65A8"/>
    <w:rsid w:val="009F7B99"/>
    <w:rsid w:val="00A002BA"/>
    <w:rsid w:val="00A00520"/>
    <w:rsid w:val="00A018DF"/>
    <w:rsid w:val="00A02AA9"/>
    <w:rsid w:val="00A02FE9"/>
    <w:rsid w:val="00A04886"/>
    <w:rsid w:val="00A04FED"/>
    <w:rsid w:val="00A06822"/>
    <w:rsid w:val="00A144A3"/>
    <w:rsid w:val="00A14BF4"/>
    <w:rsid w:val="00A2306D"/>
    <w:rsid w:val="00A308B0"/>
    <w:rsid w:val="00A32555"/>
    <w:rsid w:val="00A32580"/>
    <w:rsid w:val="00A344A6"/>
    <w:rsid w:val="00A34EB3"/>
    <w:rsid w:val="00A351EE"/>
    <w:rsid w:val="00A365CF"/>
    <w:rsid w:val="00A43E75"/>
    <w:rsid w:val="00A50229"/>
    <w:rsid w:val="00A5085F"/>
    <w:rsid w:val="00A53BA0"/>
    <w:rsid w:val="00A53DBD"/>
    <w:rsid w:val="00A54909"/>
    <w:rsid w:val="00A567D2"/>
    <w:rsid w:val="00A60DB4"/>
    <w:rsid w:val="00A62F2F"/>
    <w:rsid w:val="00A6494B"/>
    <w:rsid w:val="00A65417"/>
    <w:rsid w:val="00A659A9"/>
    <w:rsid w:val="00A71D4C"/>
    <w:rsid w:val="00A737F0"/>
    <w:rsid w:val="00A7420D"/>
    <w:rsid w:val="00A7748C"/>
    <w:rsid w:val="00A80A8F"/>
    <w:rsid w:val="00A832AE"/>
    <w:rsid w:val="00A9369B"/>
    <w:rsid w:val="00A96C9B"/>
    <w:rsid w:val="00A96D61"/>
    <w:rsid w:val="00A971D4"/>
    <w:rsid w:val="00AA161C"/>
    <w:rsid w:val="00AA3D40"/>
    <w:rsid w:val="00AA4F4B"/>
    <w:rsid w:val="00AA5719"/>
    <w:rsid w:val="00AA72FB"/>
    <w:rsid w:val="00AA7FF0"/>
    <w:rsid w:val="00AB4D8F"/>
    <w:rsid w:val="00AB4F69"/>
    <w:rsid w:val="00AC13F6"/>
    <w:rsid w:val="00AC155A"/>
    <w:rsid w:val="00AC56DB"/>
    <w:rsid w:val="00AC6315"/>
    <w:rsid w:val="00AD1F6B"/>
    <w:rsid w:val="00AD52B6"/>
    <w:rsid w:val="00AE0297"/>
    <w:rsid w:val="00AE08DB"/>
    <w:rsid w:val="00AE36B4"/>
    <w:rsid w:val="00AE583F"/>
    <w:rsid w:val="00AF295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06512"/>
    <w:rsid w:val="00B067FF"/>
    <w:rsid w:val="00B078DC"/>
    <w:rsid w:val="00B07924"/>
    <w:rsid w:val="00B103B6"/>
    <w:rsid w:val="00B11915"/>
    <w:rsid w:val="00B13557"/>
    <w:rsid w:val="00B135C6"/>
    <w:rsid w:val="00B13EBF"/>
    <w:rsid w:val="00B17989"/>
    <w:rsid w:val="00B17A87"/>
    <w:rsid w:val="00B2197F"/>
    <w:rsid w:val="00B24AB0"/>
    <w:rsid w:val="00B27125"/>
    <w:rsid w:val="00B35AF5"/>
    <w:rsid w:val="00B375E3"/>
    <w:rsid w:val="00B430A2"/>
    <w:rsid w:val="00B5141D"/>
    <w:rsid w:val="00B5158F"/>
    <w:rsid w:val="00B51F2E"/>
    <w:rsid w:val="00B52362"/>
    <w:rsid w:val="00B523D0"/>
    <w:rsid w:val="00B5295B"/>
    <w:rsid w:val="00B53D11"/>
    <w:rsid w:val="00B54369"/>
    <w:rsid w:val="00B578B4"/>
    <w:rsid w:val="00B618D7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6DC"/>
    <w:rsid w:val="00B841B5"/>
    <w:rsid w:val="00B84F73"/>
    <w:rsid w:val="00B90E89"/>
    <w:rsid w:val="00B9623D"/>
    <w:rsid w:val="00B97388"/>
    <w:rsid w:val="00BA1032"/>
    <w:rsid w:val="00BA594B"/>
    <w:rsid w:val="00BA6099"/>
    <w:rsid w:val="00BB2DEC"/>
    <w:rsid w:val="00BB7947"/>
    <w:rsid w:val="00BC3039"/>
    <w:rsid w:val="00BC3112"/>
    <w:rsid w:val="00BC4262"/>
    <w:rsid w:val="00BC5F5C"/>
    <w:rsid w:val="00BD14FC"/>
    <w:rsid w:val="00BD224E"/>
    <w:rsid w:val="00BD5486"/>
    <w:rsid w:val="00BD6E27"/>
    <w:rsid w:val="00BE0EAA"/>
    <w:rsid w:val="00BE177B"/>
    <w:rsid w:val="00BE247D"/>
    <w:rsid w:val="00BE44E5"/>
    <w:rsid w:val="00BE5EAE"/>
    <w:rsid w:val="00BE661D"/>
    <w:rsid w:val="00BF1DDC"/>
    <w:rsid w:val="00C04E48"/>
    <w:rsid w:val="00C06E9B"/>
    <w:rsid w:val="00C110D1"/>
    <w:rsid w:val="00C21E6D"/>
    <w:rsid w:val="00C24110"/>
    <w:rsid w:val="00C244B5"/>
    <w:rsid w:val="00C25AD7"/>
    <w:rsid w:val="00C26A62"/>
    <w:rsid w:val="00C325B2"/>
    <w:rsid w:val="00C34B57"/>
    <w:rsid w:val="00C3505A"/>
    <w:rsid w:val="00C35ECB"/>
    <w:rsid w:val="00C37040"/>
    <w:rsid w:val="00C37947"/>
    <w:rsid w:val="00C37EE8"/>
    <w:rsid w:val="00C40DE6"/>
    <w:rsid w:val="00C427A0"/>
    <w:rsid w:val="00C43B51"/>
    <w:rsid w:val="00C462A8"/>
    <w:rsid w:val="00C5268E"/>
    <w:rsid w:val="00C53F43"/>
    <w:rsid w:val="00C5612C"/>
    <w:rsid w:val="00C57F05"/>
    <w:rsid w:val="00C600BE"/>
    <w:rsid w:val="00C6357A"/>
    <w:rsid w:val="00C63BC4"/>
    <w:rsid w:val="00C736A2"/>
    <w:rsid w:val="00C7676D"/>
    <w:rsid w:val="00C76962"/>
    <w:rsid w:val="00C8028E"/>
    <w:rsid w:val="00C815DA"/>
    <w:rsid w:val="00C81837"/>
    <w:rsid w:val="00C823DD"/>
    <w:rsid w:val="00C828DC"/>
    <w:rsid w:val="00C849B4"/>
    <w:rsid w:val="00C91FD5"/>
    <w:rsid w:val="00C9305B"/>
    <w:rsid w:val="00C94FC0"/>
    <w:rsid w:val="00C97B3B"/>
    <w:rsid w:val="00CA2749"/>
    <w:rsid w:val="00CA3E5F"/>
    <w:rsid w:val="00CA563C"/>
    <w:rsid w:val="00CA6D59"/>
    <w:rsid w:val="00CB0875"/>
    <w:rsid w:val="00CB7DF7"/>
    <w:rsid w:val="00CC04CE"/>
    <w:rsid w:val="00CC1ABB"/>
    <w:rsid w:val="00CC24D9"/>
    <w:rsid w:val="00CC5C2B"/>
    <w:rsid w:val="00CC605F"/>
    <w:rsid w:val="00CD21BD"/>
    <w:rsid w:val="00CD2B46"/>
    <w:rsid w:val="00CD36F1"/>
    <w:rsid w:val="00CD402C"/>
    <w:rsid w:val="00CD4B6A"/>
    <w:rsid w:val="00CD7B3E"/>
    <w:rsid w:val="00CE16AA"/>
    <w:rsid w:val="00CE2356"/>
    <w:rsid w:val="00CE2D19"/>
    <w:rsid w:val="00CE31DE"/>
    <w:rsid w:val="00CE32EC"/>
    <w:rsid w:val="00CE48B8"/>
    <w:rsid w:val="00CE4953"/>
    <w:rsid w:val="00CE62B6"/>
    <w:rsid w:val="00CF06A0"/>
    <w:rsid w:val="00CF0AA5"/>
    <w:rsid w:val="00CF1945"/>
    <w:rsid w:val="00D00D99"/>
    <w:rsid w:val="00D05ED3"/>
    <w:rsid w:val="00D072FF"/>
    <w:rsid w:val="00D109F5"/>
    <w:rsid w:val="00D10D80"/>
    <w:rsid w:val="00D117CC"/>
    <w:rsid w:val="00D13756"/>
    <w:rsid w:val="00D16D3E"/>
    <w:rsid w:val="00D2209D"/>
    <w:rsid w:val="00D22A9C"/>
    <w:rsid w:val="00D23132"/>
    <w:rsid w:val="00D26E16"/>
    <w:rsid w:val="00D27ED9"/>
    <w:rsid w:val="00D31679"/>
    <w:rsid w:val="00D37C52"/>
    <w:rsid w:val="00D37D0B"/>
    <w:rsid w:val="00D37EDE"/>
    <w:rsid w:val="00D40EA6"/>
    <w:rsid w:val="00D43AAF"/>
    <w:rsid w:val="00D43CD7"/>
    <w:rsid w:val="00D474F7"/>
    <w:rsid w:val="00D52603"/>
    <w:rsid w:val="00D55EFF"/>
    <w:rsid w:val="00D577C1"/>
    <w:rsid w:val="00D5785E"/>
    <w:rsid w:val="00D6135F"/>
    <w:rsid w:val="00D622C3"/>
    <w:rsid w:val="00D62764"/>
    <w:rsid w:val="00D66B4E"/>
    <w:rsid w:val="00D67600"/>
    <w:rsid w:val="00D72065"/>
    <w:rsid w:val="00D737A4"/>
    <w:rsid w:val="00D73E0B"/>
    <w:rsid w:val="00D747FF"/>
    <w:rsid w:val="00D7556C"/>
    <w:rsid w:val="00D7667F"/>
    <w:rsid w:val="00D776D5"/>
    <w:rsid w:val="00D80661"/>
    <w:rsid w:val="00D815A4"/>
    <w:rsid w:val="00D84542"/>
    <w:rsid w:val="00D87D59"/>
    <w:rsid w:val="00D87FA9"/>
    <w:rsid w:val="00D90195"/>
    <w:rsid w:val="00D92804"/>
    <w:rsid w:val="00D92F45"/>
    <w:rsid w:val="00D97E8C"/>
    <w:rsid w:val="00DA1A0D"/>
    <w:rsid w:val="00DA2565"/>
    <w:rsid w:val="00DA4837"/>
    <w:rsid w:val="00DB0C5A"/>
    <w:rsid w:val="00DB28E7"/>
    <w:rsid w:val="00DB363B"/>
    <w:rsid w:val="00DB7391"/>
    <w:rsid w:val="00DC29DC"/>
    <w:rsid w:val="00DC2AC5"/>
    <w:rsid w:val="00DC6FB4"/>
    <w:rsid w:val="00DC70CF"/>
    <w:rsid w:val="00DD0B71"/>
    <w:rsid w:val="00DD1F42"/>
    <w:rsid w:val="00DD286E"/>
    <w:rsid w:val="00DD38DA"/>
    <w:rsid w:val="00DD6CFE"/>
    <w:rsid w:val="00DE1837"/>
    <w:rsid w:val="00DE53EA"/>
    <w:rsid w:val="00DF3251"/>
    <w:rsid w:val="00DF4D00"/>
    <w:rsid w:val="00DF6525"/>
    <w:rsid w:val="00E03143"/>
    <w:rsid w:val="00E04D2B"/>
    <w:rsid w:val="00E05864"/>
    <w:rsid w:val="00E05CE2"/>
    <w:rsid w:val="00E154CC"/>
    <w:rsid w:val="00E15510"/>
    <w:rsid w:val="00E2199A"/>
    <w:rsid w:val="00E21D24"/>
    <w:rsid w:val="00E22DDB"/>
    <w:rsid w:val="00E23B07"/>
    <w:rsid w:val="00E24519"/>
    <w:rsid w:val="00E26481"/>
    <w:rsid w:val="00E27029"/>
    <w:rsid w:val="00E30A36"/>
    <w:rsid w:val="00E31322"/>
    <w:rsid w:val="00E320AD"/>
    <w:rsid w:val="00E34D6F"/>
    <w:rsid w:val="00E34E5E"/>
    <w:rsid w:val="00E35E80"/>
    <w:rsid w:val="00E361F6"/>
    <w:rsid w:val="00E36DDB"/>
    <w:rsid w:val="00E378DA"/>
    <w:rsid w:val="00E42BC3"/>
    <w:rsid w:val="00E44075"/>
    <w:rsid w:val="00E44A88"/>
    <w:rsid w:val="00E461DC"/>
    <w:rsid w:val="00E47864"/>
    <w:rsid w:val="00E50E29"/>
    <w:rsid w:val="00E50EC1"/>
    <w:rsid w:val="00E513E8"/>
    <w:rsid w:val="00E52DA8"/>
    <w:rsid w:val="00E60CB8"/>
    <w:rsid w:val="00E60D9E"/>
    <w:rsid w:val="00E6147D"/>
    <w:rsid w:val="00E65D9F"/>
    <w:rsid w:val="00E67C83"/>
    <w:rsid w:val="00E727E3"/>
    <w:rsid w:val="00E72C36"/>
    <w:rsid w:val="00E7373B"/>
    <w:rsid w:val="00E763C0"/>
    <w:rsid w:val="00E77C4C"/>
    <w:rsid w:val="00E90DAD"/>
    <w:rsid w:val="00E911A5"/>
    <w:rsid w:val="00E92F26"/>
    <w:rsid w:val="00E933A5"/>
    <w:rsid w:val="00E93E83"/>
    <w:rsid w:val="00E9588C"/>
    <w:rsid w:val="00E95D03"/>
    <w:rsid w:val="00EA0646"/>
    <w:rsid w:val="00EA0A3B"/>
    <w:rsid w:val="00EA1E8C"/>
    <w:rsid w:val="00EA2475"/>
    <w:rsid w:val="00EA2F78"/>
    <w:rsid w:val="00EA50CF"/>
    <w:rsid w:val="00EB0CF1"/>
    <w:rsid w:val="00EB2BCC"/>
    <w:rsid w:val="00EB58BB"/>
    <w:rsid w:val="00EC5B57"/>
    <w:rsid w:val="00ED1441"/>
    <w:rsid w:val="00ED6C71"/>
    <w:rsid w:val="00ED7FB0"/>
    <w:rsid w:val="00EE0FA3"/>
    <w:rsid w:val="00EE1ADB"/>
    <w:rsid w:val="00EE470A"/>
    <w:rsid w:val="00EE747C"/>
    <w:rsid w:val="00EF0965"/>
    <w:rsid w:val="00EF0E64"/>
    <w:rsid w:val="00EF1C38"/>
    <w:rsid w:val="00F0025C"/>
    <w:rsid w:val="00F01E1D"/>
    <w:rsid w:val="00F02F3D"/>
    <w:rsid w:val="00F032C4"/>
    <w:rsid w:val="00F03608"/>
    <w:rsid w:val="00F05BFC"/>
    <w:rsid w:val="00F063C6"/>
    <w:rsid w:val="00F115A1"/>
    <w:rsid w:val="00F1205B"/>
    <w:rsid w:val="00F137AB"/>
    <w:rsid w:val="00F15297"/>
    <w:rsid w:val="00F16220"/>
    <w:rsid w:val="00F1702D"/>
    <w:rsid w:val="00F17716"/>
    <w:rsid w:val="00F20DA4"/>
    <w:rsid w:val="00F22C93"/>
    <w:rsid w:val="00F2319B"/>
    <w:rsid w:val="00F2338E"/>
    <w:rsid w:val="00F31B29"/>
    <w:rsid w:val="00F32155"/>
    <w:rsid w:val="00F327AF"/>
    <w:rsid w:val="00F33E3B"/>
    <w:rsid w:val="00F35458"/>
    <w:rsid w:val="00F3549C"/>
    <w:rsid w:val="00F360F2"/>
    <w:rsid w:val="00F365B2"/>
    <w:rsid w:val="00F40FD9"/>
    <w:rsid w:val="00F42A46"/>
    <w:rsid w:val="00F42AB5"/>
    <w:rsid w:val="00F443BE"/>
    <w:rsid w:val="00F45525"/>
    <w:rsid w:val="00F466C6"/>
    <w:rsid w:val="00F475A1"/>
    <w:rsid w:val="00F5368A"/>
    <w:rsid w:val="00F55F4F"/>
    <w:rsid w:val="00F56AF5"/>
    <w:rsid w:val="00F65990"/>
    <w:rsid w:val="00F72185"/>
    <w:rsid w:val="00F7276E"/>
    <w:rsid w:val="00F77298"/>
    <w:rsid w:val="00F81FAB"/>
    <w:rsid w:val="00F8215A"/>
    <w:rsid w:val="00F82A44"/>
    <w:rsid w:val="00F84AAA"/>
    <w:rsid w:val="00F85C51"/>
    <w:rsid w:val="00F86230"/>
    <w:rsid w:val="00F9015C"/>
    <w:rsid w:val="00F90DC0"/>
    <w:rsid w:val="00F92947"/>
    <w:rsid w:val="00F92B6F"/>
    <w:rsid w:val="00F9622A"/>
    <w:rsid w:val="00FA04FB"/>
    <w:rsid w:val="00FA09EF"/>
    <w:rsid w:val="00FA0FCF"/>
    <w:rsid w:val="00FA11E5"/>
    <w:rsid w:val="00FA51DA"/>
    <w:rsid w:val="00FA78C2"/>
    <w:rsid w:val="00FB2361"/>
    <w:rsid w:val="00FC0012"/>
    <w:rsid w:val="00FC0074"/>
    <w:rsid w:val="00FC1C0A"/>
    <w:rsid w:val="00FC4CE4"/>
    <w:rsid w:val="00FC523D"/>
    <w:rsid w:val="00FC6FBD"/>
    <w:rsid w:val="00FD05B2"/>
    <w:rsid w:val="00FD16BC"/>
    <w:rsid w:val="00FD3A10"/>
    <w:rsid w:val="00FD577D"/>
    <w:rsid w:val="00FD5CFC"/>
    <w:rsid w:val="00FD775F"/>
    <w:rsid w:val="00FE1122"/>
    <w:rsid w:val="00FE14BE"/>
    <w:rsid w:val="00FE773E"/>
    <w:rsid w:val="00FF31C8"/>
    <w:rsid w:val="00FF40BD"/>
    <w:rsid w:val="00FF533C"/>
    <w:rsid w:val="00FF5ED2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3" w:uiPriority="3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3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iPriority w:val="99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uiPriority w:val="99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13">
    <w:name w:val="toc 1"/>
    <w:basedOn w:val="a0"/>
    <w:next w:val="a0"/>
    <w:autoRedefine/>
    <w:rsid w:val="00A02FE9"/>
  </w:style>
  <w:style w:type="paragraph" w:styleId="af8">
    <w:name w:val="footer"/>
    <w:basedOn w:val="a0"/>
    <w:link w:val="af9"/>
    <w:rsid w:val="007D3BD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7D3B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3" w:uiPriority="3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0">
    <w:name w:val="heading 3"/>
    <w:basedOn w:val="a0"/>
    <w:next w:val="a0"/>
    <w:link w:val="31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link w:val="12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1">
    <w:name w:val="Заголовок 3 Знак"/>
    <w:link w:val="30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toc 3"/>
    <w:basedOn w:val="5"/>
    <w:next w:val="a0"/>
    <w:autoRedefine/>
    <w:uiPriority w:val="39"/>
    <w:unhideWhenUsed/>
    <w:qFormat/>
    <w:rsid w:val="0051377B"/>
    <w:pPr>
      <w:keepNext w:val="0"/>
      <w:widowControl w:val="0"/>
      <w:numPr>
        <w:ilvl w:val="2"/>
        <w:numId w:val="3"/>
      </w:numPr>
      <w:autoSpaceDE w:val="0"/>
      <w:autoSpaceDN w:val="0"/>
      <w:adjustRightInd w:val="0"/>
      <w:spacing w:before="240" w:after="240"/>
      <w:ind w:left="0" w:firstLine="0"/>
    </w:pPr>
    <w:rPr>
      <w:b w:val="0"/>
      <w:bCs/>
      <w:sz w:val="26"/>
      <w:szCs w:val="26"/>
    </w:rPr>
  </w:style>
  <w:style w:type="character" w:customStyle="1" w:styleId="12">
    <w:name w:val="Стиль1 Знак"/>
    <w:link w:val="1"/>
    <w:locked/>
    <w:rsid w:val="0051377B"/>
    <w:rPr>
      <w:color w:val="000000"/>
      <w:sz w:val="22"/>
      <w:szCs w:val="22"/>
    </w:rPr>
  </w:style>
  <w:style w:type="paragraph" w:customStyle="1" w:styleId="20">
    <w:name w:val="Мой заголовок 2"/>
    <w:basedOn w:val="a0"/>
    <w:qFormat/>
    <w:rsid w:val="0051377B"/>
    <w:pPr>
      <w:widowControl w:val="0"/>
      <w:shd w:val="clear" w:color="auto" w:fill="FFFFFF"/>
      <w:autoSpaceDE w:val="0"/>
      <w:autoSpaceDN w:val="0"/>
      <w:adjustRightInd w:val="0"/>
      <w:spacing w:before="240" w:after="240"/>
      <w:ind w:left="1287" w:hanging="720"/>
      <w:jc w:val="center"/>
    </w:pPr>
    <w:rPr>
      <w:b/>
      <w:color w:val="000000"/>
      <w:sz w:val="26"/>
      <w:szCs w:val="26"/>
    </w:rPr>
  </w:style>
  <w:style w:type="paragraph" w:styleId="af0">
    <w:name w:val="footnote text"/>
    <w:basedOn w:val="a0"/>
    <w:link w:val="af1"/>
    <w:uiPriority w:val="99"/>
    <w:unhideWhenUsed/>
    <w:rsid w:val="005137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rsid w:val="0051377B"/>
  </w:style>
  <w:style w:type="character" w:styleId="af2">
    <w:name w:val="footnote reference"/>
    <w:uiPriority w:val="99"/>
    <w:unhideWhenUsed/>
    <w:rsid w:val="0051377B"/>
    <w:rPr>
      <w:rFonts w:cs="Times New Roman"/>
      <w:vertAlign w:val="superscript"/>
    </w:rPr>
  </w:style>
  <w:style w:type="paragraph" w:styleId="af3">
    <w:name w:val="header"/>
    <w:basedOn w:val="a0"/>
    <w:link w:val="af4"/>
    <w:uiPriority w:val="99"/>
    <w:unhideWhenUsed/>
    <w:rsid w:val="009275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18"/>
      <w:szCs w:val="18"/>
    </w:rPr>
  </w:style>
  <w:style w:type="character" w:customStyle="1" w:styleId="af4">
    <w:name w:val="Верхний колонтитул Знак"/>
    <w:link w:val="af3"/>
    <w:uiPriority w:val="99"/>
    <w:rsid w:val="009275A5"/>
    <w:rPr>
      <w:sz w:val="18"/>
      <w:szCs w:val="18"/>
    </w:rPr>
  </w:style>
  <w:style w:type="paragraph" w:customStyle="1" w:styleId="a">
    <w:name w:val="Мой заголовок"/>
    <w:basedOn w:val="1"/>
    <w:link w:val="af5"/>
    <w:qFormat/>
    <w:rsid w:val="009275A5"/>
    <w:pPr>
      <w:keepNext w:val="0"/>
      <w:widowControl w:val="0"/>
      <w:numPr>
        <w:ilvl w:val="0"/>
      </w:numPr>
      <w:shd w:val="clear" w:color="auto" w:fill="FFFFFF"/>
      <w:tabs>
        <w:tab w:val="left" w:pos="993"/>
      </w:tabs>
      <w:spacing w:before="360" w:after="240"/>
      <w:jc w:val="center"/>
      <w:outlineLvl w:val="9"/>
    </w:pPr>
    <w:rPr>
      <w:b/>
      <w:bCs/>
      <w:color w:val="auto"/>
      <w:sz w:val="26"/>
      <w:szCs w:val="26"/>
    </w:rPr>
  </w:style>
  <w:style w:type="character" w:customStyle="1" w:styleId="af5">
    <w:name w:val="Мой заголовок Знак"/>
    <w:link w:val="a"/>
    <w:locked/>
    <w:rsid w:val="009275A5"/>
    <w:rPr>
      <w:b/>
      <w:bCs/>
      <w:sz w:val="26"/>
      <w:szCs w:val="26"/>
      <w:shd w:val="clear" w:color="auto" w:fill="FFFFFF"/>
    </w:rPr>
  </w:style>
  <w:style w:type="paragraph" w:styleId="HTML">
    <w:name w:val="HTML Preformatted"/>
    <w:basedOn w:val="a0"/>
    <w:link w:val="HTML0"/>
    <w:rsid w:val="00927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9275A5"/>
    <w:rPr>
      <w:rFonts w:ascii="Arial Unicode MS" w:eastAsia="Arial Unicode MS" w:hAnsi="Arial Unicode MS"/>
    </w:rPr>
  </w:style>
  <w:style w:type="paragraph" w:customStyle="1" w:styleId="Heading">
    <w:name w:val="Heading"/>
    <w:rsid w:val="009275A5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nformat">
    <w:name w:val="ConsNonformat"/>
    <w:rsid w:val="009275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annotation text"/>
    <w:basedOn w:val="a0"/>
    <w:link w:val="af7"/>
    <w:rsid w:val="0088251B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rsid w:val="0088251B"/>
  </w:style>
  <w:style w:type="paragraph" w:styleId="13">
    <w:name w:val="toc 1"/>
    <w:basedOn w:val="a0"/>
    <w:next w:val="a0"/>
    <w:autoRedefine/>
    <w:rsid w:val="00A02FE9"/>
  </w:style>
  <w:style w:type="paragraph" w:styleId="af8">
    <w:name w:val="footer"/>
    <w:basedOn w:val="a0"/>
    <w:link w:val="af9"/>
    <w:rsid w:val="007D3BD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7D3B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4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FA3F3D3-59FB-40F7-8394-D29966739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956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Киреев Артем Васильевич</cp:lastModifiedBy>
  <cp:revision>20</cp:revision>
  <cp:lastPrinted>2022-05-12T12:42:00Z</cp:lastPrinted>
  <dcterms:created xsi:type="dcterms:W3CDTF">2022-06-02T05:32:00Z</dcterms:created>
  <dcterms:modified xsi:type="dcterms:W3CDTF">2022-06-09T08:16:00Z</dcterms:modified>
</cp:coreProperties>
</file>