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C26143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№___________</w:t>
      </w: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E7C58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            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5E7C58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4D29DA" w:rsidRDefault="007C53D8" w:rsidP="004D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3D8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7C5FF3" w:rsidRPr="009A56DD">
        <w:rPr>
          <w:rFonts w:ascii="Times New Roman" w:hAnsi="Times New Roman" w:cs="Times New Roman"/>
          <w:b/>
          <w:sz w:val="26"/>
          <w:szCs w:val="26"/>
        </w:rPr>
        <w:t>Публичное акционерное общество «</w:t>
      </w:r>
      <w:r w:rsidR="007C5FF3">
        <w:rPr>
          <w:rFonts w:ascii="Times New Roman" w:hAnsi="Times New Roman" w:cs="Times New Roman"/>
          <w:b/>
          <w:sz w:val="26"/>
          <w:szCs w:val="26"/>
        </w:rPr>
        <w:t>Россети</w:t>
      </w:r>
      <w:r w:rsidR="007C5FF3" w:rsidRPr="009A56DD">
        <w:rPr>
          <w:rFonts w:ascii="Times New Roman" w:hAnsi="Times New Roman" w:cs="Times New Roman"/>
          <w:b/>
          <w:sz w:val="26"/>
          <w:szCs w:val="26"/>
        </w:rPr>
        <w:t xml:space="preserve"> Центр» (филиал ПАО «</w:t>
      </w:r>
      <w:r w:rsidR="007C5FF3">
        <w:rPr>
          <w:rFonts w:ascii="Times New Roman" w:hAnsi="Times New Roman" w:cs="Times New Roman"/>
          <w:b/>
          <w:sz w:val="26"/>
          <w:szCs w:val="26"/>
        </w:rPr>
        <w:t>Россети</w:t>
      </w:r>
      <w:r w:rsidR="007C5FF3" w:rsidRPr="009A56DD">
        <w:rPr>
          <w:rFonts w:ascii="Times New Roman" w:hAnsi="Times New Roman" w:cs="Times New Roman"/>
          <w:b/>
          <w:sz w:val="26"/>
          <w:szCs w:val="26"/>
        </w:rPr>
        <w:t xml:space="preserve"> Центр» - «Курскэнерго»)</w:t>
      </w:r>
      <w:r w:rsidR="007C5FF3"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7C5FF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именуемое в дальнейшем </w:t>
      </w:r>
      <w:r w:rsidR="007C5FF3"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</w:t>
      </w:r>
      <w:r w:rsidR="007C5FF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</w:t>
      </w:r>
      <w:r w:rsidR="00EC34F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7C5FF3" w:rsidRPr="009A56DD">
        <w:rPr>
          <w:rFonts w:ascii="Times New Roman" w:hAnsi="Times New Roman" w:cs="Times New Roman"/>
          <w:sz w:val="26"/>
          <w:szCs w:val="26"/>
        </w:rPr>
        <w:t>аместителя</w:t>
      </w:r>
      <w:r w:rsidR="00EC34FA">
        <w:rPr>
          <w:rFonts w:ascii="Times New Roman" w:hAnsi="Times New Roman" w:cs="Times New Roman"/>
          <w:sz w:val="26"/>
          <w:szCs w:val="26"/>
        </w:rPr>
        <w:t xml:space="preserve"> генерального</w:t>
      </w:r>
      <w:r w:rsidR="007C5FF3" w:rsidRPr="009A56DD">
        <w:rPr>
          <w:rFonts w:ascii="Times New Roman" w:hAnsi="Times New Roman" w:cs="Times New Roman"/>
          <w:sz w:val="26"/>
          <w:szCs w:val="26"/>
        </w:rPr>
        <w:t xml:space="preserve"> директора – </w:t>
      </w:r>
      <w:r w:rsidR="00EC34FA">
        <w:rPr>
          <w:rFonts w:ascii="Times New Roman" w:hAnsi="Times New Roman" w:cs="Times New Roman"/>
          <w:sz w:val="26"/>
          <w:szCs w:val="26"/>
        </w:rPr>
        <w:t>директора</w:t>
      </w:r>
      <w:r w:rsidR="007C5FF3" w:rsidRPr="009A56DD">
        <w:rPr>
          <w:rFonts w:ascii="Times New Roman" w:hAnsi="Times New Roman" w:cs="Times New Roman"/>
          <w:sz w:val="26"/>
          <w:szCs w:val="26"/>
        </w:rPr>
        <w:t xml:space="preserve"> филиала ПАО «</w:t>
      </w:r>
      <w:r w:rsidR="007C5FF3">
        <w:rPr>
          <w:rFonts w:ascii="Times New Roman" w:hAnsi="Times New Roman" w:cs="Times New Roman"/>
          <w:sz w:val="26"/>
          <w:szCs w:val="26"/>
        </w:rPr>
        <w:t>Россети</w:t>
      </w:r>
      <w:r w:rsidR="007C5FF3" w:rsidRPr="009A56DD">
        <w:rPr>
          <w:rFonts w:ascii="Times New Roman" w:hAnsi="Times New Roman" w:cs="Times New Roman"/>
          <w:sz w:val="26"/>
          <w:szCs w:val="26"/>
        </w:rPr>
        <w:t xml:space="preserve"> Центр» - «Курскэнерго» </w:t>
      </w:r>
      <w:r w:rsidR="00EC34FA">
        <w:rPr>
          <w:rFonts w:ascii="Times New Roman" w:hAnsi="Times New Roman" w:cs="Times New Roman"/>
          <w:sz w:val="26"/>
          <w:szCs w:val="26"/>
        </w:rPr>
        <w:t>Демидова Сергея Николаевича</w:t>
      </w:r>
      <w:r w:rsidR="007C5FF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</w:t>
      </w:r>
      <w:r w:rsidR="007C5FF3" w:rsidRPr="00154809">
        <w:rPr>
          <w:rFonts w:ascii="Times New Roman" w:hAnsi="Times New Roman" w:cs="Times New Roman"/>
          <w:color w:val="000000"/>
          <w:sz w:val="26"/>
          <w:szCs w:val="26"/>
        </w:rPr>
        <w:t xml:space="preserve">доверенности № </w:t>
      </w:r>
      <w:r w:rsidR="00403F7B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="007C5FF3" w:rsidRPr="002E3EB3">
        <w:rPr>
          <w:rFonts w:ascii="Times New Roman" w:hAnsi="Times New Roman" w:cs="Times New Roman"/>
          <w:sz w:val="26"/>
          <w:szCs w:val="26"/>
        </w:rPr>
        <w:t xml:space="preserve"> от </w:t>
      </w:r>
      <w:r w:rsidR="00403F7B">
        <w:rPr>
          <w:rFonts w:ascii="Times New Roman" w:hAnsi="Times New Roman" w:cs="Times New Roman"/>
          <w:sz w:val="26"/>
          <w:szCs w:val="26"/>
        </w:rPr>
        <w:t>________________</w:t>
      </w:r>
      <w:r w:rsidR="007C5FF3" w:rsidRPr="002E3EB3">
        <w:rPr>
          <w:rFonts w:ascii="Times New Roman" w:hAnsi="Times New Roman" w:cs="Times New Roman"/>
          <w:sz w:val="26"/>
          <w:szCs w:val="26"/>
        </w:rPr>
        <w:t>г.</w:t>
      </w:r>
      <w:r w:rsidR="007C5FF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одной стороны, и</w:t>
      </w:r>
      <w:r w:rsidR="005E7C58" w:rsidRPr="009A56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3C95" w:rsidRPr="006366A1" w:rsidRDefault="004D29DA" w:rsidP="004D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9D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403F7B">
        <w:rPr>
          <w:rFonts w:ascii="Times New Roman" w:hAnsi="Times New Roman" w:cs="Times New Roman"/>
          <w:b/>
          <w:sz w:val="26"/>
          <w:szCs w:val="26"/>
        </w:rPr>
        <w:t>_________________________________________</w:t>
      </w:r>
      <w:r w:rsidR="007C5FF3" w:rsidRPr="007C5FF3">
        <w:rPr>
          <w:rFonts w:ascii="Times New Roman" w:hAnsi="Times New Roman" w:cs="Times New Roman"/>
          <w:sz w:val="26"/>
          <w:szCs w:val="26"/>
        </w:rPr>
        <w:t xml:space="preserve">, именуемое в дальнейшем «Исполнитель» (Лицензия № </w:t>
      </w:r>
      <w:r w:rsidR="00403F7B">
        <w:rPr>
          <w:rFonts w:ascii="Times New Roman" w:hAnsi="Times New Roman" w:cs="Times New Roman"/>
          <w:sz w:val="26"/>
          <w:szCs w:val="26"/>
        </w:rPr>
        <w:t>__________</w:t>
      </w:r>
      <w:r w:rsidR="007C5FF3" w:rsidRPr="007C5FF3">
        <w:rPr>
          <w:rFonts w:ascii="Times New Roman" w:hAnsi="Times New Roman" w:cs="Times New Roman"/>
          <w:sz w:val="26"/>
          <w:szCs w:val="26"/>
        </w:rPr>
        <w:t xml:space="preserve"> от </w:t>
      </w:r>
      <w:r w:rsidR="00403F7B">
        <w:rPr>
          <w:rFonts w:ascii="Times New Roman" w:hAnsi="Times New Roman" w:cs="Times New Roman"/>
          <w:sz w:val="26"/>
          <w:szCs w:val="26"/>
        </w:rPr>
        <w:t>______________</w:t>
      </w:r>
      <w:r w:rsidR="007C5FF3" w:rsidRPr="007C5FF3">
        <w:rPr>
          <w:rFonts w:ascii="Times New Roman" w:hAnsi="Times New Roman" w:cs="Times New Roman"/>
          <w:sz w:val="26"/>
          <w:szCs w:val="26"/>
        </w:rPr>
        <w:t xml:space="preserve">г., выданная </w:t>
      </w:r>
      <w:r w:rsidR="00403F7B"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7C5FF3" w:rsidRPr="007C5FF3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403F7B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7C5FF3" w:rsidRPr="007C5FF3">
        <w:rPr>
          <w:rFonts w:ascii="Times New Roman" w:hAnsi="Times New Roman" w:cs="Times New Roman"/>
          <w:sz w:val="26"/>
          <w:szCs w:val="26"/>
        </w:rPr>
        <w:t xml:space="preserve">, действующего на основании  </w:t>
      </w:r>
      <w:r w:rsidR="00403F7B">
        <w:rPr>
          <w:rFonts w:ascii="Times New Roman" w:hAnsi="Times New Roman" w:cs="Times New Roman"/>
          <w:sz w:val="26"/>
          <w:szCs w:val="26"/>
        </w:rPr>
        <w:t>__________________________</w:t>
      </w:r>
      <w:r w:rsidR="006366A1" w:rsidRPr="006366A1">
        <w:rPr>
          <w:rFonts w:ascii="Times New Roman" w:hAnsi="Times New Roman" w:cs="Times New Roman"/>
          <w:sz w:val="26"/>
          <w:szCs w:val="26"/>
        </w:rPr>
        <w:t xml:space="preserve">, с другой стороны, именуемые в дальнейшем совместно «Стороны», </w:t>
      </w:r>
      <w:r w:rsidR="006366A1" w:rsidRPr="006366A1">
        <w:rPr>
          <w:rFonts w:ascii="Times New Roman" w:hAnsi="Times New Roman" w:cs="Times New Roman"/>
          <w:bCs/>
          <w:iCs/>
          <w:sz w:val="26"/>
          <w:szCs w:val="26"/>
        </w:rPr>
        <w:t xml:space="preserve">на основании </w:t>
      </w:r>
      <w:r w:rsidR="00403F7B"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</w:t>
      </w:r>
      <w:r w:rsidR="006366A1" w:rsidRPr="00812C7D">
        <w:rPr>
          <w:rFonts w:ascii="Times New Roman" w:hAnsi="Times New Roman" w:cs="Times New Roman"/>
          <w:bCs/>
          <w:sz w:val="26"/>
          <w:szCs w:val="26"/>
        </w:rPr>
        <w:t>,</w:t>
      </w:r>
      <w:r w:rsidR="006366A1" w:rsidRPr="006366A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66A1" w:rsidRPr="006366A1">
        <w:rPr>
          <w:rFonts w:ascii="Times New Roman" w:hAnsi="Times New Roman" w:cs="Times New Roman"/>
          <w:sz w:val="26"/>
          <w:szCs w:val="26"/>
        </w:rPr>
        <w:t>заключили настоящий договор на оказание услуг (далее – «Договор») о нижеследующем:</w:t>
      </w:r>
    </w:p>
    <w:p w:rsidR="002C3C95" w:rsidRPr="009A56DD" w:rsidRDefault="002C3C95" w:rsidP="00183AC8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183A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Предмет договора</w:t>
      </w:r>
    </w:p>
    <w:p w:rsidR="00EE13D1" w:rsidRDefault="00EE13D1" w:rsidP="00EE13D1">
      <w:pPr>
        <w:numPr>
          <w:ilvl w:val="1"/>
          <w:numId w:val="1"/>
        </w:numPr>
        <w:shd w:val="clear" w:color="auto" w:fill="FFFFFF"/>
        <w:tabs>
          <w:tab w:val="clear" w:pos="1383"/>
          <w:tab w:val="num" w:pos="-142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A56DD" w:rsidRDefault="006366A1" w:rsidP="00EE13D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6A1">
        <w:rPr>
          <w:rFonts w:ascii="Times New Roman" w:hAnsi="Times New Roman" w:cs="Times New Roman"/>
          <w:sz w:val="26"/>
          <w:szCs w:val="26"/>
        </w:rPr>
        <w:t>экспертиз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66A1">
        <w:rPr>
          <w:rFonts w:ascii="Times New Roman" w:hAnsi="Times New Roman" w:cs="Times New Roman"/>
          <w:sz w:val="26"/>
          <w:szCs w:val="26"/>
        </w:rPr>
        <w:t xml:space="preserve"> промышленной безопасности и обслуживани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366A1">
        <w:rPr>
          <w:rFonts w:ascii="Times New Roman" w:hAnsi="Times New Roman" w:cs="Times New Roman"/>
          <w:sz w:val="26"/>
          <w:szCs w:val="26"/>
        </w:rPr>
        <w:t xml:space="preserve"> приборов безопасности ГПМ для нужд ПАО «</w:t>
      </w:r>
      <w:r w:rsidR="00812C7D">
        <w:rPr>
          <w:rFonts w:ascii="Times New Roman" w:hAnsi="Times New Roman" w:cs="Times New Roman"/>
          <w:sz w:val="26"/>
          <w:szCs w:val="26"/>
        </w:rPr>
        <w:t xml:space="preserve">Россети </w:t>
      </w:r>
      <w:r w:rsidRPr="006366A1">
        <w:rPr>
          <w:rFonts w:ascii="Times New Roman" w:hAnsi="Times New Roman" w:cs="Times New Roman"/>
          <w:sz w:val="26"/>
          <w:szCs w:val="26"/>
        </w:rPr>
        <w:t>Центр» (филиала «Курскэнерго»)</w:t>
      </w:r>
      <w:r w:rsidRPr="00E0015F">
        <w:rPr>
          <w:sz w:val="24"/>
          <w:szCs w:val="24"/>
        </w:rPr>
        <w:t>.</w:t>
      </w:r>
      <w:r w:rsidR="0020453B">
        <w:rPr>
          <w:rFonts w:ascii="Times New Roman" w:hAnsi="Times New Roman" w:cs="Times New Roman"/>
          <w:sz w:val="26"/>
          <w:szCs w:val="26"/>
        </w:rPr>
        <w:t xml:space="preserve">, 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>именуем</w:t>
      </w:r>
      <w:r w:rsidR="004D29DA">
        <w:rPr>
          <w:rFonts w:ascii="Times New Roman" w:hAnsi="Times New Roman" w:cs="Times New Roman"/>
          <w:sz w:val="26"/>
          <w:szCs w:val="26"/>
          <w:lang w:eastAsia="ru-RU"/>
        </w:rPr>
        <w:t>ые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 xml:space="preserve"> в дальнейшем «Услуг</w:t>
      </w:r>
      <w:r w:rsidR="004D29DA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>», а Заказчик обязуется принять и оплатить оказанн</w:t>
      </w:r>
      <w:r w:rsidR="004D29DA">
        <w:rPr>
          <w:rFonts w:ascii="Times New Roman" w:hAnsi="Times New Roman" w:cs="Times New Roman"/>
          <w:sz w:val="26"/>
          <w:szCs w:val="26"/>
          <w:lang w:eastAsia="ru-RU"/>
        </w:rPr>
        <w:t>ые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 xml:space="preserve"> Услуг</w:t>
      </w:r>
      <w:r w:rsidR="004D29DA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Исполнитель</w:t>
      </w:r>
      <w:r>
        <w:rPr>
          <w:rFonts w:ascii="Times New Roman" w:hAnsi="Times New Roman" w:cs="Times New Roman"/>
          <w:sz w:val="26"/>
          <w:szCs w:val="26"/>
        </w:rPr>
        <w:t xml:space="preserve"> обязан оказать предусмотренн</w:t>
      </w:r>
      <w:r w:rsidR="004D29DA">
        <w:rPr>
          <w:rFonts w:ascii="Times New Roman" w:hAnsi="Times New Roman" w:cs="Times New Roman"/>
          <w:sz w:val="26"/>
          <w:szCs w:val="26"/>
        </w:rPr>
        <w:t>ые</w:t>
      </w:r>
      <w:r>
        <w:rPr>
          <w:rFonts w:ascii="Times New Roman" w:hAnsi="Times New Roman" w:cs="Times New Roman"/>
          <w:sz w:val="26"/>
          <w:szCs w:val="26"/>
        </w:rPr>
        <w:t xml:space="preserve"> Договором Услуг</w:t>
      </w:r>
      <w:r w:rsidR="004D29D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 объеме и в сроки, указанные в Перечне услуг (Приложение № 1 к Договору). Услуг</w:t>
      </w:r>
      <w:r w:rsidR="004D29D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оказыва</w:t>
      </w:r>
      <w:r w:rsidR="004D29DA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тся с использованием оборудования и материалов Исполнителя.</w:t>
      </w:r>
    </w:p>
    <w:p w:rsidR="002C3C95" w:rsidRPr="009A56DD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Цена договора и порядок расчетов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Услуг (цена Договора) приведена в Приложении № 1 к Договору.</w:t>
      </w:r>
    </w:p>
    <w:p w:rsidR="002C3C95" w:rsidRPr="009A56DD" w:rsidRDefault="001C1AF8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Ref157416580"/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оказываем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 составляет </w:t>
      </w:r>
      <w:r w:rsidR="00403F7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03F7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рублей </w:t>
      </w:r>
      <w:r w:rsidR="00403F7B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3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т.ч.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НДС</w:t>
      </w:r>
      <w:r w:rsidR="00403F7B">
        <w:rPr>
          <w:rFonts w:ascii="Times New Roman" w:eastAsia="Times New Roman" w:hAnsi="Times New Roman" w:cs="Times New Roman"/>
          <w:sz w:val="26"/>
          <w:szCs w:val="26"/>
          <w:lang w:eastAsia="ru-RU"/>
        </w:rPr>
        <w:t>-20%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C3C95"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bookmarkEnd w:id="0"/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включает в себя вознаграждение Исполнителя и все расходы</w:t>
      </w:r>
      <w:r w:rsidR="0027750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любые издержки Исполнителя, которые будут понесены посл</w:t>
      </w:r>
      <w:r w:rsidR="00204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едним в связи с оказанием Услуг, </w:t>
      </w:r>
      <w:r w:rsidR="0020453B">
        <w:rPr>
          <w:rFonts w:ascii="Times New Roman" w:hAnsi="Times New Roman" w:cs="Times New Roman"/>
          <w:color w:val="000000"/>
          <w:sz w:val="24"/>
          <w:szCs w:val="24"/>
        </w:rPr>
        <w:t>в том числе стоимость оборудования и материалов, используемых при оказании услуг.</w:t>
      </w:r>
      <w:r w:rsidR="00AA6D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3C95" w:rsidRPr="009A56DD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0"/>
          <w:tab w:val="left" w:pos="426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оплачивает фактически оказанн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277E5" w:rsidRPr="00827E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7ED5" w:rsidRPr="00827ED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</w:t>
      </w:r>
      <w:r w:rsidR="00373AD9" w:rsidRPr="00827E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142"/>
          <w:tab w:val="num" w:pos="851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противоречащими действующему законодательству РФ.</w:t>
      </w:r>
    </w:p>
    <w:p w:rsidR="002C3C95" w:rsidRPr="009A56DD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Исполнителем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любых денежных сумм, подлежащих уплате Заказчиком Исполнителю (оплата услуг</w:t>
      </w:r>
      <w:r w:rsidR="001C0C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183AC8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</w:p>
    <w:p w:rsidR="00F5612F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Оказание и Приемка услуг</w:t>
      </w:r>
    </w:p>
    <w:p w:rsidR="002C3C95" w:rsidRPr="009A56DD" w:rsidRDefault="002C3C95" w:rsidP="00F5612F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 оказании услуг, предусмотренн</w:t>
      </w:r>
      <w:r w:rsidR="004D29D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ых</w:t>
      </w:r>
      <w:r w:rsidRPr="009A56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Договором, Исполнитель руководствуется требованиями действующего законодательства и настоящего Договора.</w:t>
      </w:r>
    </w:p>
    <w:p w:rsidR="002C3C95" w:rsidRPr="00D80A70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53B">
        <w:rPr>
          <w:rFonts w:ascii="Times New Roman" w:hAnsi="Times New Roman" w:cs="Times New Roman"/>
          <w:sz w:val="26"/>
          <w:szCs w:val="26"/>
          <w:lang w:eastAsia="ru-RU"/>
        </w:rPr>
        <w:t>Не позднее 5 рабочих дней по окончании оказания услуг Исполнитель оформляет и направляет Заказчику акт приема-сдачи оказанных услуг, в котор</w:t>
      </w:r>
      <w:r w:rsidR="001C0C02">
        <w:rPr>
          <w:rFonts w:ascii="Times New Roman" w:hAnsi="Times New Roman" w:cs="Times New Roman"/>
          <w:sz w:val="26"/>
          <w:szCs w:val="26"/>
          <w:lang w:eastAsia="ru-RU"/>
        </w:rPr>
        <w:t>ом</w:t>
      </w:r>
      <w:r w:rsidRPr="0020453B">
        <w:rPr>
          <w:rFonts w:ascii="Times New Roman" w:hAnsi="Times New Roman" w:cs="Times New Roman"/>
          <w:sz w:val="26"/>
          <w:szCs w:val="26"/>
          <w:lang w:eastAsia="ru-RU"/>
        </w:rPr>
        <w:t xml:space="preserve"> должно быть указано наименование услуг, период оказания и </w:t>
      </w:r>
      <w:r w:rsidR="004D29DA">
        <w:rPr>
          <w:rFonts w:ascii="Times New Roman" w:hAnsi="Times New Roman" w:cs="Times New Roman"/>
          <w:sz w:val="26"/>
          <w:szCs w:val="26"/>
          <w:lang w:eastAsia="ru-RU"/>
        </w:rPr>
        <w:t>их</w:t>
      </w:r>
      <w:r w:rsidRPr="0020453B">
        <w:rPr>
          <w:rFonts w:ascii="Times New Roman" w:hAnsi="Times New Roman" w:cs="Times New Roman"/>
          <w:sz w:val="26"/>
          <w:szCs w:val="26"/>
          <w:lang w:eastAsia="ru-RU"/>
        </w:rPr>
        <w:t xml:space="preserve"> стоимость.</w:t>
      </w:r>
    </w:p>
    <w:p w:rsidR="00D80A70" w:rsidRDefault="00D80A70" w:rsidP="00D80A7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r w:rsidRPr="00D80A70">
        <w:rPr>
          <w:rFonts w:ascii="Times New Roman" w:hAnsi="Times New Roman" w:cs="Times New Roman"/>
          <w:color w:val="000000"/>
          <w:sz w:val="26"/>
          <w:szCs w:val="26"/>
        </w:rPr>
        <w:t xml:space="preserve">Дополнительно, вместе с </w:t>
      </w:r>
      <w:r w:rsidRPr="00D80A70">
        <w:rPr>
          <w:rFonts w:ascii="Times New Roman" w:hAnsi="Times New Roman" w:cs="Times New Roman"/>
          <w:sz w:val="26"/>
          <w:szCs w:val="26"/>
          <w:lang w:eastAsia="ru-RU"/>
        </w:rPr>
        <w:t>актом приема-сдачи оказанных услуг</w:t>
      </w:r>
      <w:r w:rsidRPr="00D80A70">
        <w:rPr>
          <w:rFonts w:ascii="Times New Roman" w:hAnsi="Times New Roman" w:cs="Times New Roman"/>
          <w:color w:val="000000"/>
          <w:sz w:val="26"/>
          <w:szCs w:val="26"/>
        </w:rPr>
        <w:t xml:space="preserve">, Исполнитель предоставляет Заказчику заключение о результатах экспертизы промышленной безопасности ГПМ, оформленное в соответствии с требованиями  Федеральных норм и правил,  регламентирующих проведение комплексной экспертизы промышленной безопасности, на бумажном и электронном носителях </w:t>
      </w:r>
      <w:r w:rsidRPr="00D80A70">
        <w:rPr>
          <w:rFonts w:ascii="Times New Roman" w:hAnsi="Times New Roman" w:cs="Times New Roman"/>
          <w:sz w:val="26"/>
          <w:szCs w:val="26"/>
        </w:rPr>
        <w:t>и уведомление о внесении сведений в реестр заключений экспертизы промышленной безопасности выданное территориальным органом Ростехнадзора</w:t>
      </w:r>
      <w:r w:rsidRPr="00D80A7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C5DB6" w:rsidRPr="007C5DB6" w:rsidRDefault="007C5DB6" w:rsidP="00D80A7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7C5DB6">
        <w:rPr>
          <w:rFonts w:ascii="Times New Roman" w:hAnsi="Times New Roman" w:cs="Times New Roman"/>
          <w:color w:val="000000"/>
          <w:sz w:val="26"/>
          <w:szCs w:val="26"/>
        </w:rPr>
        <w:t>Время предоставления заключения Исполнителем по итогам проведенной экспертизы не должно превышать 3 (трех) рабочих дней с момента проведения экспертизы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Заказчик, принявший оказанн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надлежащего оформления исполнения Договора Стороны договорились о применении формы </w:t>
      </w:r>
      <w:r w:rsidR="007C53D8" w:rsidRPr="00146671">
        <w:rPr>
          <w:rFonts w:ascii="Times New Roman" w:hAnsi="Times New Roman"/>
          <w:sz w:val="24"/>
          <w:szCs w:val="24"/>
        </w:rPr>
        <w:t>Акт</w:t>
      </w:r>
      <w:r w:rsidR="007C53D8">
        <w:rPr>
          <w:rFonts w:ascii="Times New Roman" w:hAnsi="Times New Roman"/>
          <w:sz w:val="24"/>
          <w:szCs w:val="24"/>
        </w:rPr>
        <w:t>а</w:t>
      </w:r>
      <w:r w:rsidR="007C53D8" w:rsidRPr="00146671">
        <w:rPr>
          <w:rFonts w:ascii="Times New Roman" w:hAnsi="Times New Roman"/>
          <w:sz w:val="24"/>
          <w:szCs w:val="24"/>
        </w:rPr>
        <w:t xml:space="preserve"> 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</w:t>
      </w:r>
      <w:r w:rsidR="007C53D8" w:rsidRPr="00146671">
        <w:rPr>
          <w:rFonts w:ascii="Times New Roman" w:hAnsi="Times New Roman"/>
          <w:sz w:val="24"/>
          <w:szCs w:val="24"/>
        </w:rPr>
        <w:t>Акт 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несет ответственность за не</w:t>
      </w:r>
      <w:r w:rsidR="00D03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D93A2E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  <w:r w:rsidR="00D93A2E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C3C95" w:rsidRPr="00723367" w:rsidRDefault="00D93A2E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предоставляет Заказчику информацию об отнесении привлекаемых с</w:t>
      </w:r>
      <w:r w:rsidR="00B94FFC">
        <w:rPr>
          <w:rFonts w:ascii="Times New Roman" w:eastAsia="Times New Roman" w:hAnsi="Times New Roman" w:cs="Times New Roman"/>
          <w:sz w:val="26"/>
          <w:szCs w:val="26"/>
          <w:lang w:eastAsia="ru-RU"/>
        </w:rPr>
        <w:t>ои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сполнителей к субъектам малого и среднего предпринимательства в момент заключения Договора (дополнительного соглашения о привлечении/замене с</w:t>
      </w:r>
      <w:r w:rsidR="00B94FF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исполнителей),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в том числе содержащую: наименование, фирменное наименование, место нахождения, ИНН с</w:t>
      </w:r>
      <w:r w:rsidR="00B94FFC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исполнителей, информацию о предмете и цене заключаемых договоров с с</w:t>
      </w:r>
      <w:r w:rsidR="00B94FFC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исполнителями, общей стоимости договоров, заключаемых с указанными субъектами.</w:t>
      </w:r>
    </w:p>
    <w:p w:rsidR="00723367" w:rsidRPr="00723367" w:rsidRDefault="00723367" w:rsidP="00723367">
      <w:pPr>
        <w:pStyle w:val="21"/>
        <w:tabs>
          <w:tab w:val="left" w:pos="0"/>
        </w:tabs>
        <w:rPr>
          <w:b w:val="0"/>
          <w:sz w:val="26"/>
          <w:szCs w:val="26"/>
        </w:rPr>
      </w:pPr>
      <w:r w:rsidRPr="00723367">
        <w:rPr>
          <w:b w:val="0"/>
          <w:color w:val="000000"/>
          <w:sz w:val="26"/>
          <w:szCs w:val="26"/>
        </w:rPr>
        <w:t>3.9.   Исполнитель обязан</w:t>
      </w:r>
      <w:r w:rsidRPr="00723367">
        <w:rPr>
          <w:b w:val="0"/>
          <w:sz w:val="26"/>
          <w:szCs w:val="26"/>
        </w:rPr>
        <w:t>:</w:t>
      </w:r>
    </w:p>
    <w:p w:rsidR="00723367" w:rsidRPr="00723367" w:rsidRDefault="00723367" w:rsidP="0072336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23367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23367">
        <w:rPr>
          <w:rFonts w:ascii="Times New Roman" w:hAnsi="Times New Roman" w:cs="Times New Roman"/>
          <w:color w:val="000000"/>
          <w:sz w:val="26"/>
          <w:szCs w:val="26"/>
        </w:rPr>
        <w:t>- оказывать услуги качественно, в полном объеме, в установленные договором сроки и в  соответствии с требованиями настоящего договора, эксплуатационными нормами, рекомендациями  заводов-изготовителей, ГОСТ, требованиям «Правил проведения экспертизы промышленной безопасности» утвержденные Приказом № 538 от 14.11.2013 года Федеральной службы по экологическому, технологическому и атомному надзору и «Правил безопасности опасных  производственных объектов, на которых используются подъемные сооружения»,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23367">
        <w:rPr>
          <w:rFonts w:ascii="Times New Roman" w:hAnsi="Times New Roman" w:cs="Times New Roman"/>
          <w:color w:val="000000"/>
          <w:sz w:val="26"/>
          <w:szCs w:val="26"/>
        </w:rPr>
        <w:t>утвержденных приказом Федеральной службы по экологическому, технологическому и атомному надзору от 12.11.2013г. №533, а также другими нормативными документами, регламентирующими принцип регулирования промышленной безопасности опасных производственных объектов.</w:t>
      </w:r>
    </w:p>
    <w:p w:rsidR="00723367" w:rsidRPr="00723367" w:rsidRDefault="00723367" w:rsidP="007233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723367">
        <w:rPr>
          <w:rFonts w:ascii="Times New Roman" w:hAnsi="Times New Roman" w:cs="Times New Roman"/>
          <w:color w:val="000000"/>
          <w:sz w:val="26"/>
          <w:szCs w:val="26"/>
        </w:rPr>
        <w:t xml:space="preserve">          - обеспечить бережное отношение своего персонала к имуществу Заказчика и его сохранность;</w:t>
      </w:r>
    </w:p>
    <w:p w:rsidR="00723367" w:rsidRPr="00723367" w:rsidRDefault="00723367" w:rsidP="00723367">
      <w:pPr>
        <w:pStyle w:val="21"/>
        <w:tabs>
          <w:tab w:val="left" w:pos="0"/>
        </w:tabs>
        <w:rPr>
          <w:b w:val="0"/>
          <w:color w:val="000000"/>
          <w:sz w:val="26"/>
          <w:szCs w:val="26"/>
        </w:rPr>
      </w:pPr>
      <w:r w:rsidRPr="00723367">
        <w:rPr>
          <w:b w:val="0"/>
          <w:color w:val="000000"/>
          <w:sz w:val="26"/>
          <w:szCs w:val="26"/>
        </w:rPr>
        <w:lastRenderedPageBreak/>
        <w:t xml:space="preserve">        - оказывать услуги на своем оборудовании, своими материалами, паспортизированными грузами и инструментами.</w:t>
      </w:r>
    </w:p>
    <w:p w:rsidR="00723367" w:rsidRDefault="00723367" w:rsidP="00723367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3367">
        <w:rPr>
          <w:rFonts w:ascii="Times New Roman" w:hAnsi="Times New Roman" w:cs="Times New Roman"/>
          <w:color w:val="000000"/>
          <w:sz w:val="26"/>
          <w:szCs w:val="26"/>
        </w:rPr>
        <w:t xml:space="preserve">          - </w:t>
      </w:r>
      <w:r w:rsidRPr="00723367">
        <w:rPr>
          <w:rFonts w:ascii="Times New Roman" w:hAnsi="Times New Roman" w:cs="Times New Roman"/>
          <w:sz w:val="26"/>
          <w:szCs w:val="26"/>
        </w:rPr>
        <w:t>передать заключение экспертизы в органы Ростехнадзора (территориального органа Ростехнадзора) для внесения в реестр заключений экспертизы промышленной безопасности, при этом Исполнитель должен, безвозмездно откорректировать заключение экспертизы по замечаниям территориального органа Ростехнадзора.</w:t>
      </w:r>
    </w:p>
    <w:p w:rsidR="00F5612F" w:rsidRPr="009A56DD" w:rsidRDefault="00F5612F" w:rsidP="00723367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612F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Сроки оказания услуг</w:t>
      </w:r>
    </w:p>
    <w:p w:rsidR="002C3C95" w:rsidRPr="009A56DD" w:rsidRDefault="002C3C95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оказания услуг установлен в Приложении № 1 к Договору.</w:t>
      </w:r>
    </w:p>
    <w:p w:rsidR="001613D3" w:rsidRPr="001613D3" w:rsidRDefault="001613D3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3D3">
        <w:rPr>
          <w:rFonts w:ascii="Times New Roman" w:hAnsi="Times New Roman" w:cs="Times New Roman"/>
          <w:color w:val="000000"/>
          <w:sz w:val="26"/>
          <w:szCs w:val="26"/>
        </w:rPr>
        <w:t>При достижении цены договора,</w:t>
      </w:r>
      <w:r w:rsidR="00E758C1" w:rsidRPr="00E758C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3D3">
        <w:rPr>
          <w:rFonts w:ascii="Times New Roman" w:hAnsi="Times New Roman" w:cs="Times New Roman"/>
          <w:color w:val="000000"/>
          <w:sz w:val="26"/>
          <w:szCs w:val="26"/>
        </w:rPr>
        <w:t>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Права и обязанности сторон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обязан: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9A56DD" w:rsidRDefault="002F325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567"/>
          <w:tab w:val="left" w:pos="851"/>
          <w:tab w:val="left" w:pos="900"/>
          <w:tab w:val="left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A56DD" w:rsidRDefault="000279F8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предоставлять Заказчику: </w:t>
      </w:r>
    </w:p>
    <w:p w:rsidR="002C3C95" w:rsidRPr="009A56DD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 с предоставлением копий подтверждающих данную информацию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документов (учредительные документы, протоколы органов управления, выписки</w:t>
      </w:r>
      <w:r w:rsidR="00C747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ЕГРЮЛ, реестра акционеров, паспорта граждан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т.п.), по форме, указанной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№ 3 к настоящему Договору;</w:t>
      </w:r>
    </w:p>
    <w:p w:rsidR="002C3C95" w:rsidRPr="009A56DD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третьих лиц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третьих лиц, привлекаемых Исполнителем для исполнения своих обязательств по Договору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конечных бенефициаров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(вместе с копиями подтверждающих документов),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форме, указанной в Приложении № 3 к настоящему Договору;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об изменении состава (по сравнению с существовавшим 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на дату заключения настоящего Договора) собственников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Исполнителя</w:t>
      </w:r>
      <w:r w:rsidRPr="009A56DD">
        <w:rPr>
          <w:rFonts w:ascii="Times New Roman" w:eastAsia="Times New Roman" w:hAnsi="Times New Roman" w:cs="Times New Roman"/>
          <w:i/>
          <w:spacing w:val="-4"/>
          <w:sz w:val="26"/>
          <w:szCs w:val="26"/>
          <w:lang w:eastAsia="ru-RU"/>
        </w:rPr>
        <w:t xml:space="preserve">,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третьих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лиц, привлеченных Исполнителем к исполнению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своих обязательств по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Договору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(состава участников;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т.д.),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третьих </w:t>
      </w:r>
      <w:r w:rsidRPr="009A56D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лиц, привлеченных Исполнителем к исполнению</w:t>
      </w:r>
      <w:r w:rsidRPr="009A56D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своих обязательств по</w:t>
      </w:r>
      <w:r w:rsidRPr="009A56D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Договору.</w:t>
      </w:r>
      <w:r w:rsidRPr="009A56D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форме, указанной в Приложении № 3 к настоящему Д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оговору,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не позднее 3 календарных дней с даты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lastRenderedPageBreak/>
        <w:t>наступления соответствующего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события (юридического факта)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способом, позволяющим подтвердить дату получения. </w:t>
      </w:r>
    </w:p>
    <w:p w:rsidR="002C3C95" w:rsidRPr="009A56DD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случае если информация о полной цепочке собственников Исполнителя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третьего лица, привлеченного</w:t>
      </w:r>
      <w:r w:rsidRPr="009A56DD">
        <w:rPr>
          <w:rFonts w:ascii="Times New Roman" w:eastAsia="Times New Roman" w:hAnsi="Times New Roman" w:cs="Times New Roman"/>
          <w:i/>
          <w:color w:val="000000"/>
          <w:spacing w:val="-4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Исполнителем к исполнению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своих обязательств по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Договору, содержит персональные данные, Исполнитель обеспечивает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получение и направление одновременно с указанной информацией оформленных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соответствии с требованиями Федерального закона «О персональных данных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письменных согласий на обработку персональных данных,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форме, указанной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№ 4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183AC8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0453B" w:rsidRPr="00BA306A" w:rsidRDefault="0020453B" w:rsidP="0020453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 имеет право:</w:t>
      </w:r>
    </w:p>
    <w:p w:rsidR="00F5612F" w:rsidRPr="009A56DD" w:rsidRDefault="00F5612F" w:rsidP="00F5612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09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согласия Заказчика оказать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досрочно;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письменного согласия Заказчика привлечь к оказанию услуг с</w:t>
      </w:r>
      <w:r w:rsidR="001613D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исполнителей;</w:t>
      </w:r>
    </w:p>
    <w:p w:rsidR="002C3C95" w:rsidRDefault="00A830FD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F5612F" w:rsidRPr="009A56DD" w:rsidRDefault="00F5612F" w:rsidP="00F5612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Par0"/>
      <w:bookmarkEnd w:id="1"/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обязан:</w:t>
      </w:r>
    </w:p>
    <w:p w:rsidR="00F5612F" w:rsidRPr="009A56DD" w:rsidRDefault="00F5612F" w:rsidP="00F5612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09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95" w:rsidRPr="009A56DD" w:rsidRDefault="00A830FD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2C3C95" w:rsidRDefault="00F222E0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  <w:tab w:val="num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производить расчеты с Исполнителем в размере и в сроки, установленные Договором.</w:t>
      </w:r>
    </w:p>
    <w:p w:rsidR="00F5612F" w:rsidRPr="009A56DD" w:rsidRDefault="00F5612F" w:rsidP="00F5612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имеет право:</w:t>
      </w:r>
    </w:p>
    <w:p w:rsidR="002C3C95" w:rsidRPr="009A56DD" w:rsidRDefault="00FF2D0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  <w:tab w:val="num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9A56DD" w:rsidRDefault="00303E5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Default="00303E5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F5612F" w:rsidRPr="00BA306A" w:rsidRDefault="00F5612F" w:rsidP="00F5612F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Качество услуг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20453B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20453B" w:rsidRPr="0020453B">
        <w:rPr>
          <w:rFonts w:ascii="Times New Roman" w:hAnsi="Times New Roman" w:cs="Times New Roman"/>
          <w:color w:val="000000"/>
          <w:sz w:val="26"/>
          <w:szCs w:val="26"/>
        </w:rPr>
        <w:t>Исполнитель гарантирует качество Услуг</w:t>
      </w:r>
      <w:r w:rsidR="000C32B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20453B" w:rsidRPr="0020453B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F5612F" w:rsidRDefault="00A9105D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A9105D">
        <w:rPr>
          <w:rFonts w:ascii="Times New Roman" w:hAnsi="Times New Roman" w:cs="Times New Roman"/>
          <w:color w:val="000000"/>
          <w:sz w:val="26"/>
          <w:szCs w:val="26"/>
        </w:rPr>
        <w:t>Исполнитель обязуется по первому требованию Заказчика, в максимально короткие сроки, но не позднее 5 (пяти) рабочих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F5612F" w:rsidRPr="00A9105D" w:rsidRDefault="00F5612F" w:rsidP="00F5612F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Соблюдение требований к заключению договора. КОНФИДЕНЦИАЛЬНОСТЬ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1241"/>
          <w:tab w:val="left" w:pos="1701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заверяет Заказчика и гарантирует ему, что:</w:t>
      </w:r>
    </w:p>
    <w:p w:rsidR="002C3C95" w:rsidRPr="009A56DD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вправе совершить сделку на условиях Договора, осуществлять свои права и</w:t>
      </w:r>
      <w:r w:rsidR="008C35F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9A56DD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9A56DD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органов управления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внутренних документов и решений органов управления;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- если в период действия Договора в полномочиях органов/представителей Исполнителя</w:t>
      </w:r>
      <w:r w:rsidRPr="009A56DD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Исполнитель обязуется предоставить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lastRenderedPageBreak/>
        <w:t xml:space="preserve">Заказчику соответствующие документальные </w:t>
      </w:r>
      <w:r w:rsidRPr="009A56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подтверждения. Е</w:t>
      </w:r>
      <w:r w:rsidRPr="009A56DD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сли в связи с вышеуказанными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изменениями потребуется разрешение и/или одобрение органов управления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Исполнителя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left" w:pos="709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также заверяет и гарантирует Заказчику следующее: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зарегистрирован в ЕГР</w:t>
      </w:r>
      <w:r w:rsidR="007C5DB6">
        <w:rPr>
          <w:rFonts w:ascii="Times New Roman" w:eastAsia="Times New Roman" w:hAnsi="Times New Roman" w:cs="Times New Roman"/>
          <w:sz w:val="26"/>
          <w:szCs w:val="26"/>
          <w:lang w:eastAsia="ru-RU"/>
        </w:rPr>
        <w:t>ЮЛ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надлежащим образом;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612F" w:rsidRPr="00BA306A" w:rsidRDefault="00F5612F" w:rsidP="00F5612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lastRenderedPageBreak/>
        <w:t>Антикоррупционная оговорка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3505A3" w:rsidRPr="009A56DD" w:rsidRDefault="00AA6DA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Исполнителю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</w:t>
      </w:r>
      <w:r w:rsidR="003505A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25.05.2015 №2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505A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C3C95" w:rsidRPr="009A56DD" w:rsidRDefault="00AA6DA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Исполнитель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Россети</w:t>
      </w:r>
      <w:r w:rsidR="003D1EFD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Центр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» </w:t>
      </w:r>
      <w:r w:rsidR="002C3C95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(представленных официальном сайте </w:t>
      </w:r>
      <w:r w:rsidR="003D1EFD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ПАО «</w:t>
      </w: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Россети</w:t>
      </w:r>
      <w:r w:rsidR="003D1EFD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Центр»</w:t>
      </w:r>
      <w:r w:rsidR="002C3C95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)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полностью принимает положения Антикоррупционной политики </w:t>
      </w:r>
      <w:r w:rsidR="003D1EFD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ПАО «</w:t>
      </w: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Россети</w:t>
      </w:r>
      <w:r w:rsidR="003D1EFD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Центр» 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любым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C3C95" w:rsidRPr="009A56DD" w:rsidRDefault="002C3C95" w:rsidP="00BF6523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или Заказчика).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В случае возникновения у одной из Сторон подозрений, что произошло или может 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произойти нарушение каких-либо положений пунктов 8.1 – 8.3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настоящего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Договора, указанная Сторона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обязуется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настоящего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Договора до получения подтверждения, что нарушения не произошло или не произойдет. Это подтверждение должно быть направлено в течение 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10 (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десяти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)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рабочих дней с даты направления письменного уведомления.</w:t>
      </w:r>
    </w:p>
    <w:p w:rsidR="0058500A" w:rsidRPr="009A56DD" w:rsidRDefault="002C3C95" w:rsidP="00BF6523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</w:t>
      </w:r>
      <w:r w:rsidR="0058500A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 xml:space="preserve">настоящего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>Договора любой из Сторон, аффилированными лицами, работниками или посредниками.</w:t>
      </w:r>
    </w:p>
    <w:p w:rsidR="002C3C95" w:rsidRPr="00F5612F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пунктами 8.1, 8.2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настоящего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Договора, и обязательств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воздерживаться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от запрещенных в пункте 8.3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настоящего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Договора действий и/или неполучения другой Стороной в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lastRenderedPageBreak/>
        <w:t>установленный срок подтверждения, что нарушения не произошло или не произойдет, Исполнитель или Заказчик имеет право расторгнуть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настоящий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 в одностороннем порядке, полностью или в части, направив письменное уведомление о расторжении. Сторона, по чьей инициативе был расторгнут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настоящий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5612F" w:rsidRPr="009A56DD" w:rsidRDefault="00F5612F" w:rsidP="00F561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Ответственность сторон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Стороны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9A56DD" w:rsidRDefault="007C5DB6" w:rsidP="008415F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9.3</w:t>
      </w:r>
      <w:r w:rsidR="008415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="002C3C95"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2C3C95" w:rsidRPr="007C5DB6" w:rsidRDefault="002C3C95" w:rsidP="007C5DB6">
      <w:pPr>
        <w:pStyle w:val="aff1"/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C5DB6">
        <w:rPr>
          <w:rFonts w:eastAsia="Times New Roman"/>
          <w:sz w:val="26"/>
          <w:szCs w:val="26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1613D3" w:rsidRPr="007C5DB6">
        <w:rPr>
          <w:rFonts w:eastAsia="Times New Roman"/>
          <w:sz w:val="26"/>
          <w:szCs w:val="26"/>
          <w:lang w:eastAsia="ru-RU"/>
        </w:rPr>
        <w:t>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Исполнителя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 оплаты:</w:t>
      </w:r>
    </w:p>
    <w:p w:rsidR="00E2420B" w:rsidRPr="00A2748C" w:rsidRDefault="00E2420B" w:rsidP="00BF652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с</w:t>
      </w:r>
      <w:r w:rsidR="001613D3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о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исполнителей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субъектам малого и среднего предпринимательства в соответствии с п.3.</w:t>
      </w:r>
      <w:r w:rsidR="00A2748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Договора, Исполнитель уплачивает Заказчику штраф в размере 0,1% от цены Договора за каждое нарушение</w:t>
      </w:r>
      <w:r w:rsidR="00D74DE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04A2A" w:rsidRPr="00804A2A" w:rsidRDefault="00804A2A" w:rsidP="00804A2A">
      <w:pPr>
        <w:pStyle w:val="aff1"/>
        <w:numPr>
          <w:ilvl w:val="0"/>
          <w:numId w:val="2"/>
        </w:numPr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804A2A">
        <w:rPr>
          <w:sz w:val="26"/>
          <w:szCs w:val="26"/>
        </w:rPr>
        <w:t>за несоблюдение Исполнителем установленных по Договору сроков оказания услуг (в т. ч. этапов услуг) – неустойки в размере 0,1% от цены Договора за каждый день просрочки до надлежащего исполнения обязательства;</w:t>
      </w:r>
    </w:p>
    <w:p w:rsidR="00A2748C" w:rsidRPr="00804A2A" w:rsidRDefault="00804A2A" w:rsidP="00804A2A">
      <w:pPr>
        <w:pStyle w:val="aff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851"/>
        <w:jc w:val="both"/>
        <w:rPr>
          <w:rFonts w:eastAsia="Times New Roman"/>
          <w:kern w:val="24"/>
          <w:sz w:val="26"/>
          <w:szCs w:val="26"/>
          <w:lang w:eastAsia="ru-RU"/>
        </w:rPr>
      </w:pPr>
      <w:r w:rsidRPr="00804A2A">
        <w:rPr>
          <w:sz w:val="26"/>
          <w:szCs w:val="26"/>
        </w:rPr>
        <w:t>за каждое нарушение иных условий Договора – штраф в размере 1% от цены Договора</w:t>
      </w:r>
    </w:p>
    <w:p w:rsidR="002C3C95" w:rsidRPr="009A56DD" w:rsidRDefault="002C3C95" w:rsidP="00FE33D5">
      <w:pPr>
        <w:widowControl w:val="0"/>
        <w:tabs>
          <w:tab w:val="num" w:pos="1241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неисполнения Исполнителем обязанностей, установленных п. 5.1.</w:t>
      </w:r>
      <w:r w:rsidR="00BF322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  <w:r w:rsidR="002E1F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E1F3E" w:rsidRPr="007C5DB6" w:rsidRDefault="002E1F3E" w:rsidP="007C5DB6">
      <w:pPr>
        <w:pStyle w:val="aff1"/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C5DB6">
        <w:rPr>
          <w:sz w:val="26"/>
          <w:szCs w:val="26"/>
        </w:rPr>
        <w:lastRenderedPageBreak/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 7.1 Договора, что повлекло признание  недействительным Договора или его части в судебном порядке.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9A56DD" w:rsidRDefault="002C3C95" w:rsidP="00BF652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9A56DD" w:rsidRDefault="002C3C95" w:rsidP="007C5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7C5D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FE33D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неоспаривания</w:t>
      </w:r>
      <w:proofErr w:type="spellEnd"/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неоспаривания</w:t>
      </w:r>
      <w:proofErr w:type="spellEnd"/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Сторон в иных случаях определяется в соответствии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Российской Федерации.</w:t>
      </w:r>
    </w:p>
    <w:p w:rsidR="00D32FA7" w:rsidRPr="009A56DD" w:rsidRDefault="00D32FA7" w:rsidP="00D32F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7C5DB6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обстоятельства непреодолимой силы</w:t>
      </w:r>
    </w:p>
    <w:p w:rsidR="00F5612F" w:rsidRPr="009A56DD" w:rsidRDefault="00F5612F" w:rsidP="00F561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Сторона, ссылающаяся на обстоятельства непреодолимой силы, обязана в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9A56DD" w:rsidRDefault="002C3C95" w:rsidP="00BF6523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7C5DB6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Порядок разрешения споров</w:t>
      </w:r>
    </w:p>
    <w:p w:rsidR="00D32FA7" w:rsidRPr="009A56DD" w:rsidRDefault="00D32FA7" w:rsidP="00D32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037895" w:rsidRPr="009A56DD" w:rsidRDefault="000378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Арбитражном суде Курской области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Default="000378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11.2. Досудебный порядок урегулирования спора является обязательным. Срок ответа на претензию - </w:t>
      </w:r>
      <w:r w:rsidRPr="009A56DD">
        <w:rPr>
          <w:rFonts w:ascii="Times New Roman" w:hAnsi="Times New Roman" w:cs="Times New Roman"/>
          <w:sz w:val="26"/>
          <w:szCs w:val="26"/>
        </w:rPr>
        <w:t xml:space="preserve">15 (пятнадцать)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 дней с даты ее получения.</w:t>
      </w:r>
      <w:r w:rsidRPr="009A56D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Спор по имущественным требованиям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Заказчика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может быть передан на разрешение суда по истечении </w:t>
      </w:r>
      <w:r w:rsidRPr="009A56DD">
        <w:rPr>
          <w:rFonts w:ascii="Times New Roman" w:hAnsi="Times New Roman" w:cs="Times New Roman"/>
          <w:sz w:val="26"/>
          <w:szCs w:val="26"/>
        </w:rPr>
        <w:t xml:space="preserve">15 (пятнадцать)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даты направления </w:t>
      </w:r>
      <w:r w:rsidRPr="009A56D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Заказчиком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претензии (требования) Исполнителю.</w:t>
      </w:r>
    </w:p>
    <w:p w:rsidR="00D32FA7" w:rsidRPr="009A56DD" w:rsidRDefault="00D32FA7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7C5DB6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ТОЛКОВАНИЕ ДОГОВОРА</w:t>
      </w:r>
    </w:p>
    <w:p w:rsidR="00B620C1" w:rsidRPr="009A56DD" w:rsidRDefault="00B620C1" w:rsidP="00B620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03C50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Договор в соответствии со ст. 431 ГК РФ подлежит толкованию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 учетом буквального значения содержащихся в нем слов и выражений.</w:t>
      </w:r>
    </w:p>
    <w:p w:rsidR="00F5612F" w:rsidRPr="009A56DD" w:rsidRDefault="00F5612F" w:rsidP="00F561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7C5DB6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Заключительные положения</w:t>
      </w:r>
    </w:p>
    <w:p w:rsidR="00D32FA7" w:rsidRPr="009A56DD" w:rsidRDefault="00D32FA7" w:rsidP="00D32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9A56DD" w:rsidRDefault="002C3C95" w:rsidP="00BF6523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="003C5159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3 (трех) рабочих дней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таких изменений.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РФ (за исключением первичных учетных документов).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9A56DD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A50EAC" w:rsidRDefault="002C3C95" w:rsidP="007C5DB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указанные в настоящем Договоре приложения являются его неотъемлемой частью.</w:t>
      </w:r>
    </w:p>
    <w:p w:rsidR="00403F7B" w:rsidRPr="009A56DD" w:rsidRDefault="00403F7B" w:rsidP="00403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к настоящему Договору: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 –Перечень услуг.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2 - Форма акта </w:t>
      </w:r>
      <w:r w:rsidR="00FE33D5" w:rsidRPr="00FE33D5">
        <w:rPr>
          <w:rFonts w:ascii="Times New Roman" w:hAnsi="Times New Roman"/>
          <w:sz w:val="26"/>
          <w:szCs w:val="26"/>
        </w:rPr>
        <w:t>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услуг.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3 - Форма предоставления информации.</w:t>
      </w:r>
    </w:p>
    <w:p w:rsidR="002C3C95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 – Форма согласия.</w:t>
      </w:r>
    </w:p>
    <w:p w:rsidR="00F5612F" w:rsidRPr="009A56DD" w:rsidRDefault="00F5612F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7C5DB6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Реквизиты и подписи сторон</w:t>
      </w:r>
    </w:p>
    <w:p w:rsidR="004D29DA" w:rsidRPr="009A56DD" w:rsidRDefault="004D29DA" w:rsidP="004D2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740A92" w:rsidTr="005E7C58">
        <w:tc>
          <w:tcPr>
            <w:tcW w:w="5353" w:type="dxa"/>
          </w:tcPr>
          <w:p w:rsidR="002C3C95" w:rsidRPr="00740A92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40A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ЗАКАЗЧИК:</w:t>
            </w:r>
          </w:p>
          <w:p w:rsidR="00DE3397" w:rsidRPr="00740A92" w:rsidRDefault="00DE3397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0A92">
              <w:rPr>
                <w:rFonts w:ascii="Times New Roman" w:hAnsi="Times New Roman" w:cs="Times New Roman"/>
                <w:b/>
                <w:sz w:val="26"/>
                <w:szCs w:val="26"/>
              </w:rPr>
              <w:t>ПАО «</w:t>
            </w:r>
            <w:r w:rsidR="000F3AA8">
              <w:rPr>
                <w:rFonts w:ascii="Times New Roman" w:hAnsi="Times New Roman" w:cs="Times New Roman"/>
                <w:b/>
                <w:sz w:val="26"/>
                <w:szCs w:val="26"/>
              </w:rPr>
              <w:t>Россети</w:t>
            </w:r>
            <w:r w:rsidRPr="00740A9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Центр»</w:t>
            </w:r>
          </w:p>
          <w:p w:rsidR="000F3AA8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 xml:space="preserve">Юридический адрес: 119017, г. Москва, 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ул. М. Ордынка, д.15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Филиал ПАО «</w:t>
            </w:r>
            <w:r w:rsidR="000F3AA8"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Адрес: 305029, г. Курск, ул. К.Маркса,27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ИНН 6901067107 КПП 770501001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р/с: 40702810418250001092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в филиале ПАО «Банк ВТБ» в г. Воронеже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БИК: 042007835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к/с: 30101810100000000835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ОКПО: 00104610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ОГРН: 1046900099498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ОКТМО: 38701000</w:t>
            </w:r>
          </w:p>
          <w:p w:rsidR="00EC1629" w:rsidRPr="00740A92" w:rsidRDefault="00EC1629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51A56" w:rsidRPr="00740A92" w:rsidRDefault="00D51A5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51A56" w:rsidRPr="00740A92" w:rsidRDefault="00D51A5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740A92" w:rsidRDefault="00740A92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740A92" w:rsidRDefault="00740A92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740A92" w:rsidRDefault="00740A92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E3397" w:rsidRPr="00740A92" w:rsidRDefault="00EC34F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="00DE3397" w:rsidRPr="00740A92">
              <w:rPr>
                <w:rFonts w:ascii="Times New Roman" w:hAnsi="Times New Roman"/>
                <w:sz w:val="26"/>
                <w:szCs w:val="26"/>
              </w:rPr>
              <w:t>аместитель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генерального</w:t>
            </w:r>
            <w:r w:rsidR="00DE3397" w:rsidRPr="00740A92">
              <w:rPr>
                <w:rFonts w:ascii="Times New Roman" w:hAnsi="Times New Roman"/>
                <w:sz w:val="26"/>
                <w:szCs w:val="26"/>
              </w:rPr>
              <w:t xml:space="preserve"> директора – </w:t>
            </w:r>
          </w:p>
          <w:p w:rsidR="00DE3397" w:rsidRPr="00740A92" w:rsidRDefault="00EC34F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</w:t>
            </w:r>
            <w:r w:rsidR="00DE3397" w:rsidRPr="00740A9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r w:rsidR="000F3AA8"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="00DE3397"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DE3397" w:rsidRPr="00740A92" w:rsidRDefault="00DE3397" w:rsidP="00BF6523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DE3397" w:rsidRPr="00740A92" w:rsidRDefault="00DE3397" w:rsidP="00BF6523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__________________</w:t>
            </w:r>
            <w:r w:rsidR="005315B6">
              <w:rPr>
                <w:rFonts w:ascii="Times New Roman" w:hAnsi="Times New Roman"/>
                <w:sz w:val="26"/>
                <w:szCs w:val="26"/>
              </w:rPr>
              <w:t>/</w:t>
            </w:r>
            <w:r w:rsidR="00EC34FA">
              <w:rPr>
                <w:rFonts w:ascii="Times New Roman" w:hAnsi="Times New Roman"/>
                <w:sz w:val="26"/>
                <w:szCs w:val="26"/>
              </w:rPr>
              <w:t>С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.</w:t>
            </w:r>
            <w:r w:rsidR="00EC34FA">
              <w:rPr>
                <w:rFonts w:ascii="Times New Roman" w:hAnsi="Times New Roman"/>
                <w:sz w:val="26"/>
                <w:szCs w:val="26"/>
              </w:rPr>
              <w:t>Н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EC34FA">
              <w:rPr>
                <w:rFonts w:ascii="Times New Roman" w:hAnsi="Times New Roman"/>
                <w:sz w:val="26"/>
                <w:szCs w:val="26"/>
              </w:rPr>
              <w:t>Демидов</w:t>
            </w:r>
            <w:r w:rsidR="005315B6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D61C83" w:rsidRPr="00740A92" w:rsidRDefault="00D61C83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403F7B">
              <w:rPr>
                <w:rFonts w:ascii="Times New Roman" w:hAnsi="Times New Roman"/>
                <w:sz w:val="26"/>
                <w:szCs w:val="26"/>
              </w:rPr>
              <w:t>___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C3C95" w:rsidRPr="00740A92" w:rsidRDefault="002C3C95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5" w:type="dxa"/>
          </w:tcPr>
          <w:p w:rsidR="002C3C95" w:rsidRPr="00740A92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40A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ИСПОЛНИТЕЛЬ:</w:t>
            </w:r>
          </w:p>
          <w:p w:rsidR="00EC1629" w:rsidRDefault="00EC1629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03F7B" w:rsidRPr="00EC34FA" w:rsidRDefault="00403F7B" w:rsidP="000F3AA8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77AA6" w:rsidRPr="004D29DA" w:rsidRDefault="00077AA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D29DA" w:rsidRPr="004D29DA" w:rsidRDefault="004D29D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A366A" w:rsidRDefault="00BA366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A366A" w:rsidRDefault="00BA366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A366A" w:rsidRPr="00BA366A" w:rsidRDefault="00403F7B" w:rsidP="00BA36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  <w:p w:rsidR="00403F7B" w:rsidRDefault="00403F7B" w:rsidP="00BA3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66A" w:rsidRPr="00BA366A" w:rsidRDefault="00BA366A" w:rsidP="00BA3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__________________/</w:t>
            </w:r>
            <w:r w:rsidR="00403F7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D61C83" w:rsidRPr="00BA366A" w:rsidRDefault="00BA366A" w:rsidP="00BA366A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BA36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366A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BA366A">
              <w:rPr>
                <w:rFonts w:ascii="Times New Roman" w:hAnsi="Times New Roman"/>
                <w:sz w:val="26"/>
                <w:szCs w:val="26"/>
              </w:rPr>
              <w:t>.   «_____» ____________20___г.</w:t>
            </w:r>
          </w:p>
          <w:p w:rsidR="00B924CB" w:rsidRPr="00740A92" w:rsidRDefault="00B924CB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924CB" w:rsidRPr="00740A92" w:rsidRDefault="00B924CB" w:rsidP="00BF6523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C3C95" w:rsidRPr="00740A92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C3C95" w:rsidRPr="009A56DD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A50EAC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FE33D5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A92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740A92" w:rsidRDefault="00740A92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A92" w:rsidRDefault="00740A92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A92" w:rsidRDefault="00740A92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D9" w:rsidRDefault="00740A92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FE3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BA366A" w:rsidRDefault="00180AD9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</w:t>
      </w:r>
    </w:p>
    <w:p w:rsidR="00403F7B" w:rsidRDefault="00BA366A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</w:t>
      </w:r>
    </w:p>
    <w:p w:rsidR="00403F7B" w:rsidRDefault="00403F7B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A56DD" w:rsidRDefault="00403F7B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D3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787AB4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</w:t>
      </w:r>
    </w:p>
    <w:p w:rsidR="00E67953" w:rsidRDefault="00E6795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787AB4" w:rsidRDefault="00787AB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AB4">
        <w:rPr>
          <w:rFonts w:ascii="Times New Roman" w:hAnsi="Times New Roman" w:cs="Times New Roman"/>
          <w:b/>
          <w:sz w:val="26"/>
          <w:szCs w:val="26"/>
        </w:rPr>
        <w:t>ПЕРЕЧЕНЬ УСЛУГ</w:t>
      </w:r>
    </w:p>
    <w:tbl>
      <w:tblPr>
        <w:tblW w:w="509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493"/>
        <w:gridCol w:w="77"/>
        <w:gridCol w:w="1134"/>
        <w:gridCol w:w="1138"/>
        <w:gridCol w:w="1921"/>
        <w:gridCol w:w="1338"/>
        <w:gridCol w:w="2009"/>
        <w:gridCol w:w="1674"/>
      </w:tblGrid>
      <w:tr w:rsidR="005C7B43" w:rsidRPr="00DB170B" w:rsidTr="00C8514D">
        <w:trPr>
          <w:trHeight w:val="605"/>
        </w:trPr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</w:rPr>
              <w:t>Вид услуг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pStyle w:val="af2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E67953">
              <w:rPr>
                <w:rFonts w:ascii="Times New Roman" w:hAnsi="Times New Roman"/>
                <w:sz w:val="22"/>
                <w:szCs w:val="22"/>
              </w:rPr>
              <w:t>Услуги, оказываем</w:t>
            </w:r>
            <w:r w:rsidR="00E67953">
              <w:rPr>
                <w:rFonts w:ascii="Times New Roman" w:hAnsi="Times New Roman"/>
                <w:sz w:val="22"/>
                <w:szCs w:val="22"/>
              </w:rPr>
              <w:t>ы</w:t>
            </w:r>
            <w:r w:rsidRPr="00E67953">
              <w:rPr>
                <w:rFonts w:ascii="Times New Roman" w:hAnsi="Times New Roman"/>
                <w:sz w:val="22"/>
                <w:szCs w:val="22"/>
              </w:rPr>
              <w:t>е при проведении ЭПБ ГПМ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pStyle w:val="af2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E67953">
              <w:rPr>
                <w:rFonts w:ascii="Times New Roman" w:hAnsi="Times New Roman"/>
                <w:sz w:val="22"/>
                <w:szCs w:val="22"/>
              </w:rPr>
              <w:t>Время проведения</w:t>
            </w:r>
          </w:p>
          <w:p w:rsidR="005C7B43" w:rsidRPr="00E67953" w:rsidRDefault="005C7B43" w:rsidP="005C7B43">
            <w:pPr>
              <w:pStyle w:val="af2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E67953">
              <w:rPr>
                <w:rFonts w:ascii="Times New Roman" w:hAnsi="Times New Roman"/>
                <w:sz w:val="22"/>
                <w:szCs w:val="22"/>
              </w:rPr>
              <w:t>ЭПБ ГПМ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</w:rPr>
              <w:t xml:space="preserve">Единичная расценка, руб. (без НДС)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</w:rPr>
              <w:t>Общая стоимость, руб. (без НДС)</w:t>
            </w:r>
          </w:p>
        </w:tc>
      </w:tr>
      <w:tr w:rsidR="00DD7058" w:rsidRPr="00DB170B" w:rsidTr="00C8514D">
        <w:trPr>
          <w:trHeight w:val="627"/>
        </w:trPr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8" w:rsidRPr="00E67953" w:rsidRDefault="00DD7058" w:rsidP="00787AB4">
            <w:pPr>
              <w:pStyle w:val="af2"/>
              <w:widowControl/>
              <w:numPr>
                <w:ilvl w:val="0"/>
                <w:numId w:val="25"/>
              </w:numPr>
              <w:tabs>
                <w:tab w:val="num" w:pos="0"/>
                <w:tab w:val="num" w:pos="360"/>
                <w:tab w:val="num" w:pos="502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58" w:rsidRPr="00E67953" w:rsidRDefault="00DD7058" w:rsidP="00787AB4">
            <w:pPr>
              <w:jc w:val="center"/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</w:rPr>
              <w:t xml:space="preserve">Проведение экспертизы промышленной безопасности ГПМ (автокранов и автогидроподъемников) Центральный участок (г. Курск), </w:t>
            </w:r>
            <w:r w:rsidR="00FD7FB1" w:rsidRPr="00E67953">
              <w:rPr>
                <w:rFonts w:ascii="Times New Roman" w:hAnsi="Times New Roman" w:cs="Times New Roman"/>
              </w:rPr>
              <w:t>6</w:t>
            </w:r>
            <w:r w:rsidRPr="00E67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7953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B43" w:rsidRPr="00E67953" w:rsidRDefault="005C7B43" w:rsidP="00787AB4">
            <w:pPr>
              <w:jc w:val="center"/>
              <w:rPr>
                <w:rFonts w:ascii="Times New Roman" w:hAnsi="Times New Roman" w:cs="Times New Roman"/>
              </w:rPr>
            </w:pPr>
          </w:p>
          <w:p w:rsidR="005C7B43" w:rsidRPr="00E67953" w:rsidRDefault="005C7B43" w:rsidP="00787AB4">
            <w:pPr>
              <w:jc w:val="center"/>
              <w:rPr>
                <w:rFonts w:ascii="Times New Roman" w:hAnsi="Times New Roman" w:cs="Times New Roman"/>
              </w:rPr>
            </w:pPr>
          </w:p>
          <w:p w:rsidR="005C7B43" w:rsidRPr="00E67953" w:rsidRDefault="005C7B43" w:rsidP="00787AB4">
            <w:pPr>
              <w:jc w:val="center"/>
              <w:rPr>
                <w:rFonts w:ascii="Times New Roman" w:hAnsi="Times New Roman" w:cs="Times New Roman"/>
              </w:rPr>
            </w:pPr>
          </w:p>
          <w:p w:rsidR="005C7B43" w:rsidRPr="00E67953" w:rsidRDefault="005C7B43" w:rsidP="00787AB4">
            <w:pPr>
              <w:jc w:val="center"/>
              <w:rPr>
                <w:rFonts w:ascii="Times New Roman" w:hAnsi="Times New Roman" w:cs="Times New Roman"/>
              </w:rPr>
            </w:pPr>
          </w:p>
          <w:p w:rsidR="005C7B43" w:rsidRPr="00E67953" w:rsidRDefault="005C7B43" w:rsidP="00787AB4">
            <w:pPr>
              <w:jc w:val="center"/>
              <w:rPr>
                <w:rFonts w:ascii="Times New Roman" w:hAnsi="Times New Roman" w:cs="Times New Roman"/>
              </w:rPr>
            </w:pPr>
          </w:p>
          <w:p w:rsidR="005C7B43" w:rsidRPr="00E67953" w:rsidRDefault="005C7B43" w:rsidP="00787AB4">
            <w:pPr>
              <w:jc w:val="center"/>
              <w:rPr>
                <w:rFonts w:ascii="Times New Roman" w:hAnsi="Times New Roman" w:cs="Times New Roman"/>
              </w:rPr>
            </w:pPr>
          </w:p>
          <w:p w:rsidR="00DD7058" w:rsidRPr="00E67953" w:rsidRDefault="00DD7058" w:rsidP="00787AB4">
            <w:pPr>
              <w:jc w:val="center"/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</w:rPr>
              <w:t xml:space="preserve">Проверка состояния металлоконструкций, механизмов и узлов, состояния электрооборудования, приборов и устройств безопасности, </w:t>
            </w:r>
            <w:proofErr w:type="spellStart"/>
            <w:r w:rsidRPr="00E67953">
              <w:rPr>
                <w:rFonts w:ascii="Times New Roman" w:hAnsi="Times New Roman" w:cs="Times New Roman"/>
              </w:rPr>
              <w:t>прооверка</w:t>
            </w:r>
            <w:proofErr w:type="spellEnd"/>
            <w:r w:rsidRPr="00E67953">
              <w:rPr>
                <w:rFonts w:ascii="Times New Roman" w:hAnsi="Times New Roman" w:cs="Times New Roman"/>
              </w:rPr>
              <w:t xml:space="preserve"> контрольного пуска ПС, проведение контрольных испытаний.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C50" w:rsidRPr="00E67953" w:rsidRDefault="00617C50" w:rsidP="00787AB4">
            <w:pPr>
              <w:jc w:val="center"/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  <w:color w:val="000000"/>
              </w:rPr>
              <w:t>Услуги Исполнителем должны осуществляться на основании Заявок Заказчика.</w:t>
            </w:r>
          </w:p>
          <w:p w:rsidR="00DD7058" w:rsidRPr="00E67953" w:rsidRDefault="00DD7058" w:rsidP="00787A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953">
              <w:rPr>
                <w:rFonts w:ascii="Times New Roman" w:hAnsi="Times New Roman" w:cs="Times New Roman"/>
              </w:rPr>
              <w:t>Время выполнения заявки (экспертизы) Исполнителем не должно превышать 3 (трех) рабочих дней с момента поступления заявки от Заказчика;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8" w:rsidRPr="00E67953" w:rsidRDefault="00DD7058" w:rsidP="00787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58" w:rsidRPr="00E67953" w:rsidRDefault="00DD7058" w:rsidP="00787A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B43" w:rsidRPr="00DB170B" w:rsidTr="00C8514D">
        <w:trPr>
          <w:trHeight w:val="652"/>
        </w:trPr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pStyle w:val="af2"/>
              <w:widowControl/>
              <w:numPr>
                <w:ilvl w:val="0"/>
                <w:numId w:val="25"/>
              </w:numPr>
              <w:tabs>
                <w:tab w:val="num" w:pos="0"/>
                <w:tab w:val="num" w:pos="360"/>
                <w:tab w:val="num" w:pos="502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953">
              <w:rPr>
                <w:rFonts w:ascii="Times New Roman" w:hAnsi="Times New Roman" w:cs="Times New Roman"/>
              </w:rPr>
              <w:t xml:space="preserve">Проведение экспертизы промышленной безопасности ГПМ (автокранов и </w:t>
            </w:r>
            <w:proofErr w:type="gramStart"/>
            <w:r w:rsidRPr="00E67953">
              <w:rPr>
                <w:rFonts w:ascii="Times New Roman" w:hAnsi="Times New Roman" w:cs="Times New Roman"/>
              </w:rPr>
              <w:t>автогидроподъемников)Восточный</w:t>
            </w:r>
            <w:proofErr w:type="gramEnd"/>
            <w:r w:rsidRPr="00E67953">
              <w:rPr>
                <w:rFonts w:ascii="Times New Roman" w:hAnsi="Times New Roman" w:cs="Times New Roman"/>
              </w:rPr>
              <w:t xml:space="preserve"> участок (г. Щигры) </w:t>
            </w:r>
            <w:r w:rsidR="00403F7B" w:rsidRPr="00E67953">
              <w:rPr>
                <w:rFonts w:ascii="Times New Roman" w:hAnsi="Times New Roman" w:cs="Times New Roman"/>
              </w:rPr>
              <w:t xml:space="preserve">13 </w:t>
            </w:r>
            <w:r w:rsidRPr="00E6795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B43" w:rsidRPr="00DB170B" w:rsidTr="00C8514D">
        <w:trPr>
          <w:trHeight w:val="537"/>
        </w:trPr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pStyle w:val="af2"/>
              <w:widowControl/>
              <w:numPr>
                <w:ilvl w:val="0"/>
                <w:numId w:val="25"/>
              </w:numPr>
              <w:tabs>
                <w:tab w:val="num" w:pos="0"/>
                <w:tab w:val="num" w:pos="360"/>
                <w:tab w:val="num" w:pos="502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953">
              <w:rPr>
                <w:rFonts w:ascii="Times New Roman" w:hAnsi="Times New Roman" w:cs="Times New Roman"/>
              </w:rPr>
              <w:t xml:space="preserve">Проведение экспертизы промышленной безопасности ГПМ (автокранов и </w:t>
            </w:r>
            <w:proofErr w:type="gramStart"/>
            <w:r w:rsidRPr="00E67953">
              <w:rPr>
                <w:rFonts w:ascii="Times New Roman" w:hAnsi="Times New Roman" w:cs="Times New Roman"/>
              </w:rPr>
              <w:t>автогидроподъемников)Южный</w:t>
            </w:r>
            <w:proofErr w:type="gramEnd"/>
            <w:r w:rsidRPr="00E67953">
              <w:rPr>
                <w:rFonts w:ascii="Times New Roman" w:hAnsi="Times New Roman" w:cs="Times New Roman"/>
              </w:rPr>
              <w:t xml:space="preserve"> участок (г. Обоянь) </w:t>
            </w:r>
            <w:r w:rsidR="00403F7B" w:rsidRPr="00E67953">
              <w:rPr>
                <w:rFonts w:ascii="Times New Roman" w:hAnsi="Times New Roman" w:cs="Times New Roman"/>
              </w:rPr>
              <w:t>9</w:t>
            </w:r>
            <w:r w:rsidRPr="00E67953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B43" w:rsidRPr="00DB170B" w:rsidTr="00C8514D">
        <w:trPr>
          <w:trHeight w:val="691"/>
        </w:trPr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pStyle w:val="af2"/>
              <w:widowControl/>
              <w:numPr>
                <w:ilvl w:val="0"/>
                <w:numId w:val="25"/>
              </w:numPr>
              <w:tabs>
                <w:tab w:val="num" w:pos="0"/>
                <w:tab w:val="num" w:pos="360"/>
                <w:tab w:val="num" w:pos="502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953">
              <w:rPr>
                <w:rFonts w:ascii="Times New Roman" w:hAnsi="Times New Roman" w:cs="Times New Roman"/>
              </w:rPr>
              <w:t xml:space="preserve">Проведение экспертизы промышленной безопасности ГПМ (автокранов и </w:t>
            </w:r>
            <w:proofErr w:type="gramStart"/>
            <w:r w:rsidRPr="00E67953">
              <w:rPr>
                <w:rFonts w:ascii="Times New Roman" w:hAnsi="Times New Roman" w:cs="Times New Roman"/>
              </w:rPr>
              <w:t>автогидроподъемнико</w:t>
            </w:r>
            <w:r w:rsidRPr="00E67953">
              <w:rPr>
                <w:rFonts w:ascii="Times New Roman" w:hAnsi="Times New Roman" w:cs="Times New Roman"/>
              </w:rPr>
              <w:lastRenderedPageBreak/>
              <w:t>в)Зап</w:t>
            </w:r>
            <w:r w:rsidR="006E5259" w:rsidRPr="00E67953">
              <w:rPr>
                <w:rFonts w:ascii="Times New Roman" w:hAnsi="Times New Roman" w:cs="Times New Roman"/>
              </w:rPr>
              <w:t>а</w:t>
            </w:r>
            <w:r w:rsidRPr="00E67953">
              <w:rPr>
                <w:rFonts w:ascii="Times New Roman" w:hAnsi="Times New Roman" w:cs="Times New Roman"/>
              </w:rPr>
              <w:t>дный</w:t>
            </w:r>
            <w:proofErr w:type="gramEnd"/>
            <w:r w:rsidRPr="00E67953">
              <w:rPr>
                <w:rFonts w:ascii="Times New Roman" w:hAnsi="Times New Roman" w:cs="Times New Roman"/>
              </w:rPr>
              <w:t xml:space="preserve"> участок (г. Льгов) </w:t>
            </w:r>
            <w:r w:rsidR="00403F7B" w:rsidRPr="00E67953">
              <w:rPr>
                <w:rFonts w:ascii="Times New Roman" w:hAnsi="Times New Roman" w:cs="Times New Roman"/>
              </w:rPr>
              <w:t>5</w:t>
            </w:r>
            <w:r w:rsidRPr="00E67953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B43" w:rsidRPr="00DB170B" w:rsidTr="00C8514D">
        <w:trPr>
          <w:trHeight w:val="731"/>
        </w:trPr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pStyle w:val="af2"/>
              <w:widowControl/>
              <w:numPr>
                <w:ilvl w:val="0"/>
                <w:numId w:val="25"/>
              </w:numPr>
              <w:tabs>
                <w:tab w:val="num" w:pos="0"/>
                <w:tab w:val="num" w:pos="360"/>
                <w:tab w:val="num" w:pos="502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953">
              <w:rPr>
                <w:rFonts w:ascii="Times New Roman" w:hAnsi="Times New Roman" w:cs="Times New Roman"/>
              </w:rPr>
              <w:t xml:space="preserve">Проведение экспертизы промышленной безопасности ГПМ (автокранов и автогидроподъемников) Северный участок     </w:t>
            </w:r>
            <w:proofErr w:type="gramStart"/>
            <w:r w:rsidRPr="00E6795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E67953">
              <w:rPr>
                <w:rFonts w:ascii="Times New Roman" w:hAnsi="Times New Roman" w:cs="Times New Roman"/>
              </w:rPr>
              <w:t xml:space="preserve">г. Железногорск) </w:t>
            </w:r>
            <w:r w:rsidR="00403F7B" w:rsidRPr="00E67953">
              <w:rPr>
                <w:rFonts w:ascii="Times New Roman" w:hAnsi="Times New Roman" w:cs="Times New Roman"/>
              </w:rPr>
              <w:t>5</w:t>
            </w:r>
            <w:r w:rsidRPr="00E67953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3" w:rsidRPr="00E67953" w:rsidRDefault="005C7B43" w:rsidP="005C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915" w:rsidRPr="00DB170B" w:rsidTr="00C8514D">
        <w:trPr>
          <w:trHeight w:val="731"/>
        </w:trPr>
        <w:tc>
          <w:tcPr>
            <w:tcW w:w="41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15" w:rsidRPr="00E67953" w:rsidRDefault="00900915" w:rsidP="005C7B43">
            <w:pPr>
              <w:jc w:val="center"/>
              <w:rPr>
                <w:rFonts w:ascii="Times New Roman" w:hAnsi="Times New Roman" w:cs="Times New Roman"/>
              </w:rPr>
            </w:pPr>
            <w:r w:rsidRPr="00E67953">
              <w:rPr>
                <w:rFonts w:ascii="Times New Roman" w:hAnsi="Times New Roman" w:cs="Times New Roman"/>
                <w:color w:val="000000"/>
              </w:rPr>
              <w:t xml:space="preserve">Итого: Проведение экспертизы промышленной безопасности ГПМ (автокранов и автогидроподъемников) в количестве </w:t>
            </w:r>
            <w:r w:rsidR="00403F7B" w:rsidRPr="00E67953">
              <w:rPr>
                <w:rFonts w:ascii="Times New Roman" w:hAnsi="Times New Roman" w:cs="Times New Roman"/>
                <w:color w:val="000000"/>
              </w:rPr>
              <w:t>38</w:t>
            </w:r>
            <w:r w:rsidRPr="00E67953">
              <w:rPr>
                <w:rFonts w:ascii="Times New Roman" w:hAnsi="Times New Roman" w:cs="Times New Roman"/>
                <w:color w:val="000000"/>
              </w:rPr>
              <w:t xml:space="preserve"> ед.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15" w:rsidRPr="00E67953" w:rsidRDefault="00900915" w:rsidP="005C7B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D3E" w:rsidRPr="006D5D3E" w:rsidTr="00C851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953" w:rsidRDefault="00E67953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7953" w:rsidRDefault="00E67953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обслуживания приборов безопасности ГПМ на 20</w:t>
            </w:r>
            <w:r w:rsidR="00403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960"/>
        </w:trPr>
        <w:tc>
          <w:tcPr>
            <w:tcW w:w="2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D3E" w:rsidRPr="006D5D3E" w:rsidRDefault="00C8514D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Участок </w:t>
            </w:r>
            <w:proofErr w:type="spellStart"/>
            <w:r w:rsidRPr="00C8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СМиТ</w:t>
            </w:r>
            <w:proofErr w:type="spellEnd"/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D3E" w:rsidRPr="006D5D3E" w:rsidRDefault="00C8514D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ГПМ</w:t>
            </w:r>
          </w:p>
        </w:tc>
        <w:tc>
          <w:tcPr>
            <w:tcW w:w="35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D3E" w:rsidRPr="006D5D3E" w:rsidRDefault="00C8514D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прохождения</w:t>
            </w:r>
            <w:r w:rsidR="006D5D3E"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90"/>
        </w:trPr>
        <w:tc>
          <w:tcPr>
            <w:tcW w:w="2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20</w:t>
            </w:r>
            <w:r w:rsidR="00403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1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20</w:t>
            </w:r>
            <w:r w:rsidR="00346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1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7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кран-манипулятор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кран-манипулятор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кран-манипулятор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СУ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ЮУ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ЗУ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</w:rPr>
            </w:pPr>
            <w:r w:rsidRPr="00FD7FB1">
              <w:rPr>
                <w:rFonts w:ascii="Times New Roman" w:hAnsi="Times New Roman" w:cs="Times New Roman"/>
              </w:rPr>
              <w:t xml:space="preserve">ВУ </w:t>
            </w:r>
            <w:proofErr w:type="spellStart"/>
            <w:r w:rsidRPr="00FD7FB1">
              <w:rPr>
                <w:rFonts w:ascii="Times New Roman" w:hAnsi="Times New Roman" w:cs="Times New Roman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кран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346E8B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6D5D3E" w:rsidRDefault="00346E8B" w:rsidP="0034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 xml:space="preserve">ЦУ </w:t>
            </w:r>
            <w:proofErr w:type="spellStart"/>
            <w:r w:rsidRPr="00FD7FB1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Pr="00FD7FB1" w:rsidRDefault="00346E8B" w:rsidP="00346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FB1">
              <w:rPr>
                <w:rFonts w:ascii="Times New Roman" w:hAnsi="Times New Roman" w:cs="Times New Roman"/>
                <w:color w:val="000000"/>
              </w:rPr>
              <w:t>АГП</w:t>
            </w:r>
          </w:p>
        </w:tc>
        <w:tc>
          <w:tcPr>
            <w:tcW w:w="1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09.06.2023г.</w:t>
            </w:r>
          </w:p>
        </w:tc>
        <w:tc>
          <w:tcPr>
            <w:tcW w:w="1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E8B" w:rsidRDefault="00346E8B" w:rsidP="00346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02.12.2023г.</w:t>
            </w:r>
          </w:p>
        </w:tc>
      </w:tr>
      <w:tr w:rsidR="00FD7FB1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B1" w:rsidRPr="006D5D3E" w:rsidRDefault="00FD7FB1" w:rsidP="00FD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FB1" w:rsidRPr="00FD7FB1" w:rsidRDefault="00FD7FB1" w:rsidP="00FD7F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FB1" w:rsidRPr="006D5D3E" w:rsidRDefault="00FD7FB1" w:rsidP="00FD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FB1" w:rsidRPr="006D5D3E" w:rsidRDefault="00FD7FB1" w:rsidP="00FD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FB1" w:rsidRPr="006D5D3E" w:rsidRDefault="00FD7FB1" w:rsidP="00FD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ЦУ </w:t>
            </w:r>
            <w:proofErr w:type="spellStart"/>
            <w:r w:rsidRPr="006D5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СМиТ</w:t>
            </w:r>
            <w:proofErr w:type="spellEnd"/>
          </w:p>
        </w:tc>
        <w:tc>
          <w:tcPr>
            <w:tcW w:w="41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участок (г. Курск)</w:t>
            </w: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lang w:eastAsia="ru-RU"/>
              </w:rPr>
              <w:t xml:space="preserve">ВУ </w:t>
            </w:r>
            <w:proofErr w:type="spellStart"/>
            <w:r w:rsidRPr="006D5D3E">
              <w:rPr>
                <w:rFonts w:ascii="Times New Roman" w:eastAsia="Times New Roman" w:hAnsi="Times New Roman" w:cs="Times New Roman"/>
                <w:lang w:eastAsia="ru-RU"/>
              </w:rPr>
              <w:t>СМиТ</w:t>
            </w:r>
            <w:proofErr w:type="spellEnd"/>
          </w:p>
        </w:tc>
        <w:tc>
          <w:tcPr>
            <w:tcW w:w="41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Восточный участок (г. Щигры)</w:t>
            </w: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lang w:eastAsia="ru-RU"/>
              </w:rPr>
              <w:t xml:space="preserve">ЮУ </w:t>
            </w:r>
            <w:proofErr w:type="spellStart"/>
            <w:r w:rsidRPr="006D5D3E">
              <w:rPr>
                <w:rFonts w:ascii="Times New Roman" w:eastAsia="Times New Roman" w:hAnsi="Times New Roman" w:cs="Times New Roman"/>
                <w:lang w:eastAsia="ru-RU"/>
              </w:rPr>
              <w:t>СМиТ</w:t>
            </w:r>
            <w:proofErr w:type="spellEnd"/>
          </w:p>
        </w:tc>
        <w:tc>
          <w:tcPr>
            <w:tcW w:w="41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Южный участок (г. Обоянь)</w:t>
            </w: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lang w:eastAsia="ru-RU"/>
              </w:rPr>
              <w:t xml:space="preserve">ЗУ </w:t>
            </w:r>
            <w:proofErr w:type="spellStart"/>
            <w:r w:rsidRPr="006D5D3E">
              <w:rPr>
                <w:rFonts w:ascii="Times New Roman" w:eastAsia="Times New Roman" w:hAnsi="Times New Roman" w:cs="Times New Roman"/>
                <w:lang w:eastAsia="ru-RU"/>
              </w:rPr>
              <w:t>СМиТ</w:t>
            </w:r>
            <w:proofErr w:type="spellEnd"/>
          </w:p>
        </w:tc>
        <w:tc>
          <w:tcPr>
            <w:tcW w:w="41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5D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Заподный</w:t>
            </w:r>
            <w:proofErr w:type="spellEnd"/>
            <w:r w:rsidRPr="006D5D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участок (г. Льгов)</w:t>
            </w:r>
          </w:p>
        </w:tc>
      </w:tr>
      <w:tr w:rsidR="006D5D3E" w:rsidRPr="006D5D3E" w:rsidTr="00D12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" w:type="pct"/>
          <w:trHeight w:val="315"/>
        </w:trPr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 </w:t>
            </w:r>
            <w:proofErr w:type="spellStart"/>
            <w:r w:rsidRPr="006D5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</w:p>
        </w:tc>
        <w:tc>
          <w:tcPr>
            <w:tcW w:w="41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D3E" w:rsidRPr="006D5D3E" w:rsidRDefault="006D5D3E" w:rsidP="006D5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5D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Северный участок (г. Железногорск)</w:t>
            </w:r>
          </w:p>
        </w:tc>
      </w:tr>
    </w:tbl>
    <w:p w:rsidR="000734AF" w:rsidRPr="000734AF" w:rsidRDefault="000734AF" w:rsidP="000734AF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22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2785"/>
      </w:tblGrid>
      <w:tr w:rsidR="00BD4989" w:rsidRPr="00E67953" w:rsidTr="00BD4989">
        <w:trPr>
          <w:trHeight w:val="815"/>
        </w:trPr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89" w:rsidRPr="00E67953" w:rsidRDefault="00BD4989" w:rsidP="006D5D3E">
            <w:pPr>
              <w:pStyle w:val="af2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D4989" w:rsidRPr="00E67953" w:rsidRDefault="00BD4989" w:rsidP="006D5D3E">
            <w:pPr>
              <w:pStyle w:val="af2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67953">
              <w:rPr>
                <w:rFonts w:ascii="Times New Roman" w:hAnsi="Times New Roman"/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89" w:rsidRPr="00E67953" w:rsidRDefault="00BD4989" w:rsidP="006D5D3E">
            <w:pPr>
              <w:pStyle w:val="af2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67953">
              <w:rPr>
                <w:rFonts w:ascii="Times New Roman" w:hAnsi="Times New Roman"/>
                <w:b/>
                <w:sz w:val="22"/>
                <w:szCs w:val="22"/>
              </w:rPr>
              <w:t xml:space="preserve">Общая стоимость услуг, без НДС, рублей </w:t>
            </w:r>
          </w:p>
          <w:p w:rsidR="00BD4989" w:rsidRPr="00E67953" w:rsidRDefault="00BD4989" w:rsidP="006D5D3E">
            <w:pPr>
              <w:pStyle w:val="af2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D4989" w:rsidRPr="00E67953" w:rsidTr="00BD4989">
        <w:trPr>
          <w:trHeight w:val="855"/>
        </w:trPr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89" w:rsidRPr="00E67953" w:rsidRDefault="00BD4989" w:rsidP="006D5D3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953">
              <w:rPr>
                <w:rFonts w:ascii="Times New Roman" w:hAnsi="Times New Roman" w:cs="Times New Roman"/>
                <w:color w:val="000000"/>
              </w:rPr>
              <w:t>Обслуживание приборов безопасности ГПМ (автокранов и автогидроподъемников)</w:t>
            </w:r>
            <w:r w:rsidR="002F38E6" w:rsidRPr="00E67953">
              <w:rPr>
                <w:rFonts w:ascii="Times New Roman" w:hAnsi="Times New Roman" w:cs="Times New Roman"/>
                <w:color w:val="000000"/>
              </w:rPr>
              <w:t xml:space="preserve"> в количестве</w:t>
            </w:r>
            <w:r w:rsidRPr="00E6795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12A2A" w:rsidRPr="00E67953">
              <w:rPr>
                <w:rFonts w:ascii="Times New Roman" w:hAnsi="Times New Roman" w:cs="Times New Roman"/>
                <w:color w:val="000000"/>
              </w:rPr>
              <w:t>91</w:t>
            </w:r>
            <w:r w:rsidRPr="00E67953">
              <w:rPr>
                <w:rFonts w:ascii="Times New Roman" w:hAnsi="Times New Roman" w:cs="Times New Roman"/>
                <w:color w:val="000000"/>
              </w:rPr>
              <w:t xml:space="preserve"> ед.</w:t>
            </w:r>
            <w:r w:rsidR="002F38E6" w:rsidRPr="00E67953">
              <w:rPr>
                <w:rFonts w:ascii="Times New Roman" w:hAnsi="Times New Roman" w:cs="Times New Roman"/>
                <w:color w:val="000000"/>
              </w:rPr>
              <w:t xml:space="preserve"> два раза в год.</w:t>
            </w:r>
            <w:r w:rsidR="00617C50" w:rsidRPr="00E67953">
              <w:rPr>
                <w:rFonts w:ascii="Times New Roman" w:hAnsi="Times New Roman" w:cs="Times New Roman"/>
                <w:color w:val="000000"/>
              </w:rPr>
              <w:t xml:space="preserve"> Июнь 20</w:t>
            </w:r>
            <w:r w:rsidR="00346E8B" w:rsidRPr="00E67953">
              <w:rPr>
                <w:rFonts w:ascii="Times New Roman" w:hAnsi="Times New Roman" w:cs="Times New Roman"/>
                <w:color w:val="000000"/>
              </w:rPr>
              <w:t>23</w:t>
            </w:r>
            <w:r w:rsidR="00617C50" w:rsidRPr="00E67953">
              <w:rPr>
                <w:rFonts w:ascii="Times New Roman" w:hAnsi="Times New Roman" w:cs="Times New Roman"/>
                <w:color w:val="000000"/>
              </w:rPr>
              <w:t>г., Декабрь 20</w:t>
            </w:r>
            <w:r w:rsidR="00346E8B" w:rsidRPr="00E67953">
              <w:rPr>
                <w:rFonts w:ascii="Times New Roman" w:hAnsi="Times New Roman" w:cs="Times New Roman"/>
                <w:color w:val="000000"/>
              </w:rPr>
              <w:t>23</w:t>
            </w:r>
            <w:r w:rsidR="00617C50" w:rsidRPr="00E67953">
              <w:rPr>
                <w:rFonts w:ascii="Times New Roman" w:hAnsi="Times New Roman" w:cs="Times New Roman"/>
                <w:color w:val="000000"/>
              </w:rPr>
              <w:t>г.</w:t>
            </w:r>
            <w:r w:rsidR="00D12A2A" w:rsidRPr="00E67953">
              <w:rPr>
                <w:rFonts w:ascii="Times New Roman" w:hAnsi="Times New Roman" w:cs="Times New Roman"/>
                <w:color w:val="000000"/>
              </w:rPr>
              <w:t xml:space="preserve"> Итого: 182 обслуживания.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89" w:rsidRPr="00E67953" w:rsidRDefault="00BD4989" w:rsidP="006D5D3E">
            <w:pPr>
              <w:jc w:val="center"/>
              <w:rPr>
                <w:rFonts w:ascii="Times New Roman" w:hAnsi="Times New Roman" w:cs="Times New Roman"/>
              </w:rPr>
            </w:pPr>
          </w:p>
          <w:p w:rsidR="00BD4989" w:rsidRPr="00E67953" w:rsidRDefault="00BD4989" w:rsidP="006D5D3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D4989" w:rsidRPr="00E67953" w:rsidRDefault="00BD4989" w:rsidP="006D5D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73BC" w:rsidRDefault="00A273BC" w:rsidP="00900915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A273BC" w:rsidRDefault="00A273BC" w:rsidP="00900915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900915" w:rsidRPr="00900915" w:rsidRDefault="00900915" w:rsidP="00900915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 w:rsidRPr="00900915">
        <w:rPr>
          <w:rFonts w:ascii="Times New Roman" w:hAnsi="Times New Roman"/>
          <w:b/>
          <w:sz w:val="24"/>
          <w:szCs w:val="24"/>
        </w:rPr>
        <w:t xml:space="preserve">Общая стоимость услуг составляет: </w:t>
      </w:r>
      <w:r w:rsidR="00346E8B">
        <w:rPr>
          <w:rFonts w:ascii="Times New Roman" w:hAnsi="Times New Roman"/>
          <w:b/>
          <w:sz w:val="24"/>
          <w:szCs w:val="24"/>
        </w:rPr>
        <w:t>__________</w:t>
      </w:r>
      <w:r w:rsidRPr="009A56DD">
        <w:rPr>
          <w:rFonts w:ascii="Times New Roman" w:hAnsi="Times New Roman"/>
          <w:sz w:val="26"/>
          <w:szCs w:val="26"/>
        </w:rPr>
        <w:t xml:space="preserve"> (</w:t>
      </w:r>
      <w:r w:rsidR="00346E8B">
        <w:rPr>
          <w:rFonts w:ascii="Times New Roman" w:hAnsi="Times New Roman"/>
          <w:sz w:val="26"/>
          <w:szCs w:val="26"/>
        </w:rPr>
        <w:t>__________________</w:t>
      </w:r>
      <w:r w:rsidRPr="009A56DD">
        <w:rPr>
          <w:rFonts w:ascii="Times New Roman" w:hAnsi="Times New Roman"/>
          <w:sz w:val="26"/>
          <w:szCs w:val="26"/>
        </w:rPr>
        <w:t xml:space="preserve">) рублей </w:t>
      </w:r>
      <w:r w:rsidR="00346E8B">
        <w:rPr>
          <w:rFonts w:ascii="Times New Roman" w:hAnsi="Times New Roman"/>
          <w:sz w:val="26"/>
          <w:szCs w:val="26"/>
        </w:rPr>
        <w:t>___</w:t>
      </w:r>
      <w:r w:rsidRPr="009A56DD">
        <w:rPr>
          <w:rFonts w:ascii="Times New Roman" w:hAnsi="Times New Roman"/>
          <w:sz w:val="26"/>
          <w:szCs w:val="26"/>
        </w:rPr>
        <w:t xml:space="preserve"> копеек</w:t>
      </w:r>
      <w:r>
        <w:rPr>
          <w:rFonts w:ascii="Times New Roman" w:hAnsi="Times New Roman"/>
          <w:sz w:val="26"/>
          <w:szCs w:val="26"/>
        </w:rPr>
        <w:t xml:space="preserve">, </w:t>
      </w:r>
      <w:r w:rsidRPr="009A56DD">
        <w:rPr>
          <w:rFonts w:ascii="Times New Roman" w:hAnsi="Times New Roman"/>
          <w:sz w:val="26"/>
          <w:szCs w:val="26"/>
        </w:rPr>
        <w:t>НДС</w:t>
      </w:r>
      <w:r w:rsidR="005165A2">
        <w:rPr>
          <w:rFonts w:ascii="Times New Roman" w:hAnsi="Times New Roman"/>
          <w:sz w:val="26"/>
          <w:szCs w:val="26"/>
        </w:rPr>
        <w:t xml:space="preserve"> не облагается</w:t>
      </w:r>
      <w:r w:rsidRPr="009A56DD">
        <w:rPr>
          <w:rFonts w:ascii="Times New Roman" w:hAnsi="Times New Roman"/>
          <w:sz w:val="26"/>
          <w:szCs w:val="26"/>
        </w:rPr>
        <w:t>.</w:t>
      </w:r>
      <w:r w:rsidRPr="00900915">
        <w:rPr>
          <w:rFonts w:ascii="Times New Roman" w:hAnsi="Times New Roman"/>
          <w:sz w:val="24"/>
          <w:szCs w:val="24"/>
        </w:rPr>
        <w:t xml:space="preserve">  </w:t>
      </w:r>
    </w:p>
    <w:p w:rsidR="00900915" w:rsidRPr="00900915" w:rsidRDefault="00900915" w:rsidP="00900915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4"/>
          <w:szCs w:val="24"/>
        </w:rPr>
      </w:pPr>
      <w:r w:rsidRPr="00900915">
        <w:rPr>
          <w:rFonts w:ascii="Times New Roman" w:hAnsi="Times New Roman"/>
          <w:b/>
          <w:sz w:val="24"/>
          <w:szCs w:val="24"/>
        </w:rPr>
        <w:t xml:space="preserve">Место оказания услуг – </w:t>
      </w:r>
      <w:r w:rsidRPr="00900915">
        <w:rPr>
          <w:rFonts w:ascii="Times New Roman" w:hAnsi="Times New Roman"/>
          <w:sz w:val="24"/>
          <w:szCs w:val="24"/>
        </w:rPr>
        <w:t>Места стоянки ГПМ (территория РЭС) </w:t>
      </w:r>
    </w:p>
    <w:p w:rsidR="007C5DB6" w:rsidRDefault="00900915" w:rsidP="00900915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900915">
        <w:rPr>
          <w:rFonts w:ascii="Times New Roman" w:hAnsi="Times New Roman" w:cs="Times New Roman"/>
          <w:b/>
          <w:sz w:val="24"/>
          <w:szCs w:val="24"/>
        </w:rPr>
        <w:t xml:space="preserve">Срок оказания услуг: </w:t>
      </w:r>
      <w:r w:rsidRPr="00900915">
        <w:rPr>
          <w:rFonts w:ascii="Times New Roman" w:hAnsi="Times New Roman" w:cs="Times New Roman"/>
          <w:sz w:val="24"/>
          <w:szCs w:val="24"/>
        </w:rPr>
        <w:t xml:space="preserve">начало оказания услуг: с момента заключения договора; окончание оказания услуг: </w:t>
      </w:r>
      <w:r w:rsidR="00FD7FB1">
        <w:rPr>
          <w:rFonts w:ascii="Times New Roman" w:hAnsi="Times New Roman" w:cs="Times New Roman"/>
          <w:sz w:val="24"/>
          <w:szCs w:val="24"/>
        </w:rPr>
        <w:t>31 д</w:t>
      </w:r>
      <w:r w:rsidRPr="00900915">
        <w:rPr>
          <w:rFonts w:ascii="Times New Roman" w:hAnsi="Times New Roman" w:cs="Times New Roman"/>
          <w:sz w:val="24"/>
          <w:szCs w:val="24"/>
        </w:rPr>
        <w:t>екабр</w:t>
      </w:r>
      <w:r w:rsidR="00FD7FB1">
        <w:rPr>
          <w:rFonts w:ascii="Times New Roman" w:hAnsi="Times New Roman" w:cs="Times New Roman"/>
          <w:sz w:val="24"/>
          <w:szCs w:val="24"/>
        </w:rPr>
        <w:t>я</w:t>
      </w:r>
      <w:r w:rsidRPr="00900915">
        <w:rPr>
          <w:rFonts w:ascii="Times New Roman" w:hAnsi="Times New Roman" w:cs="Times New Roman"/>
          <w:sz w:val="24"/>
          <w:szCs w:val="24"/>
        </w:rPr>
        <w:t xml:space="preserve"> 20</w:t>
      </w:r>
      <w:r w:rsidR="00346E8B">
        <w:rPr>
          <w:rFonts w:ascii="Times New Roman" w:hAnsi="Times New Roman" w:cs="Times New Roman"/>
          <w:sz w:val="24"/>
          <w:szCs w:val="24"/>
        </w:rPr>
        <w:t>23</w:t>
      </w:r>
      <w:r w:rsidRPr="00900915">
        <w:rPr>
          <w:rFonts w:ascii="Times New Roman" w:hAnsi="Times New Roman" w:cs="Times New Roman"/>
          <w:sz w:val="24"/>
          <w:szCs w:val="24"/>
        </w:rPr>
        <w:t>г.</w:t>
      </w:r>
    </w:p>
    <w:p w:rsidR="00B1131F" w:rsidRPr="00B1131F" w:rsidRDefault="00900915" w:rsidP="00900915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  <w:lang w:val="ru"/>
        </w:rPr>
      </w:pPr>
      <w:r w:rsidRPr="00900915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 предоставляет на подпись Заказчику заключение экспертизы не позднее </w:t>
      </w:r>
      <w:r w:rsidR="00617C50" w:rsidRPr="00617C50">
        <w:rPr>
          <w:rFonts w:ascii="Times New Roman" w:hAnsi="Times New Roman" w:cs="Times New Roman"/>
          <w:sz w:val="24"/>
          <w:szCs w:val="24"/>
        </w:rPr>
        <w:t>3</w:t>
      </w:r>
      <w:r w:rsidRPr="00900915">
        <w:rPr>
          <w:rFonts w:ascii="Times New Roman" w:hAnsi="Times New Roman" w:cs="Times New Roman"/>
          <w:sz w:val="24"/>
          <w:szCs w:val="24"/>
        </w:rPr>
        <w:t>-</w:t>
      </w:r>
      <w:r w:rsidR="00617C50">
        <w:rPr>
          <w:rFonts w:ascii="Times New Roman" w:hAnsi="Times New Roman" w:cs="Times New Roman"/>
          <w:sz w:val="24"/>
          <w:szCs w:val="24"/>
        </w:rPr>
        <w:t>х</w:t>
      </w:r>
      <w:r w:rsidRPr="00900915">
        <w:rPr>
          <w:rFonts w:ascii="Times New Roman" w:hAnsi="Times New Roman" w:cs="Times New Roman"/>
          <w:sz w:val="24"/>
          <w:szCs w:val="24"/>
        </w:rPr>
        <w:t xml:space="preserve"> </w:t>
      </w:r>
      <w:r w:rsidR="00617C50">
        <w:rPr>
          <w:rFonts w:ascii="Times New Roman" w:hAnsi="Times New Roman" w:cs="Times New Roman"/>
          <w:sz w:val="24"/>
          <w:szCs w:val="24"/>
        </w:rPr>
        <w:t>рабочих</w:t>
      </w:r>
      <w:r w:rsidRPr="00900915">
        <w:rPr>
          <w:rFonts w:ascii="Times New Roman" w:hAnsi="Times New Roman" w:cs="Times New Roman"/>
          <w:sz w:val="24"/>
          <w:szCs w:val="24"/>
        </w:rPr>
        <w:t xml:space="preserve"> дней с момента проведения экспертизы опасного производственного объекта.</w:t>
      </w:r>
    </w:p>
    <w:p w:rsidR="00F32B1C" w:rsidRPr="00F32B1C" w:rsidRDefault="00F32B1C" w:rsidP="00F32B1C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EA6998" w:rsidTr="005E7C58">
        <w:tc>
          <w:tcPr>
            <w:tcW w:w="5148" w:type="dxa"/>
          </w:tcPr>
          <w:p w:rsidR="002C3C95" w:rsidRPr="00EA6998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аместитель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генерального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директора – </w:t>
            </w: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EC34FA" w:rsidRPr="00740A92" w:rsidRDefault="00EC34FA" w:rsidP="00EC34FA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EC34FA" w:rsidRPr="00740A92" w:rsidRDefault="00EC34FA" w:rsidP="00EC34FA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__________________</w:t>
            </w: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Демидов</w:t>
            </w:r>
          </w:p>
          <w:p w:rsidR="002C3C95" w:rsidRPr="00EA6998" w:rsidRDefault="00EC34FA" w:rsidP="00EC34FA">
            <w:pPr>
              <w:pStyle w:val="afc"/>
              <w:ind w:firstLine="0"/>
              <w:rPr>
                <w:b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4741" w:type="dxa"/>
          </w:tcPr>
          <w:p w:rsidR="002C3C95" w:rsidRPr="00EA6998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BA366A" w:rsidRPr="00BA366A" w:rsidRDefault="00346E8B" w:rsidP="00BA36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BA366A" w:rsidRDefault="00BA366A" w:rsidP="00BA3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66A" w:rsidRPr="00BA366A" w:rsidRDefault="00BA366A" w:rsidP="00BA3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__________________/</w:t>
            </w:r>
            <w:r w:rsidR="00346E8B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2C3C95" w:rsidRPr="00EA6998" w:rsidRDefault="00BA366A" w:rsidP="00BA366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.   «_____» ____________20</w:t>
            </w:r>
            <w:r w:rsidR="00346E8B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:rsidR="002C3C95" w:rsidRPr="00EA6998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BA0AC2">
          <w:headerReference w:type="default" r:id="rId8"/>
          <w:pgSz w:w="11906" w:h="16838"/>
          <w:pgMar w:top="1701" w:right="1134" w:bottom="851" w:left="1134" w:header="709" w:footer="386" w:gutter="0"/>
          <w:cols w:space="708"/>
          <w:titlePg/>
          <w:docGrid w:linePitch="360"/>
        </w:sectPr>
      </w:pPr>
    </w:p>
    <w:p w:rsidR="002C3C95" w:rsidRPr="002C3C95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Pr="00956C05" w:rsidRDefault="00146671" w:rsidP="00956C05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956C05">
        <w:rPr>
          <w:rFonts w:ascii="Times New Roman" w:hAnsi="Times New Roman"/>
          <w:b/>
          <w:sz w:val="24"/>
          <w:szCs w:val="24"/>
        </w:rPr>
        <w:t>Форму акта приема-сдачи оказанных услуг утверждаем:</w:t>
      </w:r>
    </w:p>
    <w:tbl>
      <w:tblPr>
        <w:tblW w:w="4911" w:type="pct"/>
        <w:tblLook w:val="01E0" w:firstRow="1" w:lastRow="1" w:firstColumn="1" w:lastColumn="1" w:noHBand="0" w:noVBand="0"/>
      </w:tblPr>
      <w:tblGrid>
        <w:gridCol w:w="4829"/>
        <w:gridCol w:w="5472"/>
      </w:tblGrid>
      <w:tr w:rsidR="00146671" w:rsidRPr="00686CBD" w:rsidTr="00B3186C">
        <w:trPr>
          <w:trHeight w:val="1791"/>
        </w:trPr>
        <w:tc>
          <w:tcPr>
            <w:tcW w:w="2344" w:type="pct"/>
          </w:tcPr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аместитель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генерального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директора – </w:t>
            </w: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EC34FA" w:rsidRPr="00740A92" w:rsidRDefault="00EC34FA" w:rsidP="00EC34FA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EC34FA" w:rsidRPr="00740A92" w:rsidRDefault="00EC34FA" w:rsidP="00EC34FA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__________________</w:t>
            </w:r>
            <w:r>
              <w:rPr>
                <w:rFonts w:ascii="Times New Roman" w:hAnsi="Times New Roman"/>
                <w:sz w:val="26"/>
                <w:szCs w:val="26"/>
              </w:rPr>
              <w:t>/С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Демидов/</w:t>
            </w:r>
          </w:p>
          <w:p w:rsidR="003B2321" w:rsidRPr="00686CBD" w:rsidRDefault="00EC34FA" w:rsidP="00EC34F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____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656" w:type="pct"/>
          </w:tcPr>
          <w:p w:rsidR="00146671" w:rsidRPr="00EA6998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BA366A" w:rsidRDefault="00346E8B" w:rsidP="00BA36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346E8B" w:rsidRPr="00BA366A" w:rsidRDefault="00346E8B" w:rsidP="00BA36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66A" w:rsidRPr="00BA366A" w:rsidRDefault="00BA366A" w:rsidP="00BA3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__________________/</w:t>
            </w:r>
            <w:r w:rsidR="00346E8B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146671" w:rsidRPr="00EA6998" w:rsidRDefault="00BA366A" w:rsidP="00BA36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6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366A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BA366A">
              <w:rPr>
                <w:rFonts w:ascii="Times New Roman" w:hAnsi="Times New Roman"/>
                <w:sz w:val="26"/>
                <w:szCs w:val="26"/>
              </w:rPr>
              <w:t>.   «_____» 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____</w:t>
            </w:r>
            <w:r w:rsidRPr="00BA366A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  <w:tr w:rsidR="00146671" w:rsidRPr="00686CBD" w:rsidTr="00590790">
        <w:trPr>
          <w:trHeight w:val="323"/>
        </w:trPr>
        <w:tc>
          <w:tcPr>
            <w:tcW w:w="2344" w:type="pct"/>
          </w:tcPr>
          <w:p w:rsidR="00146671" w:rsidRPr="00686CBD" w:rsidRDefault="00146671" w:rsidP="00061C9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pct"/>
          </w:tcPr>
          <w:p w:rsidR="00146671" w:rsidRPr="00EA6998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686CBD" w:rsidRDefault="00146671" w:rsidP="00590790">
      <w:pPr>
        <w:pStyle w:val="afc"/>
        <w:jc w:val="center"/>
        <w:rPr>
          <w:rFonts w:ascii="Times New Roman" w:hAnsi="Times New Roman"/>
          <w:sz w:val="24"/>
          <w:szCs w:val="24"/>
        </w:rPr>
      </w:pPr>
    </w:p>
    <w:p w:rsidR="00146671" w:rsidRPr="00590790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АКТ</w:t>
      </w:r>
    </w:p>
    <w:p w:rsidR="00146671" w:rsidRPr="00590790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приема-сдачи оказанных услуг</w:t>
      </w:r>
    </w:p>
    <w:p w:rsidR="00146671" w:rsidRPr="00146671" w:rsidRDefault="00B72E9D" w:rsidP="00686CBD">
      <w:pPr>
        <w:pStyle w:val="afc"/>
        <w:ind w:firstLine="0"/>
        <w:rPr>
          <w:rFonts w:ascii="Times New Roman" w:hAnsi="Times New Roman"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Публичное акционерное общество «</w:t>
      </w:r>
      <w:r w:rsidR="005165A2">
        <w:rPr>
          <w:rFonts w:ascii="Times New Roman" w:hAnsi="Times New Roman"/>
          <w:b/>
          <w:sz w:val="24"/>
          <w:szCs w:val="24"/>
        </w:rPr>
        <w:t>Россети</w:t>
      </w:r>
      <w:r w:rsidRPr="00590790">
        <w:rPr>
          <w:rFonts w:ascii="Times New Roman" w:hAnsi="Times New Roman"/>
          <w:b/>
          <w:sz w:val="24"/>
          <w:szCs w:val="24"/>
        </w:rPr>
        <w:t xml:space="preserve"> Центр» (филиал ПАО «</w:t>
      </w:r>
      <w:r w:rsidR="005165A2">
        <w:rPr>
          <w:rFonts w:ascii="Times New Roman" w:hAnsi="Times New Roman"/>
          <w:b/>
          <w:sz w:val="24"/>
          <w:szCs w:val="24"/>
        </w:rPr>
        <w:t>Россети</w:t>
      </w:r>
      <w:r w:rsidRPr="00590790">
        <w:rPr>
          <w:rFonts w:ascii="Times New Roman" w:hAnsi="Times New Roman"/>
          <w:b/>
          <w:sz w:val="24"/>
          <w:szCs w:val="24"/>
        </w:rPr>
        <w:t xml:space="preserve"> Центр»- «Курскэнерго»)</w:t>
      </w:r>
      <w:r w:rsidRPr="00146671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146671">
        <w:rPr>
          <w:rFonts w:ascii="Times New Roman" w:hAnsi="Times New Roman"/>
          <w:sz w:val="24"/>
          <w:szCs w:val="24"/>
        </w:rPr>
        <w:t xml:space="preserve"> «Заказчик», в лице 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Pr="00146671">
        <w:rPr>
          <w:rFonts w:ascii="Times New Roman" w:hAnsi="Times New Roman"/>
          <w:sz w:val="24"/>
          <w:szCs w:val="24"/>
        </w:rPr>
        <w:t xml:space="preserve">, действующего на основании  _______________. с одной стороны,  и </w:t>
      </w:r>
      <w:r w:rsidR="00346E8B">
        <w:rPr>
          <w:rFonts w:ascii="Times New Roman" w:hAnsi="Times New Roman"/>
          <w:sz w:val="24"/>
          <w:szCs w:val="24"/>
        </w:rPr>
        <w:t>____________________________________</w:t>
      </w:r>
      <w:r w:rsidRPr="00590790">
        <w:rPr>
          <w:rFonts w:ascii="Times New Roman" w:hAnsi="Times New Roman"/>
          <w:b/>
          <w:sz w:val="24"/>
          <w:szCs w:val="24"/>
        </w:rPr>
        <w:t>,</w:t>
      </w:r>
      <w:r w:rsidRPr="00146671">
        <w:rPr>
          <w:rFonts w:ascii="Times New Roman" w:hAnsi="Times New Roman"/>
          <w:sz w:val="24"/>
          <w:szCs w:val="24"/>
        </w:rPr>
        <w:t xml:space="preserve"> именуем</w:t>
      </w:r>
      <w:r>
        <w:rPr>
          <w:rFonts w:ascii="Times New Roman" w:hAnsi="Times New Roman"/>
          <w:sz w:val="24"/>
          <w:szCs w:val="24"/>
        </w:rPr>
        <w:t>ое</w:t>
      </w:r>
      <w:r w:rsidRPr="00146671">
        <w:rPr>
          <w:rFonts w:ascii="Times New Roman" w:hAnsi="Times New Roman"/>
          <w:sz w:val="24"/>
          <w:szCs w:val="24"/>
        </w:rPr>
        <w:t xml:space="preserve"> в дальнейшем «Исполнитель»,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671">
        <w:rPr>
          <w:rFonts w:ascii="Times New Roman" w:hAnsi="Times New Roman"/>
          <w:sz w:val="24"/>
          <w:szCs w:val="24"/>
        </w:rPr>
        <w:t xml:space="preserve">в лице 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Pr="00146671">
        <w:rPr>
          <w:rFonts w:ascii="Times New Roman" w:hAnsi="Times New Roman"/>
          <w:sz w:val="24"/>
          <w:szCs w:val="24"/>
        </w:rPr>
        <w:t>, действующего на основании  _______________ с другой стороны,  в дальнейшем именуемые Стороны, составили настоящий Акт приема-сдачи оказанных услуг о том, что Исполнитель оказал Заказчику нижеуказанные услу</w:t>
      </w:r>
      <w:r>
        <w:rPr>
          <w:rFonts w:ascii="Times New Roman" w:hAnsi="Times New Roman"/>
          <w:sz w:val="24"/>
          <w:szCs w:val="24"/>
        </w:rPr>
        <w:t>ги по Договору №_____</w:t>
      </w:r>
      <w:r w:rsidRPr="00146671">
        <w:rPr>
          <w:rFonts w:ascii="Times New Roman" w:hAnsi="Times New Roman"/>
          <w:sz w:val="24"/>
          <w:szCs w:val="24"/>
        </w:rPr>
        <w:t>от__ _______20</w:t>
      </w:r>
      <w:r>
        <w:rPr>
          <w:rFonts w:ascii="Times New Roman" w:hAnsi="Times New Roman"/>
          <w:sz w:val="24"/>
          <w:szCs w:val="24"/>
        </w:rPr>
        <w:t>21</w:t>
      </w:r>
      <w:r w:rsidRPr="00146671">
        <w:rPr>
          <w:rFonts w:ascii="Times New Roman" w:hAnsi="Times New Roman"/>
          <w:sz w:val="24"/>
          <w:szCs w:val="24"/>
        </w:rPr>
        <w:t>г.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889"/>
        <w:gridCol w:w="1616"/>
      </w:tblGrid>
      <w:tr w:rsidR="00146671" w:rsidRPr="00146671" w:rsidTr="005E4976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146671" w:rsidRPr="00146671">
              <w:rPr>
                <w:rFonts w:ascii="Times New Roman" w:hAnsi="Times New Roman"/>
                <w:sz w:val="24"/>
                <w:szCs w:val="24"/>
              </w:rPr>
              <w:t xml:space="preserve">п/п   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6671" w:rsidRPr="00146671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Содержание услуг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5E4976">
            <w:pPr>
              <w:pStyle w:val="afc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Стоимость услуг, без НДС, руб.</w:t>
            </w:r>
          </w:p>
        </w:tc>
      </w:tr>
      <w:tr w:rsidR="00146671" w:rsidRPr="00146671" w:rsidTr="005E4976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146671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146671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>Исполнитель оказал услуги своевременно и в полном объеме. У Заказчика к Исполнителю претензий не имеется.</w:t>
      </w:r>
    </w:p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 xml:space="preserve">                С момента подписания, настоящий Акт приема-сдачи оказанных услуг становится неотъемлемой частью Договора.</w:t>
      </w:r>
    </w:p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 xml:space="preserve">               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4915" w:type="pct"/>
        <w:tblLook w:val="01E0" w:firstRow="1" w:lastRow="1" w:firstColumn="1" w:lastColumn="1" w:noHBand="0" w:noVBand="0"/>
      </w:tblPr>
      <w:tblGrid>
        <w:gridCol w:w="5155"/>
        <w:gridCol w:w="5155"/>
      </w:tblGrid>
      <w:tr w:rsidR="00146671" w:rsidRPr="00146671" w:rsidTr="00146671">
        <w:trPr>
          <w:trHeight w:val="1110"/>
        </w:trPr>
        <w:tc>
          <w:tcPr>
            <w:tcW w:w="2500" w:type="pct"/>
          </w:tcPr>
          <w:p w:rsidR="00146671" w:rsidRPr="005E49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___________________________________                   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:rsidR="00146671" w:rsidRPr="005E49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146671" w:rsidRPr="00146671" w:rsidTr="00146671">
        <w:tc>
          <w:tcPr>
            <w:tcW w:w="2500" w:type="pct"/>
          </w:tcPr>
          <w:p w:rsidR="00146671" w:rsidRPr="00146671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М.П._______________20</w:t>
            </w:r>
            <w:r w:rsidR="00346E8B">
              <w:rPr>
                <w:rFonts w:ascii="Times New Roman" w:hAnsi="Times New Roman"/>
                <w:sz w:val="24"/>
                <w:szCs w:val="24"/>
              </w:rPr>
              <w:t>____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00" w:type="pct"/>
          </w:tcPr>
          <w:p w:rsidR="00146671" w:rsidRPr="00146671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346E8B">
              <w:rPr>
                <w:rFonts w:ascii="Times New Roman" w:hAnsi="Times New Roman"/>
                <w:sz w:val="24"/>
                <w:szCs w:val="24"/>
              </w:rPr>
              <w:t>____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46671" w:rsidRDefault="00146671" w:rsidP="00146671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ru-RU"/>
        </w:rPr>
      </w:pPr>
    </w:p>
    <w:p w:rsidR="00B3186C" w:rsidRDefault="00B3186C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3186C" w:rsidSect="00146671">
          <w:pgSz w:w="11906" w:h="16838"/>
          <w:pgMar w:top="539" w:right="709" w:bottom="720" w:left="709" w:header="709" w:footer="266" w:gutter="0"/>
          <w:cols w:space="708"/>
          <w:docGrid w:linePitch="360"/>
        </w:sectPr>
      </w:pPr>
    </w:p>
    <w:p w:rsidR="002C3C95" w:rsidRPr="002C3C95" w:rsidRDefault="002C3C95" w:rsidP="00B318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D768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9CB" w:rsidRPr="00D059CB" w:rsidRDefault="00D059CB" w:rsidP="00D059CB">
      <w:pPr>
        <w:keepNext/>
        <w:tabs>
          <w:tab w:val="left" w:pos="708"/>
        </w:tabs>
        <w:outlineLvl w:val="0"/>
        <w:rPr>
          <w:rFonts w:ascii="Times New Roman" w:hAnsi="Times New Roman" w:cs="Times New Roman"/>
          <w:b/>
          <w:bCs/>
          <w:sz w:val="28"/>
        </w:rPr>
      </w:pPr>
      <w:r>
        <w:rPr>
          <w:b/>
          <w:bCs/>
          <w:sz w:val="28"/>
        </w:rPr>
        <w:t xml:space="preserve">         </w:t>
      </w:r>
      <w:r w:rsidRPr="00D059CB">
        <w:rPr>
          <w:rFonts w:ascii="Times New Roman" w:hAnsi="Times New Roman" w:cs="Times New Roman"/>
          <w:b/>
          <w:bCs/>
          <w:sz w:val="28"/>
        </w:rPr>
        <w:t>Формат предоставления информации утверждаем:</w:t>
      </w:r>
    </w:p>
    <w:tbl>
      <w:tblPr>
        <w:tblW w:w="14317" w:type="dxa"/>
        <w:tblInd w:w="959" w:type="dxa"/>
        <w:tblLook w:val="01E0" w:firstRow="1" w:lastRow="1" w:firstColumn="1" w:lastColumn="1" w:noHBand="0" w:noVBand="0"/>
      </w:tblPr>
      <w:tblGrid>
        <w:gridCol w:w="8788"/>
        <w:gridCol w:w="5529"/>
      </w:tblGrid>
      <w:tr w:rsidR="00D059CB" w:rsidRPr="00534BAF" w:rsidTr="00D059CB">
        <w:trPr>
          <w:trHeight w:val="2293"/>
        </w:trPr>
        <w:tc>
          <w:tcPr>
            <w:tcW w:w="8788" w:type="dxa"/>
          </w:tcPr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D059CB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аместитель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генерального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директора – </w:t>
            </w: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EC34FA" w:rsidRPr="00740A92" w:rsidRDefault="00EC34FA" w:rsidP="00EC34FA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EC34FA" w:rsidRPr="00740A92" w:rsidRDefault="00EC34FA" w:rsidP="00EC34FA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__________________</w:t>
            </w:r>
            <w:r>
              <w:rPr>
                <w:rFonts w:ascii="Times New Roman" w:hAnsi="Times New Roman"/>
                <w:sz w:val="26"/>
                <w:szCs w:val="26"/>
              </w:rPr>
              <w:t>/С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Демидов/</w:t>
            </w:r>
          </w:p>
          <w:p w:rsidR="00D059CB" w:rsidRPr="00534BAF" w:rsidRDefault="00EC34FA" w:rsidP="00EC34FA">
            <w:pPr>
              <w:pStyle w:val="afc"/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  <w:r w:rsidR="00D059CB" w:rsidRPr="00782B3A">
              <w:t xml:space="preserve">                     </w:t>
            </w:r>
          </w:p>
        </w:tc>
        <w:tc>
          <w:tcPr>
            <w:tcW w:w="5529" w:type="dxa"/>
          </w:tcPr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D059CB">
              <w:rPr>
                <w:rFonts w:ascii="Times New Roman" w:hAnsi="Times New Roman"/>
                <w:b/>
                <w:sz w:val="24"/>
                <w:szCs w:val="24"/>
              </w:rPr>
              <w:t>От Исполнителя:</w:t>
            </w:r>
          </w:p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5165A2" w:rsidRPr="00BA366A" w:rsidRDefault="00D059CB" w:rsidP="005165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5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6E8B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5165A2" w:rsidRPr="00BA366A" w:rsidRDefault="005165A2" w:rsidP="005165A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__________________/</w:t>
            </w:r>
            <w:r w:rsidR="00346E8B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D059CB" w:rsidRPr="00D059CB" w:rsidRDefault="005165A2" w:rsidP="005165A2">
            <w:pPr>
              <w:pStyle w:val="afc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BA36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366A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BA366A">
              <w:rPr>
                <w:rFonts w:ascii="Times New Roman" w:hAnsi="Times New Roman"/>
                <w:sz w:val="26"/>
                <w:szCs w:val="26"/>
              </w:rPr>
              <w:t>.   «_____» 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</w:t>
            </w:r>
            <w:r w:rsidRPr="00BA366A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9CB" w:rsidRDefault="00D059CB" w:rsidP="00D059CB">
      <w:pPr>
        <w:pStyle w:val="afc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58"/>
        <w:gridCol w:w="1838"/>
        <w:gridCol w:w="773"/>
        <w:gridCol w:w="1610"/>
        <w:gridCol w:w="1805"/>
        <w:gridCol w:w="374"/>
        <w:gridCol w:w="584"/>
        <w:gridCol w:w="658"/>
        <w:gridCol w:w="1181"/>
        <w:gridCol w:w="992"/>
        <w:gridCol w:w="922"/>
        <w:gridCol w:w="1249"/>
        <w:gridCol w:w="1001"/>
        <w:gridCol w:w="1158"/>
      </w:tblGrid>
      <w:tr w:rsidR="00D059CB" w:rsidRPr="00D059CB" w:rsidTr="00D76880">
        <w:trPr>
          <w:trHeight w:val="300"/>
        </w:trPr>
        <w:tc>
          <w:tcPr>
            <w:tcW w:w="15387" w:type="dxa"/>
            <w:gridSpan w:val="15"/>
            <w:shd w:val="clear" w:color="auto" w:fill="auto"/>
            <w:noWrap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</w:tc>
      </w:tr>
      <w:tr w:rsidR="00D059CB" w:rsidRPr="00D059CB" w:rsidTr="00D76880">
        <w:trPr>
          <w:trHeight w:val="170"/>
        </w:trPr>
        <w:tc>
          <w:tcPr>
            <w:tcW w:w="7268" w:type="dxa"/>
            <w:gridSpan w:val="6"/>
            <w:shd w:val="clear" w:color="auto" w:fill="auto"/>
            <w:noWrap/>
            <w:hideMark/>
          </w:tcPr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proofErr w:type="gram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Наименование  контрагента</w:t>
            </w:r>
            <w:proofErr w:type="gram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/третьего лица, привлекаемого контрагентом к исполнению Договора</w:t>
            </w: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8119" w:type="dxa"/>
            <w:gridSpan w:val="9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</w:t>
            </w: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(в том числе конечных)</w:t>
            </w:r>
          </w:p>
        </w:tc>
      </w:tr>
      <w:tr w:rsidR="00D059CB" w:rsidRPr="00D059CB" w:rsidTr="00346E8B">
        <w:trPr>
          <w:trHeight w:val="2059"/>
        </w:trPr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83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773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</w:t>
            </w:r>
          </w:p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610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805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374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81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059CB" w:rsidRPr="00D059CB" w:rsidRDefault="00D059CB" w:rsidP="00D7688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Адрес </w:t>
            </w:r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регистра-</w:t>
            </w:r>
            <w:proofErr w:type="spell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  <w:proofErr w:type="gramEnd"/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D059CB" w:rsidRPr="00D059CB" w:rsidRDefault="00D059CB" w:rsidP="00D76880">
            <w:pPr>
              <w:pStyle w:val="afc"/>
              <w:ind w:firstLine="0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удостоверя</w:t>
            </w:r>
            <w:proofErr w:type="spell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-</w:t>
            </w:r>
          </w:p>
          <w:p w:rsidR="00D059CB" w:rsidRPr="00D059CB" w:rsidRDefault="00D059CB" w:rsidP="00D059CB">
            <w:pPr>
              <w:pStyle w:val="afc"/>
              <w:ind w:left="34" w:firstLine="0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proofErr w:type="spell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ющего</w:t>
            </w:r>
            <w:proofErr w:type="spell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личность</w:t>
            </w:r>
          </w:p>
          <w:p w:rsidR="00D059CB" w:rsidRPr="00D059CB" w:rsidRDefault="00D059CB" w:rsidP="00D059CB">
            <w:pPr>
              <w:pStyle w:val="afc"/>
              <w:ind w:left="34" w:firstLine="0"/>
              <w:jc w:val="center"/>
              <w:rPr>
                <w:rFonts w:eastAsia="Calibri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(для физических лиц)</w:t>
            </w:r>
          </w:p>
        </w:tc>
        <w:tc>
          <w:tcPr>
            <w:tcW w:w="1249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Категория: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руководитель/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участник/ акционер/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бенефициар/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eastAsia="Calibri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конечный бенефициар</w:t>
            </w:r>
          </w:p>
        </w:tc>
        <w:tc>
          <w:tcPr>
            <w:tcW w:w="1001" w:type="dxa"/>
            <w:shd w:val="clear" w:color="auto" w:fill="auto"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15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D059CB" w:rsidRPr="00D059CB" w:rsidTr="00D76880">
        <w:trPr>
          <w:trHeight w:val="315"/>
        </w:trPr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83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773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0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805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374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81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22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49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001" w:type="dxa"/>
            <w:shd w:val="clear" w:color="auto" w:fill="auto"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5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…</w:t>
            </w:r>
          </w:p>
        </w:tc>
      </w:tr>
    </w:tbl>
    <w:p w:rsidR="00D059CB" w:rsidRPr="00D059CB" w:rsidRDefault="00D059CB" w:rsidP="00D059CB">
      <w:pPr>
        <w:pStyle w:val="afc"/>
        <w:rPr>
          <w:rFonts w:ascii="Times New Roman" w:eastAsia="Calibri" w:hAnsi="Times New Roman"/>
          <w:sz w:val="16"/>
          <w:szCs w:val="16"/>
          <w:lang w:eastAsia="en-US"/>
        </w:rPr>
      </w:pPr>
    </w:p>
    <w:p w:rsidR="00D059CB" w:rsidRPr="00D059CB" w:rsidRDefault="00D059CB" w:rsidP="00D059CB">
      <w:pPr>
        <w:pStyle w:val="afc"/>
        <w:rPr>
          <w:rFonts w:ascii="Times New Roman" w:eastAsia="Calibri" w:hAnsi="Times New Roman"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Руководитель:  </w:t>
      </w:r>
    </w:p>
    <w:p w:rsidR="00D059CB" w:rsidRPr="00D059CB" w:rsidRDefault="00D059CB" w:rsidP="00D059CB">
      <w:pPr>
        <w:pStyle w:val="afc"/>
        <w:rPr>
          <w:rFonts w:ascii="Times New Roman" w:eastAsia="Calibri" w:hAnsi="Times New Roman"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>______________</w:t>
      </w:r>
      <w:proofErr w:type="gramStart"/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_ 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</w:t>
      </w:r>
      <w:proofErr w:type="gramEnd"/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указывается Ф.И.О.)</w:t>
      </w:r>
    </w:p>
    <w:p w:rsidR="00D059CB" w:rsidRPr="00D059CB" w:rsidRDefault="00D059CB" w:rsidP="00D059CB">
      <w:pPr>
        <w:pStyle w:val="afc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     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(подпись)</w:t>
      </w:r>
    </w:p>
    <w:p w:rsidR="00D059CB" w:rsidRPr="00D059CB" w:rsidRDefault="00D059CB" w:rsidP="00D059CB">
      <w:pPr>
        <w:pStyle w:val="afc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«____» __________ 20 __ г.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(указывается дата подписания)</w:t>
      </w:r>
    </w:p>
    <w:p w:rsidR="00D059CB" w:rsidRDefault="00D059CB" w:rsidP="00D059CB">
      <w:pPr>
        <w:shd w:val="clear" w:color="auto" w:fill="FFFFFF"/>
        <w:autoSpaceDE w:val="0"/>
        <w:autoSpaceDN w:val="0"/>
        <w:adjustRightInd w:val="0"/>
        <w:spacing w:line="0" w:lineRule="atLeast"/>
        <w:sectPr w:rsidR="00D059CB" w:rsidSect="002D6B4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F7A27" w:rsidRPr="001F7A27" w:rsidRDefault="001F7A27" w:rsidP="001F7A27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A27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1F7A27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1F7A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7A27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7A27" w:rsidRPr="00534BAF" w:rsidTr="001E6DAD">
        <w:trPr>
          <w:trHeight w:val="2406"/>
        </w:trPr>
        <w:tc>
          <w:tcPr>
            <w:tcW w:w="4956" w:type="dxa"/>
          </w:tcPr>
          <w:p w:rsidR="001F7A27" w:rsidRPr="001F7A27" w:rsidRDefault="001F7A27" w:rsidP="001F7A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F7A27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аместитель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генерального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директора – </w:t>
            </w:r>
          </w:p>
          <w:p w:rsidR="00EC34FA" w:rsidRPr="00740A92" w:rsidRDefault="00EC34FA" w:rsidP="00EC34F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EC34FA" w:rsidRPr="00740A92" w:rsidRDefault="00EC34FA" w:rsidP="00EC34FA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EC34FA" w:rsidRPr="00740A92" w:rsidRDefault="00EC34FA" w:rsidP="00EC34FA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__________________</w:t>
            </w:r>
            <w:r w:rsidR="005315B6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Демидов</w:t>
            </w:r>
            <w:r w:rsidR="005315B6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1F7A27" w:rsidRPr="001F7A27" w:rsidRDefault="00EC34FA" w:rsidP="00EC34F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____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  <w:r w:rsidR="001F7A27" w:rsidRPr="001F7A27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4723" w:type="dxa"/>
          </w:tcPr>
          <w:p w:rsidR="001F7A27" w:rsidRPr="001F7A27" w:rsidRDefault="001F7A27" w:rsidP="001F7A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F7A27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5165A2" w:rsidRPr="00BA366A" w:rsidRDefault="001F7A27" w:rsidP="005165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6E8B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5165A2" w:rsidRDefault="005165A2" w:rsidP="005165A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E8B" w:rsidRDefault="00346E8B" w:rsidP="005165A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65A2" w:rsidRPr="00BA366A" w:rsidRDefault="005165A2" w:rsidP="005165A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__________________/</w:t>
            </w:r>
            <w:r w:rsidR="00346E8B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BA366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1F7A27" w:rsidRPr="001F7A27" w:rsidRDefault="005165A2" w:rsidP="005165A2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6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A366A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BA366A">
              <w:rPr>
                <w:rFonts w:ascii="Times New Roman" w:hAnsi="Times New Roman"/>
                <w:sz w:val="26"/>
                <w:szCs w:val="26"/>
              </w:rPr>
              <w:t>.   «_____» ____________20</w:t>
            </w:r>
            <w:r w:rsidR="00346E8B">
              <w:rPr>
                <w:rFonts w:ascii="Times New Roman" w:hAnsi="Times New Roman"/>
                <w:sz w:val="26"/>
                <w:szCs w:val="26"/>
              </w:rPr>
              <w:t>___</w:t>
            </w:r>
            <w:r w:rsidRPr="00BA366A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:rsidR="001E6DAD" w:rsidRDefault="001E6DAD" w:rsidP="001F7A27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7A27" w:rsidRPr="001F7A27" w:rsidRDefault="001F7A27" w:rsidP="001F7A27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F7A27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</w:t>
      </w:r>
      <w:r w:rsidR="00346E8B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___</w:t>
      </w:r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г. </w:t>
      </w:r>
    </w:p>
    <w:p w:rsidR="001F7A27" w:rsidRPr="001E6DAD" w:rsidRDefault="001F7A27" w:rsidP="001E6DAD">
      <w:pPr>
        <w:pStyle w:val="afc"/>
        <w:rPr>
          <w:rFonts w:ascii="Times New Roman" w:hAnsi="Times New Roman"/>
          <w:sz w:val="22"/>
          <w:szCs w:val="22"/>
        </w:rPr>
      </w:pPr>
      <w:r w:rsidRPr="001E6DAD">
        <w:rPr>
          <w:rFonts w:ascii="Times New Roman" w:hAnsi="Times New Roman"/>
          <w:sz w:val="22"/>
          <w:szCs w:val="22"/>
        </w:rPr>
        <w:t xml:space="preserve">Настоящим 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должность), действующего на основании ____________ (указать документ, подтверждающий полномочия), дает свое согласие на </w:t>
      </w:r>
      <w:r w:rsidRPr="001E6DAD">
        <w:rPr>
          <w:rFonts w:ascii="Times New Roman" w:hAnsi="Times New Roman"/>
          <w:snapToGrid w:val="0"/>
          <w:sz w:val="22"/>
          <w:szCs w:val="22"/>
        </w:rPr>
        <w:t xml:space="preserve">совершение ПАО «МРСК Центра» </w:t>
      </w:r>
      <w:r w:rsidRPr="001E6DAD">
        <w:rPr>
          <w:rFonts w:ascii="Times New Roman" w:hAnsi="Times New Roman"/>
          <w:sz w:val="22"/>
          <w:szCs w:val="22"/>
        </w:rPr>
        <w:t xml:space="preserve">и ПАО «Россети» </w:t>
      </w:r>
      <w:r w:rsidRPr="001E6DAD">
        <w:rPr>
          <w:rFonts w:ascii="Times New Roman" w:hAnsi="Times New Roman"/>
          <w:snapToGrid w:val="0"/>
          <w:sz w:val="22"/>
          <w:szCs w:val="22"/>
        </w:rPr>
        <w:t>действий, предусмотренных п. 3 ст. 3 ФЗ «О персональных данных» от 27.07.2006 № 152-ФЗ, в отношении</w:t>
      </w:r>
      <w:r w:rsidRPr="001E6DAD">
        <w:rPr>
          <w:rFonts w:ascii="Times New Roman" w:hAnsi="Times New Roman"/>
          <w:sz w:val="22"/>
          <w:szCs w:val="22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1E6DAD">
        <w:rPr>
          <w:rFonts w:ascii="Times New Roman" w:hAnsi="Times New Roman"/>
          <w:snapToGrid w:val="0"/>
          <w:sz w:val="22"/>
          <w:szCs w:val="22"/>
        </w:rPr>
        <w:t xml:space="preserve">фамилия, имя, отчество; серия и номер документа, удостоверяющего личность; ИНН </w:t>
      </w:r>
      <w:r w:rsidRPr="001E6DAD">
        <w:rPr>
          <w:rFonts w:ascii="Times New Roman" w:hAnsi="Times New Roman"/>
          <w:sz w:val="22"/>
          <w:szCs w:val="22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7A27" w:rsidRPr="001E6DAD" w:rsidRDefault="001F7A27" w:rsidP="001E6DAD">
      <w:pPr>
        <w:pStyle w:val="afc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7A27" w:rsidRPr="001E6DAD" w:rsidRDefault="001F7A27" w:rsidP="001E6DAD">
      <w:pPr>
        <w:pStyle w:val="afc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E6DAD" w:rsidRDefault="001E6DAD" w:rsidP="001E6DAD">
      <w:pPr>
        <w:spacing w:line="240" w:lineRule="auto"/>
        <w:rPr>
          <w:rFonts w:ascii="Times New Roman" w:eastAsia="Calibri" w:hAnsi="Times New Roman" w:cs="Times New Roman"/>
          <w:color w:val="000000"/>
        </w:rPr>
      </w:pPr>
    </w:p>
    <w:p w:rsidR="002C3C95" w:rsidRPr="00D6001F" w:rsidRDefault="001F7A27" w:rsidP="00D60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6DAD">
        <w:rPr>
          <w:rFonts w:ascii="Times New Roman" w:eastAsia="Calibri" w:hAnsi="Times New Roman" w:cs="Times New Roman"/>
          <w:color w:val="000000"/>
        </w:rPr>
        <w:t xml:space="preserve">______________________________                            _____________________________ </w:t>
      </w:r>
      <w:r w:rsidR="001E6DAD">
        <w:rPr>
          <w:rFonts w:ascii="Times New Roman" w:eastAsia="Calibri" w:hAnsi="Times New Roman" w:cs="Times New Roman"/>
          <w:color w:val="000000"/>
        </w:rPr>
        <w:t xml:space="preserve">              </w:t>
      </w:r>
      <w:proofErr w:type="gramStart"/>
      <w:r w:rsidR="001E6DAD">
        <w:rPr>
          <w:rFonts w:ascii="Times New Roman" w:eastAsia="Calibri" w:hAnsi="Times New Roman" w:cs="Times New Roman"/>
          <w:color w:val="000000"/>
        </w:rPr>
        <w:t xml:space="preserve">   </w:t>
      </w:r>
      <w:r w:rsidRPr="001E6DAD">
        <w:rPr>
          <w:rFonts w:ascii="Times New Roman" w:eastAsia="Calibri" w:hAnsi="Times New Roman" w:cs="Times New Roman"/>
          <w:i/>
        </w:rPr>
        <w:t>(</w:t>
      </w:r>
      <w:proofErr w:type="gramEnd"/>
      <w:r w:rsidRPr="001E6DAD">
        <w:rPr>
          <w:rFonts w:ascii="Times New Roman" w:eastAsia="Calibri" w:hAnsi="Times New Roman" w:cs="Times New Roman"/>
          <w:i/>
        </w:rPr>
        <w:t>Подпись уполномоченного представителя)                           (Ф.И.О. и должность</w:t>
      </w:r>
      <w:r w:rsidR="001E6DAD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1F7A27">
        <w:rPr>
          <w:rFonts w:ascii="Times New Roman" w:eastAsia="Calibri" w:hAnsi="Times New Roman" w:cs="Times New Roman"/>
          <w:i/>
          <w:sz w:val="24"/>
          <w:szCs w:val="24"/>
        </w:rPr>
        <w:t xml:space="preserve"> подписавшего)</w:t>
      </w:r>
      <w:r w:rsidRPr="001F7A27">
        <w:rPr>
          <w:rFonts w:ascii="Times New Roman" w:hAnsi="Times New Roman" w:cs="Times New Roman"/>
          <w:sz w:val="24"/>
          <w:szCs w:val="24"/>
        </w:rPr>
        <w:t xml:space="preserve"> </w:t>
      </w:r>
      <w:r w:rsidR="001E6D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1F7A27">
        <w:rPr>
          <w:rFonts w:ascii="Times New Roman" w:hAnsi="Times New Roman" w:cs="Times New Roman"/>
          <w:sz w:val="24"/>
          <w:szCs w:val="24"/>
        </w:rPr>
        <w:t>М.П</w:t>
      </w:r>
      <w:r w:rsidR="001E6DAD">
        <w:rPr>
          <w:rFonts w:ascii="Times New Roman" w:hAnsi="Times New Roman" w:cs="Times New Roman"/>
          <w:sz w:val="24"/>
          <w:szCs w:val="24"/>
        </w:rPr>
        <w:t>.</w:t>
      </w:r>
    </w:p>
    <w:sectPr w:rsidR="002C3C95" w:rsidRPr="00D6001F" w:rsidSect="003C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F69" w:rsidRDefault="00A12F69" w:rsidP="002C3C95">
      <w:pPr>
        <w:spacing w:after="0" w:line="240" w:lineRule="auto"/>
      </w:pPr>
      <w:r>
        <w:separator/>
      </w:r>
    </w:p>
  </w:endnote>
  <w:endnote w:type="continuationSeparator" w:id="0">
    <w:p w:rsidR="00A12F69" w:rsidRDefault="00A12F69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F69" w:rsidRDefault="00A12F69" w:rsidP="002C3C95">
      <w:pPr>
        <w:spacing w:after="0" w:line="240" w:lineRule="auto"/>
      </w:pPr>
      <w:r>
        <w:separator/>
      </w:r>
    </w:p>
  </w:footnote>
  <w:footnote w:type="continuationSeparator" w:id="0">
    <w:p w:rsidR="00A12F69" w:rsidRDefault="00A12F69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403F7B" w:rsidRDefault="00403F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03F7B" w:rsidRDefault="00403F7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8E047E"/>
    <w:multiLevelType w:val="multilevel"/>
    <w:tmpl w:val="0DA004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C5840"/>
    <w:multiLevelType w:val="multilevel"/>
    <w:tmpl w:val="CE8A3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3" w15:restartNumberingAfterBreak="0">
    <w:nsid w:val="55B84416"/>
    <w:multiLevelType w:val="hybridMultilevel"/>
    <w:tmpl w:val="FF24C5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372AA"/>
    <w:multiLevelType w:val="multilevel"/>
    <w:tmpl w:val="5312331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8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6AAF7B8E"/>
    <w:multiLevelType w:val="multilevel"/>
    <w:tmpl w:val="A46EA670"/>
    <w:lvl w:ilvl="0">
      <w:start w:val="4"/>
      <w:numFmt w:val="decimal"/>
      <w:lvlText w:val="%1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6" w:hanging="660"/>
      </w:pPr>
    </w:lvl>
    <w:lvl w:ilvl="2">
      <w:start w:val="1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20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7"/>
  </w:num>
  <w:num w:numId="6">
    <w:abstractNumId w:val="22"/>
  </w:num>
  <w:num w:numId="7">
    <w:abstractNumId w:val="23"/>
  </w:num>
  <w:num w:numId="8">
    <w:abstractNumId w:val="2"/>
  </w:num>
  <w:num w:numId="9">
    <w:abstractNumId w:val="5"/>
  </w:num>
  <w:num w:numId="10">
    <w:abstractNumId w:val="16"/>
  </w:num>
  <w:num w:numId="11">
    <w:abstractNumId w:val="18"/>
  </w:num>
  <w:num w:numId="12">
    <w:abstractNumId w:val="12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8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3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4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279F8"/>
    <w:rsid w:val="0003694D"/>
    <w:rsid w:val="00037895"/>
    <w:rsid w:val="000562F4"/>
    <w:rsid w:val="00061C9B"/>
    <w:rsid w:val="00063479"/>
    <w:rsid w:val="0007329A"/>
    <w:rsid w:val="000734AF"/>
    <w:rsid w:val="0007642A"/>
    <w:rsid w:val="00077AA6"/>
    <w:rsid w:val="00080126"/>
    <w:rsid w:val="000833D4"/>
    <w:rsid w:val="00090650"/>
    <w:rsid w:val="00091B5A"/>
    <w:rsid w:val="0009412F"/>
    <w:rsid w:val="00094BCB"/>
    <w:rsid w:val="000A2116"/>
    <w:rsid w:val="000A216B"/>
    <w:rsid w:val="000A278C"/>
    <w:rsid w:val="000B0509"/>
    <w:rsid w:val="000C0CC1"/>
    <w:rsid w:val="000C32B8"/>
    <w:rsid w:val="000C3E39"/>
    <w:rsid w:val="000D6E82"/>
    <w:rsid w:val="000E64D9"/>
    <w:rsid w:val="000E7A10"/>
    <w:rsid w:val="000F3AA8"/>
    <w:rsid w:val="00110CD4"/>
    <w:rsid w:val="00124320"/>
    <w:rsid w:val="00131D89"/>
    <w:rsid w:val="001347E7"/>
    <w:rsid w:val="00146671"/>
    <w:rsid w:val="00154809"/>
    <w:rsid w:val="0015550F"/>
    <w:rsid w:val="001567E7"/>
    <w:rsid w:val="001613D3"/>
    <w:rsid w:val="001635E4"/>
    <w:rsid w:val="0017248C"/>
    <w:rsid w:val="00180AD9"/>
    <w:rsid w:val="00182234"/>
    <w:rsid w:val="00183AC8"/>
    <w:rsid w:val="00184933"/>
    <w:rsid w:val="00194B43"/>
    <w:rsid w:val="001C0988"/>
    <w:rsid w:val="001C0C02"/>
    <w:rsid w:val="001C1AF8"/>
    <w:rsid w:val="001C317E"/>
    <w:rsid w:val="001C500C"/>
    <w:rsid w:val="001C6D35"/>
    <w:rsid w:val="001E1752"/>
    <w:rsid w:val="001E62E5"/>
    <w:rsid w:val="001E6DAD"/>
    <w:rsid w:val="001F7A27"/>
    <w:rsid w:val="0020453B"/>
    <w:rsid w:val="00215142"/>
    <w:rsid w:val="002204DA"/>
    <w:rsid w:val="00221208"/>
    <w:rsid w:val="00234DC1"/>
    <w:rsid w:val="002368EA"/>
    <w:rsid w:val="002413F8"/>
    <w:rsid w:val="00241CF8"/>
    <w:rsid w:val="00271559"/>
    <w:rsid w:val="00277502"/>
    <w:rsid w:val="00296BB4"/>
    <w:rsid w:val="002A0033"/>
    <w:rsid w:val="002A25FB"/>
    <w:rsid w:val="002A266D"/>
    <w:rsid w:val="002A6129"/>
    <w:rsid w:val="002B1540"/>
    <w:rsid w:val="002B29BE"/>
    <w:rsid w:val="002C3C95"/>
    <w:rsid w:val="002D6B48"/>
    <w:rsid w:val="002E1F3E"/>
    <w:rsid w:val="002E6BCD"/>
    <w:rsid w:val="002F3255"/>
    <w:rsid w:val="002F38E6"/>
    <w:rsid w:val="002F52E3"/>
    <w:rsid w:val="00300C66"/>
    <w:rsid w:val="00303E51"/>
    <w:rsid w:val="00304758"/>
    <w:rsid w:val="00310C69"/>
    <w:rsid w:val="00311956"/>
    <w:rsid w:val="00317550"/>
    <w:rsid w:val="00327BF3"/>
    <w:rsid w:val="00346E8B"/>
    <w:rsid w:val="003500EF"/>
    <w:rsid w:val="003505A3"/>
    <w:rsid w:val="0037214D"/>
    <w:rsid w:val="00373AD9"/>
    <w:rsid w:val="0038661E"/>
    <w:rsid w:val="003A153B"/>
    <w:rsid w:val="003B0CAA"/>
    <w:rsid w:val="003B2321"/>
    <w:rsid w:val="003C30C2"/>
    <w:rsid w:val="003C3AB3"/>
    <w:rsid w:val="003C5159"/>
    <w:rsid w:val="003D1EFD"/>
    <w:rsid w:val="003D7538"/>
    <w:rsid w:val="003F764D"/>
    <w:rsid w:val="004002D4"/>
    <w:rsid w:val="00400D98"/>
    <w:rsid w:val="00403F7B"/>
    <w:rsid w:val="004068D6"/>
    <w:rsid w:val="004277E5"/>
    <w:rsid w:val="0043655A"/>
    <w:rsid w:val="004548A5"/>
    <w:rsid w:val="004704F3"/>
    <w:rsid w:val="004706F6"/>
    <w:rsid w:val="0047693D"/>
    <w:rsid w:val="00496763"/>
    <w:rsid w:val="004B22E0"/>
    <w:rsid w:val="004D29DA"/>
    <w:rsid w:val="004E0A46"/>
    <w:rsid w:val="00506982"/>
    <w:rsid w:val="0051485F"/>
    <w:rsid w:val="005165A2"/>
    <w:rsid w:val="00523BC5"/>
    <w:rsid w:val="005315B6"/>
    <w:rsid w:val="005643F2"/>
    <w:rsid w:val="00565C45"/>
    <w:rsid w:val="00584ED5"/>
    <w:rsid w:val="0058500A"/>
    <w:rsid w:val="005870C8"/>
    <w:rsid w:val="00590790"/>
    <w:rsid w:val="00590A0F"/>
    <w:rsid w:val="005A0A97"/>
    <w:rsid w:val="005A41E8"/>
    <w:rsid w:val="005B4A38"/>
    <w:rsid w:val="005C7B43"/>
    <w:rsid w:val="005D2693"/>
    <w:rsid w:val="005E201A"/>
    <w:rsid w:val="005E4976"/>
    <w:rsid w:val="005E7C58"/>
    <w:rsid w:val="0060119A"/>
    <w:rsid w:val="00603393"/>
    <w:rsid w:val="00617C50"/>
    <w:rsid w:val="006277C5"/>
    <w:rsid w:val="00635559"/>
    <w:rsid w:val="006366A1"/>
    <w:rsid w:val="00671939"/>
    <w:rsid w:val="00686CBD"/>
    <w:rsid w:val="00697865"/>
    <w:rsid w:val="006A5C36"/>
    <w:rsid w:val="006C35A6"/>
    <w:rsid w:val="006C6015"/>
    <w:rsid w:val="006D5D3E"/>
    <w:rsid w:val="006E0ACF"/>
    <w:rsid w:val="006E5259"/>
    <w:rsid w:val="007008CA"/>
    <w:rsid w:val="007015F2"/>
    <w:rsid w:val="00703BC8"/>
    <w:rsid w:val="007045B8"/>
    <w:rsid w:val="007108CF"/>
    <w:rsid w:val="00712311"/>
    <w:rsid w:val="00717E52"/>
    <w:rsid w:val="00723367"/>
    <w:rsid w:val="0072395E"/>
    <w:rsid w:val="00730C96"/>
    <w:rsid w:val="00740A92"/>
    <w:rsid w:val="00752664"/>
    <w:rsid w:val="00761D04"/>
    <w:rsid w:val="00766588"/>
    <w:rsid w:val="00771284"/>
    <w:rsid w:val="0078231A"/>
    <w:rsid w:val="00787AB4"/>
    <w:rsid w:val="00790F00"/>
    <w:rsid w:val="00793FF7"/>
    <w:rsid w:val="007B3E28"/>
    <w:rsid w:val="007C53D8"/>
    <w:rsid w:val="007C5DB6"/>
    <w:rsid w:val="007C5FF3"/>
    <w:rsid w:val="007D698B"/>
    <w:rsid w:val="007D6A48"/>
    <w:rsid w:val="007E40D6"/>
    <w:rsid w:val="007F78ED"/>
    <w:rsid w:val="00800381"/>
    <w:rsid w:val="00803C50"/>
    <w:rsid w:val="00804A2A"/>
    <w:rsid w:val="008067E7"/>
    <w:rsid w:val="00812C7D"/>
    <w:rsid w:val="00814D59"/>
    <w:rsid w:val="008224DA"/>
    <w:rsid w:val="00827E43"/>
    <w:rsid w:val="00827ED5"/>
    <w:rsid w:val="008415F7"/>
    <w:rsid w:val="008421AC"/>
    <w:rsid w:val="00855D2F"/>
    <w:rsid w:val="008601F7"/>
    <w:rsid w:val="00877C9D"/>
    <w:rsid w:val="00895FE9"/>
    <w:rsid w:val="008B21EC"/>
    <w:rsid w:val="008B5F85"/>
    <w:rsid w:val="008C35F4"/>
    <w:rsid w:val="008D2B48"/>
    <w:rsid w:val="008D441D"/>
    <w:rsid w:val="008D5A5B"/>
    <w:rsid w:val="008E0EAE"/>
    <w:rsid w:val="008E74BE"/>
    <w:rsid w:val="008F1A14"/>
    <w:rsid w:val="008F5A1F"/>
    <w:rsid w:val="008F753F"/>
    <w:rsid w:val="008F7A57"/>
    <w:rsid w:val="00900915"/>
    <w:rsid w:val="00910426"/>
    <w:rsid w:val="00910A35"/>
    <w:rsid w:val="00912484"/>
    <w:rsid w:val="0092408B"/>
    <w:rsid w:val="0092690F"/>
    <w:rsid w:val="00941A62"/>
    <w:rsid w:val="009420EE"/>
    <w:rsid w:val="009568E6"/>
    <w:rsid w:val="00956C05"/>
    <w:rsid w:val="00972D68"/>
    <w:rsid w:val="009A56DD"/>
    <w:rsid w:val="009A58A6"/>
    <w:rsid w:val="009B2AB2"/>
    <w:rsid w:val="009B39F2"/>
    <w:rsid w:val="009D6B6D"/>
    <w:rsid w:val="009D7FCE"/>
    <w:rsid w:val="00A02C59"/>
    <w:rsid w:val="00A05FD5"/>
    <w:rsid w:val="00A12F69"/>
    <w:rsid w:val="00A273BC"/>
    <w:rsid w:val="00A2748C"/>
    <w:rsid w:val="00A50EAC"/>
    <w:rsid w:val="00A577F3"/>
    <w:rsid w:val="00A7321F"/>
    <w:rsid w:val="00A809D1"/>
    <w:rsid w:val="00A830FD"/>
    <w:rsid w:val="00A8737A"/>
    <w:rsid w:val="00A9105D"/>
    <w:rsid w:val="00A9203D"/>
    <w:rsid w:val="00AA03FD"/>
    <w:rsid w:val="00AA6DA5"/>
    <w:rsid w:val="00AA73EB"/>
    <w:rsid w:val="00AD0B0E"/>
    <w:rsid w:val="00AD2D67"/>
    <w:rsid w:val="00AD5763"/>
    <w:rsid w:val="00AD59B5"/>
    <w:rsid w:val="00AE7FEA"/>
    <w:rsid w:val="00AF0C01"/>
    <w:rsid w:val="00B1131F"/>
    <w:rsid w:val="00B11455"/>
    <w:rsid w:val="00B1770A"/>
    <w:rsid w:val="00B24999"/>
    <w:rsid w:val="00B3186C"/>
    <w:rsid w:val="00B36B6D"/>
    <w:rsid w:val="00B36D8B"/>
    <w:rsid w:val="00B4795C"/>
    <w:rsid w:val="00B55EC8"/>
    <w:rsid w:val="00B620C1"/>
    <w:rsid w:val="00B72E9D"/>
    <w:rsid w:val="00B753D0"/>
    <w:rsid w:val="00B924CB"/>
    <w:rsid w:val="00B93406"/>
    <w:rsid w:val="00B94B2A"/>
    <w:rsid w:val="00B94FFC"/>
    <w:rsid w:val="00B96803"/>
    <w:rsid w:val="00BA0AC2"/>
    <w:rsid w:val="00BA306A"/>
    <w:rsid w:val="00BA366A"/>
    <w:rsid w:val="00BD4989"/>
    <w:rsid w:val="00BD5B7A"/>
    <w:rsid w:val="00BF1924"/>
    <w:rsid w:val="00BF2E66"/>
    <w:rsid w:val="00BF322B"/>
    <w:rsid w:val="00BF6523"/>
    <w:rsid w:val="00C00E3C"/>
    <w:rsid w:val="00C120AA"/>
    <w:rsid w:val="00C21FAB"/>
    <w:rsid w:val="00C22440"/>
    <w:rsid w:val="00C26143"/>
    <w:rsid w:val="00C2677B"/>
    <w:rsid w:val="00C329EC"/>
    <w:rsid w:val="00C32C7C"/>
    <w:rsid w:val="00C4173B"/>
    <w:rsid w:val="00C445F4"/>
    <w:rsid w:val="00C65D08"/>
    <w:rsid w:val="00C7032F"/>
    <w:rsid w:val="00C747A7"/>
    <w:rsid w:val="00C8514D"/>
    <w:rsid w:val="00CB3793"/>
    <w:rsid w:val="00CB71F6"/>
    <w:rsid w:val="00CC00EB"/>
    <w:rsid w:val="00CD333D"/>
    <w:rsid w:val="00CE6B9B"/>
    <w:rsid w:val="00CF2CDB"/>
    <w:rsid w:val="00CF4AEC"/>
    <w:rsid w:val="00D022F1"/>
    <w:rsid w:val="00D03831"/>
    <w:rsid w:val="00D059CB"/>
    <w:rsid w:val="00D12A2A"/>
    <w:rsid w:val="00D26E19"/>
    <w:rsid w:val="00D30341"/>
    <w:rsid w:val="00D32184"/>
    <w:rsid w:val="00D32FA7"/>
    <w:rsid w:val="00D37B9C"/>
    <w:rsid w:val="00D40A18"/>
    <w:rsid w:val="00D51A56"/>
    <w:rsid w:val="00D527CE"/>
    <w:rsid w:val="00D6001F"/>
    <w:rsid w:val="00D61C83"/>
    <w:rsid w:val="00D648B9"/>
    <w:rsid w:val="00D7341B"/>
    <w:rsid w:val="00D74DE3"/>
    <w:rsid w:val="00D76880"/>
    <w:rsid w:val="00D80A70"/>
    <w:rsid w:val="00D93A2E"/>
    <w:rsid w:val="00DA0B9C"/>
    <w:rsid w:val="00DA1873"/>
    <w:rsid w:val="00DA7AA7"/>
    <w:rsid w:val="00DB170B"/>
    <w:rsid w:val="00DB1AEE"/>
    <w:rsid w:val="00DB3535"/>
    <w:rsid w:val="00DB3A9D"/>
    <w:rsid w:val="00DD5689"/>
    <w:rsid w:val="00DD7058"/>
    <w:rsid w:val="00DD716F"/>
    <w:rsid w:val="00DE3397"/>
    <w:rsid w:val="00DE5755"/>
    <w:rsid w:val="00DF2788"/>
    <w:rsid w:val="00E23FBF"/>
    <w:rsid w:val="00E2420B"/>
    <w:rsid w:val="00E24A26"/>
    <w:rsid w:val="00E260DC"/>
    <w:rsid w:val="00E30C20"/>
    <w:rsid w:val="00E43917"/>
    <w:rsid w:val="00E67132"/>
    <w:rsid w:val="00E67953"/>
    <w:rsid w:val="00E70556"/>
    <w:rsid w:val="00E758C1"/>
    <w:rsid w:val="00E97F84"/>
    <w:rsid w:val="00EA6998"/>
    <w:rsid w:val="00EC1629"/>
    <w:rsid w:val="00EC34FA"/>
    <w:rsid w:val="00ED0030"/>
    <w:rsid w:val="00ED3439"/>
    <w:rsid w:val="00EE13D1"/>
    <w:rsid w:val="00F022D7"/>
    <w:rsid w:val="00F05C68"/>
    <w:rsid w:val="00F165E6"/>
    <w:rsid w:val="00F22184"/>
    <w:rsid w:val="00F222E0"/>
    <w:rsid w:val="00F31F5B"/>
    <w:rsid w:val="00F32B1C"/>
    <w:rsid w:val="00F5612F"/>
    <w:rsid w:val="00F700A3"/>
    <w:rsid w:val="00F71A8F"/>
    <w:rsid w:val="00F806C1"/>
    <w:rsid w:val="00F84E86"/>
    <w:rsid w:val="00F87139"/>
    <w:rsid w:val="00F9198F"/>
    <w:rsid w:val="00F96DB8"/>
    <w:rsid w:val="00FB6C9A"/>
    <w:rsid w:val="00FD015C"/>
    <w:rsid w:val="00FD016D"/>
    <w:rsid w:val="00FD7FB1"/>
    <w:rsid w:val="00FE33D5"/>
    <w:rsid w:val="00FF2D05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F13B"/>
  <w15:docId w15:val="{83E9CA96-9C72-41EB-95BA-E3408080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243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99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e">
    <w:name w:val="Таблицы (моноширинный)"/>
    <w:basedOn w:val="a0"/>
    <w:next w:val="a0"/>
    <w:rsid w:val="001466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">
    <w:name w:val="Основной текст6"/>
    <w:basedOn w:val="a0"/>
    <w:rsid w:val="00E24A26"/>
    <w:pPr>
      <w:shd w:val="clear" w:color="auto" w:fill="FFFFFF"/>
      <w:autoSpaceDN w:val="0"/>
      <w:spacing w:after="0" w:line="317" w:lineRule="exact"/>
      <w:jc w:val="both"/>
    </w:pPr>
    <w:rPr>
      <w:rFonts w:ascii="Times New Roman" w:eastAsia="Times New Roman" w:hAnsi="Times New Roman" w:cs="Times New Roman"/>
      <w:kern w:val="3"/>
      <w:lang w:val="de-DE" w:eastAsia="ja-JP" w:bidi="fa-IR"/>
    </w:rPr>
  </w:style>
  <w:style w:type="paragraph" w:customStyle="1" w:styleId="39">
    <w:name w:val="Основной текст (3)"/>
    <w:basedOn w:val="a0"/>
    <w:rsid w:val="00E24A26"/>
    <w:pPr>
      <w:shd w:val="clear" w:color="auto" w:fill="FFFFFF"/>
      <w:autoSpaceDN w:val="0"/>
      <w:spacing w:after="0" w:line="317" w:lineRule="exact"/>
    </w:pPr>
    <w:rPr>
      <w:rFonts w:ascii="Times New Roman" w:eastAsia="Times New Roman" w:hAnsi="Times New Roman" w:cs="Times New Roman"/>
      <w:kern w:val="3"/>
      <w:lang w:val="de-DE" w:eastAsia="ja-JP" w:bidi="fa-IR"/>
    </w:rPr>
  </w:style>
  <w:style w:type="character" w:customStyle="1" w:styleId="s4">
    <w:name w:val="s4"/>
    <w:rsid w:val="00E24A26"/>
  </w:style>
  <w:style w:type="character" w:customStyle="1" w:styleId="s9">
    <w:name w:val="s9"/>
    <w:rsid w:val="00E24A26"/>
  </w:style>
  <w:style w:type="character" w:customStyle="1" w:styleId="50">
    <w:name w:val="Заголовок 5 Знак"/>
    <w:basedOn w:val="a1"/>
    <w:link w:val="5"/>
    <w:uiPriority w:val="9"/>
    <w:semiHidden/>
    <w:rsid w:val="0012432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Nonformat">
    <w:name w:val="ConsNonformat"/>
    <w:rsid w:val="004D29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5B6A9-36DC-4ABA-AE9F-68C4515E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7301</Words>
  <Characters>41616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Крупенникова Юлия Николаевна</cp:lastModifiedBy>
  <cp:revision>6</cp:revision>
  <cp:lastPrinted>2022-06-03T05:07:00Z</cp:lastPrinted>
  <dcterms:created xsi:type="dcterms:W3CDTF">2022-12-23T10:27:00Z</dcterms:created>
  <dcterms:modified xsi:type="dcterms:W3CDTF">2022-12-26T07:35:00Z</dcterms:modified>
</cp:coreProperties>
</file>