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9AF" w:rsidRPr="00CB48EE" w:rsidRDefault="004069AF" w:rsidP="00071819">
      <w:pPr>
        <w:pStyle w:val="a3"/>
        <w:tabs>
          <w:tab w:val="clear" w:pos="1134"/>
        </w:tabs>
        <w:spacing w:line="240" w:lineRule="auto"/>
        <w:ind w:left="11057" w:firstLine="0"/>
        <w:rPr>
          <w:i/>
          <w:snapToGrid/>
          <w:sz w:val="22"/>
          <w:szCs w:val="22"/>
        </w:rPr>
      </w:pPr>
      <w:r w:rsidRPr="00CB48EE">
        <w:rPr>
          <w:i/>
          <w:snapToGrid/>
          <w:sz w:val="22"/>
          <w:szCs w:val="22"/>
        </w:rPr>
        <w:t>Приложение № 1</w:t>
      </w:r>
    </w:p>
    <w:p w:rsidR="004069AF" w:rsidRPr="00CB48EE" w:rsidRDefault="004069AF" w:rsidP="00071819">
      <w:pPr>
        <w:ind w:left="11057"/>
        <w:jc w:val="both"/>
        <w:rPr>
          <w:i/>
          <w:sz w:val="22"/>
          <w:szCs w:val="22"/>
        </w:rPr>
      </w:pPr>
      <w:r w:rsidRPr="00CB48EE">
        <w:rPr>
          <w:i/>
          <w:sz w:val="22"/>
          <w:szCs w:val="22"/>
        </w:rPr>
        <w:t xml:space="preserve">к Приглашению к участию в </w:t>
      </w:r>
      <w:r w:rsidR="00071819" w:rsidRPr="00071819">
        <w:rPr>
          <w:i/>
          <w:sz w:val="22"/>
          <w:szCs w:val="22"/>
        </w:rPr>
        <w:t>закупке способом «сравнение цен»</w:t>
      </w:r>
    </w:p>
    <w:p w:rsidR="000B39D0" w:rsidRDefault="004069AF" w:rsidP="00EC64FA">
      <w:pPr>
        <w:pStyle w:val="a3"/>
        <w:tabs>
          <w:tab w:val="clear" w:pos="1134"/>
        </w:tabs>
        <w:spacing w:before="120" w:line="276" w:lineRule="auto"/>
        <w:ind w:left="567" w:firstLine="0"/>
        <w:jc w:val="center"/>
        <w:rPr>
          <w:b/>
          <w:sz w:val="24"/>
          <w:szCs w:val="24"/>
        </w:rPr>
      </w:pPr>
      <w:r w:rsidRPr="00CB48EE">
        <w:rPr>
          <w:b/>
          <w:sz w:val="24"/>
          <w:szCs w:val="24"/>
        </w:rPr>
        <w:t xml:space="preserve">Требования к закупаемой </w:t>
      </w:r>
      <w:r w:rsidRPr="00EE2A8C">
        <w:rPr>
          <w:b/>
          <w:sz w:val="24"/>
          <w:szCs w:val="24"/>
        </w:rPr>
        <w:t>продукции</w:t>
      </w:r>
    </w:p>
    <w:p w:rsidR="00077E87" w:rsidRPr="00CB48EE" w:rsidRDefault="00077E87" w:rsidP="00EC64FA">
      <w:pPr>
        <w:pStyle w:val="a3"/>
        <w:tabs>
          <w:tab w:val="clear" w:pos="1134"/>
        </w:tabs>
        <w:spacing w:before="120" w:line="276" w:lineRule="auto"/>
        <w:ind w:left="567" w:firstLine="0"/>
        <w:jc w:val="center"/>
        <w:rPr>
          <w:b/>
          <w:sz w:val="24"/>
          <w:szCs w:val="24"/>
        </w:rPr>
      </w:pPr>
      <w:bookmarkStart w:id="0" w:name="_GoBack"/>
      <w:bookmarkEnd w:id="0"/>
    </w:p>
    <w:tbl>
      <w:tblPr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276"/>
        <w:gridCol w:w="1701"/>
        <w:gridCol w:w="851"/>
        <w:gridCol w:w="1134"/>
        <w:gridCol w:w="2268"/>
        <w:gridCol w:w="2126"/>
        <w:gridCol w:w="2268"/>
        <w:gridCol w:w="1276"/>
        <w:gridCol w:w="1559"/>
      </w:tblGrid>
      <w:tr w:rsidR="004069AF" w:rsidRPr="00CB48EE" w:rsidTr="009624A4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:rsidR="004069AF" w:rsidRPr="00CB48EE" w:rsidRDefault="004069AF" w:rsidP="0046328F">
            <w:pPr>
              <w:jc w:val="center"/>
              <w:rPr>
                <w:b/>
                <w:bCs/>
                <w:sz w:val="22"/>
                <w:szCs w:val="22"/>
              </w:rPr>
            </w:pPr>
            <w:r w:rsidRPr="00CB48EE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445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/>
            <w:hideMark/>
          </w:tcPr>
          <w:p w:rsidR="004069AF" w:rsidRPr="00CB48EE" w:rsidRDefault="004069AF" w:rsidP="0046328F">
            <w:pPr>
              <w:rPr>
                <w:b/>
                <w:bCs/>
                <w:sz w:val="22"/>
                <w:szCs w:val="22"/>
              </w:rPr>
            </w:pPr>
            <w:r w:rsidRPr="00CB48EE">
              <w:rPr>
                <w:b/>
                <w:bCs/>
                <w:sz w:val="22"/>
                <w:szCs w:val="22"/>
              </w:rPr>
              <w:t>Общая информация о закупке</w:t>
            </w:r>
          </w:p>
        </w:tc>
      </w:tr>
      <w:tr w:rsidR="00CA0337" w:rsidRPr="00CB48EE" w:rsidTr="009624A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337" w:rsidRPr="00CB48EE" w:rsidRDefault="00CA0337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1.1</w:t>
            </w:r>
          </w:p>
        </w:tc>
        <w:tc>
          <w:tcPr>
            <w:tcW w:w="116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337" w:rsidRPr="00CB48EE" w:rsidRDefault="00CA0337" w:rsidP="0046328F">
            <w:pPr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Номер Лота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337" w:rsidRPr="0037224A" w:rsidRDefault="00F968EE" w:rsidP="00FF73EB">
            <w:pPr>
              <w:jc w:val="center"/>
              <w:rPr>
                <w:color w:val="000000"/>
              </w:rPr>
            </w:pPr>
            <w:r w:rsidRPr="00F968EE">
              <w:rPr>
                <w:color w:val="000000"/>
              </w:rPr>
              <w:t>310E</w:t>
            </w:r>
          </w:p>
        </w:tc>
      </w:tr>
      <w:tr w:rsidR="00CA0337" w:rsidRPr="00CB48EE" w:rsidTr="009624A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337" w:rsidRPr="00CB48EE" w:rsidRDefault="00CA0337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1.2</w:t>
            </w:r>
          </w:p>
        </w:tc>
        <w:tc>
          <w:tcPr>
            <w:tcW w:w="116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337" w:rsidRPr="00CB48EE" w:rsidRDefault="00CA0337" w:rsidP="0046328F">
            <w:pPr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Наименование Лота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337" w:rsidRPr="0037224A" w:rsidRDefault="00F968EE" w:rsidP="00FF73EB">
            <w:pPr>
              <w:jc w:val="center"/>
              <w:rPr>
                <w:color w:val="000000"/>
              </w:rPr>
            </w:pPr>
            <w:r w:rsidRPr="00F968EE">
              <w:rPr>
                <w:color w:val="000000"/>
              </w:rPr>
              <w:t>Вычислительная и офисная оргтехника</w:t>
            </w:r>
          </w:p>
        </w:tc>
      </w:tr>
      <w:tr w:rsidR="00CA0337" w:rsidRPr="00CB48EE" w:rsidTr="009624A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337" w:rsidRPr="00CB48EE" w:rsidRDefault="00CA0337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1.3</w:t>
            </w:r>
          </w:p>
        </w:tc>
        <w:tc>
          <w:tcPr>
            <w:tcW w:w="116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337" w:rsidRPr="00CB48EE" w:rsidRDefault="00CA0337" w:rsidP="0046328F">
            <w:pPr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Наименование закупаемой продукции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337" w:rsidRPr="0037224A" w:rsidRDefault="00CA0337" w:rsidP="00FF73EB">
            <w:pPr>
              <w:jc w:val="center"/>
              <w:rPr>
                <w:color w:val="000000"/>
              </w:rPr>
            </w:pPr>
            <w:r w:rsidRPr="0037224A">
              <w:rPr>
                <w:color w:val="000000"/>
              </w:rPr>
              <w:t xml:space="preserve">Поставка </w:t>
            </w:r>
            <w:r w:rsidR="00F968EE" w:rsidRPr="00F968EE">
              <w:rPr>
                <w:color w:val="000000"/>
              </w:rPr>
              <w:t xml:space="preserve">источников бесперебойного питания </w:t>
            </w:r>
            <w:r w:rsidRPr="0037224A">
              <w:rPr>
                <w:color w:val="000000"/>
              </w:rPr>
              <w:t>для нужд филиала ПАО «МРСК Центра» - «Брянскэнерго»</w:t>
            </w:r>
          </w:p>
        </w:tc>
      </w:tr>
      <w:tr w:rsidR="00FA12FB" w:rsidRPr="00CB48EE" w:rsidTr="00F7265B">
        <w:trPr>
          <w:trHeight w:val="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CB48EE" w:rsidRDefault="00FA12FB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1.4</w:t>
            </w:r>
          </w:p>
        </w:tc>
        <w:tc>
          <w:tcPr>
            <w:tcW w:w="116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CB48EE" w:rsidRDefault="00FA12FB" w:rsidP="0046328F">
            <w:pPr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Код по ОКПД 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12FB" w:rsidRPr="0037224A" w:rsidRDefault="009A024B" w:rsidP="008263BA">
            <w:pPr>
              <w:jc w:val="center"/>
              <w:rPr>
                <w:color w:val="000000"/>
              </w:rPr>
            </w:pPr>
            <w:r w:rsidRPr="009A024B">
              <w:rPr>
                <w:color w:val="000000"/>
              </w:rPr>
              <w:t>46.69.19.110</w:t>
            </w:r>
          </w:p>
        </w:tc>
      </w:tr>
      <w:tr w:rsidR="00FA12FB" w:rsidRPr="00CB48EE" w:rsidTr="009624A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CB48EE" w:rsidRDefault="00FA12FB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1.5</w:t>
            </w:r>
          </w:p>
        </w:tc>
        <w:tc>
          <w:tcPr>
            <w:tcW w:w="116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CB48EE" w:rsidRDefault="00FA12FB" w:rsidP="0046328F">
            <w:pPr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Наименование по коду ОКПД 2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37224A" w:rsidRDefault="009A024B" w:rsidP="008263BA">
            <w:pPr>
              <w:jc w:val="center"/>
              <w:rPr>
                <w:color w:val="000000"/>
              </w:rPr>
            </w:pPr>
            <w:r w:rsidRPr="009A024B">
              <w:rPr>
                <w:color w:val="000000"/>
              </w:rPr>
              <w:t>Услуги по оптовой торговле энергетическим оборудованием</w:t>
            </w:r>
          </w:p>
        </w:tc>
      </w:tr>
      <w:tr w:rsidR="00FA12FB" w:rsidRPr="00CB48EE" w:rsidTr="009624A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CB48EE" w:rsidRDefault="00FA12FB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1.6</w:t>
            </w:r>
          </w:p>
        </w:tc>
        <w:tc>
          <w:tcPr>
            <w:tcW w:w="116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CB48EE" w:rsidRDefault="00FA12FB" w:rsidP="0046328F">
            <w:pPr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Условие участия в закупочной процедуре только субъектов МСП (да/нет)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37224A" w:rsidRDefault="00FA12FB" w:rsidP="008263BA">
            <w:pPr>
              <w:jc w:val="center"/>
              <w:rPr>
                <w:color w:val="000000"/>
              </w:rPr>
            </w:pPr>
            <w:r w:rsidRPr="0037224A">
              <w:rPr>
                <w:color w:val="000000"/>
              </w:rPr>
              <w:t>Да</w:t>
            </w:r>
          </w:p>
        </w:tc>
      </w:tr>
      <w:tr w:rsidR="00FA12FB" w:rsidRPr="00CB48EE" w:rsidTr="009624A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CB48EE" w:rsidRDefault="00FA12FB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1.7</w:t>
            </w:r>
          </w:p>
        </w:tc>
        <w:tc>
          <w:tcPr>
            <w:tcW w:w="116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CB48EE" w:rsidRDefault="00FA12FB" w:rsidP="0046328F">
            <w:pPr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 xml:space="preserve">Место </w:t>
            </w:r>
            <w:proofErr w:type="gramStart"/>
            <w:r w:rsidRPr="00CB48EE">
              <w:rPr>
                <w:sz w:val="22"/>
                <w:szCs w:val="22"/>
              </w:rPr>
              <w:t>поставки товара/выполнения работ/оказания услуг</w:t>
            </w:r>
            <w:proofErr w:type="gramEnd"/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37224A" w:rsidRDefault="00FA12FB" w:rsidP="008263BA">
            <w:pPr>
              <w:jc w:val="center"/>
              <w:rPr>
                <w:color w:val="000000"/>
              </w:rPr>
            </w:pPr>
            <w:r w:rsidRPr="0037224A">
              <w:rPr>
                <w:color w:val="000000"/>
              </w:rPr>
              <w:t> г. Брянск, пр-т Московский, 43 (центральный склад)</w:t>
            </w:r>
          </w:p>
        </w:tc>
      </w:tr>
      <w:tr w:rsidR="00FA12FB" w:rsidRPr="00CB48EE" w:rsidTr="009624A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CB48EE" w:rsidRDefault="00FA12FB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1.8</w:t>
            </w:r>
          </w:p>
        </w:tc>
        <w:tc>
          <w:tcPr>
            <w:tcW w:w="116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CB48EE" w:rsidRDefault="00FA12FB" w:rsidP="0046328F">
            <w:pPr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 xml:space="preserve">Срок </w:t>
            </w:r>
            <w:proofErr w:type="gramStart"/>
            <w:r w:rsidRPr="00CB48EE">
              <w:rPr>
                <w:sz w:val="22"/>
                <w:szCs w:val="22"/>
              </w:rPr>
              <w:t>поставки товара/выполнения работ/оказания услуг</w:t>
            </w:r>
            <w:proofErr w:type="gramEnd"/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024B" w:rsidRDefault="009A024B" w:rsidP="009A02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начало - </w:t>
            </w:r>
            <w:r w:rsidR="00FA12FB" w:rsidRPr="008E4173">
              <w:rPr>
                <w:color w:val="000000"/>
              </w:rPr>
              <w:t xml:space="preserve">с момента </w:t>
            </w:r>
            <w:r>
              <w:rPr>
                <w:color w:val="000000"/>
              </w:rPr>
              <w:t>подписания</w:t>
            </w:r>
            <w:r w:rsidR="00FA12FB" w:rsidRPr="008E4173">
              <w:rPr>
                <w:color w:val="000000"/>
              </w:rPr>
              <w:t xml:space="preserve"> договора</w:t>
            </w:r>
            <w:r>
              <w:rPr>
                <w:color w:val="000000"/>
              </w:rPr>
              <w:t>;</w:t>
            </w:r>
          </w:p>
          <w:p w:rsidR="00FA12FB" w:rsidRPr="009A024B" w:rsidRDefault="009A024B" w:rsidP="009A02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окончание – до 25.12.2020 г (5 шт.); до 15.02.2020 г. (25 шт.).</w:t>
            </w:r>
          </w:p>
        </w:tc>
      </w:tr>
      <w:tr w:rsidR="00FA12FB" w:rsidRPr="00CB48EE" w:rsidTr="009624A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CB48EE" w:rsidRDefault="00FA12FB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1.9</w:t>
            </w:r>
          </w:p>
        </w:tc>
        <w:tc>
          <w:tcPr>
            <w:tcW w:w="116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CB48EE" w:rsidRDefault="00FA12FB" w:rsidP="0046328F">
            <w:pPr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Форма, условия и порядок оплаты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37224A" w:rsidRDefault="00077E87" w:rsidP="008263BA">
            <w:pPr>
              <w:jc w:val="center"/>
              <w:rPr>
                <w:color w:val="000000"/>
              </w:rPr>
            </w:pPr>
            <w:r w:rsidRPr="00077E87">
              <w:rPr>
                <w:color w:val="000000"/>
              </w:rPr>
              <w:t>безналичный расчет, оплата производится в течение 15 (пятнадцати) рабочих дней с момента подписания сторонами актов приема-передачи</w:t>
            </w:r>
          </w:p>
        </w:tc>
      </w:tr>
      <w:tr w:rsidR="004069AF" w:rsidRPr="00CB48EE" w:rsidTr="009624A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hideMark/>
          </w:tcPr>
          <w:p w:rsidR="004069AF" w:rsidRPr="00CB48EE" w:rsidRDefault="004069AF" w:rsidP="0046328F">
            <w:pPr>
              <w:jc w:val="center"/>
              <w:rPr>
                <w:b/>
                <w:bCs/>
                <w:sz w:val="22"/>
                <w:szCs w:val="22"/>
              </w:rPr>
            </w:pPr>
            <w:r w:rsidRPr="00CB48EE">
              <w:rPr>
                <w:b/>
                <w:bCs/>
                <w:sz w:val="22"/>
                <w:szCs w:val="22"/>
              </w:rPr>
              <w:lastRenderedPageBreak/>
              <w:t>2</w:t>
            </w:r>
          </w:p>
        </w:tc>
        <w:tc>
          <w:tcPr>
            <w:tcW w:w="116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CCE4"/>
            <w:hideMark/>
          </w:tcPr>
          <w:p w:rsidR="004069AF" w:rsidRPr="00CB48EE" w:rsidRDefault="004069AF" w:rsidP="0046328F">
            <w:pPr>
              <w:rPr>
                <w:b/>
                <w:bCs/>
                <w:sz w:val="22"/>
                <w:szCs w:val="22"/>
              </w:rPr>
            </w:pPr>
            <w:r w:rsidRPr="00CB48EE">
              <w:rPr>
                <w:b/>
                <w:bCs/>
                <w:sz w:val="22"/>
                <w:szCs w:val="22"/>
              </w:rPr>
              <w:t>Техническое задание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8CCE4"/>
            <w:hideMark/>
          </w:tcPr>
          <w:p w:rsidR="004069AF" w:rsidRPr="00CB48EE" w:rsidRDefault="004069AF" w:rsidP="0046328F">
            <w:pPr>
              <w:jc w:val="center"/>
              <w:rPr>
                <w:b/>
                <w:bCs/>
                <w:sz w:val="22"/>
                <w:szCs w:val="22"/>
              </w:rPr>
            </w:pPr>
            <w:r w:rsidRPr="00CB48EE">
              <w:rPr>
                <w:b/>
                <w:bCs/>
                <w:sz w:val="22"/>
                <w:szCs w:val="22"/>
              </w:rPr>
              <w:t>Расчет стоимости закупки, руб.</w:t>
            </w:r>
          </w:p>
        </w:tc>
      </w:tr>
      <w:tr w:rsidR="004069AF" w:rsidRPr="00CB48EE" w:rsidTr="009624A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069AF" w:rsidRPr="00CB48EE" w:rsidRDefault="004069AF" w:rsidP="0046328F">
            <w:pPr>
              <w:jc w:val="center"/>
              <w:rPr>
                <w:b/>
                <w:bCs/>
                <w:sz w:val="22"/>
                <w:szCs w:val="22"/>
              </w:rPr>
            </w:pPr>
            <w:r w:rsidRPr="00CB48EE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CB48EE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CB48EE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069AF" w:rsidRPr="00CB48EE" w:rsidRDefault="004069AF" w:rsidP="0046328F">
            <w:pPr>
              <w:jc w:val="center"/>
              <w:rPr>
                <w:sz w:val="22"/>
                <w:szCs w:val="22"/>
                <w:lang w:val="en-US"/>
              </w:rPr>
            </w:pPr>
            <w:r w:rsidRPr="00CB48EE">
              <w:rPr>
                <w:sz w:val="22"/>
                <w:szCs w:val="22"/>
              </w:rPr>
              <w:t>Номер материала</w:t>
            </w:r>
            <w:r w:rsidRPr="00CB48EE">
              <w:rPr>
                <w:sz w:val="22"/>
                <w:szCs w:val="22"/>
                <w:lang w:val="en-US"/>
              </w:rPr>
              <w:t xml:space="preserve"> (SAP)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069AF" w:rsidRPr="00CB48EE" w:rsidRDefault="004069AF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Наименование материала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069AF" w:rsidRPr="00CB48EE" w:rsidRDefault="004069AF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ГОСТ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069AF" w:rsidRPr="00CB48EE" w:rsidRDefault="004069AF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069AF" w:rsidRPr="00CB48EE" w:rsidRDefault="004069AF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Количество ед. измерения - плановая потребность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069AF" w:rsidRPr="00CB48EE" w:rsidRDefault="004069AF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Складской запас филиала/подразделения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069AF" w:rsidRPr="00CB48EE" w:rsidRDefault="004069AF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Кол-во продукции, необходимое для закупки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069AF" w:rsidRPr="00CB48EE" w:rsidRDefault="004069AF" w:rsidP="0046328F">
            <w:pPr>
              <w:jc w:val="center"/>
              <w:rPr>
                <w:bCs/>
                <w:sz w:val="22"/>
                <w:szCs w:val="22"/>
              </w:rPr>
            </w:pPr>
            <w:r w:rsidRPr="00CB48EE">
              <w:rPr>
                <w:bCs/>
                <w:sz w:val="22"/>
                <w:szCs w:val="22"/>
              </w:rPr>
              <w:t>Без учета НДС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4069AF" w:rsidRPr="00CB48EE" w:rsidRDefault="004069AF" w:rsidP="0046328F">
            <w:pPr>
              <w:jc w:val="center"/>
              <w:rPr>
                <w:bCs/>
                <w:sz w:val="22"/>
                <w:szCs w:val="22"/>
              </w:rPr>
            </w:pPr>
            <w:r w:rsidRPr="00CB48EE">
              <w:rPr>
                <w:bCs/>
                <w:sz w:val="22"/>
                <w:szCs w:val="22"/>
              </w:rPr>
              <w:t>С учетом НДС</w:t>
            </w:r>
          </w:p>
        </w:tc>
      </w:tr>
      <w:tr w:rsidR="00CA0337" w:rsidRPr="00CB48EE" w:rsidTr="004A33DB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337" w:rsidRPr="00F31D29" w:rsidRDefault="00CA0337" w:rsidP="008263BA">
            <w:pPr>
              <w:jc w:val="center"/>
              <w:rPr>
                <w:sz w:val="22"/>
                <w:szCs w:val="22"/>
              </w:rPr>
            </w:pPr>
            <w:r w:rsidRPr="00F31D29">
              <w:rPr>
                <w:sz w:val="22"/>
                <w:szCs w:val="22"/>
              </w:rPr>
              <w:t>2.1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337" w:rsidRPr="00BF57C5" w:rsidRDefault="00764ABD" w:rsidP="005A51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  <w:r w:rsidR="005A512F">
              <w:rPr>
                <w:sz w:val="22"/>
                <w:szCs w:val="22"/>
              </w:rPr>
              <w:t>77221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337" w:rsidRPr="005A512F" w:rsidRDefault="005A512F" w:rsidP="00FF73EB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ИБП</w:t>
            </w:r>
            <w:r w:rsidRPr="005A512F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АРС</w:t>
            </w:r>
            <w:r w:rsidRPr="005A512F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Back UPS 700 VA BE700G-RS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337" w:rsidRPr="00BF57C5" w:rsidRDefault="00CA0337" w:rsidP="00FF73EB">
            <w:pPr>
              <w:jc w:val="center"/>
              <w:rPr>
                <w:sz w:val="22"/>
                <w:szCs w:val="22"/>
              </w:rPr>
            </w:pPr>
            <w:r w:rsidRPr="00BF57C5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337" w:rsidRPr="00BF57C5" w:rsidRDefault="00CA0337" w:rsidP="00FF73EB">
            <w:pPr>
              <w:jc w:val="center"/>
              <w:rPr>
                <w:sz w:val="22"/>
                <w:szCs w:val="22"/>
              </w:rPr>
            </w:pPr>
            <w:proofErr w:type="gramStart"/>
            <w:r w:rsidRPr="00BF57C5">
              <w:rPr>
                <w:sz w:val="22"/>
                <w:szCs w:val="22"/>
              </w:rPr>
              <w:t>ШТ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337" w:rsidRPr="00BF57C5" w:rsidRDefault="005A512F" w:rsidP="00FF73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337" w:rsidRPr="00BF57C5" w:rsidRDefault="00CA0337" w:rsidP="00FF73EB">
            <w:pPr>
              <w:jc w:val="center"/>
              <w:rPr>
                <w:sz w:val="22"/>
                <w:szCs w:val="22"/>
              </w:rPr>
            </w:pPr>
            <w:r w:rsidRPr="00BF57C5">
              <w:rPr>
                <w:sz w:val="22"/>
                <w:szCs w:val="22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337" w:rsidRPr="00BF57C5" w:rsidRDefault="005A512F" w:rsidP="00FF73E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337" w:rsidRPr="00393A37" w:rsidRDefault="005A512F" w:rsidP="008263B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276 277</w:t>
            </w:r>
            <w:r w:rsidR="00764ABD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337" w:rsidRPr="00393A37" w:rsidRDefault="005A512F" w:rsidP="008263BA">
            <w:pPr>
              <w:jc w:val="center"/>
              <w:rPr>
                <w:color w:val="000000"/>
                <w:sz w:val="22"/>
                <w:szCs w:val="22"/>
              </w:rPr>
            </w:pPr>
            <w:r w:rsidRPr="005A512F">
              <w:rPr>
                <w:color w:val="000000"/>
                <w:sz w:val="22"/>
                <w:szCs w:val="22"/>
              </w:rPr>
              <w:t>331 532</w:t>
            </w:r>
            <w:r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4</w:t>
            </w:r>
            <w:r w:rsidR="00764ABD">
              <w:rPr>
                <w:color w:val="000000"/>
                <w:sz w:val="22"/>
                <w:szCs w:val="22"/>
              </w:rPr>
              <w:t>0</w:t>
            </w:r>
          </w:p>
        </w:tc>
      </w:tr>
      <w:tr w:rsidR="004069AF" w:rsidRPr="00CB48EE" w:rsidTr="009624A4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hideMark/>
          </w:tcPr>
          <w:p w:rsidR="004069AF" w:rsidRPr="00CB48EE" w:rsidRDefault="004069AF" w:rsidP="0046328F">
            <w:pPr>
              <w:jc w:val="center"/>
              <w:rPr>
                <w:b/>
                <w:bCs/>
                <w:sz w:val="22"/>
                <w:szCs w:val="22"/>
              </w:rPr>
            </w:pPr>
            <w:r w:rsidRPr="00CB48EE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445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/>
            <w:hideMark/>
          </w:tcPr>
          <w:p w:rsidR="004069AF" w:rsidRPr="00CB48EE" w:rsidRDefault="004069AF" w:rsidP="0046328F">
            <w:pPr>
              <w:rPr>
                <w:b/>
                <w:bCs/>
                <w:sz w:val="22"/>
                <w:szCs w:val="22"/>
              </w:rPr>
            </w:pPr>
            <w:r w:rsidRPr="00CB48EE">
              <w:rPr>
                <w:b/>
                <w:bCs/>
                <w:sz w:val="22"/>
                <w:szCs w:val="22"/>
              </w:rPr>
              <w:t>Предельная стоимость закупки</w:t>
            </w:r>
          </w:p>
        </w:tc>
      </w:tr>
      <w:tr w:rsidR="00FA12FB" w:rsidRPr="00CB48EE" w:rsidTr="008C35D0">
        <w:trPr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2FB" w:rsidRPr="00CB48EE" w:rsidRDefault="00FA12FB" w:rsidP="0046328F">
            <w:pPr>
              <w:jc w:val="center"/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>3.1</w:t>
            </w:r>
          </w:p>
        </w:tc>
        <w:tc>
          <w:tcPr>
            <w:tcW w:w="1162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12FB" w:rsidRPr="00CB48EE" w:rsidRDefault="00FA12FB" w:rsidP="00EE2A8C">
            <w:pPr>
              <w:rPr>
                <w:sz w:val="22"/>
                <w:szCs w:val="22"/>
              </w:rPr>
            </w:pPr>
            <w:r w:rsidRPr="00CB48EE">
              <w:rPr>
                <w:sz w:val="22"/>
                <w:szCs w:val="22"/>
              </w:rPr>
              <w:t xml:space="preserve">Начальная (предельная) цена закупки, руб. </w:t>
            </w:r>
            <w:r w:rsidRPr="00EE2A8C">
              <w:rPr>
                <w:sz w:val="20"/>
                <w:szCs w:val="20"/>
              </w:rPr>
              <w:t>(в стоимость продукции включены расходы на ее транспортировку, страхование, уплату таможенных пошлин, налогов и другие возможные платежи.)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2FB" w:rsidRPr="00CD3839" w:rsidRDefault="005A512F" w:rsidP="00FA12FB">
            <w:pPr>
              <w:ind w:left="-108" w:right="-108"/>
              <w:jc w:val="center"/>
              <w:rPr>
                <w:b/>
              </w:rPr>
            </w:pPr>
            <w:r w:rsidRPr="005A512F">
              <w:rPr>
                <w:b/>
              </w:rPr>
              <w:t>276 277,00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12FB" w:rsidRPr="00CD3839" w:rsidRDefault="005A512F" w:rsidP="00FA12FB">
            <w:pPr>
              <w:ind w:left="-108" w:right="-108"/>
              <w:jc w:val="center"/>
              <w:rPr>
                <w:b/>
              </w:rPr>
            </w:pPr>
            <w:r w:rsidRPr="005A512F">
              <w:rPr>
                <w:b/>
              </w:rPr>
              <w:t>331 532</w:t>
            </w:r>
            <w:r>
              <w:rPr>
                <w:b/>
              </w:rPr>
              <w:t>,</w:t>
            </w:r>
            <w:r>
              <w:rPr>
                <w:b/>
                <w:lang w:val="en-US"/>
              </w:rPr>
              <w:t>4</w:t>
            </w:r>
            <w:r w:rsidR="00764ABD">
              <w:rPr>
                <w:b/>
              </w:rPr>
              <w:t>0</w:t>
            </w:r>
          </w:p>
        </w:tc>
      </w:tr>
    </w:tbl>
    <w:p w:rsidR="00EE2A8C" w:rsidRDefault="00EE2A8C" w:rsidP="00EE2A8C"/>
    <w:p w:rsidR="00EE2A8C" w:rsidRPr="00EE2A8C" w:rsidRDefault="00E66ABD" w:rsidP="00EE2A8C">
      <w:pPr>
        <w:rPr>
          <w:lang w:val="x-none"/>
        </w:rPr>
      </w:pPr>
      <w:r>
        <w:t>Н</w:t>
      </w:r>
      <w:proofErr w:type="spellStart"/>
      <w:r w:rsidR="00EE2A8C" w:rsidRPr="00EE2A8C">
        <w:rPr>
          <w:lang w:val="x-none"/>
        </w:rPr>
        <w:t>ачальник</w:t>
      </w:r>
      <w:proofErr w:type="spellEnd"/>
      <w:r w:rsidR="00EE2A8C" w:rsidRPr="00EE2A8C">
        <w:rPr>
          <w:lang w:val="x-none"/>
        </w:rPr>
        <w:t xml:space="preserve"> Управления логистики и МТО</w:t>
      </w:r>
    </w:p>
    <w:p w:rsidR="00FE21D4" w:rsidRPr="004069AF" w:rsidRDefault="00EE2A8C" w:rsidP="00EE2A8C">
      <w:pPr>
        <w:rPr>
          <w:lang w:val="x-none"/>
        </w:rPr>
      </w:pPr>
      <w:r w:rsidRPr="00EE2A8C">
        <w:rPr>
          <w:lang w:val="x-none"/>
        </w:rPr>
        <w:t>филиала ПАО «МРСК Центра» - «Брянскэнерго»</w:t>
      </w:r>
      <w:r w:rsidRPr="00EE2A8C">
        <w:rPr>
          <w:lang w:val="x-none"/>
        </w:rPr>
        <w:tab/>
        <w:t xml:space="preserve">                                                                                          </w:t>
      </w:r>
      <w:r>
        <w:rPr>
          <w:lang w:val="x-none"/>
        </w:rPr>
        <w:t xml:space="preserve">     </w:t>
      </w:r>
      <w:r w:rsidRPr="00EE2A8C">
        <w:rPr>
          <w:lang w:val="x-none"/>
        </w:rPr>
        <w:t xml:space="preserve">  </w:t>
      </w:r>
      <w:r w:rsidR="00E66ABD">
        <w:t>Плюхин</w:t>
      </w:r>
      <w:r w:rsidR="00305377">
        <w:rPr>
          <w:lang w:val="x-none"/>
        </w:rPr>
        <w:t xml:space="preserve"> </w:t>
      </w:r>
      <w:r w:rsidR="00E66ABD">
        <w:t>В</w:t>
      </w:r>
      <w:r w:rsidR="00305377">
        <w:rPr>
          <w:lang w:val="x-none"/>
        </w:rPr>
        <w:t>.</w:t>
      </w:r>
      <w:r w:rsidR="00E66ABD">
        <w:t>В</w:t>
      </w:r>
      <w:r w:rsidRPr="00EE2A8C">
        <w:rPr>
          <w:lang w:val="x-none"/>
        </w:rPr>
        <w:t>.</w:t>
      </w:r>
    </w:p>
    <w:sectPr w:rsidR="00FE21D4" w:rsidRPr="004069AF" w:rsidSect="00B54CB6">
      <w:pgSz w:w="16838" w:h="11906" w:orient="landscape"/>
      <w:pgMar w:top="993" w:right="1134" w:bottom="141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D68F4"/>
    <w:multiLevelType w:val="multilevel"/>
    <w:tmpl w:val="77EAC390"/>
    <w:lvl w:ilvl="0">
      <w:start w:val="1"/>
      <w:numFmt w:val="decimal"/>
      <w:lvlText w:val="%1."/>
      <w:lvlJc w:val="left"/>
      <w:pPr>
        <w:ind w:left="1620" w:hanging="5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2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BEA"/>
    <w:rsid w:val="00027514"/>
    <w:rsid w:val="00032DB8"/>
    <w:rsid w:val="000333EC"/>
    <w:rsid w:val="00060688"/>
    <w:rsid w:val="000639FA"/>
    <w:rsid w:val="0007129F"/>
    <w:rsid w:val="00071819"/>
    <w:rsid w:val="00077E87"/>
    <w:rsid w:val="00094B45"/>
    <w:rsid w:val="000A3D14"/>
    <w:rsid w:val="000A4008"/>
    <w:rsid w:val="000B39D0"/>
    <w:rsid w:val="000C66A4"/>
    <w:rsid w:val="000E0D08"/>
    <w:rsid w:val="000E4F8C"/>
    <w:rsid w:val="00197403"/>
    <w:rsid w:val="001C13AA"/>
    <w:rsid w:val="002014CE"/>
    <w:rsid w:val="002161A3"/>
    <w:rsid w:val="0022077C"/>
    <w:rsid w:val="0023397F"/>
    <w:rsid w:val="002402F0"/>
    <w:rsid w:val="0026430C"/>
    <w:rsid w:val="002724E3"/>
    <w:rsid w:val="00280D35"/>
    <w:rsid w:val="00291F6D"/>
    <w:rsid w:val="002B3C5C"/>
    <w:rsid w:val="002B707B"/>
    <w:rsid w:val="002E0673"/>
    <w:rsid w:val="002F399D"/>
    <w:rsid w:val="002F68E3"/>
    <w:rsid w:val="00305377"/>
    <w:rsid w:val="00307561"/>
    <w:rsid w:val="003155C8"/>
    <w:rsid w:val="00357DF7"/>
    <w:rsid w:val="003921F4"/>
    <w:rsid w:val="003B6FA0"/>
    <w:rsid w:val="003F0735"/>
    <w:rsid w:val="0040346C"/>
    <w:rsid w:val="004069AF"/>
    <w:rsid w:val="00431BE5"/>
    <w:rsid w:val="0046328F"/>
    <w:rsid w:val="004D3B18"/>
    <w:rsid w:val="004E6347"/>
    <w:rsid w:val="004F3B8E"/>
    <w:rsid w:val="00520BB5"/>
    <w:rsid w:val="0055458D"/>
    <w:rsid w:val="00596F7A"/>
    <w:rsid w:val="005A06E2"/>
    <w:rsid w:val="005A2DBB"/>
    <w:rsid w:val="005A512F"/>
    <w:rsid w:val="005B4EF6"/>
    <w:rsid w:val="00606D93"/>
    <w:rsid w:val="0061774F"/>
    <w:rsid w:val="00623011"/>
    <w:rsid w:val="006D689F"/>
    <w:rsid w:val="00707551"/>
    <w:rsid w:val="00743BEA"/>
    <w:rsid w:val="00764ABD"/>
    <w:rsid w:val="00765101"/>
    <w:rsid w:val="007776F4"/>
    <w:rsid w:val="00786EDD"/>
    <w:rsid w:val="007910AF"/>
    <w:rsid w:val="007965B5"/>
    <w:rsid w:val="007D10A2"/>
    <w:rsid w:val="007D7AB7"/>
    <w:rsid w:val="007E0178"/>
    <w:rsid w:val="00805109"/>
    <w:rsid w:val="008941DA"/>
    <w:rsid w:val="008A40DD"/>
    <w:rsid w:val="008C35D0"/>
    <w:rsid w:val="008D7E8D"/>
    <w:rsid w:val="008E4173"/>
    <w:rsid w:val="00903357"/>
    <w:rsid w:val="00906AB4"/>
    <w:rsid w:val="00917924"/>
    <w:rsid w:val="009433E1"/>
    <w:rsid w:val="009624A4"/>
    <w:rsid w:val="00972217"/>
    <w:rsid w:val="009A024B"/>
    <w:rsid w:val="009B019E"/>
    <w:rsid w:val="009C0784"/>
    <w:rsid w:val="009E5ED1"/>
    <w:rsid w:val="00A35F7B"/>
    <w:rsid w:val="00A72FF2"/>
    <w:rsid w:val="00A878DE"/>
    <w:rsid w:val="00AB21B4"/>
    <w:rsid w:val="00AB48D6"/>
    <w:rsid w:val="00B24B2B"/>
    <w:rsid w:val="00B32D6D"/>
    <w:rsid w:val="00B44195"/>
    <w:rsid w:val="00B455DB"/>
    <w:rsid w:val="00B52ACE"/>
    <w:rsid w:val="00B54CB6"/>
    <w:rsid w:val="00BF57C5"/>
    <w:rsid w:val="00C60BAB"/>
    <w:rsid w:val="00C772C3"/>
    <w:rsid w:val="00CA0337"/>
    <w:rsid w:val="00CA48A8"/>
    <w:rsid w:val="00CD016E"/>
    <w:rsid w:val="00D32537"/>
    <w:rsid w:val="00D67A94"/>
    <w:rsid w:val="00DB13F9"/>
    <w:rsid w:val="00DE1264"/>
    <w:rsid w:val="00E06493"/>
    <w:rsid w:val="00E22E25"/>
    <w:rsid w:val="00E40E5C"/>
    <w:rsid w:val="00E66ABD"/>
    <w:rsid w:val="00E76F42"/>
    <w:rsid w:val="00E86819"/>
    <w:rsid w:val="00E9274E"/>
    <w:rsid w:val="00EA1BAA"/>
    <w:rsid w:val="00EB5DE3"/>
    <w:rsid w:val="00EC4A30"/>
    <w:rsid w:val="00EC64FA"/>
    <w:rsid w:val="00ED0819"/>
    <w:rsid w:val="00EE2A8C"/>
    <w:rsid w:val="00F316AF"/>
    <w:rsid w:val="00F31D29"/>
    <w:rsid w:val="00F7265B"/>
    <w:rsid w:val="00F87675"/>
    <w:rsid w:val="00F968EE"/>
    <w:rsid w:val="00FA12FB"/>
    <w:rsid w:val="00FA63FA"/>
    <w:rsid w:val="00FC394F"/>
    <w:rsid w:val="00FD3071"/>
    <w:rsid w:val="00FE2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ункт"/>
    <w:basedOn w:val="a"/>
    <w:rsid w:val="004069AF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4">
    <w:name w:val="Ариал"/>
    <w:basedOn w:val="a"/>
    <w:link w:val="1"/>
    <w:rsid w:val="004069AF"/>
    <w:pPr>
      <w:spacing w:before="120" w:after="120" w:line="360" w:lineRule="auto"/>
      <w:ind w:firstLine="851"/>
      <w:jc w:val="both"/>
    </w:pPr>
    <w:rPr>
      <w:rFonts w:ascii="Arial" w:hAnsi="Arial"/>
      <w:lang w:val="x-none" w:eastAsia="x-none"/>
    </w:rPr>
  </w:style>
  <w:style w:type="character" w:customStyle="1" w:styleId="1">
    <w:name w:val="Ариал Знак1"/>
    <w:link w:val="a4"/>
    <w:locked/>
    <w:rsid w:val="004069AF"/>
    <w:rPr>
      <w:rFonts w:ascii="Arial" w:eastAsia="Times New Roman" w:hAnsi="Arial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ункт"/>
    <w:basedOn w:val="a"/>
    <w:rsid w:val="004069AF"/>
    <w:p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a4">
    <w:name w:val="Ариал"/>
    <w:basedOn w:val="a"/>
    <w:link w:val="1"/>
    <w:rsid w:val="004069AF"/>
    <w:pPr>
      <w:spacing w:before="120" w:after="120" w:line="360" w:lineRule="auto"/>
      <w:ind w:firstLine="851"/>
      <w:jc w:val="both"/>
    </w:pPr>
    <w:rPr>
      <w:rFonts w:ascii="Arial" w:hAnsi="Arial"/>
      <w:lang w:val="x-none" w:eastAsia="x-none"/>
    </w:rPr>
  </w:style>
  <w:style w:type="character" w:customStyle="1" w:styleId="1">
    <w:name w:val="Ариал Знак1"/>
    <w:link w:val="a4"/>
    <w:locked/>
    <w:rsid w:val="004069AF"/>
    <w:rPr>
      <w:rFonts w:ascii="Arial" w:eastAsia="Times New Roman" w:hAnsi="Arial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208BF-25D7-4362-AF6C-F71063573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Бабакова Олеся Алексеевна</dc:creator>
  <cp:lastModifiedBy>Бабакова Олеся Алексеевна</cp:lastModifiedBy>
  <cp:revision>48</cp:revision>
  <dcterms:created xsi:type="dcterms:W3CDTF">2018-04-03T06:15:00Z</dcterms:created>
  <dcterms:modified xsi:type="dcterms:W3CDTF">2020-10-14T13:44:00Z</dcterms:modified>
</cp:coreProperties>
</file>