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F8" w:rsidRDefault="005734F8" w:rsidP="005734F8">
      <w:pPr>
        <w:pStyle w:val="ae"/>
        <w:jc w:val="center"/>
        <w:rPr>
          <w:u w:val="single"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5734F8" w:rsidRDefault="005734F8"/>
    <w:p w:rsidR="008707D8" w:rsidRPr="0090166C" w:rsidRDefault="008707D8"/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5734F8" w:rsidRDefault="005734F8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5734F8" w:rsidRDefault="005734F8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5734F8" w:rsidRDefault="00D82677" w:rsidP="005734F8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</w:p>
          <w:p w:rsidR="008678F8" w:rsidRPr="003A2E42" w:rsidRDefault="008678F8" w:rsidP="008678F8">
            <w:pPr>
              <w:keepLines/>
              <w:suppressLineNumbers/>
              <w:ind w:firstLine="88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 xml:space="preserve">Первый заместитель </w:t>
            </w:r>
          </w:p>
          <w:p w:rsidR="008678F8" w:rsidRPr="003A2E42" w:rsidRDefault="008678F8" w:rsidP="008678F8">
            <w:pPr>
              <w:keepLines/>
              <w:suppressLineNumbers/>
              <w:ind w:firstLine="88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 xml:space="preserve">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E876C8">
              <w:rPr>
                <w:sz w:val="24"/>
                <w:szCs w:val="24"/>
                <w:shd w:val="clear" w:color="auto" w:fill="FFFFFF"/>
              </w:rPr>
              <w:t xml:space="preserve">Филиала </w:t>
            </w:r>
            <w:r w:rsidR="002439A8">
              <w:rPr>
                <w:sz w:val="24"/>
                <w:szCs w:val="24"/>
                <w:shd w:val="clear" w:color="auto" w:fill="FFFFFF"/>
              </w:rPr>
              <w:t>ПАО</w:t>
            </w:r>
            <w:r w:rsidRPr="00E876C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____________И.В. Колубанов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E331F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«____»_____________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201</w:t>
            </w:r>
            <w:r w:rsidR="008678F8">
              <w:rPr>
                <w:sz w:val="24"/>
                <w:szCs w:val="24"/>
                <w:shd w:val="clear" w:color="auto" w:fill="FFFFFF"/>
              </w:rPr>
              <w:t>5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8707D8" w:rsidRPr="006A6A6C" w:rsidRDefault="008707D8" w:rsidP="008707D8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>СОГЛАСОВАНО</w:t>
      </w:r>
    </w:p>
    <w:p w:rsidR="008707D8" w:rsidRPr="006A6A6C" w:rsidRDefault="00671974" w:rsidP="008707D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И.о. н</w:t>
      </w:r>
      <w:r w:rsidR="008707D8" w:rsidRPr="006A6A6C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="008707D8" w:rsidRPr="006A6A6C">
        <w:rPr>
          <w:sz w:val="24"/>
          <w:szCs w:val="24"/>
          <w:shd w:val="clear" w:color="auto" w:fill="FFFFFF"/>
        </w:rPr>
        <w:t xml:space="preserve"> департамента</w:t>
      </w:r>
      <w:proofErr w:type="gramStart"/>
      <w:r w:rsidR="008707D8" w:rsidRPr="006A6A6C">
        <w:rPr>
          <w:sz w:val="24"/>
          <w:szCs w:val="24"/>
          <w:shd w:val="clear" w:color="auto" w:fill="FFFFFF"/>
        </w:rPr>
        <w:t xml:space="preserve"> </w:t>
      </w:r>
      <w:r w:rsidR="008707D8">
        <w:rPr>
          <w:sz w:val="24"/>
          <w:szCs w:val="24"/>
          <w:shd w:val="clear" w:color="auto" w:fill="FFFFFF"/>
        </w:rPr>
        <w:t>К</w:t>
      </w:r>
      <w:proofErr w:type="gramEnd"/>
      <w:r w:rsidR="008707D8">
        <w:rPr>
          <w:sz w:val="24"/>
          <w:szCs w:val="24"/>
          <w:shd w:val="clear" w:color="auto" w:fill="FFFFFF"/>
        </w:rPr>
        <w:t xml:space="preserve"> и Т АСУ</w:t>
      </w:r>
    </w:p>
    <w:p w:rsidR="008707D8" w:rsidRPr="006A6A6C" w:rsidRDefault="008707D8" w:rsidP="008707D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8707D8" w:rsidRPr="006A6A6C" w:rsidRDefault="008707D8" w:rsidP="008707D8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8707D8" w:rsidRPr="0090166C" w:rsidRDefault="008707D8" w:rsidP="008707D8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8707D8" w:rsidRPr="0090166C" w:rsidRDefault="008707D8" w:rsidP="008707D8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8707D8" w:rsidRDefault="008707D8" w:rsidP="008707D8">
      <w:pPr>
        <w:keepLines/>
        <w:suppressLineNumbers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 xml:space="preserve">_______________ </w:t>
      </w:r>
      <w:r>
        <w:rPr>
          <w:sz w:val="24"/>
          <w:szCs w:val="24"/>
          <w:shd w:val="clear" w:color="auto" w:fill="FFFFFF"/>
        </w:rPr>
        <w:t>Си</w:t>
      </w:r>
      <w:r w:rsidR="00671974">
        <w:rPr>
          <w:sz w:val="24"/>
          <w:szCs w:val="24"/>
          <w:shd w:val="clear" w:color="auto" w:fill="FFFFFF"/>
        </w:rPr>
        <w:t>монов</w:t>
      </w:r>
      <w:r w:rsidRPr="00A4315D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Е.</w:t>
      </w:r>
      <w:r w:rsidR="00671974">
        <w:rPr>
          <w:sz w:val="24"/>
          <w:szCs w:val="24"/>
          <w:shd w:val="clear" w:color="auto" w:fill="FFFFFF"/>
        </w:rPr>
        <w:t>Е</w:t>
      </w:r>
      <w:bookmarkStart w:id="0" w:name="_GoBack"/>
      <w:bookmarkEnd w:id="0"/>
      <w:r>
        <w:rPr>
          <w:sz w:val="24"/>
          <w:szCs w:val="24"/>
          <w:shd w:val="clear" w:color="auto" w:fill="FFFFFF"/>
        </w:rPr>
        <w:t>.</w:t>
      </w:r>
    </w:p>
    <w:p w:rsidR="008707D8" w:rsidRPr="00A33E86" w:rsidRDefault="008707D8" w:rsidP="008707D8">
      <w:pPr>
        <w:keepLines/>
        <w:suppressLineNumbers/>
        <w:rPr>
          <w:sz w:val="24"/>
          <w:szCs w:val="24"/>
          <w:shd w:val="clear" w:color="auto" w:fill="FFFFFF"/>
        </w:rPr>
      </w:pPr>
    </w:p>
    <w:p w:rsidR="008707D8" w:rsidRPr="004B7B3F" w:rsidRDefault="008707D8" w:rsidP="008707D8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>»______________ 201</w:t>
      </w:r>
      <w:r w:rsidRPr="00425BC5">
        <w:rPr>
          <w:shd w:val="clear" w:color="auto" w:fill="FFFFFF"/>
          <w:lang w:val="ru-RU"/>
        </w:rPr>
        <w:t>5</w:t>
      </w:r>
      <w:r w:rsidRPr="00501E05">
        <w:rPr>
          <w:shd w:val="clear" w:color="auto" w:fill="FFFFFF"/>
          <w:lang w:val="ru-RU"/>
        </w:rPr>
        <w:t xml:space="preserve"> г</w:t>
      </w:r>
      <w:r>
        <w:rPr>
          <w:shd w:val="clear" w:color="auto" w:fill="FFFFFF"/>
          <w:lang w:val="ru-RU"/>
        </w:rPr>
        <w:t>.</w:t>
      </w:r>
    </w:p>
    <w:p w:rsidR="005734F8" w:rsidRDefault="005734F8" w:rsidP="00D82677">
      <w:pPr>
        <w:pStyle w:val="ae"/>
        <w:ind w:left="34"/>
        <w:jc w:val="center"/>
        <w:rPr>
          <w:u w:val="single"/>
          <w:lang w:val="ru-RU"/>
        </w:rPr>
      </w:pPr>
    </w:p>
    <w:p w:rsidR="005734F8" w:rsidRDefault="005734F8" w:rsidP="00D82677">
      <w:pPr>
        <w:pStyle w:val="ae"/>
        <w:ind w:left="34"/>
        <w:jc w:val="center"/>
        <w:rPr>
          <w:u w:val="single"/>
          <w:lang w:val="ru-RU"/>
        </w:rPr>
      </w:pPr>
    </w:p>
    <w:p w:rsidR="005734F8" w:rsidRDefault="005734F8" w:rsidP="00D82677">
      <w:pPr>
        <w:pStyle w:val="ae"/>
        <w:ind w:left="34"/>
        <w:jc w:val="center"/>
        <w:rPr>
          <w:u w:val="single"/>
          <w:lang w:val="ru-RU"/>
        </w:rPr>
      </w:pPr>
    </w:p>
    <w:p w:rsidR="005734F8" w:rsidRPr="00B06B1B" w:rsidRDefault="005734F8" w:rsidP="00D82677">
      <w:pPr>
        <w:pStyle w:val="ae"/>
        <w:ind w:left="34"/>
        <w:jc w:val="center"/>
        <w:rPr>
          <w:caps/>
          <w:lang w:val="ru-RU"/>
        </w:rPr>
      </w:pP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B06B1B" w:rsidRPr="0090166C" w:rsidRDefault="00B06B1B" w:rsidP="00C20A42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B06B1B" w:rsidRPr="00A33E86" w:rsidRDefault="00B06B1B" w:rsidP="00C20A42">
      <w:pPr>
        <w:pStyle w:val="afd"/>
        <w:ind w:left="34"/>
        <w:jc w:val="center"/>
      </w:pPr>
    </w:p>
    <w:p w:rsidR="005734F8" w:rsidRDefault="005734F8" w:rsidP="005734F8">
      <w:pPr>
        <w:pStyle w:val="afd"/>
      </w:pPr>
    </w:p>
    <w:p w:rsidR="005734F8" w:rsidRDefault="005734F8" w:rsidP="00C20A42">
      <w:pPr>
        <w:pStyle w:val="afd"/>
        <w:ind w:left="34"/>
        <w:jc w:val="center"/>
      </w:pPr>
    </w:p>
    <w:p w:rsidR="005734F8" w:rsidRPr="00A33E86" w:rsidRDefault="005734F8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2C1F75">
      <w:pPr>
        <w:keepLines/>
        <w:suppressLineNumbers/>
        <w:tabs>
          <w:tab w:val="left" w:pos="0"/>
        </w:tabs>
        <w:ind w:hanging="5"/>
        <w:jc w:val="center"/>
      </w:pPr>
      <w:r w:rsidRPr="00E07909">
        <w:t>ТЕХНИЧЕСКОЕ ЗАДАНИЕ</w:t>
      </w:r>
    </w:p>
    <w:p w:rsidR="00B06B1B" w:rsidRDefault="00B06B1B" w:rsidP="008678F8">
      <w:pPr>
        <w:pStyle w:val="afd"/>
      </w:pPr>
    </w:p>
    <w:bookmarkEnd w:id="1"/>
    <w:bookmarkEnd w:id="2"/>
    <w:bookmarkEnd w:id="3"/>
    <w:bookmarkEnd w:id="4"/>
    <w:bookmarkEnd w:id="5"/>
    <w:p w:rsidR="009616DD" w:rsidRPr="00764BF2" w:rsidRDefault="009749D3" w:rsidP="00140184">
      <w:pPr>
        <w:pStyle w:val="afd"/>
        <w:ind w:left="34"/>
        <w:jc w:val="center"/>
      </w:pPr>
      <w:r>
        <w:t>На п</w:t>
      </w:r>
      <w:r w:rsidR="009616DD">
        <w:t>оставк</w:t>
      </w:r>
      <w:r>
        <w:t>у</w:t>
      </w:r>
      <w:r w:rsidR="0090166C" w:rsidRPr="0090166C">
        <w:t xml:space="preserve"> </w:t>
      </w:r>
      <w:r w:rsidR="0090166C">
        <w:t>оборудования связи</w:t>
      </w:r>
      <w:r w:rsidR="00140184">
        <w:t xml:space="preserve">  </w:t>
      </w:r>
    </w:p>
    <w:p w:rsidR="007E18F9" w:rsidRPr="005A11B8" w:rsidRDefault="00140184" w:rsidP="00C20A42">
      <w:pPr>
        <w:pStyle w:val="afd"/>
        <w:ind w:left="34"/>
        <w:jc w:val="center"/>
      </w:pPr>
      <w:r>
        <w:t>для</w:t>
      </w:r>
      <w:r w:rsidR="009616DD">
        <w:t xml:space="preserve"> филиала </w:t>
      </w:r>
      <w:r w:rsidR="002439A8">
        <w:t>ПАО</w:t>
      </w:r>
      <w:r w:rsidR="007E18F9" w:rsidRPr="005A11B8">
        <w:t xml:space="preserve"> «МРСК Центра» - «</w:t>
      </w:r>
      <w:r w:rsidR="0063784F">
        <w:t>Орел</w:t>
      </w:r>
      <w:r w:rsidR="00433606">
        <w:t>энерго</w:t>
      </w:r>
      <w:r w:rsidR="007E18F9" w:rsidRPr="005A11B8">
        <w:t>»</w:t>
      </w:r>
    </w:p>
    <w:p w:rsidR="005B2D73" w:rsidRPr="00813026" w:rsidRDefault="00813026" w:rsidP="00C20A42">
      <w:pPr>
        <w:pStyle w:val="afd"/>
        <w:ind w:left="34"/>
        <w:jc w:val="center"/>
      </w:pPr>
      <w:r w:rsidRPr="00813026">
        <w:rPr>
          <w:lang w:val="en-US"/>
        </w:rPr>
        <w:t>(</w:t>
      </w:r>
      <w:r w:rsidRPr="00813026">
        <w:t>ПЗ 2015г. закупка №32312)</w:t>
      </w:r>
    </w:p>
    <w:p w:rsidR="00284B5C" w:rsidRPr="004D26D4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4B7B3F" w:rsidRDefault="008678F8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CA2001" w:rsidRPr="009B0B38" w:rsidRDefault="000E7135" w:rsidP="001B2AAB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СОГЛАСОВАНО:</w:t>
      </w:r>
      <w:r>
        <w:rPr>
          <w:sz w:val="24"/>
          <w:shd w:val="clear" w:color="auto" w:fill="FFFFFF"/>
        </w:rPr>
        <w:br/>
      </w:r>
      <w:r w:rsidR="008678F8">
        <w:rPr>
          <w:sz w:val="24"/>
          <w:shd w:val="clear" w:color="auto" w:fill="FFFFFF"/>
        </w:rPr>
        <w:t xml:space="preserve">Начальник </w:t>
      </w:r>
      <w:r w:rsidR="001B2AAB">
        <w:rPr>
          <w:sz w:val="24"/>
          <w:shd w:val="clear" w:color="auto" w:fill="FFFFFF"/>
        </w:rPr>
        <w:t>Управления</w:t>
      </w:r>
      <w:proofErr w:type="gramStart"/>
      <w:r w:rsidR="001B2AAB">
        <w:rPr>
          <w:sz w:val="24"/>
          <w:shd w:val="clear" w:color="auto" w:fill="FFFFFF"/>
        </w:rPr>
        <w:t xml:space="preserve"> К</w:t>
      </w:r>
      <w:proofErr w:type="gramEnd"/>
      <w:r w:rsidR="001B2AAB">
        <w:rPr>
          <w:sz w:val="24"/>
          <w:shd w:val="clear" w:color="auto" w:fill="FFFFFF"/>
        </w:rPr>
        <w:t xml:space="preserve"> и ТАСУ</w:t>
      </w:r>
      <w:r>
        <w:rPr>
          <w:sz w:val="24"/>
          <w:shd w:val="clear" w:color="auto" w:fill="FFFFFF"/>
        </w:rPr>
        <w:br/>
      </w:r>
      <w:r w:rsidR="00764BF2">
        <w:rPr>
          <w:sz w:val="24"/>
          <w:shd w:val="clear" w:color="auto" w:fill="FFFFFF"/>
        </w:rPr>
        <w:t xml:space="preserve">Филиала </w:t>
      </w:r>
      <w:r w:rsidR="002439A8">
        <w:rPr>
          <w:sz w:val="24"/>
          <w:shd w:val="clear" w:color="auto" w:fill="FFFFFF"/>
        </w:rPr>
        <w:t>ПАО</w:t>
      </w:r>
      <w:r w:rsidR="00764BF2">
        <w:rPr>
          <w:sz w:val="24"/>
          <w:shd w:val="clear" w:color="auto" w:fill="FFFFFF"/>
        </w:rPr>
        <w:t xml:space="preserve"> «МРСК Центра»</w:t>
      </w:r>
      <w:r w:rsidR="00764BF2" w:rsidRPr="00764BF2">
        <w:rPr>
          <w:sz w:val="24"/>
          <w:shd w:val="clear" w:color="auto" w:fill="FFFFFF"/>
        </w:rPr>
        <w:t xml:space="preserve"> -</w:t>
      </w:r>
    </w:p>
    <w:p w:rsidR="000E7135" w:rsidRDefault="00764BF2" w:rsidP="008678F8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  <w:r w:rsidRPr="00764BF2">
        <w:rPr>
          <w:sz w:val="24"/>
          <w:shd w:val="clear" w:color="auto" w:fill="FFFFFF"/>
        </w:rPr>
        <w:t xml:space="preserve"> </w:t>
      </w:r>
      <w:r w:rsidR="000E7135" w:rsidRPr="000E7135">
        <w:rPr>
          <w:sz w:val="24"/>
          <w:shd w:val="clear" w:color="auto" w:fill="FFFFFF"/>
        </w:rPr>
        <w:t>«</w:t>
      </w:r>
      <w:r w:rsidR="008678F8">
        <w:rPr>
          <w:sz w:val="24"/>
          <w:shd w:val="clear" w:color="auto" w:fill="FFFFFF"/>
        </w:rPr>
        <w:t>Орел</w:t>
      </w:r>
      <w:r w:rsidR="000E7135" w:rsidRPr="000E7135">
        <w:rPr>
          <w:sz w:val="24"/>
          <w:shd w:val="clear" w:color="auto" w:fill="FFFFFF"/>
        </w:rPr>
        <w:t>энерго»</w:t>
      </w:r>
    </w:p>
    <w:p w:rsidR="005B2D73" w:rsidRDefault="000E7135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br/>
      </w:r>
      <w:r w:rsidRPr="000E7135">
        <w:rPr>
          <w:sz w:val="24"/>
          <w:shd w:val="clear" w:color="auto" w:fill="FFFFFF"/>
        </w:rPr>
        <w:t xml:space="preserve">_______________ </w:t>
      </w:r>
      <w:r w:rsidR="001B2AAB">
        <w:rPr>
          <w:sz w:val="24"/>
          <w:shd w:val="clear" w:color="auto" w:fill="FFFFFF"/>
        </w:rPr>
        <w:t>Комиссаров А.С.</w:t>
      </w:r>
    </w:p>
    <w:p w:rsidR="008678F8" w:rsidRDefault="008678F8" w:rsidP="000E7135">
      <w:pPr>
        <w:keepLines/>
        <w:suppressLineNumbers/>
        <w:tabs>
          <w:tab w:val="left" w:pos="0"/>
        </w:tabs>
        <w:snapToGrid w:val="0"/>
        <w:ind w:left="34"/>
        <w:jc w:val="right"/>
        <w:rPr>
          <w:sz w:val="24"/>
          <w:shd w:val="clear" w:color="auto" w:fill="FFFFFF"/>
        </w:rPr>
      </w:pPr>
    </w:p>
    <w:p w:rsidR="008678F8" w:rsidRPr="004B7B3F" w:rsidRDefault="008678F8" w:rsidP="008678F8">
      <w:pPr>
        <w:keepLines/>
        <w:suppressLineNumbers/>
        <w:tabs>
          <w:tab w:val="left" w:pos="0"/>
        </w:tabs>
        <w:snapToGrid w:val="0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163BB6">
        <w:rPr>
          <w:sz w:val="24"/>
          <w:szCs w:val="24"/>
        </w:rPr>
        <w:t xml:space="preserve">                               </w:t>
      </w:r>
      <w:r w:rsidR="00A21ACB" w:rsidRPr="00813026">
        <w:rPr>
          <w:sz w:val="24"/>
          <w:szCs w:val="24"/>
        </w:rPr>
        <w:t xml:space="preserve">         </w:t>
      </w:r>
      <w:r>
        <w:rPr>
          <w:sz w:val="24"/>
          <w:szCs w:val="24"/>
        </w:rPr>
        <w:t>_______________ 2015г.</w:t>
      </w:r>
    </w:p>
    <w:p w:rsidR="008E2036" w:rsidRPr="00E55C31" w:rsidRDefault="00D04C62" w:rsidP="00C20A42">
      <w:pPr>
        <w:spacing w:after="200" w:line="276" w:lineRule="auto"/>
        <w:ind w:left="34"/>
        <w:jc w:val="center"/>
      </w:pPr>
      <w:r w:rsidRPr="004B7B3F">
        <w:rPr>
          <w:sz w:val="24"/>
          <w:szCs w:val="24"/>
        </w:rPr>
        <w:br w:type="page"/>
      </w:r>
      <w:r w:rsidR="008E2036" w:rsidRPr="00E55C31">
        <w:lastRenderedPageBreak/>
        <w:t>Оглавление</w:t>
      </w:r>
    </w:p>
    <w:p w:rsidR="00503F50" w:rsidRDefault="00C262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DB4BA6">
          <w:rPr>
            <w:rStyle w:val="a6"/>
            <w:noProof/>
          </w:rPr>
          <w:t>1.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Общие данные</w:t>
        </w:r>
        <w:r w:rsidR="00503F5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97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03F50" w:rsidRDefault="007F4FC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3" w:history="1">
        <w:r w:rsidR="00503F50" w:rsidRPr="00DB4BA6">
          <w:rPr>
            <w:rStyle w:val="a6"/>
            <w:noProof/>
          </w:rPr>
          <w:t>2.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 xml:space="preserve">Сроки начала и </w:t>
        </w:r>
        <w:r w:rsidR="0032746C">
          <w:rPr>
            <w:rStyle w:val="a6"/>
            <w:noProof/>
          </w:rPr>
          <w:t xml:space="preserve">окончания </w:t>
        </w:r>
        <w:r w:rsidR="00503F50" w:rsidRPr="00DB4BA6">
          <w:rPr>
            <w:rStyle w:val="a6"/>
            <w:noProof/>
          </w:rPr>
          <w:t>поставки</w:t>
        </w:r>
        <w:r w:rsidR="00503F50">
          <w:rPr>
            <w:noProof/>
            <w:webHidden/>
          </w:rPr>
          <w:tab/>
        </w:r>
        <w:r w:rsidR="00C26249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_Toc363475153 \h </w:instrText>
        </w:r>
        <w:r w:rsidR="00C26249">
          <w:rPr>
            <w:noProof/>
            <w:webHidden/>
          </w:rPr>
        </w:r>
        <w:r w:rsidR="00C26249">
          <w:rPr>
            <w:noProof/>
            <w:webHidden/>
          </w:rPr>
          <w:fldChar w:fldCharType="separate"/>
        </w:r>
        <w:r w:rsidR="00671974">
          <w:rPr>
            <w:noProof/>
            <w:webHidden/>
          </w:rPr>
          <w:t>3</w:t>
        </w:r>
        <w:r w:rsidR="00C26249">
          <w:rPr>
            <w:noProof/>
            <w:webHidden/>
          </w:rPr>
          <w:fldChar w:fldCharType="end"/>
        </w:r>
      </w:hyperlink>
    </w:p>
    <w:p w:rsidR="00722AAB" w:rsidRPr="00F85802" w:rsidRDefault="007F4FCA" w:rsidP="00F85802">
      <w:pPr>
        <w:pStyle w:val="11"/>
        <w:tabs>
          <w:tab w:val="left" w:pos="440"/>
          <w:tab w:val="right" w:leader="dot" w:pos="9798"/>
        </w:tabs>
        <w:rPr>
          <w:noProof/>
          <w:lang w:val="en-US"/>
        </w:rPr>
      </w:pPr>
      <w:hyperlink w:anchor="_Toc363475154" w:history="1">
        <w:r w:rsidR="00503F50" w:rsidRPr="00DB4BA6">
          <w:rPr>
            <w:rStyle w:val="a6"/>
            <w:noProof/>
          </w:rPr>
          <w:t>3.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Финансирование поставки</w:t>
        </w:r>
        <w:r w:rsidR="00503F50">
          <w:rPr>
            <w:noProof/>
            <w:webHidden/>
          </w:rPr>
          <w:tab/>
        </w:r>
        <w:r w:rsidR="00C26249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_Toc363475154 \h </w:instrText>
        </w:r>
        <w:r w:rsidR="00C26249">
          <w:rPr>
            <w:noProof/>
            <w:webHidden/>
          </w:rPr>
        </w:r>
        <w:r w:rsidR="00C26249">
          <w:rPr>
            <w:noProof/>
            <w:webHidden/>
          </w:rPr>
          <w:fldChar w:fldCharType="separate"/>
        </w:r>
        <w:r w:rsidR="00671974">
          <w:rPr>
            <w:noProof/>
            <w:webHidden/>
          </w:rPr>
          <w:t>3</w:t>
        </w:r>
        <w:r w:rsidR="00C26249">
          <w:rPr>
            <w:noProof/>
            <w:webHidden/>
          </w:rPr>
          <w:fldChar w:fldCharType="end"/>
        </w:r>
      </w:hyperlink>
    </w:p>
    <w:p w:rsidR="00902087" w:rsidRPr="00722AAB" w:rsidRDefault="007F4FCA" w:rsidP="00722AAB">
      <w:pPr>
        <w:pStyle w:val="11"/>
        <w:tabs>
          <w:tab w:val="left" w:pos="440"/>
          <w:tab w:val="right" w:leader="dot" w:pos="9798"/>
        </w:tabs>
        <w:rPr>
          <w:noProof/>
        </w:rPr>
      </w:pPr>
      <w:hyperlink w:anchor="_Toc363475156" w:history="1">
        <w:r w:rsidR="00F85802" w:rsidRPr="00FE7F2C">
          <w:rPr>
            <w:rStyle w:val="a6"/>
            <w:noProof/>
            <w:lang w:val="en-US"/>
          </w:rPr>
          <w:t>4</w:t>
        </w:r>
        <w:r w:rsidR="00503F50" w:rsidRPr="00FE7F2C">
          <w:rPr>
            <w:rStyle w:val="a6"/>
            <w:noProof/>
          </w:rPr>
          <w:t>.</w:t>
        </w:r>
        <w:r w:rsidR="00503F50" w:rsidRPr="00FE7F2C">
          <w:rPr>
            <w:rStyle w:val="a6"/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FE7F2C">
          <w:rPr>
            <w:rStyle w:val="a6"/>
            <w:noProof/>
          </w:rPr>
          <w:t xml:space="preserve">Требования к </w:t>
        </w:r>
        <w:r w:rsidR="00FE7F2C" w:rsidRPr="00FE7F2C">
          <w:rPr>
            <w:rStyle w:val="a6"/>
            <w:noProof/>
          </w:rPr>
          <w:t>Поставщику</w:t>
        </w:r>
        <w:r w:rsidR="00503F50" w:rsidRPr="00FE7F2C">
          <w:rPr>
            <w:rStyle w:val="a6"/>
            <w:noProof/>
            <w:webHidden/>
          </w:rPr>
          <w:tab/>
        </w:r>
        <w:r w:rsidR="00C26249" w:rsidRPr="00FE7F2C">
          <w:rPr>
            <w:rStyle w:val="a6"/>
            <w:noProof/>
            <w:webHidden/>
          </w:rPr>
          <w:fldChar w:fldCharType="begin"/>
        </w:r>
        <w:r w:rsidR="00503F50" w:rsidRPr="00FE7F2C">
          <w:rPr>
            <w:rStyle w:val="a6"/>
            <w:noProof/>
            <w:webHidden/>
          </w:rPr>
          <w:instrText xml:space="preserve"> PAGEREF _Toc363475156 \h </w:instrText>
        </w:r>
        <w:r w:rsidR="00C26249" w:rsidRPr="00FE7F2C">
          <w:rPr>
            <w:rStyle w:val="a6"/>
            <w:noProof/>
            <w:webHidden/>
          </w:rPr>
        </w:r>
        <w:r w:rsidR="00C26249" w:rsidRPr="00FE7F2C">
          <w:rPr>
            <w:rStyle w:val="a6"/>
            <w:noProof/>
            <w:webHidden/>
          </w:rPr>
          <w:fldChar w:fldCharType="separate"/>
        </w:r>
        <w:r w:rsidR="00671974">
          <w:rPr>
            <w:rStyle w:val="a6"/>
            <w:noProof/>
            <w:webHidden/>
          </w:rPr>
          <w:t>3</w:t>
        </w:r>
        <w:r w:rsidR="00C26249" w:rsidRPr="00FE7F2C">
          <w:rPr>
            <w:rStyle w:val="a6"/>
            <w:noProof/>
            <w:webHidden/>
          </w:rPr>
          <w:fldChar w:fldCharType="end"/>
        </w:r>
      </w:hyperlink>
    </w:p>
    <w:p w:rsidR="00503F50" w:rsidRDefault="007F4FC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2" w:history="1">
        <w:r w:rsidR="00F85802">
          <w:rPr>
            <w:rStyle w:val="a6"/>
            <w:noProof/>
            <w:lang w:val="en-US"/>
          </w:rPr>
          <w:t>5</w:t>
        </w:r>
        <w:r w:rsidR="00503F50" w:rsidRPr="00DB4BA6">
          <w:rPr>
            <w:rStyle w:val="a6"/>
            <w:noProof/>
          </w:rPr>
          <w:t>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Технические требования к оборудованию и материалам.</w:t>
        </w:r>
        <w:r w:rsidR="00503F50">
          <w:rPr>
            <w:noProof/>
            <w:webHidden/>
          </w:rPr>
          <w:tab/>
        </w:r>
        <w:r w:rsidR="00107184">
          <w:rPr>
            <w:noProof/>
            <w:webHidden/>
          </w:rPr>
          <w:t>3</w:t>
        </w:r>
      </w:hyperlink>
    </w:p>
    <w:p w:rsidR="00503F50" w:rsidRDefault="007F4FC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7" w:history="1">
        <w:r w:rsidR="00F85802">
          <w:rPr>
            <w:rStyle w:val="a6"/>
            <w:noProof/>
            <w:lang w:val="en-US"/>
          </w:rPr>
          <w:t>6</w:t>
        </w:r>
        <w:r w:rsidR="00503F50" w:rsidRPr="00DB4BA6">
          <w:rPr>
            <w:rStyle w:val="a6"/>
            <w:noProof/>
          </w:rPr>
          <w:t>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Гарантийные обязательства</w:t>
        </w:r>
        <w:r w:rsidR="00503F50">
          <w:rPr>
            <w:noProof/>
            <w:webHidden/>
          </w:rPr>
          <w:tab/>
        </w:r>
        <w:r w:rsidR="00FA73B3">
          <w:rPr>
            <w:noProof/>
            <w:webHidden/>
          </w:rPr>
          <w:t>4</w:t>
        </w:r>
      </w:hyperlink>
    </w:p>
    <w:p w:rsidR="00503F50" w:rsidRDefault="00F8580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t>7</w:t>
      </w:r>
      <w:r w:rsidR="00A65B84">
        <w:t xml:space="preserve">. </w:t>
      </w:r>
      <w:hyperlink w:anchor="_Toc363475170" w:history="1"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a6"/>
            <w:noProof/>
          </w:rPr>
          <w:t>Условия и требования к поставке</w:t>
        </w:r>
        <w:r w:rsidR="00503F50">
          <w:rPr>
            <w:noProof/>
            <w:webHidden/>
          </w:rPr>
          <w:tab/>
        </w:r>
        <w:r w:rsidR="00FA73B3">
          <w:rPr>
            <w:noProof/>
            <w:webHidden/>
          </w:rPr>
          <w:t>4</w:t>
        </w:r>
      </w:hyperlink>
    </w:p>
    <w:p w:rsidR="00503F50" w:rsidRDefault="007F4FCA">
      <w:pPr>
        <w:pStyle w:val="11"/>
        <w:tabs>
          <w:tab w:val="left" w:pos="440"/>
          <w:tab w:val="right" w:leader="dot" w:pos="9798"/>
        </w:tabs>
        <w:rPr>
          <w:noProof/>
        </w:rPr>
      </w:pPr>
      <w:hyperlink w:anchor="_Toc363475171" w:history="1">
        <w:r w:rsidR="00F85802">
          <w:rPr>
            <w:rStyle w:val="a6"/>
            <w:noProof/>
            <w:lang w:val="en-US"/>
          </w:rPr>
          <w:t>8</w:t>
        </w:r>
        <w:r w:rsidR="00503F50" w:rsidRPr="00DB4BA6">
          <w:rPr>
            <w:rStyle w:val="a6"/>
            <w:noProof/>
          </w:rPr>
          <w:t>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85802" w:rsidRPr="00F85802">
          <w:rPr>
            <w:rStyle w:val="a6"/>
            <w:noProof/>
          </w:rPr>
          <w:t>Правила приёмки оборудования</w:t>
        </w:r>
        <w:r w:rsidR="00503F50">
          <w:rPr>
            <w:noProof/>
            <w:webHidden/>
          </w:rPr>
          <w:tab/>
        </w:r>
        <w:r w:rsidR="00107184">
          <w:rPr>
            <w:noProof/>
            <w:webHidden/>
          </w:rPr>
          <w:t>4</w:t>
        </w:r>
      </w:hyperlink>
    </w:p>
    <w:p w:rsidR="00A65B84" w:rsidRPr="00A65B84" w:rsidRDefault="00F85802" w:rsidP="00F85802">
      <w:pPr>
        <w:ind w:right="-115"/>
      </w:pPr>
      <w:r w:rsidRPr="00F85802">
        <w:t>9</w:t>
      </w:r>
      <w:r w:rsidR="00A65B84">
        <w:t xml:space="preserve">. </w:t>
      </w:r>
      <w:r>
        <w:t xml:space="preserve">  Стоимость и оплата…………</w:t>
      </w:r>
      <w:r w:rsidR="00E55C31">
        <w:t>……………………………………………</w:t>
      </w:r>
      <w:r>
        <w:t>.</w:t>
      </w:r>
      <w:r w:rsidR="00E55C31">
        <w:t>…</w:t>
      </w:r>
      <w:r w:rsidR="00E55C31" w:rsidRPr="00E55C31">
        <w:t>.</w:t>
      </w:r>
      <w:r w:rsidR="00107184">
        <w:t>.</w:t>
      </w:r>
      <w:r w:rsidR="00FA73B3">
        <w:t>.</w:t>
      </w:r>
      <w:r w:rsidR="00E55C31" w:rsidRPr="00F85802">
        <w:t>.</w:t>
      </w:r>
      <w:r w:rsidR="009F33B6">
        <w:t>…</w:t>
      </w:r>
      <w:r w:rsidR="00FA73B3">
        <w:t>5</w:t>
      </w:r>
    </w:p>
    <w:p w:rsidR="00503F50" w:rsidRDefault="007F4FCA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2" w:history="1">
        <w:r w:rsidR="00503F50" w:rsidRPr="00DB4BA6">
          <w:rPr>
            <w:rStyle w:val="a6"/>
            <w:noProof/>
          </w:rPr>
          <w:t>Приложение №1.</w:t>
        </w:r>
        <w:r w:rsidR="00503F50">
          <w:rPr>
            <w:noProof/>
            <w:webHidden/>
          </w:rPr>
          <w:tab/>
        </w:r>
        <w:r w:rsidR="00FA73B3">
          <w:rPr>
            <w:noProof/>
            <w:webHidden/>
          </w:rPr>
          <w:t>6</w:t>
        </w:r>
      </w:hyperlink>
    </w:p>
    <w:p w:rsidR="0046066E" w:rsidRPr="005E389A" w:rsidRDefault="00C26249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E55C31">
        <w:rPr>
          <w:rFonts w:ascii="Times New Roman" w:hAnsi="Times New Roman"/>
          <w:color w:val="auto"/>
          <w:sz w:val="24"/>
          <w:szCs w:val="24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522892" w:rsidRDefault="00522892" w:rsidP="00522892">
      <w:pPr>
        <w:jc w:val="both"/>
        <w:rPr>
          <w:b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</w:p>
    <w:p w:rsidR="00522892" w:rsidRPr="00522892" w:rsidRDefault="00906DBA" w:rsidP="00522892">
      <w:pPr>
        <w:jc w:val="both"/>
        <w:rPr>
          <w:sz w:val="24"/>
          <w:szCs w:val="24"/>
        </w:rPr>
      </w:pPr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283420" w:rsidRPr="00283420">
        <w:rPr>
          <w:sz w:val="24"/>
          <w:szCs w:val="24"/>
        </w:rPr>
        <w:t xml:space="preserve"> </w:t>
      </w:r>
      <w:r w:rsidR="0090166C">
        <w:rPr>
          <w:sz w:val="24"/>
          <w:szCs w:val="24"/>
        </w:rPr>
        <w:t>оборудования связи</w:t>
      </w:r>
      <w:r>
        <w:rPr>
          <w:sz w:val="24"/>
          <w:szCs w:val="24"/>
        </w:rPr>
        <w:t xml:space="preserve"> </w:t>
      </w:r>
      <w:r w:rsidRPr="007A04BB">
        <w:rPr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2439A8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Pr="00990D31">
        <w:rPr>
          <w:bCs/>
          <w:sz w:val="24"/>
          <w:szCs w:val="24"/>
        </w:rPr>
        <w:t>энерго»</w:t>
      </w:r>
      <w:bookmarkEnd w:id="7"/>
      <w:bookmarkEnd w:id="8"/>
      <w:bookmarkEnd w:id="9"/>
      <w:bookmarkEnd w:id="10"/>
      <w:bookmarkEnd w:id="11"/>
      <w:bookmarkEnd w:id="12"/>
      <w:r w:rsidR="006203EC" w:rsidRPr="006203EC">
        <w:rPr>
          <w:bCs/>
          <w:sz w:val="24"/>
          <w:szCs w:val="24"/>
        </w:rPr>
        <w:t xml:space="preserve"> </w:t>
      </w:r>
      <w:r w:rsidR="006203EC">
        <w:rPr>
          <w:bCs/>
          <w:sz w:val="24"/>
          <w:szCs w:val="24"/>
        </w:rPr>
        <w:t>на основании приказа №</w:t>
      </w:r>
      <w:r w:rsidR="00522892">
        <w:rPr>
          <w:bCs/>
          <w:sz w:val="24"/>
          <w:szCs w:val="24"/>
        </w:rPr>
        <w:t>255</w:t>
      </w:r>
      <w:r w:rsidR="006203EC">
        <w:rPr>
          <w:bCs/>
          <w:sz w:val="24"/>
          <w:szCs w:val="24"/>
        </w:rPr>
        <w:t>-</w:t>
      </w:r>
      <w:r w:rsidR="00522892">
        <w:rPr>
          <w:bCs/>
          <w:sz w:val="24"/>
          <w:szCs w:val="24"/>
        </w:rPr>
        <w:t>ЦА</w:t>
      </w:r>
      <w:r w:rsidR="006203EC">
        <w:rPr>
          <w:bCs/>
          <w:sz w:val="24"/>
          <w:szCs w:val="24"/>
        </w:rPr>
        <w:t xml:space="preserve"> от </w:t>
      </w:r>
      <w:r w:rsidR="00522892">
        <w:rPr>
          <w:bCs/>
          <w:sz w:val="24"/>
          <w:szCs w:val="24"/>
        </w:rPr>
        <w:t>07.07.2015г. «</w:t>
      </w:r>
      <w:r w:rsidR="00522892" w:rsidRPr="00522892">
        <w:rPr>
          <w:sz w:val="24"/>
          <w:szCs w:val="24"/>
        </w:rPr>
        <w:t>Об организации работ по формированию, согласованию и выполнению производственной программы на 2016 год</w:t>
      </w:r>
      <w:r w:rsidR="00522892">
        <w:rPr>
          <w:sz w:val="24"/>
          <w:szCs w:val="24"/>
        </w:rPr>
        <w:t>».</w:t>
      </w:r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2439A8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045E22" w:rsidP="006378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тел.: (4862) 55-08-39, Факс: (4862) 47-06-76</w:t>
      </w:r>
    </w:p>
    <w:p w:rsidR="00045E22" w:rsidRDefault="00045E22" w:rsidP="006378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ИНН: 6901067107, КПП: 575102001</w:t>
      </w:r>
    </w:p>
    <w:p w:rsidR="00AD764C" w:rsidRDefault="00FE7F2C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FC56B0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="00045E22">
        <w:rPr>
          <w:sz w:val="24"/>
          <w:szCs w:val="24"/>
        </w:rPr>
        <w:t xml:space="preserve"> заключение</w:t>
      </w:r>
      <w:r w:rsidRPr="005A11B8">
        <w:rPr>
          <w:sz w:val="24"/>
          <w:szCs w:val="24"/>
        </w:rPr>
        <w:t xml:space="preserve"> договора</w:t>
      </w:r>
      <w:r w:rsidR="00045E22">
        <w:rPr>
          <w:sz w:val="24"/>
          <w:szCs w:val="24"/>
        </w:rPr>
        <w:t xml:space="preserve"> на</w:t>
      </w:r>
      <w:r w:rsidRPr="005A11B8">
        <w:rPr>
          <w:sz w:val="24"/>
          <w:szCs w:val="24"/>
        </w:rPr>
        <w:t xml:space="preserve"> </w:t>
      </w:r>
      <w:r w:rsidR="00045E22">
        <w:rPr>
          <w:sz w:val="24"/>
          <w:szCs w:val="24"/>
        </w:rPr>
        <w:t>поставку</w:t>
      </w:r>
      <w:r w:rsidR="00906DBA">
        <w:rPr>
          <w:sz w:val="24"/>
          <w:szCs w:val="24"/>
        </w:rPr>
        <w:t xml:space="preserve"> </w:t>
      </w:r>
      <w:r w:rsidR="0090166C">
        <w:rPr>
          <w:sz w:val="24"/>
          <w:szCs w:val="24"/>
        </w:rPr>
        <w:t>оборудования связи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2439A8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045E22">
        <w:rPr>
          <w:sz w:val="24"/>
          <w:szCs w:val="24"/>
        </w:rPr>
        <w:t xml:space="preserve">» для </w:t>
      </w:r>
      <w:r w:rsidR="00522892">
        <w:rPr>
          <w:sz w:val="24"/>
          <w:szCs w:val="24"/>
        </w:rPr>
        <w:t>выполнения ремонта оборудования СДТУ, с целью повышения надежности работы и снижения аварийности оборудования СДТУ.</w:t>
      </w:r>
      <w:r w:rsidR="00045E22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 </w:t>
      </w:r>
      <w:r w:rsidR="00C104EC" w:rsidRPr="00AC1C28">
        <w:rPr>
          <w:sz w:val="24"/>
          <w:szCs w:val="24"/>
        </w:rPr>
        <w:t xml:space="preserve">Для принятия решения о выборе </w:t>
      </w:r>
      <w:r w:rsidR="00FE7F2C">
        <w:rPr>
          <w:sz w:val="24"/>
          <w:szCs w:val="24"/>
        </w:rPr>
        <w:t>Поставщика</w:t>
      </w:r>
      <w:r w:rsidR="00C104EC" w:rsidRPr="00AC1C28">
        <w:rPr>
          <w:sz w:val="24"/>
          <w:szCs w:val="24"/>
        </w:rPr>
        <w:t xml:space="preserve"> участники конкурса представляют </w:t>
      </w:r>
      <w:r w:rsidR="00AC1C28" w:rsidRPr="00AC1C28">
        <w:rPr>
          <w:sz w:val="24"/>
          <w:szCs w:val="24"/>
        </w:rPr>
        <w:t>стоимость</w:t>
      </w:r>
      <w:r w:rsidR="00906DBA">
        <w:rPr>
          <w:sz w:val="24"/>
          <w:szCs w:val="24"/>
        </w:rPr>
        <w:t xml:space="preserve"> </w:t>
      </w:r>
      <w:r w:rsidR="00FF1335">
        <w:rPr>
          <w:sz w:val="24"/>
          <w:szCs w:val="24"/>
        </w:rPr>
        <w:t xml:space="preserve">оборудования </w:t>
      </w:r>
      <w:r w:rsidR="0063784F">
        <w:rPr>
          <w:sz w:val="24"/>
          <w:szCs w:val="24"/>
        </w:rPr>
        <w:t xml:space="preserve"> приведенного в </w:t>
      </w:r>
      <w:r w:rsidR="00C104EC" w:rsidRPr="00AC1C28">
        <w:rPr>
          <w:sz w:val="24"/>
          <w:szCs w:val="24"/>
        </w:rPr>
        <w:t xml:space="preserve">Приложение </w:t>
      </w:r>
      <w:r w:rsidR="00456273">
        <w:rPr>
          <w:sz w:val="24"/>
          <w:szCs w:val="24"/>
        </w:rPr>
        <w:t>1</w:t>
      </w:r>
      <w:r w:rsidR="00671D21" w:rsidRPr="005E389A">
        <w:rPr>
          <w:sz w:val="24"/>
          <w:szCs w:val="24"/>
        </w:rPr>
        <w:t>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>Сроки начала и</w:t>
      </w:r>
      <w:r w:rsidR="0032746C">
        <w:rPr>
          <w:rFonts w:ascii="Times New Roman" w:hAnsi="Times New Roman"/>
          <w:color w:val="auto"/>
          <w:lang w:val="en-US"/>
        </w:rPr>
        <w:t xml:space="preserve"> </w:t>
      </w:r>
      <w:r w:rsidR="0032746C">
        <w:rPr>
          <w:rFonts w:ascii="Times New Roman" w:hAnsi="Times New Roman"/>
          <w:color w:val="auto"/>
        </w:rPr>
        <w:t>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BC0168" w:rsidRDefault="00091972" w:rsidP="00BC0168">
      <w:pPr>
        <w:pStyle w:val="a4"/>
        <w:shd w:val="clear" w:color="auto" w:fill="FFFFFF"/>
        <w:autoSpaceDE w:val="0"/>
        <w:autoSpaceDN w:val="0"/>
        <w:ind w:left="0" w:firstLine="567"/>
        <w:rPr>
          <w:sz w:val="24"/>
          <w:szCs w:val="24"/>
        </w:rPr>
      </w:pPr>
      <w:bookmarkStart w:id="17" w:name="_Toc319666313"/>
      <w:bookmarkStart w:id="18" w:name="_Toc363475154"/>
      <w:r>
        <w:rPr>
          <w:sz w:val="24"/>
          <w:szCs w:val="24"/>
        </w:rPr>
        <w:t>Начало поставки: с момента заключения договора.</w:t>
      </w:r>
    </w:p>
    <w:p w:rsidR="00BC0168" w:rsidRDefault="00BC0168" w:rsidP="00BC0168">
      <w:pPr>
        <w:pStyle w:val="a4"/>
        <w:shd w:val="clear" w:color="auto" w:fill="FFFFFF"/>
        <w:autoSpaceDE w:val="0"/>
        <w:autoSpaceDN w:val="0"/>
        <w:ind w:left="0" w:firstLine="567"/>
        <w:rPr>
          <w:sz w:val="24"/>
          <w:szCs w:val="24"/>
        </w:rPr>
      </w:pPr>
      <w:r w:rsidRPr="00903E17">
        <w:rPr>
          <w:sz w:val="24"/>
          <w:szCs w:val="24"/>
        </w:rPr>
        <w:t xml:space="preserve">Завершение поставки: до </w:t>
      </w:r>
      <w:r w:rsidRPr="00764BF2">
        <w:rPr>
          <w:sz w:val="24"/>
          <w:szCs w:val="24"/>
        </w:rPr>
        <w:t>3</w:t>
      </w:r>
      <w:r w:rsidR="00F85802">
        <w:rPr>
          <w:sz w:val="24"/>
          <w:szCs w:val="24"/>
        </w:rPr>
        <w:t>0</w:t>
      </w:r>
      <w:r w:rsidRPr="00764BF2">
        <w:rPr>
          <w:sz w:val="24"/>
          <w:szCs w:val="24"/>
        </w:rPr>
        <w:t>.</w:t>
      </w:r>
      <w:r w:rsidR="00A92A05">
        <w:rPr>
          <w:sz w:val="24"/>
          <w:szCs w:val="24"/>
        </w:rPr>
        <w:t>0</w:t>
      </w:r>
      <w:r w:rsidR="00F506DD">
        <w:rPr>
          <w:sz w:val="24"/>
          <w:szCs w:val="24"/>
          <w:lang w:val="en-US"/>
        </w:rPr>
        <w:t>4</w:t>
      </w:r>
      <w:r w:rsidRPr="00764BF2">
        <w:rPr>
          <w:sz w:val="24"/>
          <w:szCs w:val="24"/>
        </w:rPr>
        <w:t>.201</w:t>
      </w:r>
      <w:r w:rsidR="00522892">
        <w:rPr>
          <w:sz w:val="24"/>
          <w:szCs w:val="24"/>
        </w:rPr>
        <w:t>6</w:t>
      </w:r>
      <w:r w:rsidRPr="00764BF2">
        <w:rPr>
          <w:sz w:val="24"/>
          <w:szCs w:val="24"/>
        </w:rPr>
        <w:t>г.</w:t>
      </w:r>
    </w:p>
    <w:p w:rsidR="001B7624" w:rsidRDefault="009F5E55" w:rsidP="001B7624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1B7624" w:rsidRPr="001B7624" w:rsidRDefault="001B7624" w:rsidP="001B7624"/>
    <w:p w:rsidR="00902087" w:rsidRDefault="002E4CCD" w:rsidP="00107184">
      <w:pPr>
        <w:ind w:firstLine="567"/>
        <w:rPr>
          <w:sz w:val="24"/>
          <w:szCs w:val="24"/>
        </w:rPr>
      </w:pPr>
      <w:r w:rsidRPr="004E1AE4">
        <w:rPr>
          <w:sz w:val="24"/>
          <w:szCs w:val="24"/>
        </w:rPr>
        <w:t xml:space="preserve">Выполняется на основании </w:t>
      </w:r>
      <w:r w:rsidR="009749D3">
        <w:rPr>
          <w:color w:val="000000"/>
          <w:sz w:val="24"/>
          <w:szCs w:val="24"/>
        </w:rPr>
        <w:t>ПЗ 2015 г.</w:t>
      </w:r>
      <w:proofErr w:type="gramStart"/>
      <w:r w:rsidR="009749D3">
        <w:rPr>
          <w:color w:val="000000"/>
          <w:sz w:val="24"/>
          <w:szCs w:val="24"/>
        </w:rPr>
        <w:t xml:space="preserve"> ,</w:t>
      </w:r>
      <w:proofErr w:type="gramEnd"/>
      <w:r w:rsidR="009749D3">
        <w:rPr>
          <w:color w:val="000000"/>
          <w:sz w:val="24"/>
          <w:szCs w:val="24"/>
        </w:rPr>
        <w:t xml:space="preserve"> закупка № 32312.</w:t>
      </w:r>
    </w:p>
    <w:p w:rsidR="009F5E55" w:rsidRDefault="009F5E55" w:rsidP="00FE7F2C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bookmarkEnd w:id="32"/>
      <w:r w:rsidR="00FE7F2C" w:rsidRPr="00FE7F2C">
        <w:rPr>
          <w:rFonts w:ascii="Times New Roman" w:hAnsi="Times New Roman"/>
          <w:color w:val="auto"/>
        </w:rPr>
        <w:t>Поставщику</w:t>
      </w:r>
    </w:p>
    <w:p w:rsidR="00A65B84" w:rsidRDefault="00A65B84" w:rsidP="00A65B84"/>
    <w:p w:rsidR="00107184" w:rsidRPr="00107184" w:rsidRDefault="00107184" w:rsidP="00107184">
      <w:pPr>
        <w:ind w:firstLine="851"/>
        <w:jc w:val="both"/>
        <w:rPr>
          <w:sz w:val="24"/>
          <w:szCs w:val="24"/>
        </w:rPr>
      </w:pPr>
      <w:r w:rsidRPr="00107184">
        <w:rPr>
          <w:rFonts w:eastAsia="Times New Roman"/>
          <w:sz w:val="24"/>
          <w:szCs w:val="24"/>
        </w:rPr>
        <w:t xml:space="preserve">Участник торговой процедуры </w:t>
      </w:r>
      <w:r w:rsidRPr="00107184">
        <w:rPr>
          <w:sz w:val="24"/>
          <w:szCs w:val="24"/>
        </w:rPr>
        <w:t>и привлекаемые им субподрядчики должны иметь опыт работы в области поставок подобного оборудования   – не менее 2 лет.</w:t>
      </w:r>
    </w:p>
    <w:p w:rsidR="00107184" w:rsidRPr="00107184" w:rsidRDefault="00107184" w:rsidP="00107184">
      <w:pPr>
        <w:numPr>
          <w:ilvl w:val="1"/>
          <w:numId w:val="0"/>
        </w:numPr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107184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107184" w:rsidRPr="00107184" w:rsidRDefault="00107184" w:rsidP="00107184">
      <w:pPr>
        <w:ind w:firstLine="851"/>
        <w:contextualSpacing/>
        <w:jc w:val="both"/>
        <w:rPr>
          <w:sz w:val="24"/>
          <w:szCs w:val="24"/>
        </w:rPr>
      </w:pPr>
      <w:r w:rsidRPr="00107184">
        <w:rPr>
          <w:sz w:val="24"/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07184" w:rsidRPr="00A65B84" w:rsidRDefault="00107184" w:rsidP="00A65B84"/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27456038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</w:t>
      </w:r>
      <w:bookmarkEnd w:id="89"/>
      <w:bookmarkEnd w:id="90"/>
    </w:p>
    <w:p w:rsidR="00FA73B3" w:rsidRDefault="00FA73B3" w:rsidP="00FA73B3"/>
    <w:p w:rsidR="00FA73B3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 xml:space="preserve">Закупаемые комплектующие и материалы должны быть новыми и ранее не используемыми, иметь количество и состав </w:t>
      </w:r>
      <w:proofErr w:type="gramStart"/>
      <w:r w:rsidRPr="00FA73B3">
        <w:rPr>
          <w:rFonts w:eastAsia="Times New Roman"/>
          <w:sz w:val="24"/>
          <w:szCs w:val="24"/>
        </w:rPr>
        <w:t>согласно Приложения</w:t>
      </w:r>
      <w:proofErr w:type="gramEnd"/>
      <w:r w:rsidRPr="00FA73B3">
        <w:rPr>
          <w:rFonts w:eastAsia="Times New Roman"/>
          <w:sz w:val="24"/>
          <w:szCs w:val="24"/>
        </w:rPr>
        <w:t xml:space="preserve"> № 1.  </w:t>
      </w:r>
    </w:p>
    <w:p w:rsidR="00FA73B3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>Общие требования к поставляемому оборудованию:</w:t>
      </w:r>
    </w:p>
    <w:p w:rsidR="00FA73B3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FA73B3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 xml:space="preserve">- 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</w:t>
      </w:r>
      <w:r w:rsidRPr="00FA73B3">
        <w:rPr>
          <w:rFonts w:eastAsia="Times New Roman"/>
          <w:sz w:val="24"/>
          <w:szCs w:val="24"/>
        </w:rPr>
        <w:lastRenderedPageBreak/>
        <w:t>технических показателей оборудования условиям эксплуатации и действующим отраслевым требованиям;</w:t>
      </w:r>
    </w:p>
    <w:p w:rsidR="00FA73B3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</w:t>
      </w:r>
      <w:proofErr w:type="gramStart"/>
      <w:r w:rsidRPr="00FA73B3">
        <w:rPr>
          <w:rFonts w:eastAsia="Times New Roman"/>
          <w:sz w:val="24"/>
          <w:szCs w:val="24"/>
        </w:rPr>
        <w:t>Р</w:t>
      </w:r>
      <w:proofErr w:type="gramEnd"/>
      <w:r w:rsidRPr="00FA73B3">
        <w:rPr>
          <w:rFonts w:eastAsia="Times New Roman"/>
          <w:sz w:val="24"/>
          <w:szCs w:val="24"/>
        </w:rPr>
        <w:t xml:space="preserve">; </w:t>
      </w:r>
    </w:p>
    <w:p w:rsidR="00FA73B3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>- правила проведения сертификации электрооборудования. Госстандарт России, Москва, 1999;</w:t>
      </w:r>
    </w:p>
    <w:p w:rsidR="00A65B84" w:rsidRPr="00FA73B3" w:rsidRDefault="00FA73B3" w:rsidP="00FA73B3">
      <w:pPr>
        <w:ind w:firstLine="851"/>
        <w:jc w:val="both"/>
        <w:rPr>
          <w:rFonts w:eastAsia="Times New Roman"/>
          <w:sz w:val="24"/>
          <w:szCs w:val="24"/>
        </w:rPr>
      </w:pPr>
      <w:r w:rsidRPr="00FA73B3">
        <w:rPr>
          <w:rFonts w:eastAsia="Times New Roman"/>
          <w:sz w:val="24"/>
          <w:szCs w:val="24"/>
        </w:rPr>
        <w:t xml:space="preserve"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t>Гарантийные обязательства</w:t>
      </w:r>
      <w:bookmarkEnd w:id="120"/>
    </w:p>
    <w:p w:rsidR="00A65B84" w:rsidRPr="00A65B84" w:rsidRDefault="00A65B84" w:rsidP="00A65B84"/>
    <w:p w:rsidR="00A65B84" w:rsidRPr="00863B62" w:rsidRDefault="00FA73B3" w:rsidP="00A65B84">
      <w:pPr>
        <w:pStyle w:val="BodyText21"/>
        <w:rPr>
          <w:szCs w:val="24"/>
        </w:rPr>
      </w:pPr>
      <w:r w:rsidRPr="00FA73B3">
        <w:rPr>
          <w:szCs w:val="24"/>
        </w:rPr>
        <w:t xml:space="preserve">Гарантия на поставляемые материалы и оборудование должна не ниже гарантийного периода, установленного производителем, но не менее чем </w:t>
      </w:r>
      <w:r w:rsidR="00FC56B0">
        <w:rPr>
          <w:szCs w:val="24"/>
        </w:rPr>
        <w:t>12</w:t>
      </w:r>
      <w:r w:rsidRPr="00FA73B3">
        <w:rPr>
          <w:szCs w:val="24"/>
        </w:rPr>
        <w:t xml:space="preserve"> месяцев.</w:t>
      </w:r>
      <w:r w:rsidR="00A65B84" w:rsidRPr="00863B62">
        <w:rPr>
          <w:szCs w:val="24"/>
        </w:rPr>
        <w:t xml:space="preserve"> </w:t>
      </w:r>
    </w:p>
    <w:p w:rsidR="00A65B84" w:rsidRPr="00863B62" w:rsidRDefault="00FE7F2C" w:rsidP="00A65B84">
      <w:pPr>
        <w:pStyle w:val="BodyText21"/>
        <w:rPr>
          <w:szCs w:val="24"/>
        </w:rPr>
      </w:pPr>
      <w:r>
        <w:rPr>
          <w:szCs w:val="24"/>
        </w:rPr>
        <w:t>Поставщик</w:t>
      </w:r>
      <w:r w:rsidR="00A65B84" w:rsidRPr="00863B62">
        <w:rPr>
          <w:szCs w:val="24"/>
        </w:rPr>
        <w:t xml:space="preserve"> должен поставлять товар, производитель которого имеет сервисный центр  (собственный или на договорной основе). Сервисный центр должен осуществлять гарантийный ремонт поставляемого товара.</w:t>
      </w:r>
    </w:p>
    <w:p w:rsidR="00A65B84" w:rsidRPr="00863B62" w:rsidRDefault="00FE7F2C" w:rsidP="00A65B84">
      <w:pPr>
        <w:pStyle w:val="BodyText21"/>
        <w:rPr>
          <w:szCs w:val="24"/>
        </w:rPr>
      </w:pPr>
      <w:r>
        <w:rPr>
          <w:szCs w:val="24"/>
        </w:rPr>
        <w:t>Поставщик</w:t>
      </w:r>
      <w:r w:rsidR="00A65B84" w:rsidRPr="00863B62">
        <w:rPr>
          <w:szCs w:val="24"/>
        </w:rPr>
        <w:t xml:space="preserve"> должен за свой счет и сроки, согласованные с Заказчиком, устранять любые </w:t>
      </w:r>
      <w:proofErr w:type="gramStart"/>
      <w:r w:rsidR="00A65B84" w:rsidRPr="00863B62">
        <w:rPr>
          <w:szCs w:val="24"/>
        </w:rPr>
        <w:t>дефекты</w:t>
      </w:r>
      <w:proofErr w:type="gramEnd"/>
      <w:r w:rsidR="00A65B84" w:rsidRPr="00863B62">
        <w:rPr>
          <w:szCs w:val="24"/>
        </w:rPr>
        <w:t xml:space="preserve"> в поставляемом оборудовании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A65B84" w:rsidRPr="00863B62" w:rsidRDefault="00A65B84" w:rsidP="00A65B84">
      <w:pPr>
        <w:pStyle w:val="BodyText21"/>
        <w:rPr>
          <w:szCs w:val="24"/>
        </w:rPr>
      </w:pPr>
      <w:r w:rsidRPr="00863B62">
        <w:rPr>
          <w:szCs w:val="24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FE7F2C">
        <w:rPr>
          <w:szCs w:val="24"/>
        </w:rPr>
        <w:t>Поставщика</w:t>
      </w:r>
      <w:r w:rsidRPr="00863B62">
        <w:rPr>
          <w:szCs w:val="24"/>
        </w:rPr>
        <w:t>.</w:t>
      </w:r>
    </w:p>
    <w:p w:rsidR="008F78EA" w:rsidRPr="00FA73B3" w:rsidRDefault="00A65B84" w:rsidP="00FA73B3">
      <w:pPr>
        <w:pStyle w:val="BodyText21"/>
        <w:rPr>
          <w:szCs w:val="24"/>
        </w:rPr>
      </w:pPr>
      <w:r w:rsidRPr="00863B62">
        <w:rPr>
          <w:szCs w:val="24"/>
        </w:rPr>
        <w:t>Время начала исчисления гарантийного срока – с момента подписания акта приема-передачи.</w:t>
      </w:r>
    </w:p>
    <w:p w:rsidR="00D87863" w:rsidRDefault="00F36AB8" w:rsidP="005E389A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51445393"/>
      <w:bookmarkStart w:id="122" w:name="_Toc358363933"/>
      <w:bookmarkStart w:id="123" w:name="_Toc358363975"/>
      <w:bookmarkStart w:id="124" w:name="_Toc358364039"/>
      <w:bookmarkStart w:id="125" w:name="_Toc358364655"/>
      <w:bookmarkStart w:id="126" w:name="_Toc358364868"/>
      <w:bookmarkStart w:id="127" w:name="_Toc363475169"/>
      <w:bookmarkEnd w:id="121"/>
      <w:bookmarkEnd w:id="122"/>
      <w:bookmarkEnd w:id="123"/>
      <w:bookmarkEnd w:id="124"/>
      <w:bookmarkEnd w:id="125"/>
      <w:bookmarkEnd w:id="126"/>
      <w:bookmarkEnd w:id="127"/>
      <w:r w:rsidRPr="00F36AB8">
        <w:rPr>
          <w:rFonts w:ascii="Times New Roman" w:hAnsi="Times New Roman"/>
          <w:color w:val="auto"/>
        </w:rPr>
        <w:t>Условия и требования к поставке</w:t>
      </w:r>
    </w:p>
    <w:p w:rsidR="00F36AB8" w:rsidRPr="00F36AB8" w:rsidRDefault="00F36AB8" w:rsidP="00F36AB8"/>
    <w:p w:rsidR="00F36AB8" w:rsidRPr="00F36AB8" w:rsidRDefault="00F36AB8" w:rsidP="00F36AB8">
      <w:pPr>
        <w:pStyle w:val="af7"/>
        <w:ind w:firstLine="709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F36AB8" w:rsidRPr="00F36AB8" w:rsidRDefault="00F36AB8" w:rsidP="00F36AB8">
      <w:pPr>
        <w:pStyle w:val="af7"/>
        <w:ind w:firstLine="568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FF1335" w:rsidRPr="005E389A" w:rsidRDefault="00F36AB8" w:rsidP="00F36AB8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Default="00F36AB8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8" w:name="_Toc363475170"/>
      <w:bookmarkEnd w:id="52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8"/>
    </w:p>
    <w:p w:rsidR="00A65B84" w:rsidRPr="00A65B84" w:rsidRDefault="00A65B84" w:rsidP="00A65B84"/>
    <w:p w:rsidR="00F36AB8" w:rsidRPr="00F36AB8" w:rsidRDefault="00F36AB8" w:rsidP="00F36AB8">
      <w:pPr>
        <w:ind w:firstLine="851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2439A8">
        <w:rPr>
          <w:rFonts w:eastAsia="Times New Roman"/>
          <w:sz w:val="24"/>
          <w:szCs w:val="24"/>
        </w:rPr>
        <w:t>ПАО</w:t>
      </w:r>
      <w:r w:rsidRPr="00F36AB8">
        <w:rPr>
          <w:rFonts w:eastAsia="Times New Roman"/>
          <w:sz w:val="24"/>
          <w:szCs w:val="24"/>
        </w:rPr>
        <w:t xml:space="preserve"> «МРСК Центра» - «</w:t>
      </w:r>
      <w:r w:rsidRPr="00F36AB8">
        <w:rPr>
          <w:rFonts w:eastAsia="Times New Roman"/>
          <w:bCs/>
          <w:sz w:val="24"/>
          <w:szCs w:val="24"/>
        </w:rPr>
        <w:t>Орелэнерго</w:t>
      </w:r>
      <w:r w:rsidRPr="00F36AB8">
        <w:rPr>
          <w:rFonts w:eastAsia="Times New Roman"/>
          <w:sz w:val="24"/>
          <w:szCs w:val="24"/>
        </w:rPr>
        <w:t xml:space="preserve">» при получении оборудования на склад филиала </w:t>
      </w:r>
      <w:r w:rsidR="002439A8">
        <w:rPr>
          <w:rFonts w:eastAsia="Times New Roman"/>
          <w:sz w:val="24"/>
          <w:szCs w:val="24"/>
        </w:rPr>
        <w:t>ПАО</w:t>
      </w:r>
      <w:r w:rsidRPr="00F36AB8">
        <w:rPr>
          <w:rFonts w:eastAsia="Times New Roman"/>
          <w:sz w:val="24"/>
          <w:szCs w:val="24"/>
        </w:rPr>
        <w:t xml:space="preserve"> «МРСК Центра» - «</w:t>
      </w:r>
      <w:r w:rsidRPr="00F36AB8">
        <w:rPr>
          <w:rFonts w:eastAsia="Times New Roman"/>
          <w:bCs/>
          <w:sz w:val="24"/>
          <w:szCs w:val="24"/>
        </w:rPr>
        <w:t>Орелэнерго</w:t>
      </w:r>
      <w:r w:rsidRPr="00F36AB8">
        <w:rPr>
          <w:rFonts w:eastAsia="Times New Roman"/>
          <w:sz w:val="24"/>
          <w:szCs w:val="24"/>
        </w:rPr>
        <w:t>», расположенного по адресу: г. Орел, пл. Мира, д. 2.</w:t>
      </w:r>
    </w:p>
    <w:p w:rsidR="00F36AB8" w:rsidRPr="00F36AB8" w:rsidRDefault="00F36AB8" w:rsidP="00F36AB8">
      <w:pPr>
        <w:ind w:firstLine="851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t xml:space="preserve">В случае выявления дефектов, в том числе и скрытых, </w:t>
      </w:r>
      <w:r w:rsidR="00FE7F2C">
        <w:rPr>
          <w:rFonts w:eastAsia="Times New Roman"/>
          <w:sz w:val="24"/>
          <w:szCs w:val="24"/>
        </w:rPr>
        <w:t>Поставщик</w:t>
      </w:r>
      <w:r w:rsidRPr="00F36AB8">
        <w:rPr>
          <w:rFonts w:eastAsia="Times New Roman"/>
          <w:sz w:val="24"/>
          <w:szCs w:val="24"/>
        </w:rPr>
        <w:t xml:space="preserve">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F36AB8" w:rsidRPr="00F36AB8" w:rsidRDefault="00F36AB8" w:rsidP="00F36AB8">
      <w:pPr>
        <w:ind w:firstLine="851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lastRenderedPageBreak/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A65B84" w:rsidRDefault="00F36AB8" w:rsidP="00F36AB8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F36AB8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F36AB8" w:rsidRDefault="00F36AB8" w:rsidP="00F36AB8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</w:p>
    <w:p w:rsidR="00A65B84" w:rsidRPr="00F36AB8" w:rsidRDefault="00A65B84" w:rsidP="00F36AB8">
      <w:pPr>
        <w:pStyle w:val="af7"/>
        <w:numPr>
          <w:ilvl w:val="0"/>
          <w:numId w:val="4"/>
        </w:numPr>
        <w:spacing w:after="0"/>
        <w:jc w:val="both"/>
        <w:rPr>
          <w:rFonts w:eastAsia="Times New Roman"/>
          <w:b/>
        </w:rPr>
      </w:pPr>
      <w:r>
        <w:rPr>
          <w:rFonts w:eastAsia="Times New Roman"/>
          <w:sz w:val="24"/>
          <w:szCs w:val="24"/>
        </w:rPr>
        <w:t xml:space="preserve"> </w:t>
      </w:r>
      <w:bookmarkStart w:id="129" w:name="_Toc363475171"/>
      <w:r w:rsidR="00F36AB8" w:rsidRPr="00F36AB8">
        <w:rPr>
          <w:b/>
        </w:rPr>
        <w:t>Стоимость и оплата</w:t>
      </w:r>
      <w:bookmarkEnd w:id="129"/>
    </w:p>
    <w:p w:rsidR="00E12F4C" w:rsidRDefault="00F36AB8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указанных в конкурсной документации.</w:t>
      </w:r>
    </w:p>
    <w:p w:rsidR="006C231F" w:rsidRDefault="006C231F" w:rsidP="00A65B84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4F7D69" w:rsidRPr="001B2AAB" w:rsidRDefault="004F7D69" w:rsidP="004F7D69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9749D3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2439A8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9B0B38" w:rsidP="0009197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9B0B38">
              <w:rPr>
                <w:sz w:val="24"/>
                <w:szCs w:val="24"/>
              </w:rPr>
              <w:t xml:space="preserve">Начальник службы СЭ СДТУ и </w:t>
            </w:r>
            <w:proofErr w:type="gramStart"/>
            <w:r w:rsidRPr="009B0B38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9B0B38" w:rsidP="0009197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Козлов Игорь Михайлович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Pr="00A65B84" w:rsidRDefault="004F7D69" w:rsidP="00A65B8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p w:rsidR="009D4DF9" w:rsidRPr="003B7A0D" w:rsidRDefault="009D4DF9" w:rsidP="00A65B84">
      <w:pPr>
        <w:rPr>
          <w:sz w:val="24"/>
          <w:szCs w:val="24"/>
        </w:rPr>
        <w:sectPr w:rsidR="009D4DF9" w:rsidRPr="003B7A0D" w:rsidSect="00FA73B3">
          <w:headerReference w:type="default" r:id="rId9"/>
          <w:pgSz w:w="11906" w:h="16838"/>
          <w:pgMar w:top="1134" w:right="567" w:bottom="709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30" w:name="_Toc363475172"/>
      <w:r w:rsidRPr="00DB1017">
        <w:lastRenderedPageBreak/>
        <w:t>Приложение №</w:t>
      </w:r>
      <w:r w:rsidR="00813B54">
        <w:t>1</w:t>
      </w:r>
      <w:bookmarkEnd w:id="130"/>
    </w:p>
    <w:p w:rsidR="005532CD" w:rsidRPr="005532CD" w:rsidRDefault="00BC32E9" w:rsidP="005532CD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5532CD" w:rsidRPr="005532CD" w:rsidRDefault="00FC56B0" w:rsidP="005532CD">
      <w:pPr>
        <w:jc w:val="right"/>
        <w:rPr>
          <w:sz w:val="24"/>
          <w:szCs w:val="24"/>
        </w:rPr>
      </w:pPr>
      <w:r>
        <w:rPr>
          <w:sz w:val="24"/>
          <w:szCs w:val="24"/>
        </w:rPr>
        <w:t>оборудования связи</w:t>
      </w:r>
      <w:r w:rsidR="005532CD" w:rsidRPr="005532CD"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 xml:space="preserve">для нужд филиала </w:t>
      </w:r>
    </w:p>
    <w:p w:rsidR="00BC32E9" w:rsidRPr="005221DB" w:rsidRDefault="002439A8" w:rsidP="005532CD">
      <w:pPr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BC32E9"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="00BC32E9"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</w:t>
      </w:r>
    </w:p>
    <w:tbl>
      <w:tblPr>
        <w:tblW w:w="499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21"/>
        <w:gridCol w:w="3334"/>
        <w:gridCol w:w="1119"/>
        <w:gridCol w:w="664"/>
      </w:tblGrid>
      <w:tr w:rsidR="00C157A8" w:rsidRPr="00CE1B58" w:rsidTr="004C7D79">
        <w:tc>
          <w:tcPr>
            <w:tcW w:w="284" w:type="pct"/>
            <w:shd w:val="clear" w:color="auto" w:fill="auto"/>
            <w:noWrap/>
            <w:vAlign w:val="center"/>
          </w:tcPr>
          <w:p w:rsidR="00C157A8" w:rsidRPr="00CE1B58" w:rsidRDefault="00C157A8" w:rsidP="004C7D7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E1B5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E1B58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C157A8" w:rsidRPr="00CE1B58" w:rsidRDefault="00C157A8" w:rsidP="004C7D7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материала (полное указание типа,  размеров)</w:t>
            </w:r>
          </w:p>
        </w:tc>
        <w:tc>
          <w:tcPr>
            <w:tcW w:w="1666" w:type="pct"/>
            <w:vAlign w:val="center"/>
          </w:tcPr>
          <w:p w:rsidR="00C157A8" w:rsidRPr="00CE1B58" w:rsidRDefault="00C157A8" w:rsidP="004C7D7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C157A8" w:rsidRPr="00CE1B58" w:rsidRDefault="00C157A8" w:rsidP="004C7D7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C157A8" w:rsidRPr="00CE1B58" w:rsidRDefault="00C157A8" w:rsidP="004C7D7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E1B58">
              <w:rPr>
                <w:rFonts w:eastAsia="Times New Roman"/>
                <w:b/>
                <w:sz w:val="20"/>
                <w:szCs w:val="20"/>
              </w:rPr>
              <w:t>Кол-во</w:t>
            </w:r>
          </w:p>
        </w:tc>
      </w:tr>
      <w:tr w:rsidR="00C157A8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C157A8" w:rsidRPr="00A5743A" w:rsidRDefault="00C157A8" w:rsidP="004C7D79">
            <w:pPr>
              <w:jc w:val="center"/>
              <w:rPr>
                <w:color w:val="000000"/>
                <w:sz w:val="22"/>
                <w:szCs w:val="22"/>
              </w:rPr>
            </w:pPr>
            <w:r w:rsidRPr="00A574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C157A8" w:rsidRPr="00F908BC" w:rsidRDefault="00DC03F9" w:rsidP="00522892">
            <w:pPr>
              <w:rPr>
                <w:color w:val="000000"/>
                <w:sz w:val="22"/>
                <w:szCs w:val="22"/>
                <w:lang w:val="en-US"/>
              </w:rPr>
            </w:pPr>
            <w:r w:rsidRPr="00DC03F9">
              <w:rPr>
                <w:color w:val="000000"/>
                <w:sz w:val="22"/>
                <w:szCs w:val="22"/>
              </w:rPr>
              <w:t xml:space="preserve">Адаптер микрофонный </w:t>
            </w:r>
            <w:proofErr w:type="spellStart"/>
            <w:r w:rsidRPr="00DC03F9">
              <w:rPr>
                <w:color w:val="000000"/>
                <w:sz w:val="22"/>
                <w:szCs w:val="22"/>
              </w:rPr>
              <w:t>TRBOnet</w:t>
            </w:r>
            <w:proofErr w:type="spellEnd"/>
            <w:r w:rsidRPr="00DC03F9">
              <w:rPr>
                <w:color w:val="000000"/>
                <w:sz w:val="22"/>
                <w:szCs w:val="22"/>
              </w:rPr>
              <w:t xml:space="preserve"> M001</w:t>
            </w:r>
          </w:p>
        </w:tc>
        <w:tc>
          <w:tcPr>
            <w:tcW w:w="1666" w:type="pct"/>
          </w:tcPr>
          <w:p w:rsidR="00C157A8" w:rsidRPr="00321428" w:rsidRDefault="00321428" w:rsidP="00F908B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21428">
              <w:rPr>
                <w:color w:val="000000"/>
                <w:sz w:val="22"/>
                <w:szCs w:val="22"/>
              </w:rPr>
              <w:t xml:space="preserve">Устройство для подключения стационарного микрофона </w:t>
            </w:r>
            <w:proofErr w:type="spellStart"/>
            <w:r w:rsidRPr="00321428">
              <w:rPr>
                <w:sz w:val="22"/>
                <w:szCs w:val="22"/>
              </w:rPr>
              <w:t>Motorola</w:t>
            </w:r>
            <w:proofErr w:type="spellEnd"/>
            <w:r w:rsidRPr="00321428">
              <w:rPr>
                <w:sz w:val="22"/>
                <w:szCs w:val="22"/>
              </w:rPr>
              <w:t xml:space="preserve"> RMN5068A / </w:t>
            </w:r>
            <w:proofErr w:type="spellStart"/>
            <w:r w:rsidRPr="00321428">
              <w:rPr>
                <w:sz w:val="22"/>
                <w:szCs w:val="22"/>
              </w:rPr>
              <w:t>тангенты</w:t>
            </w:r>
            <w:proofErr w:type="spellEnd"/>
            <w:r w:rsidRPr="00321428">
              <w:rPr>
                <w:sz w:val="22"/>
                <w:szCs w:val="22"/>
              </w:rPr>
              <w:t xml:space="preserve"> </w:t>
            </w:r>
            <w:proofErr w:type="spellStart"/>
            <w:r w:rsidRPr="00321428">
              <w:rPr>
                <w:sz w:val="22"/>
                <w:szCs w:val="22"/>
              </w:rPr>
              <w:t>Motorola</w:t>
            </w:r>
            <w:proofErr w:type="spellEnd"/>
            <w:r w:rsidRPr="00321428">
              <w:rPr>
                <w:sz w:val="22"/>
                <w:szCs w:val="22"/>
              </w:rPr>
              <w:t xml:space="preserve"> MDRMN4025 к персональному компьютеру диспетчера с портами USB+Audio_3,5 (</w:t>
            </w:r>
            <w:r w:rsidRPr="00321428">
              <w:rPr>
                <w:color w:val="000000"/>
                <w:sz w:val="22"/>
                <w:szCs w:val="22"/>
              </w:rPr>
              <w:t xml:space="preserve">с комплектом соединительных кабелей). Обеспечивается вызов абонента с помощью </w:t>
            </w:r>
            <w:proofErr w:type="spellStart"/>
            <w:r w:rsidRPr="00321428">
              <w:rPr>
                <w:color w:val="000000"/>
                <w:sz w:val="22"/>
                <w:szCs w:val="22"/>
              </w:rPr>
              <w:t>тангенты</w:t>
            </w:r>
            <w:proofErr w:type="spellEnd"/>
            <w:r w:rsidRPr="00321428">
              <w:rPr>
                <w:color w:val="000000"/>
                <w:sz w:val="22"/>
                <w:szCs w:val="22"/>
              </w:rPr>
              <w:t xml:space="preserve"> микрофона.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C157A8" w:rsidRPr="00DC03F9" w:rsidRDefault="00DC03F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C157A8" w:rsidRPr="00522892" w:rsidRDefault="00DC03F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C7D79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4C7D79" w:rsidRPr="00A5743A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4C7D79" w:rsidRPr="00BC5055" w:rsidRDefault="004C7D79" w:rsidP="004C7D79">
            <w:pPr>
              <w:rPr>
                <w:color w:val="000000"/>
                <w:sz w:val="22"/>
                <w:szCs w:val="22"/>
              </w:rPr>
            </w:pPr>
            <w:r w:rsidRPr="00BC5055">
              <w:rPr>
                <w:color w:val="000000"/>
                <w:sz w:val="22"/>
                <w:szCs w:val="22"/>
              </w:rPr>
              <w:t xml:space="preserve">Антенна направленная </w:t>
            </w:r>
            <w:proofErr w:type="spellStart"/>
            <w:r w:rsidRPr="00BC5055">
              <w:rPr>
                <w:color w:val="000000"/>
                <w:sz w:val="22"/>
                <w:szCs w:val="22"/>
              </w:rPr>
              <w:t>Radial</w:t>
            </w:r>
            <w:proofErr w:type="spellEnd"/>
            <w:r w:rsidRPr="00BC5055">
              <w:rPr>
                <w:color w:val="000000"/>
                <w:sz w:val="22"/>
                <w:szCs w:val="22"/>
              </w:rPr>
              <w:t xml:space="preserve"> Y5 VHF H</w:t>
            </w:r>
          </w:p>
        </w:tc>
        <w:tc>
          <w:tcPr>
            <w:tcW w:w="1666" w:type="pct"/>
          </w:tcPr>
          <w:p w:rsidR="004C7D79" w:rsidRPr="00BC5055" w:rsidRDefault="004C7D79" w:rsidP="004C7D79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C5055">
              <w:rPr>
                <w:sz w:val="22"/>
                <w:szCs w:val="22"/>
              </w:rPr>
              <w:t>ятиэлементная антенна типа "волновой канал"</w:t>
            </w:r>
            <w:proofErr w:type="gramStart"/>
            <w:r w:rsidRPr="00BC5055">
              <w:rPr>
                <w:sz w:val="22"/>
                <w:szCs w:val="22"/>
              </w:rPr>
              <w:t>.</w:t>
            </w:r>
            <w:proofErr w:type="gramEnd"/>
            <w:r w:rsidRPr="00BC5055">
              <w:rPr>
                <w:sz w:val="22"/>
                <w:szCs w:val="22"/>
              </w:rPr>
              <w:t xml:space="preserve"> </w:t>
            </w:r>
            <w:proofErr w:type="gramStart"/>
            <w:r w:rsidRPr="00BC5055">
              <w:rPr>
                <w:sz w:val="22"/>
                <w:szCs w:val="22"/>
              </w:rPr>
              <w:t>а</w:t>
            </w:r>
            <w:proofErr w:type="gramEnd"/>
            <w:r w:rsidRPr="00BC5055">
              <w:rPr>
                <w:sz w:val="22"/>
                <w:szCs w:val="22"/>
              </w:rPr>
              <w:t xml:space="preserve">нтенна обладает достаточно широкой полосой рабочих частот, благодаря использованию петлевого вибратора в сочетании с симметричной системой </w:t>
            </w:r>
            <w:proofErr w:type="spellStart"/>
            <w:r w:rsidRPr="00BC5055">
              <w:rPr>
                <w:sz w:val="22"/>
                <w:szCs w:val="22"/>
              </w:rPr>
              <w:t>запитки</w:t>
            </w:r>
            <w:proofErr w:type="spellEnd"/>
            <w:r w:rsidRPr="00BC505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C5055">
              <w:rPr>
                <w:rFonts w:eastAsia="Times New Roman"/>
                <w:color w:val="000000"/>
                <w:sz w:val="22"/>
                <w:szCs w:val="22"/>
              </w:rPr>
              <w:t xml:space="preserve">Диапазон частот 161-178МГц. КСВ не хуже 1,5. Усиление </w:t>
            </w:r>
            <w:r w:rsidRPr="00BC5055">
              <w:rPr>
                <w:rFonts w:eastAsia="Times New Roman"/>
                <w:color w:val="000000"/>
                <w:sz w:val="22"/>
                <w:szCs w:val="22"/>
                <w:lang w:val="en-US"/>
              </w:rPr>
              <w:t>OFFSET</w:t>
            </w:r>
            <w:r w:rsidRPr="00BC5055">
              <w:rPr>
                <w:rFonts w:eastAsia="Times New Roman"/>
                <w:color w:val="000000"/>
                <w:sz w:val="22"/>
                <w:szCs w:val="22"/>
              </w:rPr>
              <w:t xml:space="preserve"> 10.15 </w:t>
            </w:r>
            <w:proofErr w:type="spellStart"/>
            <w:r w:rsidRPr="00BC5055">
              <w:rPr>
                <w:rFonts w:eastAsia="Times New Roman"/>
                <w:color w:val="000000"/>
                <w:sz w:val="22"/>
                <w:szCs w:val="22"/>
                <w:lang w:val="en-US"/>
              </w:rPr>
              <w:t>dBi</w:t>
            </w:r>
            <w:proofErr w:type="spellEnd"/>
            <w:r w:rsidRPr="00BC5055">
              <w:rPr>
                <w:rFonts w:eastAsia="Times New Roman"/>
                <w:color w:val="000000"/>
                <w:sz w:val="22"/>
                <w:szCs w:val="22"/>
              </w:rPr>
              <w:t>. Входное сопротивление 50 Ом. Максимальная мощность 200Вт. Температурный диапазон от -50</w:t>
            </w:r>
            <w:proofErr w:type="gramStart"/>
            <w:r w:rsidRPr="00BC5055">
              <w:rPr>
                <w:rFonts w:eastAsia="Times New Roman"/>
                <w:color w:val="000000"/>
                <w:sz w:val="22"/>
                <w:szCs w:val="22"/>
              </w:rPr>
              <w:t>˚С</w:t>
            </w:r>
            <w:proofErr w:type="gramEnd"/>
            <w:r w:rsidRPr="00BC5055">
              <w:rPr>
                <w:rFonts w:eastAsia="Times New Roman"/>
                <w:color w:val="000000"/>
                <w:sz w:val="22"/>
                <w:szCs w:val="22"/>
              </w:rPr>
              <w:t xml:space="preserve"> до +50˚С. Разъем </w:t>
            </w:r>
            <w:r w:rsidRPr="00BC5055">
              <w:rPr>
                <w:rFonts w:eastAsia="Times New Roman"/>
                <w:color w:val="000000"/>
                <w:sz w:val="22"/>
                <w:szCs w:val="22"/>
                <w:lang w:val="en-US"/>
              </w:rPr>
              <w:t>N</w:t>
            </w:r>
            <w:r w:rsidRPr="00BC5055">
              <w:rPr>
                <w:rFonts w:eastAsia="Times New Roman"/>
                <w:color w:val="000000"/>
                <w:sz w:val="22"/>
                <w:szCs w:val="22"/>
              </w:rPr>
              <w:t>-мама. Материал антенны – АД-31.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Эквивалент - </w:t>
            </w:r>
            <w:hyperlink r:id="rId10" w:tooltip="Подробное описание Radial Y5 VHF (L)" w:history="1">
              <w:proofErr w:type="spellStart"/>
              <w:r w:rsidRPr="00166472">
                <w:rPr>
                  <w:rStyle w:val="a6"/>
                  <w:color w:val="auto"/>
                  <w:sz w:val="22"/>
                  <w:szCs w:val="22"/>
                </w:rPr>
                <w:t>Radial</w:t>
              </w:r>
              <w:proofErr w:type="spellEnd"/>
              <w:r w:rsidRPr="00166472">
                <w:rPr>
                  <w:rStyle w:val="a6"/>
                  <w:color w:val="auto"/>
                  <w:sz w:val="22"/>
                  <w:szCs w:val="22"/>
                </w:rPr>
                <w:t xml:space="preserve"> Y5 VHF (L)</w:t>
              </w:r>
            </w:hyperlink>
            <w:r w:rsidRPr="00166472">
              <w:rPr>
                <w:sz w:val="22"/>
                <w:szCs w:val="22"/>
              </w:rPr>
              <w:t>  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4C7D79" w:rsidRPr="00DC03F9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4C7D79" w:rsidRPr="00522892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C7D79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4C7D79" w:rsidRPr="00A5743A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4C7D79" w:rsidRPr="00BC5055" w:rsidRDefault="004C7D79" w:rsidP="004C7D79">
            <w:pPr>
              <w:rPr>
                <w:color w:val="000000"/>
                <w:sz w:val="22"/>
                <w:szCs w:val="22"/>
              </w:rPr>
            </w:pPr>
            <w:r w:rsidRPr="00DC5533">
              <w:rPr>
                <w:color w:val="000000"/>
                <w:sz w:val="22"/>
                <w:szCs w:val="22"/>
              </w:rPr>
              <w:t>Блок питания BP6 КУРС-316</w:t>
            </w:r>
          </w:p>
        </w:tc>
        <w:tc>
          <w:tcPr>
            <w:tcW w:w="1666" w:type="pct"/>
          </w:tcPr>
          <w:p w:rsidR="004C7D79" w:rsidRPr="00CE208D" w:rsidRDefault="004C7D79" w:rsidP="004C7D79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Блок питания для стационарных радиостанций.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Тип-импульсный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. Выходное напряжение 13,8В. Ток нагрузки 15А, максимальный ток 17А. Защита от перегрузки и короткого замыкания. Ток заряда АКБ 2А (в режиме поддержки 1 А). Эквивалент – блок питания </w:t>
            </w:r>
            <w:hyperlink r:id="rId11" w:tooltip="ТАКТ ИП-Т1315" w:history="1">
              <w:r w:rsidRPr="003A5FB5">
                <w:rPr>
                  <w:rStyle w:val="a6"/>
                  <w:color w:val="auto"/>
                  <w:sz w:val="22"/>
                  <w:szCs w:val="22"/>
                  <w:u w:val="none"/>
                </w:rPr>
                <w:t>ТАКТ ИП-Т1315</w:t>
              </w:r>
            </w:hyperlink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4C7D79" w:rsidRPr="00DC03F9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4C7D79" w:rsidRPr="00522892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C7D79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4C7D79" w:rsidRPr="00A5743A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4C7D79" w:rsidRPr="00BC5055" w:rsidRDefault="004C7D79" w:rsidP="004C7D7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34751">
              <w:rPr>
                <w:color w:val="000000"/>
                <w:sz w:val="22"/>
                <w:szCs w:val="22"/>
              </w:rPr>
              <w:t>Грозоразрядник</w:t>
            </w:r>
            <w:proofErr w:type="spellEnd"/>
            <w:r w:rsidRPr="0023475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751">
              <w:rPr>
                <w:color w:val="000000"/>
                <w:sz w:val="22"/>
                <w:szCs w:val="22"/>
              </w:rPr>
              <w:t>Diamond</w:t>
            </w:r>
            <w:proofErr w:type="spellEnd"/>
            <w:r w:rsidRPr="00234751">
              <w:rPr>
                <w:color w:val="000000"/>
                <w:sz w:val="22"/>
                <w:szCs w:val="22"/>
              </w:rPr>
              <w:t xml:space="preserve"> CA-35RS</w:t>
            </w:r>
          </w:p>
        </w:tc>
        <w:tc>
          <w:tcPr>
            <w:tcW w:w="1666" w:type="pct"/>
          </w:tcPr>
          <w:p w:rsidR="004C7D79" w:rsidRPr="00CE208D" w:rsidRDefault="004C7D79" w:rsidP="004C7D7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CE208D">
              <w:rPr>
                <w:sz w:val="22"/>
                <w:szCs w:val="22"/>
              </w:rPr>
              <w:t xml:space="preserve">Влияние на КСВ не более 1,1 Затухание не более 0,2 дБ Максимально допустимая мощность 400 Вт Минимальное напряжение срабатывания </w:t>
            </w:r>
            <w:r w:rsidRPr="00CE208D">
              <w:rPr>
                <w:sz w:val="22"/>
                <w:szCs w:val="22"/>
              </w:rPr>
              <w:br/>
              <w:t>по постоянному току 500</w:t>
            </w:r>
            <w:proofErr w:type="gramStart"/>
            <w:r w:rsidRPr="00CE208D">
              <w:rPr>
                <w:sz w:val="22"/>
                <w:szCs w:val="22"/>
              </w:rPr>
              <w:t xml:space="preserve"> А</w:t>
            </w:r>
            <w:proofErr w:type="gramEnd"/>
            <w:r w:rsidRPr="00CE208D">
              <w:rPr>
                <w:sz w:val="22"/>
                <w:szCs w:val="22"/>
              </w:rPr>
              <w:t xml:space="preserve"> 350 В Шоковое напряжение разряда 1 кВ Шоковый ток разряда 6 000 А Сопротивление пробоя 10 000 Мом</w:t>
            </w:r>
            <w:r>
              <w:rPr>
                <w:sz w:val="22"/>
                <w:szCs w:val="22"/>
              </w:rPr>
              <w:t>. Эквивалент -</w:t>
            </w:r>
            <w:r w:rsidRPr="00CE208D">
              <w:rPr>
                <w:sz w:val="22"/>
                <w:szCs w:val="22"/>
              </w:rPr>
              <w:t xml:space="preserve"> </w:t>
            </w:r>
            <w:hyperlink r:id="rId12" w:tooltip="Грозоразрядник Polyphaser IS-50NX-C2" w:history="1">
              <w:proofErr w:type="spellStart"/>
              <w:r w:rsidRPr="00CE208D">
                <w:rPr>
                  <w:rStyle w:val="a6"/>
                  <w:color w:val="auto"/>
                  <w:sz w:val="22"/>
                  <w:szCs w:val="22"/>
                  <w:u w:val="none"/>
                </w:rPr>
                <w:t>Грозоразрядник</w:t>
              </w:r>
              <w:proofErr w:type="spellEnd"/>
              <w:r w:rsidRPr="00CE208D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Pr="00CE208D">
                <w:rPr>
                  <w:rStyle w:val="a6"/>
                  <w:color w:val="auto"/>
                  <w:sz w:val="22"/>
                  <w:szCs w:val="22"/>
                  <w:u w:val="none"/>
                </w:rPr>
                <w:t>Polyphaser</w:t>
              </w:r>
              <w:proofErr w:type="spellEnd"/>
              <w:r w:rsidRPr="00CE208D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IS-50NX-C2</w:t>
              </w:r>
            </w:hyperlink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4C7D79" w:rsidRPr="00DC03F9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4C7D79" w:rsidRPr="00522892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C7D79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4C7D79" w:rsidRPr="00A5743A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4C7D79" w:rsidRPr="00BC5055" w:rsidRDefault="004C7D79" w:rsidP="004C7D79">
            <w:pPr>
              <w:rPr>
                <w:color w:val="000000"/>
                <w:sz w:val="22"/>
                <w:szCs w:val="22"/>
              </w:rPr>
            </w:pPr>
            <w:r w:rsidRPr="002A0A7E">
              <w:rPr>
                <w:color w:val="000000"/>
                <w:sz w:val="22"/>
                <w:szCs w:val="22"/>
              </w:rPr>
              <w:t>Разъем антенный PL-259</w:t>
            </w:r>
          </w:p>
        </w:tc>
        <w:tc>
          <w:tcPr>
            <w:tcW w:w="1666" w:type="pct"/>
          </w:tcPr>
          <w:p w:rsidR="004C7D79" w:rsidRPr="002A0A7E" w:rsidRDefault="004C7D79" w:rsidP="004C7D7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A0A7E">
              <w:rPr>
                <w:sz w:val="22"/>
                <w:szCs w:val="22"/>
              </w:rPr>
              <w:t xml:space="preserve">Разъём для коаксиальных линий </w:t>
            </w:r>
            <w:r w:rsidRPr="002A0A7E">
              <w:rPr>
                <w:sz w:val="22"/>
                <w:szCs w:val="22"/>
              </w:rPr>
              <w:lastRenderedPageBreak/>
              <w:t xml:space="preserve">с волновым сопротивлением 50 Ом. </w:t>
            </w:r>
            <w:proofErr w:type="spellStart"/>
            <w:r w:rsidRPr="002A0A7E">
              <w:rPr>
                <w:sz w:val="22"/>
                <w:szCs w:val="22"/>
              </w:rPr>
              <w:t>Посеребрение</w:t>
            </w:r>
            <w:proofErr w:type="spellEnd"/>
            <w:r w:rsidRPr="002A0A7E">
              <w:rPr>
                <w:sz w:val="22"/>
                <w:szCs w:val="22"/>
              </w:rPr>
              <w:t xml:space="preserve"> корпуса облегчает пайку и монтаж, фторопластовый диэлектрик. Предназначен для использования с кабелем RG213, DX-10A диаметром 10,3мм.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4C7D79" w:rsidRPr="00DC03F9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4C7D79" w:rsidRPr="00522892" w:rsidRDefault="004C7D79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734F8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5734F8" w:rsidRDefault="005734F8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5734F8" w:rsidRPr="002A0A7E" w:rsidRDefault="005734F8" w:rsidP="004C7D79">
            <w:pPr>
              <w:rPr>
                <w:color w:val="000000"/>
                <w:sz w:val="22"/>
                <w:szCs w:val="22"/>
              </w:rPr>
            </w:pPr>
            <w:r w:rsidRPr="005734F8">
              <w:rPr>
                <w:color w:val="000000"/>
                <w:sz w:val="22"/>
                <w:szCs w:val="22"/>
              </w:rPr>
              <w:t>Разветвитель интерфейса RS-422/485 ПР-3</w:t>
            </w:r>
          </w:p>
        </w:tc>
        <w:tc>
          <w:tcPr>
            <w:tcW w:w="1666" w:type="pct"/>
          </w:tcPr>
          <w:p w:rsidR="005734F8" w:rsidRPr="002A0A7E" w:rsidRDefault="005734F8" w:rsidP="005734F8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IP 65, </w:t>
            </w:r>
            <w:r w:rsidRPr="0018652B">
              <w:rPr>
                <w:sz w:val="24"/>
                <w:szCs w:val="24"/>
              </w:rPr>
              <w:t>Количество проводников в интерфейсной шине</w:t>
            </w:r>
            <w:r>
              <w:rPr>
                <w:sz w:val="24"/>
                <w:szCs w:val="24"/>
              </w:rPr>
              <w:t xml:space="preserve"> 5</w:t>
            </w:r>
            <w:r w:rsidRPr="0018652B">
              <w:rPr>
                <w:sz w:val="24"/>
                <w:szCs w:val="24"/>
              </w:rPr>
              <w:t xml:space="preserve"> шт</w:t>
            </w:r>
            <w:r>
              <w:rPr>
                <w:sz w:val="24"/>
                <w:szCs w:val="24"/>
              </w:rPr>
              <w:t xml:space="preserve">, </w:t>
            </w:r>
            <w:r w:rsidRPr="00825381">
              <w:rPr>
                <w:sz w:val="24"/>
                <w:szCs w:val="24"/>
              </w:rPr>
              <w:t>Количество разветвлений</w:t>
            </w:r>
            <w:r>
              <w:rPr>
                <w:sz w:val="24"/>
                <w:szCs w:val="24"/>
              </w:rPr>
              <w:t xml:space="preserve">-3, </w:t>
            </w:r>
            <w:r>
              <w:rPr>
                <w:color w:val="000000"/>
                <w:spacing w:val="-2"/>
                <w:sz w:val="24"/>
                <w:szCs w:val="24"/>
              </w:rPr>
              <w:t>П</w:t>
            </w:r>
            <w:r w:rsidRPr="00F05A62">
              <w:rPr>
                <w:color w:val="000000"/>
                <w:spacing w:val="-2"/>
                <w:sz w:val="24"/>
                <w:szCs w:val="24"/>
              </w:rPr>
              <w:t>ружинный зажим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, </w:t>
            </w:r>
            <w:r w:rsidRPr="00907C56">
              <w:rPr>
                <w:color w:val="000000"/>
                <w:spacing w:val="-2"/>
                <w:sz w:val="24"/>
                <w:szCs w:val="24"/>
              </w:rPr>
              <w:t xml:space="preserve">напряжение </w:t>
            </w:r>
            <w:proofErr w:type="gramStart"/>
            <w:r w:rsidRPr="00907C56">
              <w:rPr>
                <w:color w:val="000000"/>
                <w:spacing w:val="-2"/>
                <w:sz w:val="24"/>
                <w:szCs w:val="24"/>
              </w:rPr>
              <w:t>постоянного</w:t>
            </w:r>
            <w:proofErr w:type="gramEnd"/>
            <w:r w:rsidRPr="00907C56">
              <w:rPr>
                <w:color w:val="000000"/>
                <w:spacing w:val="-2"/>
                <w:sz w:val="24"/>
                <w:szCs w:val="24"/>
              </w:rPr>
              <w:t xml:space="preserve"> тока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-60В, </w:t>
            </w:r>
            <w:r w:rsidRPr="00907C56">
              <w:rPr>
                <w:color w:val="000000"/>
                <w:spacing w:val="-2"/>
                <w:sz w:val="24"/>
                <w:szCs w:val="24"/>
              </w:rPr>
              <w:t>Максимальный ток через контакт</w:t>
            </w:r>
            <w:r>
              <w:rPr>
                <w:color w:val="000000"/>
                <w:spacing w:val="-2"/>
                <w:sz w:val="24"/>
                <w:szCs w:val="24"/>
              </w:rPr>
              <w:t>-5А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5734F8" w:rsidRDefault="005734F8" w:rsidP="004C7D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5734F8" w:rsidRDefault="005734F8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</w:tr>
      <w:tr w:rsidR="005734F8" w:rsidRPr="00522892" w:rsidTr="004C7D79">
        <w:tc>
          <w:tcPr>
            <w:tcW w:w="284" w:type="pct"/>
            <w:shd w:val="clear" w:color="auto" w:fill="auto"/>
            <w:noWrap/>
            <w:vAlign w:val="center"/>
          </w:tcPr>
          <w:p w:rsidR="005734F8" w:rsidRDefault="005734F8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59" w:type="pct"/>
            <w:shd w:val="clear" w:color="auto" w:fill="auto"/>
            <w:noWrap/>
            <w:vAlign w:val="center"/>
          </w:tcPr>
          <w:p w:rsidR="005734F8" w:rsidRPr="002A0A7E" w:rsidRDefault="005734F8" w:rsidP="004C7D79">
            <w:pPr>
              <w:rPr>
                <w:color w:val="000000"/>
                <w:sz w:val="22"/>
                <w:szCs w:val="22"/>
              </w:rPr>
            </w:pPr>
            <w:r w:rsidRPr="005734F8">
              <w:rPr>
                <w:color w:val="000000"/>
                <w:sz w:val="22"/>
                <w:szCs w:val="22"/>
              </w:rPr>
              <w:t>Коммуникатор GSM С-1.02.01</w:t>
            </w:r>
          </w:p>
        </w:tc>
        <w:tc>
          <w:tcPr>
            <w:tcW w:w="1666" w:type="pct"/>
          </w:tcPr>
          <w:p w:rsidR="005734F8" w:rsidRPr="002A0A7E" w:rsidRDefault="005734F8" w:rsidP="004C7D79">
            <w:pPr>
              <w:rPr>
                <w:sz w:val="22"/>
                <w:szCs w:val="22"/>
              </w:rPr>
            </w:pPr>
            <w:r w:rsidRPr="00964A12">
              <w:rPr>
                <w:sz w:val="24"/>
                <w:szCs w:val="24"/>
              </w:rPr>
              <w:t>12</w:t>
            </w:r>
            <w:proofErr w:type="gramStart"/>
            <w:r w:rsidRPr="00964A12"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Pr="00964A12">
              <w:rPr>
                <w:sz w:val="24"/>
                <w:szCs w:val="24"/>
              </w:rPr>
              <w:t>133х55,5х19,5</w:t>
            </w:r>
            <w:r w:rsidR="006C3788">
              <w:rPr>
                <w:sz w:val="24"/>
                <w:szCs w:val="24"/>
              </w:rPr>
              <w:t xml:space="preserve">мм, GSM антенна, </w:t>
            </w:r>
            <w:r w:rsidR="006C3788" w:rsidRPr="00964A12">
              <w:rPr>
                <w:sz w:val="24"/>
                <w:szCs w:val="24"/>
              </w:rPr>
              <w:t>Гарантийный срок</w:t>
            </w:r>
            <w:r w:rsidR="006C3788">
              <w:rPr>
                <w:sz w:val="24"/>
                <w:szCs w:val="24"/>
              </w:rPr>
              <w:t xml:space="preserve">-36 мес., </w:t>
            </w:r>
            <w:r w:rsidR="006C3788" w:rsidRPr="00964A12">
              <w:rPr>
                <w:sz w:val="24"/>
                <w:szCs w:val="24"/>
              </w:rPr>
              <w:t>максимальный объем буфера</w:t>
            </w:r>
            <w:r w:rsidR="006C3788">
              <w:rPr>
                <w:sz w:val="24"/>
                <w:szCs w:val="24"/>
              </w:rPr>
              <w:t>-</w:t>
            </w:r>
            <w:r w:rsidR="006C3788" w:rsidRPr="00964A12">
              <w:rPr>
                <w:sz w:val="24"/>
                <w:szCs w:val="24"/>
              </w:rPr>
              <w:t>1500 байт</w:t>
            </w:r>
            <w:r w:rsidR="006C3788">
              <w:rPr>
                <w:sz w:val="24"/>
                <w:szCs w:val="24"/>
              </w:rPr>
              <w:t xml:space="preserve">,  </w:t>
            </w:r>
            <w:r w:rsidR="006C3788" w:rsidRPr="00964A12">
              <w:rPr>
                <w:sz w:val="24"/>
                <w:szCs w:val="24"/>
              </w:rPr>
              <w:t>напряжение питания SIM-карты</w:t>
            </w:r>
            <w:r w:rsidR="006C3788">
              <w:rPr>
                <w:sz w:val="24"/>
                <w:szCs w:val="24"/>
              </w:rPr>
              <w:t xml:space="preserve">- 3 или 1,8В; </w:t>
            </w:r>
            <w:r w:rsidR="006C3788" w:rsidRPr="00964A12">
              <w:rPr>
                <w:sz w:val="24"/>
                <w:szCs w:val="24"/>
              </w:rPr>
              <w:t>GPRS</w:t>
            </w:r>
            <w:r w:rsidR="006C3788">
              <w:rPr>
                <w:sz w:val="24"/>
                <w:szCs w:val="24"/>
              </w:rPr>
              <w:t xml:space="preserve">-класс 10; </w:t>
            </w:r>
            <w:r w:rsidR="006C3788" w:rsidRPr="00964A12">
              <w:rPr>
                <w:sz w:val="24"/>
                <w:szCs w:val="24"/>
              </w:rPr>
              <w:t>CSD</w:t>
            </w:r>
            <w:r w:rsidR="006C3788">
              <w:rPr>
                <w:sz w:val="24"/>
                <w:szCs w:val="24"/>
              </w:rPr>
              <w:t xml:space="preserve">- </w:t>
            </w:r>
            <w:r w:rsidR="006C3788" w:rsidRPr="00964A12">
              <w:rPr>
                <w:sz w:val="24"/>
                <w:szCs w:val="24"/>
              </w:rPr>
              <w:t>RLP, не прозрачная передача , 9600 бит/c</w:t>
            </w:r>
            <w:r w:rsidR="006C3788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  <w:shd w:val="clear" w:color="auto" w:fill="auto"/>
            <w:noWrap/>
            <w:vAlign w:val="center"/>
          </w:tcPr>
          <w:p w:rsidR="005734F8" w:rsidRDefault="005734F8" w:rsidP="004C7D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5734F8" w:rsidRDefault="005734F8" w:rsidP="004C7D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</w:tbl>
    <w:p w:rsidR="006821F1" w:rsidRPr="00D370A0" w:rsidRDefault="006821F1" w:rsidP="00642247">
      <w:pPr>
        <w:rPr>
          <w:sz w:val="24"/>
          <w:szCs w:val="24"/>
        </w:rPr>
      </w:pPr>
    </w:p>
    <w:sectPr w:rsidR="006821F1" w:rsidRPr="00D370A0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CA" w:rsidRDefault="007F4FCA" w:rsidP="00AF00E0">
      <w:r>
        <w:separator/>
      </w:r>
    </w:p>
  </w:endnote>
  <w:endnote w:type="continuationSeparator" w:id="0">
    <w:p w:rsidR="007F4FCA" w:rsidRDefault="007F4FC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CA" w:rsidRDefault="007F4FCA" w:rsidP="00AF00E0">
      <w:r>
        <w:separator/>
      </w:r>
    </w:p>
  </w:footnote>
  <w:footnote w:type="continuationSeparator" w:id="0">
    <w:p w:rsidR="007F4FCA" w:rsidRDefault="007F4FC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D79" w:rsidRDefault="004C7D7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974">
      <w:rPr>
        <w:noProof/>
      </w:rPr>
      <w:t>2</w:t>
    </w:r>
    <w:r>
      <w:rPr>
        <w:noProof/>
      </w:rPr>
      <w:fldChar w:fldCharType="end"/>
    </w:r>
  </w:p>
  <w:p w:rsidR="004C7D79" w:rsidRDefault="004C7D7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3910702"/>
    <w:multiLevelType w:val="multilevel"/>
    <w:tmpl w:val="30689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12413"/>
    <w:multiLevelType w:val="hybridMultilevel"/>
    <w:tmpl w:val="3984F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0278A0"/>
    <w:multiLevelType w:val="multilevel"/>
    <w:tmpl w:val="CD9A1F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>
    <w:nsid w:val="20F46079"/>
    <w:multiLevelType w:val="multilevel"/>
    <w:tmpl w:val="AFB2F5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9615B2"/>
    <w:multiLevelType w:val="multilevel"/>
    <w:tmpl w:val="1026C6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BF1870"/>
    <w:multiLevelType w:val="multilevel"/>
    <w:tmpl w:val="76EEF7FA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777353"/>
    <w:multiLevelType w:val="multilevel"/>
    <w:tmpl w:val="F940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CF1A5B"/>
    <w:multiLevelType w:val="multilevel"/>
    <w:tmpl w:val="85186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71655D4"/>
    <w:multiLevelType w:val="hybridMultilevel"/>
    <w:tmpl w:val="DD7A17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27"/>
  </w:num>
  <w:num w:numId="4">
    <w:abstractNumId w:val="13"/>
  </w:num>
  <w:num w:numId="5">
    <w:abstractNumId w:val="23"/>
  </w:num>
  <w:num w:numId="6">
    <w:abstractNumId w:val="19"/>
  </w:num>
  <w:num w:numId="7">
    <w:abstractNumId w:val="25"/>
  </w:num>
  <w:num w:numId="8">
    <w:abstractNumId w:val="4"/>
  </w:num>
  <w:num w:numId="9">
    <w:abstractNumId w:val="24"/>
  </w:num>
  <w:num w:numId="10">
    <w:abstractNumId w:val="14"/>
  </w:num>
  <w:num w:numId="11">
    <w:abstractNumId w:val="26"/>
  </w:num>
  <w:num w:numId="12">
    <w:abstractNumId w:val="8"/>
  </w:num>
  <w:num w:numId="13">
    <w:abstractNumId w:val="16"/>
  </w:num>
  <w:num w:numId="14">
    <w:abstractNumId w:val="7"/>
  </w:num>
  <w:num w:numId="15">
    <w:abstractNumId w:val="3"/>
  </w:num>
  <w:num w:numId="16">
    <w:abstractNumId w:val="20"/>
  </w:num>
  <w:num w:numId="17">
    <w:abstractNumId w:val="18"/>
  </w:num>
  <w:num w:numId="18">
    <w:abstractNumId w:val="22"/>
  </w:num>
  <w:num w:numId="19">
    <w:abstractNumId w:val="6"/>
  </w:num>
  <w:num w:numId="20">
    <w:abstractNumId w:val="28"/>
  </w:num>
  <w:num w:numId="21">
    <w:abstractNumId w:val="21"/>
  </w:num>
  <w:num w:numId="22">
    <w:abstractNumId w:val="12"/>
  </w:num>
  <w:num w:numId="23">
    <w:abstractNumId w:val="5"/>
  </w:num>
  <w:num w:numId="24">
    <w:abstractNumId w:val="29"/>
  </w:num>
  <w:num w:numId="25">
    <w:abstractNumId w:val="2"/>
  </w:num>
  <w:num w:numId="26">
    <w:abstractNumId w:val="10"/>
  </w:num>
  <w:num w:numId="27">
    <w:abstractNumId w:val="9"/>
  </w:num>
  <w:num w:numId="2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0768A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9BA"/>
    <w:rsid w:val="00026F91"/>
    <w:rsid w:val="00030F08"/>
    <w:rsid w:val="000312B1"/>
    <w:rsid w:val="00036650"/>
    <w:rsid w:val="00044E54"/>
    <w:rsid w:val="0004582E"/>
    <w:rsid w:val="00045E22"/>
    <w:rsid w:val="000464AC"/>
    <w:rsid w:val="000520BB"/>
    <w:rsid w:val="000542D3"/>
    <w:rsid w:val="00057DBD"/>
    <w:rsid w:val="00063C60"/>
    <w:rsid w:val="000644C5"/>
    <w:rsid w:val="000653A9"/>
    <w:rsid w:val="00066ED4"/>
    <w:rsid w:val="0007020C"/>
    <w:rsid w:val="0007109C"/>
    <w:rsid w:val="00071168"/>
    <w:rsid w:val="00071784"/>
    <w:rsid w:val="00072176"/>
    <w:rsid w:val="000745BF"/>
    <w:rsid w:val="00076356"/>
    <w:rsid w:val="00076CB4"/>
    <w:rsid w:val="000773B0"/>
    <w:rsid w:val="00085E6F"/>
    <w:rsid w:val="00090C09"/>
    <w:rsid w:val="00091972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32BB"/>
    <w:rsid w:val="000D3506"/>
    <w:rsid w:val="000D7CE5"/>
    <w:rsid w:val="000E0611"/>
    <w:rsid w:val="000E1720"/>
    <w:rsid w:val="000E331F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4D20"/>
    <w:rsid w:val="00107184"/>
    <w:rsid w:val="001072B0"/>
    <w:rsid w:val="0011009D"/>
    <w:rsid w:val="00114481"/>
    <w:rsid w:val="001167C4"/>
    <w:rsid w:val="00117567"/>
    <w:rsid w:val="001229EB"/>
    <w:rsid w:val="00122C6A"/>
    <w:rsid w:val="001254EB"/>
    <w:rsid w:val="0012703E"/>
    <w:rsid w:val="001279E5"/>
    <w:rsid w:val="001317CE"/>
    <w:rsid w:val="00131B26"/>
    <w:rsid w:val="001338F1"/>
    <w:rsid w:val="001369B5"/>
    <w:rsid w:val="00140184"/>
    <w:rsid w:val="001428BD"/>
    <w:rsid w:val="00145BE3"/>
    <w:rsid w:val="00151C80"/>
    <w:rsid w:val="00152BD2"/>
    <w:rsid w:val="00152D56"/>
    <w:rsid w:val="0015444D"/>
    <w:rsid w:val="00156D39"/>
    <w:rsid w:val="00157ED3"/>
    <w:rsid w:val="00161155"/>
    <w:rsid w:val="00161CC7"/>
    <w:rsid w:val="00163BB6"/>
    <w:rsid w:val="00170DF2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90D29"/>
    <w:rsid w:val="001924E0"/>
    <w:rsid w:val="00192D25"/>
    <w:rsid w:val="00194489"/>
    <w:rsid w:val="0019569A"/>
    <w:rsid w:val="00195FBA"/>
    <w:rsid w:val="00196275"/>
    <w:rsid w:val="001A1615"/>
    <w:rsid w:val="001A4721"/>
    <w:rsid w:val="001A508E"/>
    <w:rsid w:val="001B2AAB"/>
    <w:rsid w:val="001B5CE6"/>
    <w:rsid w:val="001B7624"/>
    <w:rsid w:val="001C2AFD"/>
    <w:rsid w:val="001C2F26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390"/>
    <w:rsid w:val="00241A78"/>
    <w:rsid w:val="0024242E"/>
    <w:rsid w:val="0024341B"/>
    <w:rsid w:val="002439A8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75"/>
    <w:rsid w:val="002C1F94"/>
    <w:rsid w:val="002C3748"/>
    <w:rsid w:val="002C4149"/>
    <w:rsid w:val="002C58F0"/>
    <w:rsid w:val="002C6294"/>
    <w:rsid w:val="002C6857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CCD"/>
    <w:rsid w:val="002E4DD4"/>
    <w:rsid w:val="002E588F"/>
    <w:rsid w:val="002F0917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428"/>
    <w:rsid w:val="00321BA3"/>
    <w:rsid w:val="00321F8D"/>
    <w:rsid w:val="00323FB4"/>
    <w:rsid w:val="003257C6"/>
    <w:rsid w:val="0032746C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56C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013"/>
    <w:rsid w:val="003F1ACC"/>
    <w:rsid w:val="003F1FB7"/>
    <w:rsid w:val="003F2774"/>
    <w:rsid w:val="003F4FF9"/>
    <w:rsid w:val="003F5559"/>
    <w:rsid w:val="003F55F6"/>
    <w:rsid w:val="003F74AA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3951"/>
    <w:rsid w:val="00414E2E"/>
    <w:rsid w:val="004168A9"/>
    <w:rsid w:val="004176D3"/>
    <w:rsid w:val="0042312B"/>
    <w:rsid w:val="00423BC7"/>
    <w:rsid w:val="00425BC5"/>
    <w:rsid w:val="00431E6B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51D5A"/>
    <w:rsid w:val="00452FE4"/>
    <w:rsid w:val="00454FDE"/>
    <w:rsid w:val="00456273"/>
    <w:rsid w:val="0046066E"/>
    <w:rsid w:val="00472F2D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2F5C"/>
    <w:rsid w:val="00483359"/>
    <w:rsid w:val="00483586"/>
    <w:rsid w:val="004846CC"/>
    <w:rsid w:val="00484887"/>
    <w:rsid w:val="00487645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FD"/>
    <w:rsid w:val="004C7D79"/>
    <w:rsid w:val="004D1386"/>
    <w:rsid w:val="004D227C"/>
    <w:rsid w:val="004D26D4"/>
    <w:rsid w:val="004D5BCB"/>
    <w:rsid w:val="004D742A"/>
    <w:rsid w:val="004E1AE4"/>
    <w:rsid w:val="004E22C2"/>
    <w:rsid w:val="004E2BAA"/>
    <w:rsid w:val="004E2EEE"/>
    <w:rsid w:val="004E3714"/>
    <w:rsid w:val="004E5ABE"/>
    <w:rsid w:val="004E67C5"/>
    <w:rsid w:val="004E7694"/>
    <w:rsid w:val="004E7917"/>
    <w:rsid w:val="004F1C13"/>
    <w:rsid w:val="004F1E6B"/>
    <w:rsid w:val="004F7C06"/>
    <w:rsid w:val="004F7D69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2892"/>
    <w:rsid w:val="00523FEB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2CD"/>
    <w:rsid w:val="00553912"/>
    <w:rsid w:val="00554B40"/>
    <w:rsid w:val="00556667"/>
    <w:rsid w:val="00557E8C"/>
    <w:rsid w:val="005604E8"/>
    <w:rsid w:val="00560504"/>
    <w:rsid w:val="0056196A"/>
    <w:rsid w:val="00561BE3"/>
    <w:rsid w:val="00562ACE"/>
    <w:rsid w:val="005639E2"/>
    <w:rsid w:val="00565E37"/>
    <w:rsid w:val="00566A31"/>
    <w:rsid w:val="00567948"/>
    <w:rsid w:val="005711CC"/>
    <w:rsid w:val="00571F20"/>
    <w:rsid w:val="00572AB4"/>
    <w:rsid w:val="00573216"/>
    <w:rsid w:val="005734F8"/>
    <w:rsid w:val="00573F24"/>
    <w:rsid w:val="0057552C"/>
    <w:rsid w:val="00575EB3"/>
    <w:rsid w:val="00576DAE"/>
    <w:rsid w:val="005772A6"/>
    <w:rsid w:val="00577A97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24A"/>
    <w:rsid w:val="0059572B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C75DF"/>
    <w:rsid w:val="005D53C3"/>
    <w:rsid w:val="005D5A4E"/>
    <w:rsid w:val="005E005C"/>
    <w:rsid w:val="005E1BF1"/>
    <w:rsid w:val="005E3057"/>
    <w:rsid w:val="005E389A"/>
    <w:rsid w:val="005E4AFA"/>
    <w:rsid w:val="005E7027"/>
    <w:rsid w:val="005E724C"/>
    <w:rsid w:val="005E7C74"/>
    <w:rsid w:val="005F08C3"/>
    <w:rsid w:val="005F0F37"/>
    <w:rsid w:val="005F3BBE"/>
    <w:rsid w:val="005F58FD"/>
    <w:rsid w:val="005F5E16"/>
    <w:rsid w:val="005F6A5D"/>
    <w:rsid w:val="00600638"/>
    <w:rsid w:val="00602AD6"/>
    <w:rsid w:val="006053E7"/>
    <w:rsid w:val="00605F55"/>
    <w:rsid w:val="00606F6D"/>
    <w:rsid w:val="00610F34"/>
    <w:rsid w:val="00611B70"/>
    <w:rsid w:val="0061477F"/>
    <w:rsid w:val="006151BE"/>
    <w:rsid w:val="006171D5"/>
    <w:rsid w:val="00617E39"/>
    <w:rsid w:val="006203EC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247"/>
    <w:rsid w:val="00643832"/>
    <w:rsid w:val="006443D2"/>
    <w:rsid w:val="00644D11"/>
    <w:rsid w:val="00650828"/>
    <w:rsid w:val="006508A9"/>
    <w:rsid w:val="00651E52"/>
    <w:rsid w:val="006531DE"/>
    <w:rsid w:val="00653C73"/>
    <w:rsid w:val="006548F5"/>
    <w:rsid w:val="006559A8"/>
    <w:rsid w:val="00656265"/>
    <w:rsid w:val="00660170"/>
    <w:rsid w:val="00663AFA"/>
    <w:rsid w:val="00666300"/>
    <w:rsid w:val="00670024"/>
    <w:rsid w:val="006703D0"/>
    <w:rsid w:val="00671974"/>
    <w:rsid w:val="00671D21"/>
    <w:rsid w:val="00671F0B"/>
    <w:rsid w:val="00673398"/>
    <w:rsid w:val="0067364B"/>
    <w:rsid w:val="00673AF6"/>
    <w:rsid w:val="00676B81"/>
    <w:rsid w:val="00680A07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A6D"/>
    <w:rsid w:val="006B2E9F"/>
    <w:rsid w:val="006B4A3B"/>
    <w:rsid w:val="006B5209"/>
    <w:rsid w:val="006B57BD"/>
    <w:rsid w:val="006C0542"/>
    <w:rsid w:val="006C231F"/>
    <w:rsid w:val="006C3788"/>
    <w:rsid w:val="006C4D97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2A53"/>
    <w:rsid w:val="0070543B"/>
    <w:rsid w:val="007055E5"/>
    <w:rsid w:val="00705776"/>
    <w:rsid w:val="00707FD1"/>
    <w:rsid w:val="00710C7A"/>
    <w:rsid w:val="00710EF0"/>
    <w:rsid w:val="00712B17"/>
    <w:rsid w:val="00715AB2"/>
    <w:rsid w:val="007174FF"/>
    <w:rsid w:val="007175F7"/>
    <w:rsid w:val="00717B48"/>
    <w:rsid w:val="00722AAB"/>
    <w:rsid w:val="007252D8"/>
    <w:rsid w:val="0073525C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1CAB"/>
    <w:rsid w:val="00753695"/>
    <w:rsid w:val="0075369B"/>
    <w:rsid w:val="00753B1D"/>
    <w:rsid w:val="0075571D"/>
    <w:rsid w:val="00756C96"/>
    <w:rsid w:val="007575E8"/>
    <w:rsid w:val="00760F6B"/>
    <w:rsid w:val="00764AEC"/>
    <w:rsid w:val="00764BF2"/>
    <w:rsid w:val="00770003"/>
    <w:rsid w:val="00772C3C"/>
    <w:rsid w:val="00773D04"/>
    <w:rsid w:val="007746F0"/>
    <w:rsid w:val="0077793D"/>
    <w:rsid w:val="00780CD8"/>
    <w:rsid w:val="00781A7E"/>
    <w:rsid w:val="00781CA7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2192"/>
    <w:rsid w:val="007E7A29"/>
    <w:rsid w:val="007F2878"/>
    <w:rsid w:val="007F35FD"/>
    <w:rsid w:val="007F4FCA"/>
    <w:rsid w:val="007F5EB3"/>
    <w:rsid w:val="007F7103"/>
    <w:rsid w:val="008034F3"/>
    <w:rsid w:val="008042DA"/>
    <w:rsid w:val="00806688"/>
    <w:rsid w:val="008110DB"/>
    <w:rsid w:val="00812B3D"/>
    <w:rsid w:val="00813026"/>
    <w:rsid w:val="00813A70"/>
    <w:rsid w:val="00813B54"/>
    <w:rsid w:val="00816299"/>
    <w:rsid w:val="00816A94"/>
    <w:rsid w:val="008210E4"/>
    <w:rsid w:val="00824600"/>
    <w:rsid w:val="0082645B"/>
    <w:rsid w:val="0082657E"/>
    <w:rsid w:val="00831953"/>
    <w:rsid w:val="008320F5"/>
    <w:rsid w:val="00836723"/>
    <w:rsid w:val="00836A44"/>
    <w:rsid w:val="00837A9B"/>
    <w:rsid w:val="00840FF0"/>
    <w:rsid w:val="00843E07"/>
    <w:rsid w:val="0085174C"/>
    <w:rsid w:val="00851F28"/>
    <w:rsid w:val="00853945"/>
    <w:rsid w:val="00855069"/>
    <w:rsid w:val="00857298"/>
    <w:rsid w:val="008623CD"/>
    <w:rsid w:val="00865172"/>
    <w:rsid w:val="00866945"/>
    <w:rsid w:val="008678F8"/>
    <w:rsid w:val="008707D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926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DF5"/>
    <w:rsid w:val="008C41C1"/>
    <w:rsid w:val="008C535A"/>
    <w:rsid w:val="008C5BA5"/>
    <w:rsid w:val="008D0D6B"/>
    <w:rsid w:val="008D2122"/>
    <w:rsid w:val="008D295B"/>
    <w:rsid w:val="008D318F"/>
    <w:rsid w:val="008D6496"/>
    <w:rsid w:val="008D708F"/>
    <w:rsid w:val="008D7C6D"/>
    <w:rsid w:val="008E03FE"/>
    <w:rsid w:val="008E2036"/>
    <w:rsid w:val="008E2C4E"/>
    <w:rsid w:val="008E3F96"/>
    <w:rsid w:val="008E4C5F"/>
    <w:rsid w:val="008F196F"/>
    <w:rsid w:val="008F19A0"/>
    <w:rsid w:val="008F47F6"/>
    <w:rsid w:val="008F6761"/>
    <w:rsid w:val="008F6DA1"/>
    <w:rsid w:val="008F78EA"/>
    <w:rsid w:val="0090166C"/>
    <w:rsid w:val="00902087"/>
    <w:rsid w:val="009022B4"/>
    <w:rsid w:val="00903951"/>
    <w:rsid w:val="00903E17"/>
    <w:rsid w:val="00904D01"/>
    <w:rsid w:val="0090627E"/>
    <w:rsid w:val="00906DBA"/>
    <w:rsid w:val="009071BB"/>
    <w:rsid w:val="00910365"/>
    <w:rsid w:val="0091092C"/>
    <w:rsid w:val="00911660"/>
    <w:rsid w:val="009117F4"/>
    <w:rsid w:val="00911CF9"/>
    <w:rsid w:val="00912C65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49D3"/>
    <w:rsid w:val="009761C3"/>
    <w:rsid w:val="00982D6B"/>
    <w:rsid w:val="00983627"/>
    <w:rsid w:val="00983962"/>
    <w:rsid w:val="00984D50"/>
    <w:rsid w:val="00987AA1"/>
    <w:rsid w:val="00987E4A"/>
    <w:rsid w:val="00990AA4"/>
    <w:rsid w:val="00992B80"/>
    <w:rsid w:val="00996304"/>
    <w:rsid w:val="009973B4"/>
    <w:rsid w:val="009A0357"/>
    <w:rsid w:val="009A1733"/>
    <w:rsid w:val="009A2F98"/>
    <w:rsid w:val="009A4021"/>
    <w:rsid w:val="009A5A25"/>
    <w:rsid w:val="009B0B38"/>
    <w:rsid w:val="009B1E0A"/>
    <w:rsid w:val="009B3E5F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351"/>
    <w:rsid w:val="009D554D"/>
    <w:rsid w:val="009D5721"/>
    <w:rsid w:val="009D70DF"/>
    <w:rsid w:val="009E00BE"/>
    <w:rsid w:val="009E0474"/>
    <w:rsid w:val="009E1B7B"/>
    <w:rsid w:val="009E2784"/>
    <w:rsid w:val="009E412C"/>
    <w:rsid w:val="009E5DDC"/>
    <w:rsid w:val="009E73D5"/>
    <w:rsid w:val="009F33B6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1ACB"/>
    <w:rsid w:val="00A22784"/>
    <w:rsid w:val="00A2313F"/>
    <w:rsid w:val="00A241AF"/>
    <w:rsid w:val="00A26673"/>
    <w:rsid w:val="00A267EE"/>
    <w:rsid w:val="00A271AD"/>
    <w:rsid w:val="00A27E8E"/>
    <w:rsid w:val="00A33E86"/>
    <w:rsid w:val="00A372AB"/>
    <w:rsid w:val="00A413E8"/>
    <w:rsid w:val="00A4315D"/>
    <w:rsid w:val="00A43458"/>
    <w:rsid w:val="00A44DD6"/>
    <w:rsid w:val="00A46A9B"/>
    <w:rsid w:val="00A5313E"/>
    <w:rsid w:val="00A5743A"/>
    <w:rsid w:val="00A60A55"/>
    <w:rsid w:val="00A60A8A"/>
    <w:rsid w:val="00A618DB"/>
    <w:rsid w:val="00A62C90"/>
    <w:rsid w:val="00A62E32"/>
    <w:rsid w:val="00A65B84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92A05"/>
    <w:rsid w:val="00A94882"/>
    <w:rsid w:val="00A94A84"/>
    <w:rsid w:val="00A967C5"/>
    <w:rsid w:val="00A97398"/>
    <w:rsid w:val="00AA0B62"/>
    <w:rsid w:val="00AA0B8F"/>
    <w:rsid w:val="00AA3C9A"/>
    <w:rsid w:val="00AA3FB0"/>
    <w:rsid w:val="00AA6D57"/>
    <w:rsid w:val="00AB039B"/>
    <w:rsid w:val="00AB156E"/>
    <w:rsid w:val="00AB2EF2"/>
    <w:rsid w:val="00AB3559"/>
    <w:rsid w:val="00AB3B77"/>
    <w:rsid w:val="00AB408C"/>
    <w:rsid w:val="00AB416B"/>
    <w:rsid w:val="00AC0906"/>
    <w:rsid w:val="00AC1C28"/>
    <w:rsid w:val="00AC23AA"/>
    <w:rsid w:val="00AC5B3B"/>
    <w:rsid w:val="00AC7C79"/>
    <w:rsid w:val="00AD20EF"/>
    <w:rsid w:val="00AD522D"/>
    <w:rsid w:val="00AD764C"/>
    <w:rsid w:val="00AE321C"/>
    <w:rsid w:val="00AE34F5"/>
    <w:rsid w:val="00AE4114"/>
    <w:rsid w:val="00AE4316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7702"/>
    <w:rsid w:val="00B17ED0"/>
    <w:rsid w:val="00B222A8"/>
    <w:rsid w:val="00B224B9"/>
    <w:rsid w:val="00B242D5"/>
    <w:rsid w:val="00B25663"/>
    <w:rsid w:val="00B25D0A"/>
    <w:rsid w:val="00B25EA6"/>
    <w:rsid w:val="00B2710E"/>
    <w:rsid w:val="00B31283"/>
    <w:rsid w:val="00B31AD3"/>
    <w:rsid w:val="00B33FFF"/>
    <w:rsid w:val="00B36F34"/>
    <w:rsid w:val="00B4078F"/>
    <w:rsid w:val="00B40B27"/>
    <w:rsid w:val="00B41D01"/>
    <w:rsid w:val="00B42963"/>
    <w:rsid w:val="00B429FF"/>
    <w:rsid w:val="00B43CD7"/>
    <w:rsid w:val="00B448AD"/>
    <w:rsid w:val="00B452D9"/>
    <w:rsid w:val="00B45380"/>
    <w:rsid w:val="00B5123C"/>
    <w:rsid w:val="00B5194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7CA6"/>
    <w:rsid w:val="00BA2660"/>
    <w:rsid w:val="00BA4A12"/>
    <w:rsid w:val="00BA4F6D"/>
    <w:rsid w:val="00BA5FD8"/>
    <w:rsid w:val="00BB2BD1"/>
    <w:rsid w:val="00BB2EBF"/>
    <w:rsid w:val="00BB3F0B"/>
    <w:rsid w:val="00BC0168"/>
    <w:rsid w:val="00BC24F0"/>
    <w:rsid w:val="00BC2E33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7A8"/>
    <w:rsid w:val="00C15881"/>
    <w:rsid w:val="00C172F7"/>
    <w:rsid w:val="00C20A42"/>
    <w:rsid w:val="00C23758"/>
    <w:rsid w:val="00C25D5B"/>
    <w:rsid w:val="00C26249"/>
    <w:rsid w:val="00C31633"/>
    <w:rsid w:val="00C34258"/>
    <w:rsid w:val="00C410D0"/>
    <w:rsid w:val="00C414D9"/>
    <w:rsid w:val="00C444BC"/>
    <w:rsid w:val="00C44BE3"/>
    <w:rsid w:val="00C475E6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4C"/>
    <w:rsid w:val="00C73B7C"/>
    <w:rsid w:val="00C7470C"/>
    <w:rsid w:val="00C75126"/>
    <w:rsid w:val="00C81ED7"/>
    <w:rsid w:val="00C81F2E"/>
    <w:rsid w:val="00C823C7"/>
    <w:rsid w:val="00C85769"/>
    <w:rsid w:val="00C90AE3"/>
    <w:rsid w:val="00C95E7A"/>
    <w:rsid w:val="00C97708"/>
    <w:rsid w:val="00CA0FED"/>
    <w:rsid w:val="00CA175E"/>
    <w:rsid w:val="00CA2001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D23C1"/>
    <w:rsid w:val="00CD2BB8"/>
    <w:rsid w:val="00CD31E3"/>
    <w:rsid w:val="00CD6127"/>
    <w:rsid w:val="00CE0AA5"/>
    <w:rsid w:val="00CE0D7C"/>
    <w:rsid w:val="00CE1B58"/>
    <w:rsid w:val="00CE2080"/>
    <w:rsid w:val="00CE285E"/>
    <w:rsid w:val="00CE3B57"/>
    <w:rsid w:val="00CE3F97"/>
    <w:rsid w:val="00CE5C98"/>
    <w:rsid w:val="00CE69A1"/>
    <w:rsid w:val="00CF0E4D"/>
    <w:rsid w:val="00CF3219"/>
    <w:rsid w:val="00CF5550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33B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C44"/>
    <w:rsid w:val="00D62A9A"/>
    <w:rsid w:val="00D6306B"/>
    <w:rsid w:val="00D6488E"/>
    <w:rsid w:val="00D64C9F"/>
    <w:rsid w:val="00D67171"/>
    <w:rsid w:val="00D67539"/>
    <w:rsid w:val="00D706C8"/>
    <w:rsid w:val="00D70BDB"/>
    <w:rsid w:val="00D72773"/>
    <w:rsid w:val="00D72D2F"/>
    <w:rsid w:val="00D764F7"/>
    <w:rsid w:val="00D77F4B"/>
    <w:rsid w:val="00D80B45"/>
    <w:rsid w:val="00D82677"/>
    <w:rsid w:val="00D83416"/>
    <w:rsid w:val="00D87863"/>
    <w:rsid w:val="00D90C79"/>
    <w:rsid w:val="00D92B65"/>
    <w:rsid w:val="00D95F40"/>
    <w:rsid w:val="00D963EF"/>
    <w:rsid w:val="00DA1815"/>
    <w:rsid w:val="00DA2CCF"/>
    <w:rsid w:val="00DA4C42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3F9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0AA5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2725F"/>
    <w:rsid w:val="00E30BAA"/>
    <w:rsid w:val="00E34559"/>
    <w:rsid w:val="00E35AA2"/>
    <w:rsid w:val="00E37FC9"/>
    <w:rsid w:val="00E41F37"/>
    <w:rsid w:val="00E43AB0"/>
    <w:rsid w:val="00E4452D"/>
    <w:rsid w:val="00E469E8"/>
    <w:rsid w:val="00E46DD0"/>
    <w:rsid w:val="00E51D8D"/>
    <w:rsid w:val="00E5594A"/>
    <w:rsid w:val="00E55AE1"/>
    <w:rsid w:val="00E55C31"/>
    <w:rsid w:val="00E57202"/>
    <w:rsid w:val="00E5774F"/>
    <w:rsid w:val="00E6636E"/>
    <w:rsid w:val="00E7083A"/>
    <w:rsid w:val="00E71201"/>
    <w:rsid w:val="00E71F81"/>
    <w:rsid w:val="00E722B5"/>
    <w:rsid w:val="00E72F2F"/>
    <w:rsid w:val="00E754FC"/>
    <w:rsid w:val="00E76778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454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6073"/>
    <w:rsid w:val="00F01D24"/>
    <w:rsid w:val="00F022D5"/>
    <w:rsid w:val="00F02E30"/>
    <w:rsid w:val="00F036F1"/>
    <w:rsid w:val="00F03BB6"/>
    <w:rsid w:val="00F0423E"/>
    <w:rsid w:val="00F044BD"/>
    <w:rsid w:val="00F0664B"/>
    <w:rsid w:val="00F06E2F"/>
    <w:rsid w:val="00F1045C"/>
    <w:rsid w:val="00F10932"/>
    <w:rsid w:val="00F12ABA"/>
    <w:rsid w:val="00F12E77"/>
    <w:rsid w:val="00F13BC8"/>
    <w:rsid w:val="00F13ED0"/>
    <w:rsid w:val="00F14D4F"/>
    <w:rsid w:val="00F168BA"/>
    <w:rsid w:val="00F1729D"/>
    <w:rsid w:val="00F225F3"/>
    <w:rsid w:val="00F26CEB"/>
    <w:rsid w:val="00F27558"/>
    <w:rsid w:val="00F30410"/>
    <w:rsid w:val="00F31935"/>
    <w:rsid w:val="00F36AB8"/>
    <w:rsid w:val="00F41A6C"/>
    <w:rsid w:val="00F4682E"/>
    <w:rsid w:val="00F46930"/>
    <w:rsid w:val="00F47817"/>
    <w:rsid w:val="00F47FCF"/>
    <w:rsid w:val="00F506DD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663"/>
    <w:rsid w:val="00F63C5E"/>
    <w:rsid w:val="00F6477B"/>
    <w:rsid w:val="00F66A7C"/>
    <w:rsid w:val="00F7090A"/>
    <w:rsid w:val="00F709F2"/>
    <w:rsid w:val="00F712DF"/>
    <w:rsid w:val="00F75C8B"/>
    <w:rsid w:val="00F80871"/>
    <w:rsid w:val="00F8201A"/>
    <w:rsid w:val="00F82BEB"/>
    <w:rsid w:val="00F8382A"/>
    <w:rsid w:val="00F85802"/>
    <w:rsid w:val="00F87B98"/>
    <w:rsid w:val="00F908BC"/>
    <w:rsid w:val="00F91BBC"/>
    <w:rsid w:val="00F93336"/>
    <w:rsid w:val="00F94CD1"/>
    <w:rsid w:val="00FA0DDE"/>
    <w:rsid w:val="00FA4D05"/>
    <w:rsid w:val="00FA6F48"/>
    <w:rsid w:val="00FA73B3"/>
    <w:rsid w:val="00FA74BE"/>
    <w:rsid w:val="00FA7EE6"/>
    <w:rsid w:val="00FB241B"/>
    <w:rsid w:val="00FB4007"/>
    <w:rsid w:val="00FB6DF2"/>
    <w:rsid w:val="00FB7491"/>
    <w:rsid w:val="00FC297F"/>
    <w:rsid w:val="00FC3D79"/>
    <w:rsid w:val="00FC3E37"/>
    <w:rsid w:val="00FC471F"/>
    <w:rsid w:val="00FC56B0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E7F2C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  <w:rsid w:val="00FF7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90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F90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90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F90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5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adiosila.ru/katalog/details/382/143/ratsii-i-oborudovanie-vishedshee-iz-proizvodstva/ostalnoe/grozorazryadnik-polyphaser-is-50nx-c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va-telecom.ru/SHOP/MAIN/9408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iva-telecom.org/351/radial/y5-vhf-l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4F3A5-DCB7-4F04-9224-D4AF285D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26</cp:revision>
  <cp:lastPrinted>2015-11-17T11:15:00Z</cp:lastPrinted>
  <dcterms:created xsi:type="dcterms:W3CDTF">2015-10-23T11:13:00Z</dcterms:created>
  <dcterms:modified xsi:type="dcterms:W3CDTF">2015-11-17T11:16:00Z</dcterms:modified>
</cp:coreProperties>
</file>