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923BEE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23BEE">
                              <w:rPr>
                                <w:sz w:val="26"/>
                                <w:szCs w:val="26"/>
                              </w:rPr>
                              <w:t>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proofErr w:type="spellStart"/>
                            <w:r w:rsidR="00913B34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  <w:proofErr w:type="spellEnd"/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446014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C3245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 w:rsidR="00913B34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B31F5C"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 w:rsidR="00B31F5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923BEE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23BEE">
                        <w:rPr>
                          <w:sz w:val="26"/>
                          <w:szCs w:val="26"/>
                        </w:rPr>
                        <w:t>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proofErr w:type="spellStart"/>
                      <w:r w:rsidR="00913B34">
                        <w:rPr>
                          <w:sz w:val="26"/>
                          <w:szCs w:val="26"/>
                        </w:rPr>
                        <w:t>Скоробреха</w:t>
                      </w:r>
                      <w:proofErr w:type="spellEnd"/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446014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C32454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 w:rsidR="00913B34">
                        <w:rPr>
                          <w:sz w:val="26"/>
                          <w:szCs w:val="26"/>
                        </w:rPr>
                        <w:t>3</w:t>
                      </w:r>
                      <w:r w:rsidR="00B31F5C"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 w:rsidR="00B31F5C"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BB2E95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proofErr w:type="spellStart"/>
      <w:r w:rsidR="00C27431">
        <w:rPr>
          <w:bCs/>
        </w:rPr>
        <w:t>мульчерной</w:t>
      </w:r>
      <w:proofErr w:type="spellEnd"/>
      <w:r w:rsidR="00C27431">
        <w:rPr>
          <w:bCs/>
        </w:rPr>
        <w:t xml:space="preserve"> техники.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7E19E0">
        <w:rPr>
          <w:bCs/>
          <w:sz w:val="24"/>
          <w:szCs w:val="24"/>
        </w:rPr>
        <w:t>энерго»</w:t>
      </w:r>
      <w:r w:rsidRPr="00203E60">
        <w:rPr>
          <w:bCs/>
          <w:sz w:val="24"/>
          <w:szCs w:val="24"/>
        </w:rPr>
        <w:t xml:space="preserve"> в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F876DD">
      <w:pPr>
        <w:pStyle w:val="a3"/>
        <w:spacing w:after="240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proofErr w:type="spellStart"/>
      <w:r w:rsidR="00C27431" w:rsidRPr="00C27431">
        <w:rPr>
          <w:bCs/>
          <w:sz w:val="24"/>
          <w:szCs w:val="24"/>
        </w:rPr>
        <w:t>мульчерной</w:t>
      </w:r>
      <w:proofErr w:type="spellEnd"/>
      <w:r w:rsidR="00C27431" w:rsidRPr="00C27431">
        <w:rPr>
          <w:bCs/>
          <w:sz w:val="24"/>
          <w:szCs w:val="24"/>
        </w:rPr>
        <w:t xml:space="preserve"> техники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>принадлежащих филиалу</w:t>
      </w:r>
      <w:r w:rsidR="007D57B3">
        <w:rPr>
          <w:bCs/>
          <w:sz w:val="24"/>
          <w:szCs w:val="24"/>
        </w:rPr>
        <w:t xml:space="preserve"> </w:t>
      </w:r>
      <w:r w:rsidR="007F1CFF" w:rsidRPr="00C27431">
        <w:rPr>
          <w:bCs/>
          <w:sz w:val="24"/>
          <w:szCs w:val="24"/>
        </w:rPr>
        <w:t>П</w:t>
      </w:r>
      <w:r w:rsidR="00923BEE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proofErr w:type="spellStart"/>
      <w:r w:rsidR="00DA139B">
        <w:rPr>
          <w:b/>
        </w:rPr>
        <w:t>мульчерной</w:t>
      </w:r>
      <w:proofErr w:type="spellEnd"/>
      <w:r w:rsidR="00DA139B">
        <w:rPr>
          <w:b/>
        </w:rPr>
        <w:t xml:space="preserve"> 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</w:t>
      </w:r>
      <w:r w:rsidR="00DA139B">
        <w:t xml:space="preserve">,    навесного оборудования </w:t>
      </w:r>
      <w:proofErr w:type="spellStart"/>
      <w:r w:rsidR="00DA139B">
        <w:t>мульчеров</w:t>
      </w:r>
      <w:proofErr w:type="spellEnd"/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</w:t>
      </w:r>
      <w:proofErr w:type="gramStart"/>
      <w:r w:rsidR="00D70C8F">
        <w:rPr>
          <w:bCs/>
          <w:sz w:val="24"/>
          <w:szCs w:val="24"/>
        </w:rPr>
        <w:t>С</w:t>
      </w:r>
      <w:proofErr w:type="gramEnd"/>
      <w:r w:rsidR="009A7322">
        <w:rPr>
          <w:bCs/>
          <w:sz w:val="24"/>
          <w:szCs w:val="24"/>
        </w:rPr>
        <w:t xml:space="preserve"> мом</w:t>
      </w:r>
      <w:r w:rsidR="0068382E">
        <w:rPr>
          <w:bCs/>
          <w:sz w:val="24"/>
          <w:szCs w:val="24"/>
        </w:rPr>
        <w:t xml:space="preserve">ента подписания договора до </w:t>
      </w:r>
      <w:r w:rsidR="00446014" w:rsidRPr="00446014">
        <w:rPr>
          <w:bCs/>
          <w:sz w:val="24"/>
          <w:szCs w:val="24"/>
        </w:rPr>
        <w:t>20</w:t>
      </w:r>
      <w:r w:rsidR="00220FDE">
        <w:rPr>
          <w:bCs/>
          <w:sz w:val="24"/>
          <w:szCs w:val="24"/>
        </w:rPr>
        <w:t>.</w:t>
      </w:r>
      <w:r w:rsidR="00923BEE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7E19E0">
        <w:rPr>
          <w:bCs/>
          <w:sz w:val="24"/>
          <w:szCs w:val="24"/>
        </w:rPr>
        <w:t>23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>, по заявкам заказчика</w:t>
      </w:r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>: Гарантийный срок на в</w:t>
      </w:r>
      <w:r w:rsidR="007E19E0">
        <w:rPr>
          <w:bCs/>
        </w:rPr>
        <w:t xml:space="preserve">ыполненный ремонт Исполнителем </w:t>
      </w:r>
      <w:r w:rsidRPr="000A3607">
        <w:rPr>
          <w:bCs/>
        </w:rPr>
        <w:t xml:space="preserve">составляет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="007E19E0">
        <w:t xml:space="preserve">а </w:t>
      </w:r>
      <w:r w:rsidR="00C32454">
        <w:t>также</w:t>
      </w:r>
      <w:r w:rsidR="007E19E0">
        <w:t xml:space="preserve"> с возможностью </w:t>
      </w:r>
      <w:r w:rsidR="00C32454">
        <w:t>применения</w:t>
      </w:r>
      <w:r w:rsidRPr="000369B0">
        <w:t xml:space="preserve"> запасных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19E0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5107FF" w:rsidRDefault="005107FF" w:rsidP="00036DDA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Default="007E19E0" w:rsidP="005107FF">
      <w:pPr>
        <w:numPr>
          <w:ilvl w:val="0"/>
          <w:numId w:val="13"/>
        </w:numPr>
      </w:pPr>
      <w:r>
        <w:rPr>
          <w:b/>
        </w:rPr>
        <w:t xml:space="preserve">Критерии отбора </w:t>
      </w:r>
      <w:r w:rsidR="00203E60" w:rsidRPr="00FF5F4D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7E19E0">
        <w:t xml:space="preserve"> нормо-часа, включающие </w:t>
      </w:r>
      <w:r w:rsidR="00203E60" w:rsidRPr="00376C4A">
        <w:t>все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962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38"/>
        <w:gridCol w:w="2835"/>
        <w:gridCol w:w="2410"/>
        <w:gridCol w:w="1984"/>
        <w:gridCol w:w="1657"/>
      </w:tblGrid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t>№ п./п.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Вид выполняемых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  <w:p w:rsidR="00E23514" w:rsidRDefault="00E23514">
            <w:pPr>
              <w:jc w:val="center"/>
            </w:pPr>
            <w:r>
              <w:rPr>
                <w:b/>
                <w:i/>
              </w:rPr>
              <w:t>стоимость нормо-часа работ (руб./час)</w:t>
            </w:r>
          </w:p>
        </w:tc>
      </w:tr>
      <w:tr w:rsidR="000F3E4F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Pr="00E23514" w:rsidRDefault="000F3E4F" w:rsidP="00793EDA">
            <w:pPr>
              <w:rPr>
                <w:b/>
                <w:sz w:val="22"/>
                <w:szCs w:val="22"/>
              </w:rPr>
            </w:pPr>
            <w:r w:rsidRPr="00E23514">
              <w:rPr>
                <w:b/>
                <w:sz w:val="22"/>
                <w:szCs w:val="22"/>
                <w:lang w:val="en-US"/>
              </w:rPr>
              <w:t>FAE</w:t>
            </w:r>
            <w:r w:rsidRPr="00E23514">
              <w:rPr>
                <w:b/>
                <w:sz w:val="22"/>
                <w:szCs w:val="22"/>
              </w:rPr>
              <w:t xml:space="preserve"> РТ-300 -1 шт.</w:t>
            </w:r>
          </w:p>
          <w:p w:rsidR="000F3E4F" w:rsidRPr="00E23514" w:rsidRDefault="000F3E4F" w:rsidP="00E23514">
            <w:pPr>
              <w:rPr>
                <w:b/>
                <w:sz w:val="22"/>
                <w:szCs w:val="22"/>
              </w:rPr>
            </w:pPr>
            <w:r w:rsidRPr="00E23514">
              <w:rPr>
                <w:b/>
                <w:sz w:val="22"/>
                <w:szCs w:val="22"/>
              </w:rPr>
              <w:t xml:space="preserve">МТЗ-2022В.3 -2 шт. </w:t>
            </w:r>
            <w:r w:rsidRPr="00E23514">
              <w:rPr>
                <w:b/>
                <w:sz w:val="22"/>
                <w:szCs w:val="22"/>
                <w:lang w:val="en-US"/>
              </w:rPr>
              <w:t>M</w:t>
            </w:r>
            <w:r w:rsidR="00E23514" w:rsidRPr="00E23514">
              <w:rPr>
                <w:b/>
                <w:sz w:val="22"/>
                <w:szCs w:val="22"/>
              </w:rPr>
              <w:t>ерло</w:t>
            </w:r>
            <w:r w:rsidRPr="00E23514">
              <w:rPr>
                <w:b/>
                <w:sz w:val="22"/>
                <w:szCs w:val="22"/>
              </w:rPr>
              <w:t>ММ180В</w:t>
            </w:r>
            <w:r w:rsidR="00E23514" w:rsidRPr="00E23514">
              <w:rPr>
                <w:b/>
                <w:sz w:val="22"/>
                <w:szCs w:val="22"/>
              </w:rPr>
              <w:t xml:space="preserve"> </w:t>
            </w:r>
            <w:r w:rsidR="00E23514">
              <w:rPr>
                <w:b/>
                <w:sz w:val="22"/>
                <w:szCs w:val="22"/>
              </w:rPr>
              <w:t>-</w:t>
            </w:r>
            <w:r w:rsidR="00E23514" w:rsidRPr="00E23514">
              <w:rPr>
                <w:b/>
                <w:sz w:val="22"/>
                <w:szCs w:val="22"/>
              </w:rPr>
              <w:t>2ш</w:t>
            </w:r>
            <w:r w:rsidRPr="00E23514">
              <w:rPr>
                <w:b/>
                <w:sz w:val="22"/>
                <w:szCs w:val="22"/>
              </w:rPr>
              <w:t>т.</w:t>
            </w:r>
          </w:p>
          <w:p w:rsidR="000F3E4F" w:rsidRPr="007E19E0" w:rsidRDefault="000F3E4F" w:rsidP="00E23514">
            <w:pPr>
              <w:rPr>
                <w:b/>
              </w:rPr>
            </w:pPr>
            <w:r w:rsidRPr="00E23514">
              <w:rPr>
                <w:b/>
                <w:color w:val="000000"/>
                <w:sz w:val="22"/>
                <w:szCs w:val="22"/>
              </w:rPr>
              <w:t xml:space="preserve">БТЗ-180К.15 </w:t>
            </w:r>
            <w:r w:rsidR="00E23514">
              <w:rPr>
                <w:b/>
                <w:color w:val="000000"/>
                <w:sz w:val="22"/>
                <w:szCs w:val="22"/>
              </w:rPr>
              <w:t>-</w:t>
            </w:r>
            <w:r w:rsidRPr="00E23514">
              <w:rPr>
                <w:b/>
                <w:color w:val="000000"/>
                <w:sz w:val="22"/>
                <w:szCs w:val="22"/>
              </w:rPr>
              <w:t>1 шт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Bobcat S 770</w:t>
            </w:r>
          </w:p>
          <w:p w:rsidR="000F3E4F" w:rsidRDefault="000F3E4F">
            <w:pPr>
              <w:jc w:val="center"/>
              <w:rPr>
                <w:b/>
              </w:rPr>
            </w:pPr>
            <w:r>
              <w:rPr>
                <w:b/>
              </w:rPr>
              <w:t>3 шт.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  <w:rPr>
                <w:b/>
              </w:rPr>
            </w:pPr>
          </w:p>
        </w:tc>
      </w:tr>
      <w:tr w:rsidR="000F3E4F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r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Диагностика, ремон</w:t>
            </w:r>
            <w:r w:rsidR="00BB2E95">
              <w:rPr>
                <w:b/>
              </w:rPr>
              <w:t xml:space="preserve">т топливной системы </w:t>
            </w:r>
            <w:bookmarkStart w:id="0" w:name="_GoBack"/>
            <w:bookmarkEnd w:id="0"/>
            <w:r>
              <w:rPr>
                <w:b/>
              </w:rPr>
              <w:t xml:space="preserve"> дизельных двигателей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rPr>
                <w:b/>
              </w:rPr>
            </w:pPr>
            <w:r>
              <w:rPr>
                <w:b/>
              </w:rPr>
              <w:t>Шиномонтажные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без НДС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8500,00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7000,00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15 500,00</w:t>
            </w: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с НДС 20%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10200,00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8400,00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18 600,00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о результата</w:t>
      </w:r>
      <w:r w:rsidR="007E19E0">
        <w:rPr>
          <w:sz w:val="24"/>
          <w:szCs w:val="24"/>
        </w:rPr>
        <w:t>м конкурентной процедуры между подрядчиком и</w:t>
      </w:r>
      <w:r w:rsidR="00462DCA">
        <w:rPr>
          <w:sz w:val="24"/>
          <w:szCs w:val="24"/>
        </w:rPr>
        <w:t xml:space="preserve"> филиалом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462DCA">
        <w:rPr>
          <w:sz w:val="24"/>
          <w:szCs w:val="24"/>
        </w:rPr>
        <w:t xml:space="preserve">- </w:t>
      </w:r>
      <w:r w:rsidR="00AB61F6" w:rsidRPr="00DA4EA6">
        <w:rPr>
          <w:sz w:val="24"/>
          <w:szCs w:val="24"/>
        </w:rPr>
        <w:t>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</w:t>
      </w:r>
      <w:r w:rsidR="0099022A">
        <w:t>Н</w:t>
      </w:r>
      <w:r w:rsidR="00036DDA">
        <w:t>ачальник</w:t>
      </w:r>
      <w:r w:rsidR="00BE7089">
        <w:t xml:space="preserve"> службы </w:t>
      </w:r>
      <w:proofErr w:type="spellStart"/>
      <w:r w:rsidR="00036DDA">
        <w:t>СМиТ</w:t>
      </w:r>
      <w:proofErr w:type="spellEnd"/>
      <w:r w:rsidR="00036DDA">
        <w:t xml:space="preserve">                                                 </w:t>
      </w:r>
      <w:r w:rsidR="0099022A">
        <w:t>Е.В. Ворнавской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3E4F"/>
    <w:rsid w:val="000F6B09"/>
    <w:rsid w:val="001126FF"/>
    <w:rsid w:val="00115509"/>
    <w:rsid w:val="0013352E"/>
    <w:rsid w:val="0014013C"/>
    <w:rsid w:val="001429B1"/>
    <w:rsid w:val="0014449B"/>
    <w:rsid w:val="00153014"/>
    <w:rsid w:val="00170AD2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0FDE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5D53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03595"/>
    <w:rsid w:val="004077D9"/>
    <w:rsid w:val="004279C5"/>
    <w:rsid w:val="00437728"/>
    <w:rsid w:val="004436AD"/>
    <w:rsid w:val="00443E50"/>
    <w:rsid w:val="00445F72"/>
    <w:rsid w:val="00446014"/>
    <w:rsid w:val="00447AB3"/>
    <w:rsid w:val="00457C22"/>
    <w:rsid w:val="00462DCA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B60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382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93EDA"/>
    <w:rsid w:val="007A082A"/>
    <w:rsid w:val="007A3224"/>
    <w:rsid w:val="007B343C"/>
    <w:rsid w:val="007D4186"/>
    <w:rsid w:val="007D57B3"/>
    <w:rsid w:val="007D7671"/>
    <w:rsid w:val="007E19E0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3B34"/>
    <w:rsid w:val="0091723E"/>
    <w:rsid w:val="009208BE"/>
    <w:rsid w:val="00920B97"/>
    <w:rsid w:val="00923BEE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22A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B2E95"/>
    <w:rsid w:val="00BC5048"/>
    <w:rsid w:val="00BD3FC2"/>
    <w:rsid w:val="00BD6681"/>
    <w:rsid w:val="00BE5E4A"/>
    <w:rsid w:val="00BE7089"/>
    <w:rsid w:val="00BF09B3"/>
    <w:rsid w:val="00BF69DC"/>
    <w:rsid w:val="00C27431"/>
    <w:rsid w:val="00C32454"/>
    <w:rsid w:val="00C62753"/>
    <w:rsid w:val="00C71022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0036A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3514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94E2B"/>
    <w:rsid w:val="00EA7B4B"/>
    <w:rsid w:val="00ED5903"/>
    <w:rsid w:val="00EF0DF6"/>
    <w:rsid w:val="00F02961"/>
    <w:rsid w:val="00F066D8"/>
    <w:rsid w:val="00F16204"/>
    <w:rsid w:val="00F219FC"/>
    <w:rsid w:val="00F3712B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3B6C3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7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8C89A-F6B3-4625-9FC7-332F5D13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7</cp:revision>
  <cp:lastPrinted>2020-01-17T05:11:00Z</cp:lastPrinted>
  <dcterms:created xsi:type="dcterms:W3CDTF">2022-08-26T08:03:00Z</dcterms:created>
  <dcterms:modified xsi:type="dcterms:W3CDTF">2023-06-01T10:42:00Z</dcterms:modified>
</cp:coreProperties>
</file>