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BC521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90A64" w:rsidRPr="000D67AD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90A64" w:rsidRPr="00CA33D5" w:rsidRDefault="00190A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F84FA7">
        <w:rPr>
          <w:sz w:val="24"/>
          <w:szCs w:val="24"/>
        </w:rPr>
        <w:t>17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="00F84FA7">
        <w:rPr>
          <w:b/>
          <w:sz w:val="24"/>
          <w:szCs w:val="24"/>
        </w:rPr>
        <w:t>7</w:t>
      </w:r>
      <w:r w:rsidRPr="00D36BAD">
        <w:rPr>
          <w:b/>
          <w:sz w:val="24"/>
          <w:szCs w:val="24"/>
        </w:rPr>
        <w:t xml:space="preserve">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263806" w:rsidRPr="00263806">
        <w:rPr>
          <w:b/>
          <w:sz w:val="24"/>
          <w:szCs w:val="24"/>
        </w:rPr>
        <w:t xml:space="preserve">Договора на поставку </w:t>
      </w:r>
      <w:r w:rsidR="009B243B" w:rsidRPr="009B243B">
        <w:rPr>
          <w:b/>
          <w:sz w:val="24"/>
          <w:szCs w:val="24"/>
        </w:rPr>
        <w:t xml:space="preserve">опор деревянных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C61BB1">
      <w:pPr>
        <w:keepNext/>
        <w:widowControl w:val="0"/>
        <w:numPr>
          <w:ilvl w:val="2"/>
          <w:numId w:val="18"/>
        </w:numPr>
        <w:tabs>
          <w:tab w:val="clear" w:pos="720"/>
          <w:tab w:val="num" w:pos="0"/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426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F84FA7">
        <w:rPr>
          <w:b/>
          <w:sz w:val="24"/>
          <w:szCs w:val="24"/>
        </w:rPr>
        <w:t>«17</w:t>
      </w:r>
      <w:r w:rsidR="005E3730" w:rsidRPr="00D02A91">
        <w:rPr>
          <w:b/>
          <w:sz w:val="24"/>
          <w:szCs w:val="24"/>
        </w:rPr>
        <w:t>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E700D1" w:rsidRPr="00E700D1">
        <w:rPr>
          <w:color w:val="000000"/>
          <w:sz w:val="24"/>
          <w:szCs w:val="24"/>
        </w:rPr>
        <w:t xml:space="preserve">Договора на поставку </w:t>
      </w:r>
      <w:r w:rsidR="009B243B" w:rsidRPr="009B243B">
        <w:rPr>
          <w:color w:val="000000"/>
          <w:sz w:val="24"/>
          <w:szCs w:val="24"/>
          <w:lang w:eastAsia="ru-RU"/>
        </w:rPr>
        <w:t xml:space="preserve">опор деревянных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9B243B" w:rsidRPr="009B243B">
        <w:rPr>
          <w:sz w:val="24"/>
          <w:szCs w:val="24"/>
        </w:rPr>
        <w:t xml:space="preserve">опор деревянных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C37329">
        <w:rPr>
          <w:sz w:val="24"/>
          <w:szCs w:val="24"/>
        </w:rPr>
        <w:t>с даты</w:t>
      </w:r>
      <w:r w:rsidR="005E3730" w:rsidRPr="00D02A91">
        <w:rPr>
          <w:sz w:val="24"/>
          <w:szCs w:val="24"/>
        </w:rPr>
        <w:t xml:space="preserve">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Pr="0080308E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</w:t>
      </w:r>
      <w:r w:rsidR="00953802" w:rsidRPr="00D02A91">
        <w:rPr>
          <w:sz w:val="24"/>
          <w:szCs w:val="24"/>
        </w:rPr>
        <w:lastRenderedPageBreak/>
        <w:t xml:space="preserve">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9F507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9F5077">
        <w:rPr>
          <w:szCs w:val="24"/>
        </w:rPr>
        <w:t xml:space="preserve">Начальная (максимальная) цена </w:t>
      </w:r>
      <w:r w:rsidR="00123C70" w:rsidRPr="009F5077">
        <w:rPr>
          <w:szCs w:val="24"/>
        </w:rPr>
        <w:t>Договор</w:t>
      </w:r>
      <w:r w:rsidRPr="009F507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F5132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bookmarkStart w:id="411" w:name="_GoBack"/>
      <w:r w:rsidRPr="00DF5132">
        <w:rPr>
          <w:bCs w:val="0"/>
          <w:sz w:val="24"/>
          <w:szCs w:val="24"/>
        </w:rPr>
        <w:t xml:space="preserve">Начальная (максимальная) цена </w:t>
      </w:r>
      <w:r w:rsidR="00123C70" w:rsidRPr="00DF5132">
        <w:rPr>
          <w:bCs w:val="0"/>
          <w:sz w:val="24"/>
          <w:szCs w:val="24"/>
        </w:rPr>
        <w:t>Договор</w:t>
      </w:r>
      <w:r w:rsidRPr="00DF5132">
        <w:rPr>
          <w:bCs w:val="0"/>
          <w:sz w:val="24"/>
          <w:szCs w:val="24"/>
        </w:rPr>
        <w:t>а</w:t>
      </w:r>
      <w:r w:rsidR="00216641" w:rsidRPr="00DF5132">
        <w:rPr>
          <w:bCs w:val="0"/>
          <w:sz w:val="24"/>
          <w:szCs w:val="24"/>
        </w:rPr>
        <w:t>:</w:t>
      </w:r>
      <w:bookmarkEnd w:id="410"/>
    </w:p>
    <w:p w:rsidR="00DF5132" w:rsidRPr="00DF5132" w:rsidRDefault="00DF5132" w:rsidP="00DF5132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DF5132">
        <w:rPr>
          <w:b/>
          <w:sz w:val="24"/>
          <w:szCs w:val="24"/>
        </w:rPr>
        <w:t xml:space="preserve">46 633 125,00 </w:t>
      </w:r>
      <w:r w:rsidRPr="00DF5132">
        <w:rPr>
          <w:sz w:val="24"/>
          <w:szCs w:val="24"/>
        </w:rPr>
        <w:t xml:space="preserve">(Сорок шесть миллионов шестьсот тридцать три тысячи сто двадцать пять рублей 00 копеек) рублей 00 копеек РФ, без учета НДС; НДС </w:t>
      </w:r>
      <w:r w:rsidRPr="00DF5132">
        <w:rPr>
          <w:b/>
          <w:sz w:val="24"/>
          <w:szCs w:val="24"/>
        </w:rPr>
        <w:t>8 393 962,50 (</w:t>
      </w:r>
      <w:r w:rsidRPr="00DF5132">
        <w:rPr>
          <w:sz w:val="24"/>
          <w:szCs w:val="24"/>
        </w:rPr>
        <w:t xml:space="preserve">Восемь миллионов триста девяносто три тысячи девятьсот шестьдесят два) рубля 50 копеек РФ; </w:t>
      </w:r>
      <w:r w:rsidRPr="00DF5132">
        <w:rPr>
          <w:b/>
          <w:sz w:val="24"/>
          <w:szCs w:val="24"/>
        </w:rPr>
        <w:t xml:space="preserve">55 027 087,50 </w:t>
      </w:r>
      <w:r w:rsidRPr="00DF5132">
        <w:rPr>
          <w:sz w:val="24"/>
          <w:szCs w:val="24"/>
        </w:rPr>
        <w:t>(Пятьдесят пять миллионов двадцать семь тысяч восемьдесят семь) рублей 50 копеек РФ, с учетом НДС.</w:t>
      </w:r>
    </w:p>
    <w:bookmarkEnd w:id="411"/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134DB4">
        <w:rPr>
          <w:sz w:val="24"/>
          <w:szCs w:val="24"/>
        </w:rPr>
        <w:t>Организатор отклонит Заявку Участника только на том основании</w:t>
      </w:r>
      <w:r w:rsidRPr="00D02A91">
        <w:rPr>
          <w:sz w:val="24"/>
          <w:szCs w:val="24"/>
        </w:rPr>
        <w:t xml:space="preserve">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</w:t>
      </w:r>
      <w:r w:rsidRPr="00D02A91">
        <w:rPr>
          <w:bCs w:val="0"/>
          <w:sz w:val="24"/>
          <w:szCs w:val="24"/>
        </w:rPr>
        <w:lastRenderedPageBreak/>
        <w:t xml:space="preserve">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7"/>
      <w:r w:rsidRPr="00D02A91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3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2"/>
      <w:bookmarkEnd w:id="433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5"/>
      <w:bookmarkEnd w:id="436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7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8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9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40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1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D02A91">
        <w:rPr>
          <w:szCs w:val="24"/>
        </w:rPr>
        <w:t xml:space="preserve">Привлечение </w:t>
      </w:r>
      <w:bookmarkEnd w:id="444"/>
      <w:r w:rsidR="005B074F" w:rsidRPr="00D02A91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2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D02A91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022769">
        <w:rPr>
          <w:b/>
          <w:sz w:val="24"/>
          <w:szCs w:val="24"/>
        </w:rPr>
        <w:t>24</w:t>
      </w:r>
      <w:r w:rsidRPr="00D02A91">
        <w:rPr>
          <w:b/>
          <w:sz w:val="24"/>
          <w:szCs w:val="24"/>
        </w:rPr>
        <w:t xml:space="preserve"> </w:t>
      </w:r>
      <w:r w:rsidR="00496756">
        <w:rPr>
          <w:b/>
          <w:sz w:val="24"/>
          <w:szCs w:val="24"/>
        </w:rPr>
        <w:t>октября</w:t>
      </w:r>
      <w:r w:rsidR="00496756" w:rsidRPr="00D02A9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9F73D9">
        <w:rPr>
          <w:b/>
          <w:bCs w:val="0"/>
          <w:sz w:val="24"/>
          <w:szCs w:val="24"/>
        </w:rPr>
        <w:t>29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21E" w:rsidRDefault="00BC521E">
      <w:pPr>
        <w:spacing w:line="240" w:lineRule="auto"/>
      </w:pPr>
      <w:r>
        <w:separator/>
      </w:r>
    </w:p>
  </w:endnote>
  <w:endnote w:type="continuationSeparator" w:id="0">
    <w:p w:rsidR="00BC521E" w:rsidRDefault="00BC521E">
      <w:pPr>
        <w:spacing w:line="240" w:lineRule="auto"/>
      </w:pPr>
      <w:r>
        <w:continuationSeparator/>
      </w:r>
    </w:p>
  </w:endnote>
  <w:endnote w:id="1">
    <w:p w:rsidR="00190A64" w:rsidRPr="001D6DBB" w:rsidRDefault="00190A64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0A64" w:rsidRDefault="00190A64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Pr="00FA0376" w:rsidRDefault="00190A6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DF5132">
      <w:rPr>
        <w:noProof/>
        <w:sz w:val="16"/>
        <w:szCs w:val="16"/>
        <w:lang w:eastAsia="ru-RU"/>
      </w:rPr>
      <w:t>31</w:t>
    </w:r>
    <w:r w:rsidRPr="00FA0376">
      <w:rPr>
        <w:sz w:val="16"/>
        <w:szCs w:val="16"/>
        <w:lang w:eastAsia="ru-RU"/>
      </w:rPr>
      <w:fldChar w:fldCharType="end"/>
    </w:r>
  </w:p>
  <w:p w:rsidR="00190A64" w:rsidRPr="00EE0539" w:rsidRDefault="00190A64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E700D1">
      <w:rPr>
        <w:sz w:val="18"/>
        <w:szCs w:val="18"/>
      </w:rPr>
      <w:t xml:space="preserve">Договора на поставку </w:t>
    </w:r>
    <w:r w:rsidR="009B243B" w:rsidRPr="009B243B">
      <w:rPr>
        <w:sz w:val="18"/>
        <w:szCs w:val="18"/>
      </w:rPr>
      <w:t>опор деревянных</w:t>
    </w:r>
    <w:r w:rsidR="00876585" w:rsidRPr="00876585">
      <w:rPr>
        <w:sz w:val="18"/>
        <w:szCs w:val="18"/>
      </w:rPr>
      <w:t xml:space="preserve">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21E" w:rsidRDefault="00BC521E">
      <w:pPr>
        <w:spacing w:line="240" w:lineRule="auto"/>
      </w:pPr>
      <w:r>
        <w:separator/>
      </w:r>
    </w:p>
  </w:footnote>
  <w:footnote w:type="continuationSeparator" w:id="0">
    <w:p w:rsidR="00BC521E" w:rsidRDefault="00BC521E">
      <w:pPr>
        <w:spacing w:line="240" w:lineRule="auto"/>
      </w:pPr>
      <w:r>
        <w:continuationSeparator/>
      </w:r>
    </w:p>
  </w:footnote>
  <w:footnote w:id="1">
    <w:p w:rsidR="00190A64" w:rsidRPr="00B36685" w:rsidRDefault="00190A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90A64" w:rsidRDefault="00190A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90A64" w:rsidRDefault="00190A64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190A64" w:rsidRPr="00F83889" w:rsidRDefault="00190A64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190A64" w:rsidRDefault="00190A64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Pr="00930031" w:rsidRDefault="00190A64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A64" w:rsidRDefault="00190A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69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07DC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34DB4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0A64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B0A10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0781E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806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04F22"/>
    <w:rsid w:val="00412590"/>
    <w:rsid w:val="00413CA3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04FC9"/>
    <w:rsid w:val="00510CAB"/>
    <w:rsid w:val="005111C8"/>
    <w:rsid w:val="00512B0F"/>
    <w:rsid w:val="00513062"/>
    <w:rsid w:val="005167E1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2DFA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3C2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12EE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6BC4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585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A7845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54EF9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243B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1E11"/>
    <w:rsid w:val="009F4858"/>
    <w:rsid w:val="009F4DA0"/>
    <w:rsid w:val="009F5077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C521E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1BB1"/>
    <w:rsid w:val="00C634E3"/>
    <w:rsid w:val="00C6609A"/>
    <w:rsid w:val="00C70F61"/>
    <w:rsid w:val="00C74146"/>
    <w:rsid w:val="00C74643"/>
    <w:rsid w:val="00C815C6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2D28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5132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00D1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2BC7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8D632A-FE44-4E7E-909C-BB605C9FB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90</Pages>
  <Words>30304</Words>
  <Characters>172735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202634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Веселова Ирина Сергеевна</cp:lastModifiedBy>
  <cp:revision>107</cp:revision>
  <cp:lastPrinted>2015-12-29T14:27:00Z</cp:lastPrinted>
  <dcterms:created xsi:type="dcterms:W3CDTF">2016-12-02T12:44:00Z</dcterms:created>
  <dcterms:modified xsi:type="dcterms:W3CDTF">2018-10-17T12:48:00Z</dcterms:modified>
</cp:coreProperties>
</file>