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F39" w:rsidRPr="00605CBF" w:rsidRDefault="00DD5F39" w:rsidP="00DD5F39">
      <w:pPr>
        <w:widowControl w:val="0"/>
        <w:jc w:val="center"/>
        <w:rPr>
          <w:sz w:val="26"/>
          <w:szCs w:val="26"/>
        </w:rPr>
      </w:pPr>
      <w:bookmarkStart w:id="0" w:name="_GoBack"/>
      <w:bookmarkEnd w:id="0"/>
      <w:r w:rsidRPr="00605CBF">
        <w:rPr>
          <w:b/>
          <w:sz w:val="26"/>
          <w:szCs w:val="26"/>
        </w:rPr>
        <w:t>ЗАДАНИЕ НА ПРОЕКТИРОВАНИЕ</w:t>
      </w:r>
      <w:r w:rsidRPr="00605CBF">
        <w:rPr>
          <w:sz w:val="26"/>
          <w:szCs w:val="26"/>
        </w:rPr>
        <w:t xml:space="preserve"> </w:t>
      </w:r>
    </w:p>
    <w:p w:rsidR="00DD5F39" w:rsidRDefault="00EE295E" w:rsidP="00DD5F39">
      <w:pPr>
        <w:widowControl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Монтаж дополнительных металлических опор (4 шт.) в рамках реконструкции ВЛ 110 кВ ПС 110/35/10 кВ Подгорное – ПС 110 кВ Отрожка с заходами на ПС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Спутник для </w:t>
      </w:r>
      <w:proofErr w:type="spellStart"/>
      <w:r>
        <w:rPr>
          <w:sz w:val="26"/>
          <w:szCs w:val="26"/>
        </w:rPr>
        <w:t>техприсоединения</w:t>
      </w:r>
      <w:proofErr w:type="spellEnd"/>
      <w:r>
        <w:rPr>
          <w:sz w:val="26"/>
          <w:szCs w:val="26"/>
        </w:rPr>
        <w:t xml:space="preserve"> ООО «Выбор», договор № 41124768 от 28.03.16 (свыше 670 кВт; инв. № 015534/1/1С)</w:t>
      </w:r>
    </w:p>
    <w:p w:rsidR="007E503B" w:rsidRPr="00EE295E" w:rsidRDefault="00EE295E" w:rsidP="00DD5F39">
      <w:pPr>
        <w:widowControl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</w:t>
      </w:r>
      <w:r w:rsidR="00007F0C">
        <w:rPr>
          <w:color w:val="000000"/>
          <w:sz w:val="26"/>
          <w:szCs w:val="26"/>
        </w:rPr>
        <w:t>Диспетчерское наименование: ВЛ 110 кВ Подгор</w:t>
      </w:r>
      <w:r w:rsidR="00DC6FB0">
        <w:rPr>
          <w:color w:val="000000"/>
          <w:sz w:val="26"/>
          <w:szCs w:val="26"/>
        </w:rPr>
        <w:t>ное</w:t>
      </w:r>
      <w:r w:rsidR="00007F0C">
        <w:rPr>
          <w:color w:val="000000"/>
          <w:sz w:val="26"/>
          <w:szCs w:val="26"/>
        </w:rPr>
        <w:t xml:space="preserve"> – СХИ № 27</w:t>
      </w:r>
      <w:r w:rsidR="00DC6FB0">
        <w:rPr>
          <w:color w:val="000000"/>
          <w:sz w:val="26"/>
          <w:szCs w:val="26"/>
        </w:rPr>
        <w:t xml:space="preserve"> с отпайками и ВЛ 110 кВ Подгорно</w:t>
      </w:r>
      <w:r w:rsidR="00007F0C">
        <w:rPr>
          <w:color w:val="000000"/>
          <w:sz w:val="26"/>
          <w:szCs w:val="26"/>
        </w:rPr>
        <w:t>е – СХИ № 28 с отпайками</w:t>
      </w:r>
      <w:r>
        <w:rPr>
          <w:color w:val="000000"/>
          <w:sz w:val="26"/>
          <w:szCs w:val="26"/>
        </w:rPr>
        <w:t>)</w:t>
      </w:r>
    </w:p>
    <w:p w:rsidR="00DD5F39" w:rsidRDefault="00DD5F39" w:rsidP="00DD5F39">
      <w:pPr>
        <w:widowControl w:val="0"/>
        <w:jc w:val="center"/>
        <w:rPr>
          <w:b/>
          <w:i/>
          <w:color w:val="000000"/>
          <w:sz w:val="26"/>
          <w:szCs w:val="26"/>
        </w:rPr>
      </w:pPr>
    </w:p>
    <w:p w:rsidR="00DD5F39" w:rsidRPr="00605CBF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1080"/>
        </w:tabs>
        <w:ind w:left="0" w:firstLine="709"/>
        <w:jc w:val="both"/>
        <w:rPr>
          <w:b/>
          <w:bCs/>
          <w:sz w:val="26"/>
          <w:szCs w:val="26"/>
        </w:rPr>
      </w:pPr>
      <w:r w:rsidRPr="00605CBF">
        <w:rPr>
          <w:b/>
          <w:bCs/>
          <w:sz w:val="26"/>
          <w:szCs w:val="26"/>
        </w:rPr>
        <w:t>Основание для проектирования.</w:t>
      </w:r>
    </w:p>
    <w:p w:rsidR="00DD5F39" w:rsidRPr="00605CBF" w:rsidRDefault="00DD5F39" w:rsidP="00DD5F39">
      <w:pPr>
        <w:widowControl w:val="0"/>
        <w:numPr>
          <w:ilvl w:val="1"/>
          <w:numId w:val="4"/>
        </w:numPr>
        <w:tabs>
          <w:tab w:val="left" w:pos="0"/>
          <w:tab w:val="num" w:pos="900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Инвест</w:t>
      </w:r>
      <w:r w:rsidR="000D0D20">
        <w:rPr>
          <w:sz w:val="26"/>
          <w:szCs w:val="26"/>
        </w:rPr>
        <w:t>иционная программа филиала ПАО «МРСК Центра» - «Воронежэнерго» на 2018</w:t>
      </w:r>
      <w:r w:rsidRPr="00605CBF">
        <w:rPr>
          <w:sz w:val="26"/>
          <w:szCs w:val="26"/>
        </w:rPr>
        <w:t xml:space="preserve"> год.</w:t>
      </w:r>
    </w:p>
    <w:p w:rsidR="00DD5F39" w:rsidRDefault="00DD5F39" w:rsidP="00DD5F39">
      <w:pPr>
        <w:widowControl w:val="0"/>
        <w:numPr>
          <w:ilvl w:val="1"/>
          <w:numId w:val="4"/>
        </w:numPr>
        <w:tabs>
          <w:tab w:val="left" w:pos="0"/>
          <w:tab w:val="num" w:pos="900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Договор об осуществлении технологического присоединения новых </w:t>
      </w:r>
      <w:proofErr w:type="spellStart"/>
      <w:r w:rsidRPr="00605CBF">
        <w:rPr>
          <w:sz w:val="26"/>
          <w:szCs w:val="26"/>
        </w:rPr>
        <w:t>энергопринимающих</w:t>
      </w:r>
      <w:proofErr w:type="spellEnd"/>
      <w:r w:rsidRPr="00605CBF">
        <w:rPr>
          <w:sz w:val="26"/>
          <w:szCs w:val="26"/>
        </w:rPr>
        <w:t xml:space="preserve"> устройств (энергетических установок) к электрическим сетям</w:t>
      </w:r>
      <w:r w:rsidR="000D0D20">
        <w:rPr>
          <w:sz w:val="26"/>
          <w:szCs w:val="26"/>
        </w:rPr>
        <w:t xml:space="preserve"> филиала ПАО «МРСК Центра» - «Воронежэнерго» 41124768 от 28.03</w:t>
      </w:r>
      <w:r w:rsidR="00C00745">
        <w:rPr>
          <w:sz w:val="26"/>
          <w:szCs w:val="26"/>
        </w:rPr>
        <w:t>.</w:t>
      </w:r>
      <w:r w:rsidR="000D0D20">
        <w:rPr>
          <w:sz w:val="26"/>
          <w:szCs w:val="26"/>
        </w:rPr>
        <w:t>2016 г</w:t>
      </w:r>
      <w:r w:rsidRPr="00605CBF">
        <w:rPr>
          <w:sz w:val="26"/>
          <w:szCs w:val="26"/>
        </w:rPr>
        <w:t>.</w:t>
      </w:r>
    </w:p>
    <w:p w:rsidR="006A33C0" w:rsidRPr="00605CBF" w:rsidRDefault="006A33C0" w:rsidP="00DD5F39">
      <w:pPr>
        <w:widowControl w:val="0"/>
        <w:numPr>
          <w:ilvl w:val="1"/>
          <w:numId w:val="4"/>
        </w:numPr>
        <w:tabs>
          <w:tab w:val="left" w:pos="0"/>
          <w:tab w:val="num" w:pos="900"/>
          <w:tab w:val="left" w:pos="126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Договор об осуществлении технологического присоединения от 15.07.2014 № 22-2014-16/ТП-М1.</w:t>
      </w:r>
    </w:p>
    <w:p w:rsidR="00DD5F39" w:rsidRPr="00CF5954" w:rsidRDefault="00DD5F39" w:rsidP="00DD5F39">
      <w:pPr>
        <w:widowControl w:val="0"/>
        <w:tabs>
          <w:tab w:val="left" w:pos="0"/>
          <w:tab w:val="left" w:pos="1260"/>
          <w:tab w:val="num" w:pos="5253"/>
        </w:tabs>
        <w:jc w:val="both"/>
        <w:rPr>
          <w:sz w:val="16"/>
          <w:szCs w:val="16"/>
        </w:rPr>
      </w:pPr>
    </w:p>
    <w:p w:rsidR="00DD5F39" w:rsidRPr="00605CBF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4680"/>
          <w:tab w:val="num" w:pos="0"/>
          <w:tab w:val="left" w:pos="1080"/>
        </w:tabs>
        <w:ind w:left="0" w:firstLine="720"/>
        <w:jc w:val="both"/>
        <w:rPr>
          <w:sz w:val="26"/>
          <w:szCs w:val="26"/>
        </w:rPr>
      </w:pPr>
      <w:r w:rsidRPr="00605CBF">
        <w:rPr>
          <w:b/>
          <w:sz w:val="26"/>
          <w:szCs w:val="26"/>
        </w:rPr>
        <w:t>Нормативно-технические документы, определяющие требования к оформлению и содержанию проектной документации.</w:t>
      </w:r>
    </w:p>
    <w:p w:rsidR="00DD5F39" w:rsidRPr="00605CBF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НТД </w:t>
      </w:r>
      <w:r w:rsidRPr="008816CD">
        <w:rPr>
          <w:sz w:val="26"/>
          <w:szCs w:val="26"/>
        </w:rPr>
        <w:t xml:space="preserve">указаны в приложении 1 к </w:t>
      </w:r>
      <w:r w:rsidR="008816CD" w:rsidRPr="008816CD">
        <w:rPr>
          <w:sz w:val="26"/>
          <w:szCs w:val="26"/>
        </w:rPr>
        <w:t xml:space="preserve">настоящему </w:t>
      </w:r>
      <w:r w:rsidR="000D0D20" w:rsidRPr="008816CD">
        <w:rPr>
          <w:sz w:val="26"/>
          <w:szCs w:val="26"/>
        </w:rPr>
        <w:t>заданию на проектирование</w:t>
      </w:r>
      <w:r w:rsidRPr="008816CD">
        <w:rPr>
          <w:sz w:val="26"/>
          <w:szCs w:val="26"/>
        </w:rPr>
        <w:t>. При проектировании необходимо руководствоваться последними редакциями документов</w:t>
      </w:r>
      <w:r w:rsidRPr="00605CBF">
        <w:rPr>
          <w:sz w:val="26"/>
          <w:szCs w:val="26"/>
        </w:rPr>
        <w:t xml:space="preserve">, необходимых и действующих на момент разработки документации, в том числе не указанных в данном приложении. </w:t>
      </w:r>
    </w:p>
    <w:p w:rsidR="00DD5F39" w:rsidRPr="00CF5954" w:rsidRDefault="00DD5F39" w:rsidP="00DD5F39">
      <w:pPr>
        <w:widowControl w:val="0"/>
        <w:tabs>
          <w:tab w:val="left" w:pos="-4680"/>
        </w:tabs>
        <w:ind w:firstLine="720"/>
        <w:jc w:val="both"/>
        <w:rPr>
          <w:sz w:val="16"/>
          <w:szCs w:val="16"/>
        </w:rPr>
      </w:pPr>
    </w:p>
    <w:p w:rsidR="00DD5F39" w:rsidRPr="00605CBF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1320"/>
        </w:tabs>
        <w:ind w:left="0" w:firstLine="709"/>
        <w:jc w:val="both"/>
        <w:rPr>
          <w:b/>
          <w:bCs/>
          <w:sz w:val="26"/>
          <w:szCs w:val="26"/>
        </w:rPr>
      </w:pPr>
      <w:r w:rsidRPr="00605CBF">
        <w:rPr>
          <w:b/>
          <w:bCs/>
          <w:sz w:val="26"/>
          <w:szCs w:val="26"/>
        </w:rPr>
        <w:t>Вид строительства и этапы разработки проектной документации.</w:t>
      </w:r>
    </w:p>
    <w:p w:rsidR="00DD5F39" w:rsidRPr="00605CBF" w:rsidRDefault="00DD5F39" w:rsidP="00DD5F39">
      <w:pPr>
        <w:widowControl w:val="0"/>
        <w:tabs>
          <w:tab w:val="left" w:pos="132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3.1.</w:t>
      </w:r>
      <w:r w:rsidRPr="00605CBF">
        <w:rPr>
          <w:sz w:val="26"/>
          <w:szCs w:val="26"/>
        </w:rPr>
        <w:tab/>
        <w:t>Вид строительства: реконструкция</w:t>
      </w:r>
      <w:r w:rsidRPr="00605CBF">
        <w:rPr>
          <w:i/>
          <w:color w:val="000000"/>
          <w:sz w:val="26"/>
          <w:szCs w:val="26"/>
        </w:rPr>
        <w:t>.</w:t>
      </w:r>
    </w:p>
    <w:p w:rsidR="00DD5F39" w:rsidRPr="00605CBF" w:rsidRDefault="00DD5F39" w:rsidP="00DD5F39">
      <w:pPr>
        <w:widowControl w:val="0"/>
        <w:tabs>
          <w:tab w:val="left" w:pos="132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3.2.</w:t>
      </w:r>
      <w:r w:rsidRPr="00605CBF">
        <w:rPr>
          <w:sz w:val="26"/>
          <w:szCs w:val="26"/>
        </w:rPr>
        <w:tab/>
        <w:t>Перечень титулов, работ и программ, с которыми требуется координация решений проектной документации, разрабатываемой по данному ЗП:</w:t>
      </w:r>
    </w:p>
    <w:p w:rsidR="006A33C0" w:rsidRPr="006A33C0" w:rsidRDefault="00DD5F39" w:rsidP="006A33C0">
      <w:pPr>
        <w:widowControl w:val="0"/>
        <w:tabs>
          <w:tab w:val="left" w:pos="1080"/>
        </w:tabs>
        <w:ind w:firstLine="709"/>
        <w:jc w:val="both"/>
        <w:rPr>
          <w:color w:val="000000"/>
          <w:sz w:val="26"/>
          <w:szCs w:val="26"/>
        </w:rPr>
      </w:pPr>
      <w:r w:rsidRPr="00605CBF">
        <w:rPr>
          <w:i/>
          <w:color w:val="000000"/>
          <w:sz w:val="26"/>
          <w:szCs w:val="26"/>
        </w:rPr>
        <w:t>-</w:t>
      </w:r>
      <w:r w:rsidRPr="00605CBF">
        <w:rPr>
          <w:i/>
          <w:color w:val="000000"/>
          <w:sz w:val="26"/>
          <w:szCs w:val="26"/>
        </w:rPr>
        <w:tab/>
      </w:r>
      <w:r w:rsidR="000D0D20" w:rsidRPr="000D0D20">
        <w:rPr>
          <w:color w:val="000000"/>
          <w:sz w:val="26"/>
          <w:szCs w:val="26"/>
        </w:rPr>
        <w:t xml:space="preserve">Строительство ПС 110/10 </w:t>
      </w:r>
      <w:proofErr w:type="spellStart"/>
      <w:r w:rsidR="000D0D20" w:rsidRPr="000D0D20">
        <w:rPr>
          <w:color w:val="000000"/>
          <w:sz w:val="26"/>
          <w:szCs w:val="26"/>
        </w:rPr>
        <w:t>кВ</w:t>
      </w:r>
      <w:proofErr w:type="spellEnd"/>
      <w:r w:rsidR="000D0D20" w:rsidRPr="000D0D20">
        <w:rPr>
          <w:color w:val="000000"/>
          <w:sz w:val="26"/>
          <w:szCs w:val="26"/>
        </w:rPr>
        <w:t xml:space="preserve"> Спутник для </w:t>
      </w:r>
      <w:proofErr w:type="spellStart"/>
      <w:r w:rsidR="000D0D20">
        <w:rPr>
          <w:color w:val="000000"/>
          <w:sz w:val="26"/>
          <w:szCs w:val="26"/>
        </w:rPr>
        <w:t>т</w:t>
      </w:r>
      <w:r w:rsidR="000D0D20" w:rsidRPr="000D0D20">
        <w:rPr>
          <w:color w:val="000000"/>
          <w:sz w:val="26"/>
          <w:szCs w:val="26"/>
        </w:rPr>
        <w:t>ехприсоединения</w:t>
      </w:r>
      <w:proofErr w:type="spellEnd"/>
      <w:r w:rsidR="000D0D20" w:rsidRPr="000D0D20">
        <w:rPr>
          <w:color w:val="000000"/>
          <w:sz w:val="26"/>
          <w:szCs w:val="26"/>
        </w:rPr>
        <w:t xml:space="preserve"> ООО УК </w:t>
      </w:r>
      <w:proofErr w:type="spellStart"/>
      <w:r w:rsidR="000D0D20" w:rsidRPr="000D0D20">
        <w:rPr>
          <w:color w:val="000000"/>
          <w:sz w:val="26"/>
          <w:szCs w:val="26"/>
        </w:rPr>
        <w:t>Литис</w:t>
      </w:r>
      <w:proofErr w:type="spellEnd"/>
      <w:r w:rsidR="000D0D20" w:rsidRPr="000D0D20">
        <w:rPr>
          <w:color w:val="000000"/>
          <w:sz w:val="26"/>
          <w:szCs w:val="26"/>
        </w:rPr>
        <w:t>, договор №41075211 от 09.06.15 (свыше 670 кВт; трансформаторная мощность 80 МВА)</w:t>
      </w:r>
      <w:r w:rsidRPr="000D0D20">
        <w:rPr>
          <w:color w:val="000000"/>
          <w:sz w:val="26"/>
          <w:szCs w:val="26"/>
        </w:rPr>
        <w:t>;</w:t>
      </w:r>
    </w:p>
    <w:p w:rsidR="00DD5F39" w:rsidRPr="00605CBF" w:rsidRDefault="00DD5F39" w:rsidP="00DD5F39">
      <w:pPr>
        <w:widowControl w:val="0"/>
        <w:tabs>
          <w:tab w:val="left" w:pos="132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3.3.</w:t>
      </w:r>
      <w:r w:rsidRPr="00605CBF">
        <w:rPr>
          <w:sz w:val="26"/>
          <w:szCs w:val="26"/>
        </w:rPr>
        <w:tab/>
        <w:t>Этапы разработки документации:</w:t>
      </w:r>
    </w:p>
    <w:p w:rsidR="00DD5F39" w:rsidRPr="00605CBF" w:rsidRDefault="00DD5F39" w:rsidP="00DD5F39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605CBF">
        <w:rPr>
          <w:b/>
          <w:bCs/>
          <w:sz w:val="26"/>
          <w:szCs w:val="26"/>
        </w:rPr>
        <w:t>I этап</w:t>
      </w:r>
      <w:r w:rsidR="00EB146B">
        <w:rPr>
          <w:b/>
          <w:bCs/>
          <w:sz w:val="26"/>
          <w:szCs w:val="26"/>
        </w:rPr>
        <w:t xml:space="preserve"> </w:t>
      </w:r>
      <w:r w:rsidRPr="00605CBF">
        <w:rPr>
          <w:sz w:val="26"/>
          <w:szCs w:val="26"/>
        </w:rPr>
        <w:t>- разработка, обоснование и согласование с Заказчиком</w:t>
      </w:r>
      <w:r w:rsidRPr="00605CBF">
        <w:rPr>
          <w:sz w:val="28"/>
          <w:szCs w:val="28"/>
        </w:rPr>
        <w:t>,</w:t>
      </w:r>
      <w:r w:rsidRPr="00605CBF">
        <w:rPr>
          <w:i/>
          <w:color w:val="000000"/>
          <w:sz w:val="26"/>
          <w:szCs w:val="26"/>
        </w:rPr>
        <w:t xml:space="preserve"> </w:t>
      </w:r>
      <w:r w:rsidRPr="00605CBF">
        <w:rPr>
          <w:sz w:val="26"/>
          <w:szCs w:val="26"/>
        </w:rPr>
        <w:t>и собственниками объектов, технологически связанных с объектом проектирования основных технических решений (ОТР) по проектируемому объекту (в сроки, установленные соответствующим договором).</w:t>
      </w:r>
    </w:p>
    <w:p w:rsidR="00DD5F39" w:rsidRPr="00605CBF" w:rsidRDefault="00DD5F39" w:rsidP="00DD5F39">
      <w:pPr>
        <w:widowControl w:val="0"/>
        <w:tabs>
          <w:tab w:val="left" w:pos="720"/>
        </w:tabs>
        <w:ind w:firstLine="709"/>
        <w:jc w:val="both"/>
        <w:rPr>
          <w:b/>
          <w:bCs/>
          <w:sz w:val="26"/>
          <w:szCs w:val="26"/>
        </w:rPr>
      </w:pPr>
      <w:r w:rsidRPr="00605CBF">
        <w:rPr>
          <w:b/>
          <w:bCs/>
          <w:sz w:val="26"/>
          <w:szCs w:val="26"/>
        </w:rPr>
        <w:t>II этап - разработка, согласование и экспертиза проектно</w:t>
      </w:r>
      <w:r w:rsidR="004C7958" w:rsidRPr="004C7958">
        <w:rPr>
          <w:b/>
          <w:bCs/>
          <w:sz w:val="26"/>
          <w:szCs w:val="26"/>
        </w:rPr>
        <w:t>-</w:t>
      </w:r>
      <w:r w:rsidR="004C7958">
        <w:rPr>
          <w:b/>
          <w:bCs/>
          <w:sz w:val="26"/>
          <w:szCs w:val="26"/>
        </w:rPr>
        <w:t>сметной</w:t>
      </w:r>
      <w:r w:rsidRPr="00605CBF">
        <w:rPr>
          <w:b/>
          <w:bCs/>
          <w:sz w:val="26"/>
          <w:szCs w:val="26"/>
        </w:rPr>
        <w:t xml:space="preserve"> документации в соответствии с требованиями нормативно-технических документов; получение подрядчиком положительного заключения государственной экспертизы проектно</w:t>
      </w:r>
      <w:r w:rsidR="004C7958">
        <w:rPr>
          <w:b/>
          <w:bCs/>
          <w:sz w:val="26"/>
          <w:szCs w:val="26"/>
        </w:rPr>
        <w:t>-сметной</w:t>
      </w:r>
      <w:r w:rsidRPr="00605CBF">
        <w:rPr>
          <w:b/>
          <w:bCs/>
          <w:sz w:val="26"/>
          <w:szCs w:val="26"/>
        </w:rPr>
        <w:t xml:space="preserve"> документации (ПД)</w:t>
      </w:r>
      <w:r>
        <w:rPr>
          <w:b/>
          <w:bCs/>
          <w:sz w:val="26"/>
          <w:szCs w:val="26"/>
        </w:rPr>
        <w:t xml:space="preserve">, </w:t>
      </w:r>
      <w:r w:rsidRPr="00605CBF">
        <w:rPr>
          <w:b/>
          <w:bCs/>
          <w:sz w:val="26"/>
          <w:szCs w:val="26"/>
        </w:rPr>
        <w:t>результатов инженерных изысканий.</w:t>
      </w:r>
    </w:p>
    <w:p w:rsidR="00DD5F39" w:rsidRPr="00605CBF" w:rsidRDefault="00DD5F39" w:rsidP="00DD5F39">
      <w:pPr>
        <w:pStyle w:val="ac"/>
        <w:tabs>
          <w:tab w:val="left" w:pos="1320"/>
          <w:tab w:val="left" w:pos="2268"/>
        </w:tabs>
        <w:spacing w:after="0"/>
        <w:ind w:firstLine="709"/>
        <w:jc w:val="both"/>
        <w:rPr>
          <w:bCs/>
          <w:sz w:val="26"/>
          <w:szCs w:val="26"/>
        </w:rPr>
      </w:pPr>
      <w:r w:rsidRPr="00605CBF">
        <w:rPr>
          <w:b/>
          <w:bCs/>
          <w:sz w:val="26"/>
          <w:szCs w:val="26"/>
        </w:rPr>
        <w:t>III этап - разработка и согласование рабочей документации (РД) в соответствии с требованиями нормативно-технических документов</w:t>
      </w:r>
      <w:r w:rsidR="007A6719">
        <w:rPr>
          <w:b/>
          <w:bCs/>
          <w:sz w:val="26"/>
          <w:szCs w:val="26"/>
        </w:rPr>
        <w:t>.</w:t>
      </w:r>
    </w:p>
    <w:p w:rsidR="00DD5F39" w:rsidRPr="00605CBF" w:rsidRDefault="00DD5F39" w:rsidP="00553E12">
      <w:pPr>
        <w:pStyle w:val="ac"/>
        <w:tabs>
          <w:tab w:val="left" w:pos="1320"/>
          <w:tab w:val="left" w:pos="2268"/>
        </w:tabs>
        <w:spacing w:after="0"/>
        <w:ind w:firstLine="709"/>
        <w:jc w:val="both"/>
        <w:rPr>
          <w:i/>
          <w:sz w:val="26"/>
          <w:szCs w:val="26"/>
        </w:rPr>
      </w:pPr>
      <w:r w:rsidRPr="00605CBF">
        <w:rPr>
          <w:sz w:val="26"/>
          <w:szCs w:val="26"/>
        </w:rPr>
        <w:t>3.4.</w:t>
      </w:r>
      <w:r w:rsidRPr="00605CBF">
        <w:rPr>
          <w:sz w:val="26"/>
          <w:szCs w:val="26"/>
        </w:rPr>
        <w:tab/>
        <w:t xml:space="preserve">ОТР, разработанные на </w:t>
      </w:r>
      <w:r w:rsidRPr="00605CBF">
        <w:rPr>
          <w:sz w:val="26"/>
          <w:szCs w:val="26"/>
          <w:lang w:val="en-US"/>
        </w:rPr>
        <w:t>I</w:t>
      </w:r>
      <w:r w:rsidRPr="00605CBF">
        <w:rPr>
          <w:sz w:val="26"/>
          <w:szCs w:val="26"/>
        </w:rPr>
        <w:t xml:space="preserve"> этапе проектирования, могут быть скорректированы на II этапе разработки проектной документации. Указанные изменения должны быть согласованы со всеми лицами, участвующими в разработке и согласовании ЗП и ОТР.</w:t>
      </w:r>
    </w:p>
    <w:p w:rsidR="00DD5F39" w:rsidRDefault="00553E12" w:rsidP="00DD5F39">
      <w:pPr>
        <w:pStyle w:val="ac"/>
        <w:tabs>
          <w:tab w:val="left" w:pos="13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="00DD5F39" w:rsidRPr="00605CBF">
        <w:rPr>
          <w:sz w:val="26"/>
          <w:szCs w:val="26"/>
        </w:rPr>
        <w:t>. ОТР (при необходимости согласования технических решений в части первичного оборудования) и ПД согласовываются с собственниками объектов, технологически связанных с объектом проектирования, в объеме технических решений, выполняемых на соответствующих объектах.</w:t>
      </w:r>
    </w:p>
    <w:p w:rsidR="00DD5F39" w:rsidRPr="00605CBF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4860"/>
          <w:tab w:val="left" w:pos="1134"/>
        </w:tabs>
        <w:ind w:left="0" w:firstLine="720"/>
        <w:jc w:val="both"/>
        <w:rPr>
          <w:b/>
          <w:bCs/>
          <w:sz w:val="26"/>
          <w:szCs w:val="26"/>
        </w:rPr>
      </w:pPr>
      <w:r w:rsidRPr="00605CBF">
        <w:rPr>
          <w:b/>
          <w:bCs/>
          <w:sz w:val="26"/>
          <w:szCs w:val="26"/>
        </w:rPr>
        <w:t>Основные характеристики проектируемого объекта.</w:t>
      </w:r>
    </w:p>
    <w:p w:rsidR="00DD5F39" w:rsidRPr="00605CBF" w:rsidRDefault="00DD5F39" w:rsidP="00DD5F39">
      <w:pPr>
        <w:widowControl w:val="0"/>
        <w:numPr>
          <w:ilvl w:val="1"/>
          <w:numId w:val="4"/>
        </w:numPr>
        <w:tabs>
          <w:tab w:val="left" w:pos="1276"/>
          <w:tab w:val="left" w:pos="1440"/>
        </w:tabs>
        <w:ind w:left="0" w:firstLine="709"/>
        <w:jc w:val="both"/>
        <w:rPr>
          <w:b/>
          <w:sz w:val="26"/>
          <w:szCs w:val="26"/>
        </w:rPr>
      </w:pPr>
      <w:r w:rsidRPr="00605CBF">
        <w:rPr>
          <w:b/>
          <w:sz w:val="26"/>
          <w:szCs w:val="26"/>
        </w:rPr>
        <w:lastRenderedPageBreak/>
        <w:t xml:space="preserve">В части заходов </w:t>
      </w:r>
      <w:r w:rsidR="000A0995" w:rsidRPr="003F66AC">
        <w:rPr>
          <w:b/>
          <w:bCs/>
          <w:sz w:val="26"/>
          <w:szCs w:val="26"/>
        </w:rPr>
        <w:t>ВЛ 110 кВ Подгорное – СХИ №27 с отпайками и ВЛ 110 кВ Подгорное – СХИ № 28</w:t>
      </w:r>
      <w:r w:rsidR="007E503B">
        <w:rPr>
          <w:b/>
          <w:bCs/>
          <w:sz w:val="26"/>
          <w:szCs w:val="26"/>
        </w:rPr>
        <w:t xml:space="preserve"> с </w:t>
      </w:r>
      <w:proofErr w:type="spellStart"/>
      <w:r w:rsidR="007E503B">
        <w:rPr>
          <w:b/>
          <w:bCs/>
          <w:sz w:val="26"/>
          <w:szCs w:val="26"/>
        </w:rPr>
        <w:t>отпайкамии</w:t>
      </w:r>
      <w:proofErr w:type="spellEnd"/>
      <w:r w:rsidR="000A0995">
        <w:rPr>
          <w:b/>
          <w:bCs/>
          <w:sz w:val="26"/>
          <w:szCs w:val="26"/>
        </w:rPr>
        <w:t xml:space="preserve"> на ПС 110 кВ Спутник</w:t>
      </w:r>
      <w:r w:rsidR="0004699C">
        <w:rPr>
          <w:b/>
          <w:bCs/>
          <w:sz w:val="26"/>
          <w:szCs w:val="26"/>
        </w:rPr>
        <w:t xml:space="preserve"> (</w:t>
      </w:r>
      <w:r w:rsidR="0004699C">
        <w:rPr>
          <w:b/>
          <w:bCs/>
          <w:sz w:val="26"/>
          <w:szCs w:val="26"/>
          <w:lang w:val="en-US"/>
        </w:rPr>
        <w:t>Z</w:t>
      </w:r>
      <w:r w:rsidR="0004699C" w:rsidRPr="0004699C">
        <w:rPr>
          <w:b/>
          <w:bCs/>
          <w:sz w:val="26"/>
          <w:szCs w:val="26"/>
        </w:rPr>
        <w:t>36-</w:t>
      </w:r>
      <w:r w:rsidR="0004699C">
        <w:rPr>
          <w:b/>
          <w:bCs/>
          <w:sz w:val="26"/>
          <w:szCs w:val="26"/>
          <w:lang w:val="en-US"/>
        </w:rPr>
        <w:t>TP</w:t>
      </w:r>
      <w:r w:rsidR="0004699C" w:rsidRPr="0004699C">
        <w:rPr>
          <w:b/>
          <w:bCs/>
          <w:sz w:val="26"/>
          <w:szCs w:val="26"/>
        </w:rPr>
        <w:t xml:space="preserve">41124768.01; </w:t>
      </w:r>
      <w:r w:rsidR="0004699C">
        <w:rPr>
          <w:b/>
          <w:bCs/>
          <w:sz w:val="26"/>
          <w:szCs w:val="26"/>
          <w:lang w:val="en-US"/>
        </w:rPr>
        <w:t>Z</w:t>
      </w:r>
      <w:r w:rsidR="0004699C" w:rsidRPr="0004699C">
        <w:rPr>
          <w:b/>
          <w:bCs/>
          <w:sz w:val="26"/>
          <w:szCs w:val="26"/>
        </w:rPr>
        <w:t>36-</w:t>
      </w:r>
      <w:r w:rsidR="0004699C">
        <w:rPr>
          <w:b/>
          <w:bCs/>
          <w:sz w:val="26"/>
          <w:szCs w:val="26"/>
          <w:lang w:val="en-US"/>
        </w:rPr>
        <w:t>TP</w:t>
      </w:r>
      <w:r w:rsidR="0004699C">
        <w:rPr>
          <w:b/>
          <w:bCs/>
          <w:sz w:val="26"/>
          <w:szCs w:val="26"/>
        </w:rPr>
        <w:t>41124768.02)</w:t>
      </w:r>
      <w:r w:rsidRPr="00605CBF">
        <w:rPr>
          <w:b/>
          <w:color w:val="000000"/>
          <w:sz w:val="26"/>
          <w:szCs w:val="26"/>
        </w:rPr>
        <w:t>:</w:t>
      </w:r>
    </w:p>
    <w:p w:rsidR="00DD5F39" w:rsidRPr="0004699C" w:rsidRDefault="00DD5F39" w:rsidP="00DD5F39">
      <w:pPr>
        <w:widowControl w:val="0"/>
        <w:tabs>
          <w:tab w:val="left" w:pos="180"/>
          <w:tab w:val="left" w:pos="1134"/>
        </w:tabs>
        <w:ind w:firstLine="709"/>
        <w:jc w:val="both"/>
        <w:rPr>
          <w:i/>
          <w:iCs/>
          <w:color w:val="000000"/>
          <w:sz w:val="16"/>
          <w:szCs w:val="16"/>
        </w:rPr>
      </w:pPr>
    </w:p>
    <w:tbl>
      <w:tblPr>
        <w:tblW w:w="9739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06"/>
        <w:gridCol w:w="7133"/>
      </w:tblGrid>
      <w:tr w:rsidR="00DD5F39" w:rsidRPr="000A0995" w:rsidTr="00BB2467">
        <w:trPr>
          <w:trHeight w:val="70"/>
        </w:trPr>
        <w:tc>
          <w:tcPr>
            <w:tcW w:w="2606" w:type="dxa"/>
            <w:vAlign w:val="center"/>
          </w:tcPr>
          <w:p w:rsidR="00DD5F39" w:rsidRPr="000A0995" w:rsidRDefault="00DD5F39" w:rsidP="008A61AC">
            <w:pPr>
              <w:widowControl w:val="0"/>
              <w:tabs>
                <w:tab w:val="left" w:pos="180"/>
              </w:tabs>
              <w:jc w:val="center"/>
              <w:rPr>
                <w:b/>
                <w:sz w:val="26"/>
                <w:szCs w:val="26"/>
              </w:rPr>
            </w:pPr>
            <w:r w:rsidRPr="000A0995">
              <w:rPr>
                <w:b/>
                <w:sz w:val="26"/>
                <w:szCs w:val="26"/>
              </w:rPr>
              <w:t>Наименование характеристики</w:t>
            </w:r>
          </w:p>
        </w:tc>
        <w:tc>
          <w:tcPr>
            <w:tcW w:w="7133" w:type="dxa"/>
            <w:vAlign w:val="center"/>
          </w:tcPr>
          <w:p w:rsidR="00DD5F39" w:rsidRPr="000A0995" w:rsidRDefault="00DD5F39" w:rsidP="008A61AC">
            <w:pPr>
              <w:widowControl w:val="0"/>
              <w:tabs>
                <w:tab w:val="left" w:pos="180"/>
              </w:tabs>
              <w:jc w:val="center"/>
              <w:rPr>
                <w:b/>
                <w:sz w:val="26"/>
                <w:szCs w:val="26"/>
              </w:rPr>
            </w:pPr>
            <w:r w:rsidRPr="000A0995">
              <w:rPr>
                <w:b/>
                <w:sz w:val="26"/>
                <w:szCs w:val="26"/>
              </w:rPr>
              <w:t>Значение / Заданные характеристики*</w:t>
            </w:r>
          </w:p>
        </w:tc>
      </w:tr>
      <w:tr w:rsidR="00DD5F39" w:rsidRPr="000A0995" w:rsidTr="00BB2467">
        <w:trPr>
          <w:trHeight w:val="70"/>
        </w:trPr>
        <w:tc>
          <w:tcPr>
            <w:tcW w:w="2606" w:type="dxa"/>
          </w:tcPr>
          <w:p w:rsidR="00DD5F39" w:rsidRPr="000A0995" w:rsidRDefault="00DD5F39" w:rsidP="008A61AC">
            <w:pPr>
              <w:widowControl w:val="0"/>
              <w:tabs>
                <w:tab w:val="left" w:pos="180"/>
              </w:tabs>
              <w:rPr>
                <w:sz w:val="26"/>
                <w:szCs w:val="26"/>
              </w:rPr>
            </w:pPr>
            <w:r w:rsidRPr="000A0995">
              <w:rPr>
                <w:sz w:val="26"/>
                <w:szCs w:val="26"/>
              </w:rPr>
              <w:t xml:space="preserve">Вид ЛЭП </w:t>
            </w:r>
          </w:p>
        </w:tc>
        <w:tc>
          <w:tcPr>
            <w:tcW w:w="7133" w:type="dxa"/>
          </w:tcPr>
          <w:p w:rsidR="00DD5F39" w:rsidRPr="000A0995" w:rsidRDefault="00DD5F39" w:rsidP="00BB2467">
            <w:pPr>
              <w:widowControl w:val="0"/>
              <w:tabs>
                <w:tab w:val="left" w:pos="180"/>
              </w:tabs>
              <w:rPr>
                <w:sz w:val="26"/>
                <w:szCs w:val="26"/>
              </w:rPr>
            </w:pPr>
            <w:r w:rsidRPr="000A0995">
              <w:rPr>
                <w:sz w:val="26"/>
                <w:szCs w:val="26"/>
              </w:rPr>
              <w:t>ВЛ</w:t>
            </w:r>
          </w:p>
        </w:tc>
      </w:tr>
      <w:tr w:rsidR="00DD5F39" w:rsidRPr="000A0995" w:rsidTr="00BB2467">
        <w:trPr>
          <w:trHeight w:val="70"/>
        </w:trPr>
        <w:tc>
          <w:tcPr>
            <w:tcW w:w="2606" w:type="dxa"/>
          </w:tcPr>
          <w:p w:rsidR="00DD5F39" w:rsidRPr="000A0995" w:rsidRDefault="00DD5F39" w:rsidP="008A61AC">
            <w:pPr>
              <w:widowControl w:val="0"/>
              <w:tabs>
                <w:tab w:val="left" w:pos="180"/>
              </w:tabs>
              <w:rPr>
                <w:sz w:val="26"/>
                <w:szCs w:val="26"/>
              </w:rPr>
            </w:pPr>
            <w:r w:rsidRPr="000A0995">
              <w:rPr>
                <w:sz w:val="26"/>
                <w:szCs w:val="26"/>
              </w:rPr>
              <w:t>Передаваемая мощность</w:t>
            </w:r>
          </w:p>
        </w:tc>
        <w:tc>
          <w:tcPr>
            <w:tcW w:w="7133" w:type="dxa"/>
          </w:tcPr>
          <w:p w:rsidR="00DD5F39" w:rsidRPr="000A0995" w:rsidRDefault="00DD5F39" w:rsidP="008A61AC">
            <w:pPr>
              <w:widowControl w:val="0"/>
              <w:tabs>
                <w:tab w:val="left" w:pos="180"/>
              </w:tabs>
              <w:rPr>
                <w:color w:val="000000"/>
                <w:sz w:val="26"/>
                <w:szCs w:val="26"/>
              </w:rPr>
            </w:pPr>
            <w:r w:rsidRPr="000A0995">
              <w:rPr>
                <w:color w:val="000000"/>
                <w:sz w:val="26"/>
                <w:szCs w:val="26"/>
              </w:rPr>
              <w:t>Определяется при проектировании</w:t>
            </w:r>
          </w:p>
        </w:tc>
      </w:tr>
      <w:tr w:rsidR="00DD5F39" w:rsidRPr="000A0995" w:rsidTr="00BB2467">
        <w:trPr>
          <w:trHeight w:val="70"/>
        </w:trPr>
        <w:tc>
          <w:tcPr>
            <w:tcW w:w="2606" w:type="dxa"/>
          </w:tcPr>
          <w:p w:rsidR="00DD5F39" w:rsidRPr="000A0995" w:rsidRDefault="00DD5F39" w:rsidP="008A61AC">
            <w:pPr>
              <w:widowControl w:val="0"/>
              <w:tabs>
                <w:tab w:val="left" w:pos="180"/>
              </w:tabs>
              <w:rPr>
                <w:sz w:val="26"/>
                <w:szCs w:val="26"/>
              </w:rPr>
            </w:pPr>
            <w:r w:rsidRPr="000A0995">
              <w:rPr>
                <w:sz w:val="26"/>
                <w:szCs w:val="26"/>
              </w:rPr>
              <w:t>Количество цепей</w:t>
            </w:r>
          </w:p>
        </w:tc>
        <w:tc>
          <w:tcPr>
            <w:tcW w:w="7133" w:type="dxa"/>
          </w:tcPr>
          <w:p w:rsidR="00DD5F39" w:rsidRPr="000A0995" w:rsidRDefault="00BB2467" w:rsidP="008A61AC">
            <w:pPr>
              <w:widowControl w:val="0"/>
              <w:tabs>
                <w:tab w:val="left" w:pos="180"/>
              </w:tabs>
              <w:rPr>
                <w:color w:val="000000"/>
                <w:sz w:val="26"/>
                <w:szCs w:val="26"/>
              </w:rPr>
            </w:pPr>
            <w:r w:rsidRPr="000A0995">
              <w:rPr>
                <w:color w:val="000000"/>
                <w:sz w:val="26"/>
                <w:szCs w:val="26"/>
              </w:rPr>
              <w:t xml:space="preserve">2 </w:t>
            </w:r>
            <w:proofErr w:type="spellStart"/>
            <w:r w:rsidRPr="000A0995">
              <w:rPr>
                <w:color w:val="000000"/>
                <w:sz w:val="26"/>
                <w:szCs w:val="26"/>
              </w:rPr>
              <w:t>двухцепных</w:t>
            </w:r>
            <w:proofErr w:type="spellEnd"/>
            <w:r w:rsidRPr="000A0995">
              <w:rPr>
                <w:color w:val="000000"/>
                <w:sz w:val="26"/>
                <w:szCs w:val="26"/>
              </w:rPr>
              <w:t xml:space="preserve"> захода</w:t>
            </w:r>
          </w:p>
        </w:tc>
      </w:tr>
      <w:tr w:rsidR="00DD5F39" w:rsidRPr="000A0995" w:rsidTr="00BB2467">
        <w:trPr>
          <w:trHeight w:val="70"/>
        </w:trPr>
        <w:tc>
          <w:tcPr>
            <w:tcW w:w="2606" w:type="dxa"/>
          </w:tcPr>
          <w:p w:rsidR="00DD5F39" w:rsidRPr="000A0995" w:rsidRDefault="00DD5F39" w:rsidP="008A61AC">
            <w:pPr>
              <w:widowControl w:val="0"/>
              <w:tabs>
                <w:tab w:val="left" w:pos="180"/>
              </w:tabs>
              <w:rPr>
                <w:sz w:val="26"/>
                <w:szCs w:val="26"/>
              </w:rPr>
            </w:pPr>
            <w:r w:rsidRPr="000A0995">
              <w:rPr>
                <w:sz w:val="26"/>
                <w:szCs w:val="26"/>
              </w:rPr>
              <w:t>Номинальное напряжение</w:t>
            </w:r>
          </w:p>
        </w:tc>
        <w:tc>
          <w:tcPr>
            <w:tcW w:w="7133" w:type="dxa"/>
          </w:tcPr>
          <w:p w:rsidR="00DD5F39" w:rsidRPr="000A0995" w:rsidRDefault="00BB2467" w:rsidP="008A61AC">
            <w:pPr>
              <w:widowControl w:val="0"/>
              <w:tabs>
                <w:tab w:val="left" w:pos="180"/>
              </w:tabs>
              <w:jc w:val="both"/>
              <w:rPr>
                <w:color w:val="000000"/>
                <w:spacing w:val="-8"/>
                <w:sz w:val="26"/>
                <w:szCs w:val="26"/>
              </w:rPr>
            </w:pPr>
            <w:r w:rsidRPr="000A0995">
              <w:rPr>
                <w:color w:val="000000"/>
                <w:spacing w:val="-8"/>
                <w:sz w:val="26"/>
                <w:szCs w:val="26"/>
              </w:rPr>
              <w:t>110 к</w:t>
            </w:r>
            <w:r w:rsidR="000A0995" w:rsidRPr="000A0995">
              <w:rPr>
                <w:color w:val="000000"/>
                <w:spacing w:val="-8"/>
                <w:sz w:val="26"/>
                <w:szCs w:val="26"/>
              </w:rPr>
              <w:t>В</w:t>
            </w:r>
          </w:p>
        </w:tc>
      </w:tr>
      <w:tr w:rsidR="00DD5F39" w:rsidRPr="000A0995" w:rsidTr="00BB2467">
        <w:trPr>
          <w:trHeight w:val="70"/>
        </w:trPr>
        <w:tc>
          <w:tcPr>
            <w:tcW w:w="2606" w:type="dxa"/>
          </w:tcPr>
          <w:p w:rsidR="00DD5F39" w:rsidRPr="000A0995" w:rsidRDefault="00DD5F39" w:rsidP="008A61AC">
            <w:pPr>
              <w:widowControl w:val="0"/>
              <w:tabs>
                <w:tab w:val="left" w:pos="180"/>
              </w:tabs>
              <w:rPr>
                <w:sz w:val="26"/>
                <w:szCs w:val="26"/>
              </w:rPr>
            </w:pPr>
            <w:r w:rsidRPr="000A0995">
              <w:rPr>
                <w:sz w:val="26"/>
                <w:szCs w:val="26"/>
              </w:rPr>
              <w:t>Длина трассы</w:t>
            </w:r>
          </w:p>
        </w:tc>
        <w:tc>
          <w:tcPr>
            <w:tcW w:w="7133" w:type="dxa"/>
          </w:tcPr>
          <w:p w:rsidR="00DD5F39" w:rsidRPr="000A0995" w:rsidRDefault="00BB2467" w:rsidP="00EE295E">
            <w:pPr>
              <w:widowControl w:val="0"/>
              <w:tabs>
                <w:tab w:val="left" w:pos="180"/>
              </w:tabs>
              <w:jc w:val="both"/>
              <w:rPr>
                <w:color w:val="000000"/>
                <w:sz w:val="26"/>
                <w:szCs w:val="26"/>
              </w:rPr>
            </w:pPr>
            <w:r w:rsidRPr="000A0995">
              <w:rPr>
                <w:color w:val="000000"/>
                <w:sz w:val="26"/>
                <w:szCs w:val="26"/>
              </w:rPr>
              <w:t>0,6</w:t>
            </w:r>
            <w:r w:rsidR="00EE295E">
              <w:rPr>
                <w:color w:val="000000"/>
                <w:sz w:val="26"/>
                <w:szCs w:val="26"/>
              </w:rPr>
              <w:t>0</w:t>
            </w:r>
            <w:r w:rsidRPr="000A0995">
              <w:rPr>
                <w:color w:val="000000"/>
                <w:sz w:val="26"/>
                <w:szCs w:val="26"/>
              </w:rPr>
              <w:t>0 км (уточнить при проектировании)</w:t>
            </w:r>
          </w:p>
        </w:tc>
      </w:tr>
      <w:tr w:rsidR="00DD5F39" w:rsidRPr="000A0995" w:rsidTr="00BB2467">
        <w:tc>
          <w:tcPr>
            <w:tcW w:w="2606" w:type="dxa"/>
          </w:tcPr>
          <w:p w:rsidR="00DD5F39" w:rsidRPr="000A0995" w:rsidRDefault="00DD5F39" w:rsidP="008A61AC">
            <w:pPr>
              <w:widowControl w:val="0"/>
              <w:tabs>
                <w:tab w:val="left" w:pos="180"/>
              </w:tabs>
              <w:rPr>
                <w:sz w:val="26"/>
                <w:szCs w:val="26"/>
              </w:rPr>
            </w:pPr>
            <w:r w:rsidRPr="000A0995">
              <w:rPr>
                <w:sz w:val="26"/>
                <w:szCs w:val="26"/>
              </w:rPr>
              <w:t>Наличие переходов через естественные и искусственные преграды</w:t>
            </w:r>
          </w:p>
        </w:tc>
        <w:tc>
          <w:tcPr>
            <w:tcW w:w="7133" w:type="dxa"/>
          </w:tcPr>
          <w:p w:rsidR="00DD5F39" w:rsidRPr="000A0995" w:rsidRDefault="00DD5F39" w:rsidP="00BB2467">
            <w:pPr>
              <w:widowControl w:val="0"/>
              <w:tabs>
                <w:tab w:val="left" w:pos="180"/>
              </w:tabs>
              <w:jc w:val="both"/>
              <w:rPr>
                <w:color w:val="000000"/>
                <w:sz w:val="26"/>
                <w:szCs w:val="26"/>
              </w:rPr>
            </w:pPr>
            <w:r w:rsidRPr="000A0995">
              <w:rPr>
                <w:color w:val="000000"/>
                <w:sz w:val="26"/>
                <w:szCs w:val="26"/>
              </w:rPr>
              <w:t>Определяется при проектировании</w:t>
            </w:r>
          </w:p>
        </w:tc>
      </w:tr>
      <w:tr w:rsidR="00DD5F39" w:rsidRPr="000A0995" w:rsidTr="00BB2467">
        <w:tc>
          <w:tcPr>
            <w:tcW w:w="2606" w:type="dxa"/>
          </w:tcPr>
          <w:p w:rsidR="00DD5F39" w:rsidRPr="000A0995" w:rsidRDefault="00DD5F39" w:rsidP="000A0995">
            <w:pPr>
              <w:widowControl w:val="0"/>
              <w:tabs>
                <w:tab w:val="left" w:pos="180"/>
              </w:tabs>
              <w:rPr>
                <w:sz w:val="26"/>
                <w:szCs w:val="26"/>
              </w:rPr>
            </w:pPr>
            <w:r w:rsidRPr="000A0995">
              <w:rPr>
                <w:sz w:val="26"/>
                <w:szCs w:val="26"/>
              </w:rPr>
              <w:t>Прочие особенности ВЛ, включая рекомендации по типу опор и изоляции, способу прокладки</w:t>
            </w:r>
          </w:p>
        </w:tc>
        <w:tc>
          <w:tcPr>
            <w:tcW w:w="7133" w:type="dxa"/>
          </w:tcPr>
          <w:p w:rsidR="000A0995" w:rsidRPr="000A0995" w:rsidRDefault="000A0995" w:rsidP="000A0995">
            <w:pPr>
              <w:widowControl w:val="0"/>
              <w:tabs>
                <w:tab w:val="left" w:pos="180"/>
              </w:tabs>
              <w:rPr>
                <w:sz w:val="26"/>
                <w:szCs w:val="26"/>
              </w:rPr>
            </w:pPr>
            <w:r w:rsidRPr="000A0995">
              <w:rPr>
                <w:sz w:val="26"/>
                <w:szCs w:val="26"/>
              </w:rPr>
              <w:t>1. Предусмотреть выполнение антивандальных мероприятий, исключающих расхищение нижних элементов вновь устанавливаемых решетчатых опор.</w:t>
            </w:r>
          </w:p>
          <w:p w:rsidR="000A0995" w:rsidRPr="000A0995" w:rsidRDefault="000A0995" w:rsidP="000A0995">
            <w:pPr>
              <w:widowControl w:val="0"/>
              <w:tabs>
                <w:tab w:val="left" w:pos="180"/>
              </w:tabs>
              <w:rPr>
                <w:sz w:val="26"/>
                <w:szCs w:val="26"/>
              </w:rPr>
            </w:pPr>
            <w:r w:rsidRPr="000A0995">
              <w:rPr>
                <w:sz w:val="26"/>
                <w:szCs w:val="26"/>
              </w:rPr>
              <w:t>3. При проектировании учесть установку постоянных знаков в соответствии с требованиями ПУЭ и ОРД ПАО «</w:t>
            </w:r>
            <w:proofErr w:type="spellStart"/>
            <w:r w:rsidRPr="000A0995">
              <w:rPr>
                <w:sz w:val="26"/>
                <w:szCs w:val="26"/>
              </w:rPr>
              <w:t>Россети</w:t>
            </w:r>
            <w:proofErr w:type="spellEnd"/>
            <w:r w:rsidRPr="000A0995">
              <w:rPr>
                <w:sz w:val="26"/>
                <w:szCs w:val="26"/>
              </w:rPr>
              <w:t>».</w:t>
            </w:r>
          </w:p>
          <w:p w:rsidR="000A0995" w:rsidRPr="000A0995" w:rsidRDefault="000A0995" w:rsidP="000A0995">
            <w:pPr>
              <w:widowControl w:val="0"/>
              <w:tabs>
                <w:tab w:val="left" w:pos="180"/>
              </w:tabs>
              <w:rPr>
                <w:sz w:val="26"/>
                <w:szCs w:val="26"/>
              </w:rPr>
            </w:pPr>
            <w:r w:rsidRPr="000A0995">
              <w:rPr>
                <w:sz w:val="26"/>
                <w:szCs w:val="26"/>
              </w:rPr>
              <w:t xml:space="preserve">4. Предусмотреть оснащение устанавливаемых опор ВЛ </w:t>
            </w:r>
            <w:proofErr w:type="spellStart"/>
            <w:r w:rsidRPr="000A0995">
              <w:rPr>
                <w:sz w:val="26"/>
                <w:szCs w:val="26"/>
              </w:rPr>
              <w:t>нетравмирующими</w:t>
            </w:r>
            <w:proofErr w:type="spellEnd"/>
            <w:r w:rsidRPr="000A0995">
              <w:rPr>
                <w:sz w:val="26"/>
                <w:szCs w:val="26"/>
              </w:rPr>
              <w:t xml:space="preserve"> </w:t>
            </w:r>
            <w:proofErr w:type="spellStart"/>
            <w:r w:rsidRPr="000A0995">
              <w:rPr>
                <w:sz w:val="26"/>
                <w:szCs w:val="26"/>
              </w:rPr>
              <w:t>птицезащитными</w:t>
            </w:r>
            <w:proofErr w:type="spellEnd"/>
            <w:r w:rsidRPr="000A0995">
              <w:rPr>
                <w:sz w:val="26"/>
                <w:szCs w:val="26"/>
              </w:rPr>
              <w:t xml:space="preserve"> </w:t>
            </w:r>
            <w:proofErr w:type="spellStart"/>
            <w:r w:rsidRPr="000A0995">
              <w:rPr>
                <w:sz w:val="26"/>
                <w:szCs w:val="26"/>
              </w:rPr>
              <w:t>антиприсадочными</w:t>
            </w:r>
            <w:proofErr w:type="spellEnd"/>
            <w:r w:rsidRPr="000A0995">
              <w:rPr>
                <w:sz w:val="26"/>
                <w:szCs w:val="26"/>
              </w:rPr>
              <w:t xml:space="preserve"> устройствами.</w:t>
            </w:r>
          </w:p>
          <w:p w:rsidR="000A0995" w:rsidRPr="0004699C" w:rsidRDefault="000A0995" w:rsidP="000A0995">
            <w:pPr>
              <w:widowControl w:val="0"/>
              <w:tabs>
                <w:tab w:val="left" w:pos="180"/>
              </w:tabs>
              <w:rPr>
                <w:sz w:val="16"/>
                <w:szCs w:val="16"/>
              </w:rPr>
            </w:pPr>
          </w:p>
          <w:p w:rsidR="00DD5F39" w:rsidRPr="000A0995" w:rsidRDefault="000A0995" w:rsidP="000A0995">
            <w:pPr>
              <w:widowControl w:val="0"/>
              <w:tabs>
                <w:tab w:val="left" w:pos="180"/>
              </w:tabs>
              <w:rPr>
                <w:color w:val="000000"/>
                <w:sz w:val="26"/>
                <w:szCs w:val="26"/>
              </w:rPr>
            </w:pPr>
            <w:r w:rsidRPr="000A0995">
              <w:rPr>
                <w:sz w:val="26"/>
                <w:szCs w:val="26"/>
              </w:rPr>
              <w:t>Перечень не является исчерпывающим, прочие особенности определить при проектировании</w:t>
            </w:r>
          </w:p>
        </w:tc>
      </w:tr>
    </w:tbl>
    <w:p w:rsidR="00DD5F39" w:rsidRPr="00605CBF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sz w:val="26"/>
          <w:szCs w:val="26"/>
        </w:rPr>
      </w:pPr>
    </w:p>
    <w:p w:rsidR="0045227E" w:rsidRDefault="0045227E" w:rsidP="00DD5F39">
      <w:pPr>
        <w:widowControl w:val="0"/>
        <w:tabs>
          <w:tab w:val="left" w:pos="-4680"/>
          <w:tab w:val="left" w:pos="1080"/>
          <w:tab w:val="left" w:pos="1276"/>
          <w:tab w:val="left" w:pos="1418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5. Требования к оформлению и содержанию проектной документации.</w:t>
      </w:r>
    </w:p>
    <w:p w:rsidR="00DD5F39" w:rsidRPr="00605CBF" w:rsidRDefault="00DD5F39" w:rsidP="00DD5F39">
      <w:pPr>
        <w:widowControl w:val="0"/>
        <w:tabs>
          <w:tab w:val="left" w:pos="-4680"/>
          <w:tab w:val="left" w:pos="1080"/>
          <w:tab w:val="left" w:pos="1276"/>
          <w:tab w:val="left" w:pos="1418"/>
        </w:tabs>
        <w:ind w:firstLine="709"/>
        <w:jc w:val="both"/>
        <w:rPr>
          <w:i/>
          <w:sz w:val="26"/>
          <w:szCs w:val="26"/>
        </w:rPr>
      </w:pPr>
      <w:r w:rsidRPr="00605CBF">
        <w:rPr>
          <w:b/>
          <w:sz w:val="26"/>
          <w:szCs w:val="26"/>
        </w:rPr>
        <w:t>5.1.</w:t>
      </w:r>
      <w:r w:rsidRPr="00605CBF">
        <w:rPr>
          <w:b/>
          <w:sz w:val="26"/>
          <w:szCs w:val="26"/>
        </w:rPr>
        <w:tab/>
      </w:r>
      <w:proofErr w:type="spellStart"/>
      <w:r w:rsidRPr="00605CBF">
        <w:rPr>
          <w:b/>
          <w:sz w:val="26"/>
          <w:szCs w:val="26"/>
        </w:rPr>
        <w:t>Предпроектные</w:t>
      </w:r>
      <w:proofErr w:type="spellEnd"/>
      <w:r w:rsidRPr="00605CBF">
        <w:rPr>
          <w:b/>
          <w:sz w:val="26"/>
          <w:szCs w:val="26"/>
        </w:rPr>
        <w:t xml:space="preserve"> обследования</w:t>
      </w:r>
      <w:r w:rsidRPr="00605CBF">
        <w:rPr>
          <w:i/>
          <w:sz w:val="26"/>
          <w:szCs w:val="26"/>
        </w:rPr>
        <w:t>.</w:t>
      </w:r>
    </w:p>
    <w:p w:rsidR="00DD5F39" w:rsidRPr="00605CBF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Перед началом проектирования выполнить </w:t>
      </w:r>
      <w:proofErr w:type="spellStart"/>
      <w:r w:rsidRPr="00605CBF">
        <w:rPr>
          <w:sz w:val="26"/>
          <w:szCs w:val="26"/>
        </w:rPr>
        <w:t>предпроектные</w:t>
      </w:r>
      <w:proofErr w:type="spellEnd"/>
      <w:r w:rsidRPr="00605CBF">
        <w:rPr>
          <w:sz w:val="26"/>
          <w:szCs w:val="26"/>
        </w:rPr>
        <w:t xml:space="preserve"> обследования. </w:t>
      </w:r>
    </w:p>
    <w:p w:rsidR="00DD5F39" w:rsidRPr="00605CBF" w:rsidRDefault="00C00745" w:rsidP="00C00745">
      <w:pPr>
        <w:widowControl w:val="0"/>
        <w:tabs>
          <w:tab w:val="left" w:pos="-4680"/>
          <w:tab w:val="left" w:pos="1080"/>
          <w:tab w:val="left" w:pos="1418"/>
        </w:tabs>
        <w:ind w:firstLine="709"/>
        <w:jc w:val="both"/>
        <w:rPr>
          <w:sz w:val="26"/>
          <w:szCs w:val="26"/>
        </w:rPr>
      </w:pPr>
      <w:r>
        <w:rPr>
          <w:iCs/>
          <w:sz w:val="26"/>
          <w:szCs w:val="26"/>
        </w:rPr>
        <w:t xml:space="preserve">5.1.1. </w:t>
      </w:r>
      <w:r w:rsidR="00DD5F39" w:rsidRPr="00605CBF">
        <w:rPr>
          <w:iCs/>
          <w:sz w:val="26"/>
          <w:szCs w:val="26"/>
        </w:rPr>
        <w:t xml:space="preserve">При </w:t>
      </w:r>
      <w:proofErr w:type="spellStart"/>
      <w:r w:rsidR="00DD5F39" w:rsidRPr="00605CBF">
        <w:rPr>
          <w:iCs/>
          <w:sz w:val="26"/>
          <w:szCs w:val="26"/>
        </w:rPr>
        <w:t>предпроектном</w:t>
      </w:r>
      <w:proofErr w:type="spellEnd"/>
      <w:r w:rsidR="00DD5F39" w:rsidRPr="00605CBF">
        <w:rPr>
          <w:iCs/>
          <w:sz w:val="26"/>
          <w:szCs w:val="26"/>
        </w:rPr>
        <w:t xml:space="preserve"> обследовании </w:t>
      </w:r>
      <w:r w:rsidR="00DD5F39" w:rsidRPr="00605CBF">
        <w:rPr>
          <w:sz w:val="26"/>
          <w:szCs w:val="26"/>
        </w:rPr>
        <w:t>объекта проектирования должна быть проведена оценка:</w:t>
      </w:r>
    </w:p>
    <w:p w:rsidR="00DD5F39" w:rsidRPr="00605CBF" w:rsidRDefault="00DD5F39" w:rsidP="00C00745">
      <w:pPr>
        <w:widowControl w:val="0"/>
        <w:tabs>
          <w:tab w:val="left" w:pos="-4680"/>
          <w:tab w:val="left" w:pos="108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уровня грунтовых вод, состава пород, глубину промерзания грунта и др.;</w:t>
      </w:r>
    </w:p>
    <w:p w:rsidR="00DD5F39" w:rsidRPr="00605CBF" w:rsidRDefault="00DD5F39" w:rsidP="00C00745">
      <w:pPr>
        <w:widowControl w:val="0"/>
        <w:tabs>
          <w:tab w:val="left" w:pos="-4680"/>
          <w:tab w:val="left" w:pos="108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наличия объектов в схеме территориального планирования РФ и наличия документов по планировке территории.</w:t>
      </w:r>
    </w:p>
    <w:p w:rsidR="00DD5F39" w:rsidRPr="00605CBF" w:rsidRDefault="00C00745" w:rsidP="00C00745">
      <w:pPr>
        <w:pStyle w:val="aff3"/>
        <w:widowControl w:val="0"/>
        <w:tabs>
          <w:tab w:val="left" w:pos="-4680"/>
          <w:tab w:val="left" w:pos="1080"/>
        </w:tabs>
        <w:ind w:left="0"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5.1.2. </w:t>
      </w:r>
      <w:r w:rsidR="00DD5F39" w:rsidRPr="00605CBF">
        <w:rPr>
          <w:iCs/>
          <w:sz w:val="26"/>
          <w:szCs w:val="26"/>
        </w:rPr>
        <w:t xml:space="preserve">Использовать при разработке проектной документации </w:t>
      </w:r>
      <w:r w:rsidR="00553E12">
        <w:rPr>
          <w:iCs/>
          <w:sz w:val="26"/>
          <w:szCs w:val="26"/>
        </w:rPr>
        <w:t>ПСД</w:t>
      </w:r>
      <w:r w:rsidR="00DD5F39" w:rsidRPr="00605CBF">
        <w:rPr>
          <w:iCs/>
          <w:sz w:val="26"/>
          <w:szCs w:val="26"/>
        </w:rPr>
        <w:t xml:space="preserve"> по титулу:</w:t>
      </w:r>
    </w:p>
    <w:p w:rsidR="00553E12" w:rsidRDefault="00DD5F39" w:rsidP="00C00745">
      <w:pPr>
        <w:widowControl w:val="0"/>
        <w:tabs>
          <w:tab w:val="left" w:pos="-4680"/>
          <w:tab w:val="num" w:pos="0"/>
          <w:tab w:val="left" w:pos="1080"/>
        </w:tabs>
        <w:ind w:firstLine="709"/>
        <w:jc w:val="both"/>
        <w:rPr>
          <w:color w:val="000000"/>
          <w:sz w:val="26"/>
          <w:szCs w:val="26"/>
        </w:rPr>
      </w:pPr>
      <w:r w:rsidRPr="00605CBF">
        <w:rPr>
          <w:iCs/>
          <w:sz w:val="26"/>
          <w:szCs w:val="26"/>
        </w:rPr>
        <w:t>-</w:t>
      </w:r>
      <w:r w:rsidR="00D4240B" w:rsidRPr="00D4240B">
        <w:rPr>
          <w:color w:val="000000"/>
          <w:sz w:val="26"/>
          <w:szCs w:val="26"/>
        </w:rPr>
        <w:t xml:space="preserve"> </w:t>
      </w:r>
      <w:r w:rsidR="00D4240B">
        <w:rPr>
          <w:color w:val="000000"/>
          <w:sz w:val="26"/>
          <w:szCs w:val="26"/>
        </w:rPr>
        <w:t>«</w:t>
      </w:r>
      <w:r w:rsidR="00D4240B" w:rsidRPr="000D0D20">
        <w:rPr>
          <w:color w:val="000000"/>
          <w:sz w:val="26"/>
          <w:szCs w:val="26"/>
        </w:rPr>
        <w:t xml:space="preserve">Строительство ПС 110/10 </w:t>
      </w:r>
      <w:proofErr w:type="spellStart"/>
      <w:r w:rsidR="00D4240B" w:rsidRPr="000D0D20">
        <w:rPr>
          <w:color w:val="000000"/>
          <w:sz w:val="26"/>
          <w:szCs w:val="26"/>
        </w:rPr>
        <w:t>кВ</w:t>
      </w:r>
      <w:proofErr w:type="spellEnd"/>
      <w:r w:rsidR="00D4240B" w:rsidRPr="000D0D20">
        <w:rPr>
          <w:color w:val="000000"/>
          <w:sz w:val="26"/>
          <w:szCs w:val="26"/>
        </w:rPr>
        <w:t xml:space="preserve"> Спутник для </w:t>
      </w:r>
      <w:proofErr w:type="spellStart"/>
      <w:r w:rsidR="00D4240B">
        <w:rPr>
          <w:color w:val="000000"/>
          <w:sz w:val="26"/>
          <w:szCs w:val="26"/>
        </w:rPr>
        <w:t>т</w:t>
      </w:r>
      <w:r w:rsidR="00D4240B" w:rsidRPr="000D0D20">
        <w:rPr>
          <w:color w:val="000000"/>
          <w:sz w:val="26"/>
          <w:szCs w:val="26"/>
        </w:rPr>
        <w:t>ехприсоединения</w:t>
      </w:r>
      <w:proofErr w:type="spellEnd"/>
      <w:r w:rsidR="00D4240B" w:rsidRPr="000D0D20">
        <w:rPr>
          <w:color w:val="000000"/>
          <w:sz w:val="26"/>
          <w:szCs w:val="26"/>
        </w:rPr>
        <w:t xml:space="preserve"> ООО УК </w:t>
      </w:r>
      <w:proofErr w:type="spellStart"/>
      <w:r w:rsidR="00D4240B" w:rsidRPr="000D0D20">
        <w:rPr>
          <w:color w:val="000000"/>
          <w:sz w:val="26"/>
          <w:szCs w:val="26"/>
        </w:rPr>
        <w:t>Литис</w:t>
      </w:r>
      <w:proofErr w:type="spellEnd"/>
      <w:r w:rsidR="00D4240B" w:rsidRPr="000D0D20">
        <w:rPr>
          <w:color w:val="000000"/>
          <w:sz w:val="26"/>
          <w:szCs w:val="26"/>
        </w:rPr>
        <w:t>, договор №41075211 от 09.06.15 (свыше 670 кВт; трансформаторная мощность 80 МВА)</w:t>
      </w:r>
      <w:r w:rsidR="00D4240B">
        <w:rPr>
          <w:color w:val="000000"/>
          <w:sz w:val="26"/>
          <w:szCs w:val="26"/>
        </w:rPr>
        <w:t>»</w:t>
      </w:r>
      <w:r w:rsidR="00553E12">
        <w:rPr>
          <w:color w:val="000000"/>
          <w:sz w:val="26"/>
          <w:szCs w:val="26"/>
        </w:rPr>
        <w:t>.</w:t>
      </w:r>
    </w:p>
    <w:p w:rsidR="00DD5F39" w:rsidRPr="00605CBF" w:rsidRDefault="00553E12" w:rsidP="00C00745">
      <w:pPr>
        <w:widowControl w:val="0"/>
        <w:tabs>
          <w:tab w:val="left" w:pos="-4680"/>
          <w:tab w:val="num" w:pos="0"/>
          <w:tab w:val="left" w:pos="1080"/>
        </w:tabs>
        <w:ind w:firstLine="709"/>
        <w:jc w:val="both"/>
        <w:rPr>
          <w:iCs/>
          <w:sz w:val="26"/>
          <w:szCs w:val="26"/>
        </w:rPr>
      </w:pPr>
      <w:r>
        <w:rPr>
          <w:color w:val="000000"/>
          <w:sz w:val="26"/>
          <w:szCs w:val="26"/>
        </w:rPr>
        <w:t xml:space="preserve">5.1.3. Инженерно-геодезические и инженерно-экологические изыскания выполнить </w:t>
      </w:r>
      <w:r w:rsidR="00DD5F39" w:rsidRPr="00605CBF">
        <w:rPr>
          <w:iCs/>
          <w:sz w:val="26"/>
          <w:szCs w:val="26"/>
        </w:rPr>
        <w:t>с соблюдением требований пункта 4.15 СП 47.13330.2012 «Инженерные изыскания для строительства. Основные положения», раздела 5 СП 11-105-97 «Инженерно-геологические изыскания для строительства. Часть I. Общие правила производства работ».</w:t>
      </w:r>
    </w:p>
    <w:p w:rsidR="00DD5F39" w:rsidRPr="00605CBF" w:rsidRDefault="00C00745" w:rsidP="00C00745">
      <w:pPr>
        <w:widowControl w:val="0"/>
        <w:tabs>
          <w:tab w:val="left" w:pos="-4680"/>
          <w:tab w:val="left" w:pos="1080"/>
        </w:tabs>
        <w:ind w:firstLine="709"/>
        <w:jc w:val="both"/>
        <w:rPr>
          <w:iCs/>
          <w:sz w:val="26"/>
          <w:szCs w:val="26"/>
        </w:rPr>
      </w:pPr>
      <w:r>
        <w:rPr>
          <w:sz w:val="26"/>
          <w:szCs w:val="26"/>
        </w:rPr>
        <w:t>5.1.</w:t>
      </w:r>
      <w:r w:rsidR="00553E12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DD5F39" w:rsidRPr="00605CBF">
        <w:rPr>
          <w:sz w:val="26"/>
          <w:szCs w:val="26"/>
        </w:rPr>
        <w:t xml:space="preserve">Результаты </w:t>
      </w:r>
      <w:proofErr w:type="spellStart"/>
      <w:r w:rsidR="00DD5F39" w:rsidRPr="00605CBF">
        <w:rPr>
          <w:sz w:val="26"/>
          <w:szCs w:val="26"/>
        </w:rPr>
        <w:t>предпроектного</w:t>
      </w:r>
      <w:proofErr w:type="spellEnd"/>
      <w:r w:rsidR="00DD5F39" w:rsidRPr="00605CBF">
        <w:rPr>
          <w:sz w:val="26"/>
          <w:szCs w:val="26"/>
        </w:rPr>
        <w:t xml:space="preserve"> обследования согласовать с</w:t>
      </w:r>
      <w:r w:rsidR="00523594">
        <w:rPr>
          <w:sz w:val="26"/>
          <w:szCs w:val="26"/>
        </w:rPr>
        <w:t xml:space="preserve"> филиалом ПАО «МРСК Центра» - «Воронежэнерго»</w:t>
      </w:r>
      <w:r w:rsidR="00DD5F39" w:rsidRPr="00605CBF">
        <w:rPr>
          <w:sz w:val="26"/>
          <w:szCs w:val="26"/>
        </w:rPr>
        <w:t>.</w:t>
      </w:r>
    </w:p>
    <w:p w:rsidR="00DD5F39" w:rsidRPr="00605CBF" w:rsidRDefault="00DD5F39" w:rsidP="00C00745">
      <w:pPr>
        <w:widowControl w:val="0"/>
        <w:tabs>
          <w:tab w:val="left" w:pos="-4680"/>
          <w:tab w:val="left" w:pos="1080"/>
        </w:tabs>
        <w:ind w:firstLine="709"/>
        <w:jc w:val="both"/>
        <w:rPr>
          <w:sz w:val="26"/>
          <w:szCs w:val="26"/>
        </w:rPr>
      </w:pPr>
      <w:proofErr w:type="spellStart"/>
      <w:r w:rsidRPr="00605CBF">
        <w:rPr>
          <w:sz w:val="26"/>
          <w:szCs w:val="26"/>
        </w:rPr>
        <w:t>Предпроектные</w:t>
      </w:r>
      <w:proofErr w:type="spellEnd"/>
      <w:r w:rsidRPr="00605CBF">
        <w:rPr>
          <w:sz w:val="26"/>
          <w:szCs w:val="26"/>
        </w:rPr>
        <w:t xml:space="preserve"> обследования проводятся проектной организацией самостоятельно, с выездом специалистов на объекты. Заказчик обеспечивает доступ на объект и оказывает необходимое содействие в сборе исходных данных. </w:t>
      </w:r>
    </w:p>
    <w:p w:rsidR="00DD5F39" w:rsidRPr="00605CBF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iCs/>
          <w:sz w:val="26"/>
          <w:szCs w:val="26"/>
        </w:rPr>
      </w:pPr>
      <w:r w:rsidRPr="00605CBF">
        <w:rPr>
          <w:sz w:val="26"/>
          <w:szCs w:val="26"/>
        </w:rPr>
        <w:lastRenderedPageBreak/>
        <w:t xml:space="preserve">Отчет с результатами </w:t>
      </w:r>
      <w:proofErr w:type="spellStart"/>
      <w:r w:rsidRPr="00605CBF">
        <w:rPr>
          <w:sz w:val="26"/>
          <w:szCs w:val="26"/>
        </w:rPr>
        <w:t>предпроектного</w:t>
      </w:r>
      <w:proofErr w:type="spellEnd"/>
      <w:r w:rsidRPr="00605CBF">
        <w:rPr>
          <w:sz w:val="26"/>
          <w:szCs w:val="26"/>
        </w:rPr>
        <w:t xml:space="preserve"> обследования оформить отдельным томом.</w:t>
      </w:r>
    </w:p>
    <w:p w:rsidR="00DD5F39" w:rsidRPr="00605CBF" w:rsidRDefault="00DD5F39" w:rsidP="00DD5F39">
      <w:pPr>
        <w:widowControl w:val="0"/>
        <w:tabs>
          <w:tab w:val="left" w:pos="720"/>
        </w:tabs>
        <w:ind w:firstLine="709"/>
        <w:jc w:val="both"/>
        <w:rPr>
          <w:b/>
          <w:sz w:val="26"/>
          <w:szCs w:val="26"/>
        </w:rPr>
      </w:pPr>
      <w:r w:rsidRPr="00605CBF">
        <w:rPr>
          <w:b/>
          <w:iCs/>
          <w:sz w:val="26"/>
          <w:szCs w:val="26"/>
        </w:rPr>
        <w:t>5.2.</w:t>
      </w:r>
      <w:r w:rsidRPr="00605CBF">
        <w:rPr>
          <w:b/>
          <w:iCs/>
          <w:sz w:val="26"/>
          <w:szCs w:val="26"/>
        </w:rPr>
        <w:tab/>
      </w:r>
      <w:r w:rsidRPr="00605CBF">
        <w:rPr>
          <w:b/>
          <w:bCs/>
          <w:sz w:val="26"/>
          <w:szCs w:val="26"/>
        </w:rPr>
        <w:t xml:space="preserve">I этап проектирования «Разработка, обоснование и согласование с Заказчиком, </w:t>
      </w:r>
      <w:r w:rsidRPr="00605CBF">
        <w:rPr>
          <w:b/>
          <w:bCs/>
          <w:sz w:val="28"/>
          <w:szCs w:val="28"/>
        </w:rPr>
        <w:t>АО «СО ЕЭС»</w:t>
      </w:r>
      <w:r w:rsidRPr="00605CBF">
        <w:rPr>
          <w:b/>
          <w:bCs/>
          <w:sz w:val="26"/>
          <w:szCs w:val="26"/>
        </w:rPr>
        <w:t xml:space="preserve"> и </w:t>
      </w:r>
      <w:r w:rsidRPr="00605CBF">
        <w:rPr>
          <w:b/>
          <w:sz w:val="26"/>
          <w:szCs w:val="26"/>
        </w:rPr>
        <w:t xml:space="preserve">другими участниками </w:t>
      </w:r>
      <w:r w:rsidR="00215DAD">
        <w:rPr>
          <w:b/>
          <w:sz w:val="26"/>
          <w:szCs w:val="26"/>
        </w:rPr>
        <w:t>реконструкции</w:t>
      </w:r>
      <w:r w:rsidRPr="00605CBF">
        <w:rPr>
          <w:b/>
          <w:sz w:val="26"/>
          <w:szCs w:val="26"/>
        </w:rPr>
        <w:t xml:space="preserve"> основных технических решений (ОТР) по сооружаемому объекту».</w:t>
      </w:r>
    </w:p>
    <w:p w:rsidR="00DD5F39" w:rsidRPr="00605CBF" w:rsidRDefault="00DD5F39" w:rsidP="00DD5F39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Провести сравнение вариантов сооружения, реконструкции объектов с применением традиционных и инновационных решений из «Реестра инновационных решений», размещённого на сайте ПАО «</w:t>
      </w:r>
      <w:proofErr w:type="spellStart"/>
      <w:r w:rsidRPr="00605CBF">
        <w:rPr>
          <w:sz w:val="26"/>
          <w:szCs w:val="26"/>
        </w:rPr>
        <w:t>Россети</w:t>
      </w:r>
      <w:proofErr w:type="spellEnd"/>
      <w:r w:rsidRPr="00605CBF">
        <w:rPr>
          <w:sz w:val="26"/>
          <w:szCs w:val="26"/>
        </w:rPr>
        <w:t>» в разделе «Инвестиции и инновации», подраздел «Внедрение инновационных решений» - «Реестр инновационных решений».</w:t>
      </w:r>
    </w:p>
    <w:p w:rsidR="00DD5F39" w:rsidRPr="00605CBF" w:rsidRDefault="00DD5F39" w:rsidP="00DD5F39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На I этапе проектирования разработать следующие разделы документации:</w:t>
      </w:r>
    </w:p>
    <w:p w:rsidR="007E503B" w:rsidRDefault="007E503B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 xml:space="preserve">5.2.1. </w:t>
      </w:r>
      <w:r w:rsidRPr="007E503B">
        <w:rPr>
          <w:iCs/>
          <w:sz w:val="26"/>
          <w:szCs w:val="26"/>
        </w:rPr>
        <w:t xml:space="preserve">Раздел «Балансы и режимы» взять из проектной документации по титулу: </w:t>
      </w:r>
      <w:r w:rsidRPr="007E503B">
        <w:rPr>
          <w:color w:val="000000"/>
          <w:sz w:val="26"/>
          <w:szCs w:val="26"/>
        </w:rPr>
        <w:t>«</w:t>
      </w:r>
      <w:r w:rsidRPr="000D0D20">
        <w:rPr>
          <w:color w:val="000000"/>
          <w:sz w:val="26"/>
          <w:szCs w:val="26"/>
        </w:rPr>
        <w:t xml:space="preserve">Строительство ПС 110/10 </w:t>
      </w:r>
      <w:proofErr w:type="spellStart"/>
      <w:r w:rsidRPr="000D0D20">
        <w:rPr>
          <w:color w:val="000000"/>
          <w:sz w:val="26"/>
          <w:szCs w:val="26"/>
        </w:rPr>
        <w:t>кВ</w:t>
      </w:r>
      <w:proofErr w:type="spellEnd"/>
      <w:r w:rsidRPr="000D0D20">
        <w:rPr>
          <w:color w:val="000000"/>
          <w:sz w:val="26"/>
          <w:szCs w:val="26"/>
        </w:rPr>
        <w:t xml:space="preserve"> Спутник для </w:t>
      </w:r>
      <w:proofErr w:type="spellStart"/>
      <w:r>
        <w:rPr>
          <w:color w:val="000000"/>
          <w:sz w:val="26"/>
          <w:szCs w:val="26"/>
        </w:rPr>
        <w:t>т</w:t>
      </w:r>
      <w:r w:rsidRPr="000D0D20">
        <w:rPr>
          <w:color w:val="000000"/>
          <w:sz w:val="26"/>
          <w:szCs w:val="26"/>
        </w:rPr>
        <w:t>ехприсоединения</w:t>
      </w:r>
      <w:proofErr w:type="spellEnd"/>
      <w:r w:rsidRPr="000D0D20">
        <w:rPr>
          <w:color w:val="000000"/>
          <w:sz w:val="26"/>
          <w:szCs w:val="26"/>
        </w:rPr>
        <w:t xml:space="preserve"> ООО УК </w:t>
      </w:r>
      <w:proofErr w:type="spellStart"/>
      <w:r w:rsidRPr="000D0D20">
        <w:rPr>
          <w:color w:val="000000"/>
          <w:sz w:val="26"/>
          <w:szCs w:val="26"/>
        </w:rPr>
        <w:t>Литис</w:t>
      </w:r>
      <w:proofErr w:type="spellEnd"/>
      <w:r w:rsidRPr="000D0D20">
        <w:rPr>
          <w:color w:val="000000"/>
          <w:sz w:val="26"/>
          <w:szCs w:val="26"/>
        </w:rPr>
        <w:t>, договор №41075211 от 09.06.15 (свыше 670 кВт; трансформаторная мощность 80 МВА)</w:t>
      </w:r>
      <w:r>
        <w:rPr>
          <w:color w:val="000000"/>
          <w:sz w:val="26"/>
          <w:szCs w:val="26"/>
        </w:rPr>
        <w:t>»</w:t>
      </w:r>
      <w:r w:rsidR="00504D61">
        <w:rPr>
          <w:color w:val="000000"/>
          <w:sz w:val="26"/>
          <w:szCs w:val="26"/>
        </w:rPr>
        <w:t>.</w:t>
      </w:r>
    </w:p>
    <w:p w:rsidR="00DD5F39" w:rsidRPr="00605CBF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iCs/>
          <w:sz w:val="26"/>
          <w:szCs w:val="26"/>
        </w:rPr>
      </w:pPr>
      <w:r w:rsidRPr="00605CBF">
        <w:rPr>
          <w:b/>
          <w:iCs/>
          <w:sz w:val="26"/>
          <w:szCs w:val="26"/>
        </w:rPr>
        <w:t>5.2.2.</w:t>
      </w:r>
      <w:r w:rsidRPr="00605CBF">
        <w:rPr>
          <w:b/>
          <w:iCs/>
          <w:sz w:val="26"/>
          <w:szCs w:val="26"/>
        </w:rPr>
        <w:tab/>
        <w:t>«Основные технические решения по ЛЭП».</w:t>
      </w:r>
    </w:p>
    <w:p w:rsidR="00DD5F39" w:rsidRPr="00A47F3A" w:rsidRDefault="00DD5F39" w:rsidP="00DD5F39">
      <w:pPr>
        <w:widowControl w:val="0"/>
        <w:numPr>
          <w:ilvl w:val="3"/>
          <w:numId w:val="24"/>
        </w:numPr>
        <w:tabs>
          <w:tab w:val="clear" w:pos="780"/>
          <w:tab w:val="left" w:pos="1680"/>
        </w:tabs>
        <w:ind w:left="0" w:firstLine="720"/>
        <w:jc w:val="both"/>
        <w:rPr>
          <w:sz w:val="26"/>
          <w:szCs w:val="26"/>
        </w:rPr>
      </w:pPr>
      <w:r w:rsidRPr="00A47F3A">
        <w:rPr>
          <w:sz w:val="26"/>
          <w:szCs w:val="26"/>
        </w:rPr>
        <w:t xml:space="preserve">В части заходов ЛЭП </w:t>
      </w:r>
      <w:r w:rsidRPr="00A47F3A">
        <w:rPr>
          <w:iCs/>
          <w:sz w:val="26"/>
          <w:szCs w:val="26"/>
        </w:rPr>
        <w:t>обосновать, рекомендовать, определить и выполнить</w:t>
      </w:r>
      <w:r w:rsidRPr="00A47F3A">
        <w:rPr>
          <w:sz w:val="26"/>
          <w:szCs w:val="26"/>
        </w:rPr>
        <w:t>:</w:t>
      </w:r>
    </w:p>
    <w:p w:rsidR="00DD5F39" w:rsidRPr="00605CBF" w:rsidRDefault="00DD5F39" w:rsidP="00DD5F39">
      <w:pPr>
        <w:pStyle w:val="33"/>
        <w:numPr>
          <w:ilvl w:val="0"/>
          <w:numId w:val="9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6"/>
          <w:szCs w:val="26"/>
        </w:rPr>
      </w:pPr>
      <w:r w:rsidRPr="00A47F3A">
        <w:rPr>
          <w:sz w:val="26"/>
          <w:szCs w:val="26"/>
        </w:rPr>
        <w:t>изыс</w:t>
      </w:r>
      <w:r w:rsidRPr="00605CBF">
        <w:rPr>
          <w:sz w:val="26"/>
          <w:szCs w:val="26"/>
        </w:rPr>
        <w:t>кания (при необходимости) в местной системе координат, система высот Балтийская, в масштабе в соответствии с нормативными требованиями;</w:t>
      </w:r>
    </w:p>
    <w:p w:rsidR="00DD5F39" w:rsidRPr="00605CBF" w:rsidRDefault="00DD5F39" w:rsidP="00DD5F39">
      <w:pPr>
        <w:widowControl w:val="0"/>
        <w:numPr>
          <w:ilvl w:val="0"/>
          <w:numId w:val="10"/>
        </w:numPr>
        <w:tabs>
          <w:tab w:val="left" w:pos="-2160"/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наименование и протяженность вновь образуемых</w:t>
      </w:r>
      <w:r w:rsidR="007F5D68">
        <w:rPr>
          <w:sz w:val="26"/>
          <w:szCs w:val="26"/>
        </w:rPr>
        <w:t xml:space="preserve"> участков ВЛ 110 кВ</w:t>
      </w:r>
      <w:r w:rsidRPr="00605CBF">
        <w:rPr>
          <w:sz w:val="26"/>
          <w:szCs w:val="26"/>
        </w:rPr>
        <w:t>;</w:t>
      </w:r>
    </w:p>
    <w:p w:rsidR="00DD5F39" w:rsidRPr="00605CBF" w:rsidRDefault="00DD5F39" w:rsidP="00DD5F39">
      <w:pPr>
        <w:widowControl w:val="0"/>
        <w:numPr>
          <w:ilvl w:val="0"/>
          <w:numId w:val="10"/>
        </w:numPr>
        <w:tabs>
          <w:tab w:val="left" w:pos="-2160"/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количество цепей;</w:t>
      </w:r>
    </w:p>
    <w:p w:rsidR="00DD5F39" w:rsidRPr="00605CBF" w:rsidRDefault="00DD5F39" w:rsidP="00DD5F39">
      <w:pPr>
        <w:widowControl w:val="0"/>
        <w:numPr>
          <w:ilvl w:val="0"/>
          <w:numId w:val="10"/>
        </w:numPr>
        <w:tabs>
          <w:tab w:val="clear" w:pos="1608"/>
          <w:tab w:val="left" w:pos="-2160"/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решения по пересечениям проектируемой ЛЭП с существующими </w:t>
      </w:r>
      <w:r w:rsidR="00D54480">
        <w:rPr>
          <w:sz w:val="26"/>
          <w:szCs w:val="26"/>
        </w:rPr>
        <w:t>коммуникациями</w:t>
      </w:r>
      <w:r w:rsidRPr="00605CBF">
        <w:rPr>
          <w:sz w:val="26"/>
          <w:szCs w:val="26"/>
        </w:rPr>
        <w:t>;</w:t>
      </w:r>
    </w:p>
    <w:p w:rsidR="00DD5F39" w:rsidRPr="00605CBF" w:rsidRDefault="00DD5F39" w:rsidP="00DD5F39">
      <w:pPr>
        <w:pStyle w:val="33"/>
        <w:numPr>
          <w:ilvl w:val="0"/>
          <w:numId w:val="9"/>
        </w:numPr>
        <w:tabs>
          <w:tab w:val="clear" w:pos="1070"/>
          <w:tab w:val="left" w:pos="-2160"/>
          <w:tab w:val="left" w:pos="1134"/>
        </w:tabs>
        <w:ind w:left="0" w:firstLine="710"/>
        <w:rPr>
          <w:sz w:val="26"/>
          <w:szCs w:val="26"/>
        </w:rPr>
      </w:pPr>
      <w:r w:rsidRPr="00605CBF">
        <w:rPr>
          <w:sz w:val="26"/>
          <w:szCs w:val="26"/>
        </w:rPr>
        <w:t>варианты трассы;</w:t>
      </w:r>
    </w:p>
    <w:p w:rsidR="00DD5F39" w:rsidRPr="00605CBF" w:rsidRDefault="00DD5F39" w:rsidP="00DD5F39">
      <w:pPr>
        <w:pStyle w:val="33"/>
        <w:numPr>
          <w:ilvl w:val="0"/>
          <w:numId w:val="9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 xml:space="preserve">сечение, </w:t>
      </w:r>
      <w:r w:rsidR="00471225">
        <w:rPr>
          <w:sz w:val="26"/>
          <w:szCs w:val="26"/>
        </w:rPr>
        <w:t>тип проводов;</w:t>
      </w:r>
    </w:p>
    <w:p w:rsidR="00DD5F39" w:rsidRPr="00605CBF" w:rsidRDefault="00DD5F39" w:rsidP="00DD5F39">
      <w:pPr>
        <w:pStyle w:val="33"/>
        <w:numPr>
          <w:ilvl w:val="0"/>
          <w:numId w:val="9"/>
        </w:numPr>
        <w:tabs>
          <w:tab w:val="left" w:pos="-2160"/>
        </w:tabs>
        <w:rPr>
          <w:sz w:val="26"/>
          <w:szCs w:val="26"/>
        </w:rPr>
      </w:pPr>
      <w:r w:rsidRPr="00605CBF">
        <w:rPr>
          <w:sz w:val="26"/>
          <w:szCs w:val="26"/>
        </w:rPr>
        <w:t>сечение и тип грозозащитного троса;</w:t>
      </w:r>
    </w:p>
    <w:p w:rsidR="00DD5F39" w:rsidRPr="00605CBF" w:rsidRDefault="00DD5F39" w:rsidP="00DD5F39">
      <w:pPr>
        <w:pStyle w:val="33"/>
        <w:numPr>
          <w:ilvl w:val="0"/>
          <w:numId w:val="9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решения по изолирующим подвеск</w:t>
      </w:r>
      <w:r w:rsidR="00471225">
        <w:rPr>
          <w:sz w:val="26"/>
          <w:szCs w:val="26"/>
        </w:rPr>
        <w:t xml:space="preserve">ам (поддерживающим и натяжным) </w:t>
      </w:r>
      <w:r w:rsidRPr="00605CBF">
        <w:rPr>
          <w:sz w:val="26"/>
          <w:szCs w:val="26"/>
        </w:rPr>
        <w:t>с указанием типов изоляторов и линейной арматуры;</w:t>
      </w:r>
    </w:p>
    <w:p w:rsidR="00DD5F39" w:rsidRDefault="00DD5F39" w:rsidP="00DD5F39">
      <w:pPr>
        <w:pStyle w:val="33"/>
        <w:numPr>
          <w:ilvl w:val="0"/>
          <w:numId w:val="9"/>
        </w:numPr>
        <w:tabs>
          <w:tab w:val="clear" w:pos="1070"/>
          <w:tab w:val="left" w:pos="-2160"/>
          <w:tab w:val="left" w:pos="993"/>
        </w:tabs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тип линейной изоляции (стекля</w:t>
      </w:r>
      <w:r w:rsidR="00A47F3A">
        <w:rPr>
          <w:sz w:val="26"/>
          <w:szCs w:val="26"/>
        </w:rPr>
        <w:t xml:space="preserve">нная (в </w:t>
      </w:r>
      <w:proofErr w:type="spellStart"/>
      <w:r w:rsidR="00A47F3A">
        <w:rPr>
          <w:sz w:val="26"/>
          <w:szCs w:val="26"/>
        </w:rPr>
        <w:t>т.ч</w:t>
      </w:r>
      <w:proofErr w:type="spellEnd"/>
      <w:r w:rsidR="00A47F3A">
        <w:rPr>
          <w:sz w:val="26"/>
          <w:szCs w:val="26"/>
        </w:rPr>
        <w:t>. с увеличенной длин</w:t>
      </w:r>
      <w:r w:rsidRPr="00605CBF">
        <w:rPr>
          <w:sz w:val="26"/>
          <w:szCs w:val="26"/>
        </w:rPr>
        <w:t>ой пути утечки, со сниженным уровнем радиопомех, необходимость прим</w:t>
      </w:r>
      <w:r w:rsidR="00471225">
        <w:rPr>
          <w:sz w:val="26"/>
          <w:szCs w:val="26"/>
        </w:rPr>
        <w:t>енения гидрофобных покрытий);</w:t>
      </w:r>
    </w:p>
    <w:p w:rsidR="00553E12" w:rsidRPr="00605CBF" w:rsidRDefault="00553E12" w:rsidP="00DD5F39">
      <w:pPr>
        <w:pStyle w:val="33"/>
        <w:numPr>
          <w:ilvl w:val="0"/>
          <w:numId w:val="9"/>
        </w:numPr>
        <w:tabs>
          <w:tab w:val="clear" w:pos="1070"/>
          <w:tab w:val="left" w:pos="-2160"/>
          <w:tab w:val="left" w:pos="993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решения по подвесу ВОЛС, проектируемой по титулу: </w:t>
      </w:r>
      <w:r>
        <w:rPr>
          <w:color w:val="000000"/>
          <w:sz w:val="26"/>
          <w:szCs w:val="26"/>
        </w:rPr>
        <w:t>«</w:t>
      </w:r>
      <w:r w:rsidRPr="000D0D20">
        <w:rPr>
          <w:color w:val="000000"/>
          <w:sz w:val="26"/>
          <w:szCs w:val="26"/>
        </w:rPr>
        <w:t xml:space="preserve">Строительство ПС 110/10 </w:t>
      </w:r>
      <w:proofErr w:type="spellStart"/>
      <w:r w:rsidRPr="000D0D20">
        <w:rPr>
          <w:color w:val="000000"/>
          <w:sz w:val="26"/>
          <w:szCs w:val="26"/>
        </w:rPr>
        <w:t>кВ</w:t>
      </w:r>
      <w:proofErr w:type="spellEnd"/>
      <w:r w:rsidRPr="000D0D20">
        <w:rPr>
          <w:color w:val="000000"/>
          <w:sz w:val="26"/>
          <w:szCs w:val="26"/>
        </w:rPr>
        <w:t xml:space="preserve"> Спутник для </w:t>
      </w:r>
      <w:proofErr w:type="spellStart"/>
      <w:r>
        <w:rPr>
          <w:color w:val="000000"/>
          <w:sz w:val="26"/>
          <w:szCs w:val="26"/>
        </w:rPr>
        <w:t>т</w:t>
      </w:r>
      <w:r w:rsidRPr="000D0D20">
        <w:rPr>
          <w:color w:val="000000"/>
          <w:sz w:val="26"/>
          <w:szCs w:val="26"/>
        </w:rPr>
        <w:t>ехприсоединения</w:t>
      </w:r>
      <w:proofErr w:type="spellEnd"/>
      <w:r w:rsidRPr="000D0D20">
        <w:rPr>
          <w:color w:val="000000"/>
          <w:sz w:val="26"/>
          <w:szCs w:val="26"/>
        </w:rPr>
        <w:t xml:space="preserve"> ООО УК </w:t>
      </w:r>
      <w:proofErr w:type="spellStart"/>
      <w:r w:rsidRPr="000D0D20">
        <w:rPr>
          <w:color w:val="000000"/>
          <w:sz w:val="26"/>
          <w:szCs w:val="26"/>
        </w:rPr>
        <w:t>Литис</w:t>
      </w:r>
      <w:proofErr w:type="spellEnd"/>
      <w:r w:rsidRPr="000D0D20">
        <w:rPr>
          <w:color w:val="000000"/>
          <w:sz w:val="26"/>
          <w:szCs w:val="26"/>
        </w:rPr>
        <w:t>, договор №41075211 от 09.06.15 (свыше 670 кВт; трансформаторная мощность 80 МВА)</w:t>
      </w:r>
      <w:r>
        <w:rPr>
          <w:color w:val="000000"/>
          <w:sz w:val="26"/>
          <w:szCs w:val="26"/>
        </w:rPr>
        <w:t>»;</w:t>
      </w:r>
    </w:p>
    <w:p w:rsidR="00DD5F39" w:rsidRPr="00605CBF" w:rsidRDefault="00DD5F39" w:rsidP="00DD5F39">
      <w:pPr>
        <w:pStyle w:val="33"/>
        <w:numPr>
          <w:ilvl w:val="0"/>
          <w:numId w:val="9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решения по снижению гололедообразования, вибрации, «пляски» проводов и грозозащитных тросов;</w:t>
      </w:r>
    </w:p>
    <w:p w:rsidR="00DD5F39" w:rsidRPr="00605CBF" w:rsidRDefault="00DD5F39" w:rsidP="00DD5F39">
      <w:pPr>
        <w:pStyle w:val="33"/>
        <w:numPr>
          <w:ilvl w:val="0"/>
          <w:numId w:val="9"/>
        </w:numPr>
        <w:tabs>
          <w:tab w:val="clear" w:pos="1070"/>
          <w:tab w:val="left" w:pos="-2160"/>
          <w:tab w:val="left" w:pos="993"/>
        </w:tabs>
        <w:ind w:left="0" w:firstLine="710"/>
        <w:rPr>
          <w:sz w:val="26"/>
          <w:szCs w:val="26"/>
        </w:rPr>
      </w:pPr>
      <w:r w:rsidRPr="00605CBF">
        <w:rPr>
          <w:sz w:val="26"/>
          <w:szCs w:val="26"/>
        </w:rPr>
        <w:t>типы опор и фундаментов ВЛ;</w:t>
      </w:r>
    </w:p>
    <w:p w:rsidR="00DD5F39" w:rsidRPr="00605CBF" w:rsidRDefault="00DD5F39" w:rsidP="00DD5F39">
      <w:pPr>
        <w:pStyle w:val="33"/>
        <w:numPr>
          <w:ilvl w:val="0"/>
          <w:numId w:val="9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решения по защите стальных опор, а также стальных элементов фундаментов от коррозии;</w:t>
      </w:r>
    </w:p>
    <w:p w:rsidR="00DD5F39" w:rsidRPr="00605CBF" w:rsidRDefault="00DD5F39" w:rsidP="00DD5F39">
      <w:pPr>
        <w:pStyle w:val="33"/>
        <w:numPr>
          <w:ilvl w:val="0"/>
          <w:numId w:val="9"/>
        </w:numPr>
        <w:tabs>
          <w:tab w:val="clear" w:pos="1070"/>
          <w:tab w:val="left" w:pos="-2160"/>
          <w:tab w:val="left" w:pos="1134"/>
        </w:tabs>
        <w:ind w:left="0" w:firstLine="710"/>
        <w:rPr>
          <w:sz w:val="26"/>
          <w:szCs w:val="26"/>
        </w:rPr>
      </w:pPr>
      <w:r w:rsidRPr="00605CBF">
        <w:rPr>
          <w:sz w:val="26"/>
          <w:szCs w:val="26"/>
        </w:rPr>
        <w:t>выбор средств защиты от грозовых и внутренних перенапряжений, а также от прямых ударов молнии;</w:t>
      </w:r>
    </w:p>
    <w:p w:rsidR="00DD5F39" w:rsidRPr="00605CBF" w:rsidRDefault="00DD5F39" w:rsidP="00DD5F39">
      <w:pPr>
        <w:pStyle w:val="33"/>
        <w:numPr>
          <w:ilvl w:val="0"/>
          <w:numId w:val="9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оценка затрат на восстановление лесонасаждений, вырубаемых при проведении строительно-монтажных работ, в соответствии с нормативно-правовыми актами Российской Федерации;</w:t>
      </w:r>
    </w:p>
    <w:p w:rsidR="00DD5F39" w:rsidRPr="00605CBF" w:rsidRDefault="00DD5F39" w:rsidP="00471225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sz w:val="26"/>
          <w:szCs w:val="26"/>
        </w:rPr>
      </w:pPr>
      <w:r w:rsidRPr="00605CBF" w:rsidDel="00065E6C">
        <w:rPr>
          <w:b/>
          <w:iCs/>
          <w:sz w:val="26"/>
          <w:szCs w:val="26"/>
        </w:rPr>
        <w:t xml:space="preserve"> </w:t>
      </w:r>
      <w:r w:rsidRPr="00605CBF">
        <w:rPr>
          <w:b/>
          <w:sz w:val="26"/>
          <w:szCs w:val="26"/>
        </w:rPr>
        <w:t>5.2.</w:t>
      </w:r>
      <w:r w:rsidR="00A47F3A">
        <w:rPr>
          <w:b/>
          <w:sz w:val="26"/>
          <w:szCs w:val="26"/>
        </w:rPr>
        <w:t>3</w:t>
      </w:r>
      <w:r w:rsidRPr="00605CBF">
        <w:rPr>
          <w:b/>
          <w:sz w:val="26"/>
          <w:szCs w:val="26"/>
        </w:rPr>
        <w:t>. «Основные решения по земельно-правовым вопросам».</w:t>
      </w:r>
    </w:p>
    <w:p w:rsidR="00DD5F39" w:rsidRPr="00605CBF" w:rsidRDefault="00DD5F39" w:rsidP="00DD5F39">
      <w:pPr>
        <w:widowControl w:val="0"/>
        <w:tabs>
          <w:tab w:val="left" w:pos="-4680"/>
          <w:tab w:val="left" w:pos="96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 составе раздела обосновать, рекомендовать, определить и/или выполнить:</w:t>
      </w:r>
    </w:p>
    <w:p w:rsidR="00DD5F39" w:rsidRPr="00605CBF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– расчеты по определению наиболее оптимального варианта размещения ЛЭП в границах земельных участков, находящихся в частной, государственной или муниципальной собственностях. Данные расчеты должны учитывать факторы, </w:t>
      </w:r>
      <w:r w:rsidRPr="00605CBF">
        <w:rPr>
          <w:sz w:val="26"/>
          <w:szCs w:val="26"/>
        </w:rPr>
        <w:lastRenderedPageBreak/>
        <w:t>которые увеличивают объем работ и мероприятий, необходимых для надлежащего оформления земельно-правовых отношений, в том числе объем выплат арендных платежей, выкупной стоимости за земельные участки, компенсаций ущерба и упущенной выгоды, подлежащие учету в сводном сметном расчете;</w:t>
      </w:r>
    </w:p>
    <w:p w:rsidR="00DD5F39" w:rsidRPr="00605CBF" w:rsidRDefault="00DD5F39" w:rsidP="00DD5F39">
      <w:pPr>
        <w:widowControl w:val="0"/>
        <w:numPr>
          <w:ilvl w:val="0"/>
          <w:numId w:val="8"/>
        </w:numPr>
        <w:tabs>
          <w:tab w:val="left" w:pos="180"/>
          <w:tab w:val="num" w:pos="360"/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план </w:t>
      </w:r>
      <w:proofErr w:type="gramStart"/>
      <w:r w:rsidRPr="00605CBF">
        <w:rPr>
          <w:sz w:val="26"/>
          <w:szCs w:val="26"/>
        </w:rPr>
        <w:t>заходов</w:t>
      </w:r>
      <w:proofErr w:type="gramEnd"/>
      <w:r w:rsidRPr="00605CBF">
        <w:rPr>
          <w:sz w:val="26"/>
          <w:szCs w:val="26"/>
        </w:rPr>
        <w:t xml:space="preserve"> существующих ЛЭП на ПС;</w:t>
      </w:r>
    </w:p>
    <w:p w:rsidR="00DD5F39" w:rsidRPr="00605CBF" w:rsidRDefault="00DD5F39" w:rsidP="00DD5F39">
      <w:pPr>
        <w:widowControl w:val="0"/>
        <w:numPr>
          <w:ilvl w:val="0"/>
          <w:numId w:val="8"/>
        </w:numPr>
        <w:tabs>
          <w:tab w:val="left" w:pos="180"/>
          <w:tab w:val="num" w:pos="360"/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схему размещения проектируемых</w:t>
      </w:r>
      <w:r w:rsidR="00C00745">
        <w:rPr>
          <w:sz w:val="26"/>
          <w:szCs w:val="26"/>
        </w:rPr>
        <w:t xml:space="preserve"> заходов</w:t>
      </w:r>
      <w:r w:rsidRPr="00605CBF">
        <w:rPr>
          <w:sz w:val="26"/>
          <w:szCs w:val="26"/>
        </w:rPr>
        <w:t xml:space="preserve"> ЛЭП, на топографической основе (в масштабе в соответствии с нормативными требованиями)</w:t>
      </w:r>
      <w:r w:rsidRPr="00605CBF">
        <w:rPr>
          <w:rFonts w:eastAsia="MS Mincho"/>
          <w:sz w:val="26"/>
          <w:szCs w:val="26"/>
          <w:lang w:eastAsia="ja-JP"/>
        </w:rPr>
        <w:t xml:space="preserve"> с нанесением границ правообладателей земельных участков, </w:t>
      </w:r>
      <w:r w:rsidRPr="00605CBF">
        <w:rPr>
          <w:sz w:val="26"/>
          <w:szCs w:val="26"/>
        </w:rPr>
        <w:t>особо охраняемых природных территорий, лесопарковых зон</w:t>
      </w:r>
      <w:r w:rsidRPr="00605CBF">
        <w:rPr>
          <w:rFonts w:eastAsia="MS Mincho"/>
          <w:sz w:val="26"/>
          <w:szCs w:val="26"/>
          <w:lang w:eastAsia="ja-JP"/>
        </w:rPr>
        <w:t xml:space="preserve"> по трассе </w:t>
      </w:r>
      <w:r w:rsidRPr="00605CBF">
        <w:rPr>
          <w:sz w:val="26"/>
          <w:szCs w:val="26"/>
        </w:rPr>
        <w:t xml:space="preserve">с учетом данных: ГКН, ЕГРП, архивных документов органов государственной власти и муниципальных органов, государственного лесного реестра, материалов государственного фонда данных </w:t>
      </w:r>
      <w:r w:rsidRPr="00605CBF">
        <w:rPr>
          <w:rFonts w:eastAsia="Calibri"/>
          <w:sz w:val="26"/>
          <w:szCs w:val="26"/>
          <w:lang w:eastAsia="en-US"/>
        </w:rPr>
        <w:t>условий использования соответствующей территории и недр,</w:t>
      </w:r>
      <w:r w:rsidRPr="00605CBF">
        <w:rPr>
          <w:sz w:val="26"/>
          <w:szCs w:val="26"/>
        </w:rPr>
        <w:t xml:space="preserve"> </w:t>
      </w:r>
      <w:r w:rsidRPr="00605CBF">
        <w:rPr>
          <w:rFonts w:eastAsia="MS Mincho"/>
          <w:sz w:val="26"/>
          <w:szCs w:val="26"/>
          <w:lang w:eastAsia="ja-JP"/>
        </w:rPr>
        <w:t>с информацией о правообладателях, категории земель, вида разрешенного использования, вида права, кадастровые номера земельных участков и т.д.</w:t>
      </w:r>
      <w:r w:rsidRPr="00605CBF">
        <w:rPr>
          <w:sz w:val="26"/>
          <w:szCs w:val="26"/>
        </w:rPr>
        <w:t>;</w:t>
      </w:r>
    </w:p>
    <w:p w:rsidR="00DD5F39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– площадь земельных участков, на территории которых планируется размещение ЛЭП;</w:t>
      </w:r>
    </w:p>
    <w:p w:rsidR="00553E12" w:rsidRPr="00605CBF" w:rsidRDefault="00553E12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bCs/>
          <w:sz w:val="26"/>
          <w:szCs w:val="26"/>
        </w:rPr>
      </w:pPr>
      <w:r w:rsidRPr="00605CBF">
        <w:rPr>
          <w:sz w:val="26"/>
          <w:szCs w:val="26"/>
        </w:rPr>
        <w:t>–</w:t>
      </w:r>
      <w:r>
        <w:rPr>
          <w:sz w:val="26"/>
          <w:szCs w:val="26"/>
        </w:rPr>
        <w:t xml:space="preserve"> решения по выносу с земельного участка коммуникаций, попадающих в зону производства работ;</w:t>
      </w:r>
    </w:p>
    <w:p w:rsidR="00DD5F39" w:rsidRPr="00605CBF" w:rsidRDefault="00DD5F39" w:rsidP="00DD5F39">
      <w:pPr>
        <w:pStyle w:val="33"/>
        <w:numPr>
          <w:ilvl w:val="0"/>
          <w:numId w:val="9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 xml:space="preserve">письменные извещения от правообладателей земельных участков с указанием условий предоставления и использования их земельных участков для целей </w:t>
      </w:r>
      <w:r w:rsidR="00215DAD">
        <w:rPr>
          <w:sz w:val="26"/>
          <w:szCs w:val="26"/>
        </w:rPr>
        <w:t>реконструкции</w:t>
      </w:r>
      <w:r w:rsidRPr="00605CBF">
        <w:rPr>
          <w:sz w:val="26"/>
          <w:szCs w:val="26"/>
        </w:rPr>
        <w:t xml:space="preserve"> и последующей эксплуатации (с приложением расчета платы за пользование частью земельного участка); </w:t>
      </w:r>
    </w:p>
    <w:p w:rsidR="00DD5F39" w:rsidRDefault="00DD5F39" w:rsidP="00DD5F39">
      <w:pPr>
        <w:pStyle w:val="33"/>
        <w:numPr>
          <w:ilvl w:val="0"/>
          <w:numId w:val="9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сводную экспликацию земель по участникам земельно-правовых отношений;</w:t>
      </w:r>
    </w:p>
    <w:p w:rsidR="00553E12" w:rsidRPr="00605CBF" w:rsidRDefault="00553E12" w:rsidP="00DD5F39">
      <w:pPr>
        <w:pStyle w:val="33"/>
        <w:numPr>
          <w:ilvl w:val="0"/>
          <w:numId w:val="9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>подготовить задание на инженерные изыскания;</w:t>
      </w:r>
    </w:p>
    <w:p w:rsidR="00DD5F39" w:rsidRPr="00605CBF" w:rsidRDefault="00DD5F39" w:rsidP="00DD5F39">
      <w:pPr>
        <w:pStyle w:val="33"/>
        <w:numPr>
          <w:ilvl w:val="0"/>
          <w:numId w:val="9"/>
        </w:numPr>
        <w:tabs>
          <w:tab w:val="left" w:pos="-2160"/>
        </w:tabs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подготовить задание на разработку документации по планировке территории в составе проекта планировки</w:t>
      </w:r>
      <w:r w:rsidR="00553E12">
        <w:rPr>
          <w:sz w:val="26"/>
          <w:szCs w:val="26"/>
        </w:rPr>
        <w:t xml:space="preserve"> и</w:t>
      </w:r>
      <w:r w:rsidR="00757266">
        <w:rPr>
          <w:sz w:val="26"/>
          <w:szCs w:val="26"/>
        </w:rPr>
        <w:t xml:space="preserve"> проекта</w:t>
      </w:r>
      <w:r w:rsidR="00553E12">
        <w:rPr>
          <w:sz w:val="26"/>
          <w:szCs w:val="26"/>
        </w:rPr>
        <w:t xml:space="preserve"> межевания территории</w:t>
      </w:r>
      <w:r w:rsidRPr="00605CBF">
        <w:rPr>
          <w:sz w:val="26"/>
          <w:szCs w:val="26"/>
        </w:rPr>
        <w:t xml:space="preserve"> с целью его утверждения в уполномоченном органе.</w:t>
      </w:r>
    </w:p>
    <w:p w:rsidR="00DD5F39" w:rsidRPr="00605CBF" w:rsidRDefault="00DD5F39" w:rsidP="00DD5F39">
      <w:pPr>
        <w:widowControl w:val="0"/>
        <w:tabs>
          <w:tab w:val="left" w:pos="-4680"/>
          <w:tab w:val="left" w:pos="960"/>
        </w:tabs>
        <w:ind w:firstLine="709"/>
        <w:jc w:val="both"/>
        <w:rPr>
          <w:sz w:val="26"/>
          <w:szCs w:val="26"/>
        </w:rPr>
      </w:pPr>
      <w:r w:rsidRPr="00605CBF">
        <w:rPr>
          <w:b/>
          <w:sz w:val="26"/>
          <w:szCs w:val="26"/>
        </w:rPr>
        <w:t>5.2.</w:t>
      </w:r>
      <w:r w:rsidR="00A47F3A">
        <w:rPr>
          <w:b/>
          <w:sz w:val="26"/>
          <w:szCs w:val="26"/>
        </w:rPr>
        <w:t>4</w:t>
      </w:r>
      <w:r w:rsidRPr="00605CBF">
        <w:rPr>
          <w:b/>
          <w:sz w:val="26"/>
          <w:szCs w:val="26"/>
        </w:rPr>
        <w:t>.</w:t>
      </w:r>
      <w:r w:rsidRPr="00605CBF">
        <w:rPr>
          <w:sz w:val="26"/>
          <w:szCs w:val="26"/>
        </w:rPr>
        <w:tab/>
        <w:t xml:space="preserve">Материалы </w:t>
      </w:r>
      <w:r w:rsidRPr="00605CBF">
        <w:rPr>
          <w:bCs/>
          <w:sz w:val="26"/>
          <w:szCs w:val="26"/>
        </w:rPr>
        <w:t>I этапа</w:t>
      </w:r>
      <w:r w:rsidR="00471225">
        <w:rPr>
          <w:sz w:val="26"/>
          <w:szCs w:val="26"/>
        </w:rPr>
        <w:t xml:space="preserve"> проектирования</w:t>
      </w:r>
      <w:r w:rsidRPr="00605CBF">
        <w:rPr>
          <w:sz w:val="26"/>
          <w:szCs w:val="26"/>
        </w:rPr>
        <w:t xml:space="preserve"> с пояснительной запиской по ОТР представить на рассмотрение Заказчику в объеме, необходимом для принятия решений и последующего согласования. </w:t>
      </w:r>
    </w:p>
    <w:p w:rsidR="00DD5F39" w:rsidRPr="00605CBF" w:rsidRDefault="00DD5F39" w:rsidP="00DD5F39">
      <w:pPr>
        <w:widowControl w:val="0"/>
        <w:tabs>
          <w:tab w:val="left" w:pos="1560"/>
        </w:tabs>
        <w:ind w:firstLine="720"/>
        <w:jc w:val="both"/>
        <w:rPr>
          <w:bCs/>
          <w:sz w:val="26"/>
          <w:szCs w:val="26"/>
        </w:rPr>
      </w:pPr>
      <w:r w:rsidRPr="00605CBF">
        <w:rPr>
          <w:b/>
          <w:bCs/>
          <w:sz w:val="26"/>
          <w:szCs w:val="26"/>
        </w:rPr>
        <w:t>5.2.</w:t>
      </w:r>
      <w:r w:rsidR="00A47F3A">
        <w:rPr>
          <w:b/>
          <w:bCs/>
          <w:sz w:val="26"/>
          <w:szCs w:val="26"/>
        </w:rPr>
        <w:t>5</w:t>
      </w:r>
      <w:r w:rsidRPr="00605CBF">
        <w:rPr>
          <w:b/>
          <w:bCs/>
          <w:sz w:val="26"/>
          <w:szCs w:val="26"/>
        </w:rPr>
        <w:t>.</w:t>
      </w:r>
      <w:r w:rsidRPr="00605CBF">
        <w:rPr>
          <w:b/>
          <w:bCs/>
          <w:sz w:val="26"/>
          <w:szCs w:val="26"/>
        </w:rPr>
        <w:tab/>
        <w:t>Состав представляемых на рассмотрение материалов I этапа</w:t>
      </w:r>
      <w:r w:rsidRPr="00605CBF">
        <w:rPr>
          <w:b/>
          <w:sz w:val="26"/>
          <w:szCs w:val="26"/>
        </w:rPr>
        <w:t xml:space="preserve"> проектирования</w:t>
      </w:r>
      <w:r w:rsidRPr="00605CBF">
        <w:rPr>
          <w:b/>
          <w:bCs/>
          <w:sz w:val="26"/>
          <w:szCs w:val="26"/>
        </w:rPr>
        <w:t>:</w:t>
      </w:r>
    </w:p>
    <w:p w:rsidR="00DD5F39" w:rsidRPr="00605CBF" w:rsidRDefault="00DD5F39" w:rsidP="00DD5F39">
      <w:pPr>
        <w:widowControl w:val="0"/>
        <w:numPr>
          <w:ilvl w:val="0"/>
          <w:numId w:val="12"/>
        </w:numPr>
        <w:tabs>
          <w:tab w:val="num" w:pos="360"/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утвержденное ЗП;</w:t>
      </w:r>
    </w:p>
    <w:p w:rsidR="00DD5F39" w:rsidRPr="00605CBF" w:rsidRDefault="00DD5F39" w:rsidP="00DD5F39">
      <w:pPr>
        <w:widowControl w:val="0"/>
        <w:numPr>
          <w:ilvl w:val="0"/>
          <w:numId w:val="12"/>
        </w:numPr>
        <w:tabs>
          <w:tab w:val="num" w:pos="360"/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перечень исходных данных для проектирования;</w:t>
      </w:r>
    </w:p>
    <w:p w:rsidR="00DD5F39" w:rsidRPr="00605CBF" w:rsidRDefault="00DD5F39" w:rsidP="00DD5F39">
      <w:pPr>
        <w:widowControl w:val="0"/>
        <w:numPr>
          <w:ilvl w:val="0"/>
          <w:numId w:val="12"/>
        </w:numPr>
        <w:tabs>
          <w:tab w:val="num" w:pos="360"/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материалы, в </w:t>
      </w:r>
      <w:proofErr w:type="spellStart"/>
      <w:r w:rsidRPr="00605CBF">
        <w:rPr>
          <w:sz w:val="26"/>
          <w:szCs w:val="26"/>
        </w:rPr>
        <w:t>т.ч</w:t>
      </w:r>
      <w:proofErr w:type="spellEnd"/>
      <w:r w:rsidRPr="00605CBF">
        <w:rPr>
          <w:sz w:val="26"/>
          <w:szCs w:val="26"/>
        </w:rPr>
        <w:t xml:space="preserve">. иллюстрационные, </w:t>
      </w:r>
      <w:proofErr w:type="spellStart"/>
      <w:r w:rsidRPr="00605CBF">
        <w:rPr>
          <w:sz w:val="26"/>
          <w:szCs w:val="26"/>
        </w:rPr>
        <w:t>предпроектного</w:t>
      </w:r>
      <w:proofErr w:type="spellEnd"/>
      <w:r w:rsidRPr="00605CBF">
        <w:rPr>
          <w:sz w:val="26"/>
          <w:szCs w:val="26"/>
        </w:rPr>
        <w:t xml:space="preserve"> обследования, в </w:t>
      </w:r>
      <w:proofErr w:type="spellStart"/>
      <w:r w:rsidRPr="00605CBF">
        <w:rPr>
          <w:sz w:val="26"/>
          <w:szCs w:val="26"/>
        </w:rPr>
        <w:t>т.ч</w:t>
      </w:r>
      <w:proofErr w:type="spellEnd"/>
      <w:r w:rsidRPr="00605CBF">
        <w:rPr>
          <w:sz w:val="26"/>
          <w:szCs w:val="26"/>
        </w:rPr>
        <w:t>.;</w:t>
      </w:r>
    </w:p>
    <w:p w:rsidR="00DD5F39" w:rsidRPr="00605CBF" w:rsidRDefault="00DD5F39" w:rsidP="00DD5F39">
      <w:pPr>
        <w:widowControl w:val="0"/>
        <w:numPr>
          <w:ilvl w:val="0"/>
          <w:numId w:val="12"/>
        </w:numPr>
        <w:tabs>
          <w:tab w:val="num" w:pos="360"/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материалы камеральной проработки трассы ЛЭП;</w:t>
      </w:r>
    </w:p>
    <w:p w:rsidR="00DD5F39" w:rsidRPr="00605CBF" w:rsidRDefault="00DD5F39" w:rsidP="00DD5F39">
      <w:pPr>
        <w:widowControl w:val="0"/>
        <w:numPr>
          <w:ilvl w:val="0"/>
          <w:numId w:val="12"/>
        </w:numPr>
        <w:tabs>
          <w:tab w:val="num" w:pos="360"/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климатическая характеристика региона </w:t>
      </w:r>
      <w:r w:rsidR="00215DAD">
        <w:rPr>
          <w:sz w:val="26"/>
          <w:szCs w:val="26"/>
        </w:rPr>
        <w:t>реконструкции</w:t>
      </w:r>
      <w:r w:rsidRPr="00605CBF">
        <w:rPr>
          <w:sz w:val="26"/>
          <w:szCs w:val="26"/>
        </w:rPr>
        <w:t>;</w:t>
      </w:r>
    </w:p>
    <w:p w:rsidR="00DD5F39" w:rsidRPr="00415F60" w:rsidRDefault="00DD5F39" w:rsidP="00DD5F39">
      <w:pPr>
        <w:widowControl w:val="0"/>
        <w:numPr>
          <w:ilvl w:val="0"/>
          <w:numId w:val="12"/>
        </w:numPr>
        <w:tabs>
          <w:tab w:val="left" w:pos="1080"/>
        </w:tabs>
        <w:ind w:left="0" w:firstLine="709"/>
        <w:jc w:val="both"/>
        <w:rPr>
          <w:sz w:val="26"/>
          <w:szCs w:val="26"/>
        </w:rPr>
      </w:pPr>
      <w:r w:rsidRPr="00415F60">
        <w:rPr>
          <w:sz w:val="26"/>
          <w:szCs w:val="26"/>
        </w:rPr>
        <w:t>расчет стоимости рекомендуемого варианта реконструкци</w:t>
      </w:r>
      <w:r w:rsidR="00D54480">
        <w:rPr>
          <w:sz w:val="26"/>
          <w:szCs w:val="26"/>
        </w:rPr>
        <w:t>и</w:t>
      </w:r>
      <w:r w:rsidRPr="00415F60">
        <w:rPr>
          <w:sz w:val="26"/>
          <w:szCs w:val="26"/>
        </w:rPr>
        <w:t xml:space="preserve"> ЛЭП;</w:t>
      </w:r>
    </w:p>
    <w:p w:rsidR="00DD5F39" w:rsidRPr="00415F60" w:rsidRDefault="00DD5F39" w:rsidP="00DD5F39">
      <w:pPr>
        <w:widowControl w:val="0"/>
        <w:numPr>
          <w:ilvl w:val="0"/>
          <w:numId w:val="12"/>
        </w:numPr>
        <w:tabs>
          <w:tab w:val="left" w:pos="-2160"/>
          <w:tab w:val="left" w:pos="1080"/>
        </w:tabs>
        <w:ind w:left="0" w:firstLine="709"/>
        <w:jc w:val="both"/>
        <w:rPr>
          <w:sz w:val="26"/>
          <w:szCs w:val="26"/>
        </w:rPr>
      </w:pPr>
      <w:r w:rsidRPr="00415F60">
        <w:rPr>
          <w:sz w:val="26"/>
          <w:szCs w:val="26"/>
        </w:rPr>
        <w:t>схема размещения проектируемых ЛЭП;</w:t>
      </w:r>
    </w:p>
    <w:p w:rsidR="00DD5F39" w:rsidRPr="00415F60" w:rsidRDefault="00DD5F39" w:rsidP="00DD5F39">
      <w:pPr>
        <w:pStyle w:val="33"/>
        <w:numPr>
          <w:ilvl w:val="0"/>
          <w:numId w:val="12"/>
        </w:numPr>
        <w:tabs>
          <w:tab w:val="left" w:pos="-2160"/>
        </w:tabs>
        <w:ind w:left="0" w:firstLine="709"/>
        <w:rPr>
          <w:sz w:val="26"/>
          <w:szCs w:val="26"/>
        </w:rPr>
      </w:pPr>
      <w:r w:rsidRPr="00415F60">
        <w:rPr>
          <w:sz w:val="26"/>
          <w:szCs w:val="26"/>
        </w:rPr>
        <w:t xml:space="preserve">письменные извещения от правообладателей земельных участков с указанием условий предоставления и использования их земельных участков для целей </w:t>
      </w:r>
      <w:r w:rsidR="00215DAD">
        <w:rPr>
          <w:sz w:val="26"/>
          <w:szCs w:val="26"/>
        </w:rPr>
        <w:t>реконструкции</w:t>
      </w:r>
      <w:r w:rsidRPr="00415F60">
        <w:rPr>
          <w:sz w:val="26"/>
          <w:szCs w:val="26"/>
        </w:rPr>
        <w:t xml:space="preserve"> и последующей эксплуатации (с приложением расчета платы за пользование частью земельного участка); </w:t>
      </w:r>
    </w:p>
    <w:p w:rsidR="00DD5F39" w:rsidRPr="00415F60" w:rsidRDefault="00DD5F39" w:rsidP="00DD5F39">
      <w:pPr>
        <w:widowControl w:val="0"/>
        <w:numPr>
          <w:ilvl w:val="0"/>
          <w:numId w:val="12"/>
        </w:numPr>
        <w:tabs>
          <w:tab w:val="num" w:pos="360"/>
          <w:tab w:val="left" w:pos="1080"/>
          <w:tab w:val="num" w:pos="1211"/>
        </w:tabs>
        <w:ind w:left="0" w:firstLine="709"/>
        <w:jc w:val="both"/>
        <w:rPr>
          <w:sz w:val="26"/>
          <w:szCs w:val="26"/>
        </w:rPr>
      </w:pPr>
      <w:r w:rsidRPr="00415F60">
        <w:rPr>
          <w:sz w:val="26"/>
          <w:szCs w:val="26"/>
        </w:rPr>
        <w:t>сводная экспликация земель по участникам земельно-правовых отношений;</w:t>
      </w:r>
    </w:p>
    <w:p w:rsidR="00DD5F39" w:rsidRDefault="00DD5F39" w:rsidP="00DD5F39">
      <w:pPr>
        <w:widowControl w:val="0"/>
        <w:numPr>
          <w:ilvl w:val="0"/>
          <w:numId w:val="12"/>
        </w:numPr>
        <w:tabs>
          <w:tab w:val="left" w:pos="-2160"/>
          <w:tab w:val="left" w:pos="0"/>
          <w:tab w:val="num" w:pos="360"/>
          <w:tab w:val="left" w:pos="1080"/>
          <w:tab w:val="num" w:pos="1211"/>
          <w:tab w:val="num" w:pos="2204"/>
        </w:tabs>
        <w:ind w:left="0" w:firstLine="720"/>
        <w:jc w:val="both"/>
        <w:rPr>
          <w:sz w:val="26"/>
          <w:szCs w:val="26"/>
        </w:rPr>
      </w:pPr>
      <w:r w:rsidRPr="00415F60">
        <w:rPr>
          <w:sz w:val="26"/>
          <w:szCs w:val="26"/>
        </w:rPr>
        <w:t>подготовленное для утверждения в уполномоченном органе задание на разработку документации по планировке</w:t>
      </w:r>
      <w:r w:rsidR="00757266">
        <w:rPr>
          <w:sz w:val="26"/>
          <w:szCs w:val="26"/>
        </w:rPr>
        <w:t xml:space="preserve"> и </w:t>
      </w:r>
      <w:r w:rsidRPr="00415F60">
        <w:rPr>
          <w:sz w:val="26"/>
          <w:szCs w:val="26"/>
        </w:rPr>
        <w:t>территории в соста</w:t>
      </w:r>
      <w:r w:rsidR="00D54480">
        <w:rPr>
          <w:sz w:val="26"/>
          <w:szCs w:val="26"/>
        </w:rPr>
        <w:t xml:space="preserve">ве проекта планировки </w:t>
      </w:r>
      <w:r w:rsidRPr="00415F60">
        <w:rPr>
          <w:sz w:val="26"/>
          <w:szCs w:val="26"/>
        </w:rPr>
        <w:t>территории;</w:t>
      </w:r>
    </w:p>
    <w:p w:rsidR="00582409" w:rsidRPr="00415F60" w:rsidRDefault="00582409" w:rsidP="00DD5F39">
      <w:pPr>
        <w:widowControl w:val="0"/>
        <w:numPr>
          <w:ilvl w:val="0"/>
          <w:numId w:val="12"/>
        </w:numPr>
        <w:tabs>
          <w:tab w:val="left" w:pos="-2160"/>
          <w:tab w:val="left" w:pos="0"/>
          <w:tab w:val="num" w:pos="360"/>
          <w:tab w:val="left" w:pos="1080"/>
          <w:tab w:val="num" w:pos="1211"/>
          <w:tab w:val="num" w:pos="2204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утвержденное задание на инженерные изыскания;</w:t>
      </w:r>
    </w:p>
    <w:p w:rsidR="00DD5F39" w:rsidRPr="00415F60" w:rsidRDefault="00DD5F39" w:rsidP="00DD5F39">
      <w:pPr>
        <w:widowControl w:val="0"/>
        <w:numPr>
          <w:ilvl w:val="0"/>
          <w:numId w:val="12"/>
        </w:numPr>
        <w:tabs>
          <w:tab w:val="left" w:pos="1080"/>
        </w:tabs>
        <w:ind w:left="0" w:firstLine="709"/>
        <w:jc w:val="both"/>
        <w:rPr>
          <w:sz w:val="26"/>
          <w:szCs w:val="26"/>
        </w:rPr>
      </w:pPr>
      <w:r w:rsidRPr="00415F60">
        <w:rPr>
          <w:sz w:val="26"/>
          <w:szCs w:val="26"/>
        </w:rPr>
        <w:t>утвержденная схема расположения земельного участка на кадастровом плане территории (при необходимости);</w:t>
      </w:r>
    </w:p>
    <w:p w:rsidR="00DD5F39" w:rsidRPr="00D54480" w:rsidRDefault="00DD5F39" w:rsidP="00D54480">
      <w:pPr>
        <w:widowControl w:val="0"/>
        <w:numPr>
          <w:ilvl w:val="0"/>
          <w:numId w:val="12"/>
        </w:numPr>
        <w:tabs>
          <w:tab w:val="num" w:pos="360"/>
          <w:tab w:val="left" w:pos="1080"/>
        </w:tabs>
        <w:ind w:left="0" w:firstLine="709"/>
        <w:jc w:val="both"/>
        <w:rPr>
          <w:sz w:val="26"/>
          <w:szCs w:val="26"/>
        </w:rPr>
      </w:pPr>
      <w:r w:rsidRPr="00415F60">
        <w:rPr>
          <w:sz w:val="26"/>
          <w:szCs w:val="26"/>
        </w:rPr>
        <w:lastRenderedPageBreak/>
        <w:t xml:space="preserve">состав и очередность этапов </w:t>
      </w:r>
      <w:r w:rsidR="00D54480">
        <w:rPr>
          <w:sz w:val="26"/>
          <w:szCs w:val="26"/>
        </w:rPr>
        <w:t>реконструкции</w:t>
      </w:r>
      <w:r w:rsidRPr="00D54480">
        <w:rPr>
          <w:sz w:val="26"/>
          <w:szCs w:val="26"/>
        </w:rPr>
        <w:t>.</w:t>
      </w:r>
    </w:p>
    <w:p w:rsidR="00DD5F39" w:rsidRPr="00605CBF" w:rsidRDefault="00DD5F39" w:rsidP="00DD5F39">
      <w:pPr>
        <w:widowControl w:val="0"/>
        <w:tabs>
          <w:tab w:val="num" w:pos="1560"/>
        </w:tabs>
        <w:ind w:firstLine="720"/>
        <w:jc w:val="both"/>
        <w:rPr>
          <w:b/>
          <w:sz w:val="26"/>
          <w:szCs w:val="26"/>
        </w:rPr>
      </w:pPr>
      <w:r w:rsidRPr="00605CBF">
        <w:rPr>
          <w:b/>
          <w:bCs/>
          <w:sz w:val="26"/>
          <w:szCs w:val="26"/>
        </w:rPr>
        <w:t>5.2.</w:t>
      </w:r>
      <w:r w:rsidR="00A47F3A">
        <w:rPr>
          <w:b/>
          <w:bCs/>
          <w:sz w:val="26"/>
          <w:szCs w:val="26"/>
        </w:rPr>
        <w:t>6</w:t>
      </w:r>
      <w:r w:rsidRPr="00605CBF">
        <w:rPr>
          <w:b/>
          <w:bCs/>
          <w:sz w:val="26"/>
          <w:szCs w:val="26"/>
        </w:rPr>
        <w:t>.</w:t>
      </w:r>
      <w:r w:rsidRPr="00605CBF">
        <w:rPr>
          <w:b/>
          <w:bCs/>
          <w:sz w:val="26"/>
          <w:szCs w:val="26"/>
        </w:rPr>
        <w:tab/>
        <w:t>Итогом согласования I этапа</w:t>
      </w:r>
      <w:r w:rsidRPr="00605CBF">
        <w:rPr>
          <w:b/>
          <w:sz w:val="26"/>
          <w:szCs w:val="26"/>
        </w:rPr>
        <w:t xml:space="preserve"> проектирования являются:</w:t>
      </w:r>
    </w:p>
    <w:p w:rsidR="00DD5F39" w:rsidRPr="00605CBF" w:rsidRDefault="00DD5F39" w:rsidP="00DD5F39">
      <w:pPr>
        <w:widowControl w:val="0"/>
        <w:numPr>
          <w:ilvl w:val="0"/>
          <w:numId w:val="12"/>
        </w:numPr>
        <w:tabs>
          <w:tab w:val="num" w:pos="360"/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план прохождения трасс</w:t>
      </w:r>
      <w:r w:rsidR="00D54480">
        <w:rPr>
          <w:sz w:val="26"/>
          <w:szCs w:val="26"/>
        </w:rPr>
        <w:t>ы заходов</w:t>
      </w:r>
      <w:r w:rsidRPr="00605CBF">
        <w:rPr>
          <w:sz w:val="26"/>
          <w:szCs w:val="26"/>
        </w:rPr>
        <w:t xml:space="preserve"> ЛЭП;</w:t>
      </w:r>
    </w:p>
    <w:p w:rsidR="00DD5F39" w:rsidRPr="00605CBF" w:rsidRDefault="0069178A" w:rsidP="00DD5F39">
      <w:pPr>
        <w:widowControl w:val="0"/>
        <w:numPr>
          <w:ilvl w:val="0"/>
          <w:numId w:val="12"/>
        </w:numPr>
        <w:tabs>
          <w:tab w:val="left" w:pos="108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план трассы ВЛ</w:t>
      </w:r>
      <w:r w:rsidR="00DD5F39" w:rsidRPr="00605CBF">
        <w:rPr>
          <w:sz w:val="26"/>
          <w:szCs w:val="26"/>
        </w:rPr>
        <w:t>, подготовленный на основании сведений Государственного кадастра недвижимости, Единого государственного реестра прав на недвижимое имущество и сделок с ним, архивных документов органов государственной власти и муниципальных органов, с указанием границ особо охраняемых природных территорий, лесопарковых зон, земельных участков, находящихся в собственности, постоянном или временном пользовании, в аренде, а также земель, границы которых не установлены, с указанием расстановки опор и с приведением расчетов длин пролетов. Материалы должны быть представлены, в том числе в электронном виде (в формате *.</w:t>
      </w:r>
      <w:proofErr w:type="spellStart"/>
      <w:r w:rsidR="00DD5F39" w:rsidRPr="00605CBF">
        <w:rPr>
          <w:sz w:val="26"/>
          <w:szCs w:val="26"/>
        </w:rPr>
        <w:t>shp</w:t>
      </w:r>
      <w:proofErr w:type="spellEnd"/>
      <w:r w:rsidR="00DD5F39" w:rsidRPr="00605CBF">
        <w:rPr>
          <w:sz w:val="26"/>
          <w:szCs w:val="26"/>
        </w:rPr>
        <w:t>, *.</w:t>
      </w:r>
      <w:proofErr w:type="spellStart"/>
      <w:r w:rsidR="00DD5F39" w:rsidRPr="00605CBF">
        <w:rPr>
          <w:sz w:val="26"/>
          <w:szCs w:val="26"/>
        </w:rPr>
        <w:t>kmz</w:t>
      </w:r>
      <w:proofErr w:type="spellEnd"/>
      <w:r w:rsidR="00DD5F39" w:rsidRPr="00605CBF">
        <w:rPr>
          <w:sz w:val="26"/>
          <w:szCs w:val="26"/>
        </w:rPr>
        <w:t>, по согласованию с Заказчиком);</w:t>
      </w:r>
    </w:p>
    <w:p w:rsidR="00DD5F39" w:rsidRPr="00605CBF" w:rsidRDefault="00DD5F39" w:rsidP="00DD5F39">
      <w:pPr>
        <w:widowControl w:val="0"/>
        <w:numPr>
          <w:ilvl w:val="0"/>
          <w:numId w:val="12"/>
        </w:numPr>
        <w:tabs>
          <w:tab w:val="left" w:pos="1080"/>
          <w:tab w:val="num" w:pos="220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утвержденное в уполномоченном органе задание на разработку документации по планировке территории в составе проекта планировки территории;</w:t>
      </w:r>
    </w:p>
    <w:p w:rsidR="00DD5F39" w:rsidRPr="00605CBF" w:rsidRDefault="00DD5F39" w:rsidP="00DD5F39">
      <w:pPr>
        <w:widowControl w:val="0"/>
        <w:numPr>
          <w:ilvl w:val="0"/>
          <w:numId w:val="12"/>
        </w:numPr>
        <w:tabs>
          <w:tab w:val="num" w:pos="360"/>
          <w:tab w:val="left" w:pos="1080"/>
          <w:tab w:val="num" w:pos="1134"/>
          <w:tab w:val="num" w:pos="2204"/>
        </w:tabs>
        <w:ind w:left="0"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утвержденные материалы общественных слушаний (в случае необходимости).</w:t>
      </w:r>
    </w:p>
    <w:p w:rsidR="00DD5F39" w:rsidRPr="00605CBF" w:rsidRDefault="00DD5F39" w:rsidP="00DD5F39">
      <w:pPr>
        <w:pStyle w:val="aff3"/>
        <w:widowControl w:val="0"/>
        <w:numPr>
          <w:ilvl w:val="1"/>
          <w:numId w:val="24"/>
        </w:numPr>
        <w:tabs>
          <w:tab w:val="clear" w:pos="780"/>
          <w:tab w:val="num" w:pos="284"/>
          <w:tab w:val="left" w:pos="1080"/>
        </w:tabs>
        <w:ind w:left="0" w:firstLine="709"/>
        <w:jc w:val="both"/>
        <w:rPr>
          <w:b/>
          <w:bCs/>
          <w:sz w:val="26"/>
          <w:szCs w:val="26"/>
        </w:rPr>
      </w:pPr>
      <w:r w:rsidRPr="00605CBF">
        <w:rPr>
          <w:b/>
          <w:bCs/>
          <w:sz w:val="26"/>
          <w:szCs w:val="26"/>
          <w:lang w:val="en-US"/>
        </w:rPr>
        <w:t>II</w:t>
      </w:r>
      <w:r w:rsidRPr="00605CBF">
        <w:rPr>
          <w:b/>
          <w:bCs/>
          <w:sz w:val="26"/>
          <w:szCs w:val="26"/>
        </w:rPr>
        <w:t xml:space="preserve"> этап проектирования «Р</w:t>
      </w:r>
      <w:r w:rsidRPr="00605CBF">
        <w:rPr>
          <w:b/>
          <w:sz w:val="26"/>
          <w:szCs w:val="26"/>
        </w:rPr>
        <w:t>азработка, согласование и экспертиза проектно</w:t>
      </w:r>
      <w:r w:rsidR="00582409">
        <w:rPr>
          <w:b/>
          <w:sz w:val="26"/>
          <w:szCs w:val="26"/>
        </w:rPr>
        <w:t>-сметной</w:t>
      </w:r>
      <w:r w:rsidRPr="00605CBF">
        <w:rPr>
          <w:b/>
          <w:sz w:val="26"/>
          <w:szCs w:val="26"/>
        </w:rPr>
        <w:t xml:space="preserve"> документации в соответствии с требованиями нормативно-технических документов».</w:t>
      </w:r>
    </w:p>
    <w:p w:rsidR="00DD5F39" w:rsidRPr="00605CBF" w:rsidRDefault="00DD5F39" w:rsidP="00DD5F39">
      <w:pPr>
        <w:pStyle w:val="35"/>
        <w:tabs>
          <w:tab w:val="left" w:pos="-3240"/>
          <w:tab w:val="left" w:pos="720"/>
          <w:tab w:val="left" w:pos="108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Разработку проектной документации выполнить в соответствии с нормативными требованиями, в том числе в соответствии с требованиями постановления Правительства Российской Федерации от 16.02.2008 № 87 «О составе разделов проектной документации и требованиях к их содержанию».</w:t>
      </w:r>
    </w:p>
    <w:p w:rsidR="00DD5F39" w:rsidRDefault="00DD5F39" w:rsidP="00DD5F39">
      <w:pPr>
        <w:widowControl w:val="0"/>
        <w:tabs>
          <w:tab w:val="left" w:pos="108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Проектная документация, выполненная на </w:t>
      </w:r>
      <w:r w:rsidRPr="00605CBF">
        <w:rPr>
          <w:sz w:val="26"/>
          <w:szCs w:val="26"/>
          <w:lang w:val="en-US"/>
        </w:rPr>
        <w:t>II</w:t>
      </w:r>
      <w:r w:rsidRPr="00605CBF">
        <w:rPr>
          <w:sz w:val="26"/>
          <w:szCs w:val="26"/>
        </w:rPr>
        <w:t xml:space="preserve"> этапе, должна быть согласована в требуемом объеме с</w:t>
      </w:r>
      <w:r w:rsidRPr="00605CBF">
        <w:rPr>
          <w:bCs/>
          <w:sz w:val="26"/>
          <w:szCs w:val="26"/>
        </w:rPr>
        <w:t xml:space="preserve"> </w:t>
      </w:r>
      <w:r w:rsidR="0069178A">
        <w:rPr>
          <w:bCs/>
          <w:sz w:val="26"/>
          <w:szCs w:val="26"/>
        </w:rPr>
        <w:t>филиалом ПАО «МРСК Центра» - «Воронежэнерго»</w:t>
      </w:r>
      <w:r w:rsidRPr="00605CBF">
        <w:rPr>
          <w:bCs/>
          <w:sz w:val="26"/>
          <w:szCs w:val="26"/>
        </w:rPr>
        <w:t xml:space="preserve">, </w:t>
      </w:r>
      <w:r w:rsidR="00CF5954">
        <w:rPr>
          <w:bCs/>
          <w:sz w:val="26"/>
          <w:szCs w:val="26"/>
        </w:rPr>
        <w:t>Ф</w:t>
      </w:r>
      <w:r w:rsidR="0069178A">
        <w:rPr>
          <w:bCs/>
          <w:sz w:val="26"/>
          <w:szCs w:val="26"/>
        </w:rPr>
        <w:t>илиалом АО «СО ЕЭС» Воронежское РДУ</w:t>
      </w:r>
      <w:r w:rsidR="00582409">
        <w:rPr>
          <w:bCs/>
          <w:sz w:val="26"/>
          <w:szCs w:val="26"/>
        </w:rPr>
        <w:t>, филиалом ПАО «ФСК ЕЭС» Верхне-Донское ПМЭС</w:t>
      </w:r>
      <w:r w:rsidRPr="00605CBF">
        <w:rPr>
          <w:sz w:val="26"/>
          <w:szCs w:val="26"/>
        </w:rPr>
        <w:t>.</w:t>
      </w:r>
    </w:p>
    <w:p w:rsidR="00504D61" w:rsidRPr="00605CBF" w:rsidRDefault="00504D61" w:rsidP="00DD5F39">
      <w:pPr>
        <w:widowControl w:val="0"/>
        <w:tabs>
          <w:tab w:val="left" w:pos="108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Сдача проектной документации и результатов инженерных изысканий, сметной изысканий, сметной документации на реконструкцию ВЛ 110 кВ в органы экспертизы выполняется Заказчиком. Подрядная организация по выполнению ПИР обеспечивает проведение государственной экспертизы ПД и результатов инженерных изысканий, а также сметной документации на реконструкцию</w:t>
      </w:r>
      <w:r w:rsidR="006A33C0">
        <w:rPr>
          <w:sz w:val="26"/>
          <w:szCs w:val="26"/>
        </w:rPr>
        <w:t xml:space="preserve"> объекта до получения положительного заключения в сроки, установленные договором и графиком выполнения ПИР. В случае получения отрицательного заключения государственной экспертизы повторное проведение осуществляется за счет средств подрядной организации.</w:t>
      </w:r>
    </w:p>
    <w:p w:rsidR="00DD5F39" w:rsidRPr="00605CBF" w:rsidRDefault="00D54480" w:rsidP="00A47F3A">
      <w:pPr>
        <w:pStyle w:val="aff3"/>
        <w:widowControl w:val="0"/>
        <w:numPr>
          <w:ilvl w:val="2"/>
          <w:numId w:val="62"/>
        </w:numPr>
        <w:ind w:hanging="7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том числе для ЛЭП </w:t>
      </w:r>
      <w:r w:rsidR="00DD5F39" w:rsidRPr="00605CBF">
        <w:rPr>
          <w:b/>
          <w:sz w:val="26"/>
          <w:szCs w:val="26"/>
        </w:rPr>
        <w:t>выполнить/определить:</w:t>
      </w:r>
    </w:p>
    <w:p w:rsidR="00DD5F39" w:rsidRPr="00605CBF" w:rsidRDefault="00DD5F39" w:rsidP="00DD5F39">
      <w:pPr>
        <w:pStyle w:val="ac"/>
        <w:numPr>
          <w:ilvl w:val="0"/>
          <w:numId w:val="15"/>
        </w:numPr>
        <w:tabs>
          <w:tab w:val="left" w:pos="1080"/>
        </w:tabs>
        <w:spacing w:after="0"/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расчет на допустимое отклонение гирлянд изоляторов при максимально возможных ветровых нагрузках;</w:t>
      </w:r>
    </w:p>
    <w:p w:rsidR="00DD5F39" w:rsidRPr="00605CBF" w:rsidRDefault="00DD5F39" w:rsidP="00DD5F39">
      <w:pPr>
        <w:pStyle w:val="ac"/>
        <w:numPr>
          <w:ilvl w:val="0"/>
          <w:numId w:val="15"/>
        </w:numPr>
        <w:tabs>
          <w:tab w:val="left" w:pos="1080"/>
        </w:tabs>
        <w:spacing w:after="0"/>
        <w:ind w:left="0" w:firstLine="709"/>
        <w:jc w:val="both"/>
        <w:rPr>
          <w:i/>
          <w:sz w:val="26"/>
          <w:szCs w:val="26"/>
        </w:rPr>
      </w:pPr>
      <w:r w:rsidRPr="00605CBF">
        <w:rPr>
          <w:sz w:val="26"/>
          <w:szCs w:val="26"/>
        </w:rPr>
        <w:t>разработать и утвердить в соответствующих органах власти документацию по планировке</w:t>
      </w:r>
      <w:r w:rsidR="00757266">
        <w:rPr>
          <w:sz w:val="26"/>
          <w:szCs w:val="26"/>
        </w:rPr>
        <w:t xml:space="preserve"> и межеванию</w:t>
      </w:r>
      <w:r w:rsidRPr="00605CBF">
        <w:rPr>
          <w:sz w:val="26"/>
          <w:szCs w:val="26"/>
        </w:rPr>
        <w:t xml:space="preserve"> территории</w:t>
      </w:r>
      <w:r w:rsidR="00D54480">
        <w:rPr>
          <w:sz w:val="26"/>
          <w:szCs w:val="26"/>
        </w:rPr>
        <w:t xml:space="preserve"> в составе проект</w:t>
      </w:r>
      <w:r w:rsidR="00757266">
        <w:rPr>
          <w:sz w:val="26"/>
          <w:szCs w:val="26"/>
        </w:rPr>
        <w:t>а</w:t>
      </w:r>
      <w:r w:rsidR="00D54480">
        <w:rPr>
          <w:sz w:val="26"/>
          <w:szCs w:val="26"/>
        </w:rPr>
        <w:t xml:space="preserve"> планировки</w:t>
      </w:r>
      <w:r w:rsidR="00757266">
        <w:rPr>
          <w:sz w:val="26"/>
          <w:szCs w:val="26"/>
        </w:rPr>
        <w:t xml:space="preserve"> и проекта межевания</w:t>
      </w:r>
      <w:r w:rsidR="00D54480">
        <w:rPr>
          <w:sz w:val="26"/>
          <w:szCs w:val="26"/>
        </w:rPr>
        <w:t xml:space="preserve"> </w:t>
      </w:r>
      <w:r w:rsidR="00757266">
        <w:rPr>
          <w:sz w:val="26"/>
          <w:szCs w:val="26"/>
        </w:rPr>
        <w:t>территории</w:t>
      </w:r>
      <w:r w:rsidRPr="00605CBF">
        <w:rPr>
          <w:sz w:val="26"/>
          <w:szCs w:val="26"/>
        </w:rPr>
        <w:t>;</w:t>
      </w:r>
    </w:p>
    <w:p w:rsidR="00DD5F39" w:rsidRPr="00605CBF" w:rsidRDefault="00DD5F39" w:rsidP="00DD5F39">
      <w:pPr>
        <w:pStyle w:val="33"/>
        <w:numPr>
          <w:ilvl w:val="0"/>
          <w:numId w:val="15"/>
        </w:numPr>
        <w:tabs>
          <w:tab w:val="left" w:pos="-2160"/>
          <w:tab w:val="left" w:pos="1080"/>
        </w:tabs>
        <w:ind w:left="0" w:firstLine="709"/>
        <w:rPr>
          <w:i/>
          <w:spacing w:val="-4"/>
          <w:sz w:val="26"/>
          <w:szCs w:val="26"/>
        </w:rPr>
      </w:pPr>
      <w:r w:rsidRPr="00605CBF">
        <w:rPr>
          <w:spacing w:val="-4"/>
          <w:sz w:val="26"/>
          <w:szCs w:val="26"/>
        </w:rPr>
        <w:t>получить технические условия на пересечение, параллельное следование, переустройство (при необходимости выполнить документацию для оформления земельно-правовых отношений);</w:t>
      </w:r>
    </w:p>
    <w:p w:rsidR="00DD5F39" w:rsidRPr="00605CBF" w:rsidRDefault="00DD5F39" w:rsidP="00DD5F39">
      <w:pPr>
        <w:pStyle w:val="33"/>
        <w:numPr>
          <w:ilvl w:val="0"/>
          <w:numId w:val="15"/>
        </w:numPr>
        <w:tabs>
          <w:tab w:val="left" w:pos="360"/>
          <w:tab w:val="left" w:pos="1080"/>
        </w:tabs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необходимый для разработки проектной документации объем изыскательских работ с выносом и закреплением на местности трассы ЛЭП (створные знаки и углы поворота) со сдачей закреплений трассы по акту Заказчику;</w:t>
      </w:r>
    </w:p>
    <w:p w:rsidR="00DD5F39" w:rsidRPr="00605CBF" w:rsidRDefault="00DD5F39" w:rsidP="00DD5F39">
      <w:pPr>
        <w:widowControl w:val="0"/>
        <w:numPr>
          <w:ilvl w:val="0"/>
          <w:numId w:val="15"/>
        </w:numPr>
        <w:tabs>
          <w:tab w:val="left" w:pos="1080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решения по маркировке проводов и тросо</w:t>
      </w:r>
      <w:r w:rsidR="00A47F3A">
        <w:rPr>
          <w:sz w:val="26"/>
          <w:szCs w:val="26"/>
        </w:rPr>
        <w:t>в ВЛ</w:t>
      </w:r>
      <w:r w:rsidRPr="00605CBF">
        <w:rPr>
          <w:sz w:val="26"/>
          <w:szCs w:val="26"/>
        </w:rPr>
        <w:t xml:space="preserve"> и цветовому оформлению опор;</w:t>
      </w:r>
    </w:p>
    <w:p w:rsidR="00DD5F39" w:rsidRPr="00605CBF" w:rsidRDefault="00DD5F39" w:rsidP="00DD5F39">
      <w:pPr>
        <w:widowControl w:val="0"/>
        <w:numPr>
          <w:ilvl w:val="0"/>
          <w:numId w:val="15"/>
        </w:numPr>
        <w:tabs>
          <w:tab w:val="left" w:pos="1080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решения по защите ВЛ от птиц;</w:t>
      </w:r>
    </w:p>
    <w:p w:rsidR="00DD5F39" w:rsidRPr="00605CBF" w:rsidRDefault="00DD5F39" w:rsidP="00DD5F39">
      <w:pPr>
        <w:widowControl w:val="0"/>
        <w:numPr>
          <w:ilvl w:val="0"/>
          <w:numId w:val="15"/>
        </w:numPr>
        <w:tabs>
          <w:tab w:val="left" w:pos="1080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lastRenderedPageBreak/>
        <w:t>проект дорог, маршруты доставки опор;</w:t>
      </w:r>
    </w:p>
    <w:p w:rsidR="00582409" w:rsidRPr="00582409" w:rsidRDefault="00DD5F39" w:rsidP="00582409">
      <w:pPr>
        <w:widowControl w:val="0"/>
        <w:numPr>
          <w:ilvl w:val="0"/>
          <w:numId w:val="15"/>
        </w:numPr>
        <w:tabs>
          <w:tab w:val="left" w:pos="1080"/>
          <w:tab w:val="left" w:pos="126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проект расстановки опор ВЛ, решения по проводу, грозозащитным тросам, изоляции, арматуре и т.д.;</w:t>
      </w:r>
    </w:p>
    <w:p w:rsidR="00DD5F39" w:rsidRPr="00605CBF" w:rsidRDefault="00DD5F39" w:rsidP="00DD5F39">
      <w:pPr>
        <w:widowControl w:val="0"/>
        <w:numPr>
          <w:ilvl w:val="0"/>
          <w:numId w:val="15"/>
        </w:numPr>
        <w:tabs>
          <w:tab w:val="clear" w:pos="2148"/>
          <w:tab w:val="left" w:pos="1080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прочие разделы проектной документации согласно постановлению Правительства Российской Федерации от 16.02.2008 № 87 «О составе разделов проектной документации и требованиях к их содержанию».</w:t>
      </w:r>
    </w:p>
    <w:p w:rsidR="00DD5F39" w:rsidRPr="00605CBF" w:rsidRDefault="00532E5F" w:rsidP="00DD5F39">
      <w:pPr>
        <w:pStyle w:val="25"/>
        <w:widowControl w:val="0"/>
        <w:tabs>
          <w:tab w:val="left" w:pos="-4860"/>
          <w:tab w:val="left" w:pos="1440"/>
        </w:tabs>
        <w:ind w:right="27" w:firstLine="720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5.3.2</w:t>
      </w:r>
      <w:r w:rsidR="00DD5F39" w:rsidRPr="00605CBF">
        <w:rPr>
          <w:b/>
          <w:bCs/>
          <w:sz w:val="26"/>
          <w:szCs w:val="26"/>
        </w:rPr>
        <w:t xml:space="preserve">. Выбор земельного участка для </w:t>
      </w:r>
      <w:r w:rsidR="00215DAD">
        <w:rPr>
          <w:b/>
          <w:bCs/>
          <w:sz w:val="26"/>
          <w:szCs w:val="26"/>
        </w:rPr>
        <w:t>реконструкции</w:t>
      </w:r>
      <w:r w:rsidR="00DD5F39" w:rsidRPr="00605CBF">
        <w:rPr>
          <w:b/>
          <w:bCs/>
          <w:sz w:val="26"/>
          <w:szCs w:val="26"/>
        </w:rPr>
        <w:t xml:space="preserve">. </w:t>
      </w:r>
    </w:p>
    <w:p w:rsidR="00DD5F39" w:rsidRPr="00605CBF" w:rsidRDefault="00532E5F" w:rsidP="00FE1E8F">
      <w:pPr>
        <w:tabs>
          <w:tab w:val="left" w:pos="-4860"/>
          <w:tab w:val="left" w:pos="-4680"/>
        </w:tabs>
        <w:ind w:firstLine="720"/>
        <w:rPr>
          <w:sz w:val="26"/>
          <w:szCs w:val="26"/>
        </w:rPr>
      </w:pPr>
      <w:r>
        <w:rPr>
          <w:sz w:val="26"/>
          <w:szCs w:val="26"/>
        </w:rPr>
        <w:t>5.3.2</w:t>
      </w:r>
      <w:r w:rsidR="00DD5F39" w:rsidRPr="00605CBF">
        <w:rPr>
          <w:sz w:val="26"/>
          <w:szCs w:val="26"/>
        </w:rPr>
        <w:t>.1. Отдельным томом выполнить и оформить в соответствии с постановлением Правительства Российской Федерации от 16.02.2008 № 87 «О составе разделов проектной документации и требованиях к их содержанию» раздел проектной документации: «Проект полосы отвода».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Кроме того, в указанные разделы разработать (подготовить) и включить следующие материалы в объёме, достаточном для подачи проектной документации в </w:t>
      </w:r>
      <w:r w:rsidR="00582409">
        <w:rPr>
          <w:sz w:val="26"/>
          <w:szCs w:val="26"/>
        </w:rPr>
        <w:t xml:space="preserve">государственную </w:t>
      </w:r>
      <w:r w:rsidRPr="00605CBF">
        <w:rPr>
          <w:sz w:val="26"/>
          <w:szCs w:val="26"/>
        </w:rPr>
        <w:t>экспертизу, её прохождения и обеспечивающем получение положительного заключения</w:t>
      </w:r>
      <w:r w:rsidR="00582409">
        <w:rPr>
          <w:sz w:val="26"/>
          <w:szCs w:val="26"/>
        </w:rPr>
        <w:t xml:space="preserve"> государственной</w:t>
      </w:r>
      <w:r w:rsidRPr="00605CBF">
        <w:rPr>
          <w:sz w:val="26"/>
          <w:szCs w:val="26"/>
        </w:rPr>
        <w:t xml:space="preserve"> экспертизы:</w:t>
      </w:r>
    </w:p>
    <w:p w:rsidR="00DD5F39" w:rsidRDefault="0058240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 проект планировки территории</w:t>
      </w:r>
      <w:r w:rsidR="00DD5F39" w:rsidRPr="00605CBF">
        <w:rPr>
          <w:sz w:val="26"/>
          <w:szCs w:val="26"/>
        </w:rPr>
        <w:t>;</w:t>
      </w:r>
    </w:p>
    <w:p w:rsidR="00582409" w:rsidRDefault="0058240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проект межевания территории;</w:t>
      </w:r>
    </w:p>
    <w:p w:rsidR="00582409" w:rsidRPr="00605CBF" w:rsidRDefault="0058240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проект освоения лесов с получением положительного заключения </w:t>
      </w:r>
      <w:proofErr w:type="spellStart"/>
      <w:r>
        <w:rPr>
          <w:sz w:val="26"/>
          <w:szCs w:val="26"/>
        </w:rPr>
        <w:t>гослесфонда</w:t>
      </w:r>
      <w:proofErr w:type="spellEnd"/>
      <w:r>
        <w:rPr>
          <w:sz w:val="26"/>
          <w:szCs w:val="26"/>
        </w:rPr>
        <w:t>;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</w:t>
      </w:r>
      <w:r w:rsidRPr="00605CBF">
        <w:rPr>
          <w:sz w:val="26"/>
          <w:szCs w:val="26"/>
          <w:lang w:val="en-US"/>
        </w:rPr>
        <w:t> </w:t>
      </w:r>
      <w:r w:rsidRPr="00605CBF">
        <w:rPr>
          <w:sz w:val="26"/>
          <w:szCs w:val="26"/>
        </w:rPr>
        <w:t>решения о предварительном согласовании предоставления земельных участков исполнительных органов государственной власти и(или) органов местного самоуправления, уполномоченных на распоряжение земельными участками, находящимися в государственной или муниципальной собственности, и иных правообладателей для размещения проектируемых объектов (при необходимости);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</w:t>
      </w:r>
      <w:r w:rsidRPr="00605CBF">
        <w:rPr>
          <w:sz w:val="26"/>
          <w:szCs w:val="26"/>
          <w:lang w:val="en-US"/>
        </w:rPr>
        <w:t> </w:t>
      </w:r>
      <w:r w:rsidRPr="00605CBF">
        <w:rPr>
          <w:sz w:val="26"/>
          <w:szCs w:val="26"/>
        </w:rPr>
        <w:t>решения о предоставлении земельных участков исполнительных органов государственной власти и(или) органов местного самоуправления, уполномоченных на распоряжение земельными участками, находящимися в государственной или муниципальной собственности, и иных правообладателей для размещения проектируемых объектов (при необходимости);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</w:t>
      </w:r>
      <w:r w:rsidRPr="00605CBF">
        <w:rPr>
          <w:sz w:val="26"/>
          <w:szCs w:val="26"/>
          <w:lang w:val="en-US"/>
        </w:rPr>
        <w:t> </w:t>
      </w:r>
      <w:r w:rsidRPr="00605CBF">
        <w:rPr>
          <w:sz w:val="26"/>
          <w:szCs w:val="26"/>
        </w:rPr>
        <w:t xml:space="preserve">расчеты убытков, в том числе упущенной выгоды правообладателям земельных участков при </w:t>
      </w:r>
      <w:r w:rsidR="00215DAD">
        <w:rPr>
          <w:sz w:val="26"/>
          <w:szCs w:val="26"/>
        </w:rPr>
        <w:t>реконструкции</w:t>
      </w:r>
      <w:r w:rsidRPr="00605CBF">
        <w:rPr>
          <w:sz w:val="26"/>
          <w:szCs w:val="26"/>
        </w:rPr>
        <w:t xml:space="preserve"> объекта электросетевого хозяйства;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</w:t>
      </w:r>
      <w:r w:rsidRPr="00605CBF">
        <w:rPr>
          <w:sz w:val="26"/>
          <w:szCs w:val="26"/>
          <w:lang w:val="en-US"/>
        </w:rPr>
        <w:t> </w:t>
      </w:r>
      <w:r w:rsidRPr="00605CBF">
        <w:rPr>
          <w:sz w:val="26"/>
          <w:szCs w:val="26"/>
        </w:rPr>
        <w:t>кадастровые планы территорий с нанесением на них границ земельного полосы отвода земель, границ охранной и санитарно-защитной зон проектируемого объекта и объектов, в которые попадает земельный участок (полоса отвода);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</w:t>
      </w:r>
      <w:r w:rsidRPr="00605CBF">
        <w:rPr>
          <w:sz w:val="26"/>
          <w:szCs w:val="26"/>
          <w:lang w:val="en-US"/>
        </w:rPr>
        <w:t> </w:t>
      </w:r>
      <w:r w:rsidRPr="00605CBF">
        <w:rPr>
          <w:sz w:val="26"/>
          <w:szCs w:val="26"/>
        </w:rPr>
        <w:t>сводная экспликация земель по землепользователям (для ЛЭП - по пикетам трассы);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</w:t>
      </w:r>
      <w:r w:rsidRPr="00605CBF">
        <w:rPr>
          <w:sz w:val="26"/>
          <w:szCs w:val="26"/>
          <w:lang w:val="en-US"/>
        </w:rPr>
        <w:t> </w:t>
      </w:r>
      <w:r w:rsidRPr="00605CBF">
        <w:rPr>
          <w:sz w:val="26"/>
          <w:szCs w:val="26"/>
        </w:rPr>
        <w:t>решения по восстановлению лесонасаждений, вырубаемых при проведении строительно-монтажных работ, в соответствии с нормативно-правовыми актами Российской Федерации;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</w:tabs>
        <w:ind w:firstLine="720"/>
        <w:jc w:val="both"/>
        <w:rPr>
          <w:b/>
          <w:sz w:val="26"/>
          <w:szCs w:val="26"/>
        </w:rPr>
      </w:pPr>
      <w:r w:rsidRPr="00605CBF">
        <w:rPr>
          <w:sz w:val="26"/>
          <w:szCs w:val="26"/>
        </w:rPr>
        <w:t>-</w:t>
      </w:r>
      <w:r w:rsidRPr="00605CBF">
        <w:rPr>
          <w:sz w:val="26"/>
          <w:szCs w:val="26"/>
          <w:lang w:val="en-US"/>
        </w:rPr>
        <w:t> </w:t>
      </w:r>
      <w:r w:rsidRPr="00605CBF">
        <w:rPr>
          <w:sz w:val="26"/>
          <w:szCs w:val="26"/>
        </w:rPr>
        <w:t>правоустанавливающие документы на объект капитального строительства и земельный участок.</w:t>
      </w:r>
    </w:p>
    <w:p w:rsidR="00DD5F39" w:rsidRPr="00FE1E8F" w:rsidRDefault="00532E5F" w:rsidP="00DD5F39">
      <w:pPr>
        <w:pStyle w:val="25"/>
        <w:widowControl w:val="0"/>
        <w:tabs>
          <w:tab w:val="left" w:pos="-4860"/>
          <w:tab w:val="left" w:pos="1440"/>
        </w:tabs>
        <w:ind w:right="27" w:firstLine="720"/>
        <w:rPr>
          <w:b/>
          <w:sz w:val="26"/>
          <w:szCs w:val="26"/>
        </w:rPr>
      </w:pPr>
      <w:r>
        <w:rPr>
          <w:b/>
          <w:sz w:val="26"/>
          <w:szCs w:val="26"/>
        </w:rPr>
        <w:t>5.3.2</w:t>
      </w:r>
      <w:r w:rsidR="00DD5F39" w:rsidRPr="00605CBF">
        <w:rPr>
          <w:b/>
          <w:sz w:val="26"/>
          <w:szCs w:val="26"/>
        </w:rPr>
        <w:t xml:space="preserve">.2. </w:t>
      </w:r>
      <w:r w:rsidR="00DD5F39" w:rsidRPr="00FE1E8F">
        <w:rPr>
          <w:sz w:val="26"/>
          <w:szCs w:val="26"/>
        </w:rPr>
        <w:t>Выполнить (при необходимости) мероприятия по резервированию земель/земельных участков</w:t>
      </w:r>
      <w:r w:rsidR="00FE1E8F" w:rsidRPr="00FE1E8F">
        <w:rPr>
          <w:sz w:val="26"/>
          <w:szCs w:val="26"/>
        </w:rPr>
        <w:t xml:space="preserve"> и их частей для размещения ЛЭП</w:t>
      </w:r>
      <w:r w:rsidR="00DD5F39" w:rsidRPr="00FE1E8F">
        <w:rPr>
          <w:sz w:val="26"/>
          <w:szCs w:val="26"/>
        </w:rPr>
        <w:t xml:space="preserve"> (далее - земель) в соответствии с положениями Земельного законодательства Российской Федерации, в том числе: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sz w:val="26"/>
          <w:szCs w:val="26"/>
        </w:rPr>
        <w:t xml:space="preserve">определить площади земельных участков, </w:t>
      </w:r>
      <w:r w:rsidRPr="00605CBF">
        <w:rPr>
          <w:rFonts w:ascii="Times New Roman" w:hAnsi="Times New Roman" w:cs="Times New Roman"/>
          <w:color w:val="auto"/>
          <w:sz w:val="26"/>
          <w:szCs w:val="26"/>
        </w:rPr>
        <w:t xml:space="preserve">на территории которых планируется размещение объектов; 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подготовить схему резервирования земель;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выявить все затрагиваемые земельные участки, в том числе земельные участки, на которые отсутствуют сведения о зарегистрированных правах в ЕГРН;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lastRenderedPageBreak/>
        <w:t>получить сведения о категории, виде разрешенного использования, а также о наличии или отсутствии границ земельных участков в ЕГРН;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 xml:space="preserve">получить сведения о наличии, отсутствии и регистрации прав на земельные участки, на </w:t>
      </w:r>
      <w:r w:rsidR="00215DAD">
        <w:rPr>
          <w:rFonts w:ascii="Times New Roman" w:hAnsi="Times New Roman" w:cs="Times New Roman"/>
          <w:color w:val="auto"/>
          <w:sz w:val="26"/>
          <w:szCs w:val="26"/>
        </w:rPr>
        <w:t>территории которых планируется реконструкция</w:t>
      </w:r>
      <w:r w:rsidRPr="00605CBF">
        <w:rPr>
          <w:rFonts w:ascii="Times New Roman" w:hAnsi="Times New Roman" w:cs="Times New Roman"/>
          <w:color w:val="auto"/>
          <w:sz w:val="26"/>
          <w:szCs w:val="26"/>
        </w:rPr>
        <w:t xml:space="preserve"> и размещение объектов;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осуществить все необходимые и достаточные действия по согласованию и оформлению земельно-правовых отношений</w:t>
      </w:r>
      <w:r w:rsidRPr="00605CBF" w:rsidDel="00AB7405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605CBF">
        <w:rPr>
          <w:rFonts w:ascii="Times New Roman" w:hAnsi="Times New Roman" w:cs="Times New Roman"/>
          <w:color w:val="auto"/>
          <w:sz w:val="26"/>
          <w:szCs w:val="26"/>
        </w:rPr>
        <w:t>с их участниками (собственники, землевладельцы, землепользователи, арендаторы);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выполнить иные мероприятия, необходимые для получения решения о резервировании земель в уполномоченном на принятие такого решения государственном органе;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обеспечить получение решения о резервировании земель в уполномоченном государственном органе;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обеспечить опубликование решения о резервировании в официальных средствах массовой информации субъекта Российской Федерации/муниципального образования, на территории которого расположены резервируемые земли;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обеспечить внесение сведений о зарезервированных землях в государственный кадастр недвижимости;</w:t>
      </w:r>
    </w:p>
    <w:p w:rsidR="00DD5F39" w:rsidRPr="00567541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-4860"/>
          <w:tab w:val="left" w:pos="993"/>
          <w:tab w:val="left" w:pos="1440"/>
        </w:tabs>
        <w:spacing w:after="0" w:line="240" w:lineRule="auto"/>
        <w:ind w:left="0" w:right="27" w:firstLine="72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 xml:space="preserve">выполнить другие мероприятия, необходимые для выполнения работ по </w:t>
      </w:r>
      <w:r w:rsidRPr="00567541">
        <w:rPr>
          <w:rFonts w:ascii="Times New Roman" w:hAnsi="Times New Roman" w:cs="Times New Roman"/>
          <w:color w:val="auto"/>
          <w:sz w:val="26"/>
          <w:szCs w:val="26"/>
        </w:rPr>
        <w:t>резервированию земель.</w:t>
      </w:r>
    </w:p>
    <w:p w:rsidR="00DD5F39" w:rsidRPr="00567541" w:rsidRDefault="00DD5F39" w:rsidP="00DD5F39">
      <w:pPr>
        <w:pStyle w:val="25"/>
        <w:widowControl w:val="0"/>
        <w:tabs>
          <w:tab w:val="left" w:pos="-4860"/>
          <w:tab w:val="left" w:pos="1440"/>
        </w:tabs>
        <w:ind w:right="27" w:firstLine="720"/>
        <w:rPr>
          <w:sz w:val="26"/>
          <w:szCs w:val="26"/>
        </w:rPr>
      </w:pPr>
      <w:r w:rsidRPr="00567541">
        <w:rPr>
          <w:sz w:val="26"/>
          <w:szCs w:val="26"/>
        </w:rPr>
        <w:t>Оформить земельно-правовые отношения с участниками земельно-правовых отношений и получить исходно-разрешительную документацию для размещения ЛЭП в том числе: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67541">
        <w:rPr>
          <w:rFonts w:ascii="Times New Roman" w:hAnsi="Times New Roman" w:cs="Times New Roman"/>
          <w:color w:val="auto"/>
          <w:sz w:val="26"/>
          <w:szCs w:val="26"/>
        </w:rPr>
        <w:t>определить площади земельных участков, на территории которых планируется размещение</w:t>
      </w:r>
      <w:r w:rsidRPr="00605CBF">
        <w:rPr>
          <w:rFonts w:ascii="Times New Roman" w:hAnsi="Times New Roman" w:cs="Times New Roman"/>
          <w:color w:val="auto"/>
          <w:sz w:val="26"/>
          <w:szCs w:val="26"/>
        </w:rPr>
        <w:t xml:space="preserve"> объектов; 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выявить все затрагиваемые земельные участки;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получить сведения о категории, виде разрешенного использования, а также о наличии или отсутствии границ земельных участков в ЕГРН;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 xml:space="preserve">получить сведения о наличии, отсутствии и регистрации прав на земельные участки, на территории которых планируется </w:t>
      </w:r>
      <w:r w:rsidR="00215DAD">
        <w:rPr>
          <w:rFonts w:ascii="Times New Roman" w:hAnsi="Times New Roman" w:cs="Times New Roman"/>
          <w:color w:val="auto"/>
          <w:sz w:val="26"/>
          <w:szCs w:val="26"/>
        </w:rPr>
        <w:t>реконструкция</w:t>
      </w:r>
      <w:r w:rsidRPr="00605CBF">
        <w:rPr>
          <w:rFonts w:ascii="Times New Roman" w:hAnsi="Times New Roman" w:cs="Times New Roman"/>
          <w:color w:val="auto"/>
          <w:sz w:val="26"/>
          <w:szCs w:val="26"/>
        </w:rPr>
        <w:t xml:space="preserve"> и размещение объектов;</w:t>
      </w:r>
    </w:p>
    <w:p w:rsidR="00DD5F39" w:rsidRDefault="00DD5F39" w:rsidP="00DD5F39">
      <w:pPr>
        <w:pStyle w:val="43"/>
        <w:numPr>
          <w:ilvl w:val="0"/>
          <w:numId w:val="37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 xml:space="preserve">разработать проектную документацию о местоположении, границах, площади и об иных количественных и качественных характеристиках лесных участков; </w:t>
      </w:r>
    </w:p>
    <w:p w:rsidR="00582409" w:rsidRPr="00605CBF" w:rsidRDefault="00582409" w:rsidP="00DD5F39">
      <w:pPr>
        <w:pStyle w:val="43"/>
        <w:numPr>
          <w:ilvl w:val="0"/>
          <w:numId w:val="37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разработать проект освоения лесов;</w:t>
      </w:r>
    </w:p>
    <w:p w:rsidR="00DD5F39" w:rsidRPr="00605CBF" w:rsidRDefault="00DD5F39" w:rsidP="00DD5F39">
      <w:pPr>
        <w:pStyle w:val="43"/>
        <w:numPr>
          <w:ilvl w:val="0"/>
          <w:numId w:val="37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в проектной документации лесных участков предусмотреть площадки складирования древесины;</w:t>
      </w:r>
    </w:p>
    <w:p w:rsidR="00DD5F39" w:rsidRPr="00605CBF" w:rsidRDefault="00DD5F39" w:rsidP="00DD5F39">
      <w:pPr>
        <w:pStyle w:val="43"/>
        <w:numPr>
          <w:ilvl w:val="0"/>
          <w:numId w:val="37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осуществить все необходимые и достаточные действия по согласованию и оформлению земельно-правовых отношений</w:t>
      </w:r>
      <w:r w:rsidRPr="00605CBF" w:rsidDel="00AB7405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605CBF">
        <w:rPr>
          <w:rFonts w:ascii="Times New Roman" w:hAnsi="Times New Roman" w:cs="Times New Roman"/>
          <w:color w:val="auto"/>
          <w:sz w:val="26"/>
          <w:szCs w:val="26"/>
        </w:rPr>
        <w:t>с участниками земельно-правовых отношений (собственники, землевладельцы, землепользователи, арендаторы);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провести переговоры с участниками земельно-правовых отношений</w:t>
      </w:r>
      <w:r w:rsidRPr="00605CBF" w:rsidDel="00AB7405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605CBF">
        <w:rPr>
          <w:rFonts w:ascii="Times New Roman" w:hAnsi="Times New Roman" w:cs="Times New Roman"/>
          <w:color w:val="auto"/>
          <w:sz w:val="26"/>
          <w:szCs w:val="26"/>
        </w:rPr>
        <w:t>и полу</w:t>
      </w:r>
      <w:r w:rsidR="00567541">
        <w:rPr>
          <w:rFonts w:ascii="Times New Roman" w:hAnsi="Times New Roman" w:cs="Times New Roman"/>
          <w:color w:val="auto"/>
          <w:sz w:val="26"/>
          <w:szCs w:val="26"/>
        </w:rPr>
        <w:t>чить согласие на размещение ЛЭП</w:t>
      </w:r>
      <w:r w:rsidRPr="00605CBF">
        <w:rPr>
          <w:rFonts w:ascii="Times New Roman" w:hAnsi="Times New Roman" w:cs="Times New Roman"/>
          <w:color w:val="auto"/>
          <w:sz w:val="26"/>
          <w:szCs w:val="26"/>
        </w:rPr>
        <w:t xml:space="preserve"> посредством заключения договора о намерениях или письменного согласия лица (форму согласия согласовать с Заказчиком);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разрешение на условно разрешенный вид использования земельного участка (в случае необходимости);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разрешение на отклонение от предельных параметров разрешенного строительства, объекта капитального строительства (в случае необходимости);</w:t>
      </w:r>
    </w:p>
    <w:p w:rsidR="00DD5F39" w:rsidRPr="00605CBF" w:rsidRDefault="00DD5F39" w:rsidP="00DD5F39">
      <w:pPr>
        <w:pStyle w:val="43"/>
        <w:numPr>
          <w:ilvl w:val="0"/>
          <w:numId w:val="36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материалы общественных слушаний по проект</w:t>
      </w:r>
      <w:r w:rsidR="00757266">
        <w:rPr>
          <w:rFonts w:ascii="Times New Roman" w:hAnsi="Times New Roman" w:cs="Times New Roman"/>
          <w:color w:val="auto"/>
          <w:sz w:val="26"/>
          <w:szCs w:val="26"/>
        </w:rPr>
        <w:t>у</w:t>
      </w:r>
      <w:r w:rsidRPr="00605CBF">
        <w:rPr>
          <w:rFonts w:ascii="Times New Roman" w:hAnsi="Times New Roman" w:cs="Times New Roman"/>
          <w:color w:val="auto"/>
          <w:sz w:val="26"/>
          <w:szCs w:val="26"/>
        </w:rPr>
        <w:t xml:space="preserve"> планировки</w:t>
      </w:r>
      <w:r w:rsidR="00757266">
        <w:rPr>
          <w:rFonts w:ascii="Times New Roman" w:hAnsi="Times New Roman" w:cs="Times New Roman"/>
          <w:color w:val="auto"/>
          <w:sz w:val="26"/>
          <w:szCs w:val="26"/>
        </w:rPr>
        <w:t xml:space="preserve"> и проверки межевания</w:t>
      </w:r>
      <w:r w:rsidRPr="00605CBF">
        <w:rPr>
          <w:rFonts w:ascii="Times New Roman" w:hAnsi="Times New Roman" w:cs="Times New Roman"/>
          <w:color w:val="auto"/>
          <w:sz w:val="26"/>
          <w:szCs w:val="26"/>
        </w:rPr>
        <w:t xml:space="preserve"> территории (в случае необходимости);</w:t>
      </w:r>
    </w:p>
    <w:p w:rsidR="00DD5F39" w:rsidRPr="00605CBF" w:rsidRDefault="00DD5F39" w:rsidP="00DD5F39">
      <w:pPr>
        <w:pStyle w:val="43"/>
        <w:numPr>
          <w:ilvl w:val="0"/>
          <w:numId w:val="38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sz w:val="26"/>
          <w:szCs w:val="26"/>
        </w:rPr>
        <w:t xml:space="preserve">при </w:t>
      </w:r>
      <w:r w:rsidR="00215DAD">
        <w:rPr>
          <w:sz w:val="26"/>
          <w:szCs w:val="26"/>
        </w:rPr>
        <w:t>реконструкции</w:t>
      </w:r>
      <w:r w:rsidRPr="00605CBF">
        <w:rPr>
          <w:sz w:val="26"/>
          <w:szCs w:val="26"/>
        </w:rPr>
        <w:t xml:space="preserve"> </w:t>
      </w:r>
      <w:r w:rsidRPr="00605CBF">
        <w:rPr>
          <w:rFonts w:ascii="Times New Roman" w:hAnsi="Times New Roman" w:cs="Times New Roman"/>
          <w:color w:val="auto"/>
          <w:sz w:val="26"/>
          <w:szCs w:val="26"/>
        </w:rPr>
        <w:t xml:space="preserve">ЛЭП по землям лесного фонда выполнить: акты натурно-технического обследования, проекты освоения лесов и их утверждение в </w:t>
      </w:r>
      <w:r w:rsidRPr="00605CBF">
        <w:rPr>
          <w:rFonts w:ascii="Times New Roman" w:hAnsi="Times New Roman" w:cs="Times New Roman"/>
          <w:color w:val="auto"/>
          <w:sz w:val="26"/>
          <w:szCs w:val="26"/>
        </w:rPr>
        <w:lastRenderedPageBreak/>
        <w:t>установленном порядке; лесную декларацию использования лесов, заполненную в соответствии с проектом освоения лесов;</w:t>
      </w:r>
    </w:p>
    <w:p w:rsidR="00DD5F39" w:rsidRPr="00605CBF" w:rsidRDefault="00DD5F39" w:rsidP="00DD5F39">
      <w:pPr>
        <w:pStyle w:val="43"/>
        <w:numPr>
          <w:ilvl w:val="0"/>
          <w:numId w:val="38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5CBF">
        <w:rPr>
          <w:rFonts w:ascii="Times New Roman" w:hAnsi="Times New Roman" w:cs="Times New Roman"/>
          <w:color w:val="auto"/>
          <w:sz w:val="26"/>
          <w:szCs w:val="26"/>
        </w:rPr>
        <w:t>выполнить иные мероприятия, необходимые для оформления земельно-правовых отношений и получения исходно-разрешительной документации.</w:t>
      </w:r>
    </w:p>
    <w:p w:rsidR="00DD5F39" w:rsidRPr="00605CBF" w:rsidRDefault="00532E5F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5.3.2</w:t>
      </w:r>
      <w:r w:rsidR="00DD5F39" w:rsidRPr="00605CBF">
        <w:rPr>
          <w:sz w:val="26"/>
          <w:szCs w:val="26"/>
        </w:rPr>
        <w:t>.3. При размещении объекта на землях сельскохозяйственного назначения, землях лесного фонда и иных землях выполнить и оформить отдельным томом «Проект рекультивации земель».</w:t>
      </w:r>
    </w:p>
    <w:p w:rsidR="00DD5F39" w:rsidRPr="00605CBF" w:rsidRDefault="00532E5F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5.3.3</w:t>
      </w:r>
      <w:r w:rsidR="00DD5F39" w:rsidRPr="00605CBF">
        <w:rPr>
          <w:sz w:val="26"/>
          <w:szCs w:val="26"/>
        </w:rPr>
        <w:t>.</w:t>
      </w:r>
      <w:r w:rsidR="00DD5F39" w:rsidRPr="00605CBF">
        <w:rPr>
          <w:sz w:val="26"/>
          <w:szCs w:val="26"/>
        </w:rPr>
        <w:tab/>
        <w:t xml:space="preserve">Разделы «Мероприятия по охране окружающей среды» оформить отдельными томами. 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5</w:t>
      </w:r>
      <w:r w:rsidR="00532E5F">
        <w:rPr>
          <w:sz w:val="26"/>
          <w:szCs w:val="26"/>
        </w:rPr>
        <w:t>.3.4</w:t>
      </w:r>
      <w:r w:rsidRPr="00605CBF">
        <w:rPr>
          <w:sz w:val="26"/>
          <w:szCs w:val="26"/>
        </w:rPr>
        <w:t>.</w:t>
      </w:r>
      <w:r w:rsidRPr="00605CBF">
        <w:rPr>
          <w:sz w:val="26"/>
          <w:szCs w:val="26"/>
        </w:rPr>
        <w:tab/>
        <w:t xml:space="preserve">Проект организации строительства (ПОС) с определением продолжительности выполнения строительно-монтажных и пуско-наладочных работ, включая предложения по выделению очередей и этапов </w:t>
      </w:r>
      <w:r w:rsidR="00215DAD">
        <w:rPr>
          <w:sz w:val="26"/>
          <w:szCs w:val="26"/>
        </w:rPr>
        <w:t>реконструкции.</w:t>
      </w:r>
      <w:r w:rsidRPr="00605CBF">
        <w:rPr>
          <w:sz w:val="26"/>
          <w:szCs w:val="26"/>
        </w:rPr>
        <w:t xml:space="preserve"> </w:t>
      </w:r>
    </w:p>
    <w:p w:rsidR="00DD5F39" w:rsidRPr="00605CBF" w:rsidRDefault="00532E5F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5.3.5</w:t>
      </w:r>
      <w:r w:rsidR="00DD5F39" w:rsidRPr="00605CBF">
        <w:rPr>
          <w:sz w:val="26"/>
          <w:szCs w:val="26"/>
        </w:rPr>
        <w:t>.</w:t>
      </w:r>
      <w:r w:rsidR="00DD5F39" w:rsidRPr="00605CBF">
        <w:rPr>
          <w:sz w:val="26"/>
          <w:szCs w:val="26"/>
        </w:rPr>
        <w:tab/>
        <w:t>Выполнить раздел «Организация эксплуатации».</w:t>
      </w:r>
    </w:p>
    <w:p w:rsidR="00DD5F39" w:rsidRPr="00605CBF" w:rsidRDefault="00532E5F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5.3.6</w:t>
      </w:r>
      <w:r w:rsidR="00DD5F39" w:rsidRPr="00605CBF">
        <w:rPr>
          <w:sz w:val="26"/>
          <w:szCs w:val="26"/>
        </w:rPr>
        <w:t>.</w:t>
      </w:r>
      <w:r w:rsidR="00DD5F39" w:rsidRPr="00605CBF">
        <w:rPr>
          <w:sz w:val="26"/>
          <w:szCs w:val="26"/>
        </w:rPr>
        <w:tab/>
        <w:t xml:space="preserve">Сметную стоимость </w:t>
      </w:r>
      <w:r w:rsidR="00760C35">
        <w:rPr>
          <w:sz w:val="26"/>
          <w:szCs w:val="26"/>
        </w:rPr>
        <w:t>реконструкции</w:t>
      </w:r>
      <w:r w:rsidR="00DD5F39" w:rsidRPr="00605CBF">
        <w:rPr>
          <w:sz w:val="26"/>
          <w:szCs w:val="26"/>
        </w:rPr>
        <w:t xml:space="preserve"> приводить в двух уровнях цен: в базисном по состоянию на 01.01.2000 и текущем, сложившемся ко времени составления смет. 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Сметную документацию представить в печатном и в электронном виде </w:t>
      </w:r>
      <w:r w:rsidR="00361EF6" w:rsidRPr="00605CBF">
        <w:rPr>
          <w:sz w:val="26"/>
          <w:szCs w:val="26"/>
        </w:rPr>
        <w:t>в</w:t>
      </w:r>
      <w:r w:rsidRPr="00605CBF">
        <w:rPr>
          <w:sz w:val="26"/>
          <w:szCs w:val="26"/>
        </w:rPr>
        <w:t xml:space="preserve"> универсальном формате </w:t>
      </w:r>
      <w:proofErr w:type="gramStart"/>
      <w:r w:rsidRPr="00605CBF">
        <w:rPr>
          <w:sz w:val="26"/>
          <w:szCs w:val="26"/>
        </w:rPr>
        <w:t>XML</w:t>
      </w:r>
      <w:proofErr w:type="gramEnd"/>
      <w:r w:rsidRPr="00605CBF">
        <w:rPr>
          <w:sz w:val="26"/>
          <w:szCs w:val="26"/>
        </w:rPr>
        <w:t xml:space="preserve"> а также в MS </w:t>
      </w:r>
      <w:proofErr w:type="spellStart"/>
      <w:r w:rsidRPr="00605CBF">
        <w:rPr>
          <w:sz w:val="26"/>
          <w:szCs w:val="26"/>
        </w:rPr>
        <w:t>Exсel</w:t>
      </w:r>
      <w:proofErr w:type="spellEnd"/>
      <w:r w:rsidRPr="00605CBF">
        <w:rPr>
          <w:sz w:val="26"/>
          <w:szCs w:val="26"/>
        </w:rPr>
        <w:t>. При составлении сметной документации в базисном уровне цен использовать действующую редакцию территориальной сметно-нормативной базы (ТЕР-2001, ТЕРм-2001, ТЕРп-2001, ТСЦМ), внесенной в Федеральный реестр сметных нормативов, а при отсутствии таковой в реестре применять федеральную сметно-нормативную базу (ФЕР-2001, ФЕРм-2001, ФЕРп-2001, ФСЦМ)»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Общий сметный лимит средств, необходимых для полного завершения строительства объекта, до ввода в эксплуатацию, определить на основании сводного сметного расчета. Предусмотреть включение затрат на проведение технологического и ценового аудита в сметную документацию.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Для пересчета сметной стоимости в текущий уровень цен в сводном сметном расчете использовать индексы изменения сметной стоимости строительства</w:t>
      </w:r>
      <w:r w:rsidR="00CF5954">
        <w:rPr>
          <w:sz w:val="26"/>
          <w:szCs w:val="26"/>
        </w:rPr>
        <w:t>,</w:t>
      </w:r>
      <w:r w:rsidRPr="00605CBF">
        <w:rPr>
          <w:sz w:val="26"/>
          <w:szCs w:val="26"/>
        </w:rPr>
        <w:t xml:space="preserve"> ежеквартально публикуемые и рекомендуемые к применению Минстроем России</w:t>
      </w:r>
      <w:r w:rsidR="00582409">
        <w:rPr>
          <w:sz w:val="26"/>
          <w:szCs w:val="26"/>
        </w:rPr>
        <w:t>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</w:t>
      </w:r>
    </w:p>
    <w:p w:rsidR="00DD5F39" w:rsidRPr="00605CBF" w:rsidRDefault="00DD5F39" w:rsidP="00DD5F3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5</w:t>
      </w:r>
      <w:r w:rsidR="00532E5F">
        <w:rPr>
          <w:sz w:val="26"/>
          <w:szCs w:val="26"/>
        </w:rPr>
        <w:t>.3.7</w:t>
      </w:r>
      <w:r w:rsidRPr="00605CBF">
        <w:rPr>
          <w:sz w:val="26"/>
          <w:szCs w:val="26"/>
        </w:rPr>
        <w:t>.</w:t>
      </w:r>
      <w:r w:rsidRPr="00605CBF">
        <w:rPr>
          <w:sz w:val="26"/>
          <w:szCs w:val="26"/>
        </w:rPr>
        <w:tab/>
        <w:t>Руководствуясь Постановлением Госстроя России от 05.03.2004 № 15/1 «Об утверждении и введении в действие Методики определения стоимости строительной продукции на территории Российской Федерации», а также МДС 81-35.2004 определить непосредственный размер и включить в сводный-сметный расчет объектов строительства следующие затраты по получению исходно-разрешительной документации и оформлению земельно-имущественных отношений:</w:t>
      </w:r>
    </w:p>
    <w:p w:rsidR="00DD5F39" w:rsidRPr="00605CBF" w:rsidRDefault="00DD5F39" w:rsidP="00DD5F3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затраты по получению исходно-разрешительной документации и оформлению земельно-имущественных отношений, связанные с затратами заказчика по отводу и освоению застраиваемой территории и вводу объектов в эксплуатацию, в том числе, но не ограничиваясь: разработкой и утверждением проекта планировки территории, кадастровыми работами, постановкой на кадастровый учет, оценкой рыночной стоимости за пользование (аренду/выкуп/сервитут/компенсацию убытков, включая реальный ущерб и упущенную выгоду) земельными участками с получением положительного заключения СРО, оформлением (переоформлением) и государственной регистрацией договоров аренды (купли-продажи/соглашений об установлении сервитута), переводом земель из категории в категорию, натурно-техническим обследованием лесных участков и разработкой проекта освоения лесных участков с последующем получением поло</w:t>
      </w:r>
      <w:r w:rsidR="00760C35">
        <w:rPr>
          <w:sz w:val="26"/>
          <w:szCs w:val="26"/>
        </w:rPr>
        <w:t>жительного заключения на проект</w:t>
      </w:r>
      <w:r w:rsidRPr="00605CBF">
        <w:rPr>
          <w:sz w:val="26"/>
          <w:szCs w:val="26"/>
        </w:rPr>
        <w:t>;</w:t>
      </w:r>
    </w:p>
    <w:p w:rsidR="00DD5F39" w:rsidRPr="00605CBF" w:rsidRDefault="00DD5F39" w:rsidP="00DD5F3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lastRenderedPageBreak/>
        <w:t xml:space="preserve">- проведением первичной технической инвентаризации и кадастровых работ с подготовкой технических паспортов, технических планов и получением кадастровых паспортов на объект капитального строительства (ОКС), осуществлением сопровождения государственного кадастрового учета недвижимого имущества ОКС и получения кадастровых паспортов на ОКС; </w:t>
      </w:r>
    </w:p>
    <w:p w:rsidR="00DD5F39" w:rsidRPr="00605CBF" w:rsidRDefault="00DD5F39" w:rsidP="00DD5F3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затраты, связанные с оплатой государственной пошлины, в том числе для регистрации договоров аренды, за постановку ОКС на кадастровый учет и государственную регистрацию прав на объекты недвижимости (ОКС), осуществлением сопровождения государственной регистрации прав на объекты недвижимости (ОКС);</w:t>
      </w:r>
    </w:p>
    <w:p w:rsidR="00DD5F39" w:rsidRPr="00605CBF" w:rsidRDefault="00DD5F39" w:rsidP="00DD5F3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затраты, связанные с установлением зон с особыми условиями, в том числе составлением карты (плана) зон с особыми условиями, подготовленной в объеме, достаточном для согласования в федеральном органе исполнительной власти, осуществляющем технический контроль и надзор в электроэнергетике, и внесения в документы государственного кадастрового учета недвижимого имущества сведений о границах зон с особыми условиями;</w:t>
      </w:r>
    </w:p>
    <w:p w:rsidR="00DD5F39" w:rsidRPr="00605CBF" w:rsidRDefault="00DD5F39" w:rsidP="00DD5F3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- затраты на арендные платежи, размер которых определяется на основании действующего законодательства, расчета, составленного с учетом сведений о кадастровой стоимости земельных участков и положений постановлений Правительства Российской Федерации </w:t>
      </w:r>
      <w:r w:rsidR="00361EF6" w:rsidRPr="00361EF6">
        <w:rPr>
          <w:sz w:val="26"/>
          <w:szCs w:val="26"/>
        </w:rPr>
        <w:t xml:space="preserve">от 16.07.2009 № 582 </w:t>
      </w:r>
      <w:r w:rsidRPr="00605CBF">
        <w:rPr>
          <w:sz w:val="26"/>
          <w:szCs w:val="26"/>
        </w:rPr>
        <w:t xml:space="preserve">«Об основных принципах определения арендной платы при аренде земельных участков находящихся в государственной </w:t>
      </w:r>
      <w:r w:rsidR="00361EF6">
        <w:rPr>
          <w:sz w:val="26"/>
          <w:szCs w:val="26"/>
        </w:rPr>
        <w:t xml:space="preserve">или муниципальной </w:t>
      </w:r>
      <w:r w:rsidRPr="00605CBF">
        <w:rPr>
          <w:sz w:val="26"/>
          <w:szCs w:val="26"/>
        </w:rPr>
        <w:t>собственности» и «О ставках платы за единицу объема лесных ресурсов и ставках платы за единицу площади лесного участка, находящегося в федеральной собственности</w:t>
      </w:r>
      <w:r w:rsidR="00361EF6" w:rsidRPr="00361EF6">
        <w:rPr>
          <w:sz w:val="26"/>
          <w:szCs w:val="26"/>
        </w:rPr>
        <w:t>, и о Правилах определения размера арендной платы, а также порядка, условий и сроков внесения арендной платы за земли, находящиеся в собственности Рос</w:t>
      </w:r>
      <w:r w:rsidR="00361EF6">
        <w:rPr>
          <w:sz w:val="26"/>
          <w:szCs w:val="26"/>
        </w:rPr>
        <w:t>сийской Федерации</w:t>
      </w:r>
      <w:r w:rsidRPr="00605CBF">
        <w:rPr>
          <w:sz w:val="26"/>
          <w:szCs w:val="26"/>
        </w:rPr>
        <w:t xml:space="preserve">» </w:t>
      </w:r>
      <w:r w:rsidR="00361EF6">
        <w:rPr>
          <w:sz w:val="26"/>
          <w:szCs w:val="26"/>
        </w:rPr>
        <w:t xml:space="preserve">и </w:t>
      </w:r>
      <w:r w:rsidRPr="00605CBF">
        <w:rPr>
          <w:sz w:val="26"/>
          <w:szCs w:val="26"/>
        </w:rPr>
        <w:t>от 22.05.2007 № 310</w:t>
      </w:r>
      <w:r w:rsidR="00361EF6">
        <w:rPr>
          <w:sz w:val="26"/>
          <w:szCs w:val="26"/>
        </w:rPr>
        <w:t xml:space="preserve"> </w:t>
      </w:r>
      <w:r w:rsidR="00361EF6" w:rsidRPr="00361EF6">
        <w:rPr>
          <w:sz w:val="26"/>
          <w:szCs w:val="26"/>
        </w:rPr>
        <w:t>«О ставках платы за единицу объема лесных ресурсов и ставках платы за единицу площади лесного участка, находящегося в федеральной собственности»</w:t>
      </w:r>
      <w:r w:rsidRPr="00605CBF">
        <w:rPr>
          <w:sz w:val="26"/>
          <w:szCs w:val="26"/>
        </w:rPr>
        <w:t xml:space="preserve">, нормативно-правовых актов органов субъектов Российской Федерации в области земельного законодательства, отчета по определению рыночной стоимости аренды в соответствии с Федеральным законом от 29.07.1998 № 135-ФЗ </w:t>
      </w:r>
      <w:r w:rsidR="00361EF6">
        <w:rPr>
          <w:sz w:val="26"/>
          <w:szCs w:val="26"/>
        </w:rPr>
        <w:t>«Об оценочной деятельности»</w:t>
      </w:r>
      <w:r w:rsidRPr="00605CBF">
        <w:rPr>
          <w:sz w:val="26"/>
          <w:szCs w:val="26"/>
        </w:rPr>
        <w:t>, стандартами и правилами саморегулируемых организаций, а также заключенных между Заказчиком и правообладателями земельных участков договоров, соглашений, заключенных в соответствии с требованиями действующего законодательства РФ);</w:t>
      </w:r>
    </w:p>
    <w:p w:rsidR="00DD5F39" w:rsidRPr="00605CBF" w:rsidRDefault="00DD5F39" w:rsidP="00DD5F3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затраты на проведение мероприятий по рекультивации земель, предусмотренных Основными положениями о рекультивации земель, снятии, сохранении и рациональном использовании плодородного слоя почвы (утверждены приказом Минприроды России и Роскомзема от 22.12.1995 № 525/67) и иными нормативными актами РФ;</w:t>
      </w:r>
    </w:p>
    <w:p w:rsidR="00DD5F39" w:rsidRPr="00605CBF" w:rsidRDefault="00DD5F39" w:rsidP="00DD5F3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затраты, связанные с выполнением исполнительной съемки объектов проектирования, выполненной и зарегистрированной в соответствии с требованиями, установленными органами исполнительной власти субъектов Российской Федерации или местного самоуправления, на территориях которых расположены объекты проектирования;</w:t>
      </w:r>
    </w:p>
    <w:p w:rsidR="00DD5F39" w:rsidRPr="00605CBF" w:rsidRDefault="00DD5F39" w:rsidP="00DD5F39">
      <w:pPr>
        <w:tabs>
          <w:tab w:val="left" w:pos="156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иные затраты, определенные в ходе разработки проектной документации, связанные с обязательным выполнением требований действующего законодательства, в том числе затраты на проведение необходимых мероприятий под построенным объектом.</w:t>
      </w:r>
    </w:p>
    <w:p w:rsidR="00DD5F39" w:rsidRPr="00605CBF" w:rsidRDefault="00532E5F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5.3.</w:t>
      </w:r>
      <w:r w:rsidR="00DD5F39" w:rsidRPr="00605CBF">
        <w:rPr>
          <w:sz w:val="26"/>
          <w:szCs w:val="26"/>
        </w:rPr>
        <w:t>8.</w:t>
      </w:r>
      <w:r w:rsidR="00DD5F39" w:rsidRPr="00605CBF">
        <w:rPr>
          <w:sz w:val="26"/>
          <w:szCs w:val="26"/>
        </w:rPr>
        <w:tab/>
        <w:t>Лимит прочих работ и затрат включить в сметную документацию.</w:t>
      </w:r>
    </w:p>
    <w:p w:rsidR="00DD5F39" w:rsidRPr="00605CBF" w:rsidRDefault="00DD5F39" w:rsidP="00DD5F39">
      <w:pPr>
        <w:tabs>
          <w:tab w:val="left" w:pos="1560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05CBF">
        <w:rPr>
          <w:sz w:val="26"/>
          <w:szCs w:val="26"/>
        </w:rPr>
        <w:lastRenderedPageBreak/>
        <w:t>5.3.</w:t>
      </w:r>
      <w:r w:rsidR="00757266">
        <w:rPr>
          <w:sz w:val="26"/>
          <w:szCs w:val="26"/>
        </w:rPr>
        <w:t>9</w:t>
      </w:r>
      <w:r w:rsidRPr="00605CBF">
        <w:rPr>
          <w:sz w:val="26"/>
          <w:szCs w:val="26"/>
        </w:rPr>
        <w:t>.</w:t>
      </w:r>
      <w:r w:rsidRPr="00605CBF">
        <w:rPr>
          <w:sz w:val="26"/>
          <w:szCs w:val="26"/>
        </w:rPr>
        <w:tab/>
        <w:t>П</w:t>
      </w:r>
      <w:r w:rsidRPr="00605CBF">
        <w:rPr>
          <w:rFonts w:eastAsia="Calibri"/>
          <w:sz w:val="26"/>
          <w:szCs w:val="26"/>
          <w:lang w:eastAsia="en-US"/>
        </w:rPr>
        <w:t>ри разработке проектной документации учитывать следующие требования:</w:t>
      </w:r>
    </w:p>
    <w:p w:rsidR="00DD5F39" w:rsidRPr="00605CBF" w:rsidRDefault="00DD5F39" w:rsidP="00DD5F39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05CBF">
        <w:rPr>
          <w:rFonts w:eastAsia="Calibri"/>
          <w:sz w:val="26"/>
          <w:szCs w:val="26"/>
          <w:lang w:eastAsia="en-US"/>
        </w:rPr>
        <w:t>В разделах проектной документации, в том числе «Пояснительная записка», «Про</w:t>
      </w:r>
      <w:r w:rsidR="00C47828">
        <w:rPr>
          <w:rFonts w:eastAsia="Calibri"/>
          <w:sz w:val="26"/>
          <w:szCs w:val="26"/>
          <w:lang w:eastAsia="en-US"/>
        </w:rPr>
        <w:t>ект организации строительства»</w:t>
      </w:r>
      <w:r w:rsidRPr="00605CBF">
        <w:rPr>
          <w:rFonts w:eastAsia="Calibri"/>
          <w:sz w:val="26"/>
          <w:szCs w:val="26"/>
          <w:lang w:eastAsia="en-US"/>
        </w:rPr>
        <w:t xml:space="preserve"> указывать наименования и единицы измерения реконструируемых объектов капитального строительства.</w:t>
      </w:r>
    </w:p>
    <w:p w:rsidR="00DD5F39" w:rsidRPr="00605CBF" w:rsidRDefault="00DD5F39" w:rsidP="00DD5F39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05CBF">
        <w:rPr>
          <w:rFonts w:eastAsia="Calibri"/>
          <w:sz w:val="26"/>
          <w:szCs w:val="26"/>
          <w:lang w:eastAsia="en-US"/>
        </w:rPr>
        <w:t xml:space="preserve">Перечень строящихся и реконструируемых объектов капитального строительства указывать в разделах «Пояснительная записка» и «Проект организации строительства» </w:t>
      </w:r>
      <w:r w:rsidRPr="00605CBF">
        <w:rPr>
          <w:sz w:val="26"/>
          <w:szCs w:val="26"/>
        </w:rPr>
        <w:t>с отражением основных характеристик и делением на объекты основного и вспомогательного назначения.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5</w:t>
      </w:r>
      <w:r w:rsidR="00532E5F">
        <w:rPr>
          <w:sz w:val="26"/>
          <w:szCs w:val="26"/>
        </w:rPr>
        <w:t>.3.1</w:t>
      </w:r>
      <w:r w:rsidR="00757266">
        <w:rPr>
          <w:sz w:val="26"/>
          <w:szCs w:val="26"/>
        </w:rPr>
        <w:t>0</w:t>
      </w:r>
      <w:r w:rsidRPr="00605CBF">
        <w:rPr>
          <w:sz w:val="26"/>
          <w:szCs w:val="26"/>
        </w:rPr>
        <w:t>.</w:t>
      </w:r>
      <w:r w:rsidRPr="00605CBF">
        <w:rPr>
          <w:sz w:val="26"/>
          <w:szCs w:val="26"/>
        </w:rPr>
        <w:tab/>
        <w:t>При выполнении проектной документации учесть единые стандарты фирменного стиля объектов ДЗО ПАО «</w:t>
      </w:r>
      <w:proofErr w:type="spellStart"/>
      <w:r w:rsidRPr="00605CBF">
        <w:rPr>
          <w:sz w:val="26"/>
          <w:szCs w:val="26"/>
        </w:rPr>
        <w:t>Россети</w:t>
      </w:r>
      <w:proofErr w:type="spellEnd"/>
      <w:r w:rsidRPr="00605CBF">
        <w:rPr>
          <w:sz w:val="26"/>
          <w:szCs w:val="26"/>
        </w:rPr>
        <w:t>».</w:t>
      </w:r>
    </w:p>
    <w:p w:rsidR="00DD5F39" w:rsidRPr="00605CBF" w:rsidRDefault="00532E5F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5.3.1</w:t>
      </w:r>
      <w:r w:rsidR="00757266">
        <w:rPr>
          <w:sz w:val="26"/>
          <w:szCs w:val="26"/>
        </w:rPr>
        <w:t>1</w:t>
      </w:r>
      <w:r w:rsidR="00DD5F39" w:rsidRPr="00605CBF">
        <w:rPr>
          <w:sz w:val="26"/>
          <w:szCs w:val="26"/>
        </w:rPr>
        <w:t xml:space="preserve">. Выполнить раздел «Пояснительная записка» (ПЗ). 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Раздел оформить отдельным томом в соответствии с требованиями </w:t>
      </w:r>
      <w:r w:rsidR="00E15E1B" w:rsidRPr="00605CBF">
        <w:rPr>
          <w:sz w:val="26"/>
          <w:szCs w:val="26"/>
        </w:rPr>
        <w:t xml:space="preserve">Постановления Правительства РФ от 16.02.2008 № 87. </w:t>
      </w:r>
      <w:r w:rsidRPr="00605CBF">
        <w:rPr>
          <w:sz w:val="26"/>
          <w:szCs w:val="26"/>
        </w:rPr>
        <w:t>«</w:t>
      </w:r>
      <w:r w:rsidR="00E15E1B">
        <w:rPr>
          <w:sz w:val="26"/>
          <w:szCs w:val="26"/>
        </w:rPr>
        <w:t>О</w:t>
      </w:r>
      <w:r w:rsidRPr="00605CBF">
        <w:rPr>
          <w:sz w:val="26"/>
          <w:szCs w:val="26"/>
        </w:rPr>
        <w:t xml:space="preserve"> составе разделов проектной документации </w:t>
      </w:r>
      <w:r w:rsidR="00E15E1B">
        <w:rPr>
          <w:sz w:val="26"/>
          <w:szCs w:val="26"/>
        </w:rPr>
        <w:t>и требованиях к их содержанию».</w:t>
      </w:r>
    </w:p>
    <w:p w:rsidR="00DD5F39" w:rsidRPr="00605CBF" w:rsidRDefault="00532E5F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5.3.1</w:t>
      </w:r>
      <w:r w:rsidR="00757266">
        <w:rPr>
          <w:sz w:val="26"/>
          <w:szCs w:val="26"/>
        </w:rPr>
        <w:t>2</w:t>
      </w:r>
      <w:r w:rsidR="00DD5F39" w:rsidRPr="00605CBF">
        <w:rPr>
          <w:sz w:val="26"/>
          <w:szCs w:val="26"/>
        </w:rPr>
        <w:t xml:space="preserve">. При разработке проектной документации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 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 разделе «Пояснительная записка» отразить сведения о возможности реализации проектных решений с применением оборудования, конструкций, материалов и технологий, производимых в Российской Федерации. Привести перечень типов/видов оборудования, конструкций, материалов и технологий, предусмотренных проектной документацией, но не производимых на территории Российской Федерации.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 разделе «Пояснительная записка» привести перечень оборудования, материалов, систем и технологий, предусмотренных проектной документацией и включенных в утверждаемый ПАО «</w:t>
      </w:r>
      <w:proofErr w:type="spellStart"/>
      <w:r w:rsidRPr="00605CBF">
        <w:rPr>
          <w:sz w:val="26"/>
          <w:szCs w:val="26"/>
        </w:rPr>
        <w:t>Россети</w:t>
      </w:r>
      <w:proofErr w:type="spellEnd"/>
      <w:r w:rsidRPr="00605CBF">
        <w:rPr>
          <w:sz w:val="26"/>
          <w:szCs w:val="26"/>
        </w:rPr>
        <w:t>» перечень инновационного оборудования, материалов, систем и технологий. Указать стоимость инновационного оборудования, материалов, систем и технологий, а также соответствующих им затрат на СМР и ПНР, в абсолютном выражении, а также долю в общей сметной стоимости строительства.</w:t>
      </w:r>
    </w:p>
    <w:p w:rsidR="00DD5F39" w:rsidRPr="00605CBF" w:rsidRDefault="00532E5F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5.3.1</w:t>
      </w:r>
      <w:r w:rsidR="00757266">
        <w:rPr>
          <w:sz w:val="26"/>
          <w:szCs w:val="26"/>
        </w:rPr>
        <w:t>3</w:t>
      </w:r>
      <w:r w:rsidR="00DD5F39" w:rsidRPr="00605CBF">
        <w:rPr>
          <w:sz w:val="26"/>
          <w:szCs w:val="26"/>
        </w:rPr>
        <w:t>.</w:t>
      </w:r>
      <w:r w:rsidR="00DD5F39" w:rsidRPr="00605CBF">
        <w:rPr>
          <w:sz w:val="26"/>
          <w:szCs w:val="26"/>
        </w:rPr>
        <w:tab/>
        <w:t>Документацию в полном объеме (включая обосновывающие расчеты) представить Заказчику на материальных носителях, а именно:</w:t>
      </w:r>
    </w:p>
    <w:p w:rsidR="00DD5F39" w:rsidRPr="00605CBF" w:rsidRDefault="00DD5F39" w:rsidP="00DD5F39">
      <w:pPr>
        <w:pStyle w:val="aff3"/>
        <w:widowControl w:val="0"/>
        <w:numPr>
          <w:ilvl w:val="0"/>
          <w:numId w:val="47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 5 (пяти) экземплярах на бумажном носителе после получения положительных заключений органов</w:t>
      </w:r>
      <w:r w:rsidR="00582409">
        <w:rPr>
          <w:sz w:val="26"/>
          <w:szCs w:val="26"/>
        </w:rPr>
        <w:t xml:space="preserve"> государственной</w:t>
      </w:r>
      <w:r w:rsidRPr="00605CBF">
        <w:rPr>
          <w:sz w:val="26"/>
          <w:szCs w:val="26"/>
        </w:rPr>
        <w:t xml:space="preserve"> экспертизы (количество экземпляров определяется ДЗО ПАО «</w:t>
      </w:r>
      <w:proofErr w:type="spellStart"/>
      <w:r w:rsidRPr="00605CBF">
        <w:rPr>
          <w:sz w:val="26"/>
          <w:szCs w:val="26"/>
        </w:rPr>
        <w:t>Россети</w:t>
      </w:r>
      <w:proofErr w:type="spellEnd"/>
      <w:r w:rsidRPr="00605CBF">
        <w:rPr>
          <w:sz w:val="26"/>
          <w:szCs w:val="26"/>
        </w:rPr>
        <w:t>»), из которых не менее 1 (одного) экземпляра в оригинале. Каждый том оригинала и копии ПД должен быть прошит, заверен печатью и подписью руководителя, страницы пронумерованы. Все экземпляры томов копий ПД должны быть заверены печатью проектной организации «Копия верна»;</w:t>
      </w:r>
    </w:p>
    <w:p w:rsidR="00DD5F39" w:rsidRPr="00605CBF" w:rsidRDefault="00DD5F39" w:rsidP="00DD5F39">
      <w:pPr>
        <w:pStyle w:val="aff3"/>
        <w:widowControl w:val="0"/>
        <w:numPr>
          <w:ilvl w:val="0"/>
          <w:numId w:val="47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в электронном виде в формате </w:t>
      </w:r>
      <w:proofErr w:type="spellStart"/>
      <w:r w:rsidRPr="00605CBF">
        <w:rPr>
          <w:sz w:val="26"/>
          <w:szCs w:val="26"/>
        </w:rPr>
        <w:t>pdf</w:t>
      </w:r>
      <w:proofErr w:type="spellEnd"/>
      <w:r w:rsidRPr="00605CBF">
        <w:rPr>
          <w:sz w:val="26"/>
          <w:szCs w:val="26"/>
        </w:rPr>
        <w:t xml:space="preserve"> с текстовой подложкой для документов с текстовым, графическим содержанием; </w:t>
      </w:r>
      <w:proofErr w:type="spellStart"/>
      <w:r w:rsidRPr="00605CBF">
        <w:rPr>
          <w:sz w:val="26"/>
          <w:szCs w:val="26"/>
        </w:rPr>
        <w:t>xls</w:t>
      </w:r>
      <w:proofErr w:type="spellEnd"/>
      <w:r w:rsidRPr="00605CBF">
        <w:rPr>
          <w:sz w:val="26"/>
          <w:szCs w:val="26"/>
        </w:rPr>
        <w:t xml:space="preserve">, </w:t>
      </w:r>
      <w:proofErr w:type="spellStart"/>
      <w:r w:rsidRPr="00605CBF">
        <w:rPr>
          <w:sz w:val="26"/>
          <w:szCs w:val="26"/>
        </w:rPr>
        <w:t>xlsx</w:t>
      </w:r>
      <w:proofErr w:type="spellEnd"/>
      <w:r w:rsidRPr="00605CBF">
        <w:rPr>
          <w:sz w:val="26"/>
          <w:szCs w:val="26"/>
        </w:rPr>
        <w:t xml:space="preserve"> для сводки затрат, сводного сметного расчета стоимости строительства, объектных сметных расчетов (смет), сметных расчетов на отдельные виды затрат; </w:t>
      </w:r>
      <w:proofErr w:type="spellStart"/>
      <w:r w:rsidRPr="00605CBF">
        <w:rPr>
          <w:sz w:val="26"/>
          <w:szCs w:val="26"/>
        </w:rPr>
        <w:t>xml</w:t>
      </w:r>
      <w:proofErr w:type="spellEnd"/>
      <w:r w:rsidRPr="00605CBF">
        <w:rPr>
          <w:sz w:val="26"/>
          <w:szCs w:val="26"/>
        </w:rPr>
        <w:t xml:space="preserve"> для локальных сметных расчетов (смет) на всех этапах проектирования в том числе её согласования (количество экземпляров определяется ДЗО ПАО «</w:t>
      </w:r>
      <w:proofErr w:type="spellStart"/>
      <w:r w:rsidRPr="00605CBF">
        <w:rPr>
          <w:sz w:val="26"/>
          <w:szCs w:val="26"/>
        </w:rPr>
        <w:t>Россети</w:t>
      </w:r>
      <w:proofErr w:type="spellEnd"/>
      <w:r w:rsidRPr="00605CBF">
        <w:rPr>
          <w:sz w:val="26"/>
          <w:szCs w:val="26"/>
        </w:rPr>
        <w:t>»);</w:t>
      </w:r>
    </w:p>
    <w:p w:rsidR="00DD5F39" w:rsidRPr="00605CBF" w:rsidRDefault="00DD5F39" w:rsidP="00DD5F39">
      <w:pPr>
        <w:pStyle w:val="aff3"/>
        <w:widowControl w:val="0"/>
        <w:numPr>
          <w:ilvl w:val="0"/>
          <w:numId w:val="47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в электронном виде в формате </w:t>
      </w:r>
      <w:proofErr w:type="spellStart"/>
      <w:r w:rsidRPr="00605CBF">
        <w:rPr>
          <w:sz w:val="26"/>
          <w:szCs w:val="26"/>
        </w:rPr>
        <w:t>pdf</w:t>
      </w:r>
      <w:proofErr w:type="spellEnd"/>
      <w:r w:rsidRPr="00605CBF">
        <w:rPr>
          <w:sz w:val="26"/>
          <w:szCs w:val="26"/>
        </w:rPr>
        <w:t xml:space="preserve"> с текстовой подложкой, а также в форматах </w:t>
      </w:r>
      <w:proofErr w:type="spellStart"/>
      <w:r w:rsidRPr="00605CBF">
        <w:rPr>
          <w:sz w:val="26"/>
          <w:szCs w:val="26"/>
        </w:rPr>
        <w:t>rtf</w:t>
      </w:r>
      <w:proofErr w:type="spellEnd"/>
      <w:r w:rsidRPr="00605CBF">
        <w:rPr>
          <w:sz w:val="26"/>
          <w:szCs w:val="26"/>
        </w:rPr>
        <w:t xml:space="preserve">, </w:t>
      </w:r>
      <w:proofErr w:type="spellStart"/>
      <w:r w:rsidRPr="00605CBF">
        <w:rPr>
          <w:sz w:val="26"/>
          <w:szCs w:val="26"/>
        </w:rPr>
        <w:t>doc</w:t>
      </w:r>
      <w:proofErr w:type="spellEnd"/>
      <w:r w:rsidRPr="00605CBF">
        <w:rPr>
          <w:sz w:val="26"/>
          <w:szCs w:val="26"/>
        </w:rPr>
        <w:t xml:space="preserve">, </w:t>
      </w:r>
      <w:proofErr w:type="spellStart"/>
      <w:r w:rsidRPr="00605CBF">
        <w:rPr>
          <w:sz w:val="26"/>
          <w:szCs w:val="26"/>
        </w:rPr>
        <w:t>docx</w:t>
      </w:r>
      <w:proofErr w:type="spellEnd"/>
      <w:r w:rsidRPr="00605CBF">
        <w:rPr>
          <w:sz w:val="26"/>
          <w:szCs w:val="26"/>
        </w:rPr>
        <w:t xml:space="preserve">, </w:t>
      </w:r>
      <w:proofErr w:type="spellStart"/>
      <w:r w:rsidRPr="00605CBF">
        <w:rPr>
          <w:sz w:val="26"/>
          <w:szCs w:val="26"/>
        </w:rPr>
        <w:t>xls</w:t>
      </w:r>
      <w:proofErr w:type="spellEnd"/>
      <w:r w:rsidRPr="00605CBF">
        <w:rPr>
          <w:sz w:val="26"/>
          <w:szCs w:val="26"/>
        </w:rPr>
        <w:t xml:space="preserve"> и/или </w:t>
      </w:r>
      <w:proofErr w:type="spellStart"/>
      <w:r w:rsidRPr="00605CBF">
        <w:rPr>
          <w:sz w:val="26"/>
          <w:szCs w:val="26"/>
        </w:rPr>
        <w:t>xlsx</w:t>
      </w:r>
      <w:proofErr w:type="spellEnd"/>
      <w:r w:rsidRPr="00605CBF">
        <w:rPr>
          <w:sz w:val="26"/>
          <w:szCs w:val="26"/>
        </w:rPr>
        <w:t xml:space="preserve">, в универсальном формате </w:t>
      </w:r>
      <w:proofErr w:type="spellStart"/>
      <w:r w:rsidRPr="00605CBF">
        <w:rPr>
          <w:sz w:val="26"/>
          <w:szCs w:val="26"/>
        </w:rPr>
        <w:t>xml</w:t>
      </w:r>
      <w:proofErr w:type="spellEnd"/>
      <w:r w:rsidRPr="00605CBF">
        <w:rPr>
          <w:sz w:val="26"/>
          <w:szCs w:val="26"/>
        </w:rPr>
        <w:t xml:space="preserve"> для документов с текстовым содержанием, </w:t>
      </w:r>
      <w:proofErr w:type="spellStart"/>
      <w:r w:rsidRPr="00605CBF">
        <w:rPr>
          <w:sz w:val="26"/>
          <w:szCs w:val="26"/>
        </w:rPr>
        <w:t>dwg</w:t>
      </w:r>
      <w:proofErr w:type="spellEnd"/>
      <w:r w:rsidRPr="00605CBF">
        <w:rPr>
          <w:sz w:val="26"/>
          <w:szCs w:val="26"/>
        </w:rPr>
        <w:t xml:space="preserve"> и/или </w:t>
      </w:r>
      <w:proofErr w:type="spellStart"/>
      <w:r w:rsidRPr="00605CBF">
        <w:rPr>
          <w:sz w:val="26"/>
          <w:szCs w:val="26"/>
        </w:rPr>
        <w:t>dwx</w:t>
      </w:r>
      <w:proofErr w:type="spellEnd"/>
      <w:r w:rsidRPr="00605CBF">
        <w:rPr>
          <w:sz w:val="26"/>
          <w:szCs w:val="26"/>
        </w:rPr>
        <w:t xml:space="preserve"> для документов с графическим содержанием, расчетные модели в формате программного обеспечения (компьютерных программ), которые использовалось при выполнении расчетов </w:t>
      </w:r>
      <w:r w:rsidRPr="00605CBF">
        <w:rPr>
          <w:sz w:val="26"/>
          <w:szCs w:val="26"/>
        </w:rPr>
        <w:lastRenderedPageBreak/>
        <w:t>конструктивных элементов зданий, строений и сооружений, электротехнических и других видах расчетов после получения положительных заключений органов</w:t>
      </w:r>
      <w:r w:rsidR="00757266">
        <w:rPr>
          <w:sz w:val="26"/>
          <w:szCs w:val="26"/>
        </w:rPr>
        <w:t xml:space="preserve"> государственной</w:t>
      </w:r>
      <w:r w:rsidRPr="00605CBF">
        <w:rPr>
          <w:sz w:val="26"/>
          <w:szCs w:val="26"/>
        </w:rPr>
        <w:t xml:space="preserve"> экспертизы (количество экземпляров определяется ДЗО ПАО «</w:t>
      </w:r>
      <w:proofErr w:type="spellStart"/>
      <w:r w:rsidRPr="00605CBF">
        <w:rPr>
          <w:sz w:val="26"/>
          <w:szCs w:val="26"/>
        </w:rPr>
        <w:t>Россети</w:t>
      </w:r>
      <w:proofErr w:type="spellEnd"/>
      <w:r w:rsidRPr="00605CBF">
        <w:rPr>
          <w:sz w:val="26"/>
          <w:szCs w:val="26"/>
        </w:rPr>
        <w:t>»);</w:t>
      </w:r>
    </w:p>
    <w:p w:rsidR="00DD5F39" w:rsidRPr="00605CBF" w:rsidRDefault="00DD5F39" w:rsidP="00DD5F39">
      <w:pPr>
        <w:pStyle w:val="aff3"/>
        <w:widowControl w:val="0"/>
        <w:numPr>
          <w:ilvl w:val="0"/>
          <w:numId w:val="47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в 2 (двух) экземплярах на DVD.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DD5F39" w:rsidRPr="00605CBF" w:rsidRDefault="00DD5F39" w:rsidP="00DD5F39">
      <w:pPr>
        <w:widowControl w:val="0"/>
        <w:tabs>
          <w:tab w:val="left" w:pos="1080"/>
        </w:tabs>
        <w:ind w:firstLine="720"/>
        <w:jc w:val="both"/>
        <w:rPr>
          <w:b/>
          <w:bCs/>
          <w:sz w:val="26"/>
          <w:szCs w:val="26"/>
        </w:rPr>
      </w:pPr>
      <w:r w:rsidRPr="00605CBF">
        <w:rPr>
          <w:b/>
          <w:bCs/>
          <w:sz w:val="26"/>
          <w:szCs w:val="26"/>
        </w:rPr>
        <w:t>6.</w:t>
      </w:r>
      <w:r w:rsidRPr="00605CBF">
        <w:rPr>
          <w:b/>
          <w:bCs/>
          <w:sz w:val="26"/>
          <w:szCs w:val="26"/>
        </w:rPr>
        <w:tab/>
        <w:t>Особые условия.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pacing w:val="-2"/>
          <w:sz w:val="26"/>
          <w:szCs w:val="26"/>
        </w:rPr>
      </w:pPr>
      <w:r w:rsidRPr="00605CBF">
        <w:rPr>
          <w:spacing w:val="-2"/>
          <w:sz w:val="26"/>
          <w:szCs w:val="26"/>
        </w:rPr>
        <w:t xml:space="preserve">6.1. Оформление текстовых и графических материалов, входящих в состав проектной документации, выполнить в соответствии с приказом </w:t>
      </w:r>
      <w:proofErr w:type="spellStart"/>
      <w:r w:rsidRPr="00605CBF">
        <w:rPr>
          <w:spacing w:val="-2"/>
          <w:sz w:val="26"/>
          <w:szCs w:val="26"/>
        </w:rPr>
        <w:t>Минрегиона</w:t>
      </w:r>
      <w:proofErr w:type="spellEnd"/>
      <w:r w:rsidRPr="00605CBF">
        <w:rPr>
          <w:spacing w:val="-2"/>
          <w:sz w:val="26"/>
          <w:szCs w:val="26"/>
        </w:rPr>
        <w:t xml:space="preserve"> России от 02.04.2009 № 108</w:t>
      </w:r>
      <w:r w:rsidR="00345B32">
        <w:rPr>
          <w:spacing w:val="-2"/>
          <w:sz w:val="26"/>
          <w:szCs w:val="26"/>
        </w:rPr>
        <w:t xml:space="preserve"> «</w:t>
      </w:r>
      <w:r w:rsidR="00345B32">
        <w:rPr>
          <w:sz w:val="26"/>
          <w:szCs w:val="26"/>
        </w:rPr>
        <w:t>Об утверждении правил выполнения и оформления текстовых и графических материалов, входящих в состав проектной и рабочей документации</w:t>
      </w:r>
      <w:r w:rsidR="00345B32">
        <w:rPr>
          <w:spacing w:val="-2"/>
          <w:sz w:val="26"/>
          <w:szCs w:val="26"/>
        </w:rPr>
        <w:t>»</w:t>
      </w:r>
      <w:r w:rsidR="00345B32" w:rsidRPr="00605CBF">
        <w:rPr>
          <w:spacing w:val="-2"/>
          <w:sz w:val="26"/>
          <w:szCs w:val="26"/>
        </w:rPr>
        <w:t>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pacing w:val="4"/>
          <w:sz w:val="26"/>
          <w:szCs w:val="26"/>
        </w:rPr>
      </w:pPr>
      <w:r w:rsidRPr="00605CBF">
        <w:rPr>
          <w:spacing w:val="-2"/>
          <w:sz w:val="26"/>
          <w:szCs w:val="26"/>
        </w:rPr>
        <w:t>Графические материалы проектных решений, связанные с размещением проектируемого объекта (в том числе чертежи</w:t>
      </w:r>
      <w:r w:rsidRPr="00605CBF">
        <w:rPr>
          <w:sz w:val="26"/>
          <w:szCs w:val="26"/>
        </w:rPr>
        <w:t xml:space="preserve"> план</w:t>
      </w:r>
      <w:r w:rsidR="00D56FAA">
        <w:rPr>
          <w:sz w:val="26"/>
          <w:szCs w:val="26"/>
        </w:rPr>
        <w:t>ов</w:t>
      </w:r>
      <w:r w:rsidRPr="00605CBF">
        <w:rPr>
          <w:sz w:val="26"/>
          <w:szCs w:val="26"/>
        </w:rPr>
        <w:t xml:space="preserve"> заходов существующих ЛЭ</w:t>
      </w:r>
      <w:r w:rsidR="00D56FAA">
        <w:rPr>
          <w:sz w:val="26"/>
          <w:szCs w:val="26"/>
        </w:rPr>
        <w:t>П на ПС,</w:t>
      </w:r>
      <w:r w:rsidRPr="00605CBF">
        <w:rPr>
          <w:sz w:val="26"/>
          <w:szCs w:val="26"/>
        </w:rPr>
        <w:t xml:space="preserve"> с указанием границ собственников; границы особо охраняемых природных территорий, лесопарковых зон, </w:t>
      </w:r>
      <w:r w:rsidRPr="00605CBF">
        <w:rPr>
          <w:spacing w:val="-2"/>
          <w:sz w:val="26"/>
          <w:szCs w:val="26"/>
        </w:rPr>
        <w:t>межевые, кадастровые планы территорий с нанесенными полосами отвода земель, границами охранных и санитарно-защитных зон, проектируемые дороги и маршруты для доставки крупногабаритного груза, чертежи коммуникаций, поэтажные планы и др.), выполнить в электронном виде в местной системе координат, Балтийской системе высот, в масштабе, соответствующем нормативным требованиям, в формате *.</w:t>
      </w:r>
      <w:proofErr w:type="spellStart"/>
      <w:r w:rsidRPr="00605CBF">
        <w:rPr>
          <w:spacing w:val="-2"/>
          <w:sz w:val="26"/>
          <w:szCs w:val="26"/>
        </w:rPr>
        <w:t>dwg</w:t>
      </w:r>
      <w:proofErr w:type="spellEnd"/>
      <w:r w:rsidRPr="00605CBF">
        <w:rPr>
          <w:spacing w:val="-2"/>
          <w:sz w:val="26"/>
          <w:szCs w:val="26"/>
        </w:rPr>
        <w:t xml:space="preserve">, файлов, совместимых с программой </w:t>
      </w:r>
      <w:r w:rsidRPr="00605CBF">
        <w:rPr>
          <w:spacing w:val="-2"/>
          <w:sz w:val="26"/>
          <w:szCs w:val="26"/>
          <w:lang w:val="en-US"/>
        </w:rPr>
        <w:t>AutoCAD</w:t>
      </w:r>
      <w:r w:rsidRPr="00605CBF">
        <w:rPr>
          <w:spacing w:val="-2"/>
          <w:sz w:val="26"/>
          <w:szCs w:val="26"/>
        </w:rPr>
        <w:t xml:space="preserve"> </w:t>
      </w:r>
      <w:r w:rsidRPr="00605CBF">
        <w:rPr>
          <w:spacing w:val="-2"/>
          <w:sz w:val="26"/>
          <w:szCs w:val="26"/>
          <w:lang w:val="en-US"/>
        </w:rPr>
        <w:t>Map</w:t>
      </w:r>
      <w:r w:rsidRPr="00605CBF">
        <w:rPr>
          <w:spacing w:val="-2"/>
          <w:sz w:val="26"/>
          <w:szCs w:val="26"/>
        </w:rPr>
        <w:t xml:space="preserve"> 3</w:t>
      </w:r>
      <w:r w:rsidRPr="00605CBF">
        <w:rPr>
          <w:spacing w:val="-2"/>
          <w:sz w:val="26"/>
          <w:szCs w:val="26"/>
          <w:lang w:val="en-US"/>
        </w:rPr>
        <w:t>D</w:t>
      </w:r>
      <w:r w:rsidRPr="00605CBF">
        <w:rPr>
          <w:spacing w:val="-2"/>
          <w:sz w:val="26"/>
          <w:szCs w:val="26"/>
        </w:rPr>
        <w:t>, а также *.</w:t>
      </w:r>
      <w:proofErr w:type="spellStart"/>
      <w:r w:rsidRPr="00605CBF">
        <w:rPr>
          <w:spacing w:val="-2"/>
          <w:sz w:val="26"/>
          <w:szCs w:val="26"/>
        </w:rPr>
        <w:t>dxf</w:t>
      </w:r>
      <w:proofErr w:type="spellEnd"/>
      <w:r w:rsidRPr="00605CBF">
        <w:rPr>
          <w:spacing w:val="-2"/>
          <w:sz w:val="26"/>
          <w:szCs w:val="26"/>
        </w:rPr>
        <w:t xml:space="preserve"> (или ином корпоративном стандарте); текстовые материалы по отводу земельных участков выполнить в электронном виде в программах </w:t>
      </w:r>
      <w:r w:rsidRPr="00605CBF">
        <w:rPr>
          <w:spacing w:val="-2"/>
          <w:sz w:val="26"/>
          <w:szCs w:val="26"/>
          <w:lang w:val="en-US"/>
        </w:rPr>
        <w:t>MS</w:t>
      </w:r>
      <w:r w:rsidRPr="00605CBF">
        <w:rPr>
          <w:spacing w:val="-2"/>
          <w:sz w:val="26"/>
          <w:szCs w:val="26"/>
        </w:rPr>
        <w:t xml:space="preserve"> </w:t>
      </w:r>
      <w:proofErr w:type="spellStart"/>
      <w:r w:rsidRPr="00605CBF">
        <w:rPr>
          <w:spacing w:val="-2"/>
          <w:sz w:val="26"/>
          <w:szCs w:val="26"/>
        </w:rPr>
        <w:t>Word</w:t>
      </w:r>
      <w:proofErr w:type="spellEnd"/>
      <w:r w:rsidRPr="00605CBF">
        <w:rPr>
          <w:spacing w:val="-2"/>
          <w:sz w:val="26"/>
          <w:szCs w:val="26"/>
        </w:rPr>
        <w:t xml:space="preserve">, </w:t>
      </w:r>
      <w:proofErr w:type="spellStart"/>
      <w:r w:rsidRPr="00605CBF">
        <w:rPr>
          <w:spacing w:val="-2"/>
          <w:sz w:val="26"/>
          <w:szCs w:val="26"/>
        </w:rPr>
        <w:t>Excel</w:t>
      </w:r>
      <w:proofErr w:type="spellEnd"/>
      <w:r w:rsidRPr="00605CBF">
        <w:rPr>
          <w:spacing w:val="-2"/>
          <w:sz w:val="26"/>
          <w:szCs w:val="26"/>
        </w:rPr>
        <w:t xml:space="preserve">. </w:t>
      </w:r>
      <w:r w:rsidRPr="00605CBF">
        <w:rPr>
          <w:spacing w:val="4"/>
          <w:sz w:val="26"/>
          <w:szCs w:val="26"/>
        </w:rPr>
        <w:t xml:space="preserve">Проектная и иная документация (с указанием даты внесения изменений), оформленная в установленном порядке (в том числе и с официальными подписями), должна быть представлена в формате </w:t>
      </w:r>
      <w:r w:rsidRPr="00605CBF">
        <w:rPr>
          <w:spacing w:val="4"/>
          <w:sz w:val="26"/>
          <w:szCs w:val="26"/>
          <w:lang w:val="en-US"/>
        </w:rPr>
        <w:t>Adobe</w:t>
      </w:r>
      <w:r w:rsidRPr="00605CBF">
        <w:rPr>
          <w:spacing w:val="4"/>
          <w:sz w:val="26"/>
          <w:szCs w:val="26"/>
        </w:rPr>
        <w:t xml:space="preserve"> </w:t>
      </w:r>
      <w:r w:rsidRPr="00605CBF">
        <w:rPr>
          <w:spacing w:val="4"/>
          <w:sz w:val="26"/>
          <w:szCs w:val="26"/>
          <w:lang w:val="en-US"/>
        </w:rPr>
        <w:t>Acrobat</w:t>
      </w:r>
      <w:r w:rsidRPr="00605CBF">
        <w:rPr>
          <w:spacing w:val="4"/>
          <w:sz w:val="26"/>
          <w:szCs w:val="26"/>
        </w:rPr>
        <w:t>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pacing w:val="4"/>
          <w:sz w:val="26"/>
          <w:szCs w:val="26"/>
        </w:rPr>
      </w:pPr>
      <w:r w:rsidRPr="00605CBF">
        <w:rPr>
          <w:spacing w:val="4"/>
          <w:sz w:val="26"/>
          <w:szCs w:val="26"/>
        </w:rPr>
        <w:t xml:space="preserve">Не допускается передача документации в </w:t>
      </w:r>
      <w:r w:rsidRPr="00605CBF">
        <w:rPr>
          <w:sz w:val="26"/>
          <w:szCs w:val="26"/>
        </w:rPr>
        <w:t>формате</w:t>
      </w:r>
      <w:r w:rsidRPr="00605CBF">
        <w:rPr>
          <w:spacing w:val="4"/>
          <w:sz w:val="26"/>
          <w:szCs w:val="26"/>
        </w:rPr>
        <w:t xml:space="preserve"> </w:t>
      </w:r>
      <w:r w:rsidRPr="00605CBF">
        <w:rPr>
          <w:spacing w:val="4"/>
          <w:sz w:val="26"/>
          <w:szCs w:val="26"/>
          <w:lang w:val="en-US"/>
        </w:rPr>
        <w:t>Adobe</w:t>
      </w:r>
      <w:r w:rsidRPr="00605CBF">
        <w:rPr>
          <w:spacing w:val="4"/>
          <w:sz w:val="26"/>
          <w:szCs w:val="26"/>
        </w:rPr>
        <w:t xml:space="preserve"> </w:t>
      </w:r>
      <w:r w:rsidRPr="00605CBF">
        <w:rPr>
          <w:spacing w:val="4"/>
          <w:sz w:val="26"/>
          <w:szCs w:val="26"/>
          <w:lang w:val="en-US"/>
        </w:rPr>
        <w:t>Acrobat</w:t>
      </w:r>
      <w:r w:rsidRPr="00605CBF">
        <w:rPr>
          <w:spacing w:val="4"/>
          <w:sz w:val="26"/>
          <w:szCs w:val="26"/>
        </w:rPr>
        <w:t xml:space="preserve"> с пофайловым разделением страниц.</w:t>
      </w:r>
    </w:p>
    <w:p w:rsidR="00DD5F39" w:rsidRPr="00605CBF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spacing w:val="-2"/>
          <w:sz w:val="26"/>
          <w:szCs w:val="26"/>
        </w:rPr>
      </w:pPr>
      <w:r w:rsidRPr="00605CBF">
        <w:rPr>
          <w:spacing w:val="-2"/>
          <w:sz w:val="26"/>
          <w:szCs w:val="26"/>
        </w:rPr>
        <w:t>В проектной документации должны использоваться диспетчерские наименования объектов.</w:t>
      </w:r>
    </w:p>
    <w:p w:rsidR="00DD5F39" w:rsidRPr="00605CBF" w:rsidRDefault="00DD5F39" w:rsidP="00DD5F39">
      <w:pPr>
        <w:widowControl w:val="0"/>
        <w:tabs>
          <w:tab w:val="left" w:pos="1276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6.2.</w:t>
      </w:r>
      <w:r w:rsidRPr="00605CBF">
        <w:rPr>
          <w:sz w:val="26"/>
          <w:szCs w:val="26"/>
        </w:rPr>
        <w:tab/>
        <w:t>При направлении откорректированных материалов ПД (ОТР, СЭП) разработчиком должен быть приложен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документов.</w:t>
      </w:r>
    </w:p>
    <w:p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6.3. Разработанная проектная, закупочная документации являются собственностью Заказчика и передача ее третьим лицам без его согласия запрещается.</w:t>
      </w:r>
    </w:p>
    <w:p w:rsidR="00DD5F39" w:rsidRPr="00605CBF" w:rsidRDefault="00DD5F39" w:rsidP="00DD5F39">
      <w:pPr>
        <w:widowControl w:val="0"/>
        <w:tabs>
          <w:tab w:val="left" w:pos="1276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6.4.</w:t>
      </w:r>
      <w:r w:rsidRPr="00605CBF">
        <w:rPr>
          <w:sz w:val="26"/>
          <w:szCs w:val="26"/>
        </w:rPr>
        <w:tab/>
        <w:t>Проектная организация обеспечивает:</w:t>
      </w:r>
    </w:p>
    <w:p w:rsidR="00DD5F39" w:rsidRPr="00605CBF" w:rsidRDefault="00DD5F39" w:rsidP="00DD5F39">
      <w:pPr>
        <w:widowControl w:val="0"/>
        <w:tabs>
          <w:tab w:val="left" w:pos="1276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– получение всех необходимых положительных согласований и заключений, в том числе, но не ограничиваясь: природоохранных органов, органов ГО и ЧС, Министерства здравоохранения Российской Федерации и Министерства труда и социальной защиты Российской Федерации, организации по проведению государственной экспертизы, эксплуатирующих организаций и органов местного самоуправления;</w:t>
      </w:r>
    </w:p>
    <w:p w:rsidR="00DD5F39" w:rsidRPr="00605CBF" w:rsidRDefault="00DD5F39" w:rsidP="00DD5F39">
      <w:pPr>
        <w:widowControl w:val="0"/>
        <w:tabs>
          <w:tab w:val="left" w:pos="108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–</w:t>
      </w:r>
      <w:r w:rsidRPr="00605CBF">
        <w:rPr>
          <w:sz w:val="26"/>
          <w:szCs w:val="26"/>
        </w:rPr>
        <w:tab/>
        <w:t>сопровождение документации в органах</w:t>
      </w:r>
      <w:r w:rsidR="00757266">
        <w:rPr>
          <w:sz w:val="26"/>
          <w:szCs w:val="26"/>
        </w:rPr>
        <w:t xml:space="preserve"> государственной</w:t>
      </w:r>
      <w:r w:rsidRPr="00605CBF">
        <w:rPr>
          <w:sz w:val="26"/>
          <w:szCs w:val="26"/>
        </w:rPr>
        <w:t xml:space="preserve"> экспертизы и обеспечивает получение положительных заключений;</w:t>
      </w:r>
    </w:p>
    <w:p w:rsidR="00DD5F39" w:rsidRPr="00605CBF" w:rsidRDefault="00DD5F39" w:rsidP="00DD5F39">
      <w:pPr>
        <w:widowControl w:val="0"/>
        <w:tabs>
          <w:tab w:val="left" w:pos="108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–</w:t>
      </w:r>
      <w:r w:rsidRPr="00605CBF">
        <w:rPr>
          <w:sz w:val="26"/>
          <w:szCs w:val="26"/>
        </w:rPr>
        <w:tab/>
        <w:t>внесение соответствующих изменений (с согласованием с Заказчиком) в документацию в соответствии с замечаниями, полученными от согласующих и экспертов либо эффективно оспаривает эти замечания.</w:t>
      </w:r>
    </w:p>
    <w:p w:rsidR="00DD5F39" w:rsidRPr="00605CBF" w:rsidRDefault="00DD5F39" w:rsidP="00DD5F39">
      <w:pPr>
        <w:widowControl w:val="0"/>
        <w:tabs>
          <w:tab w:val="left" w:pos="108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В случае возникновения в ходе проектирования необходимости выполнения </w:t>
      </w:r>
      <w:r w:rsidRPr="00605CBF">
        <w:rPr>
          <w:sz w:val="26"/>
          <w:szCs w:val="26"/>
        </w:rPr>
        <w:lastRenderedPageBreak/>
        <w:t>дополнительных мероприятий, не предусмотренных настоящим заданием на проектирование, выполнить дополнительные работы по разработке проектной и рабочей документации без изменения сроков и стоимости работ по договору подряда на выполнение проектных (и изыскательских) работ, при условии, если дополнительные работы не превышают десяти процентов общей стоимости работ по договору подряда.</w:t>
      </w:r>
    </w:p>
    <w:p w:rsidR="00DD5F39" w:rsidRPr="00605CBF" w:rsidRDefault="00DD5F39" w:rsidP="00DD5F39">
      <w:pPr>
        <w:widowControl w:val="0"/>
        <w:tabs>
          <w:tab w:val="left" w:pos="1276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6.5.</w:t>
      </w:r>
      <w:r w:rsidRPr="00605CBF">
        <w:rPr>
          <w:sz w:val="26"/>
          <w:szCs w:val="26"/>
        </w:rPr>
        <w:tab/>
        <w:t>Не допускается передача проектной документации в органы</w:t>
      </w:r>
      <w:r w:rsidR="00757266">
        <w:rPr>
          <w:sz w:val="26"/>
          <w:szCs w:val="26"/>
        </w:rPr>
        <w:t xml:space="preserve"> государственной</w:t>
      </w:r>
      <w:r w:rsidRPr="00605CBF">
        <w:rPr>
          <w:sz w:val="26"/>
          <w:szCs w:val="26"/>
        </w:rPr>
        <w:t xml:space="preserve"> экспертизы без получения согласования</w:t>
      </w:r>
      <w:r w:rsidR="00D56FAA">
        <w:rPr>
          <w:sz w:val="26"/>
          <w:szCs w:val="26"/>
        </w:rPr>
        <w:t xml:space="preserve"> филиала ПАО «МРСК Центра» - «Воронежэнерго»</w:t>
      </w:r>
      <w:r w:rsidRPr="00605CBF">
        <w:rPr>
          <w:sz w:val="26"/>
          <w:szCs w:val="26"/>
        </w:rPr>
        <w:t>,</w:t>
      </w:r>
      <w:r w:rsidR="00D56FAA">
        <w:rPr>
          <w:sz w:val="26"/>
          <w:szCs w:val="26"/>
        </w:rPr>
        <w:t xml:space="preserve"> </w:t>
      </w:r>
      <w:r w:rsidR="00CF5954">
        <w:rPr>
          <w:sz w:val="26"/>
          <w:szCs w:val="26"/>
        </w:rPr>
        <w:t>Ф</w:t>
      </w:r>
      <w:r w:rsidR="00D56FAA">
        <w:rPr>
          <w:sz w:val="26"/>
          <w:szCs w:val="26"/>
        </w:rPr>
        <w:t>илиала АО «СО ЕЭС» Воронежское РДУ</w:t>
      </w:r>
      <w:r w:rsidR="00757266">
        <w:rPr>
          <w:sz w:val="26"/>
          <w:szCs w:val="26"/>
        </w:rPr>
        <w:t>, филиала ПАО «ФСК ЕЭС» Верхне-Донское ПМЭС</w:t>
      </w:r>
      <w:r w:rsidRPr="00605CBF">
        <w:rPr>
          <w:sz w:val="26"/>
          <w:szCs w:val="26"/>
        </w:rPr>
        <w:t>.</w:t>
      </w:r>
    </w:p>
    <w:p w:rsidR="00DD5F39" w:rsidRPr="00605CBF" w:rsidRDefault="00DD5F39" w:rsidP="00DD5F39">
      <w:pPr>
        <w:widowControl w:val="0"/>
        <w:tabs>
          <w:tab w:val="left" w:pos="1276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6.6.</w:t>
      </w:r>
      <w:r w:rsidRPr="00605CBF">
        <w:rPr>
          <w:sz w:val="26"/>
          <w:szCs w:val="26"/>
        </w:rPr>
        <w:tab/>
        <w:t>При необходимости, по запросу проектной организации, выполняющей разработку проектной документации, Заказчик предоставляет доверенность на получение технических условий или сбор исходных данных и иных документов, необходимых для выполнения проектных работ и работ по выбору и утверждению трассы.</w:t>
      </w:r>
    </w:p>
    <w:p w:rsidR="00DD5F39" w:rsidRPr="00605CBF" w:rsidRDefault="00DD5F39" w:rsidP="00DD5F39">
      <w:pPr>
        <w:widowControl w:val="0"/>
        <w:tabs>
          <w:tab w:val="left" w:pos="1276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6.7.</w:t>
      </w:r>
      <w:r w:rsidRPr="00605CBF">
        <w:rPr>
          <w:sz w:val="26"/>
          <w:szCs w:val="26"/>
        </w:rPr>
        <w:tab/>
        <w:t>В целях проведения проектно-изыскательских работ проектная организация за свой счет оформляет и получает правоустанавливающие документы на земельные (лесные) участки.</w:t>
      </w:r>
    </w:p>
    <w:p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6.8.</w:t>
      </w:r>
      <w:r w:rsidRPr="00605CBF">
        <w:rPr>
          <w:sz w:val="26"/>
          <w:szCs w:val="26"/>
        </w:rPr>
        <w:tab/>
        <w:t>Проектная организация выполняет весь комплекс работ, в том числе связанных с получением исходно-разрешительной документации для проектирования:</w:t>
      </w:r>
    </w:p>
    <w:p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­ проводит мероприятия по изменению границ лесопарковых зон достаточных и необходимых в соответствии с действующим законодательством РФ (при необходимости);</w:t>
      </w:r>
    </w:p>
    <w:p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­ при проектировании/строительстве объектов на земельных участках, носящих историко-культурную ценность, получает разрешение на проведение работ в органах историко-культурного наследия, для этого проводит сбор сведений и документов, необходимых для получения разрешения;</w:t>
      </w:r>
    </w:p>
    <w:p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­ при необходимости организовывает проведение государственной историко-культурной экспертизы, в части экспертизы для обоснования принятия решения (согласования);</w:t>
      </w:r>
    </w:p>
    <w:p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- проводит историко-культурные изыскания в бесснежный период в стадии натурального обследования территории, отводимой под </w:t>
      </w:r>
      <w:r w:rsidR="00C00745">
        <w:rPr>
          <w:sz w:val="26"/>
          <w:szCs w:val="26"/>
        </w:rPr>
        <w:t>реконструкцию</w:t>
      </w:r>
      <w:r w:rsidRPr="00605CBF">
        <w:rPr>
          <w:sz w:val="26"/>
          <w:szCs w:val="26"/>
        </w:rPr>
        <w:t xml:space="preserve"> объекта;</w:t>
      </w:r>
    </w:p>
    <w:p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подготавливает материалы общественных с</w:t>
      </w:r>
      <w:r w:rsidR="00D56FAA">
        <w:rPr>
          <w:sz w:val="26"/>
          <w:szCs w:val="26"/>
        </w:rPr>
        <w:t xml:space="preserve">лушаний по проектам панировки территории </w:t>
      </w:r>
      <w:r w:rsidRPr="00605CBF">
        <w:rPr>
          <w:sz w:val="26"/>
          <w:szCs w:val="26"/>
        </w:rPr>
        <w:t>(в случае необходимости);</w:t>
      </w:r>
    </w:p>
    <w:p w:rsidR="00DD5F39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­ разрабатывает, согласовывает и утверждает в соответствующих органах влас</w:t>
      </w:r>
      <w:r w:rsidR="00D56FAA">
        <w:rPr>
          <w:sz w:val="26"/>
          <w:szCs w:val="26"/>
        </w:rPr>
        <w:t>ти проект планировки</w:t>
      </w:r>
      <w:r w:rsidR="00582409">
        <w:rPr>
          <w:sz w:val="26"/>
          <w:szCs w:val="26"/>
        </w:rPr>
        <w:t xml:space="preserve"> и проект межевания</w:t>
      </w:r>
      <w:r w:rsidR="00D56FAA">
        <w:rPr>
          <w:sz w:val="26"/>
          <w:szCs w:val="26"/>
        </w:rPr>
        <w:t xml:space="preserve"> территории</w:t>
      </w:r>
      <w:r w:rsidRPr="00605CBF">
        <w:rPr>
          <w:sz w:val="26"/>
          <w:szCs w:val="26"/>
        </w:rPr>
        <w:t>;</w:t>
      </w:r>
    </w:p>
    <w:p w:rsidR="00582409" w:rsidRPr="00605CBF" w:rsidRDefault="0058240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разрабатывает проект освоения лесов и обеспечивает получение положительного заключения государственной экспертизы в управлении лесного </w:t>
      </w:r>
      <w:proofErr w:type="spellStart"/>
      <w:r>
        <w:rPr>
          <w:sz w:val="26"/>
          <w:szCs w:val="26"/>
        </w:rPr>
        <w:t>хозяйчтва</w:t>
      </w:r>
      <w:proofErr w:type="spellEnd"/>
      <w:r>
        <w:rPr>
          <w:sz w:val="26"/>
          <w:szCs w:val="26"/>
        </w:rPr>
        <w:t>;</w:t>
      </w:r>
    </w:p>
    <w:p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- другие мероприятия.</w:t>
      </w:r>
    </w:p>
    <w:p w:rsidR="00DD5F39" w:rsidRPr="00605CBF" w:rsidRDefault="00532E5F" w:rsidP="00DD5F39">
      <w:pPr>
        <w:widowControl w:val="0"/>
        <w:tabs>
          <w:tab w:val="num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6.9</w:t>
      </w:r>
      <w:r w:rsidR="00DD5F39" w:rsidRPr="00605CBF">
        <w:rPr>
          <w:sz w:val="26"/>
          <w:szCs w:val="26"/>
        </w:rPr>
        <w:t xml:space="preserve">. 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</w:t>
      </w:r>
      <w:r w:rsidR="00DD5F39" w:rsidRPr="00605CBF">
        <w:rPr>
          <w:sz w:val="26"/>
          <w:szCs w:val="26"/>
        </w:rPr>
        <w:br/>
        <w:t>ПАО «</w:t>
      </w:r>
      <w:proofErr w:type="spellStart"/>
      <w:r w:rsidR="00DD5F39" w:rsidRPr="00605CBF">
        <w:rPr>
          <w:sz w:val="26"/>
          <w:szCs w:val="26"/>
        </w:rPr>
        <w:t>Россети</w:t>
      </w:r>
      <w:proofErr w:type="spellEnd"/>
      <w:r w:rsidR="00DD5F39" w:rsidRPr="00605CBF">
        <w:rPr>
          <w:sz w:val="26"/>
          <w:szCs w:val="26"/>
        </w:rPr>
        <w:t>», в противном случае в проектной документации указать на необходимость обязательного прохождения процедуры Проверки качества для соответствующих видов оборудования, материалов и систем для контроля его соответствия заявленным характеристикам и предъявляемым техническим требованиям».</w:t>
      </w:r>
    </w:p>
    <w:p w:rsidR="00DD5F39" w:rsidRPr="00605CBF" w:rsidRDefault="00DD5F39" w:rsidP="00DD5F39">
      <w:pPr>
        <w:widowControl w:val="0"/>
        <w:tabs>
          <w:tab w:val="num" w:pos="1276"/>
        </w:tabs>
        <w:ind w:firstLine="709"/>
        <w:jc w:val="both"/>
        <w:rPr>
          <w:bCs/>
          <w:sz w:val="26"/>
          <w:szCs w:val="26"/>
        </w:rPr>
      </w:pPr>
      <w:r w:rsidRPr="00605CBF">
        <w:rPr>
          <w:sz w:val="26"/>
          <w:szCs w:val="26"/>
        </w:rPr>
        <w:t>6.1</w:t>
      </w:r>
      <w:r w:rsidR="00532E5F">
        <w:rPr>
          <w:sz w:val="26"/>
          <w:szCs w:val="26"/>
        </w:rPr>
        <w:t>0</w:t>
      </w:r>
      <w:r w:rsidRPr="00605CBF">
        <w:rPr>
          <w:sz w:val="26"/>
          <w:szCs w:val="26"/>
        </w:rPr>
        <w:t xml:space="preserve">. </w:t>
      </w:r>
      <w:r w:rsidRPr="00605CBF">
        <w:rPr>
          <w:bCs/>
          <w:sz w:val="26"/>
          <w:szCs w:val="26"/>
        </w:rPr>
        <w:t xml:space="preserve">Сокращения в задании на проектирование приняты согласно приложению </w:t>
      </w:r>
      <w:r w:rsidR="00B435B1">
        <w:rPr>
          <w:bCs/>
          <w:sz w:val="26"/>
          <w:szCs w:val="26"/>
        </w:rPr>
        <w:t>2</w:t>
      </w:r>
      <w:r w:rsidR="00D56FAA">
        <w:rPr>
          <w:bCs/>
          <w:sz w:val="26"/>
          <w:szCs w:val="26"/>
        </w:rPr>
        <w:t xml:space="preserve"> к </w:t>
      </w:r>
      <w:r w:rsidR="00D56FAA">
        <w:rPr>
          <w:sz w:val="26"/>
          <w:szCs w:val="26"/>
        </w:rPr>
        <w:t>типовому заданию на проектирование ПАО «</w:t>
      </w:r>
      <w:proofErr w:type="spellStart"/>
      <w:r w:rsidR="00D56FAA">
        <w:rPr>
          <w:sz w:val="26"/>
          <w:szCs w:val="26"/>
        </w:rPr>
        <w:t>Россети</w:t>
      </w:r>
      <w:proofErr w:type="spellEnd"/>
      <w:r w:rsidR="00D56FAA">
        <w:rPr>
          <w:sz w:val="26"/>
          <w:szCs w:val="26"/>
        </w:rPr>
        <w:t>»</w:t>
      </w:r>
      <w:r w:rsidRPr="00605CBF">
        <w:rPr>
          <w:bCs/>
          <w:sz w:val="26"/>
          <w:szCs w:val="26"/>
        </w:rPr>
        <w:t>.</w:t>
      </w:r>
    </w:p>
    <w:p w:rsidR="00DD5F39" w:rsidRPr="00605CBF" w:rsidRDefault="00DD5F39" w:rsidP="00DD5F39">
      <w:pPr>
        <w:widowControl w:val="0"/>
        <w:tabs>
          <w:tab w:val="num" w:pos="1276"/>
        </w:tabs>
        <w:ind w:firstLine="720"/>
        <w:jc w:val="both"/>
        <w:rPr>
          <w:sz w:val="26"/>
          <w:szCs w:val="26"/>
        </w:rPr>
      </w:pPr>
      <w:r w:rsidRPr="00605CBF">
        <w:rPr>
          <w:sz w:val="26"/>
          <w:szCs w:val="26"/>
        </w:rPr>
        <w:lastRenderedPageBreak/>
        <w:t>6.1</w:t>
      </w:r>
      <w:r w:rsidR="00532E5F">
        <w:rPr>
          <w:sz w:val="26"/>
          <w:szCs w:val="26"/>
        </w:rPr>
        <w:t>1</w:t>
      </w:r>
      <w:r w:rsidRPr="00605CBF">
        <w:rPr>
          <w:sz w:val="26"/>
          <w:szCs w:val="26"/>
        </w:rPr>
        <w:t>. При формировании проектных решений минимизировать использование импортного оборудования и материалов, стоимость которых зависит от валютных курсов, в случае применения импортного оборудования предоставить соответствующее обоснование. Выполнить сравнительный анализ технико-экономических показателей предлагаемого к применению импортного оборудования и отечественных аналогов (показатели производительности, показатели качества, показатели потребления ресурсов, показатели надежности и режима обслуживания и т.д.).</w:t>
      </w:r>
    </w:p>
    <w:p w:rsidR="00DD5F39" w:rsidRPr="00605CBF" w:rsidRDefault="00DD5F39" w:rsidP="00DD5F39">
      <w:pPr>
        <w:widowControl w:val="0"/>
        <w:tabs>
          <w:tab w:val="left" w:pos="1080"/>
        </w:tabs>
        <w:ind w:firstLine="720"/>
        <w:jc w:val="both"/>
        <w:rPr>
          <w:b/>
          <w:bCs/>
          <w:sz w:val="26"/>
          <w:szCs w:val="26"/>
        </w:rPr>
      </w:pPr>
      <w:r w:rsidRPr="00605CBF">
        <w:rPr>
          <w:b/>
          <w:bCs/>
          <w:sz w:val="26"/>
          <w:szCs w:val="26"/>
        </w:rPr>
        <w:t>7.</w:t>
      </w:r>
      <w:r w:rsidRPr="00605CBF">
        <w:rPr>
          <w:b/>
          <w:bCs/>
          <w:sz w:val="26"/>
          <w:szCs w:val="26"/>
        </w:rPr>
        <w:tab/>
        <w:t xml:space="preserve">Выделение этапов </w:t>
      </w:r>
      <w:r w:rsidR="000A0995">
        <w:rPr>
          <w:b/>
          <w:bCs/>
          <w:sz w:val="26"/>
          <w:szCs w:val="26"/>
        </w:rPr>
        <w:t>реконструкции</w:t>
      </w:r>
      <w:r w:rsidRPr="00605CBF">
        <w:rPr>
          <w:b/>
          <w:bCs/>
          <w:sz w:val="26"/>
          <w:szCs w:val="26"/>
        </w:rPr>
        <w:t>.</w:t>
      </w:r>
    </w:p>
    <w:p w:rsidR="00DD5F39" w:rsidRDefault="000A0995" w:rsidP="00DD5F39">
      <w:pPr>
        <w:widowControl w:val="0"/>
        <w:tabs>
          <w:tab w:val="left" w:pos="851"/>
        </w:tabs>
        <w:ind w:firstLine="709"/>
        <w:jc w:val="both"/>
        <w:rPr>
          <w:rFonts w:eastAsia="Batang"/>
          <w:bCs/>
          <w:iCs/>
          <w:sz w:val="26"/>
          <w:szCs w:val="26"/>
          <w:lang w:eastAsia="ko-KR"/>
        </w:rPr>
      </w:pPr>
      <w:r w:rsidRPr="000A0995">
        <w:rPr>
          <w:rFonts w:eastAsia="Batang"/>
          <w:bCs/>
          <w:iCs/>
          <w:sz w:val="26"/>
          <w:szCs w:val="26"/>
          <w:lang w:eastAsia="ko-KR"/>
        </w:rPr>
        <w:t>Реконструкция ВЛ 110 кВ осуществляется в один этап.</w:t>
      </w:r>
    </w:p>
    <w:p w:rsidR="006A33C0" w:rsidRPr="000A0995" w:rsidRDefault="006A33C0" w:rsidP="00DD5F39">
      <w:pPr>
        <w:widowControl w:val="0"/>
        <w:tabs>
          <w:tab w:val="left" w:pos="851"/>
        </w:tabs>
        <w:ind w:firstLine="709"/>
        <w:jc w:val="both"/>
        <w:rPr>
          <w:rFonts w:eastAsia="Batang"/>
          <w:bCs/>
          <w:iCs/>
          <w:sz w:val="26"/>
          <w:szCs w:val="26"/>
          <w:lang w:eastAsia="ko-KR"/>
        </w:rPr>
      </w:pPr>
      <w:r>
        <w:rPr>
          <w:rFonts w:eastAsia="Batang"/>
          <w:bCs/>
          <w:iCs/>
          <w:sz w:val="26"/>
          <w:szCs w:val="26"/>
          <w:lang w:eastAsia="ko-KR"/>
        </w:rPr>
        <w:t>Срок выполнения проектно-изыскательских работ 31.03.2019.</w:t>
      </w:r>
    </w:p>
    <w:p w:rsidR="00DD5F39" w:rsidRPr="00605CBF" w:rsidRDefault="00DD5F39" w:rsidP="00DD5F39">
      <w:pPr>
        <w:widowControl w:val="0"/>
        <w:tabs>
          <w:tab w:val="left" w:pos="1200"/>
        </w:tabs>
        <w:ind w:firstLine="720"/>
        <w:jc w:val="both"/>
        <w:rPr>
          <w:b/>
          <w:bCs/>
          <w:sz w:val="26"/>
          <w:szCs w:val="26"/>
        </w:rPr>
      </w:pPr>
      <w:r w:rsidRPr="00605CBF">
        <w:rPr>
          <w:b/>
          <w:bCs/>
          <w:sz w:val="26"/>
          <w:szCs w:val="26"/>
        </w:rPr>
        <w:t>8.</w:t>
      </w:r>
      <w:r w:rsidRPr="00605CBF">
        <w:rPr>
          <w:b/>
          <w:bCs/>
          <w:sz w:val="26"/>
          <w:szCs w:val="26"/>
        </w:rPr>
        <w:tab/>
        <w:t>Исходные данные для разработки проектной документации.</w:t>
      </w:r>
    </w:p>
    <w:p w:rsidR="00DD5F39" w:rsidRPr="00605CBF" w:rsidRDefault="00DD5F39" w:rsidP="00DD5F39">
      <w:pPr>
        <w:widowControl w:val="0"/>
        <w:tabs>
          <w:tab w:val="left" w:pos="108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Перечень исходных данных, сроки их подготовки и передачи определяются условиями Договора на разработку проектной документации и календарным графиком. Получение исходных данных проектной организацией выполняется с выездом на объекты. Заказчик обеспечивает организационную поддержку доступа представителей проектной организации для получения информации.</w:t>
      </w:r>
    </w:p>
    <w:p w:rsidR="00DD5F39" w:rsidRDefault="00DD5F39" w:rsidP="00DD5F39">
      <w:pPr>
        <w:widowControl w:val="0"/>
        <w:tabs>
          <w:tab w:val="left" w:pos="180"/>
        </w:tabs>
        <w:jc w:val="both"/>
        <w:rPr>
          <w:sz w:val="26"/>
          <w:szCs w:val="26"/>
        </w:rPr>
      </w:pPr>
    </w:p>
    <w:tbl>
      <w:tblPr>
        <w:tblStyle w:val="af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2"/>
        <w:gridCol w:w="417"/>
        <w:gridCol w:w="7109"/>
      </w:tblGrid>
      <w:tr w:rsidR="00991870" w:rsidRPr="00605CBF" w:rsidTr="004E290B">
        <w:tc>
          <w:tcPr>
            <w:tcW w:w="1868" w:type="dxa"/>
          </w:tcPr>
          <w:p w:rsidR="00991870" w:rsidRPr="00605CBF" w:rsidRDefault="00991870" w:rsidP="004E290B">
            <w:pPr>
              <w:widowControl w:val="0"/>
              <w:tabs>
                <w:tab w:val="left" w:pos="180"/>
              </w:tabs>
              <w:ind w:left="1701" w:hanging="170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5CBF">
              <w:rPr>
                <w:rFonts w:ascii="Times New Roman" w:hAnsi="Times New Roman"/>
                <w:sz w:val="26"/>
                <w:szCs w:val="26"/>
              </w:rPr>
              <w:t xml:space="preserve">Приложения: </w:t>
            </w:r>
          </w:p>
          <w:p w:rsidR="00991870" w:rsidRPr="00605CBF" w:rsidRDefault="00991870" w:rsidP="004E290B">
            <w:pPr>
              <w:widowControl w:val="0"/>
              <w:tabs>
                <w:tab w:val="left" w:pos="18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0" w:type="dxa"/>
          </w:tcPr>
          <w:p w:rsidR="00991870" w:rsidRPr="00605CBF" w:rsidRDefault="00991870" w:rsidP="004E290B">
            <w:pPr>
              <w:widowControl w:val="0"/>
              <w:tabs>
                <w:tab w:val="left" w:pos="18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5CB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16" w:type="dxa"/>
          </w:tcPr>
          <w:p w:rsidR="00991870" w:rsidRPr="00605CBF" w:rsidRDefault="00991870" w:rsidP="004E290B">
            <w:pPr>
              <w:widowControl w:val="0"/>
              <w:tabs>
                <w:tab w:val="left" w:pos="18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5CBF">
              <w:rPr>
                <w:rFonts w:ascii="Times New Roman" w:hAnsi="Times New Roman"/>
                <w:sz w:val="26"/>
                <w:szCs w:val="26"/>
              </w:rPr>
              <w:t>Нормативно-технические документы, определяющие требования к оформлению и содержанию проектной документации.</w:t>
            </w:r>
          </w:p>
        </w:tc>
      </w:tr>
      <w:tr w:rsidR="00991870" w:rsidRPr="00605CBF" w:rsidTr="004E290B">
        <w:tc>
          <w:tcPr>
            <w:tcW w:w="1868" w:type="dxa"/>
          </w:tcPr>
          <w:p w:rsidR="00991870" w:rsidRPr="00605CBF" w:rsidRDefault="00991870" w:rsidP="004E290B">
            <w:pPr>
              <w:widowControl w:val="0"/>
              <w:tabs>
                <w:tab w:val="left" w:pos="18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0" w:type="dxa"/>
          </w:tcPr>
          <w:p w:rsidR="00991870" w:rsidRPr="00605CBF" w:rsidRDefault="00991870" w:rsidP="004E290B">
            <w:pPr>
              <w:widowControl w:val="0"/>
              <w:tabs>
                <w:tab w:val="left" w:pos="18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7316" w:type="dxa"/>
          </w:tcPr>
          <w:p w:rsidR="00991870" w:rsidRPr="00605CBF" w:rsidRDefault="00991870" w:rsidP="004E290B">
            <w:pPr>
              <w:widowControl w:val="0"/>
              <w:tabs>
                <w:tab w:val="left" w:pos="18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5CBF">
              <w:rPr>
                <w:rFonts w:ascii="Times New Roman" w:hAnsi="Times New Roman"/>
                <w:sz w:val="26"/>
                <w:szCs w:val="26"/>
              </w:rPr>
              <w:t>Перечень сокращений.</w:t>
            </w:r>
          </w:p>
        </w:tc>
      </w:tr>
    </w:tbl>
    <w:p w:rsidR="00991870" w:rsidRDefault="00991870" w:rsidP="00DD5F39">
      <w:pPr>
        <w:widowControl w:val="0"/>
        <w:tabs>
          <w:tab w:val="left" w:pos="180"/>
        </w:tabs>
        <w:jc w:val="both"/>
        <w:rPr>
          <w:sz w:val="26"/>
          <w:szCs w:val="26"/>
        </w:rPr>
      </w:pPr>
    </w:p>
    <w:p w:rsidR="00215DAD" w:rsidRDefault="00215DAD" w:rsidP="00DD5F39">
      <w:pPr>
        <w:widowControl w:val="0"/>
        <w:tabs>
          <w:tab w:val="left" w:pos="180"/>
        </w:tabs>
        <w:jc w:val="both"/>
        <w:rPr>
          <w:sz w:val="26"/>
          <w:szCs w:val="26"/>
        </w:rPr>
      </w:pPr>
    </w:p>
    <w:p w:rsidR="000A0995" w:rsidRPr="00315229" w:rsidRDefault="000A0995" w:rsidP="00991870">
      <w:pPr>
        <w:pStyle w:val="af0"/>
        <w:ind w:left="-284"/>
        <w:contextualSpacing/>
        <w:jc w:val="both"/>
        <w:rPr>
          <w:b/>
          <w:sz w:val="26"/>
          <w:szCs w:val="26"/>
        </w:rPr>
      </w:pPr>
      <w:r w:rsidRPr="00315229">
        <w:rPr>
          <w:b/>
          <w:sz w:val="26"/>
          <w:szCs w:val="26"/>
        </w:rPr>
        <w:t xml:space="preserve">Первый заместитель директора -                       </w:t>
      </w:r>
      <w:r w:rsidR="00532E5F">
        <w:rPr>
          <w:b/>
          <w:sz w:val="26"/>
          <w:szCs w:val="26"/>
        </w:rPr>
        <w:t xml:space="preserve">                        </w:t>
      </w:r>
      <w:r w:rsidR="00991870" w:rsidRPr="00991870">
        <w:rPr>
          <w:b/>
          <w:sz w:val="26"/>
          <w:szCs w:val="26"/>
        </w:rPr>
        <w:t xml:space="preserve">   </w:t>
      </w:r>
      <w:r w:rsidR="00532E5F">
        <w:rPr>
          <w:b/>
          <w:sz w:val="26"/>
          <w:szCs w:val="26"/>
        </w:rPr>
        <w:t xml:space="preserve">  </w:t>
      </w:r>
      <w:r w:rsidR="00991870" w:rsidRPr="00991870">
        <w:rPr>
          <w:b/>
          <w:sz w:val="26"/>
          <w:szCs w:val="26"/>
        </w:rPr>
        <w:t xml:space="preserve">  </w:t>
      </w:r>
      <w:r w:rsidRPr="00315229">
        <w:rPr>
          <w:b/>
          <w:sz w:val="26"/>
          <w:szCs w:val="26"/>
        </w:rPr>
        <w:t>В. А. Антонов</w:t>
      </w:r>
    </w:p>
    <w:p w:rsidR="000A0995" w:rsidRPr="00315229" w:rsidRDefault="000A0995" w:rsidP="00991870">
      <w:pPr>
        <w:pStyle w:val="af0"/>
        <w:ind w:left="-284"/>
        <w:contextualSpacing/>
        <w:jc w:val="both"/>
        <w:rPr>
          <w:b/>
          <w:sz w:val="26"/>
          <w:szCs w:val="26"/>
        </w:rPr>
      </w:pPr>
      <w:r w:rsidRPr="00315229">
        <w:rPr>
          <w:b/>
          <w:sz w:val="26"/>
          <w:szCs w:val="26"/>
        </w:rPr>
        <w:t>главный инженер</w:t>
      </w:r>
    </w:p>
    <w:p w:rsidR="000A0995" w:rsidRPr="00315229" w:rsidRDefault="000A0995" w:rsidP="00991870">
      <w:pPr>
        <w:pStyle w:val="af0"/>
        <w:ind w:left="-284"/>
        <w:contextualSpacing/>
        <w:jc w:val="both"/>
        <w:rPr>
          <w:b/>
          <w:sz w:val="26"/>
          <w:szCs w:val="26"/>
        </w:rPr>
      </w:pPr>
    </w:p>
    <w:p w:rsidR="000A0995" w:rsidRDefault="000A0995" w:rsidP="00991870">
      <w:pPr>
        <w:pStyle w:val="af0"/>
        <w:ind w:left="-284"/>
        <w:contextualSpacing/>
        <w:jc w:val="both"/>
        <w:rPr>
          <w:b/>
          <w:sz w:val="26"/>
          <w:szCs w:val="26"/>
        </w:rPr>
      </w:pPr>
    </w:p>
    <w:p w:rsidR="000A0995" w:rsidRPr="00315229" w:rsidRDefault="000A0995" w:rsidP="00991870">
      <w:pPr>
        <w:pStyle w:val="af0"/>
        <w:ind w:left="-284"/>
        <w:contextualSpacing/>
        <w:jc w:val="both"/>
        <w:rPr>
          <w:b/>
          <w:sz w:val="26"/>
          <w:szCs w:val="26"/>
        </w:rPr>
      </w:pPr>
      <w:r w:rsidRPr="00315229">
        <w:rPr>
          <w:b/>
          <w:sz w:val="26"/>
          <w:szCs w:val="26"/>
        </w:rPr>
        <w:t xml:space="preserve">Заместитель директора по                                          </w:t>
      </w:r>
      <w:r w:rsidR="00532E5F">
        <w:rPr>
          <w:b/>
          <w:sz w:val="26"/>
          <w:szCs w:val="26"/>
        </w:rPr>
        <w:t xml:space="preserve">                   </w:t>
      </w:r>
      <w:r w:rsidR="00991870" w:rsidRPr="00991870">
        <w:rPr>
          <w:b/>
          <w:sz w:val="26"/>
          <w:szCs w:val="26"/>
        </w:rPr>
        <w:t xml:space="preserve">    </w:t>
      </w:r>
      <w:r w:rsidR="00532E5F">
        <w:rPr>
          <w:b/>
          <w:sz w:val="26"/>
          <w:szCs w:val="26"/>
        </w:rPr>
        <w:t xml:space="preserve"> </w:t>
      </w:r>
      <w:r w:rsidRPr="00315229">
        <w:rPr>
          <w:b/>
          <w:sz w:val="26"/>
          <w:szCs w:val="26"/>
        </w:rPr>
        <w:t>В. Н. Шатских</w:t>
      </w:r>
    </w:p>
    <w:p w:rsidR="000A0995" w:rsidRPr="00315229" w:rsidRDefault="000A0995" w:rsidP="00991870">
      <w:pPr>
        <w:pStyle w:val="af0"/>
        <w:ind w:left="-284"/>
        <w:contextualSpacing/>
        <w:jc w:val="both"/>
        <w:rPr>
          <w:b/>
          <w:sz w:val="26"/>
          <w:szCs w:val="26"/>
        </w:rPr>
      </w:pPr>
      <w:r w:rsidRPr="00315229">
        <w:rPr>
          <w:b/>
          <w:sz w:val="26"/>
          <w:szCs w:val="26"/>
        </w:rPr>
        <w:t xml:space="preserve">капитальному строительству                                                               </w:t>
      </w:r>
    </w:p>
    <w:p w:rsidR="000A0995" w:rsidRDefault="000A0995" w:rsidP="00991870">
      <w:pPr>
        <w:pStyle w:val="af0"/>
        <w:tabs>
          <w:tab w:val="left" w:pos="7371"/>
        </w:tabs>
        <w:ind w:left="-284" w:firstLine="709"/>
        <w:contextualSpacing/>
        <w:jc w:val="both"/>
        <w:rPr>
          <w:b/>
          <w:sz w:val="26"/>
          <w:szCs w:val="26"/>
        </w:rPr>
      </w:pPr>
    </w:p>
    <w:p w:rsidR="00215DAD" w:rsidRPr="00315229" w:rsidRDefault="00215DAD" w:rsidP="00991870">
      <w:pPr>
        <w:pStyle w:val="af0"/>
        <w:tabs>
          <w:tab w:val="left" w:pos="7371"/>
        </w:tabs>
        <w:ind w:left="-284" w:firstLine="709"/>
        <w:contextualSpacing/>
        <w:jc w:val="both"/>
        <w:rPr>
          <w:b/>
          <w:sz w:val="26"/>
          <w:szCs w:val="26"/>
        </w:rPr>
      </w:pPr>
    </w:p>
    <w:p w:rsidR="000A0995" w:rsidRPr="00315229" w:rsidRDefault="000A0995" w:rsidP="00991870">
      <w:pPr>
        <w:ind w:left="-284"/>
        <w:rPr>
          <w:b/>
          <w:sz w:val="26"/>
          <w:szCs w:val="26"/>
        </w:rPr>
      </w:pPr>
      <w:r w:rsidRPr="00315229">
        <w:rPr>
          <w:b/>
          <w:sz w:val="26"/>
          <w:szCs w:val="26"/>
        </w:rPr>
        <w:t xml:space="preserve">Заместитель главного инженера                        </w:t>
      </w:r>
      <w:r w:rsidR="00532E5F">
        <w:rPr>
          <w:b/>
          <w:sz w:val="26"/>
          <w:szCs w:val="26"/>
        </w:rPr>
        <w:t xml:space="preserve">                           </w:t>
      </w:r>
      <w:r w:rsidR="00991870">
        <w:rPr>
          <w:b/>
          <w:sz w:val="26"/>
          <w:szCs w:val="26"/>
        </w:rPr>
        <w:t xml:space="preserve">     </w:t>
      </w:r>
      <w:r w:rsidR="0045227E">
        <w:rPr>
          <w:b/>
          <w:sz w:val="26"/>
          <w:szCs w:val="26"/>
        </w:rPr>
        <w:t>А.</w:t>
      </w:r>
      <w:r w:rsidRPr="00315229">
        <w:rPr>
          <w:b/>
          <w:sz w:val="26"/>
          <w:szCs w:val="26"/>
        </w:rPr>
        <w:t>А. Бурков</w:t>
      </w:r>
    </w:p>
    <w:p w:rsidR="000A0995" w:rsidRPr="00315229" w:rsidRDefault="000A0995" w:rsidP="00991870">
      <w:pPr>
        <w:ind w:left="-284"/>
        <w:rPr>
          <w:b/>
          <w:sz w:val="26"/>
          <w:szCs w:val="26"/>
        </w:rPr>
      </w:pPr>
      <w:r w:rsidRPr="00315229">
        <w:rPr>
          <w:b/>
          <w:sz w:val="26"/>
          <w:szCs w:val="26"/>
        </w:rPr>
        <w:t xml:space="preserve">по управлению производственными </w:t>
      </w:r>
    </w:p>
    <w:p w:rsidR="000A0995" w:rsidRPr="00315229" w:rsidRDefault="000A0995" w:rsidP="00991870">
      <w:pPr>
        <w:ind w:left="-284"/>
        <w:rPr>
          <w:b/>
          <w:sz w:val="26"/>
          <w:szCs w:val="26"/>
        </w:rPr>
      </w:pPr>
      <w:r w:rsidRPr="00315229">
        <w:rPr>
          <w:b/>
          <w:sz w:val="26"/>
          <w:szCs w:val="26"/>
        </w:rPr>
        <w:t xml:space="preserve">активами и развитию                                       </w:t>
      </w:r>
      <w:r w:rsidRPr="00315229">
        <w:rPr>
          <w:b/>
          <w:sz w:val="26"/>
          <w:szCs w:val="26"/>
        </w:rPr>
        <w:tab/>
        <w:t xml:space="preserve">      </w:t>
      </w:r>
    </w:p>
    <w:p w:rsidR="00215DAD" w:rsidRDefault="00215DAD" w:rsidP="000A0995">
      <w:pPr>
        <w:tabs>
          <w:tab w:val="left" w:pos="7371"/>
        </w:tabs>
        <w:ind w:firstLine="709"/>
        <w:rPr>
          <w:b/>
          <w:sz w:val="26"/>
          <w:szCs w:val="26"/>
        </w:rPr>
      </w:pPr>
    </w:p>
    <w:tbl>
      <w:tblPr>
        <w:tblW w:w="10297" w:type="dxa"/>
        <w:jc w:val="center"/>
        <w:tblLayout w:type="fixed"/>
        <w:tblLook w:val="00A0" w:firstRow="1" w:lastRow="0" w:firstColumn="1" w:lastColumn="0" w:noHBand="0" w:noVBand="0"/>
      </w:tblPr>
      <w:tblGrid>
        <w:gridCol w:w="4395"/>
        <w:gridCol w:w="2543"/>
        <w:gridCol w:w="3359"/>
      </w:tblGrid>
      <w:tr w:rsidR="000A0995" w:rsidRPr="00315229" w:rsidTr="004E290B">
        <w:trPr>
          <w:trHeight w:val="176"/>
          <w:jc w:val="center"/>
        </w:trPr>
        <w:tc>
          <w:tcPr>
            <w:tcW w:w="4395" w:type="dxa"/>
          </w:tcPr>
          <w:p w:rsidR="000A0995" w:rsidRPr="00315229" w:rsidRDefault="000A0995" w:rsidP="004E290B">
            <w:pPr>
              <w:widowControl w:val="0"/>
              <w:tabs>
                <w:tab w:val="left" w:pos="180"/>
              </w:tabs>
              <w:jc w:val="both"/>
              <w:rPr>
                <w:sz w:val="26"/>
                <w:szCs w:val="26"/>
              </w:rPr>
            </w:pPr>
            <w:r w:rsidRPr="00315229">
              <w:rPr>
                <w:sz w:val="26"/>
                <w:szCs w:val="26"/>
              </w:rPr>
              <w:t>Согласовано:</w:t>
            </w:r>
          </w:p>
        </w:tc>
        <w:tc>
          <w:tcPr>
            <w:tcW w:w="2543" w:type="dxa"/>
          </w:tcPr>
          <w:p w:rsidR="000A0995" w:rsidRPr="00315229" w:rsidRDefault="000A0995" w:rsidP="004E290B">
            <w:pPr>
              <w:widowControl w:val="0"/>
              <w:tabs>
                <w:tab w:val="left" w:pos="18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359" w:type="dxa"/>
          </w:tcPr>
          <w:p w:rsidR="000A0995" w:rsidRPr="00315229" w:rsidRDefault="000A0995" w:rsidP="004E290B">
            <w:pPr>
              <w:widowControl w:val="0"/>
              <w:tabs>
                <w:tab w:val="left" w:pos="180"/>
              </w:tabs>
              <w:rPr>
                <w:sz w:val="26"/>
                <w:szCs w:val="26"/>
              </w:rPr>
            </w:pPr>
          </w:p>
        </w:tc>
      </w:tr>
      <w:tr w:rsidR="000A0995" w:rsidRPr="00315229" w:rsidTr="004E290B">
        <w:trPr>
          <w:jc w:val="center"/>
        </w:trPr>
        <w:tc>
          <w:tcPr>
            <w:tcW w:w="4395" w:type="dxa"/>
          </w:tcPr>
          <w:p w:rsidR="002F6EFB" w:rsidRDefault="002F6EFB" w:rsidP="004E290B">
            <w:pPr>
              <w:widowControl w:val="0"/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  <w:p w:rsidR="000A0995" w:rsidRPr="00532E5F" w:rsidRDefault="00532E5F" w:rsidP="004E290B">
            <w:pPr>
              <w:widowControl w:val="0"/>
              <w:tabs>
                <w:tab w:val="left" w:pos="180"/>
              </w:tabs>
              <w:rPr>
                <w:b/>
                <w:sz w:val="26"/>
                <w:szCs w:val="26"/>
              </w:rPr>
            </w:pPr>
            <w:r w:rsidRPr="00532E5F">
              <w:rPr>
                <w:b/>
                <w:sz w:val="26"/>
                <w:szCs w:val="26"/>
              </w:rPr>
              <w:t>Первый заместитель – главный инженер филиала ПАО «ФСК ЕЭС» Верхне-Донское ПМЭС</w:t>
            </w:r>
          </w:p>
        </w:tc>
        <w:tc>
          <w:tcPr>
            <w:tcW w:w="2543" w:type="dxa"/>
          </w:tcPr>
          <w:p w:rsidR="000A0995" w:rsidRPr="00532E5F" w:rsidRDefault="000A0995" w:rsidP="004E290B">
            <w:pPr>
              <w:widowControl w:val="0"/>
              <w:tabs>
                <w:tab w:val="left" w:pos="180"/>
              </w:tabs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359" w:type="dxa"/>
          </w:tcPr>
          <w:p w:rsidR="002F6EFB" w:rsidRDefault="00532E5F" w:rsidP="004E290B">
            <w:pPr>
              <w:widowControl w:val="0"/>
              <w:tabs>
                <w:tab w:val="left" w:pos="18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</w:t>
            </w:r>
          </w:p>
          <w:p w:rsidR="000A0995" w:rsidRPr="00532E5F" w:rsidRDefault="002F6EFB" w:rsidP="004E290B">
            <w:pPr>
              <w:widowControl w:val="0"/>
              <w:tabs>
                <w:tab w:val="left" w:pos="18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</w:t>
            </w:r>
            <w:r w:rsidR="00532E5F" w:rsidRPr="00532E5F">
              <w:rPr>
                <w:b/>
                <w:sz w:val="26"/>
                <w:szCs w:val="26"/>
              </w:rPr>
              <w:t>В.И. Синельников</w:t>
            </w:r>
          </w:p>
        </w:tc>
      </w:tr>
      <w:tr w:rsidR="000A0995" w:rsidRPr="00315229" w:rsidTr="004E290B">
        <w:trPr>
          <w:jc w:val="center"/>
        </w:trPr>
        <w:tc>
          <w:tcPr>
            <w:tcW w:w="4395" w:type="dxa"/>
          </w:tcPr>
          <w:p w:rsidR="00532E5F" w:rsidRDefault="00532E5F" w:rsidP="004E290B">
            <w:pPr>
              <w:widowControl w:val="0"/>
              <w:tabs>
                <w:tab w:val="left" w:pos="180"/>
              </w:tabs>
              <w:jc w:val="both"/>
              <w:rPr>
                <w:b/>
                <w:sz w:val="26"/>
                <w:szCs w:val="26"/>
              </w:rPr>
            </w:pPr>
          </w:p>
          <w:p w:rsidR="002F6EFB" w:rsidRDefault="002F6EFB" w:rsidP="004E290B">
            <w:pPr>
              <w:widowControl w:val="0"/>
              <w:tabs>
                <w:tab w:val="left" w:pos="180"/>
              </w:tabs>
              <w:jc w:val="both"/>
              <w:rPr>
                <w:b/>
                <w:sz w:val="26"/>
                <w:szCs w:val="26"/>
              </w:rPr>
            </w:pPr>
          </w:p>
          <w:p w:rsidR="002F6EFB" w:rsidRDefault="002F6EFB" w:rsidP="004E290B">
            <w:pPr>
              <w:widowControl w:val="0"/>
              <w:tabs>
                <w:tab w:val="left" w:pos="180"/>
              </w:tabs>
              <w:jc w:val="both"/>
              <w:rPr>
                <w:b/>
                <w:sz w:val="26"/>
                <w:szCs w:val="26"/>
              </w:rPr>
            </w:pPr>
          </w:p>
          <w:p w:rsidR="000A0995" w:rsidRDefault="000A0995" w:rsidP="004E290B">
            <w:pPr>
              <w:widowControl w:val="0"/>
              <w:tabs>
                <w:tab w:val="left" w:pos="180"/>
              </w:tabs>
              <w:jc w:val="both"/>
              <w:rPr>
                <w:b/>
                <w:sz w:val="26"/>
                <w:szCs w:val="26"/>
              </w:rPr>
            </w:pPr>
            <w:r w:rsidRPr="00315229">
              <w:rPr>
                <w:b/>
                <w:sz w:val="26"/>
                <w:szCs w:val="26"/>
              </w:rPr>
              <w:t xml:space="preserve">Первый заместитель </w:t>
            </w:r>
            <w:r>
              <w:rPr>
                <w:b/>
                <w:sz w:val="26"/>
                <w:szCs w:val="26"/>
              </w:rPr>
              <w:t>д</w:t>
            </w:r>
            <w:r w:rsidRPr="00315229">
              <w:rPr>
                <w:b/>
                <w:sz w:val="26"/>
                <w:szCs w:val="26"/>
              </w:rPr>
              <w:t>иректора –</w:t>
            </w:r>
          </w:p>
          <w:p w:rsidR="000A0995" w:rsidRPr="00315229" w:rsidRDefault="000A0995" w:rsidP="004E290B">
            <w:pPr>
              <w:widowControl w:val="0"/>
              <w:tabs>
                <w:tab w:val="left" w:pos="180"/>
              </w:tabs>
              <w:jc w:val="both"/>
              <w:rPr>
                <w:b/>
                <w:sz w:val="26"/>
                <w:szCs w:val="26"/>
              </w:rPr>
            </w:pPr>
            <w:r w:rsidRPr="00315229">
              <w:rPr>
                <w:b/>
                <w:sz w:val="26"/>
                <w:szCs w:val="26"/>
              </w:rPr>
              <w:t>главный диспетчер</w:t>
            </w:r>
          </w:p>
          <w:p w:rsidR="000A0995" w:rsidRPr="00315229" w:rsidRDefault="00CF5954" w:rsidP="004E290B">
            <w:pPr>
              <w:widowControl w:val="0"/>
              <w:tabs>
                <w:tab w:val="left" w:pos="180"/>
              </w:tabs>
              <w:jc w:val="both"/>
              <w:rPr>
                <w:b/>
                <w:i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Ф</w:t>
            </w:r>
            <w:r w:rsidR="000A0995">
              <w:rPr>
                <w:b/>
                <w:sz w:val="26"/>
                <w:szCs w:val="26"/>
              </w:rPr>
              <w:t xml:space="preserve">илиала </w:t>
            </w:r>
            <w:r w:rsidR="000A0995" w:rsidRPr="00315229">
              <w:rPr>
                <w:b/>
                <w:sz w:val="26"/>
                <w:szCs w:val="26"/>
              </w:rPr>
              <w:t>АО «СО ЕЭС»</w:t>
            </w:r>
            <w:r w:rsidR="000A0995" w:rsidRPr="00315229">
              <w:rPr>
                <w:b/>
                <w:i/>
                <w:color w:val="000000"/>
                <w:sz w:val="26"/>
                <w:szCs w:val="26"/>
              </w:rPr>
              <w:t xml:space="preserve"> -</w:t>
            </w:r>
          </w:p>
          <w:p w:rsidR="000A0995" w:rsidRPr="00315229" w:rsidRDefault="000A0995" w:rsidP="004E290B">
            <w:pPr>
              <w:widowControl w:val="0"/>
              <w:tabs>
                <w:tab w:val="left" w:pos="180"/>
              </w:tabs>
              <w:jc w:val="both"/>
              <w:rPr>
                <w:sz w:val="26"/>
                <w:szCs w:val="26"/>
              </w:rPr>
            </w:pPr>
            <w:r w:rsidRPr="00315229">
              <w:rPr>
                <w:b/>
                <w:color w:val="000000"/>
                <w:sz w:val="26"/>
                <w:szCs w:val="26"/>
              </w:rPr>
              <w:t>Воронежское РДУ</w:t>
            </w:r>
          </w:p>
        </w:tc>
        <w:tc>
          <w:tcPr>
            <w:tcW w:w="2543" w:type="dxa"/>
          </w:tcPr>
          <w:p w:rsidR="000A0995" w:rsidRPr="00315229" w:rsidRDefault="000A0995" w:rsidP="004E290B">
            <w:pPr>
              <w:pStyle w:val="13"/>
              <w:widowControl w:val="0"/>
              <w:tabs>
                <w:tab w:val="left" w:pos="180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3359" w:type="dxa"/>
          </w:tcPr>
          <w:p w:rsidR="002F6EFB" w:rsidRDefault="00532E5F" w:rsidP="00532E5F">
            <w:pPr>
              <w:widowControl w:val="0"/>
              <w:tabs>
                <w:tab w:val="left" w:pos="18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</w:t>
            </w:r>
          </w:p>
          <w:p w:rsidR="002F6EFB" w:rsidRDefault="002F6EFB" w:rsidP="00532E5F">
            <w:pPr>
              <w:widowControl w:val="0"/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  <w:p w:rsidR="002F6EFB" w:rsidRDefault="002F6EFB" w:rsidP="00532E5F">
            <w:pPr>
              <w:widowControl w:val="0"/>
              <w:tabs>
                <w:tab w:val="left" w:pos="180"/>
              </w:tabs>
              <w:rPr>
                <w:b/>
                <w:sz w:val="26"/>
                <w:szCs w:val="26"/>
              </w:rPr>
            </w:pPr>
          </w:p>
          <w:p w:rsidR="000A0995" w:rsidRPr="00315229" w:rsidRDefault="002F6EFB" w:rsidP="00532E5F">
            <w:pPr>
              <w:widowControl w:val="0"/>
              <w:tabs>
                <w:tab w:val="left" w:pos="180"/>
              </w:tabs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</w:t>
            </w:r>
            <w:r w:rsidR="000A0995" w:rsidRPr="00315229">
              <w:rPr>
                <w:b/>
                <w:sz w:val="26"/>
                <w:szCs w:val="26"/>
              </w:rPr>
              <w:t>С.А. Созоно</w:t>
            </w:r>
            <w:r w:rsidR="000A0995" w:rsidRPr="00315229">
              <w:rPr>
                <w:sz w:val="26"/>
                <w:szCs w:val="26"/>
              </w:rPr>
              <w:t>в</w:t>
            </w:r>
          </w:p>
        </w:tc>
      </w:tr>
    </w:tbl>
    <w:p w:rsidR="000A0995" w:rsidRDefault="000A0995" w:rsidP="0045227E">
      <w:pPr>
        <w:widowControl w:val="0"/>
        <w:tabs>
          <w:tab w:val="left" w:pos="180"/>
        </w:tabs>
        <w:jc w:val="both"/>
        <w:rPr>
          <w:sz w:val="26"/>
          <w:szCs w:val="26"/>
        </w:rPr>
      </w:pPr>
    </w:p>
    <w:p w:rsidR="00991870" w:rsidRDefault="00991870" w:rsidP="0045227E">
      <w:pPr>
        <w:widowControl w:val="0"/>
        <w:tabs>
          <w:tab w:val="left" w:pos="180"/>
        </w:tabs>
        <w:jc w:val="both"/>
        <w:rPr>
          <w:sz w:val="26"/>
          <w:szCs w:val="26"/>
        </w:rPr>
      </w:pPr>
    </w:p>
    <w:p w:rsidR="00991870" w:rsidRDefault="00991870" w:rsidP="0045227E">
      <w:pPr>
        <w:widowControl w:val="0"/>
        <w:tabs>
          <w:tab w:val="left" w:pos="180"/>
        </w:tabs>
        <w:jc w:val="both"/>
        <w:rPr>
          <w:sz w:val="26"/>
          <w:szCs w:val="26"/>
        </w:rPr>
      </w:pPr>
    </w:p>
    <w:p w:rsidR="00991870" w:rsidRPr="00605CBF" w:rsidRDefault="00991870" w:rsidP="00991870">
      <w:pPr>
        <w:widowControl w:val="0"/>
        <w:ind w:left="6237"/>
      </w:pPr>
      <w:r w:rsidRPr="00605CBF">
        <w:lastRenderedPageBreak/>
        <w:t xml:space="preserve">Приложение 1  </w:t>
      </w:r>
    </w:p>
    <w:p w:rsidR="00991870" w:rsidRPr="00605CBF" w:rsidRDefault="00991870" w:rsidP="00991870">
      <w:pPr>
        <w:widowControl w:val="0"/>
        <w:ind w:left="6237"/>
      </w:pPr>
      <w:r>
        <w:t xml:space="preserve">к </w:t>
      </w:r>
      <w:r w:rsidRPr="00605CBF">
        <w:t xml:space="preserve">Заданию на проектирование </w:t>
      </w:r>
    </w:p>
    <w:p w:rsidR="00991870" w:rsidRPr="00605CBF" w:rsidRDefault="00991870" w:rsidP="00991870">
      <w:pPr>
        <w:widowControl w:val="0"/>
        <w:jc w:val="right"/>
        <w:rPr>
          <w:sz w:val="26"/>
          <w:szCs w:val="26"/>
        </w:rPr>
      </w:pPr>
    </w:p>
    <w:p w:rsidR="00991870" w:rsidRPr="00605CBF" w:rsidRDefault="00991870" w:rsidP="00991870">
      <w:pPr>
        <w:widowControl w:val="0"/>
        <w:tabs>
          <w:tab w:val="left" w:pos="1080"/>
        </w:tabs>
        <w:jc w:val="center"/>
        <w:rPr>
          <w:b/>
          <w:sz w:val="26"/>
          <w:szCs w:val="26"/>
        </w:rPr>
      </w:pPr>
      <w:r w:rsidRPr="00605CBF">
        <w:rPr>
          <w:b/>
          <w:sz w:val="26"/>
          <w:szCs w:val="26"/>
        </w:rPr>
        <w:t>Нормативно-технические документы, определяющие требования к оформлению и содержанию проектной документации</w:t>
      </w:r>
    </w:p>
    <w:p w:rsidR="00991870" w:rsidRPr="00605CBF" w:rsidRDefault="00991870" w:rsidP="00991870">
      <w:pPr>
        <w:widowControl w:val="0"/>
        <w:tabs>
          <w:tab w:val="left" w:pos="1080"/>
        </w:tabs>
        <w:ind w:left="709"/>
        <w:jc w:val="center"/>
        <w:rPr>
          <w:b/>
          <w:sz w:val="26"/>
          <w:szCs w:val="26"/>
        </w:rPr>
      </w:pPr>
    </w:p>
    <w:p w:rsidR="00991870" w:rsidRPr="00605CBF" w:rsidRDefault="00991870" w:rsidP="00991870">
      <w:pPr>
        <w:widowControl w:val="0"/>
        <w:tabs>
          <w:tab w:val="left" w:pos="1080"/>
        </w:tabs>
        <w:ind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документации: </w:t>
      </w:r>
    </w:p>
    <w:p w:rsidR="00991870" w:rsidRPr="00605CBF" w:rsidRDefault="00991870" w:rsidP="00991870">
      <w:pPr>
        <w:widowControl w:val="0"/>
        <w:tabs>
          <w:tab w:val="left" w:pos="1080"/>
        </w:tabs>
        <w:ind w:firstLine="709"/>
        <w:jc w:val="both"/>
        <w:rPr>
          <w:sz w:val="26"/>
          <w:szCs w:val="26"/>
        </w:rPr>
      </w:pPr>
    </w:p>
    <w:p w:rsidR="00991870" w:rsidRPr="00605CBF" w:rsidRDefault="00991870" w:rsidP="00991870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sz w:val="26"/>
          <w:szCs w:val="26"/>
        </w:rPr>
      </w:pPr>
      <w:r w:rsidRPr="00605CBF">
        <w:rPr>
          <w:b/>
          <w:sz w:val="26"/>
          <w:szCs w:val="26"/>
        </w:rPr>
        <w:t xml:space="preserve">Нормативные акты федерального уровня: 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 xml:space="preserve">Земельный кодекс Российской </w:t>
      </w:r>
      <w:r>
        <w:rPr>
          <w:sz w:val="26"/>
          <w:szCs w:val="26"/>
        </w:rPr>
        <w:t>Федерации</w:t>
      </w:r>
      <w:r w:rsidRPr="00605CBF">
        <w:rPr>
          <w:sz w:val="26"/>
          <w:szCs w:val="26"/>
        </w:rPr>
        <w:t>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Лес</w:t>
      </w:r>
      <w:r>
        <w:rPr>
          <w:sz w:val="26"/>
          <w:szCs w:val="26"/>
        </w:rPr>
        <w:t>ной кодекс Российской Федерации</w:t>
      </w:r>
      <w:r w:rsidRPr="00605CBF">
        <w:rPr>
          <w:sz w:val="26"/>
          <w:szCs w:val="26"/>
        </w:rPr>
        <w:t>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Градостроительный кодекс Российской Федерации.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Постановление Правительства Российской Федерации от 16.02.2008</w:t>
      </w:r>
      <w:r w:rsidRPr="00605CBF">
        <w:rPr>
          <w:sz w:val="26"/>
          <w:szCs w:val="26"/>
        </w:rPr>
        <w:br w:type="textWrapping" w:clear="all"/>
        <w:t>№ 87 «О составе разделов проектной документации и требованиях к их содержанию».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Постановление Правительства Российской Федерации от 28.10.2003 № 648 «Об утверждении Положения об отнесении объектов электросетевого хозяйства к единой национальной (общероссийской) электрической сети и о ведении реестра объектов электросетевого хозяйства, входящих в единую национальную (общероссийскую) электрическую сеть».</w:t>
      </w:r>
    </w:p>
    <w:p w:rsidR="00991870" w:rsidRDefault="00991870" w:rsidP="00991870">
      <w:pPr>
        <w:pStyle w:val="35"/>
        <w:numPr>
          <w:ilvl w:val="0"/>
          <w:numId w:val="26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345B32">
        <w:rPr>
          <w:sz w:val="26"/>
          <w:szCs w:val="26"/>
        </w:rPr>
        <w:t xml:space="preserve">Постановления Правительства РФ от 17.06.2015 </w:t>
      </w:r>
      <w:r>
        <w:rPr>
          <w:sz w:val="26"/>
          <w:szCs w:val="26"/>
        </w:rPr>
        <w:t>№</w:t>
      </w:r>
      <w:r w:rsidRPr="00345B32">
        <w:rPr>
          <w:sz w:val="26"/>
          <w:szCs w:val="26"/>
        </w:rPr>
        <w:t xml:space="preserve"> 600 </w:t>
      </w:r>
      <w:r>
        <w:rPr>
          <w:sz w:val="26"/>
          <w:szCs w:val="26"/>
        </w:rPr>
        <w:t>«</w:t>
      </w:r>
      <w:r w:rsidRPr="00345B32">
        <w:rPr>
          <w:sz w:val="26"/>
          <w:szCs w:val="26"/>
        </w:rPr>
        <w:t>Об утверждении перечня объектов и технологий, которые относятся к объектам и технологиям высокой энергетической эффективности</w:t>
      </w:r>
      <w:r>
        <w:rPr>
          <w:sz w:val="26"/>
          <w:szCs w:val="26"/>
        </w:rPr>
        <w:t>».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Постановление Правительства Российской Федерации от 24.02.2009</w:t>
      </w:r>
      <w:r w:rsidRPr="00605CBF">
        <w:rPr>
          <w:sz w:val="26"/>
          <w:szCs w:val="26"/>
        </w:rPr>
        <w:br w:type="textWrapping" w:clear="all"/>
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Постановление Правительства РФ от 23.02.1994 №140 «О рекультивации земель, снятии, сохранении и рациональном использовании плодородного слоя почвы».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Постановление Правительства РФ от 15.02.2011 № 73 «О некоторых мерах по совершенствованию подготовки проектной документации в части противодействия террористическим актам».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rFonts w:eastAsia="Calibri"/>
          <w:sz w:val="26"/>
          <w:szCs w:val="26"/>
        </w:rPr>
        <w:t>Постановление Правительства РФ от 13.08.1996г. № 997 «Об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электропередачи».</w:t>
      </w:r>
    </w:p>
    <w:p w:rsidR="00991870" w:rsidRPr="00605CBF" w:rsidRDefault="00991870" w:rsidP="00991870">
      <w:pPr>
        <w:pStyle w:val="aff3"/>
        <w:numPr>
          <w:ilvl w:val="0"/>
          <w:numId w:val="26"/>
        </w:numPr>
        <w:tabs>
          <w:tab w:val="left" w:pos="-4860"/>
        </w:tabs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Постановление Правительства Российской Федерации от 19.02.2015 №138 «Об утверждении правил создания охранных зон отдельных категорий особо охраняемых природных территорий, установления их границ, определения режима охраны и использования земельных участков и водных объектов в границах таких зон».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Постановление Главного государственного врача Российской Федерации</w:t>
      </w:r>
      <w:r w:rsidRPr="00605CBF" w:rsidDel="00670E61">
        <w:rPr>
          <w:sz w:val="26"/>
          <w:szCs w:val="26"/>
        </w:rPr>
        <w:t xml:space="preserve"> </w:t>
      </w:r>
      <w:r w:rsidRPr="00605CBF">
        <w:rPr>
          <w:sz w:val="26"/>
          <w:szCs w:val="26"/>
        </w:rPr>
        <w:t xml:space="preserve">от 09.09.2010 № 122 «Об утверждении </w:t>
      </w:r>
      <w:proofErr w:type="spellStart"/>
      <w:r w:rsidRPr="00605CBF">
        <w:rPr>
          <w:sz w:val="26"/>
          <w:szCs w:val="26"/>
        </w:rPr>
        <w:t>СанПин</w:t>
      </w:r>
      <w:proofErr w:type="spellEnd"/>
      <w:r w:rsidRPr="00605CBF">
        <w:rPr>
          <w:sz w:val="26"/>
          <w:szCs w:val="26"/>
        </w:rPr>
        <w:t xml:space="preserve"> 2.2.1/2.1.1.2739-10. Изменения и дополнения № 3 к </w:t>
      </w:r>
      <w:proofErr w:type="spellStart"/>
      <w:r w:rsidRPr="00605CBF">
        <w:rPr>
          <w:sz w:val="26"/>
          <w:szCs w:val="26"/>
        </w:rPr>
        <w:t>СанПин</w:t>
      </w:r>
      <w:proofErr w:type="spellEnd"/>
      <w:r w:rsidRPr="00605CBF">
        <w:rPr>
          <w:sz w:val="26"/>
          <w:szCs w:val="26"/>
        </w:rPr>
        <w:t xml:space="preserve"> 2.2.1/2.1.1.1200-03. Санитарно-защитные зоны и санитарная классификация предприятий, сооружений и иных объектов. Новая редакция».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«Об электроэнергетике» от 26.03.2003 № 35-ФЗ.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«О техническом регулировании» от 27.12.2002</w:t>
      </w:r>
      <w:r w:rsidRPr="00605CBF">
        <w:rPr>
          <w:sz w:val="26"/>
          <w:szCs w:val="26"/>
        </w:rPr>
        <w:br w:type="textWrapping" w:clear="all"/>
        <w:t>№ 184-ФЗ.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lastRenderedPageBreak/>
        <w:t>Федеральный закон от 07.07.2003 № 126-ФЗ «О связи».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от 10.01.2002 № 7 «Об охране окружающей среды».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от 04.05.1999</w:t>
      </w:r>
      <w:r>
        <w:rPr>
          <w:sz w:val="26"/>
          <w:szCs w:val="26"/>
        </w:rPr>
        <w:t xml:space="preserve"> </w:t>
      </w:r>
      <w:r w:rsidRPr="00605CBF">
        <w:rPr>
          <w:sz w:val="26"/>
          <w:szCs w:val="26"/>
        </w:rPr>
        <w:t>№ 96 «Об охране атмосферного воздуха».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 xml:space="preserve">Федеральный закон от 14.03.1995 №33-ФЗ «Об особо охраняемых </w:t>
      </w:r>
      <w:r>
        <w:rPr>
          <w:sz w:val="26"/>
          <w:szCs w:val="26"/>
        </w:rPr>
        <w:t xml:space="preserve">природных </w:t>
      </w:r>
      <w:r w:rsidRPr="00605CBF">
        <w:rPr>
          <w:sz w:val="26"/>
          <w:szCs w:val="26"/>
        </w:rPr>
        <w:t>территориях»;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от 24.04.1995 №52-ФЗ «О животном мире»;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от 21.12.1994 № 68-ФЗ «О защите населения и территорий от чрезвычайных ситуаций природного и техногенного характера».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от 21.12.1994 № 69-ФЗ «О пожарной безопасности».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от 21.07.1997 № 116-ФЗ «О промышленной безопасности опасных производственных объектов».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от 21.07.2011 N 256-ФЗ «О безопасности объектов топливно-энергетического комплекса»;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от 22.07.2008 № 123-ФЗ «Технический регламент о требованиях пожарной безопасности».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от 30.12.2009 № 384-ФЗ «Технический регламент о безопасности зданий и сооружений».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от 20.03.2011 № 41-ФЗ «О внесении изменений в Градостроительный кодекс Российской Федерации и отдельные законодательные акты Российской Федерации в части вопросов территориального планирования».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от 24.06.1998 №89-ФЗ «Об отходах производства и потребления».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Федеральный закон от 30.03.1999 № 52-ФЗ «О санитарно-эпидемиологическом благополучии населения».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  <w:tab w:val="left" w:pos="1134"/>
        </w:tabs>
        <w:spacing w:after="0"/>
        <w:ind w:left="0" w:firstLine="709"/>
        <w:rPr>
          <w:spacing w:val="-6"/>
          <w:sz w:val="26"/>
          <w:szCs w:val="26"/>
        </w:rPr>
      </w:pPr>
      <w:r w:rsidRPr="00605CBF">
        <w:rPr>
          <w:sz w:val="26"/>
          <w:szCs w:val="26"/>
        </w:rPr>
        <w:t>Федеральный з</w:t>
      </w:r>
      <w:r>
        <w:rPr>
          <w:sz w:val="26"/>
          <w:szCs w:val="26"/>
        </w:rPr>
        <w:t xml:space="preserve">акон </w:t>
      </w:r>
      <w:r w:rsidRPr="00605CBF">
        <w:rPr>
          <w:sz w:val="26"/>
          <w:szCs w:val="26"/>
        </w:rPr>
        <w:t>от 24.07.2007 № 221-ФЗ</w:t>
      </w:r>
      <w:r>
        <w:rPr>
          <w:sz w:val="26"/>
          <w:szCs w:val="26"/>
        </w:rPr>
        <w:t xml:space="preserve"> «О кадастровой деятельности</w:t>
      </w:r>
      <w:r w:rsidRPr="00605CBF">
        <w:rPr>
          <w:sz w:val="26"/>
          <w:szCs w:val="26"/>
        </w:rPr>
        <w:t>»;</w:t>
      </w:r>
    </w:p>
    <w:p w:rsidR="00991870" w:rsidRDefault="00991870" w:rsidP="00991870">
      <w:pPr>
        <w:pStyle w:val="35"/>
        <w:numPr>
          <w:ilvl w:val="0"/>
          <w:numId w:val="26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74556F">
        <w:rPr>
          <w:sz w:val="26"/>
          <w:szCs w:val="26"/>
        </w:rPr>
        <w:t>Приказ Министерства труда и социальной защиты РФ от 28</w:t>
      </w:r>
      <w:r>
        <w:rPr>
          <w:sz w:val="26"/>
          <w:szCs w:val="26"/>
        </w:rPr>
        <w:t>.03.</w:t>
      </w:r>
      <w:r w:rsidRPr="0074556F">
        <w:rPr>
          <w:sz w:val="26"/>
          <w:szCs w:val="26"/>
        </w:rPr>
        <w:t>2014 №155н «Правила по охране труда при работе на высоте»</w:t>
      </w:r>
      <w:r w:rsidR="003F3E02" w:rsidRPr="003F3E02">
        <w:rPr>
          <w:sz w:val="26"/>
          <w:szCs w:val="26"/>
        </w:rPr>
        <w:t>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74556F">
        <w:rPr>
          <w:sz w:val="26"/>
          <w:szCs w:val="26"/>
        </w:rPr>
        <w:t xml:space="preserve">Приказ Министерства труда и социальной защиты РФ от 24.07.2013 № 328н «Об утверждении </w:t>
      </w:r>
      <w:r w:rsidRPr="00605CBF">
        <w:rPr>
          <w:sz w:val="26"/>
          <w:szCs w:val="26"/>
        </w:rPr>
        <w:t>Правил по охране труда при эксплуатации электроустановок</w:t>
      </w:r>
      <w:r>
        <w:rPr>
          <w:sz w:val="26"/>
          <w:szCs w:val="26"/>
        </w:rPr>
        <w:t>»</w:t>
      </w:r>
      <w:r w:rsidRPr="00605CBF">
        <w:rPr>
          <w:sz w:val="26"/>
          <w:szCs w:val="26"/>
        </w:rPr>
        <w:t>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Приказ Рослесхоза от 10.06.2011 № 223 «Об утверждении Правил использования лесов для строительства, реконструкции, эксплуатации линейных объектов».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 xml:space="preserve">Информационное письмо Рослесхоза от 13.12.2012 № НК-03-54/14278 </w:t>
      </w:r>
      <w:r>
        <w:rPr>
          <w:sz w:val="26"/>
          <w:szCs w:val="26"/>
        </w:rPr>
        <w:t>«</w:t>
      </w:r>
      <w:r w:rsidRPr="0074556F">
        <w:rPr>
          <w:sz w:val="26"/>
          <w:szCs w:val="26"/>
        </w:rPr>
        <w:t xml:space="preserve">О применении положений приказа Рослесхоза от 10.06.2011 </w:t>
      </w:r>
      <w:r>
        <w:rPr>
          <w:sz w:val="26"/>
          <w:szCs w:val="26"/>
        </w:rPr>
        <w:t>№</w:t>
      </w:r>
      <w:r w:rsidRPr="0074556F">
        <w:rPr>
          <w:sz w:val="26"/>
          <w:szCs w:val="26"/>
        </w:rPr>
        <w:t xml:space="preserve"> 223 в части объектов электроэнергетики</w:t>
      </w:r>
      <w:r>
        <w:rPr>
          <w:sz w:val="26"/>
          <w:szCs w:val="26"/>
        </w:rPr>
        <w:t xml:space="preserve">» </w:t>
      </w:r>
      <w:r w:rsidRPr="00605CBF">
        <w:rPr>
          <w:sz w:val="26"/>
          <w:szCs w:val="26"/>
        </w:rPr>
        <w:t>с разъяснениями к приказу Рослесхоза от 10.06.2011 № 223.</w:t>
      </w:r>
    </w:p>
    <w:p w:rsidR="00991870" w:rsidRPr="00605CBF" w:rsidRDefault="00991870" w:rsidP="00991870">
      <w:pPr>
        <w:pStyle w:val="35"/>
        <w:numPr>
          <w:ilvl w:val="0"/>
          <w:numId w:val="26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74556F">
        <w:rPr>
          <w:sz w:val="26"/>
          <w:szCs w:val="26"/>
        </w:rPr>
        <w:t xml:space="preserve">Приказ </w:t>
      </w:r>
      <w:proofErr w:type="spellStart"/>
      <w:r w:rsidRPr="0074556F">
        <w:rPr>
          <w:sz w:val="26"/>
          <w:szCs w:val="26"/>
        </w:rPr>
        <w:t>Ростехрегулирования</w:t>
      </w:r>
      <w:proofErr w:type="spellEnd"/>
      <w:r w:rsidRPr="0074556F">
        <w:rPr>
          <w:sz w:val="26"/>
          <w:szCs w:val="26"/>
        </w:rPr>
        <w:t xml:space="preserve"> от 30.11.2009 N 525-ст ГОСТ Р 21.1101 -2009 «Система проектной документации для строительства. </w:t>
      </w:r>
      <w:r w:rsidRPr="00605CBF">
        <w:rPr>
          <w:sz w:val="26"/>
          <w:szCs w:val="26"/>
        </w:rPr>
        <w:t>Основные требования к проектной и рабочей документации</w:t>
      </w:r>
      <w:r>
        <w:rPr>
          <w:sz w:val="26"/>
          <w:szCs w:val="26"/>
        </w:rPr>
        <w:t>»</w:t>
      </w:r>
      <w:r w:rsidRPr="00605CBF">
        <w:rPr>
          <w:sz w:val="26"/>
          <w:szCs w:val="26"/>
        </w:rPr>
        <w:t>.</w:t>
      </w:r>
    </w:p>
    <w:p w:rsidR="00991870" w:rsidRPr="00605CBF" w:rsidRDefault="00991870" w:rsidP="00991870">
      <w:pPr>
        <w:widowControl w:val="0"/>
        <w:tabs>
          <w:tab w:val="left" w:pos="-4680"/>
        </w:tabs>
        <w:ind w:firstLine="709"/>
        <w:jc w:val="both"/>
        <w:rPr>
          <w:b/>
          <w:sz w:val="26"/>
          <w:szCs w:val="26"/>
        </w:rPr>
      </w:pPr>
    </w:p>
    <w:p w:rsidR="00991870" w:rsidRPr="00605CBF" w:rsidRDefault="00991870" w:rsidP="00991870">
      <w:pPr>
        <w:widowControl w:val="0"/>
        <w:tabs>
          <w:tab w:val="left" w:pos="-4680"/>
        </w:tabs>
        <w:ind w:firstLine="709"/>
        <w:jc w:val="both"/>
        <w:rPr>
          <w:b/>
          <w:sz w:val="26"/>
          <w:szCs w:val="26"/>
        </w:rPr>
      </w:pPr>
      <w:r w:rsidRPr="00605CBF">
        <w:rPr>
          <w:b/>
          <w:sz w:val="26"/>
          <w:szCs w:val="26"/>
        </w:rPr>
        <w:t>Отраслевые НТД:</w:t>
      </w:r>
    </w:p>
    <w:p w:rsidR="00991870" w:rsidRPr="00605CBF" w:rsidRDefault="00991870" w:rsidP="00991870">
      <w:pPr>
        <w:pStyle w:val="35"/>
        <w:numPr>
          <w:ilvl w:val="0"/>
          <w:numId w:val="27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Правила устройства электроустановок.</w:t>
      </w:r>
    </w:p>
    <w:p w:rsidR="00991870" w:rsidRPr="00605CBF" w:rsidRDefault="00991870" w:rsidP="00991870">
      <w:pPr>
        <w:pStyle w:val="35"/>
        <w:numPr>
          <w:ilvl w:val="0"/>
          <w:numId w:val="27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>
        <w:rPr>
          <w:sz w:val="26"/>
          <w:szCs w:val="26"/>
        </w:rPr>
        <w:t>П</w:t>
      </w:r>
      <w:r w:rsidRPr="00605CBF">
        <w:rPr>
          <w:sz w:val="26"/>
          <w:szCs w:val="26"/>
        </w:rPr>
        <w:t>риказ Минэнерго России от 19.06. 2003 № 229</w:t>
      </w:r>
      <w:r>
        <w:rPr>
          <w:sz w:val="26"/>
          <w:szCs w:val="26"/>
        </w:rPr>
        <w:t xml:space="preserve"> «Об утверждении п</w:t>
      </w:r>
      <w:r w:rsidRPr="00605CBF">
        <w:rPr>
          <w:sz w:val="26"/>
          <w:szCs w:val="26"/>
        </w:rPr>
        <w:t>равил технической эксплуатации электрических станций и сетей</w:t>
      </w:r>
      <w:r>
        <w:rPr>
          <w:sz w:val="26"/>
          <w:szCs w:val="26"/>
        </w:rPr>
        <w:t>»</w:t>
      </w:r>
      <w:r w:rsidRPr="00605CBF">
        <w:rPr>
          <w:sz w:val="26"/>
          <w:szCs w:val="26"/>
        </w:rPr>
        <w:t>.</w:t>
      </w:r>
    </w:p>
    <w:p w:rsidR="00991870" w:rsidRPr="00605CBF" w:rsidRDefault="00991870" w:rsidP="00991870">
      <w:pPr>
        <w:pStyle w:val="35"/>
        <w:numPr>
          <w:ilvl w:val="0"/>
          <w:numId w:val="27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 xml:space="preserve">Руководящие указания об определении понятий и отнесении видов работ и мероприятий в электрических сетях отрасли «Электроэнергетика» к новому строительству, расширению, реконструкции и техническому перевооружению, </w:t>
      </w:r>
      <w:r w:rsidRPr="00605CBF">
        <w:rPr>
          <w:sz w:val="26"/>
          <w:szCs w:val="26"/>
        </w:rPr>
        <w:br/>
        <w:t>РД 153-34.3-20.409-99, утвержденные РАО «ЕЭС России» 13.12.1999.</w:t>
      </w:r>
    </w:p>
    <w:p w:rsidR="00991870" w:rsidRPr="003F3E02" w:rsidRDefault="00991870" w:rsidP="00682907">
      <w:pPr>
        <w:pStyle w:val="35"/>
        <w:numPr>
          <w:ilvl w:val="0"/>
          <w:numId w:val="27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3F3E02">
        <w:rPr>
          <w:sz w:val="26"/>
          <w:szCs w:val="26"/>
        </w:rPr>
        <w:t xml:space="preserve"> СНиП 3.05.06-85 «Электротехнические устройства», утвержден постановлением Госстроя СССР от 11.12.1985 №215</w:t>
      </w:r>
    </w:p>
    <w:p w:rsidR="00991870" w:rsidRPr="00605CBF" w:rsidRDefault="00991870" w:rsidP="00991870">
      <w:pPr>
        <w:pStyle w:val="35"/>
        <w:numPr>
          <w:ilvl w:val="0"/>
          <w:numId w:val="27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СНиП 12-03-2001 «Безопасность труда в строительстве Часть 1. Общие требования».</w:t>
      </w:r>
    </w:p>
    <w:p w:rsidR="00991870" w:rsidRPr="00605CBF" w:rsidRDefault="00991870" w:rsidP="00991870">
      <w:pPr>
        <w:pStyle w:val="35"/>
        <w:numPr>
          <w:ilvl w:val="0"/>
          <w:numId w:val="27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lastRenderedPageBreak/>
        <w:t>СНиП 12-04-2002 «Безопасность труда в строительстве Часть 2. Строительное производство».</w:t>
      </w:r>
    </w:p>
    <w:p w:rsidR="00991870" w:rsidRPr="00605CBF" w:rsidRDefault="00991870" w:rsidP="00991870">
      <w:pPr>
        <w:pStyle w:val="35"/>
        <w:numPr>
          <w:ilvl w:val="0"/>
          <w:numId w:val="27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Приказ Министерства регионального развития Российской Федерации от 29.12.2009 № 620 «Об утверждении методических указаний по применению справочников базовых цен на проектные работы в строительстве».</w:t>
      </w:r>
    </w:p>
    <w:p w:rsidR="00991870" w:rsidRPr="00605CBF" w:rsidRDefault="00991870" w:rsidP="00991870">
      <w:pPr>
        <w:pStyle w:val="35"/>
        <w:numPr>
          <w:ilvl w:val="0"/>
          <w:numId w:val="27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Национальный стандарт Российской Федерации ГОСТ Р 55105-2012 «Единая энергетическая система и изолированно работающие энергосистемы. Оперативно-диспетчерское управление. Автоматическое противоаварийное управление режимами энергосистем. Противоаварийная автоматика энергосистем. Нормы и требования».</w:t>
      </w:r>
    </w:p>
    <w:p w:rsidR="00991870" w:rsidRPr="00605CBF" w:rsidRDefault="00991870" w:rsidP="00991870">
      <w:pPr>
        <w:pStyle w:val="35"/>
        <w:numPr>
          <w:ilvl w:val="0"/>
          <w:numId w:val="27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Национальный стандарт Российской Федерации ГОСТ Р 55438-2013 «Единая энергетическая система и изолированно работающие энергосистемы. Оперативно-диспетчерское управление. Релейная защита и автоматика. Взаимодействие субъектов электроэнергетики и потребителей электрической энергии при создании (модернизации) и эксплуатации. Общие требования».</w:t>
      </w:r>
    </w:p>
    <w:p w:rsidR="00991870" w:rsidRPr="00605CBF" w:rsidRDefault="00991870" w:rsidP="00991870">
      <w:pPr>
        <w:widowControl w:val="0"/>
        <w:tabs>
          <w:tab w:val="left" w:pos="-4680"/>
        </w:tabs>
        <w:ind w:firstLine="709"/>
        <w:jc w:val="both"/>
        <w:rPr>
          <w:b/>
          <w:sz w:val="26"/>
          <w:szCs w:val="26"/>
        </w:rPr>
      </w:pPr>
    </w:p>
    <w:p w:rsidR="00991870" w:rsidRPr="00605CBF" w:rsidRDefault="00991870" w:rsidP="00991870">
      <w:pPr>
        <w:widowControl w:val="0"/>
        <w:tabs>
          <w:tab w:val="left" w:pos="-4680"/>
        </w:tabs>
        <w:ind w:firstLine="709"/>
        <w:jc w:val="both"/>
        <w:rPr>
          <w:b/>
          <w:sz w:val="26"/>
          <w:szCs w:val="26"/>
        </w:rPr>
      </w:pPr>
      <w:r w:rsidRPr="00605CBF">
        <w:rPr>
          <w:b/>
          <w:sz w:val="26"/>
          <w:szCs w:val="26"/>
        </w:rPr>
        <w:t>ОРД и НТД ПАО «</w:t>
      </w:r>
      <w:proofErr w:type="spellStart"/>
      <w:r w:rsidRPr="00605CBF">
        <w:rPr>
          <w:b/>
          <w:sz w:val="26"/>
          <w:szCs w:val="26"/>
        </w:rPr>
        <w:t>Россети</w:t>
      </w:r>
      <w:proofErr w:type="spellEnd"/>
      <w:r w:rsidRPr="00605CBF">
        <w:rPr>
          <w:b/>
          <w:sz w:val="26"/>
          <w:szCs w:val="26"/>
        </w:rPr>
        <w:t>», ДЗО ПАО «</w:t>
      </w:r>
      <w:proofErr w:type="spellStart"/>
      <w:r w:rsidRPr="00605CBF">
        <w:rPr>
          <w:b/>
          <w:sz w:val="26"/>
          <w:szCs w:val="26"/>
        </w:rPr>
        <w:t>Россети</w:t>
      </w:r>
      <w:proofErr w:type="spellEnd"/>
      <w:r w:rsidRPr="00605CBF">
        <w:rPr>
          <w:b/>
          <w:sz w:val="26"/>
          <w:szCs w:val="26"/>
        </w:rPr>
        <w:t>» АО «СО ЕЭС»:</w:t>
      </w:r>
    </w:p>
    <w:p w:rsidR="00991870" w:rsidRPr="00605CBF" w:rsidRDefault="00991870" w:rsidP="00991870">
      <w:pPr>
        <w:pStyle w:val="35"/>
        <w:numPr>
          <w:ilvl w:val="0"/>
          <w:numId w:val="28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Положение ПАО «</w:t>
      </w:r>
      <w:proofErr w:type="spellStart"/>
      <w:r w:rsidRPr="00605CBF">
        <w:rPr>
          <w:sz w:val="26"/>
          <w:szCs w:val="26"/>
        </w:rPr>
        <w:t>Россети</w:t>
      </w:r>
      <w:proofErr w:type="spellEnd"/>
      <w:r w:rsidRPr="00605CBF">
        <w:rPr>
          <w:sz w:val="26"/>
          <w:szCs w:val="26"/>
        </w:rPr>
        <w:t>» «О единой технической политике в электросетевом комплексе», утвержденное Советом директоров ПАО «</w:t>
      </w:r>
      <w:proofErr w:type="spellStart"/>
      <w:r w:rsidRPr="00605CBF">
        <w:rPr>
          <w:sz w:val="26"/>
          <w:szCs w:val="26"/>
        </w:rPr>
        <w:t>Россети</w:t>
      </w:r>
      <w:proofErr w:type="spellEnd"/>
      <w:r w:rsidRPr="00605CBF">
        <w:rPr>
          <w:sz w:val="26"/>
          <w:szCs w:val="26"/>
        </w:rPr>
        <w:t>» (протокол от 22.02.2017 № 252).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Инструкция по выбору изоляции электроустановок. СТО 56947007-29.240.059-2010.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Длина пути утечки внешней изоляции электроустановок переменного тока классов напряжения 6-750 кВ. СТО 56947007-29.240.068-2011.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Изоляторы подвесные для ВЛ 110-750 кВ. Методы испытаний. СТО 56947007-29.240.069-2011.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проведению периодического технического освидетельствования воздушных линий электропередачи ЕНЭС. СТО 56947007-29.240.01.053-2010.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Методические указания по расчету климатических нагрузок в соответствии с ПУЭ - 7 и построению карт климатического районирования. </w:t>
      </w:r>
      <w:r w:rsidRPr="00605CBF">
        <w:rPr>
          <w:sz w:val="26"/>
          <w:szCs w:val="26"/>
        </w:rPr>
        <w:br/>
        <w:t>СТО 56947007-29.240.055-2010.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Методические указания по определению наведенного напряжения на отключенных воздушных линиях, находящихся вблизи действующих ВЛ. </w:t>
      </w:r>
      <w:r w:rsidRPr="00605CBF">
        <w:rPr>
          <w:sz w:val="26"/>
          <w:szCs w:val="26"/>
        </w:rPr>
        <w:tab/>
      </w:r>
      <w:r w:rsidRPr="00605CBF">
        <w:rPr>
          <w:sz w:val="26"/>
          <w:szCs w:val="26"/>
        </w:rPr>
        <w:br/>
        <w:t>СТО 56947007-29.240.55.018-2009.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Методические указания по определению региональных коэффициентов при расчете климатических нагрузок. </w:t>
      </w:r>
      <w:r w:rsidRPr="00605CBF">
        <w:rPr>
          <w:sz w:val="26"/>
          <w:szCs w:val="26"/>
        </w:rPr>
        <w:tab/>
        <w:t>СТО 56947007-29.240.056-2010.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составлению карт степеней загрязнения на территории расположения ВЛ и ОРУ ПС. СТО 56947007-29.240.058-2010.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Натяжная арматура для ВЛ. Технические требования. СТО 56947007-29.120.10.061-2010.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Поддерживающая арматура для ВЛ. Технические требования. СТО 56947007-29.120.10.062-2010.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Соединительная арматура для ВЛ. Технические требования. СТО 56947007-29.120.10.063-2010.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Сцепная арматура для ВЛ. Технические требования. СТО 56947007-29.120.10.064-2010.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Контактная арматура для ВЛ. Технические требования. СТО 56947007-29.120.10.065-2010.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Грозозащитные тросы для воздушных линий электропередачи 35-750 кВ. СТО 56947007-29.060.50.015-2008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lastRenderedPageBreak/>
        <w:t xml:space="preserve">Типовые технические требования к фундаментам опор 35-750 кВ. </w:t>
      </w:r>
      <w:r w:rsidRPr="00605CBF">
        <w:rPr>
          <w:sz w:val="26"/>
          <w:szCs w:val="26"/>
        </w:rPr>
        <w:br/>
        <w:t>СТО 56947007-29.120.95.089-2011.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определению климатических нагрузок на ВЛ с учетом ее длины</w:t>
      </w:r>
      <w:r w:rsidRPr="00605CBF">
        <w:rPr>
          <w:sz w:val="26"/>
          <w:szCs w:val="26"/>
        </w:rPr>
        <w:tab/>
        <w:t>, СТО 56947007-29.240.057-2010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Сроки работ по проектированию, строительству и реконструкции подстанций и линий электропередачи 35-1150 кВ. СТО 56947007-29.240.121-2012.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Типовые технические требования к изоляторам линейным подвесным тарельчатым. СТО 56947007-29.080.10.081-2011.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Типовые технические требования к проводам неизолированным нормальной конструкции. СТО 56947007-29.060.10.079-2011.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Спиральная арматура для ВЛ. Технические требования. СТО 56947007-29.120.10.067-2010.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Технологическая связь. Правила проведения технического надзора за проектированием и строительством волоконно-оптических линий связи на воздушных линиях электропередачи напряжением 35 кВ и выше. СТО 56947007-33.180.10.185-2014.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Методика расчета предельных токовых нагрузок по условиям сохранения механической прочности проводов и допустимых габаритов воздушных линий. СТО 56947007-29.240.55.143-2013.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Нормы технологического проектирования воздушных линий электропередачи напряжением 35 – 750 кВ. СТО 56947007-29.240.55.192-2014.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 xml:space="preserve">Правила пожарной безопасности в электросетевом комплексе </w:t>
      </w:r>
      <w:r w:rsidRPr="00605CBF">
        <w:rPr>
          <w:sz w:val="26"/>
          <w:szCs w:val="26"/>
        </w:rPr>
        <w:br/>
        <w:t>ОАО «</w:t>
      </w:r>
      <w:proofErr w:type="spellStart"/>
      <w:r w:rsidRPr="00605CBF">
        <w:rPr>
          <w:sz w:val="26"/>
          <w:szCs w:val="26"/>
        </w:rPr>
        <w:t>Россети</w:t>
      </w:r>
      <w:proofErr w:type="spellEnd"/>
      <w:r w:rsidRPr="00605CBF">
        <w:rPr>
          <w:sz w:val="26"/>
          <w:szCs w:val="26"/>
        </w:rPr>
        <w:t>». Общие технические требования. СТО 34.01-27.1-001-2014.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Методические указания по проектированию ВЛ 110-220 кВ с применением композитных опор. СТО 34.01-2.2-001-2015.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proofErr w:type="spellStart"/>
      <w:r w:rsidRPr="00605CBF">
        <w:rPr>
          <w:sz w:val="26"/>
          <w:szCs w:val="26"/>
        </w:rPr>
        <w:t>Птицезащитные</w:t>
      </w:r>
      <w:proofErr w:type="spellEnd"/>
      <w:r w:rsidRPr="00605CBF">
        <w:rPr>
          <w:sz w:val="26"/>
          <w:szCs w:val="26"/>
        </w:rPr>
        <w:t xml:space="preserve"> устройства для воздушных линий электропередачи и открытых распределительных устройств подстанций. Общие технические требования. СТО 34.01-2.2-010-2015.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proofErr w:type="spellStart"/>
      <w:r w:rsidRPr="00605CBF">
        <w:rPr>
          <w:sz w:val="26"/>
          <w:szCs w:val="26"/>
        </w:rPr>
        <w:t>Птицезащитные</w:t>
      </w:r>
      <w:proofErr w:type="spellEnd"/>
      <w:r w:rsidRPr="00605CBF">
        <w:rPr>
          <w:sz w:val="26"/>
          <w:szCs w:val="26"/>
        </w:rPr>
        <w:t xml:space="preserve"> устройства для воздушных линий электропередачи и открытых распределительных устройств подстанций. Правила приёмки и методы испытаний. СТО 34.01-2.2-011-2015.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Опоры воздушных линий электропередачи металлические решётчатые. Общие технические требования. СТО 34.01-2.2-008-2016.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Маркеры воздушных линий электропередачи. Общие технические требования. СТО 34.01-2.2-012-2016.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Маркеры воздушных линий электропередачи. Правила приемки и методы испытаний. СТО 34.01-2.2-013-2016.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Изоляторы линейные подвесные тарельчатые стеклянные. Правила приемки и методы испытаний. СТО 34.01-2.2-014-2016.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Изоляторы линейные подвесные тарельчатые стеклянные. Общие технические требования. СТО 34.01-2.2-015-2016.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Маркеры для воздушных линий электропередачи. Маркировка опор и пролетов ВЛ. СТО 34.01-2.2-016-2016</w:t>
      </w:r>
    </w:p>
    <w:p w:rsidR="00991870" w:rsidRPr="00605CBF" w:rsidRDefault="00991870" w:rsidP="00991870">
      <w:pPr>
        <w:pStyle w:val="aff3"/>
        <w:numPr>
          <w:ilvl w:val="0"/>
          <w:numId w:val="28"/>
        </w:numPr>
        <w:ind w:left="0" w:firstLine="710"/>
        <w:jc w:val="both"/>
        <w:rPr>
          <w:sz w:val="26"/>
          <w:szCs w:val="26"/>
        </w:rPr>
      </w:pPr>
      <w:r w:rsidRPr="00605CBF">
        <w:rPr>
          <w:sz w:val="26"/>
          <w:szCs w:val="26"/>
        </w:rPr>
        <w:t>Сборник директивных указаний по повышению надежности и безопасности эксплуатации электроустановок в электросетевом комплексе ПАО «</w:t>
      </w:r>
      <w:proofErr w:type="spellStart"/>
      <w:r w:rsidRPr="00605CBF">
        <w:rPr>
          <w:sz w:val="26"/>
          <w:szCs w:val="26"/>
        </w:rPr>
        <w:t>Россети</w:t>
      </w:r>
      <w:proofErr w:type="spellEnd"/>
      <w:r w:rsidRPr="00605CBF">
        <w:rPr>
          <w:sz w:val="26"/>
          <w:szCs w:val="26"/>
        </w:rPr>
        <w:t>». СДУ-2016 ч.1.</w:t>
      </w:r>
    </w:p>
    <w:p w:rsidR="00991870" w:rsidRPr="00605CBF" w:rsidRDefault="00991870" w:rsidP="00991870">
      <w:pPr>
        <w:pStyle w:val="35"/>
        <w:numPr>
          <w:ilvl w:val="0"/>
          <w:numId w:val="28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Постановление Правительства Российской Федерации от 19.09.2015 № 993 «Об утверждении требований к обеспечению безопасности линейных объектов топливно-энергетического комплекса».</w:t>
      </w:r>
    </w:p>
    <w:p w:rsidR="00991870" w:rsidRPr="00605CBF" w:rsidRDefault="00991870" w:rsidP="00991870">
      <w:pPr>
        <w:pStyle w:val="35"/>
        <w:numPr>
          <w:ilvl w:val="0"/>
          <w:numId w:val="28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 xml:space="preserve">ГОСТ Р 56303-2014. Единая энергетическая система и изолированно работающие энергосистемы. Оперативно-диспетчерское управление. Нормальные </w:t>
      </w:r>
      <w:r w:rsidRPr="00605CBF">
        <w:rPr>
          <w:sz w:val="26"/>
          <w:szCs w:val="26"/>
        </w:rPr>
        <w:lastRenderedPageBreak/>
        <w:t>схемы электрических соединений объектов электроэнергетики. Общие графические требования.</w:t>
      </w:r>
    </w:p>
    <w:p w:rsidR="00991870" w:rsidRPr="00605CBF" w:rsidRDefault="00991870" w:rsidP="00991870">
      <w:pPr>
        <w:pStyle w:val="35"/>
        <w:numPr>
          <w:ilvl w:val="0"/>
          <w:numId w:val="28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ГОСТ Р 56302-2014 Единая энергетическая система и изолированно работающие энергосистемы. Оперативно-диспетчерское управление. Диспетчерские наименования объектов электроэнергетики и оборудования объектов электроэнергетики. Общие требования.</w:t>
      </w:r>
    </w:p>
    <w:p w:rsidR="00991870" w:rsidRPr="00605CBF" w:rsidRDefault="00991870" w:rsidP="00991870">
      <w:pPr>
        <w:pStyle w:val="35"/>
        <w:numPr>
          <w:ilvl w:val="0"/>
          <w:numId w:val="28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605CBF">
        <w:rPr>
          <w:sz w:val="26"/>
          <w:szCs w:val="26"/>
        </w:rPr>
        <w:t>Стандарт организации ПАО «ФСК ЕЭС» «Экологическая безопасность электросетевых объектов. Требования при проектировании, сооружении, реконструкции и ликвидации», СТО 56947007-29.240.01.218-2016.</w:t>
      </w:r>
    </w:p>
    <w:p w:rsidR="00991870" w:rsidRPr="000E352A" w:rsidRDefault="00991870" w:rsidP="00F22BC9">
      <w:pPr>
        <w:pStyle w:val="35"/>
        <w:numPr>
          <w:ilvl w:val="0"/>
          <w:numId w:val="28"/>
        </w:numPr>
        <w:tabs>
          <w:tab w:val="left" w:pos="-4860"/>
        </w:tabs>
        <w:spacing w:after="0"/>
        <w:ind w:left="0" w:firstLine="709"/>
        <w:rPr>
          <w:rFonts w:eastAsia="MS Mincho"/>
          <w:sz w:val="26"/>
          <w:szCs w:val="26"/>
        </w:rPr>
      </w:pPr>
      <w:r w:rsidRPr="00BE397D">
        <w:rPr>
          <w:sz w:val="26"/>
          <w:szCs w:val="26"/>
        </w:rPr>
        <w:t>Стандарт организации ПАО «ФСК ЕЭС» «Экологическая безопасность электросетевых объектов. Требования при техническом обслуживании и ремонте», СТО 56947007- 29.240.01.219-2016.</w:t>
      </w:r>
    </w:p>
    <w:p w:rsidR="000E352A" w:rsidRPr="00BE397D" w:rsidRDefault="000E352A" w:rsidP="00F22BC9">
      <w:pPr>
        <w:pStyle w:val="35"/>
        <w:numPr>
          <w:ilvl w:val="0"/>
          <w:numId w:val="28"/>
        </w:numPr>
        <w:tabs>
          <w:tab w:val="left" w:pos="-4860"/>
        </w:tabs>
        <w:spacing w:after="0"/>
        <w:ind w:left="0" w:firstLine="709"/>
        <w:rPr>
          <w:rStyle w:val="apple-style-span"/>
          <w:rFonts w:eastAsia="MS Mincho"/>
          <w:sz w:val="26"/>
          <w:szCs w:val="26"/>
        </w:rPr>
        <w:sectPr w:rsidR="000E352A" w:rsidRPr="00BE397D" w:rsidSect="00007F0C">
          <w:footerReference w:type="even" r:id="rId36"/>
          <w:footerReference w:type="default" r:id="rId37"/>
          <w:pgSz w:w="11906" w:h="16838"/>
          <w:pgMar w:top="851" w:right="709" w:bottom="567" w:left="1701" w:header="709" w:footer="709" w:gutter="0"/>
          <w:cols w:space="708"/>
          <w:titlePg/>
          <w:docGrid w:linePitch="360"/>
        </w:sectPr>
      </w:pPr>
    </w:p>
    <w:p w:rsidR="000E352A" w:rsidRPr="00605CBF" w:rsidRDefault="000E352A" w:rsidP="000E352A">
      <w:pPr>
        <w:pStyle w:val="aff3"/>
        <w:widowControl w:val="0"/>
        <w:ind w:left="6379" w:hanging="1559"/>
        <w:jc w:val="center"/>
      </w:pPr>
      <w:r w:rsidRPr="00605CBF">
        <w:lastRenderedPageBreak/>
        <w:t>Приложение 2</w:t>
      </w:r>
    </w:p>
    <w:p w:rsidR="000E352A" w:rsidRPr="00605CBF" w:rsidRDefault="000E352A" w:rsidP="000E352A">
      <w:pPr>
        <w:pStyle w:val="aff3"/>
        <w:widowControl w:val="0"/>
        <w:ind w:left="928"/>
        <w:jc w:val="right"/>
      </w:pPr>
      <w:r>
        <w:t xml:space="preserve">к </w:t>
      </w:r>
      <w:r w:rsidRPr="00605CBF">
        <w:t>Заданию на проектирование</w:t>
      </w:r>
    </w:p>
    <w:p w:rsidR="000E352A" w:rsidRPr="00605CBF" w:rsidRDefault="000E352A" w:rsidP="000E352A">
      <w:pPr>
        <w:pStyle w:val="ac"/>
        <w:spacing w:after="0"/>
        <w:ind w:left="928"/>
        <w:rPr>
          <w:b/>
          <w:bCs/>
          <w:sz w:val="26"/>
          <w:szCs w:val="26"/>
        </w:rPr>
      </w:pPr>
    </w:p>
    <w:p w:rsidR="000E352A" w:rsidRPr="00605CBF" w:rsidRDefault="000E352A" w:rsidP="000E352A">
      <w:pPr>
        <w:pStyle w:val="ac"/>
        <w:spacing w:after="0"/>
        <w:ind w:left="928"/>
        <w:jc w:val="center"/>
        <w:rPr>
          <w:b/>
          <w:bCs/>
          <w:sz w:val="26"/>
          <w:szCs w:val="26"/>
        </w:rPr>
      </w:pPr>
      <w:r w:rsidRPr="00605CBF">
        <w:rPr>
          <w:b/>
          <w:bCs/>
          <w:sz w:val="26"/>
          <w:szCs w:val="26"/>
        </w:rPr>
        <w:t>Перечень сокращений:</w:t>
      </w:r>
    </w:p>
    <w:p w:rsidR="000E352A" w:rsidRPr="00605CBF" w:rsidRDefault="000E352A" w:rsidP="000E352A">
      <w:pPr>
        <w:pStyle w:val="ac"/>
        <w:spacing w:after="0"/>
        <w:rPr>
          <w:b/>
          <w:bCs/>
          <w:i/>
          <w:sz w:val="26"/>
          <w:szCs w:val="26"/>
        </w:rPr>
      </w:pPr>
    </w:p>
    <w:tbl>
      <w:tblPr>
        <w:tblW w:w="9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7"/>
        <w:gridCol w:w="345"/>
        <w:gridCol w:w="7881"/>
      </w:tblGrid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аккумуляторная батарея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АББЭ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аккумуляторная батарея большой энергоемкости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автоматический ввод резерва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АИИС КУЭ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автоматизированная информационно-измерительная система коммерческого учета электроэнергии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АЛАР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автоматика ликвидации асинхронного режима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АОПН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автоматика ограничения повышения напряжения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АОПО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автоматика ограничения перегрузки оборудования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АОСН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автоматика ограничения снижения напряжения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автоматическое повторное включение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АПНУ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автоматика предотвращения нарушения устойчивости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АРМ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автоматизированное рабочее место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АРН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автоматика регулирования напряжения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АРЧМ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 xml:space="preserve">автоматика регулирования частоты и </w:t>
            </w:r>
            <w:proofErr w:type="spellStart"/>
            <w:r w:rsidRPr="00605CBF">
              <w:rPr>
                <w:iCs/>
                <w:szCs w:val="24"/>
              </w:rPr>
              <w:t>перетоков</w:t>
            </w:r>
            <w:proofErr w:type="spellEnd"/>
            <w:r w:rsidRPr="00605CBF">
              <w:rPr>
                <w:iCs/>
                <w:szCs w:val="24"/>
              </w:rPr>
              <w:t xml:space="preserve"> активной мощности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АСУ ТП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автоматизированная система управления технологическими процессами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АСТУ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автоматизированная система технологического управления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автотрансформатор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АЧР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автоматическая частотная разгрузка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 xml:space="preserve">ВОК 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волоконно-оптический кабель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ВОЛС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волоконно-оптическая линия связи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ВЛ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воздушная линия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ВЧ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высокочастотный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ВЧ-связь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высокочастотная связь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ГГС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громкоговорящая связь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ГИЛ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proofErr w:type="spellStart"/>
            <w:r w:rsidRPr="00605CBF">
              <w:rPr>
                <w:iCs/>
                <w:szCs w:val="24"/>
              </w:rPr>
              <w:t>газоизолированная</w:t>
            </w:r>
            <w:proofErr w:type="spellEnd"/>
            <w:r w:rsidRPr="00605CBF">
              <w:rPr>
                <w:iCs/>
                <w:szCs w:val="24"/>
              </w:rPr>
              <w:t xml:space="preserve"> линия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ГКН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Государственный кадастр недвижимости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ГО и ЧС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гражданская оборона и чрезвычайные ситуации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ГОСТ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государственный стандарт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ДА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делительная автоматика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ДГУ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дизель-генераторная установка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ДЗЛ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дифференциальная защита линии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ДЗШ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дифференциальная токовая защита шин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ДЦ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диспетчерский центр ОАО «СО ЕЭС»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ДУ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дистанционное управление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ЕГРП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Единый государственный реестр прав на недвижимое имущество и сделок с ним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ЕНЭС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единая национальная (общероссийская) электрическая сеть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ЕТССЭ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единая технологическая сеть связи электроэнергетики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ЗПА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зарядно-</w:t>
            </w:r>
            <w:proofErr w:type="spellStart"/>
            <w:r w:rsidRPr="00605CBF">
              <w:rPr>
                <w:iCs/>
                <w:szCs w:val="24"/>
              </w:rPr>
              <w:t>подзарядный</w:t>
            </w:r>
            <w:proofErr w:type="spellEnd"/>
            <w:r w:rsidRPr="00605CBF">
              <w:rPr>
                <w:iCs/>
                <w:szCs w:val="24"/>
              </w:rPr>
              <w:t xml:space="preserve"> агрегат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исполнительный аппарат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ИБП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источник бесперебойного питания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ИИК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информационно-измерительный канал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измерительный канал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ИВК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информационно-вычислительный комплекс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ИВКЭ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информационно-вычислительный комплекс электроустановки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ИТС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 xml:space="preserve">информационно-технологические системы (РЗА, АСУ ТП, </w:t>
            </w:r>
            <w:proofErr w:type="spellStart"/>
            <w:r w:rsidRPr="00605CBF">
              <w:rPr>
                <w:iCs/>
                <w:szCs w:val="24"/>
              </w:rPr>
              <w:t>СМиУКЭ</w:t>
            </w:r>
            <w:proofErr w:type="spellEnd"/>
            <w:r w:rsidRPr="00605CBF">
              <w:rPr>
                <w:iCs/>
                <w:szCs w:val="24"/>
              </w:rPr>
              <w:t>, АИИС КУЭ)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ЗИП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запасные части, инструмент, принадлежности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lastRenderedPageBreak/>
              <w:t>ЗП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задание на проектирование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ЗПА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зарядно-</w:t>
            </w:r>
            <w:proofErr w:type="spellStart"/>
            <w:r w:rsidRPr="00605CBF">
              <w:rPr>
                <w:iCs/>
                <w:szCs w:val="24"/>
              </w:rPr>
              <w:t>подзарядный</w:t>
            </w:r>
            <w:proofErr w:type="spellEnd"/>
            <w:r w:rsidRPr="00605CBF">
              <w:rPr>
                <w:iCs/>
                <w:szCs w:val="24"/>
              </w:rPr>
              <w:t xml:space="preserve"> агрегат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ЗРУ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закрытое распределительное устройство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инвестиционная программа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коммутационные аппараты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КАСУБ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комплексная автоматизированная система управления безопасностью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 xml:space="preserve">КВ 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коротковолновой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КВЛ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кабельно-воздушная линия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КЗ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короткое замыкание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контроль качества электроэнергии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КИП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контрольно-измерительный прибор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кабельная линия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КПИД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комплексные программы инвестиционной деятельности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комплектное распределительное устройство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КРУН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комплектное распределительное устройство наружного исполнения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КРУЭ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 xml:space="preserve">комплектное распределительное устройство с </w:t>
            </w:r>
            <w:proofErr w:type="spellStart"/>
            <w:r w:rsidRPr="00605CBF">
              <w:rPr>
                <w:iCs/>
                <w:szCs w:val="24"/>
              </w:rPr>
              <w:t>элегазовой</w:t>
            </w:r>
            <w:proofErr w:type="spellEnd"/>
            <w:r w:rsidRPr="00605CBF">
              <w:rPr>
                <w:iCs/>
                <w:szCs w:val="24"/>
              </w:rPr>
              <w:t xml:space="preserve"> изоляцией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КТП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комплектная трансформаторная подстанция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качество электроэнергии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ЛВС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локальная вычислительная сеть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ЛКС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линейно-кабельные сооружения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ЛЭП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линия электропередачи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МДП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 xml:space="preserve">максимально допустимый </w:t>
            </w:r>
            <w:proofErr w:type="spellStart"/>
            <w:r w:rsidRPr="00605CBF">
              <w:rPr>
                <w:iCs/>
                <w:szCs w:val="24"/>
              </w:rPr>
              <w:t>переток</w:t>
            </w:r>
            <w:proofErr w:type="spellEnd"/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МИ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методика (метод) измерений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МО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метрологическое обеспечение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МП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микропроцессорный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МПК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микропроцессорный комплекс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МХ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метрологическая характеристика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МЭК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Международная электротехническая комиссия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rStyle w:val="afe"/>
                <w:b w:val="0"/>
                <w:iCs/>
                <w:szCs w:val="24"/>
              </w:rPr>
              <w:t>НП «Совет рынка»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Некоммерческое партнерство «Совет рынка по организации эффективной системы оптовой и розничной торговли электрической энергией и мощностью»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rStyle w:val="afe"/>
                <w:b w:val="0"/>
                <w:iCs/>
                <w:szCs w:val="24"/>
              </w:rPr>
            </w:pPr>
            <w:r w:rsidRPr="00605CBF">
              <w:rPr>
                <w:iCs/>
                <w:szCs w:val="24"/>
              </w:rPr>
              <w:t>НТД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нормативно-технический документ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однофазное автоматическое повторное включение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оптическое волокно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ОВБ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оперативно-выездная бригада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ОВОС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оценка воздействия на окружающую среду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ОГ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отключение генераторов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ОДУ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филиал АО «СО ЕЭС» объединенное диспетчерское управление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ОКГТ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грозозащитный трос со встроенным оптическим кабелем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ОКСН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оптический кабель самонесущий неметаллический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ОКФП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оптический кабель, встроенный в фазный провод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ОМП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определение места повреждения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отключение нагрузки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оперативный персонал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ОПН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ограничитель перенапряжения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оперативный постоянный ток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ОПУ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proofErr w:type="spellStart"/>
            <w:r w:rsidRPr="00605CBF">
              <w:rPr>
                <w:iCs/>
                <w:szCs w:val="24"/>
              </w:rPr>
              <w:t>общеподстанционный</w:t>
            </w:r>
            <w:proofErr w:type="spellEnd"/>
            <w:r w:rsidRPr="00605CBF">
              <w:rPr>
                <w:iCs/>
                <w:szCs w:val="24"/>
              </w:rPr>
              <w:t xml:space="preserve"> пункт управления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ОРД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организационно-распорядительный документ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открытое распределительное устройство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ОРЭМ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оптовый рынок электроэнергии и мощности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ОСР-97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карта общего сейсмического районирования</w:t>
            </w:r>
          </w:p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территории Российской Федерации (ОСР-97-А, ОСР-97-В, ОСР-97-С)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lastRenderedPageBreak/>
              <w:t>ОТР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основные технические решения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ОУС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окружной узел связи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ОЭС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объединенная энергетическая система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противоаварийная автоматика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проектная документация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ПИР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проектно-изыскательские работы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программный комплекс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ПНР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пуско-наладочные работы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программное обеспечение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ПОС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 xml:space="preserve">проект организации строительства 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подстанция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ПСНП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 xml:space="preserve">подстанция нового поколения 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переключательный пункт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ПТК ССПИ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программно-технический комплекс ССПИ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ПТЭ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правила технической эксплуатации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ПУЭ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правила устройства электроустановок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режимная автоматика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РАС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регистратор аварийных событий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РАСП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регистрация аварийных событий и процессов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рабочая документация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РДУ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филиал АО «СО ЕЭС» региональное диспетчерское управление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РЗ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релейная защита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РЗА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релейная защита и автоматика (РЗ, СА, ПА, РА, РАСП и ТА)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РСК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распределительная сетевая компания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распределительное устройство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РУС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региональный узел связи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РЩ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релейный щит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сетевая автоматика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СДТУ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средства диспетчерского и технологического управления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СЕВ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система единого времени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средства измерений, включая измерительные системы и измерительные каналы измерительных систем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СКРМ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средства компенсации реактивной мощности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СМПР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система мониторинга переходных режимов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СМР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строительно-монтажные работы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СКС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структурированная кабельная система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система автоматической диагностики (мониторинга)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proofErr w:type="spellStart"/>
            <w:r w:rsidRPr="00605CBF">
              <w:rPr>
                <w:iCs/>
                <w:szCs w:val="24"/>
              </w:rPr>
              <w:t>СМиУКЭ</w:t>
            </w:r>
            <w:proofErr w:type="spell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система мониторинга и управления качеством электроэнергии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собственные нужды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СНЭ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система накопления энергии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СО (СТО)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стандарт организации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СОТИАССО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система обмена технологической информацией с автоматизированной системой системного оператора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СОПТ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система оперативного постоянного тока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система передачи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СПБ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система бесперебойного питания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система связи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СДТУ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средства диспетчерского и технологического управления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ССПИ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система сбора и передачи информации для решения задач оперативно-диспетчерского и технологического управления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ССПТИ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система сбора и передачи неоперативной технологической информации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СЭП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схема электрическая принципиальная ПС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lastRenderedPageBreak/>
              <w:t>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трансформатор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технологическая автоматика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трехфазное автоматическое повторное включение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ТЕР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территориальные единичные расценки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proofErr w:type="spellStart"/>
            <w:r w:rsidRPr="00605CBF">
              <w:rPr>
                <w:iCs/>
                <w:szCs w:val="24"/>
              </w:rPr>
              <w:t>ТЕРм</w:t>
            </w:r>
            <w:proofErr w:type="spell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территориальные единичные расценки на монтаж оборудования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proofErr w:type="spellStart"/>
            <w:r w:rsidRPr="00605CBF">
              <w:rPr>
                <w:iCs/>
                <w:szCs w:val="24"/>
              </w:rPr>
              <w:t>ТЕРп</w:t>
            </w:r>
            <w:proofErr w:type="spell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территориальные единичные расценки на пусконаладочные работы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телеизмерения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телемеханика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трансформатор напряжения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proofErr w:type="spellStart"/>
            <w:r w:rsidRPr="00605CBF">
              <w:rPr>
                <w:iCs/>
                <w:szCs w:val="24"/>
              </w:rPr>
              <w:t>ТОиР</w:t>
            </w:r>
            <w:proofErr w:type="spell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 xml:space="preserve">техническое обслуживание и ремонт 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телесигнализация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трансформатор собственных нужд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ТСС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система Тактовой Сетевой Синхронизации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трансформатор тока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телеуправление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ТХН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трансформатор хозяйственных нужд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УКВ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ультракоротковолновой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УПАСК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устройство передачи аварийных сигналов и команд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УСПД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устройство сбора и передачи данных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ФЭМ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фотоэлектрический модуль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ФЕР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федеральные единичные расценки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ЦРРЛ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цифровая радиорелейная линия связи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ЦУС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центр управления сетями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ЧАПВ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частотное автоматическое повторное включение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ШРОТ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шкаф распределения оперативного тока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ЩПТ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щит постоянного тока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ЩСН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щит собственных нужд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ЭМС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электромагнитная совместимость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ЭТО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электротехническое оборудование</w:t>
            </w:r>
          </w:p>
        </w:tc>
      </w:tr>
      <w:tr w:rsidR="000E352A" w:rsidRPr="00DC6FB0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  <w:lang w:val="en-US"/>
              </w:rPr>
              <w:t>DECT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  <w:lang w:val="en-US"/>
              </w:rPr>
            </w:pPr>
            <w:r w:rsidRPr="00605CBF">
              <w:rPr>
                <w:iCs/>
                <w:szCs w:val="24"/>
              </w:rPr>
              <w:t>стандарт</w:t>
            </w:r>
            <w:r w:rsidRPr="00605CBF">
              <w:rPr>
                <w:iCs/>
                <w:szCs w:val="24"/>
                <w:lang w:val="en-US"/>
              </w:rPr>
              <w:t xml:space="preserve"> </w:t>
            </w:r>
            <w:r w:rsidRPr="00605CBF">
              <w:rPr>
                <w:iCs/>
                <w:szCs w:val="24"/>
              </w:rPr>
              <w:t>микросотовой</w:t>
            </w:r>
            <w:r w:rsidRPr="00605CBF">
              <w:rPr>
                <w:iCs/>
                <w:szCs w:val="24"/>
                <w:lang w:val="en-US"/>
              </w:rPr>
              <w:t xml:space="preserve"> </w:t>
            </w:r>
            <w:r w:rsidRPr="00605CBF">
              <w:rPr>
                <w:iCs/>
                <w:szCs w:val="24"/>
              </w:rPr>
              <w:t>связи</w:t>
            </w:r>
            <w:r w:rsidRPr="00605CBF">
              <w:rPr>
                <w:iCs/>
                <w:szCs w:val="24"/>
                <w:lang w:val="en-US"/>
              </w:rPr>
              <w:t xml:space="preserve"> (Digital Enhanced Cordless Telecommunication)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DVD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формат цифрового оптического диска хранения данных, цифровой многоцелевой диск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HTV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твердая силиконовая резина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IRR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внутренняя норма доходности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LSR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жидкая силиконовая резина</w:t>
            </w:r>
          </w:p>
        </w:tc>
      </w:tr>
      <w:tr w:rsidR="000E352A" w:rsidRPr="00605CBF" w:rsidTr="004E73F5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NPV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52A" w:rsidRPr="00605CBF" w:rsidRDefault="000E352A" w:rsidP="004E73F5">
            <w:pPr>
              <w:pStyle w:val="ac"/>
              <w:spacing w:after="0"/>
              <w:jc w:val="both"/>
              <w:rPr>
                <w:iCs/>
                <w:szCs w:val="24"/>
              </w:rPr>
            </w:pPr>
            <w:r w:rsidRPr="00605CBF">
              <w:rPr>
                <w:iCs/>
                <w:szCs w:val="24"/>
              </w:rPr>
              <w:t>чистый дисконтированный доход</w:t>
            </w:r>
          </w:p>
        </w:tc>
      </w:tr>
    </w:tbl>
    <w:p w:rsidR="000E352A" w:rsidRPr="00605CBF" w:rsidRDefault="000E352A" w:rsidP="000E352A">
      <w:pPr>
        <w:pStyle w:val="aff3"/>
        <w:tabs>
          <w:tab w:val="left" w:pos="1390"/>
        </w:tabs>
        <w:ind w:left="928"/>
      </w:pPr>
    </w:p>
    <w:p w:rsidR="00991870" w:rsidRPr="00605CBF" w:rsidRDefault="00991870" w:rsidP="00BE397D">
      <w:pPr>
        <w:widowControl w:val="0"/>
        <w:ind w:left="6237"/>
        <w:jc w:val="both"/>
      </w:pPr>
    </w:p>
    <w:sectPr w:rsidR="00991870" w:rsidRPr="00605CBF" w:rsidSect="00991870">
      <w:footerReference w:type="even" r:id="rId38"/>
      <w:pgSz w:w="11906" w:h="16838"/>
      <w:pgMar w:top="851" w:right="709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699" w:rsidRDefault="00B56699">
      <w:r>
        <w:separator/>
      </w:r>
    </w:p>
  </w:endnote>
  <w:endnote w:type="continuationSeparator" w:id="0">
    <w:p w:rsidR="00B56699" w:rsidRDefault="00B56699">
      <w:r>
        <w:continuationSeparator/>
      </w:r>
    </w:p>
  </w:endnote>
  <w:endnote w:type="continuationNotice" w:id="1">
    <w:p w:rsidR="00B56699" w:rsidRDefault="00B566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90B" w:rsidRDefault="004E290B" w:rsidP="00284C99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4E290B" w:rsidRDefault="004E290B" w:rsidP="00284C99">
    <w:pPr>
      <w:pStyle w:val="af2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90B" w:rsidRPr="006A6D8A" w:rsidRDefault="004E290B" w:rsidP="006A6D8A">
    <w:pPr>
      <w:pStyle w:val="af2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90B" w:rsidRDefault="004E290B" w:rsidP="00284C99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4E290B" w:rsidRDefault="004E290B" w:rsidP="00284C99">
    <w:pPr>
      <w:pStyle w:val="af2"/>
      <w:ind w:right="360"/>
    </w:pPr>
  </w:p>
  <w:p w:rsidR="004E290B" w:rsidRDefault="004E290B"/>
  <w:p w:rsidR="004E290B" w:rsidRDefault="004E29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699" w:rsidRDefault="00B56699">
      <w:r>
        <w:separator/>
      </w:r>
    </w:p>
  </w:footnote>
  <w:footnote w:type="continuationSeparator" w:id="0">
    <w:p w:rsidR="00B56699" w:rsidRDefault="00B56699">
      <w:r>
        <w:continuationSeparator/>
      </w:r>
    </w:p>
  </w:footnote>
  <w:footnote w:type="continuationNotice" w:id="1">
    <w:p w:rsidR="00B56699" w:rsidRDefault="00B5669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DF4A74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940FAB"/>
    <w:multiLevelType w:val="hybridMultilevel"/>
    <w:tmpl w:val="A43622AA"/>
    <w:lvl w:ilvl="0" w:tplc="FFFFFFFF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pStyle w:val="-4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106612"/>
    <w:multiLevelType w:val="hybridMultilevel"/>
    <w:tmpl w:val="0E88BC30"/>
    <w:lvl w:ilvl="0" w:tplc="FFFFFFFF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236DC1"/>
    <w:multiLevelType w:val="hybridMultilevel"/>
    <w:tmpl w:val="6254C79C"/>
    <w:lvl w:ilvl="0" w:tplc="DF147DC8">
      <w:start w:val="1"/>
      <w:numFmt w:val="decimal"/>
      <w:suff w:val="space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24509E2A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0D7871FE"/>
    <w:multiLevelType w:val="hybridMultilevel"/>
    <w:tmpl w:val="EA821892"/>
    <w:lvl w:ilvl="0" w:tplc="4E08DD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4F154E"/>
    <w:multiLevelType w:val="hybridMultilevel"/>
    <w:tmpl w:val="F60270C6"/>
    <w:lvl w:ilvl="0" w:tplc="FFFFFFFF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D77ACB"/>
    <w:multiLevelType w:val="multilevel"/>
    <w:tmpl w:val="CE9E0CD2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12FC10B4"/>
    <w:multiLevelType w:val="hybridMultilevel"/>
    <w:tmpl w:val="0D3C1F40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3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7C01E2"/>
    <w:multiLevelType w:val="hybridMultilevel"/>
    <w:tmpl w:val="B5B462B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89421DD"/>
    <w:multiLevelType w:val="hybridMultilevel"/>
    <w:tmpl w:val="6BFAE84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CC61425"/>
    <w:multiLevelType w:val="hybridMultilevel"/>
    <w:tmpl w:val="2AC2C2D0"/>
    <w:lvl w:ilvl="0" w:tplc="BD68E364">
      <w:numFmt w:val="bullet"/>
      <w:lvlText w:val="‒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DB01842"/>
    <w:multiLevelType w:val="hybridMultilevel"/>
    <w:tmpl w:val="AD52926C"/>
    <w:lvl w:ilvl="0" w:tplc="646ACCB2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F3310F1"/>
    <w:multiLevelType w:val="multilevel"/>
    <w:tmpl w:val="33687F70"/>
    <w:lvl w:ilvl="0">
      <w:start w:val="1"/>
      <w:numFmt w:val="russianLower"/>
      <w:pStyle w:val="a0"/>
      <w:suff w:val="space"/>
      <w:lvlText w:val="%1)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13" w15:restartNumberingAfterBreak="0">
    <w:nsid w:val="1F86193E"/>
    <w:multiLevelType w:val="hybridMultilevel"/>
    <w:tmpl w:val="3342BE0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B057CA"/>
    <w:multiLevelType w:val="hybridMultilevel"/>
    <w:tmpl w:val="57BAE90A"/>
    <w:lvl w:ilvl="0" w:tplc="BD68E364">
      <w:numFmt w:val="bullet"/>
      <w:lvlText w:val="‒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FF23981"/>
    <w:multiLevelType w:val="hybridMultilevel"/>
    <w:tmpl w:val="B5F2B472"/>
    <w:lvl w:ilvl="0" w:tplc="FFFFFFFF">
      <w:start w:val="1"/>
      <w:numFmt w:val="bullet"/>
      <w:lvlText w:val="­"/>
      <w:lvlJc w:val="left"/>
      <w:pPr>
        <w:tabs>
          <w:tab w:val="num" w:pos="8100"/>
        </w:tabs>
        <w:ind w:left="810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93045AE"/>
    <w:multiLevelType w:val="hybridMultilevel"/>
    <w:tmpl w:val="AFC6C846"/>
    <w:lvl w:ilvl="0" w:tplc="0BDC62DE">
      <w:start w:val="1"/>
      <w:numFmt w:val="bullet"/>
      <w:lvlText w:val="­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082"/>
        </w:tabs>
        <w:ind w:left="1082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2"/>
        </w:tabs>
        <w:ind w:left="1802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242"/>
        </w:tabs>
        <w:ind w:left="3242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3962"/>
        </w:tabs>
        <w:ind w:left="3962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4682"/>
        </w:tabs>
        <w:ind w:left="4682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402"/>
        </w:tabs>
        <w:ind w:left="5402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122"/>
        </w:tabs>
        <w:ind w:left="6122" w:hanging="360"/>
      </w:pPr>
      <w:rPr>
        <w:rFonts w:ascii="Wingdings" w:hAnsi="Wingdings" w:hint="default"/>
      </w:rPr>
    </w:lvl>
  </w:abstractNum>
  <w:abstractNum w:abstractNumId="17" w15:restartNumberingAfterBreak="0">
    <w:nsid w:val="2A2170FB"/>
    <w:multiLevelType w:val="hybridMultilevel"/>
    <w:tmpl w:val="4C2E1920"/>
    <w:lvl w:ilvl="0" w:tplc="81480D1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D817B56"/>
    <w:multiLevelType w:val="hybridMultilevel"/>
    <w:tmpl w:val="B0AA186C"/>
    <w:lvl w:ilvl="0" w:tplc="2AE615DC">
      <w:start w:val="1"/>
      <w:numFmt w:val="bullet"/>
      <w:pStyle w:val="a1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106340"/>
    <w:multiLevelType w:val="hybridMultilevel"/>
    <w:tmpl w:val="CC3EE106"/>
    <w:lvl w:ilvl="0" w:tplc="4E08DD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212292E"/>
    <w:multiLevelType w:val="multilevel"/>
    <w:tmpl w:val="2A00A2D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bullet"/>
      <w:lvlText w:val="o"/>
      <w:lvlJc w:val="left"/>
      <w:pPr>
        <w:ind w:left="2138" w:hanging="72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32831312"/>
    <w:multiLevelType w:val="hybridMultilevel"/>
    <w:tmpl w:val="6C2A24AC"/>
    <w:lvl w:ilvl="0" w:tplc="FFFFFFFF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40428B2"/>
    <w:multiLevelType w:val="hybridMultilevel"/>
    <w:tmpl w:val="B7D04172"/>
    <w:lvl w:ilvl="0" w:tplc="A6826C4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3550ABB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AA6387D"/>
    <w:multiLevelType w:val="hybridMultilevel"/>
    <w:tmpl w:val="C48A9BEC"/>
    <w:lvl w:ilvl="0" w:tplc="EFC62276">
      <w:start w:val="1"/>
      <w:numFmt w:val="bullet"/>
      <w:pStyle w:val="a2"/>
      <w:lvlText w:val="–"/>
      <w:lvlJc w:val="left"/>
      <w:pPr>
        <w:tabs>
          <w:tab w:val="num" w:pos="1287"/>
        </w:tabs>
        <w:ind w:left="1287" w:hanging="360"/>
      </w:pPr>
      <w:rPr>
        <w:rFonts w:ascii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E266621"/>
    <w:multiLevelType w:val="multilevel"/>
    <w:tmpl w:val="D4CC0ED2"/>
    <w:styleLink w:val="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3F9911D0"/>
    <w:multiLevelType w:val="hybridMultilevel"/>
    <w:tmpl w:val="FC98DFEC"/>
    <w:lvl w:ilvl="0" w:tplc="F75AF7A0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3315F7D"/>
    <w:multiLevelType w:val="hybridMultilevel"/>
    <w:tmpl w:val="F918C9C6"/>
    <w:lvl w:ilvl="0" w:tplc="646ACC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4D7B7C"/>
    <w:multiLevelType w:val="hybridMultilevel"/>
    <w:tmpl w:val="7DAA4F88"/>
    <w:lvl w:ilvl="0" w:tplc="5FBAB79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4CEB1696"/>
    <w:multiLevelType w:val="hybridMultilevel"/>
    <w:tmpl w:val="4CB87E72"/>
    <w:lvl w:ilvl="0" w:tplc="04190003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cs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082"/>
        </w:tabs>
        <w:ind w:left="1082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2"/>
        </w:tabs>
        <w:ind w:left="1802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242"/>
        </w:tabs>
        <w:ind w:left="3242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3962"/>
        </w:tabs>
        <w:ind w:left="3962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4682"/>
        </w:tabs>
        <w:ind w:left="4682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402"/>
        </w:tabs>
        <w:ind w:left="5402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122"/>
        </w:tabs>
        <w:ind w:left="6122" w:hanging="360"/>
      </w:pPr>
      <w:rPr>
        <w:rFonts w:ascii="Wingdings" w:hAnsi="Wingdings" w:hint="default"/>
      </w:rPr>
    </w:lvl>
  </w:abstractNum>
  <w:abstractNum w:abstractNumId="29" w15:restartNumberingAfterBreak="0">
    <w:nsid w:val="504F27C4"/>
    <w:multiLevelType w:val="hybridMultilevel"/>
    <w:tmpl w:val="B0286D7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1416B3C"/>
    <w:multiLevelType w:val="multilevel"/>
    <w:tmpl w:val="DE50658C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pStyle w:val="a3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1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51E6216D"/>
    <w:multiLevelType w:val="hybridMultilevel"/>
    <w:tmpl w:val="54081AA4"/>
    <w:lvl w:ilvl="0" w:tplc="501CBA98">
      <w:start w:val="1"/>
      <w:numFmt w:val="decimal"/>
      <w:lvlText w:val="%1."/>
      <w:lvlJc w:val="left"/>
      <w:pPr>
        <w:ind w:left="928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 w15:restartNumberingAfterBreak="0">
    <w:nsid w:val="53327B91"/>
    <w:multiLevelType w:val="multilevel"/>
    <w:tmpl w:val="6B72910A"/>
    <w:styleLink w:val="10"/>
    <w:lvl w:ilvl="0">
      <w:start w:val="1"/>
      <w:numFmt w:val="decimal"/>
      <w:lvlText w:val="8.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8.2.%3."/>
      <w:lvlJc w:val="right"/>
      <w:pPr>
        <w:ind w:left="2869" w:hanging="18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3" w15:restartNumberingAfterBreak="0">
    <w:nsid w:val="55056857"/>
    <w:multiLevelType w:val="multilevel"/>
    <w:tmpl w:val="5248E76E"/>
    <w:styleLink w:val="20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8C290C"/>
    <w:multiLevelType w:val="hybridMultilevel"/>
    <w:tmpl w:val="A53A0CFC"/>
    <w:lvl w:ilvl="0" w:tplc="76368946">
      <w:start w:val="1"/>
      <w:numFmt w:val="bullet"/>
      <w:suff w:val="space"/>
      <w:lvlText w:val="­"/>
      <w:lvlJc w:val="left"/>
      <w:pPr>
        <w:ind w:left="6031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5" w15:restartNumberingAfterBreak="0">
    <w:nsid w:val="5A605FD5"/>
    <w:multiLevelType w:val="multilevel"/>
    <w:tmpl w:val="A66E5F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803"/>
        </w:tabs>
        <w:ind w:left="7803" w:hanging="432"/>
      </w:pPr>
      <w:rPr>
        <w:rFonts w:cs="Times New Roman"/>
        <w:b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6" w15:restartNumberingAfterBreak="0">
    <w:nsid w:val="5ABA6490"/>
    <w:multiLevelType w:val="hybridMultilevel"/>
    <w:tmpl w:val="BDA4EF7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pStyle w:val="lev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647B25"/>
    <w:multiLevelType w:val="hybridMultilevel"/>
    <w:tmpl w:val="348C47A2"/>
    <w:lvl w:ilvl="0" w:tplc="8BFEFD44">
      <w:start w:val="1"/>
      <w:numFmt w:val="bullet"/>
      <w:lvlText w:val="­"/>
      <w:lvlJc w:val="left"/>
      <w:pPr>
        <w:tabs>
          <w:tab w:val="num" w:pos="1608"/>
        </w:tabs>
        <w:ind w:left="1608" w:hanging="360"/>
      </w:pPr>
      <w:rPr>
        <w:rFonts w:ascii="Courier New" w:hAnsi="Courier New" w:hint="default"/>
      </w:rPr>
    </w:lvl>
    <w:lvl w:ilvl="1" w:tplc="8BFEFD44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644A382E"/>
    <w:multiLevelType w:val="hybridMultilevel"/>
    <w:tmpl w:val="E0DCF970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78E109E"/>
    <w:multiLevelType w:val="hybridMultilevel"/>
    <w:tmpl w:val="CCF8C8E4"/>
    <w:lvl w:ilvl="0" w:tplc="907ED8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7AE42A3"/>
    <w:multiLevelType w:val="multilevel"/>
    <w:tmpl w:val="7804AC68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1464" w:hanging="720"/>
      </w:pPr>
      <w:rPr>
        <w:rFonts w:cs="Times New Roman"/>
      </w:rPr>
    </w:lvl>
    <w:lvl w:ilvl="2">
      <w:start w:val="5"/>
      <w:numFmt w:val="decimal"/>
      <w:lvlText w:val="%1.%2.%3."/>
      <w:lvlJc w:val="left"/>
      <w:pPr>
        <w:ind w:left="220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2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05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8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90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64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52" w:hanging="1800"/>
      </w:pPr>
      <w:rPr>
        <w:rFonts w:cs="Times New Roman"/>
      </w:rPr>
    </w:lvl>
  </w:abstractNum>
  <w:abstractNum w:abstractNumId="41" w15:restartNumberingAfterBreak="0">
    <w:nsid w:val="67AE49AC"/>
    <w:multiLevelType w:val="hybridMultilevel"/>
    <w:tmpl w:val="32B81E62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8235541"/>
    <w:multiLevelType w:val="hybridMultilevel"/>
    <w:tmpl w:val="E5A22690"/>
    <w:lvl w:ilvl="0" w:tplc="81480D12">
      <w:start w:val="1"/>
      <w:numFmt w:val="bullet"/>
      <w:lvlText w:val="­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6A877C77"/>
    <w:multiLevelType w:val="hybridMultilevel"/>
    <w:tmpl w:val="55EEF30C"/>
    <w:lvl w:ilvl="0" w:tplc="81480D1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B7C3236"/>
    <w:multiLevelType w:val="hybridMultilevel"/>
    <w:tmpl w:val="0800575A"/>
    <w:lvl w:ilvl="0" w:tplc="C87CD788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144C1E36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C973EA8"/>
    <w:multiLevelType w:val="hybridMultilevel"/>
    <w:tmpl w:val="BCF8F3D4"/>
    <w:lvl w:ilvl="0" w:tplc="BD68E364">
      <w:numFmt w:val="bullet"/>
      <w:lvlText w:val="‒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03A2BC4"/>
    <w:multiLevelType w:val="hybridMultilevel"/>
    <w:tmpl w:val="90AA6BA2"/>
    <w:lvl w:ilvl="0" w:tplc="FFFFFFFF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855853"/>
    <w:multiLevelType w:val="hybridMultilevel"/>
    <w:tmpl w:val="7FB0E578"/>
    <w:lvl w:ilvl="0" w:tplc="B722193C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19D6D72"/>
    <w:multiLevelType w:val="multilevel"/>
    <w:tmpl w:val="EF52D8CA"/>
    <w:lvl w:ilvl="0">
      <w:start w:val="5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  <w:sz w:val="26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cs="Times New Roman" w:hint="default"/>
        <w:sz w:val="26"/>
      </w:r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cs="Times New Roman" w:hint="default"/>
        <w:sz w:val="26"/>
      </w:rPr>
    </w:lvl>
    <w:lvl w:ilvl="3">
      <w:start w:val="2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cs="Times New Roman" w:hint="default"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6"/>
      </w:rPr>
    </w:lvl>
  </w:abstractNum>
  <w:abstractNum w:abstractNumId="49" w15:restartNumberingAfterBreak="0">
    <w:nsid w:val="72E04647"/>
    <w:multiLevelType w:val="hybridMultilevel"/>
    <w:tmpl w:val="B7B29B92"/>
    <w:lvl w:ilvl="0" w:tplc="FFFFFFFF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730967B0"/>
    <w:multiLevelType w:val="multilevel"/>
    <w:tmpl w:val="27C63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pStyle w:val="A3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A3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1" w15:restartNumberingAfterBreak="0">
    <w:nsid w:val="74D67564"/>
    <w:multiLevelType w:val="hybridMultilevel"/>
    <w:tmpl w:val="7B26F40C"/>
    <w:lvl w:ilvl="0" w:tplc="646ACC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ED06B6"/>
    <w:multiLevelType w:val="multilevel"/>
    <w:tmpl w:val="825EF836"/>
    <w:lvl w:ilvl="0">
      <w:start w:val="5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  <w:sz w:val="26"/>
      </w:rPr>
    </w:lvl>
    <w:lvl w:ilvl="1">
      <w:start w:val="3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cs="Times New Roman" w:hint="default"/>
        <w:sz w:val="26"/>
      </w:rPr>
    </w:lvl>
    <w:lvl w:ilvl="3">
      <w:start w:val="2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cs="Times New Roman" w:hint="default"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6"/>
      </w:rPr>
    </w:lvl>
  </w:abstractNum>
  <w:abstractNum w:abstractNumId="53" w15:restartNumberingAfterBreak="0">
    <w:nsid w:val="79A34203"/>
    <w:multiLevelType w:val="multilevel"/>
    <w:tmpl w:val="44446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3"/>
  </w:num>
  <w:num w:numId="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5"/>
  </w:num>
  <w:num w:numId="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6"/>
  </w:num>
  <w:num w:numId="9">
    <w:abstractNumId w:val="16"/>
  </w:num>
  <w:num w:numId="10">
    <w:abstractNumId w:val="37"/>
  </w:num>
  <w:num w:numId="11">
    <w:abstractNumId w:val="42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</w:num>
  <w:num w:numId="13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44"/>
  </w:num>
  <w:num w:numId="16">
    <w:abstractNumId w:val="15"/>
  </w:num>
  <w:num w:numId="17">
    <w:abstractNumId w:val="49"/>
  </w:num>
  <w:num w:numId="18">
    <w:abstractNumId w:val="43"/>
  </w:num>
  <w:num w:numId="19">
    <w:abstractNumId w:val="5"/>
  </w:num>
  <w:num w:numId="20">
    <w:abstractNumId w:val="47"/>
  </w:num>
  <w:num w:numId="21">
    <w:abstractNumId w:val="17"/>
  </w:num>
  <w:num w:numId="2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</w:num>
  <w:num w:numId="24">
    <w:abstractNumId w:val="48"/>
  </w:num>
  <w:num w:numId="25">
    <w:abstractNumId w:val="22"/>
  </w:num>
  <w:num w:numId="26">
    <w:abstractNumId w:val="3"/>
  </w:num>
  <w:num w:numId="27">
    <w:abstractNumId w:val="29"/>
  </w:num>
  <w:num w:numId="28">
    <w:abstractNumId w:val="31"/>
  </w:num>
  <w:num w:numId="29">
    <w:abstractNumId w:val="42"/>
  </w:num>
  <w:num w:numId="30">
    <w:abstractNumId w:val="46"/>
  </w:num>
  <w:num w:numId="31">
    <w:abstractNumId w:val="13"/>
  </w:num>
  <w:num w:numId="32">
    <w:abstractNumId w:val="40"/>
    <w:lvlOverride w:ilvl="0">
      <w:startOverride w:val="5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19"/>
  </w:num>
  <w:num w:numId="35">
    <w:abstractNumId w:val="11"/>
  </w:num>
  <w:num w:numId="36">
    <w:abstractNumId w:val="14"/>
  </w:num>
  <w:num w:numId="37">
    <w:abstractNumId w:val="45"/>
  </w:num>
  <w:num w:numId="38">
    <w:abstractNumId w:val="10"/>
  </w:num>
  <w:num w:numId="39">
    <w:abstractNumId w:val="21"/>
  </w:num>
  <w:num w:numId="40">
    <w:abstractNumId w:val="24"/>
  </w:num>
  <w:num w:numId="41">
    <w:abstractNumId w:val="6"/>
  </w:num>
  <w:num w:numId="42">
    <w:abstractNumId w:val="0"/>
  </w:num>
  <w:num w:numId="43">
    <w:abstractNumId w:val="12"/>
  </w:num>
  <w:num w:numId="44">
    <w:abstractNumId w:val="32"/>
  </w:num>
  <w:num w:numId="45">
    <w:abstractNumId w:val="18"/>
  </w:num>
  <w:num w:numId="46">
    <w:abstractNumId w:val="33"/>
  </w:num>
  <w:num w:numId="47">
    <w:abstractNumId w:val="2"/>
  </w:num>
  <w:num w:numId="48">
    <w:abstractNumId w:val="20"/>
  </w:num>
  <w:num w:numId="49">
    <w:abstractNumId w:val="28"/>
  </w:num>
  <w:num w:numId="50">
    <w:abstractNumId w:val="51"/>
  </w:num>
  <w:num w:numId="51">
    <w:abstractNumId w:val="26"/>
  </w:num>
  <w:num w:numId="52">
    <w:abstractNumId w:val="8"/>
  </w:num>
  <w:num w:numId="53">
    <w:abstractNumId w:val="7"/>
  </w:num>
  <w:num w:numId="54">
    <w:abstractNumId w:val="53"/>
  </w:num>
  <w:num w:numId="5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8"/>
  </w:num>
  <w:num w:numId="62">
    <w:abstractNumId w:val="5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4BF"/>
    <w:rsid w:val="00001062"/>
    <w:rsid w:val="000018EC"/>
    <w:rsid w:val="000037BA"/>
    <w:rsid w:val="000038D7"/>
    <w:rsid w:val="00004B6F"/>
    <w:rsid w:val="00005383"/>
    <w:rsid w:val="00005686"/>
    <w:rsid w:val="000057B5"/>
    <w:rsid w:val="0000720D"/>
    <w:rsid w:val="00007F0C"/>
    <w:rsid w:val="00007F89"/>
    <w:rsid w:val="00010C84"/>
    <w:rsid w:val="0001329A"/>
    <w:rsid w:val="0001508D"/>
    <w:rsid w:val="00016A80"/>
    <w:rsid w:val="000204EB"/>
    <w:rsid w:val="00021073"/>
    <w:rsid w:val="00022735"/>
    <w:rsid w:val="00022D23"/>
    <w:rsid w:val="0002356A"/>
    <w:rsid w:val="00024057"/>
    <w:rsid w:val="00024060"/>
    <w:rsid w:val="000240C3"/>
    <w:rsid w:val="00024647"/>
    <w:rsid w:val="000257F2"/>
    <w:rsid w:val="000273F0"/>
    <w:rsid w:val="00027AAE"/>
    <w:rsid w:val="00027AC4"/>
    <w:rsid w:val="00030A61"/>
    <w:rsid w:val="0003147E"/>
    <w:rsid w:val="00033608"/>
    <w:rsid w:val="00034027"/>
    <w:rsid w:val="0003482D"/>
    <w:rsid w:val="00035A51"/>
    <w:rsid w:val="000371EA"/>
    <w:rsid w:val="00040ECA"/>
    <w:rsid w:val="000427FB"/>
    <w:rsid w:val="00043E89"/>
    <w:rsid w:val="00046050"/>
    <w:rsid w:val="000464FB"/>
    <w:rsid w:val="0004699C"/>
    <w:rsid w:val="00047839"/>
    <w:rsid w:val="00047C29"/>
    <w:rsid w:val="00053B17"/>
    <w:rsid w:val="00054057"/>
    <w:rsid w:val="00054C98"/>
    <w:rsid w:val="000560B1"/>
    <w:rsid w:val="0005617F"/>
    <w:rsid w:val="000625BA"/>
    <w:rsid w:val="00062B7A"/>
    <w:rsid w:val="0006304E"/>
    <w:rsid w:val="0006362F"/>
    <w:rsid w:val="00063D73"/>
    <w:rsid w:val="00065CAB"/>
    <w:rsid w:val="00065E6C"/>
    <w:rsid w:val="00065FC5"/>
    <w:rsid w:val="0006723B"/>
    <w:rsid w:val="00067BA8"/>
    <w:rsid w:val="00070878"/>
    <w:rsid w:val="00071093"/>
    <w:rsid w:val="0007241C"/>
    <w:rsid w:val="000724C2"/>
    <w:rsid w:val="00072FB8"/>
    <w:rsid w:val="0007421B"/>
    <w:rsid w:val="00074459"/>
    <w:rsid w:val="00074675"/>
    <w:rsid w:val="00075514"/>
    <w:rsid w:val="00075D10"/>
    <w:rsid w:val="00076595"/>
    <w:rsid w:val="00076C09"/>
    <w:rsid w:val="00077BB7"/>
    <w:rsid w:val="000804CF"/>
    <w:rsid w:val="00081641"/>
    <w:rsid w:val="00082987"/>
    <w:rsid w:val="000829A0"/>
    <w:rsid w:val="00082F70"/>
    <w:rsid w:val="00083033"/>
    <w:rsid w:val="000843CD"/>
    <w:rsid w:val="00084714"/>
    <w:rsid w:val="00085F0F"/>
    <w:rsid w:val="00086E38"/>
    <w:rsid w:val="00087121"/>
    <w:rsid w:val="0009097D"/>
    <w:rsid w:val="00091F75"/>
    <w:rsid w:val="00092AEF"/>
    <w:rsid w:val="00094686"/>
    <w:rsid w:val="000956A1"/>
    <w:rsid w:val="00095F2C"/>
    <w:rsid w:val="0009611B"/>
    <w:rsid w:val="00096582"/>
    <w:rsid w:val="00096702"/>
    <w:rsid w:val="00097116"/>
    <w:rsid w:val="000A0188"/>
    <w:rsid w:val="000A0995"/>
    <w:rsid w:val="000A12BD"/>
    <w:rsid w:val="000A1A93"/>
    <w:rsid w:val="000A25CC"/>
    <w:rsid w:val="000A2A0C"/>
    <w:rsid w:val="000A2D34"/>
    <w:rsid w:val="000A2FE3"/>
    <w:rsid w:val="000A350C"/>
    <w:rsid w:val="000A4092"/>
    <w:rsid w:val="000A44E7"/>
    <w:rsid w:val="000A45A8"/>
    <w:rsid w:val="000A4F74"/>
    <w:rsid w:val="000A51F7"/>
    <w:rsid w:val="000A771F"/>
    <w:rsid w:val="000B096D"/>
    <w:rsid w:val="000B0B86"/>
    <w:rsid w:val="000B2242"/>
    <w:rsid w:val="000B3D36"/>
    <w:rsid w:val="000B4488"/>
    <w:rsid w:val="000B47FA"/>
    <w:rsid w:val="000B664B"/>
    <w:rsid w:val="000B6F1A"/>
    <w:rsid w:val="000B7E3F"/>
    <w:rsid w:val="000C2F45"/>
    <w:rsid w:val="000C4FC8"/>
    <w:rsid w:val="000C542A"/>
    <w:rsid w:val="000C5788"/>
    <w:rsid w:val="000C5CF4"/>
    <w:rsid w:val="000C6836"/>
    <w:rsid w:val="000C7600"/>
    <w:rsid w:val="000D0D20"/>
    <w:rsid w:val="000D2387"/>
    <w:rsid w:val="000D378C"/>
    <w:rsid w:val="000D4A12"/>
    <w:rsid w:val="000D6156"/>
    <w:rsid w:val="000D67FF"/>
    <w:rsid w:val="000E1918"/>
    <w:rsid w:val="000E1C5B"/>
    <w:rsid w:val="000E2055"/>
    <w:rsid w:val="000E20F6"/>
    <w:rsid w:val="000E26D5"/>
    <w:rsid w:val="000E2B69"/>
    <w:rsid w:val="000E352A"/>
    <w:rsid w:val="000E5DDD"/>
    <w:rsid w:val="000E64F9"/>
    <w:rsid w:val="000E706A"/>
    <w:rsid w:val="000E729B"/>
    <w:rsid w:val="000E7CF5"/>
    <w:rsid w:val="000E7FC3"/>
    <w:rsid w:val="000F1575"/>
    <w:rsid w:val="000F1804"/>
    <w:rsid w:val="000F20E7"/>
    <w:rsid w:val="000F34D0"/>
    <w:rsid w:val="000F37AD"/>
    <w:rsid w:val="000F38C2"/>
    <w:rsid w:val="000F3B14"/>
    <w:rsid w:val="000F3BBD"/>
    <w:rsid w:val="000F41D1"/>
    <w:rsid w:val="000F44C4"/>
    <w:rsid w:val="000F4FB6"/>
    <w:rsid w:val="000F64B1"/>
    <w:rsid w:val="000F6555"/>
    <w:rsid w:val="000F792A"/>
    <w:rsid w:val="0010020C"/>
    <w:rsid w:val="001005CB"/>
    <w:rsid w:val="00100AE6"/>
    <w:rsid w:val="00101135"/>
    <w:rsid w:val="001016E0"/>
    <w:rsid w:val="00102131"/>
    <w:rsid w:val="00102523"/>
    <w:rsid w:val="00102B1B"/>
    <w:rsid w:val="0010381F"/>
    <w:rsid w:val="001038F8"/>
    <w:rsid w:val="0010463B"/>
    <w:rsid w:val="00106C81"/>
    <w:rsid w:val="001077B9"/>
    <w:rsid w:val="0010789A"/>
    <w:rsid w:val="0010799D"/>
    <w:rsid w:val="00107AC3"/>
    <w:rsid w:val="00107CD6"/>
    <w:rsid w:val="00110D70"/>
    <w:rsid w:val="001137F5"/>
    <w:rsid w:val="0011442A"/>
    <w:rsid w:val="0011471B"/>
    <w:rsid w:val="00114AEB"/>
    <w:rsid w:val="00114C1F"/>
    <w:rsid w:val="00116226"/>
    <w:rsid w:val="00117204"/>
    <w:rsid w:val="00117D95"/>
    <w:rsid w:val="00120E9E"/>
    <w:rsid w:val="00121FE8"/>
    <w:rsid w:val="0012215A"/>
    <w:rsid w:val="00126677"/>
    <w:rsid w:val="00126A9F"/>
    <w:rsid w:val="0012739C"/>
    <w:rsid w:val="001302D2"/>
    <w:rsid w:val="00130433"/>
    <w:rsid w:val="00131FC2"/>
    <w:rsid w:val="00134009"/>
    <w:rsid w:val="00134C46"/>
    <w:rsid w:val="00134F41"/>
    <w:rsid w:val="0013528C"/>
    <w:rsid w:val="00136B56"/>
    <w:rsid w:val="00137500"/>
    <w:rsid w:val="0013762D"/>
    <w:rsid w:val="001405FC"/>
    <w:rsid w:val="0014086E"/>
    <w:rsid w:val="00140C2C"/>
    <w:rsid w:val="00140C32"/>
    <w:rsid w:val="00141768"/>
    <w:rsid w:val="00141D20"/>
    <w:rsid w:val="001425CC"/>
    <w:rsid w:val="001427F5"/>
    <w:rsid w:val="00144F4C"/>
    <w:rsid w:val="00145271"/>
    <w:rsid w:val="001456E9"/>
    <w:rsid w:val="001465D8"/>
    <w:rsid w:val="00150EEE"/>
    <w:rsid w:val="0015100B"/>
    <w:rsid w:val="00151426"/>
    <w:rsid w:val="00152148"/>
    <w:rsid w:val="0015292C"/>
    <w:rsid w:val="00152D03"/>
    <w:rsid w:val="00155239"/>
    <w:rsid w:val="0015570B"/>
    <w:rsid w:val="0015612B"/>
    <w:rsid w:val="001564D6"/>
    <w:rsid w:val="001576EA"/>
    <w:rsid w:val="00160379"/>
    <w:rsid w:val="00160EA3"/>
    <w:rsid w:val="00160EEA"/>
    <w:rsid w:val="00162855"/>
    <w:rsid w:val="00163193"/>
    <w:rsid w:val="00164825"/>
    <w:rsid w:val="00167B2A"/>
    <w:rsid w:val="00170B80"/>
    <w:rsid w:val="00171D7E"/>
    <w:rsid w:val="001720BC"/>
    <w:rsid w:val="00173B2B"/>
    <w:rsid w:val="00174ABE"/>
    <w:rsid w:val="00175523"/>
    <w:rsid w:val="00175959"/>
    <w:rsid w:val="00175C2A"/>
    <w:rsid w:val="001762D0"/>
    <w:rsid w:val="00177109"/>
    <w:rsid w:val="001774C2"/>
    <w:rsid w:val="00180254"/>
    <w:rsid w:val="00181004"/>
    <w:rsid w:val="0018172A"/>
    <w:rsid w:val="00181817"/>
    <w:rsid w:val="0018250F"/>
    <w:rsid w:val="001831C6"/>
    <w:rsid w:val="00183528"/>
    <w:rsid w:val="00183BDD"/>
    <w:rsid w:val="00184CD5"/>
    <w:rsid w:val="00186277"/>
    <w:rsid w:val="00186D05"/>
    <w:rsid w:val="00187177"/>
    <w:rsid w:val="001877AF"/>
    <w:rsid w:val="00187E8C"/>
    <w:rsid w:val="0019032C"/>
    <w:rsid w:val="00190B10"/>
    <w:rsid w:val="00190E02"/>
    <w:rsid w:val="00191D80"/>
    <w:rsid w:val="00191EF0"/>
    <w:rsid w:val="00192546"/>
    <w:rsid w:val="00194778"/>
    <w:rsid w:val="00194A45"/>
    <w:rsid w:val="00194BD9"/>
    <w:rsid w:val="001957E1"/>
    <w:rsid w:val="001963B1"/>
    <w:rsid w:val="001A05CF"/>
    <w:rsid w:val="001A1E87"/>
    <w:rsid w:val="001A3919"/>
    <w:rsid w:val="001A3BF9"/>
    <w:rsid w:val="001A4058"/>
    <w:rsid w:val="001A603A"/>
    <w:rsid w:val="001A70E7"/>
    <w:rsid w:val="001A7464"/>
    <w:rsid w:val="001A7BD7"/>
    <w:rsid w:val="001B0025"/>
    <w:rsid w:val="001B01A8"/>
    <w:rsid w:val="001B02D1"/>
    <w:rsid w:val="001B0536"/>
    <w:rsid w:val="001B2272"/>
    <w:rsid w:val="001B35C5"/>
    <w:rsid w:val="001B3C64"/>
    <w:rsid w:val="001B3C67"/>
    <w:rsid w:val="001B417C"/>
    <w:rsid w:val="001B6C62"/>
    <w:rsid w:val="001B6E1B"/>
    <w:rsid w:val="001B79A9"/>
    <w:rsid w:val="001C0222"/>
    <w:rsid w:val="001C150D"/>
    <w:rsid w:val="001C162F"/>
    <w:rsid w:val="001C1AAE"/>
    <w:rsid w:val="001C3676"/>
    <w:rsid w:val="001C4DC4"/>
    <w:rsid w:val="001C4E6C"/>
    <w:rsid w:val="001C4F12"/>
    <w:rsid w:val="001C54D8"/>
    <w:rsid w:val="001C5599"/>
    <w:rsid w:val="001C65A2"/>
    <w:rsid w:val="001D1902"/>
    <w:rsid w:val="001D1DB2"/>
    <w:rsid w:val="001D1F97"/>
    <w:rsid w:val="001D36DC"/>
    <w:rsid w:val="001D3B7D"/>
    <w:rsid w:val="001D6212"/>
    <w:rsid w:val="001D67D6"/>
    <w:rsid w:val="001D683B"/>
    <w:rsid w:val="001D7069"/>
    <w:rsid w:val="001D78E3"/>
    <w:rsid w:val="001E0383"/>
    <w:rsid w:val="001E0D31"/>
    <w:rsid w:val="001E1ADA"/>
    <w:rsid w:val="001E20EE"/>
    <w:rsid w:val="001E2614"/>
    <w:rsid w:val="001E5844"/>
    <w:rsid w:val="001E591A"/>
    <w:rsid w:val="001E5E1D"/>
    <w:rsid w:val="001E600E"/>
    <w:rsid w:val="001E6379"/>
    <w:rsid w:val="001F0B60"/>
    <w:rsid w:val="001F1507"/>
    <w:rsid w:val="001F174C"/>
    <w:rsid w:val="001F2B4E"/>
    <w:rsid w:val="001F3546"/>
    <w:rsid w:val="001F3A1C"/>
    <w:rsid w:val="001F3F76"/>
    <w:rsid w:val="001F53D6"/>
    <w:rsid w:val="001F5A6B"/>
    <w:rsid w:val="001F5ECB"/>
    <w:rsid w:val="001F61EB"/>
    <w:rsid w:val="001F728C"/>
    <w:rsid w:val="00203C54"/>
    <w:rsid w:val="0020458D"/>
    <w:rsid w:val="00204751"/>
    <w:rsid w:val="00204B37"/>
    <w:rsid w:val="00204DA5"/>
    <w:rsid w:val="00205DEC"/>
    <w:rsid w:val="00206053"/>
    <w:rsid w:val="002072D1"/>
    <w:rsid w:val="00207731"/>
    <w:rsid w:val="0021003B"/>
    <w:rsid w:val="00210501"/>
    <w:rsid w:val="00210BAF"/>
    <w:rsid w:val="00210E1A"/>
    <w:rsid w:val="002113D2"/>
    <w:rsid w:val="00211AF8"/>
    <w:rsid w:val="00212398"/>
    <w:rsid w:val="00213C2B"/>
    <w:rsid w:val="00213D05"/>
    <w:rsid w:val="00215DAD"/>
    <w:rsid w:val="00216A91"/>
    <w:rsid w:val="002172B7"/>
    <w:rsid w:val="00217F36"/>
    <w:rsid w:val="00220F3E"/>
    <w:rsid w:val="00223082"/>
    <w:rsid w:val="002230A2"/>
    <w:rsid w:val="0022478F"/>
    <w:rsid w:val="0022564E"/>
    <w:rsid w:val="0022589D"/>
    <w:rsid w:val="002263B7"/>
    <w:rsid w:val="0022649B"/>
    <w:rsid w:val="00226597"/>
    <w:rsid w:val="002275F8"/>
    <w:rsid w:val="002302F7"/>
    <w:rsid w:val="00230DBA"/>
    <w:rsid w:val="00232B43"/>
    <w:rsid w:val="00233268"/>
    <w:rsid w:val="0023392A"/>
    <w:rsid w:val="00233DD5"/>
    <w:rsid w:val="00234A8B"/>
    <w:rsid w:val="00234B0C"/>
    <w:rsid w:val="002350E9"/>
    <w:rsid w:val="00235CA2"/>
    <w:rsid w:val="00236D1F"/>
    <w:rsid w:val="00240382"/>
    <w:rsid w:val="00240C7E"/>
    <w:rsid w:val="002415B1"/>
    <w:rsid w:val="00241F00"/>
    <w:rsid w:val="00242AAB"/>
    <w:rsid w:val="00242E7C"/>
    <w:rsid w:val="00243C44"/>
    <w:rsid w:val="002453EA"/>
    <w:rsid w:val="00246A15"/>
    <w:rsid w:val="0025212A"/>
    <w:rsid w:val="002541D9"/>
    <w:rsid w:val="0025471E"/>
    <w:rsid w:val="002547E5"/>
    <w:rsid w:val="00257CE7"/>
    <w:rsid w:val="002616B9"/>
    <w:rsid w:val="0026191A"/>
    <w:rsid w:val="0026241F"/>
    <w:rsid w:val="00263CD1"/>
    <w:rsid w:val="002647B3"/>
    <w:rsid w:val="00265E5C"/>
    <w:rsid w:val="002661FB"/>
    <w:rsid w:val="00266F45"/>
    <w:rsid w:val="00267399"/>
    <w:rsid w:val="00267CCF"/>
    <w:rsid w:val="00267E4F"/>
    <w:rsid w:val="0027181E"/>
    <w:rsid w:val="00272B7A"/>
    <w:rsid w:val="00273382"/>
    <w:rsid w:val="00273ED2"/>
    <w:rsid w:val="0027471D"/>
    <w:rsid w:val="00274F2D"/>
    <w:rsid w:val="00275480"/>
    <w:rsid w:val="00275A56"/>
    <w:rsid w:val="00276264"/>
    <w:rsid w:val="0027723D"/>
    <w:rsid w:val="00277929"/>
    <w:rsid w:val="00281099"/>
    <w:rsid w:val="002815EA"/>
    <w:rsid w:val="00282843"/>
    <w:rsid w:val="00282DE5"/>
    <w:rsid w:val="00284803"/>
    <w:rsid w:val="00284C99"/>
    <w:rsid w:val="00285886"/>
    <w:rsid w:val="00286219"/>
    <w:rsid w:val="00286BDB"/>
    <w:rsid w:val="00286F05"/>
    <w:rsid w:val="00291E5E"/>
    <w:rsid w:val="00291F6F"/>
    <w:rsid w:val="002940E4"/>
    <w:rsid w:val="00296AC4"/>
    <w:rsid w:val="00296CFC"/>
    <w:rsid w:val="00297280"/>
    <w:rsid w:val="002A1F56"/>
    <w:rsid w:val="002A2144"/>
    <w:rsid w:val="002A3C64"/>
    <w:rsid w:val="002A42D5"/>
    <w:rsid w:val="002A4466"/>
    <w:rsid w:val="002A476D"/>
    <w:rsid w:val="002A5454"/>
    <w:rsid w:val="002A5E9B"/>
    <w:rsid w:val="002A6060"/>
    <w:rsid w:val="002A67DC"/>
    <w:rsid w:val="002A6A59"/>
    <w:rsid w:val="002A6B20"/>
    <w:rsid w:val="002A7F28"/>
    <w:rsid w:val="002B1CF3"/>
    <w:rsid w:val="002B1FCA"/>
    <w:rsid w:val="002B26A2"/>
    <w:rsid w:val="002B3775"/>
    <w:rsid w:val="002B3ADA"/>
    <w:rsid w:val="002B42F0"/>
    <w:rsid w:val="002B4361"/>
    <w:rsid w:val="002B4ACC"/>
    <w:rsid w:val="002B4EB6"/>
    <w:rsid w:val="002B526B"/>
    <w:rsid w:val="002B6FF7"/>
    <w:rsid w:val="002B7874"/>
    <w:rsid w:val="002C1104"/>
    <w:rsid w:val="002C1380"/>
    <w:rsid w:val="002C19E3"/>
    <w:rsid w:val="002C1B6C"/>
    <w:rsid w:val="002C1BB6"/>
    <w:rsid w:val="002C2CC1"/>
    <w:rsid w:val="002C42FC"/>
    <w:rsid w:val="002C56A6"/>
    <w:rsid w:val="002D003A"/>
    <w:rsid w:val="002D00C5"/>
    <w:rsid w:val="002D0763"/>
    <w:rsid w:val="002D09AC"/>
    <w:rsid w:val="002D1575"/>
    <w:rsid w:val="002D2094"/>
    <w:rsid w:val="002D36C3"/>
    <w:rsid w:val="002D3790"/>
    <w:rsid w:val="002D3C5C"/>
    <w:rsid w:val="002D4A86"/>
    <w:rsid w:val="002E05C3"/>
    <w:rsid w:val="002E064B"/>
    <w:rsid w:val="002E1626"/>
    <w:rsid w:val="002E1AF7"/>
    <w:rsid w:val="002E2405"/>
    <w:rsid w:val="002E2D97"/>
    <w:rsid w:val="002E48C7"/>
    <w:rsid w:val="002E5E76"/>
    <w:rsid w:val="002E6424"/>
    <w:rsid w:val="002E65DD"/>
    <w:rsid w:val="002E6D79"/>
    <w:rsid w:val="002E6F46"/>
    <w:rsid w:val="002F0251"/>
    <w:rsid w:val="002F0563"/>
    <w:rsid w:val="002F0662"/>
    <w:rsid w:val="002F088A"/>
    <w:rsid w:val="002F21BC"/>
    <w:rsid w:val="002F246F"/>
    <w:rsid w:val="002F2719"/>
    <w:rsid w:val="002F2BD0"/>
    <w:rsid w:val="002F4682"/>
    <w:rsid w:val="002F4CFA"/>
    <w:rsid w:val="002F5BF5"/>
    <w:rsid w:val="002F6EFB"/>
    <w:rsid w:val="00300FBE"/>
    <w:rsid w:val="00301E99"/>
    <w:rsid w:val="00302139"/>
    <w:rsid w:val="003023A0"/>
    <w:rsid w:val="00302402"/>
    <w:rsid w:val="003025BE"/>
    <w:rsid w:val="00303FDC"/>
    <w:rsid w:val="003049B5"/>
    <w:rsid w:val="00305B54"/>
    <w:rsid w:val="00305FA1"/>
    <w:rsid w:val="00306106"/>
    <w:rsid w:val="00310886"/>
    <w:rsid w:val="00312933"/>
    <w:rsid w:val="00313DEF"/>
    <w:rsid w:val="00315FA5"/>
    <w:rsid w:val="003167F4"/>
    <w:rsid w:val="00316B5E"/>
    <w:rsid w:val="003176E2"/>
    <w:rsid w:val="003218C2"/>
    <w:rsid w:val="003231A2"/>
    <w:rsid w:val="00323CDD"/>
    <w:rsid w:val="00324017"/>
    <w:rsid w:val="0032485D"/>
    <w:rsid w:val="00330163"/>
    <w:rsid w:val="00331417"/>
    <w:rsid w:val="00332A82"/>
    <w:rsid w:val="00332DB7"/>
    <w:rsid w:val="003350E1"/>
    <w:rsid w:val="00335110"/>
    <w:rsid w:val="00335387"/>
    <w:rsid w:val="003359D4"/>
    <w:rsid w:val="00340BAA"/>
    <w:rsid w:val="0034172A"/>
    <w:rsid w:val="0034211B"/>
    <w:rsid w:val="0034423E"/>
    <w:rsid w:val="003445D7"/>
    <w:rsid w:val="00345B32"/>
    <w:rsid w:val="00345FFA"/>
    <w:rsid w:val="003466B7"/>
    <w:rsid w:val="00346AFA"/>
    <w:rsid w:val="003473CF"/>
    <w:rsid w:val="00347603"/>
    <w:rsid w:val="003478D9"/>
    <w:rsid w:val="003479D7"/>
    <w:rsid w:val="00350B84"/>
    <w:rsid w:val="003523CE"/>
    <w:rsid w:val="00352C97"/>
    <w:rsid w:val="00352F68"/>
    <w:rsid w:val="00356862"/>
    <w:rsid w:val="003568EE"/>
    <w:rsid w:val="00356E8B"/>
    <w:rsid w:val="00357CD7"/>
    <w:rsid w:val="00360603"/>
    <w:rsid w:val="003612E0"/>
    <w:rsid w:val="00361560"/>
    <w:rsid w:val="00361EF6"/>
    <w:rsid w:val="0036217B"/>
    <w:rsid w:val="003627C7"/>
    <w:rsid w:val="00362A0A"/>
    <w:rsid w:val="00362A46"/>
    <w:rsid w:val="00363355"/>
    <w:rsid w:val="00363658"/>
    <w:rsid w:val="00363FFA"/>
    <w:rsid w:val="00365469"/>
    <w:rsid w:val="00367853"/>
    <w:rsid w:val="0037163C"/>
    <w:rsid w:val="0037329B"/>
    <w:rsid w:val="00373459"/>
    <w:rsid w:val="00373A91"/>
    <w:rsid w:val="00373B75"/>
    <w:rsid w:val="00373EBB"/>
    <w:rsid w:val="00374ACD"/>
    <w:rsid w:val="00374F17"/>
    <w:rsid w:val="003757A5"/>
    <w:rsid w:val="00375E28"/>
    <w:rsid w:val="00377845"/>
    <w:rsid w:val="00377B57"/>
    <w:rsid w:val="003804A5"/>
    <w:rsid w:val="003809CB"/>
    <w:rsid w:val="003812BB"/>
    <w:rsid w:val="0038182E"/>
    <w:rsid w:val="00381A16"/>
    <w:rsid w:val="00381A51"/>
    <w:rsid w:val="00381D01"/>
    <w:rsid w:val="00381FB5"/>
    <w:rsid w:val="0038538B"/>
    <w:rsid w:val="00385F6B"/>
    <w:rsid w:val="00386208"/>
    <w:rsid w:val="0038775B"/>
    <w:rsid w:val="00387A6C"/>
    <w:rsid w:val="00387F6E"/>
    <w:rsid w:val="003920A2"/>
    <w:rsid w:val="003923CA"/>
    <w:rsid w:val="00392886"/>
    <w:rsid w:val="0039296A"/>
    <w:rsid w:val="00393014"/>
    <w:rsid w:val="003935C1"/>
    <w:rsid w:val="00396BC9"/>
    <w:rsid w:val="00396D56"/>
    <w:rsid w:val="003976C8"/>
    <w:rsid w:val="00397FC8"/>
    <w:rsid w:val="003A072A"/>
    <w:rsid w:val="003A094D"/>
    <w:rsid w:val="003A0DFA"/>
    <w:rsid w:val="003A1503"/>
    <w:rsid w:val="003A2176"/>
    <w:rsid w:val="003A392B"/>
    <w:rsid w:val="003A3A1C"/>
    <w:rsid w:val="003A4101"/>
    <w:rsid w:val="003A42CC"/>
    <w:rsid w:val="003A47D3"/>
    <w:rsid w:val="003A4F8E"/>
    <w:rsid w:val="003A5DFD"/>
    <w:rsid w:val="003A7871"/>
    <w:rsid w:val="003B165B"/>
    <w:rsid w:val="003B19F2"/>
    <w:rsid w:val="003B2C8D"/>
    <w:rsid w:val="003B3A9A"/>
    <w:rsid w:val="003B49B3"/>
    <w:rsid w:val="003B50BF"/>
    <w:rsid w:val="003B7A0C"/>
    <w:rsid w:val="003B7BD7"/>
    <w:rsid w:val="003B7FF1"/>
    <w:rsid w:val="003C25DB"/>
    <w:rsid w:val="003C4325"/>
    <w:rsid w:val="003C52B4"/>
    <w:rsid w:val="003C6A52"/>
    <w:rsid w:val="003D003B"/>
    <w:rsid w:val="003D0068"/>
    <w:rsid w:val="003D07C4"/>
    <w:rsid w:val="003D10AA"/>
    <w:rsid w:val="003D37A7"/>
    <w:rsid w:val="003D5BA7"/>
    <w:rsid w:val="003D6997"/>
    <w:rsid w:val="003D75EA"/>
    <w:rsid w:val="003D78B1"/>
    <w:rsid w:val="003E011D"/>
    <w:rsid w:val="003E0593"/>
    <w:rsid w:val="003E0856"/>
    <w:rsid w:val="003E286C"/>
    <w:rsid w:val="003E36F9"/>
    <w:rsid w:val="003E39B2"/>
    <w:rsid w:val="003E4611"/>
    <w:rsid w:val="003E562E"/>
    <w:rsid w:val="003E5780"/>
    <w:rsid w:val="003E60ED"/>
    <w:rsid w:val="003F07B3"/>
    <w:rsid w:val="003F155D"/>
    <w:rsid w:val="003F1F21"/>
    <w:rsid w:val="003F32E8"/>
    <w:rsid w:val="003F360B"/>
    <w:rsid w:val="003F3E02"/>
    <w:rsid w:val="003F452F"/>
    <w:rsid w:val="003F66AC"/>
    <w:rsid w:val="003F674F"/>
    <w:rsid w:val="003F68B5"/>
    <w:rsid w:val="003F6EAF"/>
    <w:rsid w:val="003F75DD"/>
    <w:rsid w:val="003F78BD"/>
    <w:rsid w:val="003F7A58"/>
    <w:rsid w:val="003F7C00"/>
    <w:rsid w:val="00400699"/>
    <w:rsid w:val="00400977"/>
    <w:rsid w:val="00401879"/>
    <w:rsid w:val="00402E48"/>
    <w:rsid w:val="00402E64"/>
    <w:rsid w:val="00403472"/>
    <w:rsid w:val="004038CC"/>
    <w:rsid w:val="00403D3C"/>
    <w:rsid w:val="0040469C"/>
    <w:rsid w:val="0040481F"/>
    <w:rsid w:val="00404FC1"/>
    <w:rsid w:val="00406000"/>
    <w:rsid w:val="00406AA8"/>
    <w:rsid w:val="0040709D"/>
    <w:rsid w:val="00407B90"/>
    <w:rsid w:val="0041004F"/>
    <w:rsid w:val="00411557"/>
    <w:rsid w:val="00413AFA"/>
    <w:rsid w:val="00413C34"/>
    <w:rsid w:val="0041516C"/>
    <w:rsid w:val="00415340"/>
    <w:rsid w:val="00415AA4"/>
    <w:rsid w:val="00415F60"/>
    <w:rsid w:val="004163F0"/>
    <w:rsid w:val="004169FF"/>
    <w:rsid w:val="00416B64"/>
    <w:rsid w:val="00417235"/>
    <w:rsid w:val="004175D8"/>
    <w:rsid w:val="004203B6"/>
    <w:rsid w:val="0042075E"/>
    <w:rsid w:val="004215E8"/>
    <w:rsid w:val="00422722"/>
    <w:rsid w:val="00424EEA"/>
    <w:rsid w:val="0042563F"/>
    <w:rsid w:val="00425DFF"/>
    <w:rsid w:val="00425E1C"/>
    <w:rsid w:val="0042605D"/>
    <w:rsid w:val="00426461"/>
    <w:rsid w:val="00430933"/>
    <w:rsid w:val="00430C7A"/>
    <w:rsid w:val="00431605"/>
    <w:rsid w:val="00431C74"/>
    <w:rsid w:val="00431FB3"/>
    <w:rsid w:val="00432C16"/>
    <w:rsid w:val="004333F0"/>
    <w:rsid w:val="00435D6C"/>
    <w:rsid w:val="0044137A"/>
    <w:rsid w:val="00443E44"/>
    <w:rsid w:val="00445033"/>
    <w:rsid w:val="00445792"/>
    <w:rsid w:val="00445DF9"/>
    <w:rsid w:val="00447058"/>
    <w:rsid w:val="00447C49"/>
    <w:rsid w:val="00447C52"/>
    <w:rsid w:val="00451089"/>
    <w:rsid w:val="0045227E"/>
    <w:rsid w:val="00452C3C"/>
    <w:rsid w:val="00452D0F"/>
    <w:rsid w:val="00454C06"/>
    <w:rsid w:val="004572DC"/>
    <w:rsid w:val="00457407"/>
    <w:rsid w:val="00457B5B"/>
    <w:rsid w:val="0046064F"/>
    <w:rsid w:val="00460893"/>
    <w:rsid w:val="00460D7F"/>
    <w:rsid w:val="004615FE"/>
    <w:rsid w:val="00462BBC"/>
    <w:rsid w:val="00462EA4"/>
    <w:rsid w:val="00465050"/>
    <w:rsid w:val="0046604D"/>
    <w:rsid w:val="004660A9"/>
    <w:rsid w:val="00466607"/>
    <w:rsid w:val="00467A8C"/>
    <w:rsid w:val="00471225"/>
    <w:rsid w:val="004713AA"/>
    <w:rsid w:val="00474224"/>
    <w:rsid w:val="0047741C"/>
    <w:rsid w:val="00480053"/>
    <w:rsid w:val="00481334"/>
    <w:rsid w:val="004827A6"/>
    <w:rsid w:val="00482EAF"/>
    <w:rsid w:val="00482FA9"/>
    <w:rsid w:val="00483D17"/>
    <w:rsid w:val="0048404B"/>
    <w:rsid w:val="004844E8"/>
    <w:rsid w:val="004845FF"/>
    <w:rsid w:val="00484C06"/>
    <w:rsid w:val="00485E54"/>
    <w:rsid w:val="0048615B"/>
    <w:rsid w:val="00486C7C"/>
    <w:rsid w:val="004928B4"/>
    <w:rsid w:val="0049455C"/>
    <w:rsid w:val="00494864"/>
    <w:rsid w:val="00494AE6"/>
    <w:rsid w:val="00494B55"/>
    <w:rsid w:val="00494E89"/>
    <w:rsid w:val="00495456"/>
    <w:rsid w:val="004A040D"/>
    <w:rsid w:val="004A0535"/>
    <w:rsid w:val="004A1BF5"/>
    <w:rsid w:val="004A34AB"/>
    <w:rsid w:val="004A4F88"/>
    <w:rsid w:val="004A5AF8"/>
    <w:rsid w:val="004A66B7"/>
    <w:rsid w:val="004B0526"/>
    <w:rsid w:val="004B1D32"/>
    <w:rsid w:val="004B276B"/>
    <w:rsid w:val="004B2C0E"/>
    <w:rsid w:val="004B2D0C"/>
    <w:rsid w:val="004B5EBB"/>
    <w:rsid w:val="004B7A34"/>
    <w:rsid w:val="004C213C"/>
    <w:rsid w:val="004C3D20"/>
    <w:rsid w:val="004C45E4"/>
    <w:rsid w:val="004C461B"/>
    <w:rsid w:val="004C54B1"/>
    <w:rsid w:val="004C56D9"/>
    <w:rsid w:val="004C6B7C"/>
    <w:rsid w:val="004C6BE8"/>
    <w:rsid w:val="004C7115"/>
    <w:rsid w:val="004C7444"/>
    <w:rsid w:val="004C7958"/>
    <w:rsid w:val="004D06EE"/>
    <w:rsid w:val="004D1D4A"/>
    <w:rsid w:val="004D1E98"/>
    <w:rsid w:val="004D2D32"/>
    <w:rsid w:val="004D354A"/>
    <w:rsid w:val="004D41A8"/>
    <w:rsid w:val="004D4F07"/>
    <w:rsid w:val="004D5CE7"/>
    <w:rsid w:val="004D6289"/>
    <w:rsid w:val="004D6CBD"/>
    <w:rsid w:val="004D7DF4"/>
    <w:rsid w:val="004D7EB0"/>
    <w:rsid w:val="004E20F6"/>
    <w:rsid w:val="004E25A8"/>
    <w:rsid w:val="004E290B"/>
    <w:rsid w:val="004E2A28"/>
    <w:rsid w:val="004E308A"/>
    <w:rsid w:val="004E4F1D"/>
    <w:rsid w:val="004E73CC"/>
    <w:rsid w:val="004F2252"/>
    <w:rsid w:val="004F30D4"/>
    <w:rsid w:val="004F35D8"/>
    <w:rsid w:val="004F3941"/>
    <w:rsid w:val="004F5868"/>
    <w:rsid w:val="004F6C6A"/>
    <w:rsid w:val="004F746A"/>
    <w:rsid w:val="00500498"/>
    <w:rsid w:val="00500C50"/>
    <w:rsid w:val="005012CC"/>
    <w:rsid w:val="005016AF"/>
    <w:rsid w:val="005027AA"/>
    <w:rsid w:val="00502AB5"/>
    <w:rsid w:val="00502D66"/>
    <w:rsid w:val="005039E7"/>
    <w:rsid w:val="00504A39"/>
    <w:rsid w:val="00504D61"/>
    <w:rsid w:val="00505B5F"/>
    <w:rsid w:val="00506AE8"/>
    <w:rsid w:val="005070CC"/>
    <w:rsid w:val="00507AC5"/>
    <w:rsid w:val="00510C4B"/>
    <w:rsid w:val="0051265A"/>
    <w:rsid w:val="00513670"/>
    <w:rsid w:val="00514973"/>
    <w:rsid w:val="0051797F"/>
    <w:rsid w:val="005201CB"/>
    <w:rsid w:val="00521363"/>
    <w:rsid w:val="00522038"/>
    <w:rsid w:val="00522D45"/>
    <w:rsid w:val="00523594"/>
    <w:rsid w:val="00523DF3"/>
    <w:rsid w:val="00524042"/>
    <w:rsid w:val="0052484F"/>
    <w:rsid w:val="00525D1F"/>
    <w:rsid w:val="00526952"/>
    <w:rsid w:val="00527161"/>
    <w:rsid w:val="005274DE"/>
    <w:rsid w:val="0052781A"/>
    <w:rsid w:val="00530FEF"/>
    <w:rsid w:val="00532381"/>
    <w:rsid w:val="00532E5F"/>
    <w:rsid w:val="005332E6"/>
    <w:rsid w:val="0053340C"/>
    <w:rsid w:val="00533847"/>
    <w:rsid w:val="00533CFD"/>
    <w:rsid w:val="00533E06"/>
    <w:rsid w:val="005342F0"/>
    <w:rsid w:val="00534D1D"/>
    <w:rsid w:val="00534D69"/>
    <w:rsid w:val="005357CF"/>
    <w:rsid w:val="00535865"/>
    <w:rsid w:val="00537189"/>
    <w:rsid w:val="00537B6E"/>
    <w:rsid w:val="00540CCD"/>
    <w:rsid w:val="0054189A"/>
    <w:rsid w:val="00542690"/>
    <w:rsid w:val="0054292E"/>
    <w:rsid w:val="00542B88"/>
    <w:rsid w:val="005430D7"/>
    <w:rsid w:val="00543702"/>
    <w:rsid w:val="005441E2"/>
    <w:rsid w:val="005453AE"/>
    <w:rsid w:val="005453E2"/>
    <w:rsid w:val="0054661A"/>
    <w:rsid w:val="00551BE7"/>
    <w:rsid w:val="00552489"/>
    <w:rsid w:val="00553E12"/>
    <w:rsid w:val="005547BD"/>
    <w:rsid w:val="00554FD1"/>
    <w:rsid w:val="00556902"/>
    <w:rsid w:val="00556F90"/>
    <w:rsid w:val="0055735C"/>
    <w:rsid w:val="00561AB7"/>
    <w:rsid w:val="00561B9F"/>
    <w:rsid w:val="00562FAE"/>
    <w:rsid w:val="0056499A"/>
    <w:rsid w:val="005659CA"/>
    <w:rsid w:val="00565B7C"/>
    <w:rsid w:val="00566BCD"/>
    <w:rsid w:val="00567541"/>
    <w:rsid w:val="0057036F"/>
    <w:rsid w:val="005712A9"/>
    <w:rsid w:val="005740D6"/>
    <w:rsid w:val="00574207"/>
    <w:rsid w:val="005742E0"/>
    <w:rsid w:val="00574D6E"/>
    <w:rsid w:val="00575686"/>
    <w:rsid w:val="005773EE"/>
    <w:rsid w:val="00577E85"/>
    <w:rsid w:val="005802CA"/>
    <w:rsid w:val="00580B2C"/>
    <w:rsid w:val="00580EE6"/>
    <w:rsid w:val="0058125B"/>
    <w:rsid w:val="00582409"/>
    <w:rsid w:val="00582464"/>
    <w:rsid w:val="0058369A"/>
    <w:rsid w:val="00583AD4"/>
    <w:rsid w:val="00584037"/>
    <w:rsid w:val="00585938"/>
    <w:rsid w:val="0058750F"/>
    <w:rsid w:val="00587A57"/>
    <w:rsid w:val="00587C72"/>
    <w:rsid w:val="00590495"/>
    <w:rsid w:val="005905CA"/>
    <w:rsid w:val="0059074E"/>
    <w:rsid w:val="0059324C"/>
    <w:rsid w:val="005936F3"/>
    <w:rsid w:val="00593B17"/>
    <w:rsid w:val="00594CDE"/>
    <w:rsid w:val="005971EE"/>
    <w:rsid w:val="005A07C7"/>
    <w:rsid w:val="005A242C"/>
    <w:rsid w:val="005B003D"/>
    <w:rsid w:val="005B034B"/>
    <w:rsid w:val="005B0AD9"/>
    <w:rsid w:val="005B0B29"/>
    <w:rsid w:val="005B124F"/>
    <w:rsid w:val="005B1456"/>
    <w:rsid w:val="005B2968"/>
    <w:rsid w:val="005B2F91"/>
    <w:rsid w:val="005B349F"/>
    <w:rsid w:val="005B44A1"/>
    <w:rsid w:val="005B5355"/>
    <w:rsid w:val="005B5D65"/>
    <w:rsid w:val="005B7737"/>
    <w:rsid w:val="005B7993"/>
    <w:rsid w:val="005C02CF"/>
    <w:rsid w:val="005C0D15"/>
    <w:rsid w:val="005C1393"/>
    <w:rsid w:val="005C286B"/>
    <w:rsid w:val="005C2CF9"/>
    <w:rsid w:val="005C3A6D"/>
    <w:rsid w:val="005C40D5"/>
    <w:rsid w:val="005C5E32"/>
    <w:rsid w:val="005C63EC"/>
    <w:rsid w:val="005C6DB8"/>
    <w:rsid w:val="005C7561"/>
    <w:rsid w:val="005D1D5F"/>
    <w:rsid w:val="005D1E7F"/>
    <w:rsid w:val="005D351F"/>
    <w:rsid w:val="005D3FD8"/>
    <w:rsid w:val="005D4A7D"/>
    <w:rsid w:val="005D4F7A"/>
    <w:rsid w:val="005D5C32"/>
    <w:rsid w:val="005D6229"/>
    <w:rsid w:val="005D672E"/>
    <w:rsid w:val="005D71BB"/>
    <w:rsid w:val="005D728D"/>
    <w:rsid w:val="005D7AC6"/>
    <w:rsid w:val="005D7BDA"/>
    <w:rsid w:val="005E0B7B"/>
    <w:rsid w:val="005E2EDB"/>
    <w:rsid w:val="005E2F76"/>
    <w:rsid w:val="005E328D"/>
    <w:rsid w:val="005E46B4"/>
    <w:rsid w:val="005E4754"/>
    <w:rsid w:val="005E4BD8"/>
    <w:rsid w:val="005E5D68"/>
    <w:rsid w:val="005E64B4"/>
    <w:rsid w:val="005E7306"/>
    <w:rsid w:val="005E7457"/>
    <w:rsid w:val="005E7C56"/>
    <w:rsid w:val="005F0769"/>
    <w:rsid w:val="005F1D12"/>
    <w:rsid w:val="005F267C"/>
    <w:rsid w:val="005F34AD"/>
    <w:rsid w:val="005F36D7"/>
    <w:rsid w:val="005F3B52"/>
    <w:rsid w:val="005F408A"/>
    <w:rsid w:val="005F435B"/>
    <w:rsid w:val="005F488F"/>
    <w:rsid w:val="005F5DB3"/>
    <w:rsid w:val="005F5EA5"/>
    <w:rsid w:val="005F6A9C"/>
    <w:rsid w:val="006005C8"/>
    <w:rsid w:val="00600BB0"/>
    <w:rsid w:val="00602FC4"/>
    <w:rsid w:val="006035B8"/>
    <w:rsid w:val="00603BE0"/>
    <w:rsid w:val="00603FE6"/>
    <w:rsid w:val="006055B1"/>
    <w:rsid w:val="00605DC6"/>
    <w:rsid w:val="00605E74"/>
    <w:rsid w:val="0060632F"/>
    <w:rsid w:val="006076EF"/>
    <w:rsid w:val="006100F9"/>
    <w:rsid w:val="00610F9D"/>
    <w:rsid w:val="006115D6"/>
    <w:rsid w:val="0061241D"/>
    <w:rsid w:val="0061242B"/>
    <w:rsid w:val="00612623"/>
    <w:rsid w:val="006127B1"/>
    <w:rsid w:val="00612A54"/>
    <w:rsid w:val="00614638"/>
    <w:rsid w:val="00614E95"/>
    <w:rsid w:val="00615939"/>
    <w:rsid w:val="00615BF6"/>
    <w:rsid w:val="00616484"/>
    <w:rsid w:val="00616AEC"/>
    <w:rsid w:val="0061742C"/>
    <w:rsid w:val="00622114"/>
    <w:rsid w:val="00622536"/>
    <w:rsid w:val="00622828"/>
    <w:rsid w:val="00622DE7"/>
    <w:rsid w:val="00623371"/>
    <w:rsid w:val="00624359"/>
    <w:rsid w:val="006247BE"/>
    <w:rsid w:val="00624C20"/>
    <w:rsid w:val="00625DE9"/>
    <w:rsid w:val="00625E89"/>
    <w:rsid w:val="006275E2"/>
    <w:rsid w:val="006307F5"/>
    <w:rsid w:val="006312AA"/>
    <w:rsid w:val="006318F4"/>
    <w:rsid w:val="00633322"/>
    <w:rsid w:val="00633E4C"/>
    <w:rsid w:val="006340E1"/>
    <w:rsid w:val="006342FE"/>
    <w:rsid w:val="00634D78"/>
    <w:rsid w:val="006356C7"/>
    <w:rsid w:val="006358D3"/>
    <w:rsid w:val="00635A5E"/>
    <w:rsid w:val="0063650A"/>
    <w:rsid w:val="0063655F"/>
    <w:rsid w:val="006369CD"/>
    <w:rsid w:val="006405FA"/>
    <w:rsid w:val="00640F17"/>
    <w:rsid w:val="0064191E"/>
    <w:rsid w:val="00641E87"/>
    <w:rsid w:val="006426DB"/>
    <w:rsid w:val="0064504C"/>
    <w:rsid w:val="006451FC"/>
    <w:rsid w:val="006458A4"/>
    <w:rsid w:val="00645C02"/>
    <w:rsid w:val="0064642E"/>
    <w:rsid w:val="00646B8F"/>
    <w:rsid w:val="00650FE5"/>
    <w:rsid w:val="0065111A"/>
    <w:rsid w:val="00651E24"/>
    <w:rsid w:val="0065229B"/>
    <w:rsid w:val="00652BE1"/>
    <w:rsid w:val="00654EB5"/>
    <w:rsid w:val="00654EF4"/>
    <w:rsid w:val="00654F12"/>
    <w:rsid w:val="00655AB0"/>
    <w:rsid w:val="006562B4"/>
    <w:rsid w:val="00656FAA"/>
    <w:rsid w:val="0065758D"/>
    <w:rsid w:val="00660AFF"/>
    <w:rsid w:val="00661016"/>
    <w:rsid w:val="0066101F"/>
    <w:rsid w:val="006623BE"/>
    <w:rsid w:val="00663C33"/>
    <w:rsid w:val="006641A1"/>
    <w:rsid w:val="00665FCB"/>
    <w:rsid w:val="00667798"/>
    <w:rsid w:val="00667A1E"/>
    <w:rsid w:val="006707B8"/>
    <w:rsid w:val="00671464"/>
    <w:rsid w:val="00671C8D"/>
    <w:rsid w:val="00671D5B"/>
    <w:rsid w:val="0067348E"/>
    <w:rsid w:val="006749B4"/>
    <w:rsid w:val="00674EBD"/>
    <w:rsid w:val="006750AC"/>
    <w:rsid w:val="006769D8"/>
    <w:rsid w:val="00677B97"/>
    <w:rsid w:val="00680E46"/>
    <w:rsid w:val="006815E1"/>
    <w:rsid w:val="00681675"/>
    <w:rsid w:val="00682461"/>
    <w:rsid w:val="006828B4"/>
    <w:rsid w:val="006839C8"/>
    <w:rsid w:val="00683B75"/>
    <w:rsid w:val="00683BD1"/>
    <w:rsid w:val="00683DDC"/>
    <w:rsid w:val="00684998"/>
    <w:rsid w:val="00684B95"/>
    <w:rsid w:val="00686A14"/>
    <w:rsid w:val="006873FC"/>
    <w:rsid w:val="006875F9"/>
    <w:rsid w:val="006909B2"/>
    <w:rsid w:val="006914A9"/>
    <w:rsid w:val="0069178A"/>
    <w:rsid w:val="006924AF"/>
    <w:rsid w:val="00693E0D"/>
    <w:rsid w:val="00694283"/>
    <w:rsid w:val="00695788"/>
    <w:rsid w:val="006977B1"/>
    <w:rsid w:val="0069789C"/>
    <w:rsid w:val="006A1031"/>
    <w:rsid w:val="006A12A5"/>
    <w:rsid w:val="006A1A5C"/>
    <w:rsid w:val="006A33C0"/>
    <w:rsid w:val="006A3485"/>
    <w:rsid w:val="006A3BBD"/>
    <w:rsid w:val="006A4788"/>
    <w:rsid w:val="006A4A70"/>
    <w:rsid w:val="006A4E1F"/>
    <w:rsid w:val="006A4FAE"/>
    <w:rsid w:val="006A5567"/>
    <w:rsid w:val="006A5877"/>
    <w:rsid w:val="006A6AAD"/>
    <w:rsid w:val="006A6D8A"/>
    <w:rsid w:val="006A72AF"/>
    <w:rsid w:val="006A7AD8"/>
    <w:rsid w:val="006A7C38"/>
    <w:rsid w:val="006B0A06"/>
    <w:rsid w:val="006B0DFF"/>
    <w:rsid w:val="006B27AD"/>
    <w:rsid w:val="006B30A9"/>
    <w:rsid w:val="006B332A"/>
    <w:rsid w:val="006B41C5"/>
    <w:rsid w:val="006B455E"/>
    <w:rsid w:val="006B45B6"/>
    <w:rsid w:val="006B57C5"/>
    <w:rsid w:val="006B63D9"/>
    <w:rsid w:val="006B7D9C"/>
    <w:rsid w:val="006C0138"/>
    <w:rsid w:val="006C01B3"/>
    <w:rsid w:val="006C0A50"/>
    <w:rsid w:val="006C0BE6"/>
    <w:rsid w:val="006C334E"/>
    <w:rsid w:val="006C3547"/>
    <w:rsid w:val="006C4696"/>
    <w:rsid w:val="006C4CE3"/>
    <w:rsid w:val="006C581C"/>
    <w:rsid w:val="006C5952"/>
    <w:rsid w:val="006C6D23"/>
    <w:rsid w:val="006C6E90"/>
    <w:rsid w:val="006C7476"/>
    <w:rsid w:val="006D37B0"/>
    <w:rsid w:val="006D3F10"/>
    <w:rsid w:val="006D4C4D"/>
    <w:rsid w:val="006D5145"/>
    <w:rsid w:val="006D5B9E"/>
    <w:rsid w:val="006D5FF1"/>
    <w:rsid w:val="006D69F9"/>
    <w:rsid w:val="006E0637"/>
    <w:rsid w:val="006E0B99"/>
    <w:rsid w:val="006E1815"/>
    <w:rsid w:val="006E356A"/>
    <w:rsid w:val="006E4519"/>
    <w:rsid w:val="006E4C60"/>
    <w:rsid w:val="006E5457"/>
    <w:rsid w:val="006E65C3"/>
    <w:rsid w:val="006E6E40"/>
    <w:rsid w:val="006E7005"/>
    <w:rsid w:val="006F02E0"/>
    <w:rsid w:val="006F0EA8"/>
    <w:rsid w:val="006F13CA"/>
    <w:rsid w:val="006F23A9"/>
    <w:rsid w:val="006F2944"/>
    <w:rsid w:val="006F4CF3"/>
    <w:rsid w:val="006F648B"/>
    <w:rsid w:val="006F6AB7"/>
    <w:rsid w:val="006F7787"/>
    <w:rsid w:val="006F7E5D"/>
    <w:rsid w:val="00700688"/>
    <w:rsid w:val="00700BA2"/>
    <w:rsid w:val="00701203"/>
    <w:rsid w:val="007016BB"/>
    <w:rsid w:val="0070235F"/>
    <w:rsid w:val="00703125"/>
    <w:rsid w:val="00705249"/>
    <w:rsid w:val="0070590E"/>
    <w:rsid w:val="00707A77"/>
    <w:rsid w:val="00707F5F"/>
    <w:rsid w:val="0071080D"/>
    <w:rsid w:val="00710B82"/>
    <w:rsid w:val="00711004"/>
    <w:rsid w:val="00711A1E"/>
    <w:rsid w:val="00711A7C"/>
    <w:rsid w:val="007121C0"/>
    <w:rsid w:val="0071317C"/>
    <w:rsid w:val="00713972"/>
    <w:rsid w:val="00714239"/>
    <w:rsid w:val="0071767D"/>
    <w:rsid w:val="0071785E"/>
    <w:rsid w:val="0071793F"/>
    <w:rsid w:val="00717CB6"/>
    <w:rsid w:val="0072100A"/>
    <w:rsid w:val="00723CA2"/>
    <w:rsid w:val="00723D4D"/>
    <w:rsid w:val="0072459F"/>
    <w:rsid w:val="00724A72"/>
    <w:rsid w:val="00724FFF"/>
    <w:rsid w:val="007251AE"/>
    <w:rsid w:val="007269D6"/>
    <w:rsid w:val="007279B9"/>
    <w:rsid w:val="0073046D"/>
    <w:rsid w:val="007309E5"/>
    <w:rsid w:val="0073182E"/>
    <w:rsid w:val="00731FF5"/>
    <w:rsid w:val="0073202F"/>
    <w:rsid w:val="0073290C"/>
    <w:rsid w:val="0073377C"/>
    <w:rsid w:val="00734D4E"/>
    <w:rsid w:val="00734EAD"/>
    <w:rsid w:val="00735FB6"/>
    <w:rsid w:val="00740173"/>
    <w:rsid w:val="0074078F"/>
    <w:rsid w:val="007431DC"/>
    <w:rsid w:val="007440EB"/>
    <w:rsid w:val="007441B8"/>
    <w:rsid w:val="007452CA"/>
    <w:rsid w:val="0074556F"/>
    <w:rsid w:val="007462DD"/>
    <w:rsid w:val="0074646A"/>
    <w:rsid w:val="007464C7"/>
    <w:rsid w:val="00746807"/>
    <w:rsid w:val="00746CD4"/>
    <w:rsid w:val="00746D12"/>
    <w:rsid w:val="00746D8A"/>
    <w:rsid w:val="0074793B"/>
    <w:rsid w:val="00752944"/>
    <w:rsid w:val="007529C3"/>
    <w:rsid w:val="00752A84"/>
    <w:rsid w:val="007534E0"/>
    <w:rsid w:val="00753C8A"/>
    <w:rsid w:val="00754FB7"/>
    <w:rsid w:val="00755FFF"/>
    <w:rsid w:val="0075643C"/>
    <w:rsid w:val="00757266"/>
    <w:rsid w:val="00757892"/>
    <w:rsid w:val="007578F5"/>
    <w:rsid w:val="0076075A"/>
    <w:rsid w:val="00760C35"/>
    <w:rsid w:val="007618C9"/>
    <w:rsid w:val="007624D8"/>
    <w:rsid w:val="0076303E"/>
    <w:rsid w:val="007634A0"/>
    <w:rsid w:val="00763C5D"/>
    <w:rsid w:val="00763F1C"/>
    <w:rsid w:val="00764541"/>
    <w:rsid w:val="00764754"/>
    <w:rsid w:val="0076704C"/>
    <w:rsid w:val="0077283E"/>
    <w:rsid w:val="00773D93"/>
    <w:rsid w:val="007741FC"/>
    <w:rsid w:val="00775352"/>
    <w:rsid w:val="007756DB"/>
    <w:rsid w:val="007773B0"/>
    <w:rsid w:val="007773DF"/>
    <w:rsid w:val="00777A07"/>
    <w:rsid w:val="00780FD2"/>
    <w:rsid w:val="007815F1"/>
    <w:rsid w:val="00781A83"/>
    <w:rsid w:val="0078268F"/>
    <w:rsid w:val="0078325D"/>
    <w:rsid w:val="0078358E"/>
    <w:rsid w:val="00783FBB"/>
    <w:rsid w:val="00784860"/>
    <w:rsid w:val="007862C2"/>
    <w:rsid w:val="007868FA"/>
    <w:rsid w:val="00787015"/>
    <w:rsid w:val="007900E8"/>
    <w:rsid w:val="00790C3E"/>
    <w:rsid w:val="00793E6B"/>
    <w:rsid w:val="00796D42"/>
    <w:rsid w:val="00796EDF"/>
    <w:rsid w:val="007975A7"/>
    <w:rsid w:val="00797CDD"/>
    <w:rsid w:val="00797E73"/>
    <w:rsid w:val="007A033E"/>
    <w:rsid w:val="007A0A63"/>
    <w:rsid w:val="007A155D"/>
    <w:rsid w:val="007A1CB2"/>
    <w:rsid w:val="007A2AF6"/>
    <w:rsid w:val="007A31B6"/>
    <w:rsid w:val="007A32FA"/>
    <w:rsid w:val="007A34FE"/>
    <w:rsid w:val="007A45F2"/>
    <w:rsid w:val="007A50EB"/>
    <w:rsid w:val="007A5F52"/>
    <w:rsid w:val="007A6709"/>
    <w:rsid w:val="007A6719"/>
    <w:rsid w:val="007A7975"/>
    <w:rsid w:val="007B26D0"/>
    <w:rsid w:val="007B2AF3"/>
    <w:rsid w:val="007B302F"/>
    <w:rsid w:val="007B31BA"/>
    <w:rsid w:val="007B3E99"/>
    <w:rsid w:val="007B5212"/>
    <w:rsid w:val="007B5851"/>
    <w:rsid w:val="007B59D1"/>
    <w:rsid w:val="007B744D"/>
    <w:rsid w:val="007B7EDB"/>
    <w:rsid w:val="007C1358"/>
    <w:rsid w:val="007C362F"/>
    <w:rsid w:val="007C4FB6"/>
    <w:rsid w:val="007C6193"/>
    <w:rsid w:val="007C666C"/>
    <w:rsid w:val="007C73E9"/>
    <w:rsid w:val="007C7AF7"/>
    <w:rsid w:val="007D3EBF"/>
    <w:rsid w:val="007D4F67"/>
    <w:rsid w:val="007D5460"/>
    <w:rsid w:val="007D57C2"/>
    <w:rsid w:val="007D5ED3"/>
    <w:rsid w:val="007E00CC"/>
    <w:rsid w:val="007E00E0"/>
    <w:rsid w:val="007E027D"/>
    <w:rsid w:val="007E0986"/>
    <w:rsid w:val="007E0EF0"/>
    <w:rsid w:val="007E1068"/>
    <w:rsid w:val="007E1882"/>
    <w:rsid w:val="007E36C4"/>
    <w:rsid w:val="007E3AEC"/>
    <w:rsid w:val="007E48BC"/>
    <w:rsid w:val="007E49EF"/>
    <w:rsid w:val="007E503B"/>
    <w:rsid w:val="007E5475"/>
    <w:rsid w:val="007E6F21"/>
    <w:rsid w:val="007F03ED"/>
    <w:rsid w:val="007F127A"/>
    <w:rsid w:val="007F2F69"/>
    <w:rsid w:val="007F3A44"/>
    <w:rsid w:val="007F3A4B"/>
    <w:rsid w:val="007F3C74"/>
    <w:rsid w:val="007F41B9"/>
    <w:rsid w:val="007F41D4"/>
    <w:rsid w:val="007F4306"/>
    <w:rsid w:val="007F4401"/>
    <w:rsid w:val="007F4FF7"/>
    <w:rsid w:val="007F538B"/>
    <w:rsid w:val="007F5B23"/>
    <w:rsid w:val="007F5D68"/>
    <w:rsid w:val="007F5E0C"/>
    <w:rsid w:val="007F75EC"/>
    <w:rsid w:val="007F7A9F"/>
    <w:rsid w:val="00801460"/>
    <w:rsid w:val="00801B21"/>
    <w:rsid w:val="00802653"/>
    <w:rsid w:val="00802676"/>
    <w:rsid w:val="00804193"/>
    <w:rsid w:val="008055D6"/>
    <w:rsid w:val="0080661B"/>
    <w:rsid w:val="00807085"/>
    <w:rsid w:val="008107ED"/>
    <w:rsid w:val="00810CDA"/>
    <w:rsid w:val="0081121D"/>
    <w:rsid w:val="00812B0F"/>
    <w:rsid w:val="00813739"/>
    <w:rsid w:val="008138CB"/>
    <w:rsid w:val="00814078"/>
    <w:rsid w:val="0081498A"/>
    <w:rsid w:val="008151B3"/>
    <w:rsid w:val="008151BC"/>
    <w:rsid w:val="0081665F"/>
    <w:rsid w:val="00817058"/>
    <w:rsid w:val="00821678"/>
    <w:rsid w:val="00821B12"/>
    <w:rsid w:val="00822BE7"/>
    <w:rsid w:val="008243DD"/>
    <w:rsid w:val="008249A3"/>
    <w:rsid w:val="0082601D"/>
    <w:rsid w:val="008273EF"/>
    <w:rsid w:val="0082784A"/>
    <w:rsid w:val="00827E6F"/>
    <w:rsid w:val="00830EAF"/>
    <w:rsid w:val="008318FA"/>
    <w:rsid w:val="00831FF3"/>
    <w:rsid w:val="00832624"/>
    <w:rsid w:val="00832BA0"/>
    <w:rsid w:val="00833F80"/>
    <w:rsid w:val="00834DA6"/>
    <w:rsid w:val="00835065"/>
    <w:rsid w:val="00835AE5"/>
    <w:rsid w:val="00835DF8"/>
    <w:rsid w:val="00835E9A"/>
    <w:rsid w:val="008360BD"/>
    <w:rsid w:val="0083612C"/>
    <w:rsid w:val="0083646B"/>
    <w:rsid w:val="008365DA"/>
    <w:rsid w:val="008366DF"/>
    <w:rsid w:val="00841992"/>
    <w:rsid w:val="00843D96"/>
    <w:rsid w:val="00844784"/>
    <w:rsid w:val="00844B60"/>
    <w:rsid w:val="0084577F"/>
    <w:rsid w:val="00846CC3"/>
    <w:rsid w:val="008501F4"/>
    <w:rsid w:val="00851163"/>
    <w:rsid w:val="00851277"/>
    <w:rsid w:val="00851DF0"/>
    <w:rsid w:val="00852131"/>
    <w:rsid w:val="00853C99"/>
    <w:rsid w:val="00854BEE"/>
    <w:rsid w:val="00856392"/>
    <w:rsid w:val="0085726F"/>
    <w:rsid w:val="0085769B"/>
    <w:rsid w:val="00857E85"/>
    <w:rsid w:val="008616BC"/>
    <w:rsid w:val="00861879"/>
    <w:rsid w:val="00861992"/>
    <w:rsid w:val="0086203B"/>
    <w:rsid w:val="00864E0C"/>
    <w:rsid w:val="00866047"/>
    <w:rsid w:val="008660C9"/>
    <w:rsid w:val="00866C29"/>
    <w:rsid w:val="00866F51"/>
    <w:rsid w:val="00867D5A"/>
    <w:rsid w:val="008704CA"/>
    <w:rsid w:val="00870ADA"/>
    <w:rsid w:val="00871576"/>
    <w:rsid w:val="00871F2E"/>
    <w:rsid w:val="00873245"/>
    <w:rsid w:val="008758EE"/>
    <w:rsid w:val="00875F6E"/>
    <w:rsid w:val="00876540"/>
    <w:rsid w:val="00876984"/>
    <w:rsid w:val="00876A2C"/>
    <w:rsid w:val="008777A0"/>
    <w:rsid w:val="00880FFF"/>
    <w:rsid w:val="008816B2"/>
    <w:rsid w:val="008816CD"/>
    <w:rsid w:val="00882FC0"/>
    <w:rsid w:val="00883277"/>
    <w:rsid w:val="008836B3"/>
    <w:rsid w:val="008838BD"/>
    <w:rsid w:val="00883C33"/>
    <w:rsid w:val="008858F5"/>
    <w:rsid w:val="00886CB4"/>
    <w:rsid w:val="008870B7"/>
    <w:rsid w:val="008872B4"/>
    <w:rsid w:val="0089095C"/>
    <w:rsid w:val="008915E8"/>
    <w:rsid w:val="008926FF"/>
    <w:rsid w:val="00892F5B"/>
    <w:rsid w:val="00893ED1"/>
    <w:rsid w:val="008953BB"/>
    <w:rsid w:val="0089608A"/>
    <w:rsid w:val="008977AA"/>
    <w:rsid w:val="008A076D"/>
    <w:rsid w:val="008A2444"/>
    <w:rsid w:val="008A2CBA"/>
    <w:rsid w:val="008A44B8"/>
    <w:rsid w:val="008A466C"/>
    <w:rsid w:val="008A5CBE"/>
    <w:rsid w:val="008A61AC"/>
    <w:rsid w:val="008A6E3E"/>
    <w:rsid w:val="008A7A48"/>
    <w:rsid w:val="008B0204"/>
    <w:rsid w:val="008B22E0"/>
    <w:rsid w:val="008B31E5"/>
    <w:rsid w:val="008B3517"/>
    <w:rsid w:val="008B3CAA"/>
    <w:rsid w:val="008B3CC0"/>
    <w:rsid w:val="008B42A8"/>
    <w:rsid w:val="008B46FE"/>
    <w:rsid w:val="008B53D9"/>
    <w:rsid w:val="008C0628"/>
    <w:rsid w:val="008C0833"/>
    <w:rsid w:val="008C0F53"/>
    <w:rsid w:val="008C286D"/>
    <w:rsid w:val="008C34B3"/>
    <w:rsid w:val="008C5677"/>
    <w:rsid w:val="008C5F8E"/>
    <w:rsid w:val="008D09D6"/>
    <w:rsid w:val="008D12E5"/>
    <w:rsid w:val="008D1C2A"/>
    <w:rsid w:val="008D1E6A"/>
    <w:rsid w:val="008D23E8"/>
    <w:rsid w:val="008D28E3"/>
    <w:rsid w:val="008D3310"/>
    <w:rsid w:val="008D5A83"/>
    <w:rsid w:val="008D6044"/>
    <w:rsid w:val="008D6D58"/>
    <w:rsid w:val="008D76F9"/>
    <w:rsid w:val="008E0B5C"/>
    <w:rsid w:val="008E1852"/>
    <w:rsid w:val="008E2DF2"/>
    <w:rsid w:val="008E41EE"/>
    <w:rsid w:val="008E4294"/>
    <w:rsid w:val="008E500D"/>
    <w:rsid w:val="008E505C"/>
    <w:rsid w:val="008F04BB"/>
    <w:rsid w:val="008F1DF6"/>
    <w:rsid w:val="008F28C3"/>
    <w:rsid w:val="008F3AEC"/>
    <w:rsid w:val="008F4128"/>
    <w:rsid w:val="008F4173"/>
    <w:rsid w:val="008F5429"/>
    <w:rsid w:val="008F64AD"/>
    <w:rsid w:val="008F7C35"/>
    <w:rsid w:val="0090037B"/>
    <w:rsid w:val="00901175"/>
    <w:rsid w:val="00901F9C"/>
    <w:rsid w:val="00902AF2"/>
    <w:rsid w:val="00902FB5"/>
    <w:rsid w:val="0090437A"/>
    <w:rsid w:val="00906037"/>
    <w:rsid w:val="009063A2"/>
    <w:rsid w:val="00906467"/>
    <w:rsid w:val="00906837"/>
    <w:rsid w:val="00906F63"/>
    <w:rsid w:val="00906FED"/>
    <w:rsid w:val="009103DD"/>
    <w:rsid w:val="00911266"/>
    <w:rsid w:val="0091210D"/>
    <w:rsid w:val="0091233C"/>
    <w:rsid w:val="00912CCE"/>
    <w:rsid w:val="00912EF5"/>
    <w:rsid w:val="00913A5E"/>
    <w:rsid w:val="00914BAD"/>
    <w:rsid w:val="00915BD5"/>
    <w:rsid w:val="00916BEA"/>
    <w:rsid w:val="009175D6"/>
    <w:rsid w:val="00917DAC"/>
    <w:rsid w:val="00920785"/>
    <w:rsid w:val="00920810"/>
    <w:rsid w:val="0092130A"/>
    <w:rsid w:val="00921FE5"/>
    <w:rsid w:val="00923093"/>
    <w:rsid w:val="009250FF"/>
    <w:rsid w:val="009262C8"/>
    <w:rsid w:val="00926E44"/>
    <w:rsid w:val="00926EF6"/>
    <w:rsid w:val="00927735"/>
    <w:rsid w:val="00930E54"/>
    <w:rsid w:val="00931D65"/>
    <w:rsid w:val="00932006"/>
    <w:rsid w:val="00932079"/>
    <w:rsid w:val="0093357F"/>
    <w:rsid w:val="00933D42"/>
    <w:rsid w:val="009340B9"/>
    <w:rsid w:val="00935185"/>
    <w:rsid w:val="00935FAF"/>
    <w:rsid w:val="00937B92"/>
    <w:rsid w:val="00937DB7"/>
    <w:rsid w:val="00937EDD"/>
    <w:rsid w:val="0094032F"/>
    <w:rsid w:val="0094037E"/>
    <w:rsid w:val="00941743"/>
    <w:rsid w:val="00941FA7"/>
    <w:rsid w:val="00943F4C"/>
    <w:rsid w:val="0094455A"/>
    <w:rsid w:val="00944F23"/>
    <w:rsid w:val="009453A1"/>
    <w:rsid w:val="009463D8"/>
    <w:rsid w:val="00947738"/>
    <w:rsid w:val="00951E70"/>
    <w:rsid w:val="00953708"/>
    <w:rsid w:val="00954211"/>
    <w:rsid w:val="00955613"/>
    <w:rsid w:val="009556EF"/>
    <w:rsid w:val="00955F21"/>
    <w:rsid w:val="0095653E"/>
    <w:rsid w:val="00956E96"/>
    <w:rsid w:val="00960605"/>
    <w:rsid w:val="0096161E"/>
    <w:rsid w:val="009637A2"/>
    <w:rsid w:val="009638B8"/>
    <w:rsid w:val="00963E4E"/>
    <w:rsid w:val="00966962"/>
    <w:rsid w:val="00967D76"/>
    <w:rsid w:val="0097128B"/>
    <w:rsid w:val="00971A45"/>
    <w:rsid w:val="00972521"/>
    <w:rsid w:val="00972F5F"/>
    <w:rsid w:val="0097503D"/>
    <w:rsid w:val="0097547C"/>
    <w:rsid w:val="00975AB1"/>
    <w:rsid w:val="00975B59"/>
    <w:rsid w:val="0097648D"/>
    <w:rsid w:val="0097692C"/>
    <w:rsid w:val="0098049E"/>
    <w:rsid w:val="00982705"/>
    <w:rsid w:val="00983BD2"/>
    <w:rsid w:val="00983DCB"/>
    <w:rsid w:val="0098670C"/>
    <w:rsid w:val="0098679D"/>
    <w:rsid w:val="00986EA2"/>
    <w:rsid w:val="00986F75"/>
    <w:rsid w:val="00987184"/>
    <w:rsid w:val="00990D12"/>
    <w:rsid w:val="009911B0"/>
    <w:rsid w:val="00991870"/>
    <w:rsid w:val="00992D19"/>
    <w:rsid w:val="009938CC"/>
    <w:rsid w:val="0099484D"/>
    <w:rsid w:val="009950A2"/>
    <w:rsid w:val="00995B1F"/>
    <w:rsid w:val="00996C18"/>
    <w:rsid w:val="00997021"/>
    <w:rsid w:val="009A0D0E"/>
    <w:rsid w:val="009A21BF"/>
    <w:rsid w:val="009A28CB"/>
    <w:rsid w:val="009A3194"/>
    <w:rsid w:val="009A3913"/>
    <w:rsid w:val="009A5578"/>
    <w:rsid w:val="009A5F62"/>
    <w:rsid w:val="009B007E"/>
    <w:rsid w:val="009B0082"/>
    <w:rsid w:val="009B0335"/>
    <w:rsid w:val="009B0356"/>
    <w:rsid w:val="009B0548"/>
    <w:rsid w:val="009B0F53"/>
    <w:rsid w:val="009B1C33"/>
    <w:rsid w:val="009B2605"/>
    <w:rsid w:val="009B2A37"/>
    <w:rsid w:val="009B2EF4"/>
    <w:rsid w:val="009B2FB8"/>
    <w:rsid w:val="009B3BE4"/>
    <w:rsid w:val="009B4702"/>
    <w:rsid w:val="009B4ABA"/>
    <w:rsid w:val="009C16EA"/>
    <w:rsid w:val="009C1917"/>
    <w:rsid w:val="009C2DEF"/>
    <w:rsid w:val="009C521D"/>
    <w:rsid w:val="009C52CF"/>
    <w:rsid w:val="009C5FDD"/>
    <w:rsid w:val="009C6C29"/>
    <w:rsid w:val="009C73F3"/>
    <w:rsid w:val="009D07B5"/>
    <w:rsid w:val="009D1B21"/>
    <w:rsid w:val="009D1CB3"/>
    <w:rsid w:val="009D28F4"/>
    <w:rsid w:val="009D316A"/>
    <w:rsid w:val="009D3957"/>
    <w:rsid w:val="009D5662"/>
    <w:rsid w:val="009D58BA"/>
    <w:rsid w:val="009D5E64"/>
    <w:rsid w:val="009D7355"/>
    <w:rsid w:val="009D7AAA"/>
    <w:rsid w:val="009D7D3A"/>
    <w:rsid w:val="009D7D47"/>
    <w:rsid w:val="009E180F"/>
    <w:rsid w:val="009E31B6"/>
    <w:rsid w:val="009E414C"/>
    <w:rsid w:val="009E4681"/>
    <w:rsid w:val="009E4EA6"/>
    <w:rsid w:val="009E5175"/>
    <w:rsid w:val="009E5AB1"/>
    <w:rsid w:val="009E714B"/>
    <w:rsid w:val="009E760E"/>
    <w:rsid w:val="009F1DE7"/>
    <w:rsid w:val="009F20EC"/>
    <w:rsid w:val="009F211C"/>
    <w:rsid w:val="009F2EC1"/>
    <w:rsid w:val="009F3E62"/>
    <w:rsid w:val="009F4C43"/>
    <w:rsid w:val="009F63D9"/>
    <w:rsid w:val="00A0114D"/>
    <w:rsid w:val="00A048E1"/>
    <w:rsid w:val="00A050EE"/>
    <w:rsid w:val="00A054EB"/>
    <w:rsid w:val="00A115AB"/>
    <w:rsid w:val="00A116C0"/>
    <w:rsid w:val="00A124AD"/>
    <w:rsid w:val="00A13D0D"/>
    <w:rsid w:val="00A13D54"/>
    <w:rsid w:val="00A14262"/>
    <w:rsid w:val="00A14AFF"/>
    <w:rsid w:val="00A16F3F"/>
    <w:rsid w:val="00A173F2"/>
    <w:rsid w:val="00A239D5"/>
    <w:rsid w:val="00A23ABA"/>
    <w:rsid w:val="00A2465F"/>
    <w:rsid w:val="00A24820"/>
    <w:rsid w:val="00A262ED"/>
    <w:rsid w:val="00A2638E"/>
    <w:rsid w:val="00A27358"/>
    <w:rsid w:val="00A30135"/>
    <w:rsid w:val="00A31274"/>
    <w:rsid w:val="00A32203"/>
    <w:rsid w:val="00A32E23"/>
    <w:rsid w:val="00A3357C"/>
    <w:rsid w:val="00A34633"/>
    <w:rsid w:val="00A349A6"/>
    <w:rsid w:val="00A34C98"/>
    <w:rsid w:val="00A356BD"/>
    <w:rsid w:val="00A3746A"/>
    <w:rsid w:val="00A4015D"/>
    <w:rsid w:val="00A40277"/>
    <w:rsid w:val="00A40B3F"/>
    <w:rsid w:val="00A42801"/>
    <w:rsid w:val="00A43C71"/>
    <w:rsid w:val="00A4530B"/>
    <w:rsid w:val="00A458A0"/>
    <w:rsid w:val="00A45F87"/>
    <w:rsid w:val="00A46878"/>
    <w:rsid w:val="00A46F81"/>
    <w:rsid w:val="00A4723C"/>
    <w:rsid w:val="00A4792D"/>
    <w:rsid w:val="00A47F3A"/>
    <w:rsid w:val="00A507F2"/>
    <w:rsid w:val="00A52316"/>
    <w:rsid w:val="00A527D3"/>
    <w:rsid w:val="00A538E2"/>
    <w:rsid w:val="00A53E39"/>
    <w:rsid w:val="00A55C59"/>
    <w:rsid w:val="00A56387"/>
    <w:rsid w:val="00A56912"/>
    <w:rsid w:val="00A56AE9"/>
    <w:rsid w:val="00A613D9"/>
    <w:rsid w:val="00A61D77"/>
    <w:rsid w:val="00A62850"/>
    <w:rsid w:val="00A643A9"/>
    <w:rsid w:val="00A64828"/>
    <w:rsid w:val="00A67472"/>
    <w:rsid w:val="00A72713"/>
    <w:rsid w:val="00A72C20"/>
    <w:rsid w:val="00A732B0"/>
    <w:rsid w:val="00A73EBE"/>
    <w:rsid w:val="00A747C4"/>
    <w:rsid w:val="00A74F5B"/>
    <w:rsid w:val="00A76CAA"/>
    <w:rsid w:val="00A82714"/>
    <w:rsid w:val="00A82940"/>
    <w:rsid w:val="00A82B37"/>
    <w:rsid w:val="00A83EB5"/>
    <w:rsid w:val="00A840C8"/>
    <w:rsid w:val="00A8481E"/>
    <w:rsid w:val="00A84D7E"/>
    <w:rsid w:val="00A85194"/>
    <w:rsid w:val="00A8581B"/>
    <w:rsid w:val="00A86146"/>
    <w:rsid w:val="00A86893"/>
    <w:rsid w:val="00A90DF1"/>
    <w:rsid w:val="00A9121E"/>
    <w:rsid w:val="00A930C0"/>
    <w:rsid w:val="00A94A21"/>
    <w:rsid w:val="00A952D0"/>
    <w:rsid w:val="00A95650"/>
    <w:rsid w:val="00AA1563"/>
    <w:rsid w:val="00AA162F"/>
    <w:rsid w:val="00AA289B"/>
    <w:rsid w:val="00AA4141"/>
    <w:rsid w:val="00AA4952"/>
    <w:rsid w:val="00AA4EE7"/>
    <w:rsid w:val="00AA6123"/>
    <w:rsid w:val="00AA6B11"/>
    <w:rsid w:val="00AA7828"/>
    <w:rsid w:val="00AA7A82"/>
    <w:rsid w:val="00AB01A1"/>
    <w:rsid w:val="00AB0C7F"/>
    <w:rsid w:val="00AB2DDA"/>
    <w:rsid w:val="00AB4B82"/>
    <w:rsid w:val="00AB57DD"/>
    <w:rsid w:val="00AB58DB"/>
    <w:rsid w:val="00AB5F6E"/>
    <w:rsid w:val="00AB619C"/>
    <w:rsid w:val="00AB76E6"/>
    <w:rsid w:val="00AC18E0"/>
    <w:rsid w:val="00AC36E9"/>
    <w:rsid w:val="00AC3968"/>
    <w:rsid w:val="00AC4372"/>
    <w:rsid w:val="00AC55CF"/>
    <w:rsid w:val="00AC5AE8"/>
    <w:rsid w:val="00AC5DBF"/>
    <w:rsid w:val="00AC5F74"/>
    <w:rsid w:val="00AC647F"/>
    <w:rsid w:val="00AC6664"/>
    <w:rsid w:val="00AC6932"/>
    <w:rsid w:val="00AC6955"/>
    <w:rsid w:val="00AC7A9A"/>
    <w:rsid w:val="00AC7B44"/>
    <w:rsid w:val="00AC7C7A"/>
    <w:rsid w:val="00AD0ABD"/>
    <w:rsid w:val="00AD2066"/>
    <w:rsid w:val="00AD2751"/>
    <w:rsid w:val="00AD294F"/>
    <w:rsid w:val="00AD2D5F"/>
    <w:rsid w:val="00AD41FF"/>
    <w:rsid w:val="00AD524A"/>
    <w:rsid w:val="00AD7378"/>
    <w:rsid w:val="00AD7B00"/>
    <w:rsid w:val="00AE0230"/>
    <w:rsid w:val="00AE0608"/>
    <w:rsid w:val="00AE1CAB"/>
    <w:rsid w:val="00AE2411"/>
    <w:rsid w:val="00AE3601"/>
    <w:rsid w:val="00AE4FAF"/>
    <w:rsid w:val="00AE6475"/>
    <w:rsid w:val="00AE7E7D"/>
    <w:rsid w:val="00AF17D0"/>
    <w:rsid w:val="00AF2A13"/>
    <w:rsid w:val="00AF2BF2"/>
    <w:rsid w:val="00AF3770"/>
    <w:rsid w:val="00AF48EC"/>
    <w:rsid w:val="00AF4DFB"/>
    <w:rsid w:val="00AF61C3"/>
    <w:rsid w:val="00B0073C"/>
    <w:rsid w:val="00B00AEB"/>
    <w:rsid w:val="00B00DAA"/>
    <w:rsid w:val="00B014CD"/>
    <w:rsid w:val="00B01C94"/>
    <w:rsid w:val="00B01D2C"/>
    <w:rsid w:val="00B0228C"/>
    <w:rsid w:val="00B02B05"/>
    <w:rsid w:val="00B02F46"/>
    <w:rsid w:val="00B0392F"/>
    <w:rsid w:val="00B04096"/>
    <w:rsid w:val="00B04EAB"/>
    <w:rsid w:val="00B07E62"/>
    <w:rsid w:val="00B1036D"/>
    <w:rsid w:val="00B104A7"/>
    <w:rsid w:val="00B10638"/>
    <w:rsid w:val="00B11599"/>
    <w:rsid w:val="00B11BBA"/>
    <w:rsid w:val="00B11D03"/>
    <w:rsid w:val="00B11F8C"/>
    <w:rsid w:val="00B1327B"/>
    <w:rsid w:val="00B14154"/>
    <w:rsid w:val="00B14368"/>
    <w:rsid w:val="00B1542E"/>
    <w:rsid w:val="00B20E31"/>
    <w:rsid w:val="00B23897"/>
    <w:rsid w:val="00B247D3"/>
    <w:rsid w:val="00B24D8A"/>
    <w:rsid w:val="00B2555F"/>
    <w:rsid w:val="00B25F3B"/>
    <w:rsid w:val="00B312B0"/>
    <w:rsid w:val="00B31B69"/>
    <w:rsid w:val="00B31DDD"/>
    <w:rsid w:val="00B31E4D"/>
    <w:rsid w:val="00B325B0"/>
    <w:rsid w:val="00B32855"/>
    <w:rsid w:val="00B3363A"/>
    <w:rsid w:val="00B37031"/>
    <w:rsid w:val="00B40454"/>
    <w:rsid w:val="00B40A1C"/>
    <w:rsid w:val="00B40EA7"/>
    <w:rsid w:val="00B415B8"/>
    <w:rsid w:val="00B416A6"/>
    <w:rsid w:val="00B435B1"/>
    <w:rsid w:val="00B438E4"/>
    <w:rsid w:val="00B43A89"/>
    <w:rsid w:val="00B43B6C"/>
    <w:rsid w:val="00B4438A"/>
    <w:rsid w:val="00B4488A"/>
    <w:rsid w:val="00B44A48"/>
    <w:rsid w:val="00B4618D"/>
    <w:rsid w:val="00B465B0"/>
    <w:rsid w:val="00B46B89"/>
    <w:rsid w:val="00B52F67"/>
    <w:rsid w:val="00B545AB"/>
    <w:rsid w:val="00B546BB"/>
    <w:rsid w:val="00B56699"/>
    <w:rsid w:val="00B56B9F"/>
    <w:rsid w:val="00B56CFD"/>
    <w:rsid w:val="00B57AFF"/>
    <w:rsid w:val="00B623F0"/>
    <w:rsid w:val="00B6395F"/>
    <w:rsid w:val="00B63D39"/>
    <w:rsid w:val="00B64E5C"/>
    <w:rsid w:val="00B6538F"/>
    <w:rsid w:val="00B655AB"/>
    <w:rsid w:val="00B6594F"/>
    <w:rsid w:val="00B65CDF"/>
    <w:rsid w:val="00B662D2"/>
    <w:rsid w:val="00B706B0"/>
    <w:rsid w:val="00B706BB"/>
    <w:rsid w:val="00B70EC9"/>
    <w:rsid w:val="00B7176B"/>
    <w:rsid w:val="00B71950"/>
    <w:rsid w:val="00B719BA"/>
    <w:rsid w:val="00B7353B"/>
    <w:rsid w:val="00B73AFC"/>
    <w:rsid w:val="00B744DD"/>
    <w:rsid w:val="00B7464B"/>
    <w:rsid w:val="00B819DE"/>
    <w:rsid w:val="00B81B0A"/>
    <w:rsid w:val="00B829F9"/>
    <w:rsid w:val="00B831DC"/>
    <w:rsid w:val="00B863F0"/>
    <w:rsid w:val="00B86DE7"/>
    <w:rsid w:val="00B8750F"/>
    <w:rsid w:val="00B9047B"/>
    <w:rsid w:val="00B91F06"/>
    <w:rsid w:val="00B93BB7"/>
    <w:rsid w:val="00B960A1"/>
    <w:rsid w:val="00B961FB"/>
    <w:rsid w:val="00B97624"/>
    <w:rsid w:val="00BA01A0"/>
    <w:rsid w:val="00BA023F"/>
    <w:rsid w:val="00BA08B6"/>
    <w:rsid w:val="00BA0A61"/>
    <w:rsid w:val="00BA2BF9"/>
    <w:rsid w:val="00BA3296"/>
    <w:rsid w:val="00BA503B"/>
    <w:rsid w:val="00BA596D"/>
    <w:rsid w:val="00BA5994"/>
    <w:rsid w:val="00BA7A23"/>
    <w:rsid w:val="00BB0622"/>
    <w:rsid w:val="00BB0D0E"/>
    <w:rsid w:val="00BB15DF"/>
    <w:rsid w:val="00BB1882"/>
    <w:rsid w:val="00BB1CB2"/>
    <w:rsid w:val="00BB1F1B"/>
    <w:rsid w:val="00BB2085"/>
    <w:rsid w:val="00BB2467"/>
    <w:rsid w:val="00BB257C"/>
    <w:rsid w:val="00BB262C"/>
    <w:rsid w:val="00BB2634"/>
    <w:rsid w:val="00BB4BFC"/>
    <w:rsid w:val="00BB557C"/>
    <w:rsid w:val="00BB5C1D"/>
    <w:rsid w:val="00BB620B"/>
    <w:rsid w:val="00BB6ADC"/>
    <w:rsid w:val="00BB75D9"/>
    <w:rsid w:val="00BB784C"/>
    <w:rsid w:val="00BC065B"/>
    <w:rsid w:val="00BC109C"/>
    <w:rsid w:val="00BC15E3"/>
    <w:rsid w:val="00BC1F8E"/>
    <w:rsid w:val="00BC36C8"/>
    <w:rsid w:val="00BC3CC0"/>
    <w:rsid w:val="00BC4789"/>
    <w:rsid w:val="00BC5D6B"/>
    <w:rsid w:val="00BC5E0F"/>
    <w:rsid w:val="00BD0484"/>
    <w:rsid w:val="00BD0694"/>
    <w:rsid w:val="00BD0D60"/>
    <w:rsid w:val="00BD1E24"/>
    <w:rsid w:val="00BD2024"/>
    <w:rsid w:val="00BD4432"/>
    <w:rsid w:val="00BD5784"/>
    <w:rsid w:val="00BD7141"/>
    <w:rsid w:val="00BD7C2A"/>
    <w:rsid w:val="00BE19EE"/>
    <w:rsid w:val="00BE3391"/>
    <w:rsid w:val="00BE397D"/>
    <w:rsid w:val="00BE493B"/>
    <w:rsid w:val="00BE57E9"/>
    <w:rsid w:val="00BE5EB8"/>
    <w:rsid w:val="00BE795E"/>
    <w:rsid w:val="00BF09D3"/>
    <w:rsid w:val="00BF1091"/>
    <w:rsid w:val="00BF11AE"/>
    <w:rsid w:val="00BF12B3"/>
    <w:rsid w:val="00BF1631"/>
    <w:rsid w:val="00BF2DB6"/>
    <w:rsid w:val="00BF48D7"/>
    <w:rsid w:val="00BF4BF0"/>
    <w:rsid w:val="00BF5126"/>
    <w:rsid w:val="00BF5B81"/>
    <w:rsid w:val="00BF6252"/>
    <w:rsid w:val="00C0000F"/>
    <w:rsid w:val="00C00745"/>
    <w:rsid w:val="00C00791"/>
    <w:rsid w:val="00C02EE3"/>
    <w:rsid w:val="00C02FC7"/>
    <w:rsid w:val="00C038A3"/>
    <w:rsid w:val="00C03E4F"/>
    <w:rsid w:val="00C045B7"/>
    <w:rsid w:val="00C049A6"/>
    <w:rsid w:val="00C068B3"/>
    <w:rsid w:val="00C06E5A"/>
    <w:rsid w:val="00C0716C"/>
    <w:rsid w:val="00C101CF"/>
    <w:rsid w:val="00C10D0D"/>
    <w:rsid w:val="00C117C5"/>
    <w:rsid w:val="00C14531"/>
    <w:rsid w:val="00C145CE"/>
    <w:rsid w:val="00C146B6"/>
    <w:rsid w:val="00C14CBD"/>
    <w:rsid w:val="00C14DE0"/>
    <w:rsid w:val="00C15A51"/>
    <w:rsid w:val="00C1713A"/>
    <w:rsid w:val="00C2079E"/>
    <w:rsid w:val="00C208FF"/>
    <w:rsid w:val="00C218C1"/>
    <w:rsid w:val="00C23182"/>
    <w:rsid w:val="00C238EB"/>
    <w:rsid w:val="00C252F2"/>
    <w:rsid w:val="00C25DF7"/>
    <w:rsid w:val="00C2656A"/>
    <w:rsid w:val="00C274DF"/>
    <w:rsid w:val="00C27764"/>
    <w:rsid w:val="00C30F7A"/>
    <w:rsid w:val="00C31B86"/>
    <w:rsid w:val="00C31C5B"/>
    <w:rsid w:val="00C32832"/>
    <w:rsid w:val="00C36DB9"/>
    <w:rsid w:val="00C37893"/>
    <w:rsid w:val="00C40C1D"/>
    <w:rsid w:val="00C41D88"/>
    <w:rsid w:val="00C4286D"/>
    <w:rsid w:val="00C43083"/>
    <w:rsid w:val="00C44782"/>
    <w:rsid w:val="00C44A16"/>
    <w:rsid w:val="00C46CDA"/>
    <w:rsid w:val="00C47828"/>
    <w:rsid w:val="00C50116"/>
    <w:rsid w:val="00C50A27"/>
    <w:rsid w:val="00C51979"/>
    <w:rsid w:val="00C51F92"/>
    <w:rsid w:val="00C54AE4"/>
    <w:rsid w:val="00C54DDD"/>
    <w:rsid w:val="00C56AC4"/>
    <w:rsid w:val="00C570F0"/>
    <w:rsid w:val="00C57B2E"/>
    <w:rsid w:val="00C60256"/>
    <w:rsid w:val="00C60D96"/>
    <w:rsid w:val="00C6198A"/>
    <w:rsid w:val="00C61D25"/>
    <w:rsid w:val="00C6201A"/>
    <w:rsid w:val="00C627F7"/>
    <w:rsid w:val="00C629EF"/>
    <w:rsid w:val="00C63D9C"/>
    <w:rsid w:val="00C65339"/>
    <w:rsid w:val="00C65765"/>
    <w:rsid w:val="00C66F60"/>
    <w:rsid w:val="00C6783E"/>
    <w:rsid w:val="00C67C92"/>
    <w:rsid w:val="00C67FE6"/>
    <w:rsid w:val="00C70AC0"/>
    <w:rsid w:val="00C70D58"/>
    <w:rsid w:val="00C70E43"/>
    <w:rsid w:val="00C71EAD"/>
    <w:rsid w:val="00C72203"/>
    <w:rsid w:val="00C7272A"/>
    <w:rsid w:val="00C743B4"/>
    <w:rsid w:val="00C752B8"/>
    <w:rsid w:val="00C76635"/>
    <w:rsid w:val="00C81794"/>
    <w:rsid w:val="00C81B26"/>
    <w:rsid w:val="00C82DCD"/>
    <w:rsid w:val="00C84193"/>
    <w:rsid w:val="00C84A0A"/>
    <w:rsid w:val="00C85370"/>
    <w:rsid w:val="00C856D5"/>
    <w:rsid w:val="00C85DB2"/>
    <w:rsid w:val="00C86F04"/>
    <w:rsid w:val="00C8720D"/>
    <w:rsid w:val="00C87A01"/>
    <w:rsid w:val="00C914A6"/>
    <w:rsid w:val="00C91795"/>
    <w:rsid w:val="00C92244"/>
    <w:rsid w:val="00C92354"/>
    <w:rsid w:val="00C93094"/>
    <w:rsid w:val="00C936D2"/>
    <w:rsid w:val="00C93F81"/>
    <w:rsid w:val="00C95D90"/>
    <w:rsid w:val="00C97ACE"/>
    <w:rsid w:val="00CA0C11"/>
    <w:rsid w:val="00CA179E"/>
    <w:rsid w:val="00CA2270"/>
    <w:rsid w:val="00CA2838"/>
    <w:rsid w:val="00CA3F17"/>
    <w:rsid w:val="00CA54B3"/>
    <w:rsid w:val="00CA5B30"/>
    <w:rsid w:val="00CA6308"/>
    <w:rsid w:val="00CA6D17"/>
    <w:rsid w:val="00CA6F53"/>
    <w:rsid w:val="00CA7AAA"/>
    <w:rsid w:val="00CB1131"/>
    <w:rsid w:val="00CB1509"/>
    <w:rsid w:val="00CB20E2"/>
    <w:rsid w:val="00CB31EF"/>
    <w:rsid w:val="00CB3E35"/>
    <w:rsid w:val="00CB442F"/>
    <w:rsid w:val="00CB4645"/>
    <w:rsid w:val="00CC07A5"/>
    <w:rsid w:val="00CC1740"/>
    <w:rsid w:val="00CC1E73"/>
    <w:rsid w:val="00CC2FE4"/>
    <w:rsid w:val="00CC3ABA"/>
    <w:rsid w:val="00CC3AF0"/>
    <w:rsid w:val="00CC484E"/>
    <w:rsid w:val="00CC5754"/>
    <w:rsid w:val="00CC5BE1"/>
    <w:rsid w:val="00CC5F24"/>
    <w:rsid w:val="00CC6E9A"/>
    <w:rsid w:val="00CC746F"/>
    <w:rsid w:val="00CD093B"/>
    <w:rsid w:val="00CD2513"/>
    <w:rsid w:val="00CD29F7"/>
    <w:rsid w:val="00CD2F21"/>
    <w:rsid w:val="00CD3135"/>
    <w:rsid w:val="00CD375F"/>
    <w:rsid w:val="00CD54E2"/>
    <w:rsid w:val="00CD5C3D"/>
    <w:rsid w:val="00CD6093"/>
    <w:rsid w:val="00CD6200"/>
    <w:rsid w:val="00CD6997"/>
    <w:rsid w:val="00CD71B4"/>
    <w:rsid w:val="00CE05DC"/>
    <w:rsid w:val="00CE1FCD"/>
    <w:rsid w:val="00CE2058"/>
    <w:rsid w:val="00CE2185"/>
    <w:rsid w:val="00CE3BD5"/>
    <w:rsid w:val="00CE3E18"/>
    <w:rsid w:val="00CE4A0A"/>
    <w:rsid w:val="00CE5200"/>
    <w:rsid w:val="00CE6A73"/>
    <w:rsid w:val="00CE6E4D"/>
    <w:rsid w:val="00CE73A7"/>
    <w:rsid w:val="00CF0CBE"/>
    <w:rsid w:val="00CF1691"/>
    <w:rsid w:val="00CF175E"/>
    <w:rsid w:val="00CF3F4E"/>
    <w:rsid w:val="00CF405B"/>
    <w:rsid w:val="00CF5954"/>
    <w:rsid w:val="00CF7600"/>
    <w:rsid w:val="00CF78B9"/>
    <w:rsid w:val="00CF7EC5"/>
    <w:rsid w:val="00D00D25"/>
    <w:rsid w:val="00D01F17"/>
    <w:rsid w:val="00D0211C"/>
    <w:rsid w:val="00D0224D"/>
    <w:rsid w:val="00D04314"/>
    <w:rsid w:val="00D04357"/>
    <w:rsid w:val="00D05E58"/>
    <w:rsid w:val="00D0620F"/>
    <w:rsid w:val="00D06697"/>
    <w:rsid w:val="00D06ED7"/>
    <w:rsid w:val="00D10BAF"/>
    <w:rsid w:val="00D120FB"/>
    <w:rsid w:val="00D12AA6"/>
    <w:rsid w:val="00D14878"/>
    <w:rsid w:val="00D15AC8"/>
    <w:rsid w:val="00D16391"/>
    <w:rsid w:val="00D164B6"/>
    <w:rsid w:val="00D1669E"/>
    <w:rsid w:val="00D16C12"/>
    <w:rsid w:val="00D16CD1"/>
    <w:rsid w:val="00D206FE"/>
    <w:rsid w:val="00D20A42"/>
    <w:rsid w:val="00D216FD"/>
    <w:rsid w:val="00D2465C"/>
    <w:rsid w:val="00D26234"/>
    <w:rsid w:val="00D262DB"/>
    <w:rsid w:val="00D27ED1"/>
    <w:rsid w:val="00D30D72"/>
    <w:rsid w:val="00D317A3"/>
    <w:rsid w:val="00D32612"/>
    <w:rsid w:val="00D329D7"/>
    <w:rsid w:val="00D32B41"/>
    <w:rsid w:val="00D33590"/>
    <w:rsid w:val="00D3425A"/>
    <w:rsid w:val="00D354D6"/>
    <w:rsid w:val="00D360E6"/>
    <w:rsid w:val="00D3644A"/>
    <w:rsid w:val="00D37836"/>
    <w:rsid w:val="00D37EE3"/>
    <w:rsid w:val="00D4240B"/>
    <w:rsid w:val="00D42C18"/>
    <w:rsid w:val="00D4311F"/>
    <w:rsid w:val="00D43F22"/>
    <w:rsid w:val="00D444E9"/>
    <w:rsid w:val="00D444EA"/>
    <w:rsid w:val="00D44D37"/>
    <w:rsid w:val="00D44E88"/>
    <w:rsid w:val="00D4775F"/>
    <w:rsid w:val="00D47E1C"/>
    <w:rsid w:val="00D504A9"/>
    <w:rsid w:val="00D50F04"/>
    <w:rsid w:val="00D51999"/>
    <w:rsid w:val="00D52FF7"/>
    <w:rsid w:val="00D5332B"/>
    <w:rsid w:val="00D53BD0"/>
    <w:rsid w:val="00D54480"/>
    <w:rsid w:val="00D549A2"/>
    <w:rsid w:val="00D5668B"/>
    <w:rsid w:val="00D56FAA"/>
    <w:rsid w:val="00D617A3"/>
    <w:rsid w:val="00D6347C"/>
    <w:rsid w:val="00D6500D"/>
    <w:rsid w:val="00D651B5"/>
    <w:rsid w:val="00D65276"/>
    <w:rsid w:val="00D65661"/>
    <w:rsid w:val="00D6619A"/>
    <w:rsid w:val="00D66314"/>
    <w:rsid w:val="00D663F7"/>
    <w:rsid w:val="00D66886"/>
    <w:rsid w:val="00D702DD"/>
    <w:rsid w:val="00D705AD"/>
    <w:rsid w:val="00D719A1"/>
    <w:rsid w:val="00D71C47"/>
    <w:rsid w:val="00D71EA2"/>
    <w:rsid w:val="00D73599"/>
    <w:rsid w:val="00D73B7E"/>
    <w:rsid w:val="00D747E3"/>
    <w:rsid w:val="00D75558"/>
    <w:rsid w:val="00D75A6A"/>
    <w:rsid w:val="00D77835"/>
    <w:rsid w:val="00D81477"/>
    <w:rsid w:val="00D81898"/>
    <w:rsid w:val="00D8227A"/>
    <w:rsid w:val="00D83868"/>
    <w:rsid w:val="00D85073"/>
    <w:rsid w:val="00D867EB"/>
    <w:rsid w:val="00D9060F"/>
    <w:rsid w:val="00D91E0F"/>
    <w:rsid w:val="00D91FF4"/>
    <w:rsid w:val="00D92B0F"/>
    <w:rsid w:val="00D944BE"/>
    <w:rsid w:val="00D944CE"/>
    <w:rsid w:val="00D9496C"/>
    <w:rsid w:val="00D94EEF"/>
    <w:rsid w:val="00D95F8A"/>
    <w:rsid w:val="00D965AA"/>
    <w:rsid w:val="00D965FE"/>
    <w:rsid w:val="00D971D7"/>
    <w:rsid w:val="00DA015C"/>
    <w:rsid w:val="00DA1E67"/>
    <w:rsid w:val="00DA34C8"/>
    <w:rsid w:val="00DA36E8"/>
    <w:rsid w:val="00DA517E"/>
    <w:rsid w:val="00DA68F4"/>
    <w:rsid w:val="00DB14C3"/>
    <w:rsid w:val="00DB1C6B"/>
    <w:rsid w:val="00DB2295"/>
    <w:rsid w:val="00DB2342"/>
    <w:rsid w:val="00DB29AC"/>
    <w:rsid w:val="00DB31E5"/>
    <w:rsid w:val="00DB4827"/>
    <w:rsid w:val="00DB5620"/>
    <w:rsid w:val="00DB62B6"/>
    <w:rsid w:val="00DB646A"/>
    <w:rsid w:val="00DC08CF"/>
    <w:rsid w:val="00DC1553"/>
    <w:rsid w:val="00DC1F58"/>
    <w:rsid w:val="00DC1F9F"/>
    <w:rsid w:val="00DC20FE"/>
    <w:rsid w:val="00DC25D8"/>
    <w:rsid w:val="00DC3787"/>
    <w:rsid w:val="00DC3FA3"/>
    <w:rsid w:val="00DC6057"/>
    <w:rsid w:val="00DC60D3"/>
    <w:rsid w:val="00DC67CA"/>
    <w:rsid w:val="00DC6BC3"/>
    <w:rsid w:val="00DC6FB0"/>
    <w:rsid w:val="00DC76B4"/>
    <w:rsid w:val="00DD07AC"/>
    <w:rsid w:val="00DD08FC"/>
    <w:rsid w:val="00DD28E8"/>
    <w:rsid w:val="00DD31A6"/>
    <w:rsid w:val="00DD32A2"/>
    <w:rsid w:val="00DD32B2"/>
    <w:rsid w:val="00DD3476"/>
    <w:rsid w:val="00DD439E"/>
    <w:rsid w:val="00DD49D4"/>
    <w:rsid w:val="00DD532B"/>
    <w:rsid w:val="00DD5F39"/>
    <w:rsid w:val="00DD6D1C"/>
    <w:rsid w:val="00DE030C"/>
    <w:rsid w:val="00DE0C9B"/>
    <w:rsid w:val="00DE14AB"/>
    <w:rsid w:val="00DE1F78"/>
    <w:rsid w:val="00DE1FA6"/>
    <w:rsid w:val="00DE27E7"/>
    <w:rsid w:val="00DE3A2D"/>
    <w:rsid w:val="00DE3D1A"/>
    <w:rsid w:val="00DE51AE"/>
    <w:rsid w:val="00DE5AB4"/>
    <w:rsid w:val="00DE6601"/>
    <w:rsid w:val="00DE764C"/>
    <w:rsid w:val="00DE7C84"/>
    <w:rsid w:val="00DF0CE8"/>
    <w:rsid w:val="00DF1047"/>
    <w:rsid w:val="00DF1FE6"/>
    <w:rsid w:val="00DF23A4"/>
    <w:rsid w:val="00DF4F14"/>
    <w:rsid w:val="00DF6B67"/>
    <w:rsid w:val="00DF78DF"/>
    <w:rsid w:val="00E004BF"/>
    <w:rsid w:val="00E00CBA"/>
    <w:rsid w:val="00E0281A"/>
    <w:rsid w:val="00E0287B"/>
    <w:rsid w:val="00E03104"/>
    <w:rsid w:val="00E03611"/>
    <w:rsid w:val="00E044C7"/>
    <w:rsid w:val="00E0547F"/>
    <w:rsid w:val="00E059A6"/>
    <w:rsid w:val="00E05E4D"/>
    <w:rsid w:val="00E06735"/>
    <w:rsid w:val="00E069DE"/>
    <w:rsid w:val="00E06CD4"/>
    <w:rsid w:val="00E10A77"/>
    <w:rsid w:val="00E10E21"/>
    <w:rsid w:val="00E112F5"/>
    <w:rsid w:val="00E1131B"/>
    <w:rsid w:val="00E11BAE"/>
    <w:rsid w:val="00E121D2"/>
    <w:rsid w:val="00E1432A"/>
    <w:rsid w:val="00E149B7"/>
    <w:rsid w:val="00E14E30"/>
    <w:rsid w:val="00E151F0"/>
    <w:rsid w:val="00E154E5"/>
    <w:rsid w:val="00E15985"/>
    <w:rsid w:val="00E15E1B"/>
    <w:rsid w:val="00E1603C"/>
    <w:rsid w:val="00E16DB6"/>
    <w:rsid w:val="00E16F5B"/>
    <w:rsid w:val="00E16FE9"/>
    <w:rsid w:val="00E174C2"/>
    <w:rsid w:val="00E178D7"/>
    <w:rsid w:val="00E17BB4"/>
    <w:rsid w:val="00E17D4E"/>
    <w:rsid w:val="00E2178A"/>
    <w:rsid w:val="00E21A82"/>
    <w:rsid w:val="00E2287D"/>
    <w:rsid w:val="00E22A9A"/>
    <w:rsid w:val="00E239C5"/>
    <w:rsid w:val="00E26961"/>
    <w:rsid w:val="00E26ED7"/>
    <w:rsid w:val="00E27A92"/>
    <w:rsid w:val="00E3060B"/>
    <w:rsid w:val="00E3159F"/>
    <w:rsid w:val="00E31873"/>
    <w:rsid w:val="00E31AED"/>
    <w:rsid w:val="00E31CEC"/>
    <w:rsid w:val="00E34388"/>
    <w:rsid w:val="00E345E4"/>
    <w:rsid w:val="00E34DC7"/>
    <w:rsid w:val="00E356E6"/>
    <w:rsid w:val="00E359A2"/>
    <w:rsid w:val="00E371C9"/>
    <w:rsid w:val="00E371D0"/>
    <w:rsid w:val="00E372CD"/>
    <w:rsid w:val="00E37AA9"/>
    <w:rsid w:val="00E40042"/>
    <w:rsid w:val="00E403BF"/>
    <w:rsid w:val="00E41998"/>
    <w:rsid w:val="00E421EE"/>
    <w:rsid w:val="00E422DC"/>
    <w:rsid w:val="00E4330F"/>
    <w:rsid w:val="00E4351A"/>
    <w:rsid w:val="00E43D2E"/>
    <w:rsid w:val="00E45D0B"/>
    <w:rsid w:val="00E4667C"/>
    <w:rsid w:val="00E502A0"/>
    <w:rsid w:val="00E50C78"/>
    <w:rsid w:val="00E55F4C"/>
    <w:rsid w:val="00E56A81"/>
    <w:rsid w:val="00E57933"/>
    <w:rsid w:val="00E60B69"/>
    <w:rsid w:val="00E61545"/>
    <w:rsid w:val="00E61633"/>
    <w:rsid w:val="00E62686"/>
    <w:rsid w:val="00E62FEA"/>
    <w:rsid w:val="00E630CD"/>
    <w:rsid w:val="00E63E12"/>
    <w:rsid w:val="00E65842"/>
    <w:rsid w:val="00E65B7A"/>
    <w:rsid w:val="00E67D4B"/>
    <w:rsid w:val="00E7065C"/>
    <w:rsid w:val="00E70AC4"/>
    <w:rsid w:val="00E71171"/>
    <w:rsid w:val="00E72ACD"/>
    <w:rsid w:val="00E74738"/>
    <w:rsid w:val="00E76168"/>
    <w:rsid w:val="00E76AAC"/>
    <w:rsid w:val="00E77D76"/>
    <w:rsid w:val="00E812AB"/>
    <w:rsid w:val="00E8177A"/>
    <w:rsid w:val="00E84F02"/>
    <w:rsid w:val="00E85B1D"/>
    <w:rsid w:val="00E85F06"/>
    <w:rsid w:val="00E86689"/>
    <w:rsid w:val="00E86EFB"/>
    <w:rsid w:val="00E878A1"/>
    <w:rsid w:val="00E9101F"/>
    <w:rsid w:val="00E92395"/>
    <w:rsid w:val="00E92541"/>
    <w:rsid w:val="00E93355"/>
    <w:rsid w:val="00E93386"/>
    <w:rsid w:val="00E935D1"/>
    <w:rsid w:val="00E9471B"/>
    <w:rsid w:val="00E94725"/>
    <w:rsid w:val="00E96C01"/>
    <w:rsid w:val="00E96E45"/>
    <w:rsid w:val="00E97211"/>
    <w:rsid w:val="00EA06F5"/>
    <w:rsid w:val="00EA08BF"/>
    <w:rsid w:val="00EA1F79"/>
    <w:rsid w:val="00EA336F"/>
    <w:rsid w:val="00EA3B12"/>
    <w:rsid w:val="00EA3C2C"/>
    <w:rsid w:val="00EA466C"/>
    <w:rsid w:val="00EA5EF3"/>
    <w:rsid w:val="00EA666D"/>
    <w:rsid w:val="00EA7F42"/>
    <w:rsid w:val="00EB146B"/>
    <w:rsid w:val="00EB17D6"/>
    <w:rsid w:val="00EB21A7"/>
    <w:rsid w:val="00EB2B91"/>
    <w:rsid w:val="00EB31FC"/>
    <w:rsid w:val="00EB5301"/>
    <w:rsid w:val="00EB5361"/>
    <w:rsid w:val="00EB5518"/>
    <w:rsid w:val="00EB6B30"/>
    <w:rsid w:val="00EC0841"/>
    <w:rsid w:val="00EC106B"/>
    <w:rsid w:val="00EC23E4"/>
    <w:rsid w:val="00EC3728"/>
    <w:rsid w:val="00EC3C62"/>
    <w:rsid w:val="00EC4CC3"/>
    <w:rsid w:val="00EC5DAC"/>
    <w:rsid w:val="00EC71AA"/>
    <w:rsid w:val="00EC7F8E"/>
    <w:rsid w:val="00ED0731"/>
    <w:rsid w:val="00ED0B8F"/>
    <w:rsid w:val="00ED1010"/>
    <w:rsid w:val="00ED37F5"/>
    <w:rsid w:val="00ED4A97"/>
    <w:rsid w:val="00ED6CAE"/>
    <w:rsid w:val="00ED6D02"/>
    <w:rsid w:val="00ED708D"/>
    <w:rsid w:val="00ED746D"/>
    <w:rsid w:val="00EE1094"/>
    <w:rsid w:val="00EE2719"/>
    <w:rsid w:val="00EE295E"/>
    <w:rsid w:val="00EE3DDC"/>
    <w:rsid w:val="00EE4090"/>
    <w:rsid w:val="00EE44EA"/>
    <w:rsid w:val="00EE4BB5"/>
    <w:rsid w:val="00EE4DE4"/>
    <w:rsid w:val="00EE63E4"/>
    <w:rsid w:val="00EE719D"/>
    <w:rsid w:val="00EE7BB2"/>
    <w:rsid w:val="00EF0A93"/>
    <w:rsid w:val="00EF4382"/>
    <w:rsid w:val="00EF4B67"/>
    <w:rsid w:val="00EF5674"/>
    <w:rsid w:val="00EF682F"/>
    <w:rsid w:val="00F000EE"/>
    <w:rsid w:val="00F01C6C"/>
    <w:rsid w:val="00F04075"/>
    <w:rsid w:val="00F04F31"/>
    <w:rsid w:val="00F04FA4"/>
    <w:rsid w:val="00F054F3"/>
    <w:rsid w:val="00F0569C"/>
    <w:rsid w:val="00F0708E"/>
    <w:rsid w:val="00F1182F"/>
    <w:rsid w:val="00F1290E"/>
    <w:rsid w:val="00F12FD8"/>
    <w:rsid w:val="00F13179"/>
    <w:rsid w:val="00F135FA"/>
    <w:rsid w:val="00F14B2C"/>
    <w:rsid w:val="00F14DD0"/>
    <w:rsid w:val="00F15041"/>
    <w:rsid w:val="00F15B3D"/>
    <w:rsid w:val="00F16CF8"/>
    <w:rsid w:val="00F17DC1"/>
    <w:rsid w:val="00F20EEC"/>
    <w:rsid w:val="00F2269E"/>
    <w:rsid w:val="00F22AEA"/>
    <w:rsid w:val="00F24046"/>
    <w:rsid w:val="00F27B53"/>
    <w:rsid w:val="00F27E62"/>
    <w:rsid w:val="00F314EB"/>
    <w:rsid w:val="00F31561"/>
    <w:rsid w:val="00F316BC"/>
    <w:rsid w:val="00F31E39"/>
    <w:rsid w:val="00F360D1"/>
    <w:rsid w:val="00F36F24"/>
    <w:rsid w:val="00F37505"/>
    <w:rsid w:val="00F37E5B"/>
    <w:rsid w:val="00F4007D"/>
    <w:rsid w:val="00F40FB0"/>
    <w:rsid w:val="00F41A3F"/>
    <w:rsid w:val="00F42480"/>
    <w:rsid w:val="00F42674"/>
    <w:rsid w:val="00F43B41"/>
    <w:rsid w:val="00F44866"/>
    <w:rsid w:val="00F4515C"/>
    <w:rsid w:val="00F452E3"/>
    <w:rsid w:val="00F46356"/>
    <w:rsid w:val="00F471BB"/>
    <w:rsid w:val="00F47A06"/>
    <w:rsid w:val="00F50BA5"/>
    <w:rsid w:val="00F5123F"/>
    <w:rsid w:val="00F516DD"/>
    <w:rsid w:val="00F51C63"/>
    <w:rsid w:val="00F5245B"/>
    <w:rsid w:val="00F53CBD"/>
    <w:rsid w:val="00F54530"/>
    <w:rsid w:val="00F54E3B"/>
    <w:rsid w:val="00F54FF0"/>
    <w:rsid w:val="00F56AFC"/>
    <w:rsid w:val="00F60517"/>
    <w:rsid w:val="00F60753"/>
    <w:rsid w:val="00F617EA"/>
    <w:rsid w:val="00F61C3A"/>
    <w:rsid w:val="00F623D5"/>
    <w:rsid w:val="00F62772"/>
    <w:rsid w:val="00F63797"/>
    <w:rsid w:val="00F63834"/>
    <w:rsid w:val="00F639D3"/>
    <w:rsid w:val="00F65DDE"/>
    <w:rsid w:val="00F66987"/>
    <w:rsid w:val="00F66F5D"/>
    <w:rsid w:val="00F674A9"/>
    <w:rsid w:val="00F701D8"/>
    <w:rsid w:val="00F706D2"/>
    <w:rsid w:val="00F72CE5"/>
    <w:rsid w:val="00F72E03"/>
    <w:rsid w:val="00F73B0C"/>
    <w:rsid w:val="00F73EF1"/>
    <w:rsid w:val="00F7418E"/>
    <w:rsid w:val="00F74341"/>
    <w:rsid w:val="00F74E9D"/>
    <w:rsid w:val="00F755D1"/>
    <w:rsid w:val="00F75C9A"/>
    <w:rsid w:val="00F763AB"/>
    <w:rsid w:val="00F76BA7"/>
    <w:rsid w:val="00F773C5"/>
    <w:rsid w:val="00F77D55"/>
    <w:rsid w:val="00F809D4"/>
    <w:rsid w:val="00F814FD"/>
    <w:rsid w:val="00F837C8"/>
    <w:rsid w:val="00F85194"/>
    <w:rsid w:val="00F8764F"/>
    <w:rsid w:val="00F87D3A"/>
    <w:rsid w:val="00F914BB"/>
    <w:rsid w:val="00F933C9"/>
    <w:rsid w:val="00F97A0D"/>
    <w:rsid w:val="00FA2FF6"/>
    <w:rsid w:val="00FA38B8"/>
    <w:rsid w:val="00FA3F75"/>
    <w:rsid w:val="00FA40EF"/>
    <w:rsid w:val="00FA5435"/>
    <w:rsid w:val="00FB1622"/>
    <w:rsid w:val="00FB1685"/>
    <w:rsid w:val="00FB4E99"/>
    <w:rsid w:val="00FB59F5"/>
    <w:rsid w:val="00FB5D24"/>
    <w:rsid w:val="00FB60EE"/>
    <w:rsid w:val="00FB68C9"/>
    <w:rsid w:val="00FB6A2C"/>
    <w:rsid w:val="00FC2607"/>
    <w:rsid w:val="00FC2647"/>
    <w:rsid w:val="00FC3564"/>
    <w:rsid w:val="00FC6ED8"/>
    <w:rsid w:val="00FD2EA8"/>
    <w:rsid w:val="00FD30D1"/>
    <w:rsid w:val="00FD3A95"/>
    <w:rsid w:val="00FD3E4C"/>
    <w:rsid w:val="00FD580A"/>
    <w:rsid w:val="00FD5A6A"/>
    <w:rsid w:val="00FE130B"/>
    <w:rsid w:val="00FE1677"/>
    <w:rsid w:val="00FE1E8F"/>
    <w:rsid w:val="00FE2090"/>
    <w:rsid w:val="00FE22C0"/>
    <w:rsid w:val="00FE3BCD"/>
    <w:rsid w:val="00FE3F10"/>
    <w:rsid w:val="00FE4114"/>
    <w:rsid w:val="00FE4684"/>
    <w:rsid w:val="00FE7623"/>
    <w:rsid w:val="00FE7D23"/>
    <w:rsid w:val="00FE7DE5"/>
    <w:rsid w:val="00FE7EA8"/>
    <w:rsid w:val="00FF0480"/>
    <w:rsid w:val="00FF0BFE"/>
    <w:rsid w:val="00FF1321"/>
    <w:rsid w:val="00FF2845"/>
    <w:rsid w:val="00FF5752"/>
    <w:rsid w:val="00FF59F2"/>
    <w:rsid w:val="00FF603F"/>
    <w:rsid w:val="00FF70D7"/>
    <w:rsid w:val="00FF722C"/>
    <w:rsid w:val="00FF78CE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AA20D94-B9A6-41B6-9DD2-78DA4D1FB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9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3466B7"/>
    <w:rPr>
      <w:sz w:val="24"/>
      <w:szCs w:val="24"/>
    </w:rPr>
  </w:style>
  <w:style w:type="paragraph" w:styleId="11">
    <w:name w:val="heading 1"/>
    <w:aliases w:val="H1,Заголовок параграфа (1.)"/>
    <w:basedOn w:val="a4"/>
    <w:next w:val="a4"/>
    <w:link w:val="12"/>
    <w:qFormat/>
    <w:rsid w:val="00F471BB"/>
    <w:pPr>
      <w:keepNext/>
      <w:spacing w:before="240" w:after="6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1">
    <w:name w:val="heading 2"/>
    <w:aliases w:val="H2,2,sub-sect,h2,Б2,RTC,iz2"/>
    <w:basedOn w:val="a4"/>
    <w:next w:val="a4"/>
    <w:link w:val="22"/>
    <w:uiPriority w:val="99"/>
    <w:qFormat/>
    <w:rsid w:val="00F471BB"/>
    <w:pPr>
      <w:keepNext/>
      <w:widowControl w:val="0"/>
      <w:spacing w:before="240" w:after="240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1">
    <w:name w:val="heading 3"/>
    <w:aliases w:val="H3 + Times New Roman,11 pt,Not Italic,After:  0 pt,H3"/>
    <w:basedOn w:val="a4"/>
    <w:next w:val="a4"/>
    <w:link w:val="32"/>
    <w:uiPriority w:val="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567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aliases w:val="H4"/>
    <w:basedOn w:val="a4"/>
    <w:next w:val="a4"/>
    <w:link w:val="40"/>
    <w:uiPriority w:val="99"/>
    <w:qFormat/>
    <w:rsid w:val="00F471BB"/>
    <w:pPr>
      <w:keepNext/>
      <w:ind w:left="720" w:firstLine="696"/>
      <w:jc w:val="both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aliases w:val="H5,h5,h51,H51,h52,test,Block Label,Level 3 - i"/>
    <w:basedOn w:val="a4"/>
    <w:next w:val="a4"/>
    <w:link w:val="50"/>
    <w:uiPriority w:val="99"/>
    <w:qFormat/>
    <w:rsid w:val="00F471BB"/>
    <w:pPr>
      <w:widowControl w:val="0"/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aliases w:val="Heading 6 Char,PIM 6,Gliederung6,RTC 6"/>
    <w:basedOn w:val="a4"/>
    <w:next w:val="a4"/>
    <w:link w:val="6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ind w:left="102" w:right="82" w:hanging="11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aliases w:val="RTC7"/>
    <w:basedOn w:val="a4"/>
    <w:next w:val="a4"/>
    <w:link w:val="7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 w:right="130"/>
      <w:outlineLvl w:val="6"/>
    </w:pPr>
    <w:rPr>
      <w:rFonts w:ascii="Calibri" w:hAnsi="Calibri"/>
      <w:szCs w:val="20"/>
    </w:rPr>
  </w:style>
  <w:style w:type="paragraph" w:styleId="8">
    <w:name w:val="heading 8"/>
    <w:basedOn w:val="a4"/>
    <w:next w:val="a4"/>
    <w:link w:val="80"/>
    <w:uiPriority w:val="99"/>
    <w:qFormat/>
    <w:rsid w:val="00F471BB"/>
    <w:pPr>
      <w:keepNext/>
      <w:widowControl w:val="0"/>
      <w:shd w:val="clear" w:color="auto" w:fill="FFFFFF"/>
      <w:tabs>
        <w:tab w:val="left" w:pos="1661"/>
      </w:tabs>
      <w:autoSpaceDE w:val="0"/>
      <w:autoSpaceDN w:val="0"/>
      <w:adjustRightInd w:val="0"/>
      <w:ind w:left="102" w:right="102"/>
      <w:jc w:val="both"/>
      <w:outlineLvl w:val="7"/>
    </w:pPr>
    <w:rPr>
      <w:rFonts w:ascii="Calibri" w:hAnsi="Calibri"/>
      <w:i/>
      <w:szCs w:val="20"/>
    </w:rPr>
  </w:style>
  <w:style w:type="paragraph" w:styleId="9">
    <w:name w:val="heading 9"/>
    <w:basedOn w:val="a4"/>
    <w:next w:val="a4"/>
    <w:link w:val="9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/>
      <w:outlineLvl w:val="8"/>
    </w:pPr>
    <w:rPr>
      <w:rFonts w:ascii="Cambria" w:hAnsi="Cambria"/>
      <w:sz w:val="20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параграфа (1.) Знак"/>
    <w:basedOn w:val="a5"/>
    <w:link w:val="11"/>
    <w:locked/>
    <w:rsid w:val="00F471BB"/>
    <w:rPr>
      <w:rFonts w:ascii="Cambria" w:hAnsi="Cambria" w:cs="Times New Roman"/>
      <w:b/>
      <w:kern w:val="32"/>
      <w:sz w:val="32"/>
    </w:rPr>
  </w:style>
  <w:style w:type="character" w:customStyle="1" w:styleId="22">
    <w:name w:val="Заголовок 2 Знак"/>
    <w:aliases w:val="H2 Знак,2 Знак,sub-sect Знак,h2 Знак,Б2 Знак,RTC Знак,iz2 Знак"/>
    <w:basedOn w:val="a5"/>
    <w:link w:val="21"/>
    <w:uiPriority w:val="9"/>
    <w:locked/>
    <w:rsid w:val="00F471BB"/>
    <w:rPr>
      <w:rFonts w:ascii="Cambria" w:hAnsi="Cambria" w:cs="Times New Roman"/>
      <w:b/>
      <w:i/>
      <w:sz w:val="28"/>
    </w:rPr>
  </w:style>
  <w:style w:type="character" w:customStyle="1" w:styleId="32">
    <w:name w:val="Заголовок 3 Знак"/>
    <w:aliases w:val="H3 + Times New Roman Знак,11 pt Знак,Not Italic Знак,After:  0 pt Знак,H3 Знак"/>
    <w:basedOn w:val="a5"/>
    <w:link w:val="31"/>
    <w:uiPriority w:val="9"/>
    <w:locked/>
    <w:rsid w:val="00F471BB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aliases w:val="H4 Знак"/>
    <w:basedOn w:val="a5"/>
    <w:link w:val="4"/>
    <w:uiPriority w:val="99"/>
    <w:locked/>
    <w:rsid w:val="00F471BB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aliases w:val="H5 Знак,h5 Знак,h51 Знак,H51 Знак,h52 Знак,test Знак,Block Label Знак,Level 3 - i Знак"/>
    <w:basedOn w:val="a5"/>
    <w:link w:val="5"/>
    <w:uiPriority w:val="99"/>
    <w:locked/>
    <w:rsid w:val="00F471BB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aliases w:val="Heading 6 Char Знак,PIM 6 Знак,Gliederung6 Знак,RTC 6 Знак"/>
    <w:basedOn w:val="a5"/>
    <w:link w:val="6"/>
    <w:uiPriority w:val="99"/>
    <w:locked/>
    <w:rsid w:val="00F471BB"/>
    <w:rPr>
      <w:rFonts w:ascii="Calibri" w:hAnsi="Calibri" w:cs="Times New Roman"/>
      <w:b/>
    </w:rPr>
  </w:style>
  <w:style w:type="character" w:customStyle="1" w:styleId="70">
    <w:name w:val="Заголовок 7 Знак"/>
    <w:aliases w:val="RTC7 Знак"/>
    <w:basedOn w:val="a5"/>
    <w:link w:val="7"/>
    <w:uiPriority w:val="99"/>
    <w:locked/>
    <w:rsid w:val="00F471BB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5"/>
    <w:link w:val="8"/>
    <w:uiPriority w:val="99"/>
    <w:locked/>
    <w:rsid w:val="00F471BB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5"/>
    <w:link w:val="9"/>
    <w:uiPriority w:val="99"/>
    <w:locked/>
    <w:rsid w:val="00F471BB"/>
    <w:rPr>
      <w:rFonts w:ascii="Cambria" w:hAnsi="Cambria" w:cs="Times New Roman"/>
    </w:rPr>
  </w:style>
  <w:style w:type="paragraph" w:styleId="a8">
    <w:name w:val="Balloon Text"/>
    <w:basedOn w:val="a4"/>
    <w:link w:val="a9"/>
    <w:uiPriority w:val="99"/>
    <w:semiHidden/>
    <w:rsid w:val="00F471BB"/>
    <w:rPr>
      <w:rFonts w:ascii="Tahoma" w:hAnsi="Tahoma"/>
      <w:sz w:val="16"/>
      <w:szCs w:val="20"/>
    </w:rPr>
  </w:style>
  <w:style w:type="character" w:customStyle="1" w:styleId="a9">
    <w:name w:val="Текст выноски Знак"/>
    <w:basedOn w:val="a5"/>
    <w:link w:val="a8"/>
    <w:uiPriority w:val="99"/>
    <w:semiHidden/>
    <w:locked/>
    <w:rsid w:val="00F471BB"/>
    <w:rPr>
      <w:rFonts w:ascii="Tahoma" w:hAnsi="Tahoma" w:cs="Times New Roman"/>
      <w:sz w:val="16"/>
    </w:rPr>
  </w:style>
  <w:style w:type="paragraph" w:customStyle="1" w:styleId="a2">
    <w:name w:val="Тире"/>
    <w:basedOn w:val="a4"/>
    <w:uiPriority w:val="99"/>
    <w:rsid w:val="00F471BB"/>
    <w:pPr>
      <w:widowControl w:val="0"/>
      <w:numPr>
        <w:numId w:val="1"/>
      </w:numPr>
      <w:spacing w:after="120"/>
    </w:pPr>
    <w:rPr>
      <w:rFonts w:eastAsia="MS Mincho"/>
      <w:lang w:eastAsia="ja-JP"/>
    </w:rPr>
  </w:style>
  <w:style w:type="paragraph" w:styleId="aa">
    <w:name w:val="Title"/>
    <w:basedOn w:val="a4"/>
    <w:link w:val="ab"/>
    <w:uiPriority w:val="10"/>
    <w:qFormat/>
    <w:rsid w:val="00F471BB"/>
    <w:pPr>
      <w:widowControl w:val="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b">
    <w:name w:val="Заголовок Знак"/>
    <w:basedOn w:val="a5"/>
    <w:link w:val="aa"/>
    <w:uiPriority w:val="10"/>
    <w:locked/>
    <w:rsid w:val="00F471BB"/>
    <w:rPr>
      <w:rFonts w:ascii="Cambria" w:hAnsi="Cambria" w:cs="Times New Roman"/>
      <w:b/>
      <w:kern w:val="28"/>
      <w:sz w:val="32"/>
    </w:rPr>
  </w:style>
  <w:style w:type="paragraph" w:styleId="ac">
    <w:name w:val="Body Text"/>
    <w:aliases w:val="Основной текст по центру,Основной текст таблиц,в таблице,таблицы,в таблицах,Письмо в Интернет, в таблице, в таблицах"/>
    <w:basedOn w:val="a4"/>
    <w:link w:val="ad"/>
    <w:uiPriority w:val="99"/>
    <w:rsid w:val="00F471BB"/>
    <w:pPr>
      <w:widowControl w:val="0"/>
      <w:spacing w:after="120"/>
    </w:pPr>
    <w:rPr>
      <w:szCs w:val="20"/>
    </w:rPr>
  </w:style>
  <w:style w:type="character" w:customStyle="1" w:styleId="ad">
    <w:name w:val="Основной текст Знак"/>
    <w:aliases w:val="Основной текст по центру Знак,Основной текст таблиц Знак,в таблице Знак,таблицы Знак,в таблицах Знак,Письмо в Интернет Знак, в таблице Знак, в таблицах Знак"/>
    <w:basedOn w:val="a5"/>
    <w:link w:val="ac"/>
    <w:uiPriority w:val="99"/>
    <w:locked/>
    <w:rsid w:val="00F471BB"/>
    <w:rPr>
      <w:rFonts w:cs="Times New Roman"/>
      <w:sz w:val="24"/>
    </w:rPr>
  </w:style>
  <w:style w:type="paragraph" w:styleId="33">
    <w:name w:val="Body Text 3"/>
    <w:basedOn w:val="a4"/>
    <w:link w:val="34"/>
    <w:uiPriority w:val="99"/>
    <w:rsid w:val="00F471BB"/>
    <w:pPr>
      <w:widowControl w:val="0"/>
      <w:jc w:val="both"/>
    </w:pPr>
    <w:rPr>
      <w:sz w:val="16"/>
      <w:szCs w:val="20"/>
    </w:rPr>
  </w:style>
  <w:style w:type="character" w:customStyle="1" w:styleId="34">
    <w:name w:val="Основной текст 3 Знак"/>
    <w:basedOn w:val="a5"/>
    <w:link w:val="33"/>
    <w:uiPriority w:val="99"/>
    <w:locked/>
    <w:rsid w:val="00F471BB"/>
    <w:rPr>
      <w:rFonts w:cs="Times New Roman"/>
      <w:sz w:val="16"/>
    </w:rPr>
  </w:style>
  <w:style w:type="paragraph" w:styleId="35">
    <w:name w:val="Body Text Indent 3"/>
    <w:basedOn w:val="a4"/>
    <w:link w:val="36"/>
    <w:uiPriority w:val="99"/>
    <w:rsid w:val="00F471BB"/>
    <w:pPr>
      <w:widowControl w:val="0"/>
      <w:spacing w:after="120"/>
      <w:ind w:left="426"/>
      <w:jc w:val="both"/>
    </w:pPr>
    <w:rPr>
      <w:sz w:val="16"/>
      <w:szCs w:val="20"/>
    </w:rPr>
  </w:style>
  <w:style w:type="character" w:customStyle="1" w:styleId="36">
    <w:name w:val="Основной текст с отступом 3 Знак"/>
    <w:link w:val="35"/>
    <w:uiPriority w:val="99"/>
    <w:locked/>
    <w:rsid w:val="00F471BB"/>
    <w:rPr>
      <w:sz w:val="16"/>
    </w:rPr>
  </w:style>
  <w:style w:type="character" w:customStyle="1" w:styleId="BodyTextIndent3Char">
    <w:name w:val="Body Text Indent 3 Char"/>
    <w:basedOn w:val="a5"/>
    <w:uiPriority w:val="99"/>
    <w:semiHidden/>
    <w:locked/>
    <w:rsid w:val="005F5EA5"/>
    <w:rPr>
      <w:rFonts w:cs="Times New Roman"/>
      <w:sz w:val="16"/>
    </w:rPr>
  </w:style>
  <w:style w:type="paragraph" w:styleId="ae">
    <w:name w:val="footnote text"/>
    <w:basedOn w:val="a4"/>
    <w:link w:val="af"/>
    <w:uiPriority w:val="99"/>
    <w:rsid w:val="00F471BB"/>
    <w:pPr>
      <w:widowControl w:val="0"/>
    </w:pPr>
    <w:rPr>
      <w:sz w:val="20"/>
      <w:szCs w:val="20"/>
    </w:rPr>
  </w:style>
  <w:style w:type="character" w:customStyle="1" w:styleId="af">
    <w:name w:val="Текст сноски Знак"/>
    <w:basedOn w:val="a5"/>
    <w:link w:val="ae"/>
    <w:uiPriority w:val="99"/>
    <w:locked/>
    <w:rsid w:val="00F471BB"/>
    <w:rPr>
      <w:rFonts w:cs="Times New Roman"/>
      <w:sz w:val="20"/>
    </w:rPr>
  </w:style>
  <w:style w:type="paragraph" w:styleId="23">
    <w:name w:val="Body Text Indent 2"/>
    <w:basedOn w:val="a4"/>
    <w:link w:val="24"/>
    <w:uiPriority w:val="99"/>
    <w:rsid w:val="00F471BB"/>
    <w:pPr>
      <w:widowControl w:val="0"/>
      <w:spacing w:after="120"/>
      <w:ind w:left="709"/>
    </w:pPr>
    <w:rPr>
      <w:szCs w:val="20"/>
    </w:rPr>
  </w:style>
  <w:style w:type="character" w:customStyle="1" w:styleId="24">
    <w:name w:val="Основной текст с отступом 2 Знак"/>
    <w:basedOn w:val="a5"/>
    <w:link w:val="23"/>
    <w:uiPriority w:val="99"/>
    <w:locked/>
    <w:rsid w:val="00F471BB"/>
    <w:rPr>
      <w:rFonts w:cs="Times New Roman"/>
      <w:sz w:val="24"/>
    </w:rPr>
  </w:style>
  <w:style w:type="paragraph" w:styleId="af0">
    <w:name w:val="Body Text Indent"/>
    <w:aliases w:val="текст,Body Text Indent1"/>
    <w:basedOn w:val="a4"/>
    <w:link w:val="af1"/>
    <w:rsid w:val="00F471BB"/>
    <w:pPr>
      <w:widowControl w:val="0"/>
      <w:ind w:left="5954"/>
    </w:pPr>
    <w:rPr>
      <w:szCs w:val="20"/>
    </w:rPr>
  </w:style>
  <w:style w:type="character" w:customStyle="1" w:styleId="af1">
    <w:name w:val="Основной текст с отступом Знак"/>
    <w:aliases w:val="текст Знак,Body Text Indent1 Знак"/>
    <w:basedOn w:val="a5"/>
    <w:link w:val="af0"/>
    <w:uiPriority w:val="99"/>
    <w:locked/>
    <w:rsid w:val="00F471BB"/>
    <w:rPr>
      <w:rFonts w:cs="Times New Roman"/>
      <w:sz w:val="24"/>
    </w:rPr>
  </w:style>
  <w:style w:type="paragraph" w:styleId="af2">
    <w:name w:val="footer"/>
    <w:basedOn w:val="a4"/>
    <w:link w:val="af3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3">
    <w:name w:val="Нижний колонтитул Знак"/>
    <w:basedOn w:val="a5"/>
    <w:link w:val="af2"/>
    <w:uiPriority w:val="99"/>
    <w:locked/>
    <w:rsid w:val="00F471BB"/>
    <w:rPr>
      <w:rFonts w:cs="Times New Roman"/>
      <w:sz w:val="24"/>
    </w:rPr>
  </w:style>
  <w:style w:type="character" w:styleId="af4">
    <w:name w:val="page number"/>
    <w:basedOn w:val="a5"/>
    <w:uiPriority w:val="99"/>
    <w:rsid w:val="00F471BB"/>
    <w:rPr>
      <w:rFonts w:cs="Times New Roman"/>
    </w:rPr>
  </w:style>
  <w:style w:type="paragraph" w:styleId="af5">
    <w:name w:val="header"/>
    <w:basedOn w:val="a4"/>
    <w:link w:val="af6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6">
    <w:name w:val="Верхний колонтитул Знак"/>
    <w:basedOn w:val="a5"/>
    <w:link w:val="af5"/>
    <w:uiPriority w:val="99"/>
    <w:locked/>
    <w:rsid w:val="00F471BB"/>
    <w:rPr>
      <w:rFonts w:cs="Times New Roman"/>
      <w:sz w:val="24"/>
    </w:rPr>
  </w:style>
  <w:style w:type="paragraph" w:styleId="25">
    <w:name w:val="Body Text 2"/>
    <w:basedOn w:val="a4"/>
    <w:link w:val="26"/>
    <w:uiPriority w:val="99"/>
    <w:rsid w:val="00F471BB"/>
    <w:pPr>
      <w:ind w:right="5896"/>
      <w:jc w:val="both"/>
    </w:pPr>
    <w:rPr>
      <w:szCs w:val="20"/>
    </w:rPr>
  </w:style>
  <w:style w:type="character" w:customStyle="1" w:styleId="26">
    <w:name w:val="Основной текст 2 Знак"/>
    <w:basedOn w:val="a5"/>
    <w:link w:val="25"/>
    <w:uiPriority w:val="99"/>
    <w:locked/>
    <w:rsid w:val="00F471BB"/>
    <w:rPr>
      <w:rFonts w:cs="Times New Roman"/>
      <w:sz w:val="24"/>
    </w:rPr>
  </w:style>
  <w:style w:type="paragraph" w:styleId="af7">
    <w:name w:val="Block Text"/>
    <w:basedOn w:val="a4"/>
    <w:rsid w:val="00F471BB"/>
    <w:pPr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79" w:right="125"/>
      <w:jc w:val="center"/>
    </w:pPr>
    <w:rPr>
      <w:color w:val="000000"/>
      <w:spacing w:val="-1"/>
      <w:sz w:val="28"/>
      <w:szCs w:val="28"/>
    </w:rPr>
  </w:style>
  <w:style w:type="paragraph" w:customStyle="1" w:styleId="13">
    <w:name w:val="Пункт1"/>
    <w:basedOn w:val="a4"/>
    <w:rsid w:val="00F471BB"/>
    <w:pPr>
      <w:spacing w:line="360" w:lineRule="auto"/>
      <w:jc w:val="both"/>
    </w:pPr>
    <w:rPr>
      <w:sz w:val="28"/>
      <w:szCs w:val="28"/>
    </w:rPr>
  </w:style>
  <w:style w:type="paragraph" w:customStyle="1" w:styleId="ConsNonformat">
    <w:name w:val="ConsNonformat"/>
    <w:rsid w:val="00F471B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F471B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4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webofficeattributevalue1">
    <w:name w:val="webofficeattributevalue1"/>
    <w:rsid w:val="00CC5F24"/>
    <w:rPr>
      <w:rFonts w:ascii="Verdana" w:hAnsi="Verdana"/>
      <w:color w:val="000000"/>
      <w:sz w:val="18"/>
      <w:u w:val="none"/>
      <w:effect w:val="none"/>
    </w:rPr>
  </w:style>
  <w:style w:type="paragraph" w:customStyle="1" w:styleId="14">
    <w:name w:val="Абзац списка1"/>
    <w:basedOn w:val="a4"/>
    <w:uiPriority w:val="99"/>
    <w:rsid w:val="00D519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8">
    <w:name w:val="Table Grid"/>
    <w:basedOn w:val="a6"/>
    <w:uiPriority w:val="59"/>
    <w:rsid w:val="00D51999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ветлая заливка1"/>
    <w:uiPriority w:val="99"/>
    <w:rsid w:val="00D51999"/>
    <w:rPr>
      <w:rFonts w:ascii="Calibr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5"/>
    <w:rsid w:val="00D51999"/>
    <w:rPr>
      <w:rFonts w:cs="Times New Roman"/>
      <w:sz w:val="16"/>
    </w:rPr>
  </w:style>
  <w:style w:type="paragraph" w:styleId="afa">
    <w:name w:val="annotation text"/>
    <w:basedOn w:val="a4"/>
    <w:link w:val="afb"/>
    <w:uiPriority w:val="99"/>
    <w:rsid w:val="00D51999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5"/>
    <w:link w:val="afa"/>
    <w:uiPriority w:val="99"/>
    <w:locked/>
    <w:rsid w:val="00D51999"/>
    <w:rPr>
      <w:rFonts w:ascii="Calibri" w:hAnsi="Calibri" w:cs="Times New Roman"/>
      <w:sz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rsid w:val="00D51999"/>
    <w:rPr>
      <w:b/>
    </w:rPr>
  </w:style>
  <w:style w:type="character" w:customStyle="1" w:styleId="afd">
    <w:name w:val="Тема примечания Знак"/>
    <w:basedOn w:val="afb"/>
    <w:link w:val="afc"/>
    <w:uiPriority w:val="99"/>
    <w:semiHidden/>
    <w:locked/>
    <w:rsid w:val="00D51999"/>
    <w:rPr>
      <w:rFonts w:ascii="Calibri" w:hAnsi="Calibri" w:cs="Times New Roman"/>
      <w:b/>
      <w:sz w:val="20"/>
      <w:lang w:eastAsia="en-US"/>
    </w:rPr>
  </w:style>
  <w:style w:type="character" w:styleId="afe">
    <w:name w:val="Strong"/>
    <w:basedOn w:val="a5"/>
    <w:uiPriority w:val="22"/>
    <w:qFormat/>
    <w:rsid w:val="00D51999"/>
    <w:rPr>
      <w:rFonts w:cs="Times New Roman"/>
      <w:b/>
    </w:rPr>
  </w:style>
  <w:style w:type="paragraph" w:customStyle="1" w:styleId="27">
    <w:name w:val="Абзац списка2"/>
    <w:basedOn w:val="a4"/>
    <w:uiPriority w:val="99"/>
    <w:rsid w:val="00773D93"/>
    <w:pPr>
      <w:ind w:left="720"/>
      <w:contextualSpacing/>
    </w:pPr>
  </w:style>
  <w:style w:type="character" w:customStyle="1" w:styleId="41">
    <w:name w:val="Знак Знак4"/>
    <w:uiPriority w:val="99"/>
    <w:semiHidden/>
    <w:locked/>
    <w:rsid w:val="00773D93"/>
    <w:rPr>
      <w:rFonts w:ascii="Times New Roman" w:hAnsi="Times New Roman"/>
      <w:sz w:val="20"/>
    </w:rPr>
  </w:style>
  <w:style w:type="paragraph" w:styleId="aff">
    <w:name w:val="Date"/>
    <w:basedOn w:val="a4"/>
    <w:next w:val="a4"/>
    <w:link w:val="aff0"/>
    <w:uiPriority w:val="99"/>
    <w:locked/>
    <w:rsid w:val="008858F5"/>
    <w:rPr>
      <w:szCs w:val="20"/>
    </w:rPr>
  </w:style>
  <w:style w:type="character" w:customStyle="1" w:styleId="aff0">
    <w:name w:val="Дата Знак"/>
    <w:basedOn w:val="a5"/>
    <w:link w:val="aff"/>
    <w:uiPriority w:val="99"/>
    <w:semiHidden/>
    <w:locked/>
    <w:rsid w:val="00DF0CE8"/>
    <w:rPr>
      <w:rFonts w:cs="Times New Roman"/>
      <w:sz w:val="24"/>
    </w:rPr>
  </w:style>
  <w:style w:type="paragraph" w:customStyle="1" w:styleId="aff1">
    <w:name w:val="Текст документа"/>
    <w:basedOn w:val="ac"/>
    <w:uiPriority w:val="99"/>
    <w:rsid w:val="00171D7E"/>
    <w:pPr>
      <w:widowControl/>
      <w:spacing w:after="0"/>
      <w:ind w:firstLine="720"/>
      <w:jc w:val="both"/>
    </w:pPr>
    <w:rPr>
      <w:sz w:val="28"/>
    </w:rPr>
  </w:style>
  <w:style w:type="paragraph" w:customStyle="1" w:styleId="16">
    <w:name w:val="Рецензия1"/>
    <w:hidden/>
    <w:uiPriority w:val="99"/>
    <w:semiHidden/>
    <w:rsid w:val="008953BB"/>
    <w:rPr>
      <w:sz w:val="24"/>
      <w:szCs w:val="24"/>
    </w:rPr>
  </w:style>
  <w:style w:type="paragraph" w:customStyle="1" w:styleId="28">
    <w:name w:val="Рецензия2"/>
    <w:hidden/>
    <w:uiPriority w:val="99"/>
    <w:semiHidden/>
    <w:rsid w:val="00151426"/>
    <w:rPr>
      <w:sz w:val="24"/>
      <w:szCs w:val="24"/>
    </w:rPr>
  </w:style>
  <w:style w:type="paragraph" w:styleId="aff2">
    <w:name w:val="Revision"/>
    <w:hidden/>
    <w:uiPriority w:val="99"/>
    <w:semiHidden/>
    <w:rsid w:val="002C1B6C"/>
    <w:rPr>
      <w:sz w:val="24"/>
      <w:szCs w:val="24"/>
    </w:rPr>
  </w:style>
  <w:style w:type="paragraph" w:styleId="aff3">
    <w:name w:val="List Paragraph"/>
    <w:basedOn w:val="a4"/>
    <w:uiPriority w:val="34"/>
    <w:qFormat/>
    <w:rsid w:val="00F14DD0"/>
    <w:pPr>
      <w:ind w:left="720"/>
      <w:contextualSpacing/>
    </w:pPr>
  </w:style>
  <w:style w:type="paragraph" w:customStyle="1" w:styleId="aff4">
    <w:name w:val="Стиль начало"/>
    <w:basedOn w:val="a4"/>
    <w:uiPriority w:val="99"/>
    <w:rsid w:val="00F14DD0"/>
    <w:pPr>
      <w:spacing w:line="264" w:lineRule="auto"/>
    </w:pPr>
    <w:rPr>
      <w:sz w:val="28"/>
      <w:szCs w:val="28"/>
    </w:rPr>
  </w:style>
  <w:style w:type="paragraph" w:customStyle="1" w:styleId="caaieiaie1">
    <w:name w:val="caaieiaie 1"/>
    <w:basedOn w:val="a4"/>
    <w:next w:val="a4"/>
    <w:rsid w:val="00D4311F"/>
    <w:pPr>
      <w:keepNext/>
      <w:widowControl w:val="0"/>
      <w:jc w:val="both"/>
    </w:pPr>
    <w:rPr>
      <w:sz w:val="28"/>
      <w:szCs w:val="28"/>
    </w:rPr>
  </w:style>
  <w:style w:type="paragraph" w:customStyle="1" w:styleId="220">
    <w:name w:val="Стиль22"/>
    <w:basedOn w:val="ac"/>
    <w:rsid w:val="00D4311F"/>
    <w:pPr>
      <w:widowControl/>
      <w:spacing w:after="0"/>
      <w:jc w:val="both"/>
    </w:pPr>
    <w:rPr>
      <w:iCs/>
      <w:sz w:val="28"/>
      <w:szCs w:val="28"/>
    </w:rPr>
  </w:style>
  <w:style w:type="paragraph" w:customStyle="1" w:styleId="aff5">
    <w:name w:val="Норм_док"/>
    <w:basedOn w:val="ac"/>
    <w:rsid w:val="00D4311F"/>
    <w:pPr>
      <w:spacing w:before="60" w:after="0" w:line="288" w:lineRule="auto"/>
      <w:ind w:firstLine="720"/>
      <w:jc w:val="both"/>
    </w:pPr>
    <w:rPr>
      <w:iCs/>
      <w:sz w:val="28"/>
      <w:szCs w:val="28"/>
    </w:rPr>
  </w:style>
  <w:style w:type="paragraph" w:customStyle="1" w:styleId="17">
    <w:name w:val="Без интервала1"/>
    <w:basedOn w:val="a4"/>
    <w:uiPriority w:val="99"/>
    <w:rsid w:val="00D4311F"/>
  </w:style>
  <w:style w:type="paragraph" w:customStyle="1" w:styleId="font6">
    <w:name w:val="font6"/>
    <w:basedOn w:val="a4"/>
    <w:rsid w:val="00D4311F"/>
    <w:pPr>
      <w:spacing w:before="100" w:beforeAutospacing="1" w:after="100" w:afterAutospacing="1"/>
    </w:pPr>
    <w:rPr>
      <w:rFonts w:ascii="Arial CYR" w:eastAsia="Arial Unicode MS" w:hAnsi="Arial CYR" w:cs="Arial CYR"/>
    </w:rPr>
  </w:style>
  <w:style w:type="character" w:styleId="aff6">
    <w:name w:val="Hyperlink"/>
    <w:basedOn w:val="a5"/>
    <w:uiPriority w:val="99"/>
    <w:locked/>
    <w:rsid w:val="00D4311F"/>
    <w:rPr>
      <w:rFonts w:cs="Times New Roman"/>
      <w:color w:val="0000FF"/>
      <w:u w:val="single"/>
    </w:rPr>
  </w:style>
  <w:style w:type="paragraph" w:styleId="18">
    <w:name w:val="toc 1"/>
    <w:basedOn w:val="a4"/>
    <w:next w:val="a4"/>
    <w:autoRedefine/>
    <w:uiPriority w:val="39"/>
    <w:qFormat/>
    <w:rsid w:val="00D4311F"/>
  </w:style>
  <w:style w:type="paragraph" w:styleId="29">
    <w:name w:val="toc 2"/>
    <w:basedOn w:val="a4"/>
    <w:next w:val="a4"/>
    <w:autoRedefine/>
    <w:uiPriority w:val="39"/>
    <w:qFormat/>
    <w:rsid w:val="00D4311F"/>
    <w:pPr>
      <w:ind w:left="240"/>
    </w:pPr>
  </w:style>
  <w:style w:type="paragraph" w:styleId="37">
    <w:name w:val="toc 3"/>
    <w:basedOn w:val="a4"/>
    <w:next w:val="a4"/>
    <w:autoRedefine/>
    <w:uiPriority w:val="39"/>
    <w:rsid w:val="00D4311F"/>
    <w:pPr>
      <w:ind w:left="480"/>
    </w:pPr>
  </w:style>
  <w:style w:type="paragraph" w:customStyle="1" w:styleId="2a">
    <w:name w:val="Знак2"/>
    <w:basedOn w:val="a4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9">
    <w:name w:val="Знак Знак Знак1"/>
    <w:basedOn w:val="a4"/>
    <w:rsid w:val="00D431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7">
    <w:name w:val="FollowedHyperlink"/>
    <w:basedOn w:val="a5"/>
    <w:locked/>
    <w:rsid w:val="00D4311F"/>
    <w:rPr>
      <w:rFonts w:cs="Times New Roman"/>
      <w:color w:val="800080"/>
      <w:u w:val="single"/>
    </w:rPr>
  </w:style>
  <w:style w:type="paragraph" w:customStyle="1" w:styleId="221">
    <w:name w:val="Знак22"/>
    <w:basedOn w:val="a4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8">
    <w:name w:val="Знак"/>
    <w:basedOn w:val="a4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rsid w:val="00D4311F"/>
  </w:style>
  <w:style w:type="character" w:customStyle="1" w:styleId="apple-converted-space">
    <w:name w:val="apple-converted-space"/>
    <w:rsid w:val="00D4311F"/>
  </w:style>
  <w:style w:type="paragraph" w:customStyle="1" w:styleId="1a">
    <w:name w:val="Обычный1"/>
    <w:rsid w:val="00D4311F"/>
    <w:pPr>
      <w:suppressAutoHyphens/>
    </w:pPr>
    <w:rPr>
      <w:color w:val="000000"/>
      <w:sz w:val="20"/>
      <w:szCs w:val="20"/>
    </w:rPr>
  </w:style>
  <w:style w:type="paragraph" w:customStyle="1" w:styleId="A10">
    <w:name w:val="A1"/>
    <w:basedOn w:val="a4"/>
    <w:rsid w:val="00D4311F"/>
    <w:pPr>
      <w:tabs>
        <w:tab w:val="num" w:pos="360"/>
      </w:tabs>
      <w:ind w:left="360" w:hanging="360"/>
    </w:pPr>
    <w:rPr>
      <w:sz w:val="28"/>
      <w:szCs w:val="28"/>
    </w:rPr>
  </w:style>
  <w:style w:type="paragraph" w:customStyle="1" w:styleId="A20">
    <w:name w:val="A2"/>
    <w:basedOn w:val="a4"/>
    <w:rsid w:val="00D4311F"/>
    <w:pPr>
      <w:tabs>
        <w:tab w:val="num" w:pos="792"/>
      </w:tabs>
      <w:ind w:left="792" w:hanging="432"/>
    </w:pPr>
    <w:rPr>
      <w:sz w:val="28"/>
      <w:szCs w:val="28"/>
    </w:rPr>
  </w:style>
  <w:style w:type="paragraph" w:customStyle="1" w:styleId="A30">
    <w:name w:val="A3"/>
    <w:basedOn w:val="a4"/>
    <w:rsid w:val="00D4311F"/>
    <w:pPr>
      <w:numPr>
        <w:ilvl w:val="2"/>
        <w:numId w:val="2"/>
      </w:numPr>
      <w:spacing w:before="120"/>
      <w:jc w:val="both"/>
    </w:pPr>
    <w:rPr>
      <w:sz w:val="28"/>
      <w:szCs w:val="28"/>
    </w:rPr>
  </w:style>
  <w:style w:type="paragraph" w:customStyle="1" w:styleId="ConsPlusNormal">
    <w:name w:val="ConsPlusNormal"/>
    <w:rsid w:val="00D431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57">
    <w:name w:val="Font Style57"/>
    <w:rsid w:val="00D4311F"/>
    <w:rPr>
      <w:rFonts w:ascii="Times New Roman" w:hAnsi="Times New Roman"/>
      <w:sz w:val="20"/>
    </w:rPr>
  </w:style>
  <w:style w:type="paragraph" w:customStyle="1" w:styleId="38">
    <w:name w:val="Заг3"/>
    <w:basedOn w:val="31"/>
    <w:rsid w:val="00D4311F"/>
    <w:pPr>
      <w:shd w:val="clear" w:color="auto" w:fill="auto"/>
      <w:tabs>
        <w:tab w:val="left" w:pos="1680"/>
      </w:tabs>
      <w:autoSpaceDE/>
      <w:autoSpaceDN/>
      <w:adjustRightInd/>
      <w:snapToGrid w:val="0"/>
      <w:spacing w:before="120" w:after="240"/>
      <w:ind w:left="1502" w:hanging="822"/>
    </w:pPr>
    <w:rPr>
      <w:rFonts w:ascii="Arial" w:hAnsi="Arial" w:cs="Arial"/>
      <w:bCs/>
      <w:sz w:val="24"/>
      <w:szCs w:val="24"/>
      <w:lang w:eastAsia="ko-KR"/>
    </w:rPr>
  </w:style>
  <w:style w:type="paragraph" w:styleId="aff9">
    <w:name w:val="List Bullet"/>
    <w:basedOn w:val="a4"/>
    <w:autoRedefine/>
    <w:uiPriority w:val="99"/>
    <w:locked/>
    <w:rsid w:val="00D4311F"/>
    <w:pPr>
      <w:ind w:left="1795" w:hanging="283"/>
    </w:pPr>
  </w:style>
  <w:style w:type="paragraph" w:styleId="39">
    <w:name w:val="List Bullet 3"/>
    <w:basedOn w:val="a4"/>
    <w:autoRedefine/>
    <w:uiPriority w:val="99"/>
    <w:locked/>
    <w:rsid w:val="00D4311F"/>
    <w:pPr>
      <w:tabs>
        <w:tab w:val="num" w:pos="0"/>
      </w:tabs>
      <w:spacing w:after="120"/>
      <w:ind w:left="426" w:hanging="360"/>
      <w:jc w:val="both"/>
    </w:pPr>
    <w:rPr>
      <w:szCs w:val="20"/>
      <w:lang w:eastAsia="en-US"/>
    </w:rPr>
  </w:style>
  <w:style w:type="paragraph" w:customStyle="1" w:styleId="font0">
    <w:name w:val="font0"/>
    <w:basedOn w:val="a4"/>
    <w:rsid w:val="00D4311F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US" w:eastAsia="en-US"/>
    </w:rPr>
  </w:style>
  <w:style w:type="paragraph" w:customStyle="1" w:styleId="font5">
    <w:name w:val="font5"/>
    <w:basedOn w:val="a4"/>
    <w:rsid w:val="00D4311F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en-US" w:eastAsia="en-US"/>
    </w:rPr>
  </w:style>
  <w:style w:type="paragraph" w:customStyle="1" w:styleId="xl24">
    <w:name w:val="xl24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25">
    <w:name w:val="xl25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6">
    <w:name w:val="xl26"/>
    <w:basedOn w:val="a4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7">
    <w:name w:val="xl27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8">
    <w:name w:val="xl28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9">
    <w:name w:val="xl29"/>
    <w:basedOn w:val="a4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0">
    <w:name w:val="xl3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1">
    <w:name w:val="xl31"/>
    <w:basedOn w:val="a4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2">
    <w:name w:val="xl32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3">
    <w:name w:val="xl33"/>
    <w:basedOn w:val="a4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4">
    <w:name w:val="xl34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5">
    <w:name w:val="xl35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6">
    <w:name w:val="xl36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7">
    <w:name w:val="xl37"/>
    <w:basedOn w:val="a4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8">
    <w:name w:val="xl38"/>
    <w:basedOn w:val="a4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9">
    <w:name w:val="xl39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0">
    <w:name w:val="xl40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1">
    <w:name w:val="xl41"/>
    <w:basedOn w:val="a4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2">
    <w:name w:val="xl42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3">
    <w:name w:val="xl43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4">
    <w:name w:val="xl44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5">
    <w:name w:val="xl45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6">
    <w:name w:val="xl46"/>
    <w:basedOn w:val="a4"/>
    <w:rsid w:val="00D4311F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7">
    <w:name w:val="xl4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8">
    <w:name w:val="xl48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9">
    <w:name w:val="xl49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50">
    <w:name w:val="xl50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1">
    <w:name w:val="xl51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2">
    <w:name w:val="xl52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3">
    <w:name w:val="xl53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4">
    <w:name w:val="xl54"/>
    <w:basedOn w:val="a4"/>
    <w:rsid w:val="00D4311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99FF"/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5">
    <w:name w:val="xl55"/>
    <w:basedOn w:val="a4"/>
    <w:rsid w:val="00D431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6">
    <w:name w:val="xl56"/>
    <w:basedOn w:val="a4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7">
    <w:name w:val="xl5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8">
    <w:name w:val="xl58"/>
    <w:basedOn w:val="a4"/>
    <w:rsid w:val="00D431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9">
    <w:name w:val="xl59"/>
    <w:basedOn w:val="a4"/>
    <w:rsid w:val="00D4311F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0">
    <w:name w:val="xl60"/>
    <w:basedOn w:val="a4"/>
    <w:rsid w:val="00D4311F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1">
    <w:name w:val="xl61"/>
    <w:basedOn w:val="a4"/>
    <w:rsid w:val="00D4311F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2">
    <w:name w:val="xl62"/>
    <w:basedOn w:val="a4"/>
    <w:rsid w:val="00D431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3">
    <w:name w:val="xl63"/>
    <w:basedOn w:val="a4"/>
    <w:rsid w:val="00D4311F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4">
    <w:name w:val="xl64"/>
    <w:basedOn w:val="a4"/>
    <w:rsid w:val="00D431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5">
    <w:name w:val="xl65"/>
    <w:basedOn w:val="a4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6">
    <w:name w:val="xl66"/>
    <w:basedOn w:val="a4"/>
    <w:rsid w:val="00D4311F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67">
    <w:name w:val="xl67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8">
    <w:name w:val="xl68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9">
    <w:name w:val="xl69"/>
    <w:basedOn w:val="a4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0">
    <w:name w:val="xl7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1">
    <w:name w:val="xl71"/>
    <w:basedOn w:val="a4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2">
    <w:name w:val="xl72"/>
    <w:basedOn w:val="a4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3">
    <w:name w:val="xl73"/>
    <w:basedOn w:val="a4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4">
    <w:name w:val="xl74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5">
    <w:name w:val="xl75"/>
    <w:basedOn w:val="a4"/>
    <w:rsid w:val="00D4311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6">
    <w:name w:val="xl76"/>
    <w:basedOn w:val="a4"/>
    <w:rsid w:val="00D431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7">
    <w:name w:val="xl7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8">
    <w:name w:val="xl78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9">
    <w:name w:val="xl79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80">
    <w:name w:val="xl80"/>
    <w:basedOn w:val="a4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1">
    <w:name w:val="xl81"/>
    <w:basedOn w:val="a4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2">
    <w:name w:val="xl82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3">
    <w:name w:val="xl83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4">
    <w:name w:val="xl84"/>
    <w:basedOn w:val="a4"/>
    <w:rsid w:val="00D431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5">
    <w:name w:val="xl85"/>
    <w:basedOn w:val="a4"/>
    <w:rsid w:val="00D431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6">
    <w:name w:val="xl86"/>
    <w:basedOn w:val="a4"/>
    <w:rsid w:val="00D4311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7">
    <w:name w:val="xl87"/>
    <w:basedOn w:val="a4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8">
    <w:name w:val="xl88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9">
    <w:name w:val="xl89"/>
    <w:basedOn w:val="a4"/>
    <w:rsid w:val="00D431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0">
    <w:name w:val="xl9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1">
    <w:name w:val="xl91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affa">
    <w:name w:val="ТекстОбычный"/>
    <w:rsid w:val="00D4311F"/>
    <w:pPr>
      <w:spacing w:line="360" w:lineRule="auto"/>
      <w:ind w:firstLine="851"/>
      <w:jc w:val="both"/>
    </w:pPr>
    <w:rPr>
      <w:sz w:val="24"/>
      <w:szCs w:val="20"/>
    </w:rPr>
  </w:style>
  <w:style w:type="paragraph" w:customStyle="1" w:styleId="Pick">
    <w:name w:val="Pick"/>
    <w:basedOn w:val="a4"/>
    <w:rsid w:val="00D4311F"/>
    <w:pPr>
      <w:keepNext/>
      <w:widowControl w:val="0"/>
      <w:spacing w:before="240" w:after="240"/>
      <w:jc w:val="center"/>
    </w:pPr>
    <w:rPr>
      <w:szCs w:val="20"/>
    </w:rPr>
  </w:style>
  <w:style w:type="paragraph" w:styleId="affb">
    <w:name w:val="Plain Text"/>
    <w:basedOn w:val="a4"/>
    <w:link w:val="affc"/>
    <w:uiPriority w:val="99"/>
    <w:locked/>
    <w:rsid w:val="00D4311F"/>
    <w:pPr>
      <w:spacing w:before="80" w:after="80" w:line="360" w:lineRule="auto"/>
      <w:ind w:firstLine="567"/>
    </w:pPr>
    <w:rPr>
      <w:rFonts w:ascii="Courier New" w:hAnsi="Courier New"/>
      <w:sz w:val="20"/>
      <w:szCs w:val="20"/>
      <w:lang w:eastAsia="en-US"/>
    </w:rPr>
  </w:style>
  <w:style w:type="character" w:customStyle="1" w:styleId="affc">
    <w:name w:val="Текст Знак"/>
    <w:basedOn w:val="a5"/>
    <w:link w:val="affb"/>
    <w:uiPriority w:val="99"/>
    <w:locked/>
    <w:rsid w:val="00D4311F"/>
    <w:rPr>
      <w:rFonts w:ascii="Courier New" w:hAnsi="Courier New" w:cs="Times New Roman"/>
      <w:sz w:val="20"/>
      <w:szCs w:val="20"/>
      <w:lang w:eastAsia="en-US"/>
    </w:rPr>
  </w:style>
  <w:style w:type="paragraph" w:customStyle="1" w:styleId="affd">
    <w:name w:val="Список маркированный"/>
    <w:basedOn w:val="a4"/>
    <w:rsid w:val="00D4311F"/>
    <w:pPr>
      <w:spacing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customStyle="1" w:styleId="affe">
    <w:name w:val="Таблица"/>
    <w:basedOn w:val="a4"/>
    <w:rsid w:val="00D4311F"/>
    <w:pPr>
      <w:spacing w:before="40"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styleId="51">
    <w:name w:val="toc 5"/>
    <w:basedOn w:val="a4"/>
    <w:next w:val="a4"/>
    <w:autoRedefine/>
    <w:uiPriority w:val="99"/>
    <w:rsid w:val="00D4311F"/>
    <w:pPr>
      <w:ind w:left="720"/>
    </w:pPr>
    <w:rPr>
      <w:sz w:val="20"/>
      <w:szCs w:val="20"/>
      <w:lang w:val="en-US" w:eastAsia="en-US"/>
    </w:rPr>
  </w:style>
  <w:style w:type="paragraph" w:styleId="42">
    <w:name w:val="toc 4"/>
    <w:basedOn w:val="a4"/>
    <w:next w:val="a4"/>
    <w:autoRedefine/>
    <w:uiPriority w:val="99"/>
    <w:rsid w:val="00D4311F"/>
    <w:pPr>
      <w:ind w:left="480"/>
    </w:pPr>
    <w:rPr>
      <w:sz w:val="20"/>
      <w:szCs w:val="20"/>
      <w:lang w:val="en-US" w:eastAsia="en-US"/>
    </w:rPr>
  </w:style>
  <w:style w:type="paragraph" w:styleId="61">
    <w:name w:val="toc 6"/>
    <w:basedOn w:val="a4"/>
    <w:next w:val="a4"/>
    <w:autoRedefine/>
    <w:uiPriority w:val="99"/>
    <w:rsid w:val="00D4311F"/>
    <w:pPr>
      <w:ind w:left="960"/>
    </w:pPr>
    <w:rPr>
      <w:sz w:val="20"/>
      <w:szCs w:val="20"/>
      <w:lang w:val="en-US" w:eastAsia="en-US"/>
    </w:rPr>
  </w:style>
  <w:style w:type="paragraph" w:styleId="71">
    <w:name w:val="toc 7"/>
    <w:basedOn w:val="a4"/>
    <w:next w:val="a4"/>
    <w:autoRedefine/>
    <w:uiPriority w:val="99"/>
    <w:rsid w:val="00D4311F"/>
    <w:pPr>
      <w:ind w:left="1200"/>
    </w:pPr>
    <w:rPr>
      <w:sz w:val="20"/>
      <w:szCs w:val="20"/>
      <w:lang w:val="en-US" w:eastAsia="en-US"/>
    </w:rPr>
  </w:style>
  <w:style w:type="paragraph" w:styleId="81">
    <w:name w:val="toc 8"/>
    <w:basedOn w:val="a4"/>
    <w:next w:val="a4"/>
    <w:autoRedefine/>
    <w:uiPriority w:val="99"/>
    <w:rsid w:val="00D4311F"/>
    <w:pPr>
      <w:ind w:left="1440"/>
    </w:pPr>
    <w:rPr>
      <w:sz w:val="20"/>
      <w:szCs w:val="20"/>
      <w:lang w:val="en-US" w:eastAsia="en-US"/>
    </w:rPr>
  </w:style>
  <w:style w:type="paragraph" w:styleId="91">
    <w:name w:val="toc 9"/>
    <w:basedOn w:val="a4"/>
    <w:next w:val="a4"/>
    <w:autoRedefine/>
    <w:uiPriority w:val="99"/>
    <w:rsid w:val="00D4311F"/>
    <w:pPr>
      <w:ind w:left="1680"/>
    </w:pPr>
    <w:rPr>
      <w:sz w:val="20"/>
      <w:szCs w:val="20"/>
      <w:lang w:val="en-US" w:eastAsia="en-US"/>
    </w:rPr>
  </w:style>
  <w:style w:type="paragraph" w:customStyle="1" w:styleId="2b">
    <w:name w:val="Заг2"/>
    <w:basedOn w:val="21"/>
    <w:rsid w:val="00D4311F"/>
    <w:pPr>
      <w:tabs>
        <w:tab w:val="left" w:pos="288"/>
      </w:tabs>
      <w:snapToGrid w:val="0"/>
      <w:ind w:left="1355" w:hanging="590"/>
      <w:jc w:val="left"/>
    </w:pPr>
    <w:rPr>
      <w:rFonts w:ascii="Arial" w:hAnsi="Arial" w:cs="Arial"/>
      <w:bCs/>
      <w:i w:val="0"/>
      <w:szCs w:val="28"/>
    </w:rPr>
  </w:style>
  <w:style w:type="paragraph" w:customStyle="1" w:styleId="Default">
    <w:name w:val="Default"/>
    <w:rsid w:val="00D431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66">
    <w:name w:val="Стиль по ширине Перед:  6 пт После:  6 пт"/>
    <w:basedOn w:val="Default"/>
    <w:next w:val="Default"/>
    <w:rsid w:val="00D4311F"/>
    <w:pPr>
      <w:spacing w:before="120" w:after="120"/>
    </w:pPr>
    <w:rPr>
      <w:color w:val="auto"/>
    </w:rPr>
  </w:style>
  <w:style w:type="paragraph" w:customStyle="1" w:styleId="1b">
    <w:name w:val="Заг1"/>
    <w:basedOn w:val="11"/>
    <w:link w:val="1c"/>
    <w:rsid w:val="00D4311F"/>
    <w:pPr>
      <w:widowControl w:val="0"/>
      <w:snapToGrid w:val="0"/>
      <w:spacing w:before="0" w:after="200"/>
    </w:pPr>
    <w:rPr>
      <w:rFonts w:ascii="Arial" w:hAnsi="Arial"/>
      <w:caps/>
      <w:spacing w:val="20"/>
      <w:sz w:val="20"/>
    </w:rPr>
  </w:style>
  <w:style w:type="character" w:customStyle="1" w:styleId="1c">
    <w:name w:val="Заг1 Знак"/>
    <w:link w:val="1b"/>
    <w:locked/>
    <w:rsid w:val="00D4311F"/>
    <w:rPr>
      <w:rFonts w:ascii="Arial" w:hAnsi="Arial"/>
      <w:b/>
      <w:caps/>
      <w:spacing w:val="20"/>
      <w:kern w:val="32"/>
      <w:sz w:val="20"/>
    </w:rPr>
  </w:style>
  <w:style w:type="paragraph" w:styleId="afff">
    <w:name w:val="Normal (Web)"/>
    <w:basedOn w:val="a4"/>
    <w:uiPriority w:val="99"/>
    <w:locked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 w:eastAsia="en-US"/>
    </w:rPr>
  </w:style>
  <w:style w:type="paragraph" w:styleId="afff0">
    <w:name w:val="caption"/>
    <w:basedOn w:val="a4"/>
    <w:next w:val="a4"/>
    <w:uiPriority w:val="35"/>
    <w:qFormat/>
    <w:rsid w:val="00D4311F"/>
    <w:rPr>
      <w:b/>
      <w:bCs/>
      <w:sz w:val="20"/>
      <w:szCs w:val="20"/>
      <w:lang w:val="en-US" w:eastAsia="en-US"/>
    </w:rPr>
  </w:style>
  <w:style w:type="paragraph" w:customStyle="1" w:styleId="a3">
    <w:name w:val="Текст ТЗ"/>
    <w:basedOn w:val="11"/>
    <w:link w:val="afff1"/>
    <w:rsid w:val="00D4311F"/>
    <w:pPr>
      <w:numPr>
        <w:ilvl w:val="1"/>
        <w:numId w:val="3"/>
      </w:numPr>
      <w:suppressAutoHyphens/>
      <w:spacing w:before="0" w:after="0" w:line="312" w:lineRule="auto"/>
      <w:jc w:val="both"/>
    </w:pPr>
    <w:rPr>
      <w:rFonts w:ascii="Calibri" w:hAnsi="Calibri"/>
      <w:b w:val="0"/>
      <w:kern w:val="28"/>
      <w:sz w:val="28"/>
      <w:szCs w:val="28"/>
      <w:lang w:eastAsia="ko-KR"/>
    </w:rPr>
  </w:style>
  <w:style w:type="character" w:customStyle="1" w:styleId="afff1">
    <w:name w:val="Текст ТЗ Знак"/>
    <w:link w:val="a3"/>
    <w:locked/>
    <w:rsid w:val="00D4311F"/>
    <w:rPr>
      <w:rFonts w:ascii="Calibri" w:hAnsi="Calibri"/>
      <w:kern w:val="28"/>
      <w:sz w:val="28"/>
      <w:szCs w:val="28"/>
      <w:lang w:eastAsia="ko-KR"/>
    </w:rPr>
  </w:style>
  <w:style w:type="character" w:styleId="afff2">
    <w:name w:val="footnote reference"/>
    <w:basedOn w:val="a5"/>
    <w:locked/>
    <w:rsid w:val="00D4311F"/>
    <w:rPr>
      <w:rFonts w:cs="Times New Roman"/>
      <w:vertAlign w:val="superscript"/>
    </w:rPr>
  </w:style>
  <w:style w:type="character" w:customStyle="1" w:styleId="52">
    <w:name w:val="Знак Знак5"/>
    <w:uiPriority w:val="99"/>
    <w:locked/>
    <w:rsid w:val="00D4311F"/>
    <w:rPr>
      <w:rFonts w:eastAsia="Times New Roman"/>
      <w:sz w:val="24"/>
      <w:lang w:val="en-US"/>
    </w:rPr>
  </w:style>
  <w:style w:type="character" w:customStyle="1" w:styleId="310">
    <w:name w:val="Основной текст 3 Знак1"/>
    <w:uiPriority w:val="99"/>
    <w:rsid w:val="00D4311F"/>
    <w:rPr>
      <w:sz w:val="24"/>
      <w:lang w:val="ru-RU" w:eastAsia="ru-RU"/>
    </w:rPr>
  </w:style>
  <w:style w:type="paragraph" w:customStyle="1" w:styleId="afff3">
    <w:name w:val="Знак Знак Знак Знак Знак Знак"/>
    <w:basedOn w:val="a4"/>
    <w:next w:val="11"/>
    <w:uiPriority w:val="99"/>
    <w:rsid w:val="00D4311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Знак21"/>
    <w:basedOn w:val="a4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4">
    <w:name w:val="Основной текст по центру Знак Знак"/>
    <w:uiPriority w:val="99"/>
    <w:locked/>
    <w:rsid w:val="00D4311F"/>
    <w:rPr>
      <w:sz w:val="24"/>
    </w:rPr>
  </w:style>
  <w:style w:type="paragraph" w:customStyle="1" w:styleId="110">
    <w:name w:val="Абзац списка11"/>
    <w:basedOn w:val="a4"/>
    <w:uiPriority w:val="99"/>
    <w:rsid w:val="00D4311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62">
    <w:name w:val="Знак Знак6"/>
    <w:uiPriority w:val="99"/>
    <w:rsid w:val="00D4311F"/>
    <w:rPr>
      <w:rFonts w:eastAsia="MS Mincho"/>
      <w:sz w:val="24"/>
      <w:lang w:eastAsia="ja-JP"/>
    </w:rPr>
  </w:style>
  <w:style w:type="character" w:customStyle="1" w:styleId="72">
    <w:name w:val="Знак Знак7"/>
    <w:uiPriority w:val="99"/>
    <w:rsid w:val="00D4311F"/>
    <w:rPr>
      <w:sz w:val="24"/>
      <w:lang w:eastAsia="ru-RU"/>
    </w:rPr>
  </w:style>
  <w:style w:type="character" w:customStyle="1" w:styleId="afff5">
    <w:name w:val="Знак Знак"/>
    <w:uiPriority w:val="99"/>
    <w:rsid w:val="00D4311F"/>
    <w:rPr>
      <w:rFonts w:ascii="Courier New" w:hAnsi="Courier New"/>
      <w:lang w:eastAsia="en-US"/>
    </w:rPr>
  </w:style>
  <w:style w:type="character" w:customStyle="1" w:styleId="3a">
    <w:name w:val="Знак Знак3"/>
    <w:uiPriority w:val="99"/>
    <w:locked/>
    <w:rsid w:val="00D4311F"/>
    <w:rPr>
      <w:sz w:val="24"/>
    </w:rPr>
  </w:style>
  <w:style w:type="paragraph" w:customStyle="1" w:styleId="3b">
    <w:name w:val="Абзац списка3"/>
    <w:basedOn w:val="a4"/>
    <w:uiPriority w:val="99"/>
    <w:rsid w:val="00D4311F"/>
    <w:pPr>
      <w:ind w:left="720"/>
      <w:contextualSpacing/>
    </w:pPr>
  </w:style>
  <w:style w:type="character" w:customStyle="1" w:styleId="FontStyle32">
    <w:name w:val="Font Style32"/>
    <w:uiPriority w:val="99"/>
    <w:rsid w:val="00284C99"/>
    <w:rPr>
      <w:rFonts w:ascii="Times New Roman" w:hAnsi="Times New Roman"/>
      <w:b/>
      <w:sz w:val="20"/>
    </w:rPr>
  </w:style>
  <w:style w:type="character" w:customStyle="1" w:styleId="afff6">
    <w:name w:val="Текст концевой сноски Знак"/>
    <w:basedOn w:val="a5"/>
    <w:link w:val="afff7"/>
    <w:uiPriority w:val="99"/>
    <w:semiHidden/>
    <w:rsid w:val="00284C99"/>
    <w:rPr>
      <w:sz w:val="20"/>
      <w:szCs w:val="20"/>
    </w:rPr>
  </w:style>
  <w:style w:type="paragraph" w:styleId="afff7">
    <w:name w:val="endnote text"/>
    <w:basedOn w:val="a4"/>
    <w:link w:val="afff6"/>
    <w:uiPriority w:val="99"/>
    <w:semiHidden/>
    <w:unhideWhenUsed/>
    <w:locked/>
    <w:rsid w:val="00284C99"/>
    <w:rPr>
      <w:sz w:val="20"/>
      <w:szCs w:val="20"/>
    </w:rPr>
  </w:style>
  <w:style w:type="character" w:customStyle="1" w:styleId="GrekovaOA">
    <w:name w:val="Grekova_OA"/>
    <w:uiPriority w:val="99"/>
    <w:semiHidden/>
    <w:rsid w:val="00746807"/>
    <w:rPr>
      <w:color w:val="000000"/>
    </w:rPr>
  </w:style>
  <w:style w:type="character" w:customStyle="1" w:styleId="EndnoteTextChar1">
    <w:name w:val="Endnote Text Char1"/>
    <w:basedOn w:val="a5"/>
    <w:uiPriority w:val="99"/>
    <w:semiHidden/>
    <w:rsid w:val="00D91E0F"/>
    <w:rPr>
      <w:sz w:val="20"/>
      <w:szCs w:val="20"/>
    </w:rPr>
  </w:style>
  <w:style w:type="character" w:styleId="afff8">
    <w:name w:val="endnote reference"/>
    <w:basedOn w:val="a5"/>
    <w:uiPriority w:val="99"/>
    <w:semiHidden/>
    <w:unhideWhenUsed/>
    <w:locked/>
    <w:rsid w:val="00CE5200"/>
    <w:rPr>
      <w:vertAlign w:val="superscript"/>
    </w:rPr>
  </w:style>
  <w:style w:type="paragraph" w:customStyle="1" w:styleId="43">
    <w:name w:val="Основной текст4"/>
    <w:basedOn w:val="a4"/>
    <w:rsid w:val="00D651B5"/>
    <w:pPr>
      <w:widowControl w:val="0"/>
      <w:shd w:val="clear" w:color="auto" w:fill="FFFFFF"/>
      <w:spacing w:after="180" w:line="327" w:lineRule="exact"/>
      <w:ind w:hanging="340"/>
    </w:pPr>
    <w:rPr>
      <w:rFonts w:ascii="Sylfaen" w:eastAsia="Sylfaen" w:hAnsi="Sylfaen" w:cs="Sylfaen"/>
      <w:color w:val="000000"/>
      <w:sz w:val="27"/>
      <w:szCs w:val="27"/>
    </w:rPr>
  </w:style>
  <w:style w:type="paragraph" w:customStyle="1" w:styleId="afff9">
    <w:name w:val="Слева (без отступа)"/>
    <w:basedOn w:val="a4"/>
    <w:pPr>
      <w:spacing w:after="120"/>
      <w:jc w:val="both"/>
    </w:pPr>
    <w:rPr>
      <w:sz w:val="28"/>
      <w:szCs w:val="28"/>
    </w:rPr>
  </w:style>
  <w:style w:type="numbering" w:customStyle="1" w:styleId="30">
    <w:name w:val="Стиль3"/>
    <w:pPr>
      <w:numPr>
        <w:numId w:val="40"/>
      </w:numPr>
    </w:pPr>
  </w:style>
  <w:style w:type="paragraph" w:customStyle="1" w:styleId="afffa">
    <w:name w:val="МРСК_колонтитул_верхний_правый"/>
    <w:basedOn w:val="af5"/>
    <w:link w:val="afffb"/>
    <w:pPr>
      <w:keepNext/>
      <w:ind w:firstLine="709"/>
      <w:jc w:val="right"/>
    </w:pPr>
    <w:rPr>
      <w:caps/>
      <w:sz w:val="16"/>
      <w:szCs w:val="16"/>
      <w:lang w:val="x-none"/>
    </w:rPr>
  </w:style>
  <w:style w:type="character" w:customStyle="1" w:styleId="afffb">
    <w:name w:val="МРСК_колонтитул_верхний_правый Знак"/>
    <w:link w:val="afffa"/>
    <w:rPr>
      <w:caps/>
      <w:sz w:val="16"/>
      <w:szCs w:val="16"/>
      <w:lang w:val="x-none"/>
    </w:rPr>
  </w:style>
  <w:style w:type="paragraph" w:customStyle="1" w:styleId="afffc">
    <w:name w:val="МРСК_колонтитул_верхний_центр"/>
    <w:basedOn w:val="af5"/>
    <w:pPr>
      <w:keepNext/>
      <w:ind w:firstLine="709"/>
      <w:jc w:val="center"/>
    </w:pPr>
    <w:rPr>
      <w:caps/>
      <w:sz w:val="16"/>
      <w:szCs w:val="16"/>
    </w:rPr>
  </w:style>
  <w:style w:type="paragraph" w:customStyle="1" w:styleId="1d">
    <w:name w:val="Знак1"/>
    <w:basedOn w:val="a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4">
    <w:name w:val="пункт-4"/>
    <w:basedOn w:val="a4"/>
    <w:pPr>
      <w:numPr>
        <w:ilvl w:val="3"/>
        <w:numId w:val="7"/>
      </w:numPr>
      <w:tabs>
        <w:tab w:val="num" w:pos="1418"/>
      </w:tabs>
      <w:spacing w:line="360" w:lineRule="auto"/>
      <w:ind w:left="1418" w:hanging="1418"/>
      <w:jc w:val="both"/>
    </w:pPr>
  </w:style>
  <w:style w:type="paragraph" w:customStyle="1" w:styleId="lev2">
    <w:name w:val="lev2"/>
    <w:basedOn w:val="ac"/>
    <w:pPr>
      <w:widowControl/>
      <w:numPr>
        <w:ilvl w:val="1"/>
        <w:numId w:val="8"/>
      </w:numPr>
      <w:spacing w:after="0"/>
      <w:jc w:val="both"/>
    </w:pPr>
    <w:rPr>
      <w:color w:val="000000"/>
      <w:szCs w:val="24"/>
    </w:rPr>
  </w:style>
  <w:style w:type="paragraph" w:styleId="afffd">
    <w:name w:val="Document Map"/>
    <w:basedOn w:val="a4"/>
    <w:link w:val="afffe"/>
    <w:locked/>
    <w:rPr>
      <w:rFonts w:ascii="Tahoma" w:hAnsi="Tahoma" w:cs="Tahoma"/>
      <w:sz w:val="16"/>
      <w:szCs w:val="16"/>
    </w:rPr>
  </w:style>
  <w:style w:type="character" w:customStyle="1" w:styleId="afffe">
    <w:name w:val="Схема документа Знак"/>
    <w:basedOn w:val="a5"/>
    <w:link w:val="afffd"/>
    <w:rPr>
      <w:rFonts w:ascii="Tahoma" w:hAnsi="Tahoma" w:cs="Tahoma"/>
      <w:sz w:val="16"/>
      <w:szCs w:val="16"/>
    </w:rPr>
  </w:style>
  <w:style w:type="numbering" w:customStyle="1" w:styleId="1e">
    <w:name w:val="Нет списка1"/>
    <w:next w:val="a7"/>
    <w:uiPriority w:val="99"/>
    <w:semiHidden/>
    <w:unhideWhenUsed/>
  </w:style>
  <w:style w:type="paragraph" w:customStyle="1" w:styleId="affff">
    <w:name w:val="Знак Знак Знак"/>
    <w:basedOn w:val="a4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customStyle="1" w:styleId="CoverAuthor">
    <w:name w:val="Cover Author"/>
    <w:basedOn w:val="a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table" w:customStyle="1" w:styleId="1f">
    <w:name w:val="Сетка таблицы1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2 Знак1"/>
    <w:aliases w:val="sub-sect Знак1,H2 Знак1,h2 Знак1,Б2 Знак1,RTC Знак1,iz2 Знак1"/>
    <w:uiPriority w:val="9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1">
    <w:name w:val="Нет списка11"/>
    <w:next w:val="a7"/>
    <w:uiPriority w:val="99"/>
    <w:semiHidden/>
    <w:unhideWhenUsed/>
  </w:style>
  <w:style w:type="paragraph" w:customStyle="1" w:styleId="affff0">
    <w:name w:val="Справа"/>
    <w:basedOn w:val="a4"/>
    <w:pPr>
      <w:spacing w:after="120"/>
      <w:jc w:val="right"/>
    </w:pPr>
    <w:rPr>
      <w:sz w:val="28"/>
      <w:szCs w:val="28"/>
    </w:rPr>
  </w:style>
  <w:style w:type="character" w:customStyle="1" w:styleId="affff1">
    <w:name w:val="Стиль полужирный Красный"/>
    <w:rPr>
      <w:rFonts w:ascii="Times New Roman" w:hAnsi="Times New Roman"/>
      <w:color w:val="auto"/>
    </w:rPr>
  </w:style>
  <w:style w:type="paragraph" w:styleId="2c">
    <w:name w:val="List 2"/>
    <w:basedOn w:val="a4"/>
    <w:uiPriority w:val="99"/>
    <w:locked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fff2">
    <w:name w:val="комментарий"/>
    <w:rPr>
      <w:b/>
      <w:i/>
      <w:shd w:val="clear" w:color="auto" w:fill="FFFF99"/>
    </w:rPr>
  </w:style>
  <w:style w:type="paragraph" w:customStyle="1" w:styleId="affff3">
    <w:name w:val="Подподпункт"/>
    <w:basedOn w:val="a4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fff4">
    <w:name w:val="Ариал"/>
    <w:basedOn w:val="a4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affff5">
    <w:name w:val="Абзац нумеров"/>
    <w:basedOn w:val="a4"/>
    <w:pPr>
      <w:tabs>
        <w:tab w:val="num" w:pos="1440"/>
      </w:tabs>
      <w:spacing w:after="120" w:line="288" w:lineRule="auto"/>
      <w:ind w:left="1440" w:hanging="360"/>
      <w:jc w:val="both"/>
    </w:pPr>
    <w:rPr>
      <w:sz w:val="28"/>
      <w:szCs w:val="28"/>
    </w:rPr>
  </w:style>
  <w:style w:type="paragraph" w:customStyle="1" w:styleId="affff6">
    <w:name w:val="Пункт"/>
    <w:basedOn w:val="a4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affff7">
    <w:name w:val="Подпункт"/>
    <w:basedOn w:val="affff6"/>
    <w:pPr>
      <w:tabs>
        <w:tab w:val="clear" w:pos="720"/>
        <w:tab w:val="num" w:pos="864"/>
      </w:tabs>
      <w:ind w:left="864" w:hanging="864"/>
    </w:pPr>
  </w:style>
  <w:style w:type="table" w:customStyle="1" w:styleId="112">
    <w:name w:val="Сетка таблицы11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d">
    <w:name w:val="Нет списка2"/>
    <w:next w:val="a7"/>
    <w:semiHidden/>
    <w:unhideWhenUsed/>
  </w:style>
  <w:style w:type="paragraph" w:customStyle="1" w:styleId="1">
    <w:name w:val="МРСК_заголовок_1"/>
    <w:basedOn w:val="11"/>
    <w:pPr>
      <w:numPr>
        <w:numId w:val="41"/>
      </w:numPr>
      <w:shd w:val="clear" w:color="auto" w:fill="D9D9D9"/>
      <w:spacing w:line="300" w:lineRule="auto"/>
      <w:jc w:val="both"/>
    </w:pPr>
    <w:rPr>
      <w:rFonts w:ascii="Times New Roman" w:hAnsi="Times New Roman" w:cs="Arial"/>
      <w:bCs/>
      <w:caps/>
      <w:sz w:val="28"/>
      <w:szCs w:val="28"/>
    </w:rPr>
  </w:style>
  <w:style w:type="paragraph" w:customStyle="1" w:styleId="affff8">
    <w:name w:val="МРСК_шрифт_абзаца"/>
    <w:basedOn w:val="a4"/>
    <w:link w:val="affff9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lang w:val="x-none"/>
    </w:rPr>
  </w:style>
  <w:style w:type="character" w:customStyle="1" w:styleId="affff9">
    <w:name w:val="МРСК_шрифт_абзаца Знак"/>
    <w:link w:val="affff8"/>
    <w:rPr>
      <w:sz w:val="24"/>
      <w:szCs w:val="24"/>
      <w:lang w:val="x-none"/>
    </w:rPr>
  </w:style>
  <w:style w:type="paragraph" w:customStyle="1" w:styleId="2">
    <w:name w:val="МРСК_заголовок_2"/>
    <w:basedOn w:val="affff8"/>
    <w:pPr>
      <w:keepNext w:val="0"/>
      <w:keepLines w:val="0"/>
      <w:numPr>
        <w:ilvl w:val="1"/>
        <w:numId w:val="41"/>
      </w:numPr>
      <w:tabs>
        <w:tab w:val="clear" w:pos="0"/>
        <w:tab w:val="num" w:pos="1428"/>
      </w:tabs>
      <w:spacing w:before="240" w:after="60"/>
      <w:ind w:left="1788" w:hanging="720"/>
      <w:jc w:val="left"/>
    </w:pPr>
    <w:rPr>
      <w:b/>
      <w:caps/>
      <w:spacing w:val="-6"/>
      <w:sz w:val="26"/>
      <w:szCs w:val="26"/>
      <w:lang w:val="ru-RU"/>
    </w:rPr>
  </w:style>
  <w:style w:type="paragraph" w:customStyle="1" w:styleId="affffa">
    <w:name w:val="МРСК_заголовок_большой"/>
    <w:basedOn w:val="a4"/>
    <w:pPr>
      <w:keepNext/>
      <w:suppressAutoHyphens/>
      <w:ind w:firstLine="709"/>
      <w:jc w:val="center"/>
    </w:pPr>
    <w:rPr>
      <w:b/>
      <w:caps/>
      <w:sz w:val="32"/>
      <w:szCs w:val="32"/>
    </w:rPr>
  </w:style>
  <w:style w:type="paragraph" w:customStyle="1" w:styleId="affffb">
    <w:name w:val="МРСК_заголовок_малый"/>
    <w:basedOn w:val="a4"/>
    <w:pPr>
      <w:keepNext/>
      <w:suppressAutoHyphens/>
      <w:ind w:firstLine="709"/>
      <w:jc w:val="center"/>
    </w:pPr>
    <w:rPr>
      <w:b/>
      <w:caps/>
    </w:rPr>
  </w:style>
  <w:style w:type="paragraph" w:customStyle="1" w:styleId="affffc">
    <w:name w:val="МРСК_заголовок_средний"/>
    <w:basedOn w:val="a4"/>
    <w:pPr>
      <w:keepNext/>
      <w:suppressAutoHyphens/>
      <w:spacing w:after="120"/>
      <w:ind w:firstLine="709"/>
      <w:jc w:val="center"/>
    </w:pPr>
    <w:rPr>
      <w:b/>
      <w:caps/>
      <w:sz w:val="28"/>
      <w:szCs w:val="28"/>
    </w:rPr>
  </w:style>
  <w:style w:type="paragraph" w:customStyle="1" w:styleId="affffd">
    <w:name w:val="МРСК_колонтитул_верхний_левый"/>
    <w:basedOn w:val="af5"/>
    <w:pPr>
      <w:keepNext/>
      <w:ind w:firstLine="709"/>
    </w:pPr>
    <w:rPr>
      <w:caps/>
      <w:sz w:val="16"/>
      <w:szCs w:val="16"/>
    </w:rPr>
  </w:style>
  <w:style w:type="paragraph" w:customStyle="1" w:styleId="a1">
    <w:name w:val="МРСК_маркированный"/>
    <w:basedOn w:val="aff9"/>
    <w:pPr>
      <w:keepNext/>
      <w:numPr>
        <w:numId w:val="45"/>
      </w:numPr>
      <w:tabs>
        <w:tab w:val="left" w:pos="567"/>
      </w:tabs>
      <w:spacing w:line="300" w:lineRule="auto"/>
      <w:ind w:left="0" w:firstLine="284"/>
      <w:jc w:val="both"/>
    </w:pPr>
  </w:style>
  <w:style w:type="paragraph" w:customStyle="1" w:styleId="affffe">
    <w:name w:val="МРСК_название_объекта"/>
    <w:basedOn w:val="a4"/>
    <w:pPr>
      <w:keepNext/>
      <w:spacing w:before="60"/>
      <w:ind w:firstLine="709"/>
      <w:jc w:val="both"/>
    </w:pPr>
    <w:rPr>
      <w:b/>
      <w:bCs/>
      <w:sz w:val="20"/>
      <w:szCs w:val="20"/>
    </w:rPr>
  </w:style>
  <w:style w:type="paragraph" w:customStyle="1" w:styleId="a0">
    <w:name w:val="МРСК_нумерованный_список"/>
    <w:basedOn w:val="a"/>
    <w:link w:val="afffff"/>
    <w:pPr>
      <w:numPr>
        <w:numId w:val="43"/>
      </w:numPr>
      <w:contextualSpacing w:val="0"/>
    </w:pPr>
    <w:rPr>
      <w:lang w:val="x-none" w:eastAsia="x-none"/>
    </w:rPr>
  </w:style>
  <w:style w:type="paragraph" w:styleId="a">
    <w:name w:val="List Number"/>
    <w:basedOn w:val="a4"/>
    <w:uiPriority w:val="99"/>
    <w:unhideWhenUsed/>
    <w:locked/>
    <w:pPr>
      <w:keepNext/>
      <w:numPr>
        <w:numId w:val="42"/>
      </w:numPr>
      <w:spacing w:line="300" w:lineRule="auto"/>
      <w:contextualSpacing/>
      <w:jc w:val="both"/>
    </w:pPr>
  </w:style>
  <w:style w:type="character" w:customStyle="1" w:styleId="afffff">
    <w:name w:val="МРСК_нумерованный_список Знак"/>
    <w:link w:val="a0"/>
    <w:rPr>
      <w:sz w:val="24"/>
      <w:szCs w:val="24"/>
      <w:lang w:val="x-none" w:eastAsia="x-none"/>
    </w:rPr>
  </w:style>
  <w:style w:type="paragraph" w:customStyle="1" w:styleId="afffff0">
    <w:name w:val="МРСК_потоковая_диаграмма"/>
    <w:basedOn w:val="a4"/>
    <w:pPr>
      <w:keepNext/>
      <w:ind w:firstLine="709"/>
      <w:jc w:val="both"/>
    </w:pPr>
    <w:rPr>
      <w:sz w:val="16"/>
      <w:szCs w:val="16"/>
    </w:rPr>
  </w:style>
  <w:style w:type="paragraph" w:customStyle="1" w:styleId="afffff1">
    <w:name w:val="МРСК_потоковая_диаграмма_по_центру"/>
    <w:basedOn w:val="afffff0"/>
    <w:pPr>
      <w:suppressAutoHyphens/>
      <w:jc w:val="center"/>
    </w:pPr>
  </w:style>
  <w:style w:type="paragraph" w:customStyle="1" w:styleId="afffff2">
    <w:name w:val="МРСК_Приложения"/>
    <w:basedOn w:val="affffc"/>
    <w:pPr>
      <w:spacing w:before="6000"/>
    </w:pPr>
  </w:style>
  <w:style w:type="paragraph" w:customStyle="1" w:styleId="afffff3">
    <w:name w:val="МРСК_рисунок"/>
    <w:basedOn w:val="a4"/>
    <w:pPr>
      <w:keepNext/>
      <w:suppressAutoHyphens/>
      <w:ind w:firstLine="709"/>
      <w:jc w:val="center"/>
    </w:pPr>
    <w:rPr>
      <w:sz w:val="16"/>
      <w:szCs w:val="16"/>
    </w:rPr>
  </w:style>
  <w:style w:type="paragraph" w:customStyle="1" w:styleId="afffff4">
    <w:name w:val="МРСК_Скрытый"/>
    <w:basedOn w:val="affffb"/>
    <w:pPr>
      <w:jc w:val="left"/>
    </w:pPr>
    <w:rPr>
      <w:b w:val="0"/>
      <w:color w:val="FFFFFF"/>
      <w:sz w:val="16"/>
      <w:szCs w:val="16"/>
    </w:rPr>
  </w:style>
  <w:style w:type="paragraph" w:customStyle="1" w:styleId="afffff5">
    <w:name w:val="МРСК_таблица_заголовок"/>
    <w:basedOn w:val="a4"/>
    <w:pPr>
      <w:keepNext/>
      <w:suppressAutoHyphens/>
      <w:ind w:firstLine="709"/>
      <w:jc w:val="center"/>
    </w:pPr>
    <w:rPr>
      <w:sz w:val="20"/>
      <w:szCs w:val="20"/>
    </w:rPr>
  </w:style>
  <w:style w:type="paragraph" w:customStyle="1" w:styleId="afffff6">
    <w:name w:val="МРСК_таблица_текст"/>
    <w:basedOn w:val="afffff5"/>
    <w:pPr>
      <w:suppressAutoHyphens w:val="0"/>
      <w:jc w:val="both"/>
    </w:pPr>
  </w:style>
  <w:style w:type="paragraph" w:customStyle="1" w:styleId="afffff7">
    <w:name w:val="МРСК_шрифт_абзаца_без_отступа"/>
    <w:basedOn w:val="a4"/>
    <w:pPr>
      <w:keepNext/>
      <w:ind w:firstLine="709"/>
    </w:pPr>
  </w:style>
  <w:style w:type="paragraph" w:customStyle="1" w:styleId="afffff8">
    <w:name w:val="МРСК_шрифт_абзаца_без_отступа_по_центру"/>
    <w:basedOn w:val="afffff7"/>
    <w:pPr>
      <w:jc w:val="center"/>
    </w:pPr>
  </w:style>
  <w:style w:type="paragraph" w:customStyle="1" w:styleId="afffff9">
    <w:name w:val="МРСК_обычный_текст"/>
    <w:basedOn w:val="a4"/>
    <w:qFormat/>
    <w:pPr>
      <w:keepNext/>
      <w:ind w:firstLine="709"/>
      <w:jc w:val="both"/>
    </w:pPr>
  </w:style>
  <w:style w:type="paragraph" w:customStyle="1" w:styleId="afffffa">
    <w:name w:val="МРСК_таблица_название"/>
    <w:basedOn w:val="afff0"/>
    <w:pPr>
      <w:keepNext/>
      <w:spacing w:before="60"/>
      <w:ind w:firstLine="709"/>
    </w:pPr>
    <w:rPr>
      <w:lang w:val="ru-RU" w:eastAsia="ru-RU"/>
    </w:rPr>
  </w:style>
  <w:style w:type="paragraph" w:customStyle="1" w:styleId="3">
    <w:name w:val="МРСК_заголовок_3"/>
    <w:basedOn w:val="31"/>
    <w:qFormat/>
    <w:pPr>
      <w:widowControl/>
      <w:numPr>
        <w:ilvl w:val="2"/>
        <w:numId w:val="41"/>
      </w:numPr>
      <w:shd w:val="clear" w:color="auto" w:fill="auto"/>
      <w:autoSpaceDE/>
      <w:autoSpaceDN/>
      <w:adjustRightInd/>
      <w:spacing w:before="0" w:line="300" w:lineRule="auto"/>
      <w:jc w:val="both"/>
    </w:pPr>
    <w:rPr>
      <w:rFonts w:ascii="Times New Roman" w:hAnsi="Times New Roman"/>
      <w:bCs/>
      <w:caps/>
      <w:sz w:val="24"/>
      <w:szCs w:val="26"/>
      <w:lang w:val="x-none" w:eastAsia="x-none"/>
    </w:rPr>
  </w:style>
  <w:style w:type="paragraph" w:customStyle="1" w:styleId="afffffb">
    <w:name w:val="Мой_обычный"/>
    <w:basedOn w:val="a4"/>
    <w:qFormat/>
    <w:pPr>
      <w:keepNext/>
      <w:framePr w:hSpace="180" w:wrap="around" w:vAnchor="text" w:hAnchor="margin" w:y="137"/>
      <w:spacing w:line="300" w:lineRule="auto"/>
      <w:ind w:firstLine="709"/>
      <w:jc w:val="both"/>
    </w:pPr>
  </w:style>
  <w:style w:type="paragraph" w:customStyle="1" w:styleId="afffffc">
    <w:name w:val="МРСК_колонтитул_верхний_центр_курсив"/>
    <w:basedOn w:val="afffc"/>
    <w:qFormat/>
    <w:pPr>
      <w:framePr w:hSpace="180" w:wrap="around" w:vAnchor="text" w:hAnchor="margin" w:y="137"/>
    </w:pPr>
    <w:rPr>
      <w:i/>
      <w:sz w:val="12"/>
    </w:rPr>
  </w:style>
  <w:style w:type="paragraph" w:customStyle="1" w:styleId="afffffd">
    <w:name w:val="Б_скрытый"/>
    <w:basedOn w:val="a4"/>
    <w:pPr>
      <w:keepNext/>
      <w:tabs>
        <w:tab w:val="num" w:pos="2520"/>
      </w:tabs>
      <w:suppressAutoHyphens/>
      <w:spacing w:line="192" w:lineRule="auto"/>
      <w:jc w:val="center"/>
      <w:outlineLvl w:val="2"/>
    </w:pPr>
    <w:rPr>
      <w:rFonts w:ascii="Arial" w:hAnsi="Arial" w:cs="Arial"/>
      <w:bCs/>
      <w:i/>
      <w:sz w:val="8"/>
      <w:szCs w:val="12"/>
    </w:rPr>
  </w:style>
  <w:style w:type="paragraph" w:styleId="afffffe">
    <w:name w:val="TOC Heading"/>
    <w:basedOn w:val="11"/>
    <w:next w:val="a4"/>
    <w:uiPriority w:val="39"/>
    <w:semiHidden/>
    <w:unhideWhenUsed/>
    <w:qFormat/>
    <w:pPr>
      <w:spacing w:line="300" w:lineRule="auto"/>
      <w:ind w:firstLine="709"/>
      <w:jc w:val="both"/>
      <w:outlineLvl w:val="9"/>
    </w:pPr>
    <w:rPr>
      <w:bCs/>
      <w:szCs w:val="32"/>
      <w:lang w:val="x-none" w:eastAsia="x-none"/>
    </w:rPr>
  </w:style>
  <w:style w:type="paragraph" w:customStyle="1" w:styleId="affffff">
    <w:name w:val="Стиль специальный"/>
    <w:basedOn w:val="a4"/>
    <w:uiPriority w:val="99"/>
    <w:pPr>
      <w:spacing w:line="264" w:lineRule="auto"/>
      <w:ind w:firstLine="720"/>
      <w:jc w:val="both"/>
    </w:pPr>
    <w:rPr>
      <w:sz w:val="28"/>
      <w:szCs w:val="28"/>
    </w:rPr>
  </w:style>
  <w:style w:type="character" w:customStyle="1" w:styleId="defaultlabelstyle1">
    <w:name w:val="defaultlabelstyle1"/>
    <w:uiPriority w:val="99"/>
    <w:rPr>
      <w:rFonts w:cs="Times New Roman"/>
      <w:color w:val="auto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b/>
      <w:bCs/>
      <w:i/>
      <w:iCs/>
      <w:spacing w:val="-20"/>
      <w:sz w:val="30"/>
      <w:szCs w:val="30"/>
    </w:rPr>
  </w:style>
  <w:style w:type="character" w:customStyle="1" w:styleId="FontStyle33">
    <w:name w:val="Font Style33"/>
    <w:uiPriority w:val="99"/>
    <w:rPr>
      <w:rFonts w:ascii="Times New Roman" w:hAnsi="Times New Roman" w:cs="Times New Roman"/>
      <w:i/>
      <w:iCs/>
      <w:spacing w:val="10"/>
      <w:sz w:val="26"/>
      <w:szCs w:val="26"/>
    </w:rPr>
  </w:style>
  <w:style w:type="paragraph" w:customStyle="1" w:styleId="Style1">
    <w:name w:val="Style1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4"/>
    <w:uiPriority w:val="9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6">
    <w:name w:val="Style6"/>
    <w:basedOn w:val="a4"/>
    <w:uiPriority w:val="99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7">
    <w:name w:val="Style7"/>
    <w:basedOn w:val="a4"/>
    <w:uiPriority w:val="99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Pr>
      <w:rFonts w:ascii="Times New Roman" w:hAnsi="Times New Roman" w:cs="Times New Roman"/>
      <w:spacing w:val="10"/>
      <w:sz w:val="26"/>
      <w:szCs w:val="26"/>
    </w:rPr>
  </w:style>
  <w:style w:type="paragraph" w:customStyle="1" w:styleId="Style8">
    <w:name w:val="Style8"/>
    <w:basedOn w:val="a4"/>
    <w:uiPriority w:val="99"/>
    <w:pPr>
      <w:widowControl w:val="0"/>
      <w:autoSpaceDE w:val="0"/>
      <w:autoSpaceDN w:val="0"/>
      <w:adjustRightInd w:val="0"/>
      <w:spacing w:line="336" w:lineRule="exact"/>
      <w:ind w:firstLine="787"/>
    </w:pPr>
  </w:style>
  <w:style w:type="paragraph" w:customStyle="1" w:styleId="Style9">
    <w:name w:val="Style9"/>
    <w:basedOn w:val="a4"/>
    <w:uiPriority w:val="99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12">
    <w:name w:val="Style12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4"/>
    <w:uiPriority w:val="99"/>
    <w:pPr>
      <w:widowControl w:val="0"/>
      <w:autoSpaceDE w:val="0"/>
      <w:autoSpaceDN w:val="0"/>
      <w:adjustRightInd w:val="0"/>
      <w:spacing w:line="336" w:lineRule="exact"/>
      <w:ind w:firstLine="3667"/>
    </w:pPr>
  </w:style>
  <w:style w:type="paragraph" w:customStyle="1" w:styleId="Style19">
    <w:name w:val="Style19"/>
    <w:basedOn w:val="a4"/>
    <w:uiPriority w:val="99"/>
    <w:pPr>
      <w:widowControl w:val="0"/>
      <w:autoSpaceDE w:val="0"/>
      <w:autoSpaceDN w:val="0"/>
      <w:adjustRightInd w:val="0"/>
      <w:spacing w:line="394" w:lineRule="exact"/>
      <w:ind w:firstLine="86"/>
      <w:jc w:val="both"/>
    </w:pPr>
  </w:style>
  <w:style w:type="paragraph" w:customStyle="1" w:styleId="Style23">
    <w:name w:val="Style23"/>
    <w:basedOn w:val="a4"/>
    <w:uiPriority w:val="99"/>
    <w:pPr>
      <w:widowControl w:val="0"/>
      <w:autoSpaceDE w:val="0"/>
      <w:autoSpaceDN w:val="0"/>
      <w:adjustRightInd w:val="0"/>
      <w:spacing w:line="350" w:lineRule="exact"/>
      <w:ind w:firstLine="2870"/>
    </w:pPr>
  </w:style>
  <w:style w:type="character" w:customStyle="1" w:styleId="FontStyle35">
    <w:name w:val="Font Style35"/>
    <w:uiPriority w:val="99"/>
    <w:rPr>
      <w:rFonts w:ascii="Times New Roman" w:hAnsi="Times New Roman" w:cs="Times New Roman"/>
      <w:b/>
      <w:bCs/>
      <w:spacing w:val="-20"/>
      <w:sz w:val="28"/>
      <w:szCs w:val="28"/>
    </w:rPr>
  </w:style>
  <w:style w:type="character" w:customStyle="1" w:styleId="FontStyle41">
    <w:name w:val="Font Style41"/>
    <w:uiPriority w:val="99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49">
    <w:name w:val="Font Style49"/>
    <w:uiPriority w:val="99"/>
    <w:rPr>
      <w:rFonts w:ascii="Segoe UI" w:hAnsi="Segoe UI" w:cs="Segoe UI"/>
      <w:spacing w:val="10"/>
      <w:sz w:val="24"/>
      <w:szCs w:val="24"/>
    </w:rPr>
  </w:style>
  <w:style w:type="paragraph" w:customStyle="1" w:styleId="Style10">
    <w:name w:val="Style10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4"/>
    <w:uiPriority w:val="99"/>
    <w:pPr>
      <w:widowControl w:val="0"/>
      <w:autoSpaceDE w:val="0"/>
      <w:autoSpaceDN w:val="0"/>
      <w:adjustRightInd w:val="0"/>
      <w:spacing w:line="235" w:lineRule="exact"/>
      <w:ind w:firstLine="672"/>
    </w:pPr>
  </w:style>
  <w:style w:type="paragraph" w:customStyle="1" w:styleId="Style15">
    <w:name w:val="Style15"/>
    <w:basedOn w:val="a4"/>
    <w:uiPriority w:val="99"/>
    <w:pPr>
      <w:widowControl w:val="0"/>
      <w:autoSpaceDE w:val="0"/>
      <w:autoSpaceDN w:val="0"/>
      <w:adjustRightInd w:val="0"/>
      <w:spacing w:line="240" w:lineRule="exact"/>
      <w:ind w:firstLine="528"/>
    </w:pPr>
  </w:style>
  <w:style w:type="paragraph" w:customStyle="1" w:styleId="Style17">
    <w:name w:val="Style17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4"/>
    <w:uiPriority w:val="99"/>
    <w:pPr>
      <w:widowControl w:val="0"/>
      <w:autoSpaceDE w:val="0"/>
      <w:autoSpaceDN w:val="0"/>
      <w:adjustRightInd w:val="0"/>
      <w:spacing w:line="240" w:lineRule="exact"/>
      <w:ind w:firstLine="557"/>
      <w:jc w:val="both"/>
    </w:pPr>
  </w:style>
  <w:style w:type="paragraph" w:customStyle="1" w:styleId="Style20">
    <w:name w:val="Style20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4"/>
    <w:uiPriority w:val="99"/>
    <w:pPr>
      <w:widowControl w:val="0"/>
      <w:autoSpaceDE w:val="0"/>
      <w:autoSpaceDN w:val="0"/>
      <w:adjustRightInd w:val="0"/>
      <w:spacing w:line="242" w:lineRule="exact"/>
      <w:ind w:firstLine="1445"/>
    </w:pPr>
  </w:style>
  <w:style w:type="character" w:customStyle="1" w:styleId="FontStyle30">
    <w:name w:val="Font Style30"/>
    <w:uiPriority w:val="9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4"/>
    <w:uiPriority w:val="99"/>
    <w:pPr>
      <w:widowControl w:val="0"/>
      <w:autoSpaceDE w:val="0"/>
      <w:autoSpaceDN w:val="0"/>
      <w:adjustRightInd w:val="0"/>
      <w:spacing w:line="322" w:lineRule="exact"/>
      <w:jc w:val="right"/>
    </w:pPr>
  </w:style>
  <w:style w:type="character" w:customStyle="1" w:styleId="FontStyle43">
    <w:name w:val="Font Style43"/>
    <w:uiPriority w:val="99"/>
    <w:rPr>
      <w:rFonts w:ascii="Times New Roman" w:hAnsi="Times New Roman" w:cs="Times New Roman"/>
      <w:b/>
      <w:bCs/>
      <w:i/>
      <w:iCs/>
      <w:spacing w:val="20"/>
      <w:sz w:val="24"/>
      <w:szCs w:val="24"/>
    </w:rPr>
  </w:style>
  <w:style w:type="paragraph" w:customStyle="1" w:styleId="BodyText">
    <w:name w:val="Body_Text"/>
    <w:basedOn w:val="a4"/>
    <w:pPr>
      <w:spacing w:line="264" w:lineRule="auto"/>
      <w:ind w:left="284" w:right="567" w:hanging="284"/>
      <w:jc w:val="both"/>
    </w:pPr>
    <w:rPr>
      <w:rFonts w:ascii="Arial" w:hAnsi="Arial"/>
      <w:sz w:val="20"/>
      <w:szCs w:val="20"/>
      <w:lang w:val="uk-UA"/>
    </w:rPr>
  </w:style>
  <w:style w:type="paragraph" w:customStyle="1" w:styleId="Iauiue">
    <w:name w:val="Iau?iue"/>
    <w:rPr>
      <w:sz w:val="20"/>
      <w:szCs w:val="20"/>
    </w:rPr>
  </w:style>
  <w:style w:type="paragraph" w:customStyle="1" w:styleId="140">
    <w:name w:val="Стиль14"/>
    <w:basedOn w:val="a4"/>
    <w:pPr>
      <w:spacing w:line="264" w:lineRule="auto"/>
      <w:ind w:firstLine="720"/>
      <w:jc w:val="both"/>
    </w:pPr>
    <w:rPr>
      <w:sz w:val="28"/>
      <w:szCs w:val="28"/>
    </w:rPr>
  </w:style>
  <w:style w:type="table" w:customStyle="1" w:styleId="2e">
    <w:name w:val="Сетка таблицы2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ertext">
    <w:name w:val="header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fffff0">
    <w:name w:val="No Spacing"/>
    <w:basedOn w:val="a4"/>
    <w:uiPriority w:val="1"/>
    <w:qFormat/>
    <w:rPr>
      <w:rFonts w:eastAsia="Calibri"/>
    </w:rPr>
  </w:style>
  <w:style w:type="paragraph" w:customStyle="1" w:styleId="Bullet">
    <w:name w:val="Bullet"/>
    <w:basedOn w:val="a4"/>
    <w:pPr>
      <w:tabs>
        <w:tab w:val="num" w:pos="1287"/>
      </w:tabs>
      <w:spacing w:before="60" w:after="60"/>
      <w:ind w:left="1287" w:hanging="360"/>
    </w:pPr>
    <w:rPr>
      <w:szCs w:val="20"/>
    </w:rPr>
  </w:style>
  <w:style w:type="paragraph" w:customStyle="1" w:styleId="Style11">
    <w:name w:val="Style11"/>
    <w:basedOn w:val="a4"/>
    <w:uiPriority w:val="99"/>
    <w:pPr>
      <w:widowControl w:val="0"/>
      <w:autoSpaceDE w:val="0"/>
      <w:autoSpaceDN w:val="0"/>
      <w:adjustRightInd w:val="0"/>
      <w:spacing w:line="288" w:lineRule="exact"/>
      <w:ind w:firstLine="466"/>
      <w:jc w:val="both"/>
    </w:pPr>
    <w:rPr>
      <w:rFonts w:ascii="Arial Narrow" w:hAnsi="Arial Narrow"/>
    </w:rPr>
  </w:style>
  <w:style w:type="character" w:customStyle="1" w:styleId="FontStyle21">
    <w:name w:val="Font Style21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4"/>
    <w:uiPriority w:val="99"/>
    <w:pPr>
      <w:widowControl w:val="0"/>
      <w:autoSpaceDE w:val="0"/>
      <w:autoSpaceDN w:val="0"/>
      <w:adjustRightInd w:val="0"/>
      <w:spacing w:line="318" w:lineRule="exact"/>
      <w:ind w:firstLine="720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">
    <w:name w:val="Style2"/>
    <w:basedOn w:val="a4"/>
    <w:uiPriority w:val="99"/>
    <w:pPr>
      <w:widowControl w:val="0"/>
      <w:autoSpaceDE w:val="0"/>
      <w:autoSpaceDN w:val="0"/>
      <w:adjustRightInd w:val="0"/>
      <w:spacing w:line="322" w:lineRule="exact"/>
      <w:ind w:hanging="1896"/>
    </w:pPr>
  </w:style>
  <w:style w:type="numbering" w:customStyle="1" w:styleId="10">
    <w:name w:val="Стиль1"/>
    <w:pPr>
      <w:numPr>
        <w:numId w:val="44"/>
      </w:numPr>
    </w:pPr>
  </w:style>
  <w:style w:type="numbering" w:customStyle="1" w:styleId="3c">
    <w:name w:val="Нет списка3"/>
    <w:next w:val="a7"/>
    <w:uiPriority w:val="99"/>
    <w:semiHidden/>
    <w:unhideWhenUsed/>
  </w:style>
  <w:style w:type="table" w:customStyle="1" w:styleId="3d">
    <w:name w:val="Сетка таблицы3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7"/>
    <w:uiPriority w:val="99"/>
    <w:semiHidden/>
    <w:unhideWhenUsed/>
  </w:style>
  <w:style w:type="numbering" w:customStyle="1" w:styleId="1110">
    <w:name w:val="Нет списка111"/>
    <w:next w:val="a7"/>
    <w:uiPriority w:val="99"/>
    <w:semiHidden/>
    <w:unhideWhenUsed/>
  </w:style>
  <w:style w:type="numbering" w:customStyle="1" w:styleId="1111">
    <w:name w:val="Нет списка1111"/>
    <w:next w:val="a7"/>
    <w:uiPriority w:val="99"/>
    <w:semiHidden/>
    <w:unhideWhenUsed/>
  </w:style>
  <w:style w:type="numbering" w:customStyle="1" w:styleId="212">
    <w:name w:val="Нет списка21"/>
    <w:next w:val="a7"/>
    <w:semiHidden/>
    <w:unhideWhenUsed/>
  </w:style>
  <w:style w:type="numbering" w:customStyle="1" w:styleId="113">
    <w:name w:val="Стиль11"/>
  </w:style>
  <w:style w:type="numbering" w:customStyle="1" w:styleId="311">
    <w:name w:val="Нет списка31"/>
    <w:next w:val="a7"/>
    <w:uiPriority w:val="99"/>
    <w:semiHidden/>
    <w:unhideWhenUsed/>
  </w:style>
  <w:style w:type="numbering" w:customStyle="1" w:styleId="410">
    <w:name w:val="Нет списка41"/>
    <w:next w:val="a7"/>
    <w:uiPriority w:val="99"/>
    <w:semiHidden/>
    <w:unhideWhenUsed/>
  </w:style>
  <w:style w:type="numbering" w:customStyle="1" w:styleId="120">
    <w:name w:val="Нет списка12"/>
    <w:next w:val="a7"/>
    <w:uiPriority w:val="99"/>
    <w:semiHidden/>
    <w:unhideWhenUsed/>
  </w:style>
  <w:style w:type="numbering" w:customStyle="1" w:styleId="11111">
    <w:name w:val="Нет списка11111"/>
    <w:next w:val="a7"/>
    <w:uiPriority w:val="99"/>
    <w:semiHidden/>
    <w:unhideWhenUsed/>
  </w:style>
  <w:style w:type="table" w:customStyle="1" w:styleId="45">
    <w:name w:val="Сетка таблицы4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7"/>
    <w:uiPriority w:val="99"/>
    <w:semiHidden/>
    <w:unhideWhenUsed/>
  </w:style>
  <w:style w:type="numbering" w:customStyle="1" w:styleId="2110">
    <w:name w:val="Нет списка211"/>
    <w:next w:val="a7"/>
    <w:semiHidden/>
    <w:unhideWhenUsed/>
  </w:style>
  <w:style w:type="table" w:customStyle="1" w:styleId="213">
    <w:name w:val="Сетка таблицы21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2">
    <w:name w:val="Стиль111"/>
  </w:style>
  <w:style w:type="numbering" w:customStyle="1" w:styleId="3110">
    <w:name w:val="Нет списка311"/>
    <w:next w:val="a7"/>
    <w:uiPriority w:val="99"/>
    <w:semiHidden/>
    <w:unhideWhenUsed/>
  </w:style>
  <w:style w:type="table" w:customStyle="1" w:styleId="312">
    <w:name w:val="Сетка таблицы31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7"/>
    <w:uiPriority w:val="99"/>
    <w:semiHidden/>
    <w:unhideWhenUsed/>
  </w:style>
  <w:style w:type="numbering" w:customStyle="1" w:styleId="130">
    <w:name w:val="Нет списка13"/>
    <w:next w:val="a7"/>
    <w:uiPriority w:val="99"/>
    <w:semiHidden/>
    <w:unhideWhenUsed/>
  </w:style>
  <w:style w:type="numbering" w:customStyle="1" w:styleId="1120">
    <w:name w:val="Нет списка112"/>
    <w:next w:val="a7"/>
    <w:uiPriority w:val="99"/>
    <w:semiHidden/>
    <w:unhideWhenUsed/>
  </w:style>
  <w:style w:type="table" w:customStyle="1" w:styleId="54">
    <w:name w:val="Сетка таблицы5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7"/>
    <w:uiPriority w:val="99"/>
    <w:semiHidden/>
    <w:unhideWhenUsed/>
  </w:style>
  <w:style w:type="table" w:customStyle="1" w:styleId="121">
    <w:name w:val="Сетка таблицы12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7"/>
    <w:semiHidden/>
    <w:unhideWhenUsed/>
  </w:style>
  <w:style w:type="table" w:customStyle="1" w:styleId="223">
    <w:name w:val="Сетка таблицы22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Стиль12"/>
  </w:style>
  <w:style w:type="numbering" w:customStyle="1" w:styleId="320">
    <w:name w:val="Нет списка32"/>
    <w:next w:val="a7"/>
    <w:uiPriority w:val="99"/>
    <w:semiHidden/>
    <w:unhideWhenUsed/>
  </w:style>
  <w:style w:type="table" w:customStyle="1" w:styleId="321">
    <w:name w:val="Сетка таблицы32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">
    <w:name w:val="Нет списка6"/>
    <w:next w:val="a7"/>
    <w:uiPriority w:val="99"/>
    <w:semiHidden/>
    <w:unhideWhenUsed/>
  </w:style>
  <w:style w:type="numbering" w:customStyle="1" w:styleId="141">
    <w:name w:val="Нет списка14"/>
    <w:next w:val="a7"/>
    <w:uiPriority w:val="99"/>
    <w:semiHidden/>
    <w:unhideWhenUsed/>
  </w:style>
  <w:style w:type="numbering" w:customStyle="1" w:styleId="1130">
    <w:name w:val="Нет списка113"/>
    <w:next w:val="a7"/>
    <w:uiPriority w:val="99"/>
    <w:semiHidden/>
    <w:unhideWhenUsed/>
  </w:style>
  <w:style w:type="numbering" w:customStyle="1" w:styleId="1113">
    <w:name w:val="Нет списка1113"/>
    <w:next w:val="a7"/>
    <w:uiPriority w:val="99"/>
    <w:semiHidden/>
    <w:unhideWhenUsed/>
  </w:style>
  <w:style w:type="numbering" w:customStyle="1" w:styleId="230">
    <w:name w:val="Нет списка23"/>
    <w:next w:val="a7"/>
    <w:semiHidden/>
    <w:unhideWhenUsed/>
  </w:style>
  <w:style w:type="numbering" w:customStyle="1" w:styleId="131">
    <w:name w:val="Стиль13"/>
  </w:style>
  <w:style w:type="numbering" w:customStyle="1" w:styleId="330">
    <w:name w:val="Нет списка33"/>
    <w:next w:val="a7"/>
    <w:uiPriority w:val="99"/>
    <w:semiHidden/>
    <w:unhideWhenUsed/>
  </w:style>
  <w:style w:type="numbering" w:customStyle="1" w:styleId="20">
    <w:name w:val="Стиль2"/>
    <w:pPr>
      <w:numPr>
        <w:numId w:val="46"/>
      </w:numPr>
    </w:pPr>
  </w:style>
  <w:style w:type="character" w:customStyle="1" w:styleId="webofficeattributevalue">
    <w:name w:val="webofficeattributevalue"/>
    <w:basedOn w:val="a5"/>
    <w:rsid w:val="00415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4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footnotes" Target="foot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webSettings" Target="webSettings.xml"/><Relationship Id="rId38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ettings" Target="settings.xml"/><Relationship Id="rId37" Type="http://schemas.openxmlformats.org/officeDocument/2006/relationships/footer" Target="footer2.xml"/><Relationship Id="rId40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footer" Target="footer1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numbering" Target="numbering.xml"/><Relationship Id="rId35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9FECF-C4CD-45E6-928D-8730086F6E75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38C42148-8CF9-452A-AD92-C44F599E2AD0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FBEF5905-27A0-4E67-8EB2-93554D55EC48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C70E70D5-BCCE-4B3D-B0FD-F924DFF7E8E6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7F3EEFFE-E833-4145-9A3F-012937DC1A21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9CA1C034-089D-4C7A-80E9-59D887AF1CAF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7FEF0130-6476-4020-8F80-F458C3FBAC78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806C19B2-4CA1-4B09-BD98-6C5EE149CD7A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4A4BA6D7-AE67-49A8-97A5-034C687F8715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433731B7-64D8-4C80-A562-6C3C67EEBF01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0BB42226-EB3B-4F0F-80CA-AD4D4EF246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82BF04-0F3A-4BEC-B784-257A152BB142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0B478248-C74D-4F74-B945-FFDEB703EAFB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14FD55A7-FC24-4577-8487-CFB341350A47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342B610F-2D95-48B2-A0CF-8C35EC06D402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E7CBE109-772D-4F5D-9F61-A9CD9EF043B3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0B0E45AC-58D6-49FF-A0FA-AE81D1423775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EBC042F7-CC7A-4BDB-9DE2-B2E8D70F3313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62BA9885-20E6-41C0-8C4D-6BEC2AF89E6A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75BD20DF-C245-4B94-B82C-1B2EFA0CEB63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0928B1C8-B4A3-4F71-A011-87D75D20C70A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AFA45148-09F6-4453-91D8-3C7B99EA00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61799B-B18B-437B-AD94-995C77AB28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A6FA09-620D-4E50-89B6-602A03CAB18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B1BD39A-2C99-466E-9B59-6475C16FA2B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48BC241-6773-42E9-AD14-39E15DA493A9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4D56DE29-2458-45CD-9EAA-7EDB6AFC6042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24EE30A0-320D-4207-94B7-FAAED9CBFE0A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16D27F2A-9C91-41D7-BC1E-5B4A37992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8595</Words>
  <Characters>48998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FSK</Company>
  <LinksUpToDate>false</LinksUpToDate>
  <CharactersWithSpaces>57479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Merzlikin</dc:creator>
  <cp:lastModifiedBy>Зайцева Александра Анатольевна</cp:lastModifiedBy>
  <cp:revision>2</cp:revision>
  <cp:lastPrinted>2018-02-12T12:10:00Z</cp:lastPrinted>
  <dcterms:created xsi:type="dcterms:W3CDTF">2018-03-28T05:46:00Z</dcterms:created>
  <dcterms:modified xsi:type="dcterms:W3CDTF">2018-03-28T05:46:00Z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KartushinAG</vt:lpwstr>
  </property>
  <property fmtid="{D5CDD505-2E9C-101B-9397-08002B2CF9AE}" pid="3" name="CustomObjectId">
    <vt:lpwstr>0900005a84a64f77</vt:lpwstr>
  </property>
  <property fmtid="{D5CDD505-2E9C-101B-9397-08002B2CF9AE}" pid="4" name="CustomServerURL">
    <vt:lpwstr>http://asud.rosseti.ru/asud_hmrsk/doc-upload</vt:lpwstr>
  </property>
  <property fmtid="{D5CDD505-2E9C-101B-9397-08002B2CF9AE}" pid="5" name="CustomUserId">
    <vt:lpwstr>KartushinAG</vt:lpwstr>
  </property>
  <property fmtid="{D5CDD505-2E9C-101B-9397-08002B2CF9AE}" pid="6" name="CustomObjectState">
    <vt:lpwstr>180939569</vt:lpwstr>
  </property>
  <property fmtid="{D5CDD505-2E9C-101B-9397-08002B2CF9AE}" pid="7" name="magic_key">
    <vt:lpwstr/>
  </property>
  <property fmtid="{D5CDD505-2E9C-101B-9397-08002B2CF9AE}" pid="8" name="localFileProperties">
    <vt:lpwstr>08:60:6E:7E:0F:86</vt:lpwstr>
  </property>
</Properties>
</file>