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517CE6"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517CE6"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4067579"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A47C63" w:rsidRPr="00A47C63">
        <w:rPr>
          <w:rFonts w:eastAsia="Calibri"/>
          <w:lang w:eastAsia="en-US"/>
        </w:rPr>
        <w:t>мебели</w:t>
      </w:r>
      <w:r w:rsidR="00B95535" w:rsidRPr="006B486F">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17C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17C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17C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17C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17C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17C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9B1C05">
        <w:rPr>
          <w:rFonts w:ascii="Times New Roman" w:hAnsi="Times New Roman" w:cs="Times New Roman"/>
          <w:b w:val="0"/>
          <w:bCs w:val="0"/>
        </w:rPr>
        <w:lastRenderedPageBreak/>
        <w:t>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FD4EB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 xml:space="preserve">«ИНФОРМАЦИОННАЯ </w:t>
      </w:r>
      <w:r w:rsidRPr="00C21803">
        <w:rPr>
          <w:rFonts w:ascii="Times New Roman" w:hAnsi="Times New Roman" w:cs="Times New Roman"/>
          <w:b w:val="0"/>
        </w:rPr>
        <w:lastRenderedPageBreak/>
        <w:t>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A47C63">
      <w:p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A1113F8"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A47C63" w:rsidRPr="00A47C63">
              <w:rPr>
                <w:rFonts w:eastAsia="Calibri"/>
                <w:lang w:eastAsia="en-US"/>
              </w:rPr>
              <w:t>мебели</w:t>
            </w:r>
            <w:r w:rsidR="00A47C63" w:rsidRPr="006B486F">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2EFF6" w14:textId="3E285FBA" w:rsidR="007E1930" w:rsidRPr="007E1930" w:rsidRDefault="006B486F" w:rsidP="007E1930">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A47C63" w:rsidRPr="00A47C63">
              <w:rPr>
                <w:b/>
              </w:rPr>
              <w:t>576 873</w:t>
            </w:r>
            <w:r w:rsidR="00A47C63" w:rsidRPr="00A47C63">
              <w:t xml:space="preserve"> (Пятьсот семьдесят шесть тысяч восемьсот семьдесят три) рубля 00 копеек РФ, без учета НДС; НДС составляет </w:t>
            </w:r>
            <w:r w:rsidR="00A47C63" w:rsidRPr="00A47C63">
              <w:rPr>
                <w:b/>
              </w:rPr>
              <w:t>115 374</w:t>
            </w:r>
            <w:r w:rsidR="00A47C63" w:rsidRPr="00A47C63">
              <w:t xml:space="preserve"> (Сто пятнадцать тысяч триста семьдесят четыре) рубля 60 копеек РФ; </w:t>
            </w:r>
            <w:r w:rsidR="00A47C63" w:rsidRPr="00A47C63">
              <w:rPr>
                <w:b/>
              </w:rPr>
              <w:t xml:space="preserve">692 247 </w:t>
            </w:r>
            <w:r w:rsidR="00A47C63" w:rsidRPr="00A47C63">
              <w:t>(Шестьсот девяносто две тысячи двести сорок семь) рублей 60 копеек РФ, с учетом НДС</w:t>
            </w:r>
            <w:r w:rsidR="007E1930" w:rsidRPr="007E1930">
              <w:rPr>
                <w:bCs/>
              </w:rPr>
              <w:t>.</w:t>
            </w:r>
          </w:p>
          <w:p w14:paraId="12DF626E" w14:textId="56307770"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D5EB376" w14:textId="77777777" w:rsidR="00A47C63" w:rsidRPr="00A47C63" w:rsidRDefault="00A47C63" w:rsidP="00A47C63">
            <w:pPr>
              <w:widowControl w:val="0"/>
              <w:numPr>
                <w:ilvl w:val="0"/>
                <w:numId w:val="20"/>
              </w:numPr>
              <w:tabs>
                <w:tab w:val="left" w:pos="0"/>
                <w:tab w:val="left" w:pos="1134"/>
              </w:tabs>
              <w:spacing w:after="0" w:line="264" w:lineRule="auto"/>
              <w:ind w:left="1134" w:right="175" w:hanging="567"/>
              <w:jc w:val="left"/>
              <w:rPr>
                <w:bCs/>
              </w:rPr>
            </w:pPr>
            <w:r w:rsidRPr="00A47C63">
              <w:rPr>
                <w:bCs/>
              </w:rPr>
              <w:t xml:space="preserve">Дата начала срока подачи заявок: </w:t>
            </w:r>
            <w:r w:rsidRPr="00A47C63">
              <w:rPr>
                <w:b/>
                <w:bCs/>
                <w:highlight w:val="yellow"/>
              </w:rPr>
              <w:t>30 ноября 2020 года;</w:t>
            </w:r>
            <w:r w:rsidRPr="00A47C63" w:rsidDel="003514C1">
              <w:rPr>
                <w:bCs/>
              </w:rPr>
              <w:t xml:space="preserve"> </w:t>
            </w:r>
          </w:p>
          <w:p w14:paraId="3517B865"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bookmarkStart w:id="313" w:name="_Ref762965"/>
            <w:r w:rsidRPr="00A47C63">
              <w:t>Дата и время окончания срока, последний день срока подачи Заявок:</w:t>
            </w:r>
            <w:bookmarkEnd w:id="313"/>
          </w:p>
          <w:p w14:paraId="6A09BE59" w14:textId="77777777" w:rsidR="00A47C63" w:rsidRPr="00A47C63" w:rsidRDefault="00A47C63" w:rsidP="00A47C63">
            <w:pPr>
              <w:widowControl w:val="0"/>
              <w:tabs>
                <w:tab w:val="left" w:pos="0"/>
              </w:tabs>
              <w:spacing w:after="0" w:line="264" w:lineRule="auto"/>
              <w:ind w:left="1134" w:right="175"/>
              <w:jc w:val="left"/>
            </w:pPr>
            <w:r w:rsidRPr="00A47C63">
              <w:rPr>
                <w:b/>
                <w:highlight w:val="yellow"/>
              </w:rPr>
              <w:t xml:space="preserve">09 декабря </w:t>
            </w:r>
            <w:r w:rsidRPr="00A47C63">
              <w:rPr>
                <w:b/>
                <w:bCs/>
                <w:highlight w:val="yellow"/>
              </w:rPr>
              <w:t xml:space="preserve">2020 </w:t>
            </w:r>
            <w:r w:rsidRPr="00A47C63">
              <w:rPr>
                <w:b/>
                <w:highlight w:val="yellow"/>
              </w:rPr>
              <w:t>года</w:t>
            </w:r>
            <w:r w:rsidRPr="00A47C63" w:rsidDel="003514C1">
              <w:t xml:space="preserve"> </w:t>
            </w:r>
            <w:r w:rsidRPr="00A47C63">
              <w:rPr>
                <w:b/>
                <w:highlight w:val="yellow"/>
              </w:rPr>
              <w:t xml:space="preserve">12:00 </w:t>
            </w:r>
            <w:r w:rsidRPr="00A47C63">
              <w:rPr>
                <w:b/>
              </w:rPr>
              <w:t>(время московское)</w:t>
            </w:r>
            <w:r w:rsidRPr="00A47C63">
              <w:t>;</w:t>
            </w:r>
          </w:p>
          <w:p w14:paraId="12D85D5D" w14:textId="77777777" w:rsidR="00A47C63" w:rsidRPr="00A47C63" w:rsidRDefault="00A47C63" w:rsidP="00A47C63">
            <w:pPr>
              <w:widowControl w:val="0"/>
              <w:autoSpaceDE w:val="0"/>
              <w:autoSpaceDN w:val="0"/>
              <w:adjustRightInd w:val="0"/>
              <w:spacing w:after="0"/>
              <w:ind w:right="175" w:firstLine="1168"/>
            </w:pPr>
            <w:r w:rsidRPr="00A47C63">
              <w:rPr>
                <w:iCs/>
              </w:rPr>
              <w:t xml:space="preserve">При этом Организатор получает доступ к первым </w:t>
            </w:r>
            <w:r w:rsidRPr="00A47C63">
              <w:t xml:space="preserve">частям заявок на участие в </w:t>
            </w:r>
            <w:r w:rsidRPr="00A47C63">
              <w:rPr>
                <w:iCs/>
                <w:color w:val="000000"/>
              </w:rPr>
              <w:t xml:space="preserve">закупке </w:t>
            </w:r>
            <w:r w:rsidRPr="00A47C63">
              <w:t>- не позднее дня, следующего за днем окончания срока подачи заявок.</w:t>
            </w:r>
          </w:p>
          <w:p w14:paraId="11826406"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 xml:space="preserve">Рассмотрение первых частей заявок: </w:t>
            </w:r>
          </w:p>
          <w:p w14:paraId="5243E63D" w14:textId="77777777" w:rsidR="00A47C63" w:rsidRPr="00A47C63" w:rsidRDefault="00A47C63" w:rsidP="00A47C63">
            <w:pPr>
              <w:widowControl w:val="0"/>
              <w:autoSpaceDE w:val="0"/>
              <w:autoSpaceDN w:val="0"/>
              <w:adjustRightInd w:val="0"/>
              <w:spacing w:after="0"/>
              <w:ind w:right="175" w:firstLine="1168"/>
              <w:rPr>
                <w:b/>
                <w:color w:val="000000"/>
              </w:rPr>
            </w:pPr>
            <w:r w:rsidRPr="00A47C63">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A47C63">
              <w:rPr>
                <w:b/>
                <w:highlight w:val="yellow"/>
              </w:rPr>
              <w:t xml:space="preserve">15 декабря </w:t>
            </w:r>
            <w:r w:rsidRPr="00A47C63">
              <w:rPr>
                <w:b/>
                <w:bCs/>
                <w:color w:val="000000"/>
                <w:highlight w:val="yellow"/>
              </w:rPr>
              <w:t xml:space="preserve">2020 </w:t>
            </w:r>
            <w:r w:rsidRPr="00A47C63">
              <w:rPr>
                <w:b/>
                <w:highlight w:val="yellow"/>
              </w:rPr>
              <w:t>года;</w:t>
            </w:r>
          </w:p>
          <w:p w14:paraId="11E48482"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Рассмотрение и оценка вторых частей заявок:</w:t>
            </w:r>
          </w:p>
          <w:p w14:paraId="06BC3A9C"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получения доступа ко вторым частям заявки; Дата окончания:</w:t>
            </w:r>
            <w:r w:rsidRPr="00A47C63">
              <w:rPr>
                <w:b/>
                <w:highlight w:val="yellow"/>
              </w:rPr>
              <w:t xml:space="preserve"> 21 декабря </w:t>
            </w:r>
            <w:r w:rsidRPr="00A47C63">
              <w:rPr>
                <w:b/>
                <w:bCs/>
                <w:highlight w:val="yellow"/>
              </w:rPr>
              <w:t xml:space="preserve">2020 </w:t>
            </w:r>
            <w:r w:rsidRPr="00A47C63">
              <w:rPr>
                <w:b/>
                <w:highlight w:val="yellow"/>
              </w:rPr>
              <w:t>года;</w:t>
            </w:r>
          </w:p>
          <w:p w14:paraId="7E211BCE" w14:textId="77777777" w:rsidR="00A47C63" w:rsidRPr="00A47C63" w:rsidRDefault="00A47C63" w:rsidP="00A47C63">
            <w:pPr>
              <w:widowControl w:val="0"/>
              <w:numPr>
                <w:ilvl w:val="0"/>
                <w:numId w:val="20"/>
              </w:numPr>
              <w:tabs>
                <w:tab w:val="left" w:pos="0"/>
              </w:tabs>
              <w:spacing w:after="0" w:line="264" w:lineRule="auto"/>
              <w:ind w:left="1134" w:right="175" w:hanging="567"/>
              <w:jc w:val="left"/>
              <w:rPr>
                <w:highlight w:val="yellow"/>
              </w:rPr>
            </w:pPr>
            <w:r w:rsidRPr="00A47C63">
              <w:t xml:space="preserve">Дата подведения итогов закупки: </w:t>
            </w:r>
          </w:p>
          <w:p w14:paraId="5734A353"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размещения протокола рассмотрения вторых частей заявок; Дата окончания:</w:t>
            </w:r>
            <w:r w:rsidRPr="00A47C63">
              <w:rPr>
                <w:b/>
              </w:rPr>
              <w:t xml:space="preserve"> </w:t>
            </w:r>
            <w:r w:rsidRPr="00A47C63">
              <w:rPr>
                <w:b/>
                <w:highlight w:val="yellow"/>
              </w:rPr>
              <w:t xml:space="preserve">22 декабря </w:t>
            </w:r>
            <w:r w:rsidRPr="00A47C63">
              <w:rPr>
                <w:b/>
                <w:bCs/>
                <w:highlight w:val="yellow"/>
              </w:rPr>
              <w:t xml:space="preserve">2020 </w:t>
            </w:r>
            <w:r w:rsidRPr="00A47C63">
              <w:rPr>
                <w:b/>
                <w:highlight w:val="yellow"/>
              </w:rPr>
              <w:t>года</w:t>
            </w:r>
            <w:r w:rsidRPr="00A47C63">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FAD123" w:rsidR="00205740" w:rsidRPr="006C0AA9" w:rsidRDefault="00205740" w:rsidP="004C0D70">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5E4A19">
              <w:rPr>
                <w:b/>
                <w:highlight w:val="yellow"/>
              </w:rPr>
              <w:t>0</w:t>
            </w:r>
            <w:r w:rsidR="00A47C63">
              <w:rPr>
                <w:b/>
                <w:highlight w:val="yellow"/>
              </w:rPr>
              <w:t>4</w:t>
            </w:r>
            <w:bookmarkStart w:id="315" w:name="_GoBack"/>
            <w:bookmarkEnd w:id="315"/>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w:t>
            </w:r>
            <w:r w:rsidRPr="006C0AA9">
              <w:rPr>
                <w:rFonts w:eastAsia="Arial Unicode MS"/>
              </w:rPr>
              <w:lastRenderedPageBreak/>
              <w:t>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 xml:space="preserve">обладать необходимыми профессиональными знаниями и </w:t>
            </w:r>
            <w:r w:rsidRPr="006C0AA9">
              <w:lastRenderedPageBreak/>
              <w:t>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CA01FA">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w:t>
            </w:r>
            <w:r w:rsidRPr="006C0AA9">
              <w:lastRenderedPageBreak/>
              <w:t xml:space="preserve">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w:t>
            </w:r>
            <w:r w:rsidRPr="006C0AA9">
              <w:rPr>
                <w:bCs/>
              </w:rPr>
              <w:lastRenderedPageBreak/>
              <w:t xml:space="preserve">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90CEC" w14:textId="77777777" w:rsidR="00517CE6" w:rsidRDefault="00517CE6">
      <w:r>
        <w:separator/>
      </w:r>
    </w:p>
    <w:p w14:paraId="562177B3" w14:textId="77777777" w:rsidR="00517CE6" w:rsidRDefault="00517CE6"/>
  </w:endnote>
  <w:endnote w:type="continuationSeparator" w:id="0">
    <w:p w14:paraId="7B8012F6" w14:textId="77777777" w:rsidR="00517CE6" w:rsidRDefault="00517CE6">
      <w:r>
        <w:continuationSeparator/>
      </w:r>
    </w:p>
    <w:p w14:paraId="7B646A0A" w14:textId="77777777" w:rsidR="00517CE6" w:rsidRDefault="00517CE6"/>
  </w:endnote>
  <w:endnote w:type="continuationNotice" w:id="1">
    <w:p w14:paraId="2F224EFA" w14:textId="77777777" w:rsidR="00517CE6" w:rsidRDefault="00517C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A47C63">
              <w:rPr>
                <w:bCs/>
                <w:noProof/>
                <w:sz w:val="16"/>
                <w:szCs w:val="16"/>
              </w:rPr>
              <w:t>33</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A47C63">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95839B7"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A47C63" w:rsidRPr="00A47C63">
              <w:rPr>
                <w:bCs/>
                <w:sz w:val="16"/>
                <w:szCs w:val="16"/>
              </w:rPr>
              <w:t xml:space="preserve">мебели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94B43" w14:textId="77777777" w:rsidR="00517CE6" w:rsidRDefault="00517CE6">
      <w:r>
        <w:separator/>
      </w:r>
    </w:p>
    <w:p w14:paraId="6D492DF7" w14:textId="77777777" w:rsidR="00517CE6" w:rsidRDefault="00517CE6"/>
  </w:footnote>
  <w:footnote w:type="continuationSeparator" w:id="0">
    <w:p w14:paraId="5027B265" w14:textId="77777777" w:rsidR="00517CE6" w:rsidRDefault="00517CE6">
      <w:r>
        <w:continuationSeparator/>
      </w:r>
    </w:p>
    <w:p w14:paraId="1DF3B871" w14:textId="77777777" w:rsidR="00517CE6" w:rsidRDefault="00517CE6"/>
  </w:footnote>
  <w:footnote w:type="continuationNotice" w:id="1">
    <w:p w14:paraId="17499187" w14:textId="77777777" w:rsidR="00517CE6" w:rsidRDefault="00517CE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D70"/>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CE6"/>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32"/>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930"/>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31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C63"/>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7B4"/>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535"/>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F72"/>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72A"/>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CFF"/>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52C4B-2D38-4847-BFB2-0EFEC7C9A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50</Pages>
  <Words>19834</Words>
  <Characters>113054</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157</cp:revision>
  <cp:lastPrinted>2019-01-16T10:14:00Z</cp:lastPrinted>
  <dcterms:created xsi:type="dcterms:W3CDTF">2019-02-11T09:09:00Z</dcterms:created>
  <dcterms:modified xsi:type="dcterms:W3CDTF">2020-11-30T09:10:00Z</dcterms:modified>
</cp:coreProperties>
</file>