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8CD" w:rsidRDefault="006378CD" w:rsidP="00DA4D41">
      <w:pPr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378CD" w:rsidRPr="006378CD" w:rsidTr="007D214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CD" w:rsidRPr="006378CD" w:rsidRDefault="006378CD" w:rsidP="006378CD">
            <w:pPr>
              <w:tabs>
                <w:tab w:val="right" w:pos="10207"/>
              </w:tabs>
              <w:spacing w:after="0" w:line="276" w:lineRule="auto"/>
              <w:ind w:right="-2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378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CD" w:rsidRPr="006378CD" w:rsidRDefault="006378CD" w:rsidP="00637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A33AFA">
              <w:rPr>
                <w:rFonts w:ascii="Times New Roman" w:hAnsi="Times New Roman" w:cs="Times New Roman"/>
                <w:b/>
                <w:sz w:val="26"/>
                <w:szCs w:val="26"/>
              </w:rPr>
              <w:t>401Е</w:t>
            </w:r>
          </w:p>
        </w:tc>
      </w:tr>
      <w:tr w:rsidR="006378CD" w:rsidRPr="006378CD" w:rsidTr="007D214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CD" w:rsidRPr="006378CD" w:rsidRDefault="006378CD" w:rsidP="006378CD">
            <w:pPr>
              <w:tabs>
                <w:tab w:val="right" w:pos="10207"/>
              </w:tabs>
              <w:spacing w:after="0" w:line="276" w:lineRule="auto"/>
              <w:ind w:right="-2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</w:pPr>
            <w:r w:rsidRPr="006378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Номер материала </w:t>
            </w:r>
            <w:r w:rsidRPr="006378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CD" w:rsidRPr="006378CD" w:rsidRDefault="006378CD" w:rsidP="00637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378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2234819</w:t>
            </w:r>
          </w:p>
        </w:tc>
      </w:tr>
    </w:tbl>
    <w:p w:rsidR="006378CD" w:rsidRPr="006378CD" w:rsidRDefault="006378CD" w:rsidP="006378CD">
      <w:pPr>
        <w:tabs>
          <w:tab w:val="right" w:pos="10207"/>
        </w:tabs>
        <w:spacing w:after="0" w:line="276" w:lineRule="auto"/>
        <w:ind w:right="-2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378C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“УТВЕРЖДАЮ”</w:t>
      </w:r>
    </w:p>
    <w:p w:rsidR="006378CD" w:rsidRPr="006378CD" w:rsidRDefault="006378CD" w:rsidP="006378C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78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Первый заместитель директора - </w:t>
      </w:r>
    </w:p>
    <w:p w:rsidR="006378CD" w:rsidRPr="006378CD" w:rsidRDefault="006378CD" w:rsidP="006378C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78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главный инженер филиала                                                                                      </w:t>
      </w:r>
    </w:p>
    <w:p w:rsidR="006378CD" w:rsidRPr="006378CD" w:rsidRDefault="006378CD" w:rsidP="006378CD">
      <w:pPr>
        <w:tabs>
          <w:tab w:val="right" w:pos="10207"/>
        </w:tabs>
        <w:spacing w:after="0" w:line="276" w:lineRule="auto"/>
        <w:ind w:right="-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78CD">
        <w:rPr>
          <w:rFonts w:ascii="Times New Roman" w:eastAsia="Times New Roman" w:hAnsi="Times New Roman" w:cs="Times New Roman"/>
          <w:sz w:val="26"/>
          <w:szCs w:val="26"/>
          <w:lang w:eastAsia="ru-RU"/>
        </w:rPr>
        <w:t>ПАО «МРСК Центра» - «Тамбовэнерго»</w:t>
      </w:r>
    </w:p>
    <w:p w:rsidR="006378CD" w:rsidRPr="006378CD" w:rsidRDefault="006378CD" w:rsidP="006378CD">
      <w:pPr>
        <w:tabs>
          <w:tab w:val="right" w:pos="10207"/>
        </w:tabs>
        <w:spacing w:after="0" w:line="276" w:lineRule="auto"/>
        <w:ind w:right="-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78C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 И.В. Поляков</w:t>
      </w:r>
    </w:p>
    <w:p w:rsidR="006378CD" w:rsidRPr="006378CD" w:rsidRDefault="00980EA6" w:rsidP="006378CD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19.  11   .</w:t>
      </w:r>
      <w:r w:rsidR="006378CD" w:rsidRPr="006378CD">
        <w:rPr>
          <w:rFonts w:ascii="Times New Roman" w:eastAsia="Times New Roman" w:hAnsi="Times New Roman" w:cs="Times New Roman"/>
          <w:sz w:val="26"/>
          <w:szCs w:val="26"/>
          <w:lang w:eastAsia="ru-RU"/>
        </w:rPr>
        <w:t>2020 г.</w:t>
      </w:r>
    </w:p>
    <w:p w:rsidR="006378CD" w:rsidRPr="006378CD" w:rsidRDefault="006378CD" w:rsidP="006378CD">
      <w:pPr>
        <w:spacing w:after="0" w:line="276" w:lineRule="auto"/>
        <w:ind w:left="7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78CD" w:rsidRDefault="006378CD" w:rsidP="006378C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78CD" w:rsidRPr="006378CD" w:rsidRDefault="006378CD" w:rsidP="006378CD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</w:t>
      </w:r>
      <w:r w:rsidRPr="00637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378CD" w:rsidRPr="006378CD" w:rsidRDefault="006378CD" w:rsidP="006378CD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378C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поставку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мебели</w:t>
      </w:r>
      <w:r w:rsidRPr="006378CD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6378CD" w:rsidRPr="006378CD" w:rsidRDefault="006378CD" w:rsidP="006378C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6378CD">
        <w:rPr>
          <w:rFonts w:ascii="Times New Roman" w:eastAsia="Calibri" w:hAnsi="Times New Roman" w:cs="Times New Roman"/>
          <w:b/>
          <w:sz w:val="26"/>
          <w:szCs w:val="26"/>
          <w:u w:val="single"/>
        </w:rPr>
        <w:t>Л</w:t>
      </w:r>
      <w:r w:rsidRPr="006378C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от №401Е </w:t>
      </w:r>
    </w:p>
    <w:p w:rsidR="00A33AFA" w:rsidRPr="00A33AFA" w:rsidRDefault="00A33AFA" w:rsidP="00DA4D41">
      <w:pPr>
        <w:rPr>
          <w:sz w:val="26"/>
          <w:szCs w:val="26"/>
        </w:rPr>
      </w:pPr>
    </w:p>
    <w:p w:rsidR="000E5458" w:rsidRDefault="000E5458" w:rsidP="00A33AF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33AFA">
        <w:rPr>
          <w:rFonts w:ascii="Times New Roman" w:hAnsi="Times New Roman" w:cs="Times New Roman"/>
          <w:b/>
          <w:bCs/>
          <w:sz w:val="26"/>
          <w:szCs w:val="26"/>
        </w:rPr>
        <w:t>Общая часть.</w:t>
      </w:r>
    </w:p>
    <w:p w:rsidR="00A33AFA" w:rsidRPr="00A33AFA" w:rsidRDefault="00A33AFA" w:rsidP="00A33AFA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0E5458" w:rsidRPr="00A33AFA" w:rsidRDefault="000E5458" w:rsidP="00A33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ПАО «МРСК Центра» производит закупку продукции для безопасного выполнения работ в электроустановках.</w:t>
      </w:r>
    </w:p>
    <w:p w:rsidR="00A33AFA" w:rsidRDefault="000E5458" w:rsidP="00A33AF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 xml:space="preserve">          Закупка производится на основании плана закупок филиала ПАО «М</w:t>
      </w:r>
      <w:r w:rsidR="006378CD">
        <w:rPr>
          <w:rFonts w:ascii="Times New Roman" w:hAnsi="Times New Roman" w:cs="Times New Roman"/>
          <w:sz w:val="26"/>
          <w:szCs w:val="26"/>
        </w:rPr>
        <w:t>РСК Центра» - «Тамбовэнерго» 2020</w:t>
      </w:r>
      <w:r w:rsidRPr="00A33AFA">
        <w:rPr>
          <w:rFonts w:ascii="Times New Roman" w:hAnsi="Times New Roman" w:cs="Times New Roman"/>
          <w:sz w:val="26"/>
          <w:szCs w:val="26"/>
        </w:rPr>
        <w:t xml:space="preserve"> года</w:t>
      </w:r>
      <w:r w:rsidR="006378CD">
        <w:rPr>
          <w:rFonts w:ascii="Times New Roman" w:hAnsi="Times New Roman" w:cs="Times New Roman"/>
          <w:sz w:val="26"/>
          <w:szCs w:val="26"/>
        </w:rPr>
        <w:t xml:space="preserve"> под потребность 2021</w:t>
      </w:r>
      <w:r w:rsidR="00163323" w:rsidRPr="00A33AFA">
        <w:rPr>
          <w:rFonts w:ascii="Times New Roman" w:hAnsi="Times New Roman" w:cs="Times New Roman"/>
          <w:sz w:val="26"/>
          <w:szCs w:val="26"/>
        </w:rPr>
        <w:t xml:space="preserve"> </w:t>
      </w:r>
      <w:r w:rsidR="00955C62" w:rsidRPr="00A33AFA">
        <w:rPr>
          <w:rFonts w:ascii="Times New Roman" w:hAnsi="Times New Roman" w:cs="Times New Roman"/>
          <w:sz w:val="26"/>
          <w:szCs w:val="26"/>
        </w:rPr>
        <w:t>года</w:t>
      </w:r>
      <w:r w:rsidRPr="00A33AFA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B607A4" w:rsidRPr="00A33AFA" w:rsidRDefault="00B607A4" w:rsidP="00A33AF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E5458" w:rsidRPr="00A33AFA" w:rsidRDefault="000E5458" w:rsidP="00A33AF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33AFA">
        <w:rPr>
          <w:rFonts w:ascii="Times New Roman" w:hAnsi="Times New Roman" w:cs="Times New Roman"/>
          <w:b/>
          <w:sz w:val="26"/>
          <w:szCs w:val="26"/>
        </w:rPr>
        <w:t>Общие требования к условиям поставки.</w:t>
      </w:r>
    </w:p>
    <w:p w:rsidR="00A33AFA" w:rsidRPr="00A33AFA" w:rsidRDefault="00A33AFA" w:rsidP="00A33AFA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E5458" w:rsidRPr="00A33AFA" w:rsidRDefault="000E5458" w:rsidP="00A33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2.1 Требования к упаковке и ее маркировке.</w:t>
      </w:r>
    </w:p>
    <w:p w:rsidR="000E5458" w:rsidRPr="00A33AFA" w:rsidRDefault="000E5458" w:rsidP="00A33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Упаковка, маркировка, транспортирование, условия и сроки хранения всей продукции должны соответствовать требованиям, указанным в технических условиях изготовителя изделия.</w:t>
      </w:r>
    </w:p>
    <w:p w:rsidR="000E5458" w:rsidRPr="00A33AFA" w:rsidRDefault="000E5458" w:rsidP="00A33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2.2 Требования к доставке, погрузке – разгрузке.</w:t>
      </w:r>
    </w:p>
    <w:p w:rsidR="000E5458" w:rsidRDefault="000E5458" w:rsidP="00A33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Доставка осуществляется транспортом поставщика.</w:t>
      </w:r>
    </w:p>
    <w:p w:rsidR="00A33AFA" w:rsidRPr="00A33AFA" w:rsidRDefault="00A33AFA" w:rsidP="00A33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5458" w:rsidRDefault="000E5458" w:rsidP="00A33AF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33AFA">
        <w:rPr>
          <w:rFonts w:ascii="Times New Roman" w:hAnsi="Times New Roman" w:cs="Times New Roman"/>
          <w:b/>
          <w:bCs/>
          <w:sz w:val="26"/>
          <w:szCs w:val="26"/>
        </w:rPr>
        <w:t>Предмет конкурса.</w:t>
      </w:r>
    </w:p>
    <w:p w:rsidR="00A33AFA" w:rsidRDefault="00A33AFA" w:rsidP="00A33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Поставщик обеспечивает поставку продукции в объемах и сроки установленные данным ТЗ.</w:t>
      </w:r>
    </w:p>
    <w:p w:rsidR="00A33AFA" w:rsidRPr="00A33AFA" w:rsidRDefault="00A33AFA" w:rsidP="00A33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8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2551"/>
        <w:gridCol w:w="709"/>
        <w:gridCol w:w="2126"/>
        <w:gridCol w:w="2835"/>
      </w:tblGrid>
      <w:tr w:rsidR="000744E5" w:rsidRPr="00312AA8" w:rsidTr="000744E5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4E5" w:rsidRPr="00312AA8" w:rsidRDefault="000744E5" w:rsidP="00D6654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AA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4E5" w:rsidRPr="00312AA8" w:rsidRDefault="000744E5" w:rsidP="00D6654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AA8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4E5" w:rsidRPr="00312AA8" w:rsidRDefault="000744E5" w:rsidP="00D6654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AA8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4E5" w:rsidRPr="00312AA8" w:rsidRDefault="000744E5" w:rsidP="00D6654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поставки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4E5" w:rsidRPr="00312AA8" w:rsidRDefault="000744E5" w:rsidP="00D6654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AA8">
              <w:rPr>
                <w:rFonts w:ascii="Times New Roman" w:hAnsi="Times New Roman" w:cs="Times New Roman"/>
                <w:sz w:val="24"/>
                <w:szCs w:val="24"/>
              </w:rPr>
              <w:t>Место поставки, получатель</w:t>
            </w:r>
          </w:p>
        </w:tc>
      </w:tr>
      <w:tr w:rsidR="000744E5" w:rsidRPr="00312AA8" w:rsidTr="000744E5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4E5" w:rsidRPr="00312AA8" w:rsidRDefault="000744E5" w:rsidP="00D6654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A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E5" w:rsidRPr="00312AA8" w:rsidRDefault="000744E5" w:rsidP="00D665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 1860*800*500 метал.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4E5" w:rsidRPr="00312AA8" w:rsidRDefault="00EC6863" w:rsidP="00D6654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  <w:r w:rsidR="000744E5" w:rsidRPr="00312AA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4E5" w:rsidRDefault="000744E5" w:rsidP="00D66542">
            <w:pPr>
              <w:spacing w:line="240" w:lineRule="auto"/>
            </w:pPr>
            <w:r w:rsidRPr="00DC6F55">
              <w:rPr>
                <w:rFonts w:ascii="Times New Roman" w:hAnsi="Times New Roman" w:cs="Times New Roman"/>
                <w:sz w:val="24"/>
                <w:szCs w:val="24"/>
              </w:rPr>
              <w:t>В течение 10 календарных дней с момента подачи заявки от филиала.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4E5" w:rsidRDefault="000744E5" w:rsidP="00D66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Центральный склад,</w:t>
            </w:r>
          </w:p>
          <w:p w:rsidR="000744E5" w:rsidRDefault="000744E5" w:rsidP="00D66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Тамбов, </w:t>
            </w:r>
          </w:p>
          <w:p w:rsidR="000744E5" w:rsidRPr="00416764" w:rsidRDefault="000744E5" w:rsidP="00D66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Авиационная, д. 149.</w:t>
            </w:r>
          </w:p>
        </w:tc>
      </w:tr>
    </w:tbl>
    <w:p w:rsidR="00A33AFA" w:rsidRPr="00A33AFA" w:rsidRDefault="00A33AFA" w:rsidP="00A33AF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33AFA" w:rsidRPr="00DF42A3" w:rsidRDefault="00A33AFA" w:rsidP="00DF42A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Общие требования.</w:t>
      </w:r>
    </w:p>
    <w:p w:rsidR="00A33AFA" w:rsidRPr="00A33AFA" w:rsidRDefault="00A33AFA" w:rsidP="00A33AF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 xml:space="preserve">4.1 </w:t>
      </w:r>
      <w:r>
        <w:rPr>
          <w:rFonts w:ascii="Times New Roman" w:hAnsi="Times New Roman" w:cs="Times New Roman"/>
          <w:sz w:val="26"/>
          <w:szCs w:val="26"/>
        </w:rPr>
        <w:t xml:space="preserve">     Шкаф</w:t>
      </w:r>
      <w:r w:rsidRPr="00A33AFA">
        <w:rPr>
          <w:rFonts w:ascii="Times New Roman" w:hAnsi="Times New Roman" w:cs="Times New Roman"/>
          <w:bCs/>
          <w:sz w:val="26"/>
          <w:szCs w:val="26"/>
        </w:rPr>
        <w:t xml:space="preserve"> металлический разборный для хранения специальной одежды.</w:t>
      </w:r>
    </w:p>
    <w:p w:rsidR="00A33AFA" w:rsidRPr="00A33AFA" w:rsidRDefault="00A33AFA" w:rsidP="00A33AFA">
      <w:pPr>
        <w:numPr>
          <w:ilvl w:val="0"/>
          <w:numId w:val="11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Шкаф должен быть изготовлен из стали листовой.</w:t>
      </w:r>
    </w:p>
    <w:p w:rsidR="00A33AFA" w:rsidRPr="00A33AFA" w:rsidRDefault="00A33AFA" w:rsidP="00DF42A3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Шкаф для хранения специальной одежды должен быть выполнен в виде отдельного блока (на 2 отделения с двумя распашными дверями).</w:t>
      </w:r>
    </w:p>
    <w:p w:rsidR="00A33AFA" w:rsidRPr="00A33AFA" w:rsidRDefault="00A33AFA" w:rsidP="00DF42A3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lastRenderedPageBreak/>
        <w:t>Каждый шкаф должен иметь два отделения, разделенных сплошной металлической перегородкой. Одно отделение для хранения чистой одежды, другое для хранения грязной одежды.</w:t>
      </w:r>
    </w:p>
    <w:p w:rsidR="00A33AFA" w:rsidRPr="00A33AFA" w:rsidRDefault="00A33AFA" w:rsidP="00DF42A3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Отделения для хранения одежды должны быть снабжены перекладинами для вешалки.</w:t>
      </w:r>
    </w:p>
    <w:p w:rsidR="00A33AFA" w:rsidRPr="00A33AFA" w:rsidRDefault="00A33AFA" w:rsidP="00A33AFA">
      <w:pPr>
        <w:numPr>
          <w:ilvl w:val="0"/>
          <w:numId w:val="11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Двери шкафа должна быть распашные для каждого отделения.</w:t>
      </w:r>
    </w:p>
    <w:p w:rsidR="00A33AFA" w:rsidRPr="00A33AFA" w:rsidRDefault="00A33AFA" w:rsidP="00A33AFA">
      <w:pPr>
        <w:numPr>
          <w:ilvl w:val="0"/>
          <w:numId w:val="11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Двери шкафа открываются в разные стороны независимо одна от другой.</w:t>
      </w:r>
    </w:p>
    <w:p w:rsidR="00A33AFA" w:rsidRPr="00A33AFA" w:rsidRDefault="00A33AFA" w:rsidP="00A33AFA">
      <w:pPr>
        <w:numPr>
          <w:ilvl w:val="0"/>
          <w:numId w:val="11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Двери шкафа должны иметь вентиляционные отверстия.</w:t>
      </w:r>
    </w:p>
    <w:p w:rsidR="00A33AFA" w:rsidRPr="00A33AFA" w:rsidRDefault="00A33AFA" w:rsidP="00A33AFA">
      <w:pPr>
        <w:numPr>
          <w:ilvl w:val="0"/>
          <w:numId w:val="11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Дверь должна быть снабжена врезным замком.</w:t>
      </w:r>
    </w:p>
    <w:p w:rsidR="00A33AFA" w:rsidRPr="00A33AFA" w:rsidRDefault="00A33AFA" w:rsidP="00A33AFA">
      <w:pPr>
        <w:numPr>
          <w:ilvl w:val="0"/>
          <w:numId w:val="11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В шкафу должно быть предусмотрено отделение для хранения обуви.</w:t>
      </w:r>
    </w:p>
    <w:p w:rsidR="00A33AFA" w:rsidRPr="00A33AFA" w:rsidRDefault="00A33AFA" w:rsidP="00B607A4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В шкафу должна быть предусмотрена полка для хранения головного убора.</w:t>
      </w:r>
    </w:p>
    <w:p w:rsidR="00A33AFA" w:rsidRPr="00A33AFA" w:rsidRDefault="00A33AFA" w:rsidP="00A33AFA">
      <w:pPr>
        <w:numPr>
          <w:ilvl w:val="0"/>
          <w:numId w:val="11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Все конструкции шкафа должны быть защищены от коррозии.</w:t>
      </w:r>
    </w:p>
    <w:p w:rsidR="00A33AFA" w:rsidRPr="00A33AFA" w:rsidRDefault="00A33AFA" w:rsidP="00A33AFA">
      <w:pPr>
        <w:numPr>
          <w:ilvl w:val="0"/>
          <w:numId w:val="11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Конструкция шкафов позволяет скреплять их между собой.</w:t>
      </w:r>
    </w:p>
    <w:p w:rsidR="00A33AFA" w:rsidRPr="00A33AFA" w:rsidRDefault="00A33AFA" w:rsidP="00A33AFA">
      <w:pPr>
        <w:numPr>
          <w:ilvl w:val="0"/>
          <w:numId w:val="11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Сборка конструкции шкафа при помощи болтовых соединений.</w:t>
      </w:r>
    </w:p>
    <w:p w:rsidR="00A33AFA" w:rsidRPr="00A33AFA" w:rsidRDefault="00A33AFA" w:rsidP="00B607A4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Материалы, применяемые для изготовления шкафа, должны быть безопасны для человека.</w:t>
      </w:r>
    </w:p>
    <w:p w:rsidR="00A33AFA" w:rsidRPr="00A33AFA" w:rsidRDefault="00A33AFA" w:rsidP="00A33AFA">
      <w:pPr>
        <w:numPr>
          <w:ilvl w:val="0"/>
          <w:numId w:val="11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Цвет – серый полуматовый.</w:t>
      </w:r>
    </w:p>
    <w:p w:rsidR="00A33AFA" w:rsidRPr="00A33AFA" w:rsidRDefault="00A33AFA" w:rsidP="00A33AFA">
      <w:pPr>
        <w:numPr>
          <w:ilvl w:val="0"/>
          <w:numId w:val="11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Габаритные размеры шкафов:</w:t>
      </w:r>
    </w:p>
    <w:p w:rsidR="00A33AFA" w:rsidRPr="00A33AFA" w:rsidRDefault="00A33AFA" w:rsidP="00DF42A3">
      <w:pPr>
        <w:spacing w:after="0" w:line="240" w:lineRule="auto"/>
        <w:ind w:left="993" w:hanging="284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Высота 1860 мм;</w:t>
      </w:r>
    </w:p>
    <w:p w:rsidR="00A33AFA" w:rsidRPr="00A33AFA" w:rsidRDefault="00A33AFA" w:rsidP="00DF42A3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Глубина 500 мм;</w:t>
      </w:r>
    </w:p>
    <w:p w:rsidR="00A33AFA" w:rsidRPr="00A33AFA" w:rsidRDefault="00A33AFA" w:rsidP="00DF42A3">
      <w:pPr>
        <w:spacing w:after="0" w:line="240" w:lineRule="auto"/>
        <w:ind w:left="1418" w:hanging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Ширина 800 мм;</w:t>
      </w:r>
    </w:p>
    <w:p w:rsidR="000E5458" w:rsidRPr="00A33AFA" w:rsidRDefault="000E5458" w:rsidP="00DF42A3">
      <w:pPr>
        <w:pStyle w:val="a3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К поставке допускается продукция, отвечающее следующим требованиям:</w:t>
      </w:r>
    </w:p>
    <w:p w:rsidR="000E5458" w:rsidRPr="00A33AFA" w:rsidRDefault="000E5458" w:rsidP="00DF42A3">
      <w:pPr>
        <w:pStyle w:val="a3"/>
        <w:tabs>
          <w:tab w:val="left" w:pos="1560"/>
        </w:tabs>
        <w:spacing w:after="0" w:line="240" w:lineRule="auto"/>
        <w:ind w:left="1418" w:hanging="709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- продукция должна быть новой и ранее неиспользованной;</w:t>
      </w:r>
    </w:p>
    <w:p w:rsidR="00DA4D41" w:rsidRPr="00A33AFA" w:rsidRDefault="000E5458" w:rsidP="00DF42A3">
      <w:pPr>
        <w:pStyle w:val="a3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- качество продукции должно соответствовать техническим условиям завода изготови</w:t>
      </w:r>
      <w:r w:rsidR="00A33AFA">
        <w:rPr>
          <w:rFonts w:ascii="Times New Roman" w:hAnsi="Times New Roman" w:cs="Times New Roman"/>
          <w:sz w:val="26"/>
          <w:szCs w:val="26"/>
        </w:rPr>
        <w:t>теля и удостоверяться паспортом.</w:t>
      </w:r>
    </w:p>
    <w:p w:rsidR="000E5458" w:rsidRPr="00A33AFA" w:rsidRDefault="000E5458" w:rsidP="00A33AFA">
      <w:pPr>
        <w:pStyle w:val="a3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4.2 Продукция должна соответствовать требованиям ТУ.</w:t>
      </w:r>
    </w:p>
    <w:p w:rsidR="000E5458" w:rsidRPr="00A33AFA" w:rsidRDefault="000E5458" w:rsidP="00A33AFA">
      <w:pPr>
        <w:pStyle w:val="a3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4.3 Гарантийные обязательства.</w:t>
      </w:r>
    </w:p>
    <w:p w:rsidR="000E5458" w:rsidRPr="00A33AFA" w:rsidRDefault="000E5458" w:rsidP="00A33AFA">
      <w:pPr>
        <w:pStyle w:val="a3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 xml:space="preserve">Гарантийный срок на продукцию, при условии выполнения Покупателем правил хранения и эксплуатации товара, определяется в соответствии со сроками, указанными в сертификатах соответствия и паспортах качества продукции. Если в течение гарантийного срока обнаружатся недостатки продукции, которые не позволят продолжать нормальную эксплуатацию продукции до их устранения, то гарантийный срок продлевается на период, затраченный на устранения недостатков. </w:t>
      </w:r>
    </w:p>
    <w:p w:rsidR="000E5458" w:rsidRPr="00A33AFA" w:rsidRDefault="00BE17CA" w:rsidP="00A33AFA">
      <w:pPr>
        <w:pStyle w:val="a3"/>
        <w:numPr>
          <w:ilvl w:val="1"/>
          <w:numId w:val="10"/>
        </w:num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 xml:space="preserve"> </w:t>
      </w:r>
      <w:r w:rsidR="000E5458" w:rsidRPr="00A33AFA">
        <w:rPr>
          <w:rFonts w:ascii="Times New Roman" w:hAnsi="Times New Roman" w:cs="Times New Roman"/>
          <w:sz w:val="26"/>
          <w:szCs w:val="26"/>
        </w:rPr>
        <w:t xml:space="preserve">Состав технической и </w:t>
      </w:r>
      <w:r w:rsidR="00A33AFA" w:rsidRPr="00A33AFA">
        <w:rPr>
          <w:rFonts w:ascii="Times New Roman" w:hAnsi="Times New Roman" w:cs="Times New Roman"/>
          <w:sz w:val="26"/>
          <w:szCs w:val="26"/>
        </w:rPr>
        <w:t>эксплуатационной документации</w:t>
      </w:r>
      <w:r w:rsidR="000E5458" w:rsidRPr="00A33AFA">
        <w:rPr>
          <w:rFonts w:ascii="Times New Roman" w:hAnsi="Times New Roman" w:cs="Times New Roman"/>
          <w:sz w:val="26"/>
          <w:szCs w:val="26"/>
        </w:rPr>
        <w:t>.</w:t>
      </w:r>
    </w:p>
    <w:p w:rsidR="00B833B0" w:rsidRDefault="00A33AFA" w:rsidP="00A33AFA">
      <w:pPr>
        <w:pStyle w:val="a3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Все товары,</w:t>
      </w:r>
      <w:r w:rsidR="000E5458" w:rsidRPr="00A33AFA">
        <w:rPr>
          <w:rFonts w:ascii="Times New Roman" w:hAnsi="Times New Roman" w:cs="Times New Roman"/>
          <w:sz w:val="26"/>
          <w:szCs w:val="26"/>
        </w:rPr>
        <w:t xml:space="preserve"> предоставляемые Поставщиком должны быть снабжены соответствующими сертификатами или другими документами на русском языке, надлежащим образом подтверждающими качество и безопасность товара. </w:t>
      </w:r>
    </w:p>
    <w:p w:rsidR="00DF42A3" w:rsidRPr="00B607A4" w:rsidRDefault="00DF42A3" w:rsidP="00B607A4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E5458" w:rsidRDefault="000E5458" w:rsidP="00DF42A3">
      <w:pPr>
        <w:pStyle w:val="a3"/>
        <w:numPr>
          <w:ilvl w:val="0"/>
          <w:numId w:val="12"/>
        </w:num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33AFA">
        <w:rPr>
          <w:rFonts w:ascii="Times New Roman" w:hAnsi="Times New Roman" w:cs="Times New Roman"/>
          <w:b/>
          <w:sz w:val="26"/>
          <w:szCs w:val="26"/>
        </w:rPr>
        <w:t>Сроки и очередность поставки продукции.</w:t>
      </w:r>
    </w:p>
    <w:p w:rsidR="00DF42A3" w:rsidRPr="00A33AFA" w:rsidRDefault="00DF42A3" w:rsidP="00DF42A3">
      <w:pPr>
        <w:pStyle w:val="a3"/>
        <w:tabs>
          <w:tab w:val="left" w:pos="156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26"/>
          <w:szCs w:val="26"/>
        </w:rPr>
      </w:pPr>
    </w:p>
    <w:p w:rsidR="000E5458" w:rsidRDefault="000E5458" w:rsidP="00A33A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 xml:space="preserve">Поставка продукции входящего в предмет Договора должна быть выполнена </w:t>
      </w:r>
      <w:r w:rsidR="00A33AFA" w:rsidRPr="00A33AFA">
        <w:rPr>
          <w:rFonts w:ascii="Times New Roman" w:hAnsi="Times New Roman" w:cs="Times New Roman"/>
          <w:sz w:val="26"/>
          <w:szCs w:val="26"/>
        </w:rPr>
        <w:t>в сроки,</w:t>
      </w:r>
      <w:r w:rsidRPr="00A33AFA">
        <w:rPr>
          <w:rFonts w:ascii="Times New Roman" w:hAnsi="Times New Roman" w:cs="Times New Roman"/>
          <w:sz w:val="26"/>
          <w:szCs w:val="26"/>
        </w:rPr>
        <w:t xml:space="preserve"> указанные в настоящем ТЗ. </w:t>
      </w:r>
    </w:p>
    <w:p w:rsidR="00DF42A3" w:rsidRPr="00A33AFA" w:rsidRDefault="00DF42A3" w:rsidP="00A33A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0E5458" w:rsidRPr="00DF42A3" w:rsidRDefault="00B607A4" w:rsidP="00DF42A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Требования к </w:t>
      </w:r>
      <w:proofErr w:type="spellStart"/>
      <w:r w:rsidR="000E5458" w:rsidRPr="00DF42A3">
        <w:rPr>
          <w:rFonts w:ascii="Times New Roman" w:hAnsi="Times New Roman" w:cs="Times New Roman"/>
          <w:b/>
          <w:sz w:val="26"/>
          <w:szCs w:val="26"/>
        </w:rPr>
        <w:t>оставщику</w:t>
      </w:r>
      <w:proofErr w:type="spellEnd"/>
      <w:r w:rsidR="000E5458" w:rsidRPr="00DF42A3">
        <w:rPr>
          <w:rFonts w:ascii="Times New Roman" w:hAnsi="Times New Roman" w:cs="Times New Roman"/>
          <w:b/>
          <w:sz w:val="26"/>
          <w:szCs w:val="26"/>
        </w:rPr>
        <w:t>.</w:t>
      </w:r>
    </w:p>
    <w:p w:rsidR="00DF42A3" w:rsidRPr="00DF42A3" w:rsidRDefault="00DF42A3" w:rsidP="00DF42A3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E5458" w:rsidRPr="00A33AFA" w:rsidRDefault="000E5458" w:rsidP="00A33A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- наличие действующих лицензий на виды деятельности, связанные с поставкой продукции.</w:t>
      </w:r>
    </w:p>
    <w:p w:rsidR="00CD580C" w:rsidRPr="00A33AFA" w:rsidRDefault="00CD580C" w:rsidP="00DF42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E5458" w:rsidRPr="00DF42A3" w:rsidRDefault="000E5458" w:rsidP="00DF42A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F42A3">
        <w:rPr>
          <w:rFonts w:ascii="Times New Roman" w:hAnsi="Times New Roman" w:cs="Times New Roman"/>
          <w:b/>
          <w:sz w:val="26"/>
          <w:szCs w:val="26"/>
        </w:rPr>
        <w:lastRenderedPageBreak/>
        <w:t>Правила приемки продукции.</w:t>
      </w:r>
    </w:p>
    <w:p w:rsidR="00DF42A3" w:rsidRPr="00DF42A3" w:rsidRDefault="00DF42A3" w:rsidP="00DF42A3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E5458" w:rsidRPr="00A33AFA" w:rsidRDefault="000E5458" w:rsidP="00A33AFA">
      <w:pPr>
        <w:pStyle w:val="BodyText21"/>
        <w:ind w:firstLine="851"/>
        <w:rPr>
          <w:sz w:val="26"/>
          <w:szCs w:val="26"/>
        </w:rPr>
      </w:pPr>
      <w:r w:rsidRPr="00A33AFA">
        <w:rPr>
          <w:sz w:val="26"/>
          <w:szCs w:val="26"/>
        </w:rPr>
        <w:t>Все поставляемое продукция проходит входной контроль, осуществляемый представителями филиала ПАО «МРСК Центра» - «Тамбовэнерго» при получении продукции на склад.</w:t>
      </w:r>
    </w:p>
    <w:p w:rsidR="000E5458" w:rsidRPr="00A33AFA" w:rsidRDefault="000E5458" w:rsidP="00A33A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E5458" w:rsidRPr="00A33AFA" w:rsidRDefault="000E5458" w:rsidP="00A33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11287" w:rsidRPr="00A33AFA" w:rsidRDefault="00211287" w:rsidP="00A33A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A33A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A33A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A33A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1287" w:rsidRPr="00A33AFA" w:rsidRDefault="00211287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Default="00CD580C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D580C" w:rsidRDefault="00CD580C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D580C" w:rsidRDefault="00CD580C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D580C" w:rsidRDefault="00CD580C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D580C" w:rsidRDefault="00CD580C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07A4" w:rsidRDefault="00B607A4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07A4" w:rsidRDefault="00B607A4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07A4" w:rsidRDefault="00B607A4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D580C" w:rsidRDefault="00CD580C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11287" w:rsidRDefault="00211287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11287" w:rsidRDefault="00211287" w:rsidP="0021128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Лобыкина Ю.И.</w:t>
      </w:r>
    </w:p>
    <w:p w:rsidR="009C1FCD" w:rsidRPr="00D21C7B" w:rsidRDefault="00211287" w:rsidP="0021128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21-37</w:t>
      </w:r>
    </w:p>
    <w:sectPr w:rsidR="009C1FCD" w:rsidRPr="00D21C7B" w:rsidSect="006378CD">
      <w:pgSz w:w="11906" w:h="16838"/>
      <w:pgMar w:top="28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90443"/>
    <w:multiLevelType w:val="hybridMultilevel"/>
    <w:tmpl w:val="866C4B54"/>
    <w:lvl w:ilvl="0" w:tplc="2092C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096E6F60"/>
    <w:multiLevelType w:val="multilevel"/>
    <w:tmpl w:val="F544B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326A01"/>
    <w:multiLevelType w:val="hybridMultilevel"/>
    <w:tmpl w:val="77B496A2"/>
    <w:lvl w:ilvl="0" w:tplc="EB20BE58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3864089"/>
    <w:multiLevelType w:val="multilevel"/>
    <w:tmpl w:val="25EC54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 w15:restartNumberingAfterBreak="0">
    <w:nsid w:val="4FFA78A5"/>
    <w:multiLevelType w:val="multilevel"/>
    <w:tmpl w:val="26BA3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1B0D63"/>
    <w:multiLevelType w:val="hybridMultilevel"/>
    <w:tmpl w:val="7C203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F30397"/>
    <w:multiLevelType w:val="multilevel"/>
    <w:tmpl w:val="B448B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984C4C"/>
    <w:multiLevelType w:val="multilevel"/>
    <w:tmpl w:val="3B0220B8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2"/>
  </w:num>
  <w:num w:numId="5">
    <w:abstractNumId w:val="9"/>
  </w:num>
  <w:num w:numId="6">
    <w:abstractNumId w:val="7"/>
  </w:num>
  <w:num w:numId="7">
    <w:abstractNumId w:val="6"/>
  </w:num>
  <w:num w:numId="8">
    <w:abstractNumId w:val="1"/>
  </w:num>
  <w:num w:numId="9">
    <w:abstractNumId w:val="6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0E50"/>
    <w:rsid w:val="00004DA0"/>
    <w:rsid w:val="00007AF6"/>
    <w:rsid w:val="00010061"/>
    <w:rsid w:val="000209ED"/>
    <w:rsid w:val="00041308"/>
    <w:rsid w:val="000744E5"/>
    <w:rsid w:val="00093455"/>
    <w:rsid w:val="000A5B11"/>
    <w:rsid w:val="000C1291"/>
    <w:rsid w:val="000E5458"/>
    <w:rsid w:val="00106D02"/>
    <w:rsid w:val="00147EBD"/>
    <w:rsid w:val="00163323"/>
    <w:rsid w:val="00171478"/>
    <w:rsid w:val="00173E0A"/>
    <w:rsid w:val="00183211"/>
    <w:rsid w:val="00193B6F"/>
    <w:rsid w:val="001A52B8"/>
    <w:rsid w:val="001B4EEE"/>
    <w:rsid w:val="00211287"/>
    <w:rsid w:val="00222251"/>
    <w:rsid w:val="00287A9B"/>
    <w:rsid w:val="002C425E"/>
    <w:rsid w:val="002F4EF9"/>
    <w:rsid w:val="00303334"/>
    <w:rsid w:val="003248BB"/>
    <w:rsid w:val="00390855"/>
    <w:rsid w:val="003B3357"/>
    <w:rsid w:val="003B7C34"/>
    <w:rsid w:val="0042711F"/>
    <w:rsid w:val="004F19D9"/>
    <w:rsid w:val="00503305"/>
    <w:rsid w:val="005B239A"/>
    <w:rsid w:val="005D200D"/>
    <w:rsid w:val="005E762F"/>
    <w:rsid w:val="006378CD"/>
    <w:rsid w:val="00661C42"/>
    <w:rsid w:val="006D6893"/>
    <w:rsid w:val="00785D82"/>
    <w:rsid w:val="0079798C"/>
    <w:rsid w:val="007C22CF"/>
    <w:rsid w:val="00826CE7"/>
    <w:rsid w:val="008613B1"/>
    <w:rsid w:val="008D6F52"/>
    <w:rsid w:val="008E1B20"/>
    <w:rsid w:val="00955C62"/>
    <w:rsid w:val="00980EA6"/>
    <w:rsid w:val="009A37A7"/>
    <w:rsid w:val="009C1FCD"/>
    <w:rsid w:val="00A212FA"/>
    <w:rsid w:val="00A33AFA"/>
    <w:rsid w:val="00A4079F"/>
    <w:rsid w:val="00B607A4"/>
    <w:rsid w:val="00B833B0"/>
    <w:rsid w:val="00BE17CA"/>
    <w:rsid w:val="00C02CE0"/>
    <w:rsid w:val="00C2632E"/>
    <w:rsid w:val="00C6534D"/>
    <w:rsid w:val="00C706A7"/>
    <w:rsid w:val="00CD580C"/>
    <w:rsid w:val="00D178D9"/>
    <w:rsid w:val="00D21C7B"/>
    <w:rsid w:val="00DA4D41"/>
    <w:rsid w:val="00DC5B02"/>
    <w:rsid w:val="00DC7FD3"/>
    <w:rsid w:val="00DD12CB"/>
    <w:rsid w:val="00DF42A3"/>
    <w:rsid w:val="00E04026"/>
    <w:rsid w:val="00E04F15"/>
    <w:rsid w:val="00E53ED5"/>
    <w:rsid w:val="00EC6863"/>
    <w:rsid w:val="00EE5F65"/>
    <w:rsid w:val="00F22D4C"/>
    <w:rsid w:val="00F56F32"/>
    <w:rsid w:val="00F71D58"/>
    <w:rsid w:val="00F8137B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8C77FF-DA87-4807-ADA8-718CB3A13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613B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table" w:styleId="a8">
    <w:name w:val="Table Grid"/>
    <w:basedOn w:val="a1"/>
    <w:uiPriority w:val="59"/>
    <w:rsid w:val="00503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50330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5033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503305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613B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861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8613B1"/>
    <w:rPr>
      <w:b/>
      <w:bCs/>
    </w:rPr>
  </w:style>
  <w:style w:type="paragraph" w:customStyle="1" w:styleId="BodyText21">
    <w:name w:val="Body Text 21"/>
    <w:basedOn w:val="a"/>
    <w:rsid w:val="009C1FC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0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Григорьева Елена Владимировна</cp:lastModifiedBy>
  <cp:revision>48</cp:revision>
  <cp:lastPrinted>2019-10-17T11:52:00Z</cp:lastPrinted>
  <dcterms:created xsi:type="dcterms:W3CDTF">2015-12-01T06:28:00Z</dcterms:created>
  <dcterms:modified xsi:type="dcterms:W3CDTF">2020-11-23T12:41:00Z</dcterms:modified>
</cp:coreProperties>
</file>