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EB8" w:rsidRPr="00A56FD0" w:rsidRDefault="00FB4EB8" w:rsidP="00FB4EB8">
      <w:pPr>
        <w:jc w:val="right"/>
        <w:rPr>
          <w:iCs/>
          <w:color w:val="000000"/>
          <w:sz w:val="26"/>
          <w:szCs w:val="26"/>
        </w:rPr>
      </w:pPr>
      <w:r w:rsidRPr="00A56FD0">
        <w:rPr>
          <w:iCs/>
          <w:color w:val="000000"/>
          <w:sz w:val="26"/>
          <w:szCs w:val="26"/>
        </w:rPr>
        <w:t>УТВЕРЖДАЮ</w:t>
      </w:r>
    </w:p>
    <w:p w:rsidR="00FB4EB8" w:rsidRPr="00A56FD0" w:rsidRDefault="007C6A82" w:rsidP="00FB4EB8">
      <w:pPr>
        <w:jc w:val="right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 xml:space="preserve">Первый заместитель директора </w:t>
      </w:r>
      <w:r w:rsidR="00FB4EB8" w:rsidRPr="00A56FD0">
        <w:rPr>
          <w:iCs/>
          <w:color w:val="000000"/>
          <w:sz w:val="26"/>
          <w:szCs w:val="26"/>
        </w:rPr>
        <w:t xml:space="preserve"> – </w:t>
      </w:r>
    </w:p>
    <w:p w:rsidR="00FB4EB8" w:rsidRPr="00A56FD0" w:rsidRDefault="00FB4EB8" w:rsidP="00FB4EB8">
      <w:pPr>
        <w:jc w:val="right"/>
        <w:rPr>
          <w:iCs/>
          <w:color w:val="000000"/>
          <w:sz w:val="26"/>
          <w:szCs w:val="26"/>
        </w:rPr>
      </w:pPr>
      <w:r w:rsidRPr="00A56FD0">
        <w:rPr>
          <w:iCs/>
          <w:color w:val="000000"/>
          <w:sz w:val="26"/>
          <w:szCs w:val="26"/>
        </w:rPr>
        <w:t>главн</w:t>
      </w:r>
      <w:r w:rsidR="00744A23">
        <w:rPr>
          <w:iCs/>
          <w:color w:val="000000"/>
          <w:sz w:val="26"/>
          <w:szCs w:val="26"/>
        </w:rPr>
        <w:t>ый</w:t>
      </w:r>
      <w:r w:rsidRPr="00A56FD0">
        <w:rPr>
          <w:iCs/>
          <w:color w:val="000000"/>
          <w:sz w:val="26"/>
          <w:szCs w:val="26"/>
        </w:rPr>
        <w:t xml:space="preserve"> инженер филиала </w:t>
      </w:r>
    </w:p>
    <w:p w:rsidR="00FB4EB8" w:rsidRPr="00A56FD0" w:rsidRDefault="009D4313" w:rsidP="00FB4EB8">
      <w:pPr>
        <w:jc w:val="right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П</w:t>
      </w:r>
      <w:r w:rsidR="00FB4EB8" w:rsidRPr="00A56FD0">
        <w:rPr>
          <w:iCs/>
          <w:color w:val="000000"/>
          <w:sz w:val="26"/>
          <w:szCs w:val="26"/>
        </w:rPr>
        <w:t xml:space="preserve">АО «МРСК Центра»- «Костромаэнерго»   </w:t>
      </w:r>
    </w:p>
    <w:p w:rsidR="00FB4EB8" w:rsidRPr="00A56FD0" w:rsidRDefault="001D149C" w:rsidP="00FB4EB8">
      <w:pPr>
        <w:jc w:val="right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 xml:space="preserve">               _____________ </w:t>
      </w:r>
      <w:r w:rsidR="00744A23">
        <w:rPr>
          <w:iCs/>
          <w:color w:val="000000"/>
          <w:sz w:val="26"/>
          <w:szCs w:val="26"/>
        </w:rPr>
        <w:t>Е</w:t>
      </w:r>
      <w:r w:rsidR="00FB4EB8" w:rsidRPr="00A56FD0">
        <w:rPr>
          <w:iCs/>
          <w:color w:val="000000"/>
          <w:sz w:val="26"/>
          <w:szCs w:val="26"/>
        </w:rPr>
        <w:t>.А.</w:t>
      </w:r>
      <w:r w:rsidR="00744A23">
        <w:rPr>
          <w:iCs/>
          <w:color w:val="000000"/>
          <w:sz w:val="26"/>
          <w:szCs w:val="26"/>
        </w:rPr>
        <w:t>Смирно</w:t>
      </w:r>
      <w:r>
        <w:rPr>
          <w:iCs/>
          <w:color w:val="000000"/>
          <w:sz w:val="26"/>
          <w:szCs w:val="26"/>
        </w:rPr>
        <w:t>в</w:t>
      </w:r>
    </w:p>
    <w:p w:rsidR="00FB4EB8" w:rsidRPr="00A56FD0" w:rsidRDefault="00FB4EB8" w:rsidP="00FB4EB8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A56FD0">
        <w:rPr>
          <w:iCs/>
          <w:color w:val="000000"/>
          <w:sz w:val="26"/>
          <w:szCs w:val="26"/>
        </w:rPr>
        <w:t xml:space="preserve"> «___» _________ 201_ г.</w:t>
      </w:r>
    </w:p>
    <w:p w:rsidR="005C6B5D" w:rsidRPr="005C6B5D" w:rsidRDefault="005C6B5D" w:rsidP="005C6B5D">
      <w:pPr>
        <w:ind w:left="5387"/>
        <w:rPr>
          <w:b/>
          <w:sz w:val="26"/>
          <w:szCs w:val="26"/>
        </w:rPr>
      </w:pPr>
    </w:p>
    <w:p w:rsidR="00E30A36" w:rsidRDefault="00E30A36" w:rsidP="009648BE">
      <w:pPr>
        <w:jc w:val="center"/>
        <w:rPr>
          <w:b/>
          <w:sz w:val="26"/>
          <w:szCs w:val="26"/>
        </w:rPr>
      </w:pPr>
    </w:p>
    <w:p w:rsidR="00840E9B" w:rsidRDefault="00840E9B" w:rsidP="009648BE">
      <w:pPr>
        <w:jc w:val="center"/>
        <w:rPr>
          <w:b/>
          <w:sz w:val="26"/>
          <w:szCs w:val="26"/>
        </w:rPr>
      </w:pPr>
    </w:p>
    <w:p w:rsidR="00802993" w:rsidRPr="009648BE" w:rsidRDefault="00802993" w:rsidP="009648BE">
      <w:pPr>
        <w:jc w:val="center"/>
        <w:rPr>
          <w:b/>
        </w:rPr>
      </w:pPr>
      <w:r w:rsidRPr="009648BE">
        <w:rPr>
          <w:b/>
        </w:rPr>
        <w:t>ТЕХНИЧЕСКОЕ ЗАДАНИЕ</w:t>
      </w:r>
    </w:p>
    <w:p w:rsidR="00EB0CF1" w:rsidRDefault="008B7208" w:rsidP="00744A23">
      <w:pPr>
        <w:ind w:left="851"/>
        <w:jc w:val="center"/>
        <w:rPr>
          <w:b/>
        </w:rPr>
      </w:pPr>
      <w:r w:rsidRPr="00EB0CF1">
        <w:rPr>
          <w:b/>
        </w:rPr>
        <w:t xml:space="preserve">на </w:t>
      </w:r>
      <w:r w:rsidR="009632B2">
        <w:rPr>
          <w:b/>
        </w:rPr>
        <w:t>оказание услуг</w:t>
      </w:r>
      <w:r w:rsidRPr="00EB0CF1">
        <w:rPr>
          <w:b/>
        </w:rPr>
        <w:t xml:space="preserve"> по техническому </w:t>
      </w:r>
      <w:r w:rsidR="00446090">
        <w:rPr>
          <w:b/>
        </w:rPr>
        <w:t>обследованию</w:t>
      </w:r>
      <w:r w:rsidRPr="00EB0CF1">
        <w:rPr>
          <w:b/>
        </w:rPr>
        <w:t xml:space="preserve"> </w:t>
      </w:r>
      <w:r w:rsidR="00446090">
        <w:rPr>
          <w:b/>
        </w:rPr>
        <w:t xml:space="preserve">ПС 35-110 кВ и административно-производственных зданий </w:t>
      </w:r>
      <w:r>
        <w:rPr>
          <w:b/>
        </w:rPr>
        <w:t xml:space="preserve">для филиала </w:t>
      </w:r>
      <w:r w:rsidR="009D4313">
        <w:rPr>
          <w:b/>
        </w:rPr>
        <w:t>П</w:t>
      </w:r>
      <w:r>
        <w:rPr>
          <w:b/>
        </w:rPr>
        <w:t>АО «МРСК Центра</w:t>
      </w:r>
      <w:proofErr w:type="gramStart"/>
      <w:r>
        <w:rPr>
          <w:b/>
        </w:rPr>
        <w:t>»-</w:t>
      </w:r>
      <w:proofErr w:type="gramEnd"/>
      <w:r>
        <w:rPr>
          <w:b/>
        </w:rPr>
        <w:t>«Костромаэнерго»</w:t>
      </w:r>
      <w:r w:rsidR="00744A23">
        <w:rPr>
          <w:b/>
        </w:rPr>
        <w:t xml:space="preserve"> на 201</w:t>
      </w:r>
      <w:r w:rsidR="009D4313">
        <w:rPr>
          <w:b/>
        </w:rPr>
        <w:t>6</w:t>
      </w:r>
      <w:r w:rsidR="00744A23">
        <w:rPr>
          <w:b/>
        </w:rPr>
        <w:t xml:space="preserve"> год</w:t>
      </w:r>
      <w:r w:rsidR="00162795" w:rsidRPr="00EB0CF1">
        <w:rPr>
          <w:b/>
        </w:rPr>
        <w:t xml:space="preserve">. </w:t>
      </w:r>
    </w:p>
    <w:p w:rsidR="00802993" w:rsidRPr="00EB0CF1" w:rsidRDefault="00162795" w:rsidP="009648BE">
      <w:pPr>
        <w:jc w:val="center"/>
      </w:pPr>
      <w:r w:rsidRPr="00EB0CF1">
        <w:t>Лот № __________</w:t>
      </w:r>
    </w:p>
    <w:p w:rsidR="00B17989" w:rsidRPr="009648BE" w:rsidRDefault="00B17989" w:rsidP="009648BE">
      <w:pPr>
        <w:ind w:firstLine="709"/>
        <w:jc w:val="both"/>
        <w:rPr>
          <w:b/>
          <w:bCs/>
        </w:rPr>
      </w:pPr>
    </w:p>
    <w:p w:rsidR="00B17989" w:rsidRPr="009648BE" w:rsidRDefault="00B17989" w:rsidP="00B029D2">
      <w:pPr>
        <w:pStyle w:val="ac"/>
        <w:numPr>
          <w:ilvl w:val="0"/>
          <w:numId w:val="2"/>
        </w:numPr>
        <w:ind w:left="0"/>
        <w:jc w:val="center"/>
        <w:rPr>
          <w:b/>
          <w:bCs/>
          <w:sz w:val="24"/>
          <w:szCs w:val="24"/>
        </w:rPr>
      </w:pPr>
      <w:r w:rsidRPr="009648BE">
        <w:rPr>
          <w:b/>
          <w:bCs/>
          <w:sz w:val="24"/>
          <w:szCs w:val="24"/>
        </w:rPr>
        <w:t>Общая часть.</w:t>
      </w:r>
    </w:p>
    <w:p w:rsidR="006055EA" w:rsidRPr="00487CD1" w:rsidRDefault="00F115A1" w:rsidP="009648BE">
      <w:pPr>
        <w:pStyle w:val="ac"/>
        <w:tabs>
          <w:tab w:val="left" w:pos="567"/>
        </w:tabs>
        <w:ind w:left="0"/>
        <w:jc w:val="both"/>
        <w:rPr>
          <w:bCs/>
          <w:sz w:val="24"/>
          <w:szCs w:val="24"/>
        </w:rPr>
      </w:pPr>
      <w:r w:rsidRPr="009648BE">
        <w:rPr>
          <w:bCs/>
          <w:sz w:val="24"/>
          <w:szCs w:val="24"/>
        </w:rPr>
        <w:t>1.1</w:t>
      </w:r>
      <w:r w:rsidR="006055EA" w:rsidRPr="009648BE">
        <w:rPr>
          <w:bCs/>
          <w:sz w:val="24"/>
          <w:szCs w:val="24"/>
        </w:rPr>
        <w:t xml:space="preserve">. </w:t>
      </w:r>
      <w:r w:rsidR="005D669C" w:rsidRPr="009648BE">
        <w:rPr>
          <w:bCs/>
          <w:sz w:val="24"/>
          <w:szCs w:val="24"/>
        </w:rPr>
        <w:t xml:space="preserve">Филиал </w:t>
      </w:r>
      <w:r w:rsidR="009D4313">
        <w:rPr>
          <w:bCs/>
          <w:sz w:val="24"/>
          <w:szCs w:val="24"/>
        </w:rPr>
        <w:t>П</w:t>
      </w:r>
      <w:r w:rsidR="006055EA" w:rsidRPr="00311EE6">
        <w:rPr>
          <w:bCs/>
          <w:sz w:val="24"/>
          <w:szCs w:val="24"/>
        </w:rPr>
        <w:t>АО «МРСК Центра»</w:t>
      </w:r>
      <w:r w:rsidR="005D669C" w:rsidRPr="00311EE6">
        <w:rPr>
          <w:bCs/>
          <w:sz w:val="24"/>
          <w:szCs w:val="24"/>
        </w:rPr>
        <w:t xml:space="preserve"> - «</w:t>
      </w:r>
      <w:r w:rsidR="00FB4EB8">
        <w:rPr>
          <w:bCs/>
          <w:sz w:val="24"/>
          <w:szCs w:val="24"/>
        </w:rPr>
        <w:t>Кострома</w:t>
      </w:r>
      <w:r w:rsidR="005D669C" w:rsidRPr="00311EE6">
        <w:rPr>
          <w:bCs/>
          <w:sz w:val="24"/>
          <w:szCs w:val="24"/>
        </w:rPr>
        <w:t>энерго»</w:t>
      </w:r>
      <w:r w:rsidR="006055EA" w:rsidRPr="00311EE6">
        <w:rPr>
          <w:bCs/>
          <w:sz w:val="24"/>
          <w:szCs w:val="24"/>
        </w:rPr>
        <w:t xml:space="preserve"> производит закупку </w:t>
      </w:r>
      <w:r w:rsidR="009632B2">
        <w:rPr>
          <w:bCs/>
          <w:sz w:val="24"/>
          <w:szCs w:val="24"/>
        </w:rPr>
        <w:t>услуг</w:t>
      </w:r>
      <w:r w:rsidR="003225DE" w:rsidRPr="00311EE6">
        <w:rPr>
          <w:bCs/>
          <w:sz w:val="24"/>
          <w:szCs w:val="24"/>
        </w:rPr>
        <w:t xml:space="preserve"> </w:t>
      </w:r>
      <w:r w:rsidR="00280236" w:rsidRPr="00311EE6">
        <w:rPr>
          <w:bCs/>
          <w:sz w:val="24"/>
          <w:szCs w:val="24"/>
        </w:rPr>
        <w:t xml:space="preserve">по </w:t>
      </w:r>
      <w:r w:rsidR="00311EE6" w:rsidRPr="00487CD1">
        <w:rPr>
          <w:bCs/>
          <w:sz w:val="24"/>
          <w:szCs w:val="24"/>
        </w:rPr>
        <w:t xml:space="preserve">техническому </w:t>
      </w:r>
      <w:r w:rsidR="00446090" w:rsidRPr="00487CD1">
        <w:rPr>
          <w:bCs/>
          <w:sz w:val="24"/>
          <w:szCs w:val="24"/>
        </w:rPr>
        <w:t>обследованию</w:t>
      </w:r>
      <w:r w:rsidR="00311EE6" w:rsidRPr="00487CD1">
        <w:rPr>
          <w:bCs/>
          <w:sz w:val="24"/>
          <w:szCs w:val="24"/>
        </w:rPr>
        <w:t xml:space="preserve"> электросетевых объектов</w:t>
      </w:r>
      <w:r w:rsidR="00D35B42" w:rsidRPr="00487CD1">
        <w:rPr>
          <w:bCs/>
          <w:sz w:val="24"/>
          <w:szCs w:val="24"/>
        </w:rPr>
        <w:t xml:space="preserve"> </w:t>
      </w:r>
      <w:r w:rsidR="006055EA" w:rsidRPr="00487CD1">
        <w:rPr>
          <w:bCs/>
          <w:sz w:val="24"/>
          <w:szCs w:val="24"/>
        </w:rPr>
        <w:t>для ремонтно-эксплуатационного обслуживания</w:t>
      </w:r>
      <w:r w:rsidR="00A51FAC" w:rsidRPr="00487CD1">
        <w:rPr>
          <w:bCs/>
          <w:sz w:val="24"/>
          <w:szCs w:val="24"/>
        </w:rPr>
        <w:t xml:space="preserve">, предусмотренных </w:t>
      </w:r>
      <w:r w:rsidR="00A51FAC" w:rsidRPr="00487CD1">
        <w:rPr>
          <w:sz w:val="24"/>
          <w:szCs w:val="24"/>
        </w:rPr>
        <w:t>планом закупки ПАО «МРСК Центра» на 2016 год.</w:t>
      </w:r>
    </w:p>
    <w:p w:rsidR="00F115A1" w:rsidRPr="009648BE" w:rsidRDefault="006055EA" w:rsidP="009648BE">
      <w:pPr>
        <w:pStyle w:val="ac"/>
        <w:tabs>
          <w:tab w:val="left" w:pos="567"/>
        </w:tabs>
        <w:ind w:left="0"/>
        <w:jc w:val="both"/>
        <w:rPr>
          <w:bCs/>
          <w:sz w:val="24"/>
          <w:szCs w:val="24"/>
        </w:rPr>
      </w:pPr>
      <w:r w:rsidRPr="00487CD1">
        <w:rPr>
          <w:bCs/>
          <w:sz w:val="24"/>
          <w:szCs w:val="24"/>
        </w:rPr>
        <w:t xml:space="preserve">1.2. </w:t>
      </w:r>
      <w:r w:rsidR="009632B2" w:rsidRPr="00487CD1">
        <w:rPr>
          <w:sz w:val="24"/>
          <w:szCs w:val="24"/>
        </w:rPr>
        <w:t>Услуги</w:t>
      </w:r>
      <w:r w:rsidR="006A166E" w:rsidRPr="00487CD1">
        <w:rPr>
          <w:sz w:val="24"/>
          <w:szCs w:val="24"/>
        </w:rPr>
        <w:t xml:space="preserve"> </w:t>
      </w:r>
      <w:r w:rsidR="00A51FAC" w:rsidRPr="00487CD1">
        <w:rPr>
          <w:sz w:val="24"/>
          <w:szCs w:val="24"/>
        </w:rPr>
        <w:t>оказываются</w:t>
      </w:r>
      <w:r w:rsidR="00792713" w:rsidRPr="00487CD1">
        <w:rPr>
          <w:sz w:val="24"/>
          <w:szCs w:val="24"/>
        </w:rPr>
        <w:t xml:space="preserve"> на основании Правил технической эксплуатации электрических станций и сетей Российской Федерации (утв. приказом Минэнерго РФ от 19</w:t>
      </w:r>
      <w:r w:rsidR="00A51FAC" w:rsidRPr="00487CD1">
        <w:rPr>
          <w:sz w:val="24"/>
          <w:szCs w:val="24"/>
        </w:rPr>
        <w:t xml:space="preserve"> июня 2003 г. N 229).</w:t>
      </w:r>
      <w:r w:rsidR="00792713">
        <w:rPr>
          <w:sz w:val="24"/>
          <w:szCs w:val="24"/>
        </w:rPr>
        <w:t xml:space="preserve"> </w:t>
      </w:r>
    </w:p>
    <w:p w:rsidR="00802993" w:rsidRPr="009648BE" w:rsidRDefault="00F115A1" w:rsidP="009648BE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9648BE">
        <w:rPr>
          <w:sz w:val="24"/>
          <w:szCs w:val="24"/>
        </w:rPr>
        <w:t>1.</w:t>
      </w:r>
      <w:r w:rsidR="005D669C" w:rsidRPr="009648BE">
        <w:rPr>
          <w:sz w:val="24"/>
          <w:szCs w:val="24"/>
        </w:rPr>
        <w:t>3</w:t>
      </w:r>
      <w:r w:rsidR="006055EA" w:rsidRPr="009648BE">
        <w:rPr>
          <w:sz w:val="24"/>
          <w:szCs w:val="24"/>
        </w:rPr>
        <w:t>.</w:t>
      </w:r>
      <w:r w:rsidR="00802993" w:rsidRPr="009648BE">
        <w:rPr>
          <w:sz w:val="24"/>
          <w:szCs w:val="24"/>
        </w:rPr>
        <w:tab/>
      </w:r>
      <w:r w:rsidR="009632B2">
        <w:rPr>
          <w:sz w:val="24"/>
          <w:szCs w:val="24"/>
        </w:rPr>
        <w:t>Исполнитель</w:t>
      </w:r>
      <w:r w:rsidR="00802993" w:rsidRPr="009648BE">
        <w:rPr>
          <w:sz w:val="24"/>
          <w:szCs w:val="24"/>
        </w:rPr>
        <w:t xml:space="preserve"> определяется на основании проведения </w:t>
      </w:r>
      <w:r w:rsidR="0082363B" w:rsidRPr="009648BE">
        <w:rPr>
          <w:sz w:val="24"/>
          <w:szCs w:val="24"/>
        </w:rPr>
        <w:t>конкурентной закупочной процедуры</w:t>
      </w:r>
      <w:r w:rsidR="00802993" w:rsidRPr="009648BE">
        <w:rPr>
          <w:sz w:val="24"/>
          <w:szCs w:val="24"/>
        </w:rPr>
        <w:t xml:space="preserve"> на </w:t>
      </w:r>
      <w:r w:rsidR="006A166E">
        <w:rPr>
          <w:sz w:val="24"/>
          <w:szCs w:val="24"/>
        </w:rPr>
        <w:t>выполнение</w:t>
      </w:r>
      <w:r w:rsidR="00D10D80">
        <w:rPr>
          <w:sz w:val="24"/>
          <w:szCs w:val="24"/>
        </w:rPr>
        <w:t xml:space="preserve"> данного вида </w:t>
      </w:r>
      <w:r w:rsidR="009632B2">
        <w:rPr>
          <w:sz w:val="24"/>
          <w:szCs w:val="24"/>
        </w:rPr>
        <w:t>услуг</w:t>
      </w:r>
      <w:r w:rsidR="00802993" w:rsidRPr="009648BE">
        <w:rPr>
          <w:sz w:val="24"/>
          <w:szCs w:val="24"/>
        </w:rPr>
        <w:t>.</w:t>
      </w:r>
    </w:p>
    <w:p w:rsidR="00802993" w:rsidRPr="009648BE" w:rsidRDefault="00F115A1" w:rsidP="009648BE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9648BE">
        <w:rPr>
          <w:sz w:val="24"/>
          <w:szCs w:val="24"/>
        </w:rPr>
        <w:t>1.</w:t>
      </w:r>
      <w:r w:rsidR="005D669C" w:rsidRPr="009648BE">
        <w:rPr>
          <w:sz w:val="24"/>
          <w:szCs w:val="24"/>
        </w:rPr>
        <w:t>4</w:t>
      </w:r>
      <w:r w:rsidR="006055EA" w:rsidRPr="009648BE">
        <w:rPr>
          <w:sz w:val="24"/>
          <w:szCs w:val="24"/>
        </w:rPr>
        <w:t>.</w:t>
      </w:r>
      <w:r w:rsidR="00802993" w:rsidRPr="009648BE">
        <w:rPr>
          <w:sz w:val="24"/>
          <w:szCs w:val="24"/>
        </w:rPr>
        <w:tab/>
        <w:t xml:space="preserve">Все условия </w:t>
      </w:r>
      <w:r w:rsidR="009632B2">
        <w:rPr>
          <w:sz w:val="24"/>
          <w:szCs w:val="24"/>
        </w:rPr>
        <w:t>оказания услуг</w:t>
      </w:r>
      <w:r w:rsidR="00802993" w:rsidRPr="009648BE">
        <w:rPr>
          <w:sz w:val="24"/>
          <w:szCs w:val="24"/>
        </w:rPr>
        <w:t xml:space="preserve"> определяются и регулируются на основе договора заключённого Заказчиком с победителем </w:t>
      </w:r>
      <w:r w:rsidR="0082363B" w:rsidRPr="009648BE">
        <w:rPr>
          <w:sz w:val="24"/>
          <w:szCs w:val="24"/>
        </w:rPr>
        <w:t>конкурентной закупочной процедуры</w:t>
      </w:r>
      <w:r w:rsidR="00802993" w:rsidRPr="009648BE">
        <w:rPr>
          <w:sz w:val="24"/>
          <w:szCs w:val="24"/>
        </w:rPr>
        <w:t>.</w:t>
      </w:r>
    </w:p>
    <w:p w:rsidR="00ED7FB0" w:rsidRPr="009648BE" w:rsidRDefault="00ED7FB0" w:rsidP="009648BE">
      <w:pPr>
        <w:ind w:firstLine="709"/>
        <w:jc w:val="both"/>
      </w:pPr>
    </w:p>
    <w:p w:rsidR="00B17989" w:rsidRPr="00561489" w:rsidRDefault="00B17989" w:rsidP="00B029D2">
      <w:pPr>
        <w:pStyle w:val="ac"/>
        <w:numPr>
          <w:ilvl w:val="0"/>
          <w:numId w:val="2"/>
        </w:numPr>
        <w:ind w:left="0"/>
        <w:jc w:val="center"/>
        <w:rPr>
          <w:b/>
          <w:bCs/>
          <w:sz w:val="24"/>
          <w:szCs w:val="24"/>
        </w:rPr>
      </w:pPr>
      <w:r w:rsidRPr="00561489">
        <w:rPr>
          <w:b/>
          <w:bCs/>
          <w:sz w:val="24"/>
          <w:szCs w:val="24"/>
        </w:rPr>
        <w:t>Предмет конкурса.</w:t>
      </w:r>
    </w:p>
    <w:p w:rsidR="00B17989" w:rsidRPr="00561489" w:rsidRDefault="00561489" w:rsidP="00794455">
      <w:pPr>
        <w:jc w:val="both"/>
      </w:pPr>
      <w:r w:rsidRPr="00561489">
        <w:t xml:space="preserve">2.1 </w:t>
      </w:r>
      <w:r w:rsidR="009632B2">
        <w:t>Оказание услуг</w:t>
      </w:r>
      <w:r w:rsidR="00781B4D" w:rsidRPr="00561489">
        <w:t xml:space="preserve"> по </w:t>
      </w:r>
      <w:r w:rsidR="00417DE2" w:rsidRPr="00561489">
        <w:rPr>
          <w:bCs/>
        </w:rPr>
        <w:t xml:space="preserve">техническому </w:t>
      </w:r>
      <w:r w:rsidR="00446090" w:rsidRPr="00561489">
        <w:rPr>
          <w:bCs/>
        </w:rPr>
        <w:t>обследованию</w:t>
      </w:r>
      <w:r w:rsidR="00417DE2" w:rsidRPr="00561489">
        <w:rPr>
          <w:bCs/>
        </w:rPr>
        <w:t xml:space="preserve"> электросетевых объектов</w:t>
      </w:r>
      <w:r w:rsidR="00781B4D" w:rsidRPr="00561489">
        <w:t xml:space="preserve"> </w:t>
      </w:r>
      <w:r w:rsidR="0033165B" w:rsidRPr="00561489">
        <w:t>должно быть произведено в объемах</w:t>
      </w:r>
      <w:r w:rsidR="009369BA" w:rsidRPr="00561489">
        <w:t>,</w:t>
      </w:r>
      <w:r w:rsidR="0033165B" w:rsidRPr="00561489">
        <w:t xml:space="preserve"> установленны</w:t>
      </w:r>
      <w:r w:rsidR="00041559" w:rsidRPr="00561489">
        <w:t>х</w:t>
      </w:r>
      <w:r w:rsidR="0033165B" w:rsidRPr="00561489">
        <w:t xml:space="preserve"> в Приложении </w:t>
      </w:r>
      <w:r w:rsidR="003E54DF" w:rsidRPr="00561489">
        <w:t xml:space="preserve">№ </w:t>
      </w:r>
      <w:r w:rsidR="00E15510" w:rsidRPr="00561489">
        <w:t xml:space="preserve">1 </w:t>
      </w:r>
      <w:r w:rsidR="0033165B" w:rsidRPr="00561489">
        <w:t>к ТЗ</w:t>
      </w:r>
      <w:r w:rsidR="009369BA" w:rsidRPr="00561489">
        <w:t>,</w:t>
      </w:r>
      <w:r w:rsidR="00794455" w:rsidRPr="00561489">
        <w:t xml:space="preserve"> на объектах</w:t>
      </w:r>
      <w:r w:rsidR="00041559" w:rsidRPr="00561489">
        <w:t xml:space="preserve"> </w:t>
      </w:r>
      <w:r w:rsidR="009369BA" w:rsidRPr="00561489">
        <w:t xml:space="preserve">перечисленных ниже </w:t>
      </w:r>
      <w:r w:rsidR="00041559" w:rsidRPr="00561489">
        <w:t>в следующие сроки</w:t>
      </w:r>
      <w:r w:rsidR="00794455" w:rsidRPr="00561489">
        <w:t>:</w:t>
      </w:r>
    </w:p>
    <w:p w:rsidR="00FC773C" w:rsidRDefault="00FC773C" w:rsidP="00794455">
      <w:pPr>
        <w:jc w:val="both"/>
      </w:pPr>
    </w:p>
    <w:tbl>
      <w:tblPr>
        <w:tblW w:w="9781" w:type="dxa"/>
        <w:jc w:val="center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1"/>
        <w:gridCol w:w="2448"/>
        <w:gridCol w:w="2935"/>
        <w:gridCol w:w="1621"/>
        <w:gridCol w:w="2236"/>
      </w:tblGrid>
      <w:tr w:rsidR="00FA6454" w:rsidRPr="001976C4" w:rsidTr="00AB367B">
        <w:trPr>
          <w:jc w:val="center"/>
        </w:trPr>
        <w:tc>
          <w:tcPr>
            <w:tcW w:w="541" w:type="dxa"/>
            <w:vAlign w:val="center"/>
          </w:tcPr>
          <w:p w:rsidR="00FA6454" w:rsidRDefault="00FA6454" w:rsidP="006049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448" w:type="dxa"/>
            <w:vAlign w:val="center"/>
          </w:tcPr>
          <w:p w:rsidR="00FA6454" w:rsidRDefault="00FA6454" w:rsidP="006049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объекта</w:t>
            </w:r>
          </w:p>
        </w:tc>
        <w:tc>
          <w:tcPr>
            <w:tcW w:w="2935" w:type="dxa"/>
            <w:vAlign w:val="center"/>
          </w:tcPr>
          <w:p w:rsidR="00FA6454" w:rsidRDefault="00FA6454" w:rsidP="006049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Местоположение</w:t>
            </w:r>
          </w:p>
        </w:tc>
        <w:tc>
          <w:tcPr>
            <w:tcW w:w="1621" w:type="dxa"/>
            <w:vAlign w:val="center"/>
          </w:tcPr>
          <w:p w:rsidR="00FA6454" w:rsidRDefault="00FA6454" w:rsidP="006049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Месяц проведения обследования</w:t>
            </w:r>
          </w:p>
        </w:tc>
        <w:tc>
          <w:tcPr>
            <w:tcW w:w="2236" w:type="dxa"/>
            <w:vAlign w:val="center"/>
          </w:tcPr>
          <w:p w:rsidR="00FA6454" w:rsidRDefault="00FA6454" w:rsidP="006049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Месяц предоставления отчетов по результатам обследования</w:t>
            </w:r>
          </w:p>
        </w:tc>
      </w:tr>
      <w:tr w:rsidR="00DC6666" w:rsidRPr="001976C4" w:rsidTr="00AB367B">
        <w:trPr>
          <w:jc w:val="center"/>
        </w:trPr>
        <w:tc>
          <w:tcPr>
            <w:tcW w:w="541" w:type="dxa"/>
            <w:vAlign w:val="center"/>
          </w:tcPr>
          <w:p w:rsidR="00DC6666" w:rsidRDefault="00DC6666" w:rsidP="009B1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448" w:type="dxa"/>
            <w:vAlign w:val="center"/>
          </w:tcPr>
          <w:p w:rsidR="00DC6666" w:rsidRDefault="00DC6666" w:rsidP="009B195B">
            <w:pPr>
              <w:rPr>
                <w:color w:val="000000"/>
              </w:rPr>
            </w:pPr>
            <w:r w:rsidRPr="00320ADA">
              <w:rPr>
                <w:color w:val="000000"/>
              </w:rPr>
              <w:t>Т</w:t>
            </w:r>
            <w:r>
              <w:rPr>
                <w:color w:val="000000"/>
              </w:rPr>
              <w:t xml:space="preserve">еплая </w:t>
            </w:r>
            <w:r w:rsidRPr="00320ADA">
              <w:rPr>
                <w:color w:val="000000"/>
              </w:rPr>
              <w:t>стоянка с материальным складом и комнат</w:t>
            </w:r>
            <w:r>
              <w:rPr>
                <w:color w:val="000000"/>
              </w:rPr>
              <w:t xml:space="preserve">ами </w:t>
            </w:r>
            <w:proofErr w:type="spellStart"/>
            <w:r>
              <w:rPr>
                <w:color w:val="000000"/>
              </w:rPr>
              <w:t>Антроповский</w:t>
            </w:r>
            <w:proofErr w:type="spellEnd"/>
            <w:r>
              <w:rPr>
                <w:color w:val="000000"/>
              </w:rPr>
              <w:t xml:space="preserve"> РЭС</w:t>
            </w:r>
          </w:p>
        </w:tc>
        <w:tc>
          <w:tcPr>
            <w:tcW w:w="2935" w:type="dxa"/>
            <w:vAlign w:val="center"/>
          </w:tcPr>
          <w:p w:rsidR="00DC6666" w:rsidRDefault="00DC6666" w:rsidP="009B1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Костромская обл. п</w:t>
            </w:r>
            <w:proofErr w:type="gramStart"/>
            <w:r>
              <w:rPr>
                <w:color w:val="000000"/>
              </w:rPr>
              <w:t>.А</w:t>
            </w:r>
            <w:proofErr w:type="gramEnd"/>
            <w:r>
              <w:rPr>
                <w:color w:val="000000"/>
              </w:rPr>
              <w:t>нтропово, д. 28</w:t>
            </w:r>
          </w:p>
        </w:tc>
        <w:tc>
          <w:tcPr>
            <w:tcW w:w="1621" w:type="dxa"/>
            <w:vAlign w:val="center"/>
          </w:tcPr>
          <w:p w:rsidR="00DC6666" w:rsidRPr="00DC6666" w:rsidRDefault="00DC6666" w:rsidP="009B195B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апрель</w:t>
            </w:r>
          </w:p>
        </w:tc>
        <w:tc>
          <w:tcPr>
            <w:tcW w:w="2236" w:type="dxa"/>
            <w:vAlign w:val="center"/>
          </w:tcPr>
          <w:p w:rsidR="00DC6666" w:rsidRPr="00DC6666" w:rsidRDefault="00DC6666" w:rsidP="009B195B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май</w:t>
            </w:r>
          </w:p>
        </w:tc>
      </w:tr>
      <w:tr w:rsidR="00DC6666" w:rsidRPr="001976C4" w:rsidTr="00AB367B">
        <w:trPr>
          <w:jc w:val="center"/>
        </w:trPr>
        <w:tc>
          <w:tcPr>
            <w:tcW w:w="541" w:type="dxa"/>
            <w:vAlign w:val="center"/>
          </w:tcPr>
          <w:p w:rsidR="00DC6666" w:rsidRDefault="00DC6666" w:rsidP="009B1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448" w:type="dxa"/>
            <w:vAlign w:val="center"/>
          </w:tcPr>
          <w:p w:rsidR="00DC6666" w:rsidRPr="00263BD8" w:rsidRDefault="00DC6666" w:rsidP="009B195B">
            <w:pPr>
              <w:rPr>
                <w:color w:val="000000"/>
              </w:rPr>
            </w:pPr>
            <w:r w:rsidRPr="00263BD8">
              <w:rPr>
                <w:color w:val="000000"/>
              </w:rPr>
              <w:t xml:space="preserve">Служебно-бытовой корпус </w:t>
            </w:r>
            <w:proofErr w:type="spellStart"/>
            <w:r w:rsidRPr="00263BD8">
              <w:rPr>
                <w:color w:val="000000"/>
              </w:rPr>
              <w:t>Нейского</w:t>
            </w:r>
            <w:proofErr w:type="spellEnd"/>
            <w:r w:rsidRPr="00263BD8">
              <w:rPr>
                <w:color w:val="000000"/>
              </w:rPr>
              <w:t xml:space="preserve"> РЭС</w:t>
            </w:r>
          </w:p>
        </w:tc>
        <w:tc>
          <w:tcPr>
            <w:tcW w:w="2935" w:type="dxa"/>
            <w:vAlign w:val="center"/>
          </w:tcPr>
          <w:p w:rsidR="00DC6666" w:rsidRPr="00263BD8" w:rsidRDefault="00DC6666" w:rsidP="009B195B">
            <w:pPr>
              <w:jc w:val="center"/>
              <w:rPr>
                <w:color w:val="000000"/>
              </w:rPr>
            </w:pPr>
            <w:r w:rsidRPr="00263BD8">
              <w:rPr>
                <w:color w:val="000000"/>
              </w:rPr>
              <w:t>Костромская обл. г. Нея, ул. Энергетиков д.11</w:t>
            </w:r>
          </w:p>
        </w:tc>
        <w:tc>
          <w:tcPr>
            <w:tcW w:w="1621" w:type="dxa"/>
            <w:vAlign w:val="center"/>
          </w:tcPr>
          <w:p w:rsidR="00DC6666" w:rsidRPr="00DC6666" w:rsidRDefault="00DC6666" w:rsidP="009B195B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апрель</w:t>
            </w:r>
          </w:p>
        </w:tc>
        <w:tc>
          <w:tcPr>
            <w:tcW w:w="2236" w:type="dxa"/>
            <w:vAlign w:val="center"/>
          </w:tcPr>
          <w:p w:rsidR="00DC6666" w:rsidRPr="00DC6666" w:rsidRDefault="00DC6666" w:rsidP="009B195B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май</w:t>
            </w:r>
          </w:p>
        </w:tc>
      </w:tr>
      <w:tr w:rsidR="00DC6666" w:rsidRPr="001976C4" w:rsidTr="00AB367B">
        <w:trPr>
          <w:jc w:val="center"/>
        </w:trPr>
        <w:tc>
          <w:tcPr>
            <w:tcW w:w="541" w:type="dxa"/>
            <w:vAlign w:val="center"/>
          </w:tcPr>
          <w:p w:rsidR="00DC6666" w:rsidRDefault="00DC6666" w:rsidP="009B1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448" w:type="dxa"/>
            <w:vAlign w:val="center"/>
          </w:tcPr>
          <w:p w:rsidR="00DC6666" w:rsidRDefault="00DC6666" w:rsidP="009B195B">
            <w:pPr>
              <w:rPr>
                <w:color w:val="000000"/>
              </w:rPr>
            </w:pPr>
            <w:r>
              <w:rPr>
                <w:color w:val="000000"/>
              </w:rPr>
              <w:t>ПС 110/10 кВ Федоровское</w:t>
            </w:r>
          </w:p>
        </w:tc>
        <w:tc>
          <w:tcPr>
            <w:tcW w:w="2935" w:type="dxa"/>
            <w:vAlign w:val="center"/>
          </w:tcPr>
          <w:p w:rsidR="00DC6666" w:rsidRDefault="00DC6666" w:rsidP="009B195B">
            <w:pPr>
              <w:jc w:val="center"/>
              <w:rPr>
                <w:color w:val="000000"/>
              </w:rPr>
            </w:pPr>
            <w:r>
              <w:t xml:space="preserve">Костромская обл., </w:t>
            </w:r>
            <w:proofErr w:type="spellStart"/>
            <w:r>
              <w:rPr>
                <w:color w:val="000000"/>
              </w:rPr>
              <w:t>Чухломский</w:t>
            </w:r>
            <w:proofErr w:type="spellEnd"/>
            <w:r>
              <w:rPr>
                <w:color w:val="000000"/>
              </w:rPr>
              <w:t xml:space="preserve"> р-</w:t>
            </w:r>
            <w:r w:rsidRPr="00650023">
              <w:rPr>
                <w:color w:val="000000"/>
              </w:rPr>
              <w:t>н, д</w:t>
            </w:r>
            <w:proofErr w:type="gramStart"/>
            <w:r w:rsidRPr="00650023">
              <w:rPr>
                <w:color w:val="000000"/>
              </w:rPr>
              <w:t>.Ф</w:t>
            </w:r>
            <w:proofErr w:type="gramEnd"/>
            <w:r>
              <w:rPr>
                <w:color w:val="000000"/>
              </w:rPr>
              <w:t>едоровское</w:t>
            </w:r>
          </w:p>
        </w:tc>
        <w:tc>
          <w:tcPr>
            <w:tcW w:w="1621" w:type="dxa"/>
            <w:vAlign w:val="center"/>
          </w:tcPr>
          <w:p w:rsidR="00DC6666" w:rsidRPr="00DC6666" w:rsidRDefault="00DC6666" w:rsidP="009B195B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апрель</w:t>
            </w:r>
          </w:p>
        </w:tc>
        <w:tc>
          <w:tcPr>
            <w:tcW w:w="2236" w:type="dxa"/>
            <w:vAlign w:val="center"/>
          </w:tcPr>
          <w:p w:rsidR="00DC6666" w:rsidRPr="00DC6666" w:rsidRDefault="00DC6666" w:rsidP="009B195B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май</w:t>
            </w:r>
          </w:p>
        </w:tc>
      </w:tr>
      <w:tr w:rsidR="00DC6666" w:rsidRPr="001976C4" w:rsidTr="00AB367B">
        <w:trPr>
          <w:jc w:val="center"/>
        </w:trPr>
        <w:tc>
          <w:tcPr>
            <w:tcW w:w="541" w:type="dxa"/>
            <w:vAlign w:val="center"/>
          </w:tcPr>
          <w:p w:rsidR="00DC6666" w:rsidRDefault="00DC6666" w:rsidP="006049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448" w:type="dxa"/>
            <w:vAlign w:val="center"/>
          </w:tcPr>
          <w:p w:rsidR="00DC6666" w:rsidRDefault="00DC6666" w:rsidP="009B195B">
            <w:pPr>
              <w:rPr>
                <w:color w:val="000000"/>
              </w:rPr>
            </w:pPr>
            <w:r>
              <w:rPr>
                <w:color w:val="000000"/>
              </w:rPr>
              <w:t>ПС 110/35/10 кВ Чухлома</w:t>
            </w:r>
          </w:p>
        </w:tc>
        <w:tc>
          <w:tcPr>
            <w:tcW w:w="2935" w:type="dxa"/>
            <w:vAlign w:val="center"/>
          </w:tcPr>
          <w:p w:rsidR="00DC6666" w:rsidRDefault="00DC6666" w:rsidP="009B195B">
            <w:pPr>
              <w:jc w:val="center"/>
              <w:rPr>
                <w:color w:val="000000"/>
              </w:rPr>
            </w:pPr>
            <w:proofErr w:type="gramStart"/>
            <w:r w:rsidRPr="006E1ACD">
              <w:t>Костромская</w:t>
            </w:r>
            <w:proofErr w:type="gramEnd"/>
            <w:r w:rsidRPr="006E1ACD">
              <w:t xml:space="preserve"> обл., </w:t>
            </w:r>
            <w:proofErr w:type="spellStart"/>
            <w:r w:rsidRPr="006E1ACD">
              <w:rPr>
                <w:color w:val="000000"/>
              </w:rPr>
              <w:t>Чухломский</w:t>
            </w:r>
            <w:proofErr w:type="spellEnd"/>
            <w:r w:rsidRPr="006E1ACD">
              <w:rPr>
                <w:color w:val="000000"/>
              </w:rPr>
              <w:t xml:space="preserve"> р-н, д. </w:t>
            </w:r>
            <w:proofErr w:type="spellStart"/>
            <w:r w:rsidRPr="006E1ACD">
              <w:rPr>
                <w:color w:val="000000"/>
              </w:rPr>
              <w:t>Алешково</w:t>
            </w:r>
            <w:proofErr w:type="spellEnd"/>
          </w:p>
        </w:tc>
        <w:tc>
          <w:tcPr>
            <w:tcW w:w="1621" w:type="dxa"/>
            <w:vAlign w:val="center"/>
          </w:tcPr>
          <w:p w:rsidR="00DC6666" w:rsidRPr="00DC6666" w:rsidRDefault="00DC6666" w:rsidP="009B195B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апрель</w:t>
            </w:r>
          </w:p>
        </w:tc>
        <w:tc>
          <w:tcPr>
            <w:tcW w:w="2236" w:type="dxa"/>
            <w:vAlign w:val="center"/>
          </w:tcPr>
          <w:p w:rsidR="00DC6666" w:rsidRPr="00DC6666" w:rsidRDefault="00DC6666" w:rsidP="009B195B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май</w:t>
            </w:r>
          </w:p>
        </w:tc>
      </w:tr>
      <w:tr w:rsidR="00DC6666" w:rsidRPr="001976C4" w:rsidTr="00AB367B">
        <w:trPr>
          <w:jc w:val="center"/>
        </w:trPr>
        <w:tc>
          <w:tcPr>
            <w:tcW w:w="541" w:type="dxa"/>
            <w:vAlign w:val="center"/>
          </w:tcPr>
          <w:p w:rsidR="00DC6666" w:rsidRDefault="00DC6666" w:rsidP="006049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448" w:type="dxa"/>
            <w:vAlign w:val="center"/>
          </w:tcPr>
          <w:p w:rsidR="00DC6666" w:rsidRDefault="00DC6666" w:rsidP="009B195B">
            <w:pPr>
              <w:rPr>
                <w:color w:val="000000"/>
              </w:rPr>
            </w:pPr>
            <w:r>
              <w:rPr>
                <w:color w:val="000000"/>
              </w:rPr>
              <w:t xml:space="preserve">ПС 110/35/10 кВ Буй </w:t>
            </w:r>
            <w:proofErr w:type="gramStart"/>
            <w:r>
              <w:rPr>
                <w:color w:val="000000"/>
              </w:rPr>
              <w:t>районная</w:t>
            </w:r>
            <w:proofErr w:type="gramEnd"/>
          </w:p>
        </w:tc>
        <w:tc>
          <w:tcPr>
            <w:tcW w:w="2935" w:type="dxa"/>
            <w:vAlign w:val="center"/>
          </w:tcPr>
          <w:p w:rsidR="00DC6666" w:rsidRDefault="00DC6666" w:rsidP="009B195B">
            <w:pPr>
              <w:jc w:val="center"/>
              <w:rPr>
                <w:color w:val="000000"/>
              </w:rPr>
            </w:pPr>
            <w:r w:rsidRPr="00181255">
              <w:t xml:space="preserve">Костромская обл., </w:t>
            </w:r>
            <w:r w:rsidRPr="00181255">
              <w:rPr>
                <w:color w:val="000000"/>
              </w:rPr>
              <w:t>г. Буй, ул.</w:t>
            </w:r>
            <w:r>
              <w:rPr>
                <w:color w:val="000000"/>
              </w:rPr>
              <w:t xml:space="preserve"> </w:t>
            </w:r>
            <w:r w:rsidRPr="00181255">
              <w:rPr>
                <w:color w:val="000000"/>
              </w:rPr>
              <w:t>Кончина, 27</w:t>
            </w:r>
          </w:p>
        </w:tc>
        <w:tc>
          <w:tcPr>
            <w:tcW w:w="1621" w:type="dxa"/>
            <w:vAlign w:val="center"/>
          </w:tcPr>
          <w:p w:rsidR="00DC6666" w:rsidRPr="00DC6666" w:rsidRDefault="00DC6666" w:rsidP="009B195B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апрель</w:t>
            </w:r>
          </w:p>
        </w:tc>
        <w:tc>
          <w:tcPr>
            <w:tcW w:w="2236" w:type="dxa"/>
            <w:vAlign w:val="center"/>
          </w:tcPr>
          <w:p w:rsidR="00DC6666" w:rsidRPr="00DC6666" w:rsidRDefault="00DC6666" w:rsidP="009B195B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май</w:t>
            </w:r>
          </w:p>
        </w:tc>
      </w:tr>
      <w:tr w:rsidR="00DC6666" w:rsidRPr="001976C4" w:rsidTr="00AB367B">
        <w:trPr>
          <w:jc w:val="center"/>
        </w:trPr>
        <w:tc>
          <w:tcPr>
            <w:tcW w:w="541" w:type="dxa"/>
            <w:vAlign w:val="center"/>
          </w:tcPr>
          <w:p w:rsidR="00DC6666" w:rsidRDefault="00DC6666" w:rsidP="006049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448" w:type="dxa"/>
            <w:vAlign w:val="center"/>
          </w:tcPr>
          <w:p w:rsidR="00DC6666" w:rsidRDefault="00DC6666" w:rsidP="009B195B">
            <w:pPr>
              <w:rPr>
                <w:color w:val="000000"/>
              </w:rPr>
            </w:pPr>
            <w:r>
              <w:rPr>
                <w:color w:val="000000"/>
              </w:rPr>
              <w:t>ПС 110/10кВ Западная</w:t>
            </w:r>
          </w:p>
        </w:tc>
        <w:tc>
          <w:tcPr>
            <w:tcW w:w="2935" w:type="dxa"/>
            <w:vAlign w:val="center"/>
          </w:tcPr>
          <w:p w:rsidR="00DC6666" w:rsidRDefault="00DC6666" w:rsidP="009B195B">
            <w:pPr>
              <w:jc w:val="center"/>
              <w:rPr>
                <w:color w:val="000000"/>
              </w:rPr>
            </w:pPr>
            <w:proofErr w:type="gramStart"/>
            <w:r w:rsidRPr="00F1318B">
              <w:t>Костромская</w:t>
            </w:r>
            <w:proofErr w:type="gramEnd"/>
            <w:r w:rsidRPr="00F1318B">
              <w:t xml:space="preserve"> обл., г</w:t>
            </w:r>
            <w:r w:rsidRPr="00F1318B">
              <w:rPr>
                <w:color w:val="000000"/>
              </w:rPr>
              <w:t>. Буй, пос. Пионерный</w:t>
            </w:r>
          </w:p>
        </w:tc>
        <w:tc>
          <w:tcPr>
            <w:tcW w:w="1621" w:type="dxa"/>
            <w:vAlign w:val="center"/>
          </w:tcPr>
          <w:p w:rsidR="00DC6666" w:rsidRPr="00DC6666" w:rsidRDefault="00DC6666" w:rsidP="009B195B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апрель</w:t>
            </w:r>
          </w:p>
        </w:tc>
        <w:tc>
          <w:tcPr>
            <w:tcW w:w="2236" w:type="dxa"/>
            <w:vAlign w:val="center"/>
          </w:tcPr>
          <w:p w:rsidR="00DC6666" w:rsidRPr="00DC6666" w:rsidRDefault="00DC6666" w:rsidP="009B195B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май</w:t>
            </w:r>
          </w:p>
        </w:tc>
      </w:tr>
      <w:tr w:rsidR="00DC6666" w:rsidRPr="001976C4" w:rsidTr="00AB367B">
        <w:trPr>
          <w:jc w:val="center"/>
        </w:trPr>
        <w:tc>
          <w:tcPr>
            <w:tcW w:w="541" w:type="dxa"/>
            <w:vAlign w:val="center"/>
          </w:tcPr>
          <w:p w:rsidR="00DC6666" w:rsidRDefault="00DC6666" w:rsidP="006049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</w:t>
            </w:r>
          </w:p>
        </w:tc>
        <w:tc>
          <w:tcPr>
            <w:tcW w:w="2448" w:type="dxa"/>
            <w:vAlign w:val="center"/>
          </w:tcPr>
          <w:p w:rsidR="00DC6666" w:rsidRDefault="00DC6666" w:rsidP="009B195B">
            <w:pPr>
              <w:rPr>
                <w:color w:val="000000"/>
              </w:rPr>
            </w:pPr>
            <w:r>
              <w:rPr>
                <w:color w:val="000000"/>
              </w:rPr>
              <w:t xml:space="preserve">ПС 110/10 кВ </w:t>
            </w:r>
            <w:proofErr w:type="spellStart"/>
            <w:r>
              <w:rPr>
                <w:color w:val="000000"/>
              </w:rPr>
              <w:t>Елегино</w:t>
            </w:r>
            <w:proofErr w:type="spellEnd"/>
          </w:p>
        </w:tc>
        <w:tc>
          <w:tcPr>
            <w:tcW w:w="2935" w:type="dxa"/>
            <w:vAlign w:val="center"/>
          </w:tcPr>
          <w:p w:rsidR="00DC6666" w:rsidRDefault="00DC6666" w:rsidP="009B195B">
            <w:pPr>
              <w:jc w:val="center"/>
              <w:rPr>
                <w:color w:val="000000"/>
              </w:rPr>
            </w:pPr>
            <w:proofErr w:type="gramStart"/>
            <w:r>
              <w:t>Костромская</w:t>
            </w:r>
            <w:proofErr w:type="gramEnd"/>
            <w:r>
              <w:t xml:space="preserve"> обл., </w:t>
            </w:r>
            <w:proofErr w:type="spellStart"/>
            <w:r>
              <w:rPr>
                <w:color w:val="000000"/>
              </w:rPr>
              <w:t>Буйский</w:t>
            </w:r>
            <w:proofErr w:type="spellEnd"/>
            <w:r>
              <w:rPr>
                <w:color w:val="000000"/>
              </w:rPr>
              <w:t xml:space="preserve"> р-</w:t>
            </w:r>
            <w:r w:rsidRPr="00650023">
              <w:rPr>
                <w:color w:val="000000"/>
              </w:rPr>
              <w:t>н, д.</w:t>
            </w:r>
            <w:r>
              <w:rPr>
                <w:color w:val="000000"/>
              </w:rPr>
              <w:t xml:space="preserve"> </w:t>
            </w:r>
            <w:proofErr w:type="spellStart"/>
            <w:r w:rsidRPr="00650023">
              <w:rPr>
                <w:color w:val="000000"/>
              </w:rPr>
              <w:t>Трофимово</w:t>
            </w:r>
            <w:proofErr w:type="spellEnd"/>
          </w:p>
        </w:tc>
        <w:tc>
          <w:tcPr>
            <w:tcW w:w="1621" w:type="dxa"/>
            <w:vAlign w:val="center"/>
          </w:tcPr>
          <w:p w:rsidR="00DC6666" w:rsidRPr="00DC6666" w:rsidRDefault="00DC6666" w:rsidP="009B195B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апрель</w:t>
            </w:r>
          </w:p>
        </w:tc>
        <w:tc>
          <w:tcPr>
            <w:tcW w:w="2236" w:type="dxa"/>
            <w:vAlign w:val="center"/>
          </w:tcPr>
          <w:p w:rsidR="00DC6666" w:rsidRPr="00DC6666" w:rsidRDefault="00DC6666" w:rsidP="009B195B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май</w:t>
            </w:r>
          </w:p>
        </w:tc>
      </w:tr>
      <w:tr w:rsidR="00DC6666" w:rsidRPr="001976C4" w:rsidTr="00AB367B">
        <w:trPr>
          <w:jc w:val="center"/>
        </w:trPr>
        <w:tc>
          <w:tcPr>
            <w:tcW w:w="541" w:type="dxa"/>
            <w:vAlign w:val="center"/>
          </w:tcPr>
          <w:p w:rsidR="00DC6666" w:rsidRDefault="00DC6666" w:rsidP="006049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448" w:type="dxa"/>
            <w:vAlign w:val="center"/>
          </w:tcPr>
          <w:p w:rsidR="00DC6666" w:rsidRDefault="00DC6666" w:rsidP="009B195B">
            <w:pPr>
              <w:rPr>
                <w:color w:val="000000"/>
              </w:rPr>
            </w:pPr>
            <w:r>
              <w:rPr>
                <w:color w:val="000000"/>
              </w:rPr>
              <w:t>ПС 110/35/10кВ Новая</w:t>
            </w:r>
          </w:p>
        </w:tc>
        <w:tc>
          <w:tcPr>
            <w:tcW w:w="2935" w:type="dxa"/>
            <w:vAlign w:val="center"/>
          </w:tcPr>
          <w:p w:rsidR="00DC6666" w:rsidRDefault="00DC6666" w:rsidP="009B195B">
            <w:pPr>
              <w:jc w:val="center"/>
              <w:rPr>
                <w:color w:val="000000"/>
              </w:rPr>
            </w:pPr>
            <w:r w:rsidRPr="00E0131F">
              <w:t xml:space="preserve">Костромская обл.,  </w:t>
            </w:r>
            <w:r w:rsidRPr="00E0131F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E0131F">
              <w:rPr>
                <w:color w:val="000000"/>
              </w:rPr>
              <w:t>Галич, ул.</w:t>
            </w:r>
            <w:r>
              <w:rPr>
                <w:color w:val="000000"/>
              </w:rPr>
              <w:t xml:space="preserve"> </w:t>
            </w:r>
            <w:r w:rsidRPr="00E0131F">
              <w:rPr>
                <w:color w:val="000000"/>
              </w:rPr>
              <w:t>Костромское шоссе</w:t>
            </w:r>
          </w:p>
        </w:tc>
        <w:tc>
          <w:tcPr>
            <w:tcW w:w="1621" w:type="dxa"/>
            <w:vAlign w:val="center"/>
          </w:tcPr>
          <w:p w:rsidR="00DC6666" w:rsidRPr="00DC6666" w:rsidRDefault="00DC6666" w:rsidP="009B195B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апрель</w:t>
            </w:r>
          </w:p>
        </w:tc>
        <w:tc>
          <w:tcPr>
            <w:tcW w:w="2236" w:type="dxa"/>
            <w:vAlign w:val="center"/>
          </w:tcPr>
          <w:p w:rsidR="00DC6666" w:rsidRPr="00DC6666" w:rsidRDefault="00DC6666" w:rsidP="009B195B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май</w:t>
            </w:r>
          </w:p>
        </w:tc>
      </w:tr>
      <w:tr w:rsidR="00DC6666" w:rsidRPr="001976C4" w:rsidTr="00AB367B">
        <w:trPr>
          <w:jc w:val="center"/>
        </w:trPr>
        <w:tc>
          <w:tcPr>
            <w:tcW w:w="541" w:type="dxa"/>
            <w:vAlign w:val="center"/>
          </w:tcPr>
          <w:p w:rsidR="00DC6666" w:rsidRDefault="00DC6666" w:rsidP="006049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448" w:type="dxa"/>
            <w:vAlign w:val="center"/>
          </w:tcPr>
          <w:p w:rsidR="00DC6666" w:rsidRDefault="00DC6666" w:rsidP="009B195B">
            <w:pPr>
              <w:rPr>
                <w:color w:val="000000"/>
              </w:rPr>
            </w:pPr>
            <w:r>
              <w:rPr>
                <w:color w:val="000000"/>
              </w:rPr>
              <w:t xml:space="preserve">ПС 35/10кВ </w:t>
            </w:r>
            <w:proofErr w:type="spellStart"/>
            <w:r>
              <w:rPr>
                <w:color w:val="000000"/>
              </w:rPr>
              <w:t>Екатеринкино</w:t>
            </w:r>
            <w:proofErr w:type="spellEnd"/>
          </w:p>
        </w:tc>
        <w:tc>
          <w:tcPr>
            <w:tcW w:w="2935" w:type="dxa"/>
            <w:vAlign w:val="center"/>
          </w:tcPr>
          <w:p w:rsidR="00DC6666" w:rsidRDefault="00DC6666" w:rsidP="009B195B">
            <w:pPr>
              <w:jc w:val="center"/>
              <w:rPr>
                <w:color w:val="000000"/>
              </w:rPr>
            </w:pPr>
            <w:proofErr w:type="gramStart"/>
            <w:r w:rsidRPr="00181255">
              <w:t>Костромская</w:t>
            </w:r>
            <w:proofErr w:type="gramEnd"/>
            <w:r w:rsidRPr="00181255">
              <w:t xml:space="preserve"> обл., </w:t>
            </w:r>
            <w:proofErr w:type="spellStart"/>
            <w:r w:rsidRPr="00181255">
              <w:rPr>
                <w:color w:val="000000"/>
              </w:rPr>
              <w:t>Кадыйский</w:t>
            </w:r>
            <w:proofErr w:type="spellEnd"/>
            <w:r w:rsidRPr="00181255">
              <w:rPr>
                <w:color w:val="000000"/>
              </w:rPr>
              <w:t xml:space="preserve"> р-н, д. </w:t>
            </w:r>
            <w:proofErr w:type="spellStart"/>
            <w:r w:rsidRPr="00181255">
              <w:rPr>
                <w:color w:val="000000"/>
              </w:rPr>
              <w:t>Екатеринкино</w:t>
            </w:r>
            <w:proofErr w:type="spellEnd"/>
          </w:p>
        </w:tc>
        <w:tc>
          <w:tcPr>
            <w:tcW w:w="1621" w:type="dxa"/>
            <w:vAlign w:val="center"/>
          </w:tcPr>
          <w:p w:rsidR="00DC6666" w:rsidRPr="00DC6666" w:rsidRDefault="00DC6666" w:rsidP="009B195B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апрель</w:t>
            </w:r>
          </w:p>
        </w:tc>
        <w:tc>
          <w:tcPr>
            <w:tcW w:w="2236" w:type="dxa"/>
            <w:vAlign w:val="center"/>
          </w:tcPr>
          <w:p w:rsidR="00DC6666" w:rsidRPr="00DC6666" w:rsidRDefault="00DC6666" w:rsidP="009B195B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май</w:t>
            </w:r>
          </w:p>
        </w:tc>
      </w:tr>
      <w:tr w:rsidR="00DC6666" w:rsidRPr="001976C4" w:rsidTr="00AB367B">
        <w:trPr>
          <w:jc w:val="center"/>
        </w:trPr>
        <w:tc>
          <w:tcPr>
            <w:tcW w:w="541" w:type="dxa"/>
            <w:vAlign w:val="center"/>
          </w:tcPr>
          <w:p w:rsidR="00DC6666" w:rsidRDefault="00DC6666" w:rsidP="006049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448" w:type="dxa"/>
            <w:vAlign w:val="center"/>
          </w:tcPr>
          <w:p w:rsidR="00DC6666" w:rsidRDefault="00DC6666" w:rsidP="009B195B">
            <w:pPr>
              <w:rPr>
                <w:color w:val="000000"/>
              </w:rPr>
            </w:pPr>
            <w:r>
              <w:rPr>
                <w:color w:val="000000"/>
              </w:rPr>
              <w:t>ПС 35/10кВ   "МАКАРЬЕВ-2"</w:t>
            </w:r>
          </w:p>
        </w:tc>
        <w:tc>
          <w:tcPr>
            <w:tcW w:w="2935" w:type="dxa"/>
            <w:vAlign w:val="center"/>
          </w:tcPr>
          <w:p w:rsidR="00DC6666" w:rsidRDefault="00DC6666" w:rsidP="009B195B">
            <w:pPr>
              <w:jc w:val="center"/>
              <w:rPr>
                <w:color w:val="000000"/>
              </w:rPr>
            </w:pPr>
            <w:r w:rsidRPr="00650023">
              <w:t xml:space="preserve">Костромская обл., </w:t>
            </w:r>
            <w:proofErr w:type="spellStart"/>
            <w:r w:rsidRPr="00650023">
              <w:rPr>
                <w:color w:val="000000"/>
              </w:rPr>
              <w:t>Макарьевский</w:t>
            </w:r>
            <w:proofErr w:type="spellEnd"/>
            <w:r w:rsidRPr="00650023">
              <w:rPr>
                <w:color w:val="000000"/>
              </w:rPr>
              <w:t xml:space="preserve"> р-н</w:t>
            </w:r>
            <w:proofErr w:type="gramStart"/>
            <w:r w:rsidRPr="00650023">
              <w:rPr>
                <w:color w:val="000000"/>
              </w:rPr>
              <w:t>.</w:t>
            </w:r>
            <w:proofErr w:type="gramEnd"/>
            <w:r w:rsidRPr="00650023">
              <w:rPr>
                <w:color w:val="000000"/>
              </w:rPr>
              <w:t xml:space="preserve"> </w:t>
            </w:r>
            <w:proofErr w:type="gramStart"/>
            <w:r w:rsidRPr="00650023">
              <w:rPr>
                <w:color w:val="000000"/>
              </w:rPr>
              <w:t>г</w:t>
            </w:r>
            <w:proofErr w:type="gramEnd"/>
            <w:r w:rsidRPr="00650023">
              <w:rPr>
                <w:color w:val="000000"/>
              </w:rPr>
              <w:t xml:space="preserve"> Макарьев, ул. Дорожная</w:t>
            </w:r>
          </w:p>
        </w:tc>
        <w:tc>
          <w:tcPr>
            <w:tcW w:w="1621" w:type="dxa"/>
            <w:vAlign w:val="center"/>
          </w:tcPr>
          <w:p w:rsidR="00DC6666" w:rsidRPr="00DC6666" w:rsidRDefault="00DC6666" w:rsidP="009B195B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апрель</w:t>
            </w:r>
          </w:p>
        </w:tc>
        <w:tc>
          <w:tcPr>
            <w:tcW w:w="2236" w:type="dxa"/>
            <w:vAlign w:val="center"/>
          </w:tcPr>
          <w:p w:rsidR="00DC6666" w:rsidRPr="00DC6666" w:rsidRDefault="00DC6666" w:rsidP="009B195B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май</w:t>
            </w:r>
          </w:p>
        </w:tc>
      </w:tr>
      <w:tr w:rsidR="00DC6666" w:rsidRPr="001976C4" w:rsidTr="00AB367B">
        <w:trPr>
          <w:jc w:val="center"/>
        </w:trPr>
        <w:tc>
          <w:tcPr>
            <w:tcW w:w="541" w:type="dxa"/>
            <w:vAlign w:val="center"/>
          </w:tcPr>
          <w:p w:rsidR="00DC6666" w:rsidRDefault="00DC6666" w:rsidP="006049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448" w:type="dxa"/>
            <w:vAlign w:val="center"/>
          </w:tcPr>
          <w:p w:rsidR="00DC6666" w:rsidRPr="00263BD8" w:rsidRDefault="00DC6666" w:rsidP="009B195B">
            <w:pPr>
              <w:rPr>
                <w:color w:val="000000"/>
              </w:rPr>
            </w:pPr>
            <w:r w:rsidRPr="00263BD8">
              <w:rPr>
                <w:color w:val="000000"/>
              </w:rPr>
              <w:t>ПС 110/35/10кВ   "МАКАРЬЕВ-1"</w:t>
            </w:r>
          </w:p>
        </w:tc>
        <w:tc>
          <w:tcPr>
            <w:tcW w:w="2935" w:type="dxa"/>
            <w:vAlign w:val="center"/>
          </w:tcPr>
          <w:p w:rsidR="00DC6666" w:rsidRDefault="00DC6666" w:rsidP="009B195B">
            <w:pPr>
              <w:jc w:val="center"/>
              <w:rPr>
                <w:color w:val="000000"/>
              </w:rPr>
            </w:pPr>
            <w:proofErr w:type="gramStart"/>
            <w:r w:rsidRPr="00181255">
              <w:t>Костромская</w:t>
            </w:r>
            <w:proofErr w:type="gramEnd"/>
            <w:r w:rsidRPr="00181255">
              <w:t xml:space="preserve"> обл., </w:t>
            </w:r>
            <w:proofErr w:type="spellStart"/>
            <w:r w:rsidRPr="00181255">
              <w:rPr>
                <w:color w:val="000000"/>
              </w:rPr>
              <w:t>Макарьевский</w:t>
            </w:r>
            <w:proofErr w:type="spellEnd"/>
            <w:r w:rsidRPr="00181255">
              <w:rPr>
                <w:color w:val="000000"/>
              </w:rPr>
              <w:t xml:space="preserve"> р-н, д. </w:t>
            </w:r>
            <w:proofErr w:type="spellStart"/>
            <w:r w:rsidRPr="00181255">
              <w:rPr>
                <w:color w:val="000000"/>
              </w:rPr>
              <w:t>Киселиха</w:t>
            </w:r>
            <w:proofErr w:type="spellEnd"/>
          </w:p>
        </w:tc>
        <w:tc>
          <w:tcPr>
            <w:tcW w:w="1621" w:type="dxa"/>
            <w:vAlign w:val="center"/>
          </w:tcPr>
          <w:p w:rsidR="00DC6666" w:rsidRPr="00DC6666" w:rsidRDefault="00DC6666" w:rsidP="009B195B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апрель</w:t>
            </w:r>
          </w:p>
        </w:tc>
        <w:tc>
          <w:tcPr>
            <w:tcW w:w="2236" w:type="dxa"/>
            <w:vAlign w:val="center"/>
          </w:tcPr>
          <w:p w:rsidR="00DC6666" w:rsidRPr="00DC6666" w:rsidRDefault="00DC6666" w:rsidP="009B195B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май</w:t>
            </w:r>
          </w:p>
        </w:tc>
      </w:tr>
      <w:tr w:rsidR="00DC6666" w:rsidRPr="001976C4" w:rsidTr="00AB367B">
        <w:trPr>
          <w:jc w:val="center"/>
        </w:trPr>
        <w:tc>
          <w:tcPr>
            <w:tcW w:w="541" w:type="dxa"/>
            <w:vAlign w:val="center"/>
          </w:tcPr>
          <w:p w:rsidR="00DC6666" w:rsidRDefault="00DC6666" w:rsidP="006049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448" w:type="dxa"/>
            <w:vAlign w:val="center"/>
          </w:tcPr>
          <w:p w:rsidR="00DC6666" w:rsidRDefault="00DC6666" w:rsidP="009B195B">
            <w:pPr>
              <w:rPr>
                <w:color w:val="000000"/>
              </w:rPr>
            </w:pPr>
            <w:r>
              <w:rPr>
                <w:color w:val="000000"/>
              </w:rPr>
              <w:t xml:space="preserve">Здание РПБ </w:t>
            </w:r>
            <w:proofErr w:type="spellStart"/>
            <w:r>
              <w:rPr>
                <w:color w:val="000000"/>
              </w:rPr>
              <w:t>Межевской</w:t>
            </w:r>
            <w:proofErr w:type="spellEnd"/>
            <w:r>
              <w:rPr>
                <w:color w:val="000000"/>
              </w:rPr>
              <w:t xml:space="preserve"> РЭС (с</w:t>
            </w:r>
            <w:proofErr w:type="gramStart"/>
            <w:r>
              <w:rPr>
                <w:color w:val="000000"/>
              </w:rPr>
              <w:t>.Н</w:t>
            </w:r>
            <w:proofErr w:type="gramEnd"/>
            <w:r>
              <w:rPr>
                <w:color w:val="000000"/>
              </w:rPr>
              <w:t>икола)</w:t>
            </w:r>
          </w:p>
        </w:tc>
        <w:tc>
          <w:tcPr>
            <w:tcW w:w="2935" w:type="dxa"/>
            <w:vAlign w:val="center"/>
          </w:tcPr>
          <w:p w:rsidR="00DC6666" w:rsidRDefault="00DC6666" w:rsidP="009B195B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Костромская</w:t>
            </w:r>
            <w:proofErr w:type="gramEnd"/>
            <w:r>
              <w:rPr>
                <w:color w:val="000000"/>
              </w:rPr>
              <w:t xml:space="preserve"> обл., </w:t>
            </w:r>
            <w:proofErr w:type="spellStart"/>
            <w:r>
              <w:rPr>
                <w:color w:val="000000"/>
              </w:rPr>
              <w:t>Межевской</w:t>
            </w:r>
            <w:proofErr w:type="spellEnd"/>
            <w:r>
              <w:rPr>
                <w:color w:val="000000"/>
              </w:rPr>
              <w:t xml:space="preserve"> р-н, с. Никола, ул. Совхозная, 20</w:t>
            </w:r>
          </w:p>
        </w:tc>
        <w:tc>
          <w:tcPr>
            <w:tcW w:w="1621" w:type="dxa"/>
            <w:vAlign w:val="center"/>
          </w:tcPr>
          <w:p w:rsidR="00DC6666" w:rsidRPr="00DC6666" w:rsidRDefault="00DC6666" w:rsidP="008523AF">
            <w:pPr>
              <w:jc w:val="center"/>
              <w:rPr>
                <w:color w:val="000000"/>
                <w:sz w:val="23"/>
                <w:szCs w:val="23"/>
              </w:rPr>
            </w:pPr>
            <w:r w:rsidRPr="00DC6666">
              <w:rPr>
                <w:color w:val="000000"/>
                <w:sz w:val="23"/>
                <w:szCs w:val="23"/>
              </w:rPr>
              <w:t>май</w:t>
            </w:r>
          </w:p>
        </w:tc>
        <w:tc>
          <w:tcPr>
            <w:tcW w:w="2236" w:type="dxa"/>
            <w:vAlign w:val="center"/>
          </w:tcPr>
          <w:p w:rsidR="00DC6666" w:rsidRPr="00DC6666" w:rsidRDefault="00DC6666" w:rsidP="00EB6E81">
            <w:pPr>
              <w:jc w:val="center"/>
              <w:rPr>
                <w:color w:val="000000"/>
                <w:sz w:val="23"/>
                <w:szCs w:val="23"/>
              </w:rPr>
            </w:pPr>
            <w:r w:rsidRPr="00DC6666">
              <w:rPr>
                <w:color w:val="000000"/>
                <w:sz w:val="23"/>
                <w:szCs w:val="23"/>
              </w:rPr>
              <w:t>июнь</w:t>
            </w:r>
          </w:p>
        </w:tc>
      </w:tr>
      <w:tr w:rsidR="00DC6666" w:rsidRPr="001976C4" w:rsidTr="00AB367B">
        <w:trPr>
          <w:jc w:val="center"/>
        </w:trPr>
        <w:tc>
          <w:tcPr>
            <w:tcW w:w="541" w:type="dxa"/>
            <w:vAlign w:val="center"/>
          </w:tcPr>
          <w:p w:rsidR="00DC6666" w:rsidRDefault="00DC6666" w:rsidP="006049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448" w:type="dxa"/>
            <w:vAlign w:val="center"/>
          </w:tcPr>
          <w:p w:rsidR="00DC6666" w:rsidRDefault="00DC6666" w:rsidP="009B195B">
            <w:pPr>
              <w:rPr>
                <w:color w:val="000000"/>
              </w:rPr>
            </w:pPr>
            <w:r>
              <w:rPr>
                <w:color w:val="000000"/>
              </w:rPr>
              <w:t xml:space="preserve">Здание административное </w:t>
            </w:r>
            <w:proofErr w:type="spellStart"/>
            <w:r>
              <w:rPr>
                <w:color w:val="000000"/>
              </w:rPr>
              <w:t>Кологривский</w:t>
            </w:r>
            <w:proofErr w:type="spellEnd"/>
            <w:r>
              <w:rPr>
                <w:color w:val="000000"/>
              </w:rPr>
              <w:t xml:space="preserve"> РЭС</w:t>
            </w:r>
          </w:p>
        </w:tc>
        <w:tc>
          <w:tcPr>
            <w:tcW w:w="2935" w:type="dxa"/>
            <w:vAlign w:val="center"/>
          </w:tcPr>
          <w:p w:rsidR="00DC6666" w:rsidRDefault="00DC6666" w:rsidP="005E1E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Костромская обл., г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ологрив, ул. Энергетиков, 9.</w:t>
            </w:r>
          </w:p>
        </w:tc>
        <w:tc>
          <w:tcPr>
            <w:tcW w:w="1621" w:type="dxa"/>
            <w:vAlign w:val="center"/>
          </w:tcPr>
          <w:p w:rsidR="00DC6666" w:rsidRPr="00DC6666" w:rsidRDefault="00DC6666" w:rsidP="009B195B">
            <w:pPr>
              <w:jc w:val="center"/>
              <w:rPr>
                <w:color w:val="000000"/>
                <w:sz w:val="23"/>
                <w:szCs w:val="23"/>
              </w:rPr>
            </w:pPr>
            <w:r w:rsidRPr="00DC6666">
              <w:rPr>
                <w:color w:val="000000"/>
                <w:sz w:val="23"/>
                <w:szCs w:val="23"/>
              </w:rPr>
              <w:t>май</w:t>
            </w:r>
          </w:p>
        </w:tc>
        <w:tc>
          <w:tcPr>
            <w:tcW w:w="2236" w:type="dxa"/>
            <w:vAlign w:val="center"/>
          </w:tcPr>
          <w:p w:rsidR="00DC6666" w:rsidRPr="00DC6666" w:rsidRDefault="00DC6666" w:rsidP="009B195B">
            <w:pPr>
              <w:jc w:val="center"/>
              <w:rPr>
                <w:color w:val="000000"/>
                <w:sz w:val="23"/>
                <w:szCs w:val="23"/>
              </w:rPr>
            </w:pPr>
            <w:r w:rsidRPr="00DC6666">
              <w:rPr>
                <w:color w:val="000000"/>
                <w:sz w:val="23"/>
                <w:szCs w:val="23"/>
              </w:rPr>
              <w:t>июнь</w:t>
            </w:r>
          </w:p>
        </w:tc>
      </w:tr>
      <w:tr w:rsidR="00DC6666" w:rsidRPr="001976C4" w:rsidTr="00AB367B">
        <w:trPr>
          <w:jc w:val="center"/>
        </w:trPr>
        <w:tc>
          <w:tcPr>
            <w:tcW w:w="541" w:type="dxa"/>
            <w:vAlign w:val="center"/>
          </w:tcPr>
          <w:p w:rsidR="00DC6666" w:rsidRDefault="00DC6666" w:rsidP="001303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2448" w:type="dxa"/>
            <w:vAlign w:val="center"/>
          </w:tcPr>
          <w:p w:rsidR="00DC6666" w:rsidRDefault="00DC6666" w:rsidP="009B195B">
            <w:pPr>
              <w:rPr>
                <w:color w:val="000000"/>
              </w:rPr>
            </w:pPr>
            <w:r>
              <w:rPr>
                <w:color w:val="000000"/>
              </w:rPr>
              <w:t xml:space="preserve">Здание РПБ </w:t>
            </w:r>
            <w:proofErr w:type="spellStart"/>
            <w:r>
              <w:rPr>
                <w:color w:val="000000"/>
              </w:rPr>
              <w:t>Кологривский</w:t>
            </w:r>
            <w:proofErr w:type="spellEnd"/>
            <w:r>
              <w:rPr>
                <w:color w:val="000000"/>
              </w:rPr>
              <w:t xml:space="preserve"> РЭС</w:t>
            </w:r>
          </w:p>
        </w:tc>
        <w:tc>
          <w:tcPr>
            <w:tcW w:w="2935" w:type="dxa"/>
            <w:vAlign w:val="center"/>
          </w:tcPr>
          <w:p w:rsidR="00DC6666" w:rsidRDefault="00DC6666" w:rsidP="009B1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Костромская обл., г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ологрив, ул. Энергетиков, 9.</w:t>
            </w:r>
          </w:p>
        </w:tc>
        <w:tc>
          <w:tcPr>
            <w:tcW w:w="1621" w:type="dxa"/>
            <w:vAlign w:val="center"/>
          </w:tcPr>
          <w:p w:rsidR="00DC6666" w:rsidRPr="00DC6666" w:rsidRDefault="00DC6666" w:rsidP="009B195B">
            <w:pPr>
              <w:jc w:val="center"/>
              <w:rPr>
                <w:color w:val="000000"/>
                <w:sz w:val="23"/>
                <w:szCs w:val="23"/>
              </w:rPr>
            </w:pPr>
            <w:r w:rsidRPr="00DC6666">
              <w:rPr>
                <w:color w:val="000000"/>
                <w:sz w:val="23"/>
                <w:szCs w:val="23"/>
              </w:rPr>
              <w:t>май</w:t>
            </w:r>
          </w:p>
        </w:tc>
        <w:tc>
          <w:tcPr>
            <w:tcW w:w="2236" w:type="dxa"/>
            <w:vAlign w:val="center"/>
          </w:tcPr>
          <w:p w:rsidR="00DC6666" w:rsidRPr="00DC6666" w:rsidRDefault="00DC6666" w:rsidP="009B195B">
            <w:pPr>
              <w:jc w:val="center"/>
              <w:rPr>
                <w:color w:val="000000"/>
                <w:sz w:val="23"/>
                <w:szCs w:val="23"/>
              </w:rPr>
            </w:pPr>
            <w:r w:rsidRPr="00DC6666">
              <w:rPr>
                <w:color w:val="000000"/>
                <w:sz w:val="23"/>
                <w:szCs w:val="23"/>
              </w:rPr>
              <w:t>июнь</w:t>
            </w:r>
          </w:p>
        </w:tc>
      </w:tr>
      <w:tr w:rsidR="00DC6666" w:rsidRPr="009648BE" w:rsidTr="00AB367B">
        <w:trPr>
          <w:jc w:val="center"/>
        </w:trPr>
        <w:tc>
          <w:tcPr>
            <w:tcW w:w="541" w:type="dxa"/>
            <w:vAlign w:val="center"/>
          </w:tcPr>
          <w:p w:rsidR="00DC6666" w:rsidRPr="00263BD8" w:rsidRDefault="00DC6666" w:rsidP="0060493D">
            <w:pPr>
              <w:jc w:val="center"/>
              <w:rPr>
                <w:color w:val="000000"/>
              </w:rPr>
            </w:pPr>
            <w:r w:rsidRPr="00263BD8">
              <w:rPr>
                <w:color w:val="000000"/>
              </w:rPr>
              <w:t>15</w:t>
            </w:r>
          </w:p>
        </w:tc>
        <w:tc>
          <w:tcPr>
            <w:tcW w:w="2448" w:type="dxa"/>
            <w:vAlign w:val="center"/>
          </w:tcPr>
          <w:p w:rsidR="00DC6666" w:rsidRPr="00263BD8" w:rsidRDefault="00DC6666" w:rsidP="009B195B">
            <w:pPr>
              <w:rPr>
                <w:color w:val="000000"/>
              </w:rPr>
            </w:pPr>
            <w:r w:rsidRPr="00263BD8">
              <w:rPr>
                <w:color w:val="000000"/>
              </w:rPr>
              <w:t xml:space="preserve">Адм. здание </w:t>
            </w:r>
            <w:proofErr w:type="spellStart"/>
            <w:r w:rsidRPr="00263BD8">
              <w:rPr>
                <w:color w:val="000000"/>
              </w:rPr>
              <w:t>Вохомский</w:t>
            </w:r>
            <w:proofErr w:type="spellEnd"/>
            <w:r w:rsidRPr="00263BD8">
              <w:rPr>
                <w:color w:val="000000"/>
              </w:rPr>
              <w:t xml:space="preserve"> РЭС</w:t>
            </w:r>
          </w:p>
        </w:tc>
        <w:tc>
          <w:tcPr>
            <w:tcW w:w="2935" w:type="dxa"/>
            <w:vAlign w:val="center"/>
          </w:tcPr>
          <w:p w:rsidR="00DC6666" w:rsidRDefault="00DC6666" w:rsidP="009B195B">
            <w:pPr>
              <w:jc w:val="center"/>
              <w:rPr>
                <w:color w:val="000000"/>
              </w:rPr>
            </w:pPr>
            <w:r>
              <w:t xml:space="preserve">Костромская обл., </w:t>
            </w:r>
            <w:proofErr w:type="spellStart"/>
            <w:r w:rsidRPr="00263BD8">
              <w:t>Вохомский</w:t>
            </w:r>
            <w:proofErr w:type="spellEnd"/>
            <w:r w:rsidRPr="00263BD8">
              <w:t xml:space="preserve"> р-н, п</w:t>
            </w:r>
            <w:proofErr w:type="gramStart"/>
            <w:r w:rsidRPr="00263BD8">
              <w:t>.В</w:t>
            </w:r>
            <w:proofErr w:type="gramEnd"/>
            <w:r w:rsidRPr="00263BD8">
              <w:t>охма, ул.Советская, д.1</w:t>
            </w:r>
          </w:p>
        </w:tc>
        <w:tc>
          <w:tcPr>
            <w:tcW w:w="1621" w:type="dxa"/>
            <w:vAlign w:val="center"/>
          </w:tcPr>
          <w:p w:rsidR="00DC6666" w:rsidRPr="00DC6666" w:rsidRDefault="00DC6666" w:rsidP="009B195B">
            <w:pPr>
              <w:jc w:val="center"/>
              <w:rPr>
                <w:color w:val="000000"/>
                <w:sz w:val="23"/>
                <w:szCs w:val="23"/>
              </w:rPr>
            </w:pPr>
            <w:r w:rsidRPr="00DC6666">
              <w:rPr>
                <w:color w:val="000000"/>
                <w:sz w:val="23"/>
                <w:szCs w:val="23"/>
              </w:rPr>
              <w:t>май</w:t>
            </w:r>
          </w:p>
        </w:tc>
        <w:tc>
          <w:tcPr>
            <w:tcW w:w="2236" w:type="dxa"/>
            <w:vAlign w:val="center"/>
          </w:tcPr>
          <w:p w:rsidR="00DC6666" w:rsidRPr="00DC6666" w:rsidRDefault="00DC6666" w:rsidP="009B195B">
            <w:pPr>
              <w:jc w:val="center"/>
              <w:rPr>
                <w:color w:val="000000"/>
                <w:sz w:val="23"/>
                <w:szCs w:val="23"/>
              </w:rPr>
            </w:pPr>
            <w:r w:rsidRPr="00DC6666">
              <w:rPr>
                <w:color w:val="000000"/>
                <w:sz w:val="23"/>
                <w:szCs w:val="23"/>
              </w:rPr>
              <w:t>июнь</w:t>
            </w:r>
          </w:p>
        </w:tc>
      </w:tr>
      <w:tr w:rsidR="00DC6666" w:rsidRPr="009648BE" w:rsidTr="00AB367B">
        <w:trPr>
          <w:jc w:val="center"/>
        </w:trPr>
        <w:tc>
          <w:tcPr>
            <w:tcW w:w="541" w:type="dxa"/>
            <w:vAlign w:val="center"/>
          </w:tcPr>
          <w:p w:rsidR="00DC6666" w:rsidRDefault="00DC6666" w:rsidP="002838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2448" w:type="dxa"/>
            <w:vAlign w:val="center"/>
          </w:tcPr>
          <w:p w:rsidR="00DC6666" w:rsidRDefault="00DC6666" w:rsidP="00A803D3">
            <w:pPr>
              <w:rPr>
                <w:color w:val="000000"/>
              </w:rPr>
            </w:pPr>
            <w:r>
              <w:rPr>
                <w:color w:val="000000"/>
              </w:rPr>
              <w:t xml:space="preserve">ПС 35/10 кВ </w:t>
            </w:r>
            <w:proofErr w:type="spellStart"/>
            <w:r>
              <w:rPr>
                <w:color w:val="000000"/>
              </w:rPr>
              <w:t>Пронино</w:t>
            </w:r>
            <w:proofErr w:type="spellEnd"/>
          </w:p>
        </w:tc>
        <w:tc>
          <w:tcPr>
            <w:tcW w:w="2935" w:type="dxa"/>
            <w:vAlign w:val="center"/>
          </w:tcPr>
          <w:p w:rsidR="00DC6666" w:rsidRDefault="00DC6666" w:rsidP="0060493D">
            <w:pPr>
              <w:jc w:val="center"/>
              <w:rPr>
                <w:color w:val="000000"/>
              </w:rPr>
            </w:pPr>
            <w:r w:rsidRPr="00650023">
              <w:t xml:space="preserve">Костромская обл., </w:t>
            </w:r>
            <w:r>
              <w:rPr>
                <w:color w:val="000000"/>
              </w:rPr>
              <w:t>Галичский р-</w:t>
            </w:r>
            <w:r w:rsidRPr="00650023">
              <w:rPr>
                <w:color w:val="000000"/>
              </w:rPr>
              <w:t xml:space="preserve">н, </w:t>
            </w:r>
            <w:proofErr w:type="spellStart"/>
            <w:r w:rsidRPr="00650023">
              <w:rPr>
                <w:color w:val="000000"/>
              </w:rPr>
              <w:t>д</w:t>
            </w:r>
            <w:proofErr w:type="gramStart"/>
            <w:r w:rsidRPr="00650023">
              <w:rPr>
                <w:color w:val="000000"/>
              </w:rPr>
              <w:t>.К</w:t>
            </w:r>
            <w:proofErr w:type="gramEnd"/>
            <w:r w:rsidRPr="00650023">
              <w:rPr>
                <w:color w:val="000000"/>
              </w:rPr>
              <w:t>урилово</w:t>
            </w:r>
            <w:proofErr w:type="spellEnd"/>
          </w:p>
        </w:tc>
        <w:tc>
          <w:tcPr>
            <w:tcW w:w="1621" w:type="dxa"/>
            <w:vAlign w:val="center"/>
          </w:tcPr>
          <w:p w:rsidR="00DC6666" w:rsidRPr="00DC6666" w:rsidRDefault="00DC6666" w:rsidP="0028380A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май</w:t>
            </w:r>
          </w:p>
        </w:tc>
        <w:tc>
          <w:tcPr>
            <w:tcW w:w="2236" w:type="dxa"/>
            <w:vAlign w:val="center"/>
          </w:tcPr>
          <w:p w:rsidR="00DC6666" w:rsidRPr="00DC6666" w:rsidRDefault="00DC6666" w:rsidP="0028380A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июнь</w:t>
            </w:r>
          </w:p>
        </w:tc>
      </w:tr>
      <w:tr w:rsidR="00DC6666" w:rsidRPr="009648BE" w:rsidTr="00AB367B">
        <w:trPr>
          <w:jc w:val="center"/>
        </w:trPr>
        <w:tc>
          <w:tcPr>
            <w:tcW w:w="541" w:type="dxa"/>
            <w:vAlign w:val="center"/>
          </w:tcPr>
          <w:p w:rsidR="00DC6666" w:rsidRDefault="00DC6666" w:rsidP="002838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2448" w:type="dxa"/>
            <w:vAlign w:val="center"/>
          </w:tcPr>
          <w:p w:rsidR="00DC6666" w:rsidRDefault="00DC6666" w:rsidP="00A803D3">
            <w:pPr>
              <w:rPr>
                <w:color w:val="000000"/>
              </w:rPr>
            </w:pPr>
            <w:r>
              <w:rPr>
                <w:color w:val="000000"/>
              </w:rPr>
              <w:t>ПС 35/10кВ Судай</w:t>
            </w:r>
          </w:p>
        </w:tc>
        <w:tc>
          <w:tcPr>
            <w:tcW w:w="2935" w:type="dxa"/>
            <w:vAlign w:val="center"/>
          </w:tcPr>
          <w:p w:rsidR="00DC6666" w:rsidRDefault="00DC6666" w:rsidP="0060493D">
            <w:pPr>
              <w:jc w:val="center"/>
              <w:rPr>
                <w:color w:val="000000"/>
              </w:rPr>
            </w:pPr>
            <w:r w:rsidRPr="00C042FF">
              <w:t xml:space="preserve">Костромская обл., </w:t>
            </w:r>
            <w:proofErr w:type="spellStart"/>
            <w:r w:rsidRPr="00C042FF">
              <w:rPr>
                <w:color w:val="000000"/>
              </w:rPr>
              <w:t>Чухломский</w:t>
            </w:r>
            <w:proofErr w:type="spellEnd"/>
            <w:r w:rsidRPr="00C042FF">
              <w:rPr>
                <w:color w:val="000000"/>
              </w:rPr>
              <w:t xml:space="preserve"> р-н, </w:t>
            </w:r>
            <w:proofErr w:type="spellStart"/>
            <w:r w:rsidRPr="00C042FF">
              <w:rPr>
                <w:color w:val="000000"/>
              </w:rPr>
              <w:t>д</w:t>
            </w:r>
            <w:proofErr w:type="gramStart"/>
            <w:r w:rsidRPr="00C042FF">
              <w:rPr>
                <w:color w:val="000000"/>
              </w:rPr>
              <w:t>.Б</w:t>
            </w:r>
            <w:proofErr w:type="gramEnd"/>
            <w:r w:rsidRPr="00C042FF">
              <w:rPr>
                <w:color w:val="000000"/>
              </w:rPr>
              <w:t>уболино</w:t>
            </w:r>
            <w:proofErr w:type="spellEnd"/>
          </w:p>
        </w:tc>
        <w:tc>
          <w:tcPr>
            <w:tcW w:w="1621" w:type="dxa"/>
            <w:vAlign w:val="center"/>
          </w:tcPr>
          <w:p w:rsidR="00DC6666" w:rsidRPr="00DC6666" w:rsidRDefault="00DC6666" w:rsidP="007D4228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май</w:t>
            </w:r>
          </w:p>
        </w:tc>
        <w:tc>
          <w:tcPr>
            <w:tcW w:w="2236" w:type="dxa"/>
            <w:vAlign w:val="center"/>
          </w:tcPr>
          <w:p w:rsidR="00DC6666" w:rsidRPr="00DC6666" w:rsidRDefault="00DC6666" w:rsidP="007D4228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июнь</w:t>
            </w:r>
          </w:p>
        </w:tc>
      </w:tr>
      <w:tr w:rsidR="00DC6666" w:rsidRPr="009648BE" w:rsidTr="00AB367B">
        <w:trPr>
          <w:jc w:val="center"/>
        </w:trPr>
        <w:tc>
          <w:tcPr>
            <w:tcW w:w="541" w:type="dxa"/>
            <w:vAlign w:val="center"/>
          </w:tcPr>
          <w:p w:rsidR="00DC6666" w:rsidRDefault="00DC6666" w:rsidP="002838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2448" w:type="dxa"/>
            <w:vAlign w:val="center"/>
          </w:tcPr>
          <w:p w:rsidR="00DC6666" w:rsidRDefault="00DC6666" w:rsidP="00A803D3">
            <w:pPr>
              <w:rPr>
                <w:color w:val="000000"/>
              </w:rPr>
            </w:pPr>
            <w:r>
              <w:rPr>
                <w:color w:val="000000"/>
              </w:rPr>
              <w:t xml:space="preserve">ПС 35/10 кВ </w:t>
            </w:r>
            <w:proofErr w:type="spellStart"/>
            <w:r>
              <w:rPr>
                <w:color w:val="000000"/>
              </w:rPr>
              <w:t>Толтуново</w:t>
            </w:r>
            <w:proofErr w:type="spellEnd"/>
          </w:p>
        </w:tc>
        <w:tc>
          <w:tcPr>
            <w:tcW w:w="2935" w:type="dxa"/>
            <w:vAlign w:val="center"/>
          </w:tcPr>
          <w:p w:rsidR="00DC6666" w:rsidRDefault="00DC6666" w:rsidP="0060493D">
            <w:pPr>
              <w:jc w:val="center"/>
              <w:rPr>
                <w:color w:val="000000"/>
              </w:rPr>
            </w:pPr>
            <w:r w:rsidRPr="00650023">
              <w:t xml:space="preserve">Костромская обл., </w:t>
            </w:r>
            <w:proofErr w:type="spellStart"/>
            <w:r w:rsidRPr="00650023">
              <w:rPr>
                <w:color w:val="000000"/>
              </w:rPr>
              <w:t>Чухломский</w:t>
            </w:r>
            <w:proofErr w:type="spellEnd"/>
            <w:r w:rsidRPr="00650023">
              <w:rPr>
                <w:color w:val="000000"/>
              </w:rPr>
              <w:t xml:space="preserve"> </w:t>
            </w:r>
            <w:proofErr w:type="spellStart"/>
            <w:r w:rsidRPr="00650023">
              <w:rPr>
                <w:color w:val="000000"/>
              </w:rPr>
              <w:t>р-он</w:t>
            </w:r>
            <w:proofErr w:type="spellEnd"/>
            <w:r w:rsidRPr="00650023">
              <w:rPr>
                <w:color w:val="000000"/>
              </w:rPr>
              <w:t>, д.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Толтуново</w:t>
            </w:r>
            <w:proofErr w:type="spellEnd"/>
          </w:p>
        </w:tc>
        <w:tc>
          <w:tcPr>
            <w:tcW w:w="1621" w:type="dxa"/>
            <w:vAlign w:val="center"/>
          </w:tcPr>
          <w:p w:rsidR="00DC6666" w:rsidRPr="00DC6666" w:rsidRDefault="00DC6666" w:rsidP="007D4228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май</w:t>
            </w:r>
          </w:p>
        </w:tc>
        <w:tc>
          <w:tcPr>
            <w:tcW w:w="2236" w:type="dxa"/>
            <w:vAlign w:val="center"/>
          </w:tcPr>
          <w:p w:rsidR="00DC6666" w:rsidRPr="00DC6666" w:rsidRDefault="00DC6666" w:rsidP="007D4228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июнь</w:t>
            </w:r>
          </w:p>
        </w:tc>
      </w:tr>
      <w:tr w:rsidR="00DC6666" w:rsidRPr="009648BE" w:rsidTr="00AB367B">
        <w:trPr>
          <w:jc w:val="center"/>
        </w:trPr>
        <w:tc>
          <w:tcPr>
            <w:tcW w:w="541" w:type="dxa"/>
            <w:vAlign w:val="center"/>
          </w:tcPr>
          <w:p w:rsidR="00DC6666" w:rsidRDefault="00DC6666" w:rsidP="002838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2448" w:type="dxa"/>
            <w:vAlign w:val="center"/>
          </w:tcPr>
          <w:p w:rsidR="00DC6666" w:rsidRDefault="00DC6666" w:rsidP="00A803D3">
            <w:pPr>
              <w:rPr>
                <w:color w:val="000000"/>
              </w:rPr>
            </w:pPr>
            <w:r>
              <w:rPr>
                <w:color w:val="000000"/>
              </w:rPr>
              <w:t xml:space="preserve">ПС 35/10 кВ </w:t>
            </w:r>
            <w:proofErr w:type="spellStart"/>
            <w:r>
              <w:rPr>
                <w:color w:val="000000"/>
              </w:rPr>
              <w:t>Кабаново</w:t>
            </w:r>
            <w:proofErr w:type="spellEnd"/>
          </w:p>
        </w:tc>
        <w:tc>
          <w:tcPr>
            <w:tcW w:w="2935" w:type="dxa"/>
            <w:vAlign w:val="center"/>
          </w:tcPr>
          <w:p w:rsidR="00DC6666" w:rsidRDefault="00DC6666" w:rsidP="0060493D">
            <w:pPr>
              <w:jc w:val="center"/>
              <w:rPr>
                <w:color w:val="000000"/>
              </w:rPr>
            </w:pPr>
            <w:r>
              <w:t xml:space="preserve">Костромская обл., </w:t>
            </w:r>
            <w:r>
              <w:rPr>
                <w:color w:val="000000"/>
              </w:rPr>
              <w:t xml:space="preserve">Галичский р-н, </w:t>
            </w:r>
            <w:proofErr w:type="spellStart"/>
            <w:r>
              <w:rPr>
                <w:color w:val="000000"/>
              </w:rPr>
              <w:t>с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абаново</w:t>
            </w:r>
            <w:proofErr w:type="spellEnd"/>
          </w:p>
        </w:tc>
        <w:tc>
          <w:tcPr>
            <w:tcW w:w="1621" w:type="dxa"/>
            <w:vAlign w:val="center"/>
          </w:tcPr>
          <w:p w:rsidR="00DC6666" w:rsidRPr="00DC6666" w:rsidRDefault="00DC6666" w:rsidP="007D4228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май</w:t>
            </w:r>
          </w:p>
        </w:tc>
        <w:tc>
          <w:tcPr>
            <w:tcW w:w="2236" w:type="dxa"/>
            <w:vAlign w:val="center"/>
          </w:tcPr>
          <w:p w:rsidR="00DC6666" w:rsidRPr="00DC6666" w:rsidRDefault="00DC6666" w:rsidP="007D4228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июнь</w:t>
            </w:r>
          </w:p>
        </w:tc>
      </w:tr>
      <w:tr w:rsidR="00DC6666" w:rsidRPr="009648BE" w:rsidTr="00AB367B">
        <w:trPr>
          <w:jc w:val="center"/>
        </w:trPr>
        <w:tc>
          <w:tcPr>
            <w:tcW w:w="541" w:type="dxa"/>
            <w:vAlign w:val="center"/>
          </w:tcPr>
          <w:p w:rsidR="00DC6666" w:rsidRDefault="00DC6666" w:rsidP="002838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2448" w:type="dxa"/>
            <w:vAlign w:val="center"/>
          </w:tcPr>
          <w:p w:rsidR="00DC6666" w:rsidRDefault="00DC6666" w:rsidP="00A803D3">
            <w:pPr>
              <w:rPr>
                <w:color w:val="000000"/>
              </w:rPr>
            </w:pPr>
            <w:r>
              <w:rPr>
                <w:color w:val="000000"/>
              </w:rPr>
              <w:t xml:space="preserve"> ПС 35/10кВ </w:t>
            </w:r>
            <w:proofErr w:type="spellStart"/>
            <w:r>
              <w:rPr>
                <w:color w:val="000000"/>
              </w:rPr>
              <w:t>Березовец</w:t>
            </w:r>
            <w:proofErr w:type="spellEnd"/>
          </w:p>
        </w:tc>
        <w:tc>
          <w:tcPr>
            <w:tcW w:w="2935" w:type="dxa"/>
            <w:vAlign w:val="center"/>
          </w:tcPr>
          <w:p w:rsidR="00DC6666" w:rsidRDefault="00DC6666" w:rsidP="00FC773C">
            <w:pPr>
              <w:jc w:val="center"/>
              <w:rPr>
                <w:color w:val="000000"/>
              </w:rPr>
            </w:pPr>
            <w:proofErr w:type="gramStart"/>
            <w:r>
              <w:t>Костромская</w:t>
            </w:r>
            <w:proofErr w:type="gramEnd"/>
            <w:r>
              <w:t xml:space="preserve"> обл., </w:t>
            </w:r>
            <w:r>
              <w:rPr>
                <w:color w:val="000000"/>
              </w:rPr>
              <w:t xml:space="preserve">Галичский р-н, с. </w:t>
            </w:r>
            <w:proofErr w:type="spellStart"/>
            <w:r>
              <w:rPr>
                <w:color w:val="000000"/>
              </w:rPr>
              <w:t>Березовец</w:t>
            </w:r>
            <w:proofErr w:type="spellEnd"/>
          </w:p>
        </w:tc>
        <w:tc>
          <w:tcPr>
            <w:tcW w:w="1621" w:type="dxa"/>
            <w:vAlign w:val="center"/>
          </w:tcPr>
          <w:p w:rsidR="00DC6666" w:rsidRPr="00DC6666" w:rsidRDefault="00DC6666" w:rsidP="007D4228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май</w:t>
            </w:r>
          </w:p>
        </w:tc>
        <w:tc>
          <w:tcPr>
            <w:tcW w:w="2236" w:type="dxa"/>
            <w:vAlign w:val="center"/>
          </w:tcPr>
          <w:p w:rsidR="00DC6666" w:rsidRPr="00DC6666" w:rsidRDefault="00DC6666" w:rsidP="007D4228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июнь</w:t>
            </w:r>
          </w:p>
        </w:tc>
      </w:tr>
      <w:tr w:rsidR="00DC6666" w:rsidRPr="009648BE" w:rsidTr="00AB367B">
        <w:trPr>
          <w:jc w:val="center"/>
        </w:trPr>
        <w:tc>
          <w:tcPr>
            <w:tcW w:w="541" w:type="dxa"/>
            <w:vAlign w:val="center"/>
          </w:tcPr>
          <w:p w:rsidR="00DC6666" w:rsidRDefault="00DC6666" w:rsidP="002838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2448" w:type="dxa"/>
            <w:vAlign w:val="center"/>
          </w:tcPr>
          <w:p w:rsidR="00DC6666" w:rsidRDefault="00DC6666" w:rsidP="00A803D3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proofErr w:type="gramStart"/>
            <w:r>
              <w:rPr>
                <w:color w:val="000000"/>
              </w:rPr>
              <w:t>C</w:t>
            </w:r>
            <w:proofErr w:type="gramEnd"/>
            <w:r>
              <w:rPr>
                <w:color w:val="000000"/>
              </w:rPr>
              <w:t xml:space="preserve"> 35/10 кВ Дьяконово</w:t>
            </w:r>
          </w:p>
        </w:tc>
        <w:tc>
          <w:tcPr>
            <w:tcW w:w="2935" w:type="dxa"/>
            <w:vAlign w:val="center"/>
          </w:tcPr>
          <w:p w:rsidR="00DC6666" w:rsidRDefault="00DC6666" w:rsidP="005E6CCE">
            <w:pPr>
              <w:jc w:val="center"/>
              <w:rPr>
                <w:color w:val="000000"/>
              </w:rPr>
            </w:pPr>
            <w:proofErr w:type="gramStart"/>
            <w:r w:rsidRPr="00650023">
              <w:t>Костромская</w:t>
            </w:r>
            <w:proofErr w:type="gramEnd"/>
            <w:r w:rsidRPr="00650023">
              <w:t xml:space="preserve"> обл., </w:t>
            </w:r>
            <w:proofErr w:type="spellStart"/>
            <w:r>
              <w:rPr>
                <w:color w:val="000000"/>
              </w:rPr>
              <w:t>Буйский</w:t>
            </w:r>
            <w:proofErr w:type="spellEnd"/>
            <w:r>
              <w:rPr>
                <w:color w:val="000000"/>
              </w:rPr>
              <w:t xml:space="preserve"> р-</w:t>
            </w:r>
            <w:r w:rsidRPr="00650023">
              <w:rPr>
                <w:color w:val="000000"/>
              </w:rPr>
              <w:t>н, с.</w:t>
            </w:r>
            <w:r>
              <w:rPr>
                <w:color w:val="000000"/>
              </w:rPr>
              <w:t xml:space="preserve"> </w:t>
            </w:r>
            <w:r w:rsidRPr="00650023">
              <w:rPr>
                <w:color w:val="000000"/>
              </w:rPr>
              <w:t>Д</w:t>
            </w:r>
            <w:r>
              <w:rPr>
                <w:color w:val="000000"/>
              </w:rPr>
              <w:t>ьяконово</w:t>
            </w:r>
          </w:p>
        </w:tc>
        <w:tc>
          <w:tcPr>
            <w:tcW w:w="1621" w:type="dxa"/>
            <w:vAlign w:val="center"/>
          </w:tcPr>
          <w:p w:rsidR="00DC6666" w:rsidRPr="00DC6666" w:rsidRDefault="00DC6666" w:rsidP="007D4228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май</w:t>
            </w:r>
          </w:p>
        </w:tc>
        <w:tc>
          <w:tcPr>
            <w:tcW w:w="2236" w:type="dxa"/>
            <w:vAlign w:val="center"/>
          </w:tcPr>
          <w:p w:rsidR="00DC6666" w:rsidRPr="00DC6666" w:rsidRDefault="00DC6666" w:rsidP="007D4228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июнь</w:t>
            </w:r>
          </w:p>
        </w:tc>
      </w:tr>
      <w:tr w:rsidR="00DC6666" w:rsidRPr="009648BE" w:rsidTr="00AB367B">
        <w:trPr>
          <w:jc w:val="center"/>
        </w:trPr>
        <w:tc>
          <w:tcPr>
            <w:tcW w:w="541" w:type="dxa"/>
            <w:vAlign w:val="center"/>
          </w:tcPr>
          <w:p w:rsidR="00DC6666" w:rsidRDefault="00DC6666" w:rsidP="002838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2448" w:type="dxa"/>
            <w:vAlign w:val="center"/>
          </w:tcPr>
          <w:p w:rsidR="00DC6666" w:rsidRDefault="00DC6666" w:rsidP="009B195B">
            <w:pPr>
              <w:rPr>
                <w:color w:val="000000"/>
              </w:rPr>
            </w:pPr>
            <w:r>
              <w:rPr>
                <w:color w:val="000000"/>
              </w:rPr>
              <w:t>ПС 110/6/10кВ  "БХЗ"</w:t>
            </w:r>
          </w:p>
        </w:tc>
        <w:tc>
          <w:tcPr>
            <w:tcW w:w="2935" w:type="dxa"/>
            <w:vAlign w:val="center"/>
          </w:tcPr>
          <w:p w:rsidR="00DC6666" w:rsidRDefault="00DC6666" w:rsidP="009B195B">
            <w:pPr>
              <w:jc w:val="center"/>
              <w:rPr>
                <w:color w:val="000000"/>
              </w:rPr>
            </w:pPr>
            <w:r w:rsidRPr="00181255">
              <w:t xml:space="preserve">Костромская обл., </w:t>
            </w:r>
            <w:proofErr w:type="gramStart"/>
            <w:r w:rsidRPr="00181255">
              <w:rPr>
                <w:color w:val="000000"/>
              </w:rPr>
              <w:t>г</w:t>
            </w:r>
            <w:proofErr w:type="gramEnd"/>
            <w:r w:rsidRPr="00181255">
              <w:rPr>
                <w:color w:val="000000"/>
              </w:rPr>
              <w:t xml:space="preserve"> </w:t>
            </w:r>
            <w:proofErr w:type="spellStart"/>
            <w:r w:rsidRPr="00181255">
              <w:rPr>
                <w:color w:val="000000"/>
              </w:rPr>
              <w:t>Мантурово</w:t>
            </w:r>
            <w:proofErr w:type="spellEnd"/>
            <w:r w:rsidRPr="00181255">
              <w:rPr>
                <w:color w:val="000000"/>
              </w:rPr>
              <w:t>, ул. Гидролизная, 2</w:t>
            </w:r>
          </w:p>
        </w:tc>
        <w:tc>
          <w:tcPr>
            <w:tcW w:w="1621" w:type="dxa"/>
            <w:vAlign w:val="center"/>
          </w:tcPr>
          <w:p w:rsidR="00DC6666" w:rsidRPr="00DC6666" w:rsidRDefault="00DC6666" w:rsidP="009B195B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май</w:t>
            </w:r>
          </w:p>
        </w:tc>
        <w:tc>
          <w:tcPr>
            <w:tcW w:w="2236" w:type="dxa"/>
            <w:vAlign w:val="center"/>
          </w:tcPr>
          <w:p w:rsidR="00DC6666" w:rsidRPr="00DC6666" w:rsidRDefault="00DC6666" w:rsidP="009B195B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июнь</w:t>
            </w:r>
          </w:p>
        </w:tc>
      </w:tr>
      <w:tr w:rsidR="00DC6666" w:rsidRPr="009648BE" w:rsidTr="00AB367B">
        <w:trPr>
          <w:jc w:val="center"/>
        </w:trPr>
        <w:tc>
          <w:tcPr>
            <w:tcW w:w="541" w:type="dxa"/>
            <w:vAlign w:val="center"/>
          </w:tcPr>
          <w:p w:rsidR="00DC6666" w:rsidRDefault="00DC6666" w:rsidP="002838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2448" w:type="dxa"/>
            <w:vAlign w:val="center"/>
          </w:tcPr>
          <w:p w:rsidR="00DC6666" w:rsidRDefault="00DC6666" w:rsidP="00A803D3">
            <w:pPr>
              <w:rPr>
                <w:color w:val="000000"/>
              </w:rPr>
            </w:pPr>
            <w:r>
              <w:rPr>
                <w:color w:val="000000"/>
              </w:rPr>
              <w:t xml:space="preserve">ПС 35/10 кВ </w:t>
            </w:r>
            <w:proofErr w:type="spellStart"/>
            <w:r>
              <w:rPr>
                <w:color w:val="000000"/>
              </w:rPr>
              <w:t>Дор</w:t>
            </w:r>
            <w:proofErr w:type="spellEnd"/>
          </w:p>
        </w:tc>
        <w:tc>
          <w:tcPr>
            <w:tcW w:w="2935" w:type="dxa"/>
            <w:vAlign w:val="center"/>
          </w:tcPr>
          <w:p w:rsidR="00DC6666" w:rsidRDefault="00DC6666" w:rsidP="0060493D">
            <w:pPr>
              <w:jc w:val="center"/>
              <w:rPr>
                <w:color w:val="000000"/>
              </w:rPr>
            </w:pPr>
            <w:proofErr w:type="gramStart"/>
            <w:r w:rsidRPr="00181255">
              <w:t>Костромская</w:t>
            </w:r>
            <w:proofErr w:type="gramEnd"/>
            <w:r w:rsidRPr="00181255">
              <w:t xml:space="preserve"> обл., </w:t>
            </w:r>
            <w:proofErr w:type="spellStart"/>
            <w:r w:rsidRPr="00181255">
              <w:rPr>
                <w:color w:val="000000"/>
              </w:rPr>
              <w:t>Буйский</w:t>
            </w:r>
            <w:proofErr w:type="spellEnd"/>
            <w:r w:rsidRPr="00181255">
              <w:rPr>
                <w:color w:val="000000"/>
              </w:rPr>
              <w:t xml:space="preserve"> р-н, с. Дор</w:t>
            </w:r>
          </w:p>
        </w:tc>
        <w:tc>
          <w:tcPr>
            <w:tcW w:w="1621" w:type="dxa"/>
            <w:vAlign w:val="center"/>
          </w:tcPr>
          <w:p w:rsidR="00DC6666" w:rsidRPr="00DC6666" w:rsidRDefault="00DC6666" w:rsidP="0060493D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июнь</w:t>
            </w:r>
          </w:p>
        </w:tc>
        <w:tc>
          <w:tcPr>
            <w:tcW w:w="2236" w:type="dxa"/>
            <w:vAlign w:val="center"/>
          </w:tcPr>
          <w:p w:rsidR="00DC6666" w:rsidRPr="00DC6666" w:rsidRDefault="00DC6666" w:rsidP="0060493D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июль</w:t>
            </w:r>
          </w:p>
        </w:tc>
      </w:tr>
      <w:tr w:rsidR="00DC6666" w:rsidRPr="009648BE" w:rsidTr="00AB367B">
        <w:trPr>
          <w:jc w:val="center"/>
        </w:trPr>
        <w:tc>
          <w:tcPr>
            <w:tcW w:w="541" w:type="dxa"/>
            <w:vAlign w:val="center"/>
          </w:tcPr>
          <w:p w:rsidR="00DC6666" w:rsidRDefault="00DC6666" w:rsidP="002838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448" w:type="dxa"/>
            <w:vAlign w:val="center"/>
          </w:tcPr>
          <w:p w:rsidR="00DC6666" w:rsidRDefault="00DC6666" w:rsidP="00A803D3">
            <w:pPr>
              <w:rPr>
                <w:color w:val="000000"/>
              </w:rPr>
            </w:pPr>
            <w:r>
              <w:rPr>
                <w:color w:val="000000"/>
              </w:rPr>
              <w:t xml:space="preserve">ПС 35/10 кВ </w:t>
            </w:r>
            <w:proofErr w:type="gramStart"/>
            <w:r>
              <w:rPr>
                <w:color w:val="000000"/>
              </w:rPr>
              <w:t>Галичская</w:t>
            </w:r>
            <w:proofErr w:type="gramEnd"/>
            <w:r>
              <w:rPr>
                <w:color w:val="000000"/>
              </w:rPr>
              <w:t xml:space="preserve"> ПТФ</w:t>
            </w:r>
          </w:p>
        </w:tc>
        <w:tc>
          <w:tcPr>
            <w:tcW w:w="2935" w:type="dxa"/>
            <w:vAlign w:val="center"/>
          </w:tcPr>
          <w:p w:rsidR="00DC6666" w:rsidRDefault="00DC6666" w:rsidP="00A803D3">
            <w:pPr>
              <w:jc w:val="center"/>
              <w:rPr>
                <w:color w:val="000000"/>
              </w:rPr>
            </w:pPr>
            <w:proofErr w:type="gramStart"/>
            <w:r w:rsidRPr="00181255">
              <w:t>Костромская</w:t>
            </w:r>
            <w:proofErr w:type="gramEnd"/>
            <w:r w:rsidRPr="00181255">
              <w:t xml:space="preserve"> обл., </w:t>
            </w:r>
            <w:r w:rsidRPr="00181255">
              <w:rPr>
                <w:color w:val="000000"/>
              </w:rPr>
              <w:t xml:space="preserve">Галичский р-н, п. </w:t>
            </w:r>
            <w:proofErr w:type="spellStart"/>
            <w:r w:rsidRPr="00181255">
              <w:rPr>
                <w:color w:val="000000"/>
              </w:rPr>
              <w:t>Фоминское</w:t>
            </w:r>
            <w:proofErr w:type="spellEnd"/>
          </w:p>
        </w:tc>
        <w:tc>
          <w:tcPr>
            <w:tcW w:w="1621" w:type="dxa"/>
            <w:vAlign w:val="center"/>
          </w:tcPr>
          <w:p w:rsidR="00DC6666" w:rsidRPr="00DC6666" w:rsidRDefault="00DC6666" w:rsidP="007D4228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июнь</w:t>
            </w:r>
          </w:p>
        </w:tc>
        <w:tc>
          <w:tcPr>
            <w:tcW w:w="2236" w:type="dxa"/>
            <w:vAlign w:val="center"/>
          </w:tcPr>
          <w:p w:rsidR="00DC6666" w:rsidRPr="00DC6666" w:rsidRDefault="00DC6666" w:rsidP="007D4228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июль</w:t>
            </w:r>
          </w:p>
        </w:tc>
      </w:tr>
      <w:tr w:rsidR="00DC6666" w:rsidRPr="009648BE" w:rsidTr="00AB367B">
        <w:trPr>
          <w:jc w:val="center"/>
        </w:trPr>
        <w:tc>
          <w:tcPr>
            <w:tcW w:w="541" w:type="dxa"/>
            <w:vAlign w:val="center"/>
          </w:tcPr>
          <w:p w:rsidR="00DC6666" w:rsidRDefault="00DC6666" w:rsidP="002838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2448" w:type="dxa"/>
            <w:vAlign w:val="center"/>
          </w:tcPr>
          <w:p w:rsidR="00DC6666" w:rsidRDefault="00DC6666" w:rsidP="00A803D3">
            <w:pPr>
              <w:rPr>
                <w:color w:val="000000"/>
              </w:rPr>
            </w:pPr>
            <w:r>
              <w:rPr>
                <w:color w:val="000000"/>
              </w:rPr>
              <w:t xml:space="preserve">ПС 35/10кВ </w:t>
            </w:r>
            <w:proofErr w:type="spellStart"/>
            <w:r>
              <w:rPr>
                <w:color w:val="000000"/>
              </w:rPr>
              <w:t>Левково</w:t>
            </w:r>
            <w:proofErr w:type="spellEnd"/>
          </w:p>
        </w:tc>
        <w:tc>
          <w:tcPr>
            <w:tcW w:w="2935" w:type="dxa"/>
            <w:vAlign w:val="center"/>
          </w:tcPr>
          <w:p w:rsidR="00DC6666" w:rsidRDefault="00DC6666" w:rsidP="0060493D">
            <w:pPr>
              <w:jc w:val="center"/>
              <w:rPr>
                <w:color w:val="000000"/>
              </w:rPr>
            </w:pPr>
            <w:r w:rsidRPr="00650023">
              <w:t xml:space="preserve">Костромская обл., </w:t>
            </w:r>
            <w:r>
              <w:rPr>
                <w:color w:val="000000"/>
              </w:rPr>
              <w:t>Галичский р-</w:t>
            </w:r>
            <w:r w:rsidRPr="00650023">
              <w:rPr>
                <w:color w:val="000000"/>
              </w:rPr>
              <w:t xml:space="preserve">н, </w:t>
            </w:r>
            <w:proofErr w:type="spellStart"/>
            <w:r w:rsidRPr="00650023">
              <w:rPr>
                <w:color w:val="000000"/>
              </w:rPr>
              <w:t>д</w:t>
            </w:r>
            <w:proofErr w:type="gramStart"/>
            <w:r w:rsidRPr="00650023"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евково</w:t>
            </w:r>
            <w:proofErr w:type="spellEnd"/>
          </w:p>
        </w:tc>
        <w:tc>
          <w:tcPr>
            <w:tcW w:w="1621" w:type="dxa"/>
            <w:vAlign w:val="center"/>
          </w:tcPr>
          <w:p w:rsidR="00DC6666" w:rsidRPr="00DC6666" w:rsidRDefault="00DC6666" w:rsidP="007D4228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июнь</w:t>
            </w:r>
          </w:p>
        </w:tc>
        <w:tc>
          <w:tcPr>
            <w:tcW w:w="2236" w:type="dxa"/>
            <w:vAlign w:val="center"/>
          </w:tcPr>
          <w:p w:rsidR="00DC6666" w:rsidRPr="00DC6666" w:rsidRDefault="00DC6666" w:rsidP="007D4228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июль</w:t>
            </w:r>
          </w:p>
        </w:tc>
      </w:tr>
      <w:tr w:rsidR="00DC6666" w:rsidRPr="009648BE" w:rsidTr="00AB367B">
        <w:trPr>
          <w:jc w:val="center"/>
        </w:trPr>
        <w:tc>
          <w:tcPr>
            <w:tcW w:w="541" w:type="dxa"/>
            <w:vAlign w:val="center"/>
          </w:tcPr>
          <w:p w:rsidR="00DC6666" w:rsidRDefault="00DC6666" w:rsidP="002838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26</w:t>
            </w:r>
          </w:p>
        </w:tc>
        <w:tc>
          <w:tcPr>
            <w:tcW w:w="2448" w:type="dxa"/>
            <w:vAlign w:val="center"/>
          </w:tcPr>
          <w:p w:rsidR="00DC6666" w:rsidRDefault="00DC6666" w:rsidP="00A803D3">
            <w:pPr>
              <w:rPr>
                <w:color w:val="000000"/>
              </w:rPr>
            </w:pPr>
            <w:r>
              <w:rPr>
                <w:color w:val="000000"/>
              </w:rPr>
              <w:t>ПС 35/10кВ Семеновское</w:t>
            </w:r>
          </w:p>
        </w:tc>
        <w:tc>
          <w:tcPr>
            <w:tcW w:w="2935" w:type="dxa"/>
            <w:vAlign w:val="center"/>
          </w:tcPr>
          <w:p w:rsidR="00DC6666" w:rsidRDefault="00DC6666" w:rsidP="00A803D3">
            <w:pPr>
              <w:jc w:val="center"/>
              <w:rPr>
                <w:color w:val="000000"/>
              </w:rPr>
            </w:pPr>
            <w:r w:rsidRPr="00650023">
              <w:t xml:space="preserve">Костромская обл., </w:t>
            </w:r>
            <w:proofErr w:type="spellStart"/>
            <w:r>
              <w:rPr>
                <w:color w:val="000000"/>
              </w:rPr>
              <w:t>Буйский</w:t>
            </w:r>
            <w:proofErr w:type="spellEnd"/>
            <w:r>
              <w:rPr>
                <w:color w:val="000000"/>
              </w:rPr>
              <w:t xml:space="preserve"> р-</w:t>
            </w:r>
            <w:r w:rsidRPr="00650023">
              <w:rPr>
                <w:color w:val="000000"/>
              </w:rPr>
              <w:t>н, с</w:t>
            </w:r>
            <w:proofErr w:type="gramStart"/>
            <w:r w:rsidRPr="00650023">
              <w:rPr>
                <w:color w:val="000000"/>
              </w:rPr>
              <w:t>.</w:t>
            </w:r>
            <w:r>
              <w:rPr>
                <w:color w:val="000000"/>
              </w:rPr>
              <w:t>С</w:t>
            </w:r>
            <w:proofErr w:type="gramEnd"/>
            <w:r>
              <w:rPr>
                <w:color w:val="000000"/>
              </w:rPr>
              <w:t>еменовское</w:t>
            </w:r>
          </w:p>
        </w:tc>
        <w:tc>
          <w:tcPr>
            <w:tcW w:w="1621" w:type="dxa"/>
            <w:vAlign w:val="center"/>
          </w:tcPr>
          <w:p w:rsidR="00DC6666" w:rsidRPr="00DC6666" w:rsidRDefault="00DC6666" w:rsidP="007D4228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июнь</w:t>
            </w:r>
          </w:p>
        </w:tc>
        <w:tc>
          <w:tcPr>
            <w:tcW w:w="2236" w:type="dxa"/>
            <w:vAlign w:val="center"/>
          </w:tcPr>
          <w:p w:rsidR="00DC6666" w:rsidRPr="00DC6666" w:rsidRDefault="00DC6666" w:rsidP="007D4228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июль</w:t>
            </w:r>
          </w:p>
        </w:tc>
      </w:tr>
      <w:tr w:rsidR="00DC6666" w:rsidRPr="009648BE" w:rsidTr="00AB367B">
        <w:trPr>
          <w:jc w:val="center"/>
        </w:trPr>
        <w:tc>
          <w:tcPr>
            <w:tcW w:w="541" w:type="dxa"/>
            <w:vAlign w:val="center"/>
          </w:tcPr>
          <w:p w:rsidR="00DC6666" w:rsidRDefault="00DC6666" w:rsidP="002838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2448" w:type="dxa"/>
            <w:vAlign w:val="center"/>
          </w:tcPr>
          <w:p w:rsidR="00DC6666" w:rsidRDefault="00DC6666" w:rsidP="00A803D3">
            <w:pPr>
              <w:rPr>
                <w:color w:val="000000"/>
              </w:rPr>
            </w:pPr>
            <w:r>
              <w:rPr>
                <w:color w:val="000000"/>
              </w:rPr>
              <w:t>ПС 35/10 кВ Ликурга</w:t>
            </w:r>
          </w:p>
        </w:tc>
        <w:tc>
          <w:tcPr>
            <w:tcW w:w="2935" w:type="dxa"/>
            <w:vAlign w:val="center"/>
          </w:tcPr>
          <w:p w:rsidR="00DC6666" w:rsidRDefault="00DC6666" w:rsidP="0060493D">
            <w:pPr>
              <w:jc w:val="center"/>
              <w:rPr>
                <w:color w:val="000000"/>
              </w:rPr>
            </w:pPr>
            <w:r w:rsidRPr="00650023">
              <w:t xml:space="preserve">Костромская обл., </w:t>
            </w:r>
            <w:proofErr w:type="spellStart"/>
            <w:r>
              <w:rPr>
                <w:color w:val="000000"/>
              </w:rPr>
              <w:t>Буйский</w:t>
            </w:r>
            <w:proofErr w:type="spellEnd"/>
            <w:r>
              <w:rPr>
                <w:color w:val="000000"/>
              </w:rPr>
              <w:t xml:space="preserve"> р-</w:t>
            </w:r>
            <w:r w:rsidRPr="00650023">
              <w:rPr>
                <w:color w:val="000000"/>
              </w:rPr>
              <w:t>н, с</w:t>
            </w:r>
            <w:proofErr w:type="gramStart"/>
            <w:r w:rsidRPr="00650023"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икурга</w:t>
            </w:r>
          </w:p>
        </w:tc>
        <w:tc>
          <w:tcPr>
            <w:tcW w:w="1621" w:type="dxa"/>
            <w:vAlign w:val="center"/>
          </w:tcPr>
          <w:p w:rsidR="00DC6666" w:rsidRPr="00DC6666" w:rsidRDefault="00DC6666" w:rsidP="007D4228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июнь</w:t>
            </w:r>
          </w:p>
        </w:tc>
        <w:tc>
          <w:tcPr>
            <w:tcW w:w="2236" w:type="dxa"/>
            <w:vAlign w:val="center"/>
          </w:tcPr>
          <w:p w:rsidR="00DC6666" w:rsidRPr="00DC6666" w:rsidRDefault="00DC6666" w:rsidP="007D4228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июль</w:t>
            </w:r>
          </w:p>
        </w:tc>
      </w:tr>
      <w:tr w:rsidR="00DC6666" w:rsidRPr="009648BE" w:rsidTr="00AB367B">
        <w:trPr>
          <w:jc w:val="center"/>
        </w:trPr>
        <w:tc>
          <w:tcPr>
            <w:tcW w:w="541" w:type="dxa"/>
            <w:vAlign w:val="center"/>
          </w:tcPr>
          <w:p w:rsidR="00DC6666" w:rsidRDefault="00DC6666" w:rsidP="002838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2448" w:type="dxa"/>
            <w:vAlign w:val="center"/>
          </w:tcPr>
          <w:p w:rsidR="00DC6666" w:rsidRDefault="00DC6666" w:rsidP="009B195B">
            <w:pPr>
              <w:rPr>
                <w:color w:val="000000"/>
              </w:rPr>
            </w:pPr>
            <w:r>
              <w:rPr>
                <w:color w:val="000000"/>
              </w:rPr>
              <w:t>ПС 110/35/10кВ Никола</w:t>
            </w:r>
          </w:p>
        </w:tc>
        <w:tc>
          <w:tcPr>
            <w:tcW w:w="2935" w:type="dxa"/>
            <w:vAlign w:val="center"/>
          </w:tcPr>
          <w:p w:rsidR="00DC6666" w:rsidRDefault="00DC6666" w:rsidP="009B195B">
            <w:pPr>
              <w:jc w:val="center"/>
              <w:rPr>
                <w:color w:val="000000"/>
              </w:rPr>
            </w:pPr>
            <w:r w:rsidRPr="00650023">
              <w:t xml:space="preserve">Костромская обл., </w:t>
            </w:r>
            <w:proofErr w:type="spellStart"/>
            <w:r w:rsidRPr="00650023">
              <w:t>Вохомский</w:t>
            </w:r>
            <w:proofErr w:type="spellEnd"/>
            <w:r w:rsidRPr="00650023">
              <w:t xml:space="preserve"> р-н, с</w:t>
            </w:r>
            <w:proofErr w:type="gramStart"/>
            <w:r w:rsidRPr="00650023">
              <w:t>.Н</w:t>
            </w:r>
            <w:proofErr w:type="gramEnd"/>
            <w:r w:rsidRPr="00650023">
              <w:t>икола</w:t>
            </w:r>
          </w:p>
        </w:tc>
        <w:tc>
          <w:tcPr>
            <w:tcW w:w="1621" w:type="dxa"/>
            <w:vAlign w:val="center"/>
          </w:tcPr>
          <w:p w:rsidR="00DC6666" w:rsidRPr="00DC6666" w:rsidRDefault="00DC6666" w:rsidP="009B195B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июнь</w:t>
            </w:r>
          </w:p>
        </w:tc>
        <w:tc>
          <w:tcPr>
            <w:tcW w:w="2236" w:type="dxa"/>
            <w:vAlign w:val="center"/>
          </w:tcPr>
          <w:p w:rsidR="00DC6666" w:rsidRPr="00DC6666" w:rsidRDefault="00DC6666" w:rsidP="009B195B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июль</w:t>
            </w:r>
          </w:p>
        </w:tc>
      </w:tr>
      <w:tr w:rsidR="00DC6666" w:rsidRPr="009648BE" w:rsidTr="00AB367B">
        <w:trPr>
          <w:jc w:val="center"/>
        </w:trPr>
        <w:tc>
          <w:tcPr>
            <w:tcW w:w="541" w:type="dxa"/>
            <w:vAlign w:val="center"/>
          </w:tcPr>
          <w:p w:rsidR="00DC6666" w:rsidRDefault="00DC6666" w:rsidP="002838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2448" w:type="dxa"/>
            <w:vAlign w:val="center"/>
          </w:tcPr>
          <w:p w:rsidR="00DC6666" w:rsidRDefault="00DC6666" w:rsidP="009B195B">
            <w:r>
              <w:t>Подстанция 35/6кВ Центральная</w:t>
            </w:r>
          </w:p>
        </w:tc>
        <w:tc>
          <w:tcPr>
            <w:tcW w:w="2935" w:type="dxa"/>
            <w:vAlign w:val="center"/>
          </w:tcPr>
          <w:p w:rsidR="00DC6666" w:rsidRDefault="00DC6666" w:rsidP="009B195B">
            <w:pPr>
              <w:jc w:val="center"/>
              <w:rPr>
                <w:color w:val="000000"/>
              </w:rPr>
            </w:pPr>
            <w:r w:rsidRPr="00650023">
              <w:t>Ко</w:t>
            </w:r>
            <w:r>
              <w:t xml:space="preserve">стромская обл., </w:t>
            </w:r>
            <w:r w:rsidRPr="00650023">
              <w:t>г.</w:t>
            </w:r>
            <w:r>
              <w:t xml:space="preserve"> </w:t>
            </w:r>
            <w:r w:rsidRPr="00650023">
              <w:t>Шарья, ул.А.Виноградова, д.15</w:t>
            </w:r>
          </w:p>
        </w:tc>
        <w:tc>
          <w:tcPr>
            <w:tcW w:w="1621" w:type="dxa"/>
            <w:vAlign w:val="center"/>
          </w:tcPr>
          <w:p w:rsidR="00DC6666" w:rsidRPr="00DC6666" w:rsidRDefault="00DC6666" w:rsidP="009B195B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июнь</w:t>
            </w:r>
          </w:p>
        </w:tc>
        <w:tc>
          <w:tcPr>
            <w:tcW w:w="2236" w:type="dxa"/>
            <w:vAlign w:val="center"/>
          </w:tcPr>
          <w:p w:rsidR="00DC6666" w:rsidRPr="00DC6666" w:rsidRDefault="00DC6666" w:rsidP="009B195B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июль</w:t>
            </w:r>
          </w:p>
        </w:tc>
      </w:tr>
      <w:tr w:rsidR="00DC6666" w:rsidRPr="009648BE" w:rsidTr="00AB367B">
        <w:trPr>
          <w:jc w:val="center"/>
        </w:trPr>
        <w:tc>
          <w:tcPr>
            <w:tcW w:w="541" w:type="dxa"/>
            <w:vAlign w:val="center"/>
          </w:tcPr>
          <w:p w:rsidR="00DC6666" w:rsidRDefault="00DC6666" w:rsidP="002838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448" w:type="dxa"/>
            <w:vAlign w:val="center"/>
          </w:tcPr>
          <w:p w:rsidR="00DC6666" w:rsidRDefault="00DC6666" w:rsidP="009B195B">
            <w:r>
              <w:t xml:space="preserve">Подстанция 35/10кВ  </w:t>
            </w:r>
            <w:proofErr w:type="spellStart"/>
            <w:r>
              <w:t>Соловецкое</w:t>
            </w:r>
            <w:proofErr w:type="spellEnd"/>
          </w:p>
        </w:tc>
        <w:tc>
          <w:tcPr>
            <w:tcW w:w="2935" w:type="dxa"/>
            <w:vAlign w:val="center"/>
          </w:tcPr>
          <w:p w:rsidR="00DC6666" w:rsidRDefault="00DC6666" w:rsidP="009B195B">
            <w:pPr>
              <w:jc w:val="center"/>
              <w:rPr>
                <w:color w:val="000000"/>
              </w:rPr>
            </w:pPr>
            <w:r w:rsidRPr="00650023">
              <w:t xml:space="preserve">Костромская обл., Октябрьский р-н, </w:t>
            </w:r>
            <w:proofErr w:type="spellStart"/>
            <w:r w:rsidRPr="00650023">
              <w:t>с</w:t>
            </w:r>
            <w:proofErr w:type="gramStart"/>
            <w:r w:rsidRPr="00650023">
              <w:t>.С</w:t>
            </w:r>
            <w:proofErr w:type="gramEnd"/>
            <w:r w:rsidRPr="00650023">
              <w:t>оловецкое</w:t>
            </w:r>
            <w:proofErr w:type="spellEnd"/>
          </w:p>
        </w:tc>
        <w:tc>
          <w:tcPr>
            <w:tcW w:w="1621" w:type="dxa"/>
            <w:vAlign w:val="center"/>
          </w:tcPr>
          <w:p w:rsidR="00DC6666" w:rsidRPr="00DC6666" w:rsidRDefault="00DC6666" w:rsidP="009B195B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июнь</w:t>
            </w:r>
          </w:p>
        </w:tc>
        <w:tc>
          <w:tcPr>
            <w:tcW w:w="2236" w:type="dxa"/>
            <w:vAlign w:val="center"/>
          </w:tcPr>
          <w:p w:rsidR="00DC6666" w:rsidRPr="00DC6666" w:rsidRDefault="00DC6666" w:rsidP="009B195B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июль</w:t>
            </w:r>
          </w:p>
        </w:tc>
      </w:tr>
      <w:tr w:rsidR="00DC6666" w:rsidRPr="009648BE" w:rsidTr="00AB367B">
        <w:trPr>
          <w:jc w:val="center"/>
        </w:trPr>
        <w:tc>
          <w:tcPr>
            <w:tcW w:w="541" w:type="dxa"/>
            <w:vAlign w:val="center"/>
          </w:tcPr>
          <w:p w:rsidR="00DC6666" w:rsidRDefault="00DC6666" w:rsidP="009B1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2448" w:type="dxa"/>
            <w:vAlign w:val="center"/>
          </w:tcPr>
          <w:p w:rsidR="00DC6666" w:rsidRPr="006D0C7D" w:rsidRDefault="00DC6666" w:rsidP="009B195B">
            <w:pPr>
              <w:rPr>
                <w:color w:val="000000"/>
                <w:highlight w:val="yellow"/>
              </w:rPr>
            </w:pPr>
            <w:r w:rsidRPr="002A2AD0">
              <w:rPr>
                <w:color w:val="000000"/>
              </w:rPr>
              <w:t>Открытый склад Галичский РЭС</w:t>
            </w:r>
          </w:p>
        </w:tc>
        <w:tc>
          <w:tcPr>
            <w:tcW w:w="2935" w:type="dxa"/>
            <w:vAlign w:val="center"/>
          </w:tcPr>
          <w:p w:rsidR="00DC6666" w:rsidRDefault="00DC6666" w:rsidP="009B1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Костромская обл., г. Галич, ул. Энергетиков, 9</w:t>
            </w:r>
          </w:p>
        </w:tc>
        <w:tc>
          <w:tcPr>
            <w:tcW w:w="1621" w:type="dxa"/>
            <w:vAlign w:val="center"/>
          </w:tcPr>
          <w:p w:rsidR="00DC6666" w:rsidRPr="00DC6666" w:rsidRDefault="00DC6666" w:rsidP="009B195B">
            <w:pPr>
              <w:jc w:val="center"/>
              <w:rPr>
                <w:color w:val="000000"/>
                <w:sz w:val="23"/>
                <w:szCs w:val="23"/>
              </w:rPr>
            </w:pPr>
            <w:r w:rsidRPr="00DC6666">
              <w:rPr>
                <w:color w:val="000000"/>
                <w:sz w:val="23"/>
                <w:szCs w:val="23"/>
              </w:rPr>
              <w:t>июль</w:t>
            </w:r>
          </w:p>
        </w:tc>
        <w:tc>
          <w:tcPr>
            <w:tcW w:w="2236" w:type="dxa"/>
            <w:vAlign w:val="center"/>
          </w:tcPr>
          <w:p w:rsidR="00DC6666" w:rsidRPr="00DC6666" w:rsidRDefault="00DC6666" w:rsidP="009B195B">
            <w:pPr>
              <w:jc w:val="center"/>
              <w:rPr>
                <w:color w:val="000000"/>
                <w:sz w:val="23"/>
                <w:szCs w:val="23"/>
              </w:rPr>
            </w:pPr>
            <w:r w:rsidRPr="00DC6666">
              <w:rPr>
                <w:color w:val="000000"/>
              </w:rPr>
              <w:t>август</w:t>
            </w:r>
          </w:p>
        </w:tc>
      </w:tr>
      <w:tr w:rsidR="00DC6666" w:rsidRPr="009648BE" w:rsidTr="00AB367B">
        <w:trPr>
          <w:jc w:val="center"/>
        </w:trPr>
        <w:tc>
          <w:tcPr>
            <w:tcW w:w="541" w:type="dxa"/>
            <w:vAlign w:val="center"/>
          </w:tcPr>
          <w:p w:rsidR="00DC6666" w:rsidRDefault="00DC6666" w:rsidP="009B1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2448" w:type="dxa"/>
            <w:vAlign w:val="center"/>
          </w:tcPr>
          <w:p w:rsidR="00DC6666" w:rsidRDefault="00DC6666" w:rsidP="00A803D3">
            <w:pPr>
              <w:rPr>
                <w:color w:val="000000"/>
              </w:rPr>
            </w:pPr>
            <w:r>
              <w:rPr>
                <w:color w:val="000000"/>
              </w:rPr>
              <w:t>Подстанция 110/10кВ Судиславль</w:t>
            </w:r>
          </w:p>
        </w:tc>
        <w:tc>
          <w:tcPr>
            <w:tcW w:w="2935" w:type="dxa"/>
            <w:vAlign w:val="center"/>
          </w:tcPr>
          <w:p w:rsidR="00DC6666" w:rsidRDefault="00DC6666" w:rsidP="0060493D">
            <w:pPr>
              <w:jc w:val="center"/>
              <w:rPr>
                <w:color w:val="000000"/>
              </w:rPr>
            </w:pPr>
            <w:proofErr w:type="gramStart"/>
            <w:r w:rsidRPr="00181255">
              <w:t>Костромская</w:t>
            </w:r>
            <w:proofErr w:type="gramEnd"/>
            <w:r w:rsidRPr="00181255">
              <w:t xml:space="preserve"> обл., </w:t>
            </w:r>
            <w:proofErr w:type="spellStart"/>
            <w:r w:rsidRPr="00181255">
              <w:t>Судиславский</w:t>
            </w:r>
            <w:proofErr w:type="spellEnd"/>
            <w:r w:rsidRPr="00181255">
              <w:t xml:space="preserve"> р-н, п. Глебово, ул. Полевая, 13</w:t>
            </w:r>
          </w:p>
        </w:tc>
        <w:tc>
          <w:tcPr>
            <w:tcW w:w="1621" w:type="dxa"/>
            <w:vAlign w:val="center"/>
          </w:tcPr>
          <w:p w:rsidR="00DC6666" w:rsidRPr="00DC6666" w:rsidRDefault="00DC6666" w:rsidP="0060493D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август</w:t>
            </w:r>
          </w:p>
        </w:tc>
        <w:tc>
          <w:tcPr>
            <w:tcW w:w="2236" w:type="dxa"/>
            <w:vAlign w:val="center"/>
          </w:tcPr>
          <w:p w:rsidR="00DC6666" w:rsidRPr="00DC6666" w:rsidRDefault="00DC6666" w:rsidP="0060493D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сентябрь</w:t>
            </w:r>
          </w:p>
        </w:tc>
      </w:tr>
      <w:tr w:rsidR="00DC6666" w:rsidRPr="009648BE" w:rsidTr="00AB367B">
        <w:trPr>
          <w:jc w:val="center"/>
        </w:trPr>
        <w:tc>
          <w:tcPr>
            <w:tcW w:w="541" w:type="dxa"/>
            <w:vAlign w:val="center"/>
          </w:tcPr>
          <w:p w:rsidR="00DC6666" w:rsidRDefault="00DC6666" w:rsidP="009B1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2448" w:type="dxa"/>
            <w:vAlign w:val="center"/>
          </w:tcPr>
          <w:p w:rsidR="00DC6666" w:rsidRDefault="00DC6666" w:rsidP="00A803D3">
            <w:pPr>
              <w:rPr>
                <w:color w:val="000000"/>
              </w:rPr>
            </w:pPr>
            <w:r>
              <w:rPr>
                <w:color w:val="000000"/>
              </w:rPr>
              <w:t>Подстанция 35/6кВ Никольское</w:t>
            </w:r>
          </w:p>
        </w:tc>
        <w:tc>
          <w:tcPr>
            <w:tcW w:w="2935" w:type="dxa"/>
            <w:vAlign w:val="center"/>
          </w:tcPr>
          <w:p w:rsidR="00DC6666" w:rsidRDefault="00DC6666" w:rsidP="0060493D">
            <w:pPr>
              <w:jc w:val="center"/>
              <w:rPr>
                <w:color w:val="000000"/>
              </w:rPr>
            </w:pPr>
            <w:r w:rsidRPr="00650023">
              <w:t xml:space="preserve">Костромская обл., </w:t>
            </w:r>
            <w:r>
              <w:t xml:space="preserve"> Костромской р-н, </w:t>
            </w:r>
            <w:r w:rsidRPr="00650023">
              <w:t>Никольское с/</w:t>
            </w:r>
            <w:proofErr w:type="gramStart"/>
            <w:r w:rsidRPr="00650023">
              <w:t>п</w:t>
            </w:r>
            <w:proofErr w:type="gramEnd"/>
          </w:p>
        </w:tc>
        <w:tc>
          <w:tcPr>
            <w:tcW w:w="1621" w:type="dxa"/>
            <w:vAlign w:val="center"/>
          </w:tcPr>
          <w:p w:rsidR="00DC6666" w:rsidRPr="00DC6666" w:rsidRDefault="00DC6666" w:rsidP="007D4228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август</w:t>
            </w:r>
          </w:p>
        </w:tc>
        <w:tc>
          <w:tcPr>
            <w:tcW w:w="2236" w:type="dxa"/>
            <w:vAlign w:val="center"/>
          </w:tcPr>
          <w:p w:rsidR="00DC6666" w:rsidRPr="00DC6666" w:rsidRDefault="00DC6666" w:rsidP="007D4228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сентябрь</w:t>
            </w:r>
          </w:p>
        </w:tc>
      </w:tr>
      <w:tr w:rsidR="00DC6666" w:rsidRPr="009648BE" w:rsidTr="00AB367B">
        <w:trPr>
          <w:jc w:val="center"/>
        </w:trPr>
        <w:tc>
          <w:tcPr>
            <w:tcW w:w="541" w:type="dxa"/>
            <w:vAlign w:val="center"/>
          </w:tcPr>
          <w:p w:rsidR="00DC6666" w:rsidRDefault="00DC6666" w:rsidP="009B1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2448" w:type="dxa"/>
            <w:vAlign w:val="center"/>
          </w:tcPr>
          <w:p w:rsidR="00DC6666" w:rsidRDefault="00DC6666" w:rsidP="00A803D3">
            <w:pPr>
              <w:rPr>
                <w:color w:val="000000"/>
              </w:rPr>
            </w:pPr>
            <w:r>
              <w:rPr>
                <w:color w:val="000000"/>
              </w:rPr>
              <w:t xml:space="preserve">ПС 35/10кВ </w:t>
            </w:r>
            <w:proofErr w:type="spellStart"/>
            <w:r>
              <w:rPr>
                <w:color w:val="000000"/>
              </w:rPr>
              <w:t>Гридино</w:t>
            </w:r>
            <w:proofErr w:type="spellEnd"/>
          </w:p>
        </w:tc>
        <w:tc>
          <w:tcPr>
            <w:tcW w:w="2935" w:type="dxa"/>
            <w:vAlign w:val="center"/>
          </w:tcPr>
          <w:p w:rsidR="00DC6666" w:rsidRDefault="00DC6666" w:rsidP="0060493D">
            <w:pPr>
              <w:jc w:val="center"/>
              <w:rPr>
                <w:color w:val="000000"/>
              </w:rPr>
            </w:pPr>
            <w:r w:rsidRPr="00181255">
              <w:t xml:space="preserve">Костромская обл., Костромской р-н, </w:t>
            </w:r>
            <w:proofErr w:type="spellStart"/>
            <w:r w:rsidRPr="00181255">
              <w:t>Гридинское</w:t>
            </w:r>
            <w:proofErr w:type="spellEnd"/>
            <w:r w:rsidRPr="00181255">
              <w:t xml:space="preserve"> с/</w:t>
            </w:r>
            <w:proofErr w:type="spellStart"/>
            <w:proofErr w:type="gramStart"/>
            <w:r w:rsidRPr="00181255">
              <w:t>п</w:t>
            </w:r>
            <w:proofErr w:type="spellEnd"/>
            <w:proofErr w:type="gramEnd"/>
          </w:p>
        </w:tc>
        <w:tc>
          <w:tcPr>
            <w:tcW w:w="1621" w:type="dxa"/>
            <w:vAlign w:val="center"/>
          </w:tcPr>
          <w:p w:rsidR="00DC6666" w:rsidRPr="00DC6666" w:rsidRDefault="00DC6666" w:rsidP="007D4228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август</w:t>
            </w:r>
          </w:p>
        </w:tc>
        <w:tc>
          <w:tcPr>
            <w:tcW w:w="2236" w:type="dxa"/>
            <w:vAlign w:val="center"/>
          </w:tcPr>
          <w:p w:rsidR="00DC6666" w:rsidRPr="00DC6666" w:rsidRDefault="00DC6666" w:rsidP="007D4228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сентябрь</w:t>
            </w:r>
          </w:p>
        </w:tc>
      </w:tr>
      <w:tr w:rsidR="00DC6666" w:rsidRPr="009648BE" w:rsidTr="00AB367B">
        <w:trPr>
          <w:jc w:val="center"/>
        </w:trPr>
        <w:tc>
          <w:tcPr>
            <w:tcW w:w="541" w:type="dxa"/>
            <w:vAlign w:val="center"/>
          </w:tcPr>
          <w:p w:rsidR="00DC6666" w:rsidRDefault="00DC6666" w:rsidP="009B1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2448" w:type="dxa"/>
            <w:vAlign w:val="center"/>
          </w:tcPr>
          <w:p w:rsidR="00DC6666" w:rsidRDefault="00DC6666" w:rsidP="00FC773C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Подстанция 35/10кВ </w:t>
            </w:r>
            <w:proofErr w:type="spellStart"/>
            <w:r>
              <w:rPr>
                <w:color w:val="000000"/>
              </w:rPr>
              <w:t>Борщино</w:t>
            </w:r>
            <w:proofErr w:type="spellEnd"/>
          </w:p>
        </w:tc>
        <w:tc>
          <w:tcPr>
            <w:tcW w:w="2935" w:type="dxa"/>
            <w:vAlign w:val="center"/>
          </w:tcPr>
          <w:p w:rsidR="00DC6666" w:rsidRDefault="00DC6666" w:rsidP="0060493D">
            <w:pPr>
              <w:jc w:val="center"/>
              <w:rPr>
                <w:color w:val="000000"/>
              </w:rPr>
            </w:pPr>
            <w:r w:rsidRPr="006E1ACD">
              <w:t xml:space="preserve">Костромская обл., Костромской р-н, </w:t>
            </w:r>
            <w:proofErr w:type="spellStart"/>
            <w:r w:rsidRPr="006E1ACD">
              <w:t>Бакшеевское</w:t>
            </w:r>
            <w:proofErr w:type="spellEnd"/>
            <w:r w:rsidRPr="006E1ACD">
              <w:t xml:space="preserve"> с/</w:t>
            </w:r>
            <w:proofErr w:type="spellStart"/>
            <w:proofErr w:type="gramStart"/>
            <w:r w:rsidRPr="006E1ACD">
              <w:t>п</w:t>
            </w:r>
            <w:proofErr w:type="spellEnd"/>
            <w:proofErr w:type="gramEnd"/>
          </w:p>
        </w:tc>
        <w:tc>
          <w:tcPr>
            <w:tcW w:w="1621" w:type="dxa"/>
            <w:vAlign w:val="center"/>
          </w:tcPr>
          <w:p w:rsidR="00DC6666" w:rsidRPr="00DC6666" w:rsidRDefault="00DC6666" w:rsidP="007D4228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август</w:t>
            </w:r>
          </w:p>
        </w:tc>
        <w:tc>
          <w:tcPr>
            <w:tcW w:w="2236" w:type="dxa"/>
            <w:vAlign w:val="center"/>
          </w:tcPr>
          <w:p w:rsidR="00DC6666" w:rsidRPr="00DC6666" w:rsidRDefault="00DC6666" w:rsidP="007D4228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сентябрь</w:t>
            </w:r>
          </w:p>
        </w:tc>
      </w:tr>
      <w:tr w:rsidR="00DC6666" w:rsidRPr="009648BE" w:rsidTr="00AB367B">
        <w:trPr>
          <w:jc w:val="center"/>
        </w:trPr>
        <w:tc>
          <w:tcPr>
            <w:tcW w:w="541" w:type="dxa"/>
            <w:vAlign w:val="center"/>
          </w:tcPr>
          <w:p w:rsidR="00DC6666" w:rsidRDefault="00DC6666" w:rsidP="009B1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2448" w:type="dxa"/>
            <w:vAlign w:val="center"/>
          </w:tcPr>
          <w:p w:rsidR="00DC6666" w:rsidRDefault="00DC6666" w:rsidP="00A803D3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Подстанция 35/10 </w:t>
            </w:r>
            <w:proofErr w:type="spellStart"/>
            <w:r>
              <w:rPr>
                <w:color w:val="000000"/>
              </w:rPr>
              <w:t>Исаево</w:t>
            </w:r>
            <w:proofErr w:type="spellEnd"/>
          </w:p>
        </w:tc>
        <w:tc>
          <w:tcPr>
            <w:tcW w:w="2935" w:type="dxa"/>
            <w:vAlign w:val="center"/>
          </w:tcPr>
          <w:p w:rsidR="00DC6666" w:rsidRDefault="00DC6666" w:rsidP="0060493D">
            <w:pPr>
              <w:jc w:val="center"/>
              <w:rPr>
                <w:color w:val="000000"/>
              </w:rPr>
            </w:pPr>
            <w:r w:rsidRPr="00181255">
              <w:t xml:space="preserve">Костромская обл., </w:t>
            </w:r>
            <w:proofErr w:type="spellStart"/>
            <w:r w:rsidRPr="00181255">
              <w:t>Красносельский</w:t>
            </w:r>
            <w:proofErr w:type="spellEnd"/>
            <w:r w:rsidRPr="00181255">
              <w:t xml:space="preserve"> р-н, </w:t>
            </w:r>
            <w:proofErr w:type="spellStart"/>
            <w:r w:rsidRPr="00181255">
              <w:t>Боровиковское</w:t>
            </w:r>
            <w:proofErr w:type="spellEnd"/>
            <w:r w:rsidRPr="00181255">
              <w:t xml:space="preserve"> с/</w:t>
            </w:r>
            <w:proofErr w:type="spellStart"/>
            <w:proofErr w:type="gramStart"/>
            <w:r w:rsidRPr="00181255">
              <w:t>п</w:t>
            </w:r>
            <w:proofErr w:type="spellEnd"/>
            <w:proofErr w:type="gramEnd"/>
          </w:p>
        </w:tc>
        <w:tc>
          <w:tcPr>
            <w:tcW w:w="1621" w:type="dxa"/>
            <w:vAlign w:val="center"/>
          </w:tcPr>
          <w:p w:rsidR="00DC6666" w:rsidRPr="00DC6666" w:rsidRDefault="00DC6666" w:rsidP="007D4228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август</w:t>
            </w:r>
          </w:p>
        </w:tc>
        <w:tc>
          <w:tcPr>
            <w:tcW w:w="2236" w:type="dxa"/>
            <w:vAlign w:val="center"/>
          </w:tcPr>
          <w:p w:rsidR="00DC6666" w:rsidRPr="00DC6666" w:rsidRDefault="00DC6666" w:rsidP="007D4228">
            <w:pPr>
              <w:jc w:val="center"/>
              <w:rPr>
                <w:color w:val="000000"/>
              </w:rPr>
            </w:pPr>
            <w:r w:rsidRPr="00DC6666">
              <w:rPr>
                <w:color w:val="000000"/>
              </w:rPr>
              <w:t>сентябрь</w:t>
            </w:r>
          </w:p>
        </w:tc>
      </w:tr>
    </w:tbl>
    <w:p w:rsidR="00CD4B6A" w:rsidRPr="009648BE" w:rsidRDefault="00CD4B6A" w:rsidP="009648BE">
      <w:pPr>
        <w:jc w:val="both"/>
      </w:pPr>
    </w:p>
    <w:p w:rsidR="00B17989" w:rsidRPr="009648BE" w:rsidRDefault="0033165B" w:rsidP="00B029D2">
      <w:pPr>
        <w:pStyle w:val="ac"/>
        <w:numPr>
          <w:ilvl w:val="0"/>
          <w:numId w:val="2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9648BE">
        <w:rPr>
          <w:b/>
          <w:bCs/>
          <w:sz w:val="24"/>
          <w:szCs w:val="24"/>
        </w:rPr>
        <w:t>Технические требования</w:t>
      </w:r>
      <w:r w:rsidR="00B17989" w:rsidRPr="009648BE">
        <w:rPr>
          <w:b/>
          <w:bCs/>
          <w:sz w:val="24"/>
          <w:szCs w:val="24"/>
        </w:rPr>
        <w:t>.</w:t>
      </w:r>
    </w:p>
    <w:p w:rsidR="0033165B" w:rsidRPr="009648BE" w:rsidRDefault="0033165B" w:rsidP="00B029D2">
      <w:pPr>
        <w:numPr>
          <w:ilvl w:val="1"/>
          <w:numId w:val="2"/>
        </w:numPr>
        <w:ind w:left="0" w:firstLine="0"/>
        <w:jc w:val="both"/>
      </w:pPr>
      <w:r w:rsidRPr="009648BE">
        <w:t xml:space="preserve">Детализация объемов </w:t>
      </w:r>
      <w:r w:rsidR="00DE4F80">
        <w:t>предоставления</w:t>
      </w:r>
      <w:r w:rsidR="009632B2">
        <w:t xml:space="preserve"> услуг</w:t>
      </w:r>
      <w:r w:rsidRPr="009648BE">
        <w:t xml:space="preserve"> представлена в Приложени</w:t>
      </w:r>
      <w:r w:rsidR="00446090">
        <w:t xml:space="preserve">и </w:t>
      </w:r>
      <w:r w:rsidR="003E54DF">
        <w:t>№ 1</w:t>
      </w:r>
      <w:r w:rsidRPr="009648BE">
        <w:t xml:space="preserve"> к ТЗ.</w:t>
      </w:r>
    </w:p>
    <w:p w:rsidR="0033165B" w:rsidRPr="009648BE" w:rsidRDefault="0033165B" w:rsidP="00B029D2">
      <w:pPr>
        <w:numPr>
          <w:ilvl w:val="1"/>
          <w:numId w:val="2"/>
        </w:numPr>
        <w:ind w:left="0" w:firstLine="0"/>
        <w:jc w:val="both"/>
      </w:pPr>
      <w:r w:rsidRPr="009648BE">
        <w:rPr>
          <w:spacing w:val="-4"/>
        </w:rPr>
        <w:t>Основные нормативно-технические документы</w:t>
      </w:r>
      <w:r w:rsidRPr="009648BE">
        <w:t xml:space="preserve"> (НТД) и нормативно-правовые акты (НПА), определяющие требования к </w:t>
      </w:r>
      <w:r w:rsidR="009175C8">
        <w:t>оказанию услуг И</w:t>
      </w:r>
      <w:r w:rsidR="009632B2">
        <w:t>сполнителем</w:t>
      </w:r>
      <w:r w:rsidRPr="009648BE">
        <w:t>:</w:t>
      </w:r>
    </w:p>
    <w:p w:rsidR="0033165B" w:rsidRPr="001A3CB0" w:rsidRDefault="00EB0CF1" w:rsidP="009648BE">
      <w:pPr>
        <w:widowControl w:val="0"/>
        <w:tabs>
          <w:tab w:val="left" w:pos="-1701"/>
        </w:tabs>
        <w:autoSpaceDE w:val="0"/>
        <w:autoSpaceDN w:val="0"/>
        <w:adjustRightInd w:val="0"/>
        <w:jc w:val="both"/>
        <w:rPr>
          <w:spacing w:val="-4"/>
        </w:rPr>
      </w:pPr>
      <w:r>
        <w:t xml:space="preserve">- </w:t>
      </w:r>
      <w:r w:rsidR="005F2AC5" w:rsidRPr="001A3CB0">
        <w:rPr>
          <w:spacing w:val="-4"/>
        </w:rPr>
        <w:t>Т</w:t>
      </w:r>
      <w:r w:rsidR="0033165B" w:rsidRPr="001A3CB0">
        <w:rPr>
          <w:spacing w:val="-4"/>
        </w:rPr>
        <w:t>ребования действующего законодательства Российской Федерации;</w:t>
      </w:r>
    </w:p>
    <w:p w:rsidR="00FA6454" w:rsidRPr="001A3CB0" w:rsidRDefault="00EB0CF1" w:rsidP="009648BE">
      <w:pPr>
        <w:pStyle w:val="ae"/>
        <w:tabs>
          <w:tab w:val="num" w:pos="-851"/>
          <w:tab w:val="left" w:pos="0"/>
        </w:tabs>
        <w:spacing w:after="0"/>
        <w:jc w:val="both"/>
        <w:rPr>
          <w:spacing w:val="-4"/>
        </w:rPr>
      </w:pPr>
      <w:r w:rsidRPr="001A3CB0">
        <w:rPr>
          <w:spacing w:val="-4"/>
        </w:rPr>
        <w:t xml:space="preserve">- </w:t>
      </w:r>
      <w:r w:rsidR="00FA6454" w:rsidRPr="001A3CB0">
        <w:rPr>
          <w:spacing w:val="-4"/>
        </w:rPr>
        <w:t>СО 34.04.181-2003 «Правила организации технического обслуживания и ремонта оборудования, зданий и сооружений электростанций и сетей», утверждены РАО «ЕЭС России» 25.12.2003;</w:t>
      </w:r>
    </w:p>
    <w:p w:rsidR="0033165B" w:rsidRPr="001A3CB0" w:rsidRDefault="00EB0CF1" w:rsidP="00FA6454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spacing w:val="-4"/>
        </w:rPr>
      </w:pPr>
      <w:r w:rsidRPr="001A3CB0">
        <w:rPr>
          <w:spacing w:val="-4"/>
        </w:rPr>
        <w:t>-</w:t>
      </w:r>
      <w:r w:rsidR="00EA2F78" w:rsidRPr="001A3CB0">
        <w:rPr>
          <w:spacing w:val="-4"/>
        </w:rPr>
        <w:t xml:space="preserve"> </w:t>
      </w:r>
      <w:r w:rsidR="00FA6454" w:rsidRPr="001A3CB0">
        <w:rPr>
          <w:spacing w:val="-4"/>
        </w:rPr>
        <w:t>Правила технической эксплуатации электрических станций и сетей РФ (утверждены приказом Минэнерго России от 19.06.2003 № 229);</w:t>
      </w:r>
    </w:p>
    <w:p w:rsidR="00EE7887" w:rsidRPr="001A3CB0" w:rsidRDefault="00EE7887" w:rsidP="00FA6454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spacing w:val="-4"/>
        </w:rPr>
      </w:pPr>
      <w:r w:rsidRPr="001A3CB0">
        <w:rPr>
          <w:spacing w:val="-4"/>
        </w:rPr>
        <w:t xml:space="preserve">- СТО 17230282.27.010.001-2007 «Здания и сооружения объектов энергетики. Методика оценки технического состояния», </w:t>
      </w:r>
      <w:proofErr w:type="gramStart"/>
      <w:r w:rsidRPr="001A3CB0">
        <w:rPr>
          <w:spacing w:val="-4"/>
        </w:rPr>
        <w:t>утвержден</w:t>
      </w:r>
      <w:proofErr w:type="gramEnd"/>
      <w:r w:rsidRPr="001A3CB0">
        <w:rPr>
          <w:spacing w:val="-4"/>
        </w:rPr>
        <w:t xml:space="preserve"> приказом РАО «ЕЭС России» от 22.10.2007 № 677;</w:t>
      </w:r>
    </w:p>
    <w:p w:rsidR="0033165B" w:rsidRPr="001A3CB0" w:rsidRDefault="00EE7887" w:rsidP="00EE7887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spacing w:val="-4"/>
        </w:rPr>
      </w:pPr>
      <w:r w:rsidRPr="001A3CB0">
        <w:rPr>
          <w:spacing w:val="-4"/>
        </w:rPr>
        <w:t xml:space="preserve">- </w:t>
      </w:r>
      <w:r w:rsidR="007C6A82" w:rsidRPr="001A3CB0">
        <w:rPr>
          <w:spacing w:val="-4"/>
        </w:rPr>
        <w:t>Правила по охране труда при эксплуатации электроустановок (ПОТЭУ, утв. Приказом Министерства труда и социальной защиты РФ от 24.07.2013 № 328н)</w:t>
      </w:r>
      <w:r w:rsidR="0033165B" w:rsidRPr="001A3CB0">
        <w:rPr>
          <w:spacing w:val="-4"/>
        </w:rPr>
        <w:t>;</w:t>
      </w:r>
    </w:p>
    <w:p w:rsidR="0033165B" w:rsidRPr="001A3CB0" w:rsidRDefault="00EB0CF1" w:rsidP="00EE7887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spacing w:val="-4"/>
        </w:rPr>
      </w:pPr>
      <w:r w:rsidRPr="001A3CB0">
        <w:rPr>
          <w:spacing w:val="-4"/>
        </w:rPr>
        <w:t>-</w:t>
      </w:r>
      <w:r w:rsidR="00EE7887" w:rsidRPr="001A3CB0">
        <w:rPr>
          <w:spacing w:val="-4"/>
        </w:rPr>
        <w:t xml:space="preserve"> Правила устройства электроустановок. 7-е издание. Утверждены приказом Минэнерго России от 08.07.2002 № 204;</w:t>
      </w:r>
    </w:p>
    <w:p w:rsidR="003F500D" w:rsidRPr="001A3CB0" w:rsidRDefault="00EB0CF1" w:rsidP="003F500D">
      <w:pPr>
        <w:pStyle w:val="a7"/>
        <w:tabs>
          <w:tab w:val="num" w:pos="0"/>
        </w:tabs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1A3CB0">
        <w:rPr>
          <w:rFonts w:ascii="Times New Roman" w:hAnsi="Times New Roman"/>
          <w:spacing w:val="-4"/>
          <w:sz w:val="24"/>
          <w:szCs w:val="24"/>
          <w:lang w:eastAsia="ru-RU"/>
        </w:rPr>
        <w:t>-</w:t>
      </w:r>
      <w:r w:rsidR="003F500D" w:rsidRPr="001A3CB0">
        <w:rPr>
          <w:rFonts w:ascii="Times New Roman" w:hAnsi="Times New Roman"/>
          <w:spacing w:val="-4"/>
          <w:sz w:val="24"/>
          <w:szCs w:val="24"/>
          <w:lang w:eastAsia="ru-RU"/>
        </w:rPr>
        <w:t xml:space="preserve"> Объем и нормы испытаний электрооборудования (РД 34.45-51.300-97, 6-е издание, с изменениями и дополнениями по состоянию на 01.10.2006, утв. РАО «ЕЭС России» 08.05.1997)</w:t>
      </w:r>
      <w:r w:rsidR="00BD5486" w:rsidRPr="001A3CB0">
        <w:rPr>
          <w:rFonts w:ascii="Times New Roman" w:hAnsi="Times New Roman"/>
          <w:spacing w:val="-4"/>
          <w:sz w:val="24"/>
          <w:szCs w:val="24"/>
          <w:lang w:eastAsia="ru-RU"/>
        </w:rPr>
        <w:t>;</w:t>
      </w:r>
    </w:p>
    <w:p w:rsidR="00951189" w:rsidRPr="001A3CB0" w:rsidRDefault="00951189" w:rsidP="00951189">
      <w:pPr>
        <w:pStyle w:val="ac"/>
        <w:tabs>
          <w:tab w:val="left" w:pos="0"/>
          <w:tab w:val="left" w:pos="709"/>
        </w:tabs>
        <w:ind w:left="0"/>
        <w:jc w:val="both"/>
        <w:rPr>
          <w:spacing w:val="-4"/>
          <w:sz w:val="24"/>
          <w:szCs w:val="24"/>
        </w:rPr>
      </w:pPr>
      <w:r w:rsidRPr="001A3CB0">
        <w:rPr>
          <w:spacing w:val="-4"/>
          <w:sz w:val="24"/>
          <w:szCs w:val="24"/>
        </w:rPr>
        <w:t xml:space="preserve">- ГОСТ </w:t>
      </w:r>
      <w:proofErr w:type="gramStart"/>
      <w:r w:rsidRPr="001A3CB0">
        <w:rPr>
          <w:spacing w:val="-4"/>
          <w:sz w:val="24"/>
          <w:szCs w:val="24"/>
        </w:rPr>
        <w:t>Р</w:t>
      </w:r>
      <w:proofErr w:type="gramEnd"/>
      <w:r w:rsidRPr="001A3CB0">
        <w:rPr>
          <w:spacing w:val="-4"/>
          <w:sz w:val="24"/>
          <w:szCs w:val="24"/>
        </w:rPr>
        <w:t xml:space="preserve"> 53778-2010 «Здания и сооружения. Правила обследования и мониторинга технического состояния»;</w:t>
      </w:r>
    </w:p>
    <w:p w:rsidR="00951189" w:rsidRPr="001A3CB0" w:rsidRDefault="00951189" w:rsidP="00951189">
      <w:pPr>
        <w:pStyle w:val="ac"/>
        <w:tabs>
          <w:tab w:val="left" w:pos="0"/>
          <w:tab w:val="left" w:pos="709"/>
        </w:tabs>
        <w:ind w:left="0"/>
        <w:jc w:val="both"/>
        <w:rPr>
          <w:spacing w:val="-4"/>
          <w:sz w:val="24"/>
          <w:szCs w:val="24"/>
        </w:rPr>
      </w:pPr>
      <w:r w:rsidRPr="001A3CB0">
        <w:rPr>
          <w:spacing w:val="-4"/>
          <w:sz w:val="24"/>
          <w:szCs w:val="24"/>
        </w:rPr>
        <w:t>- СП 13-102-2003 «Правила обследования несущих строительных конструкций зданий и сооружений»;</w:t>
      </w:r>
    </w:p>
    <w:p w:rsidR="00951189" w:rsidRPr="00A152A8" w:rsidRDefault="00951189" w:rsidP="00951189">
      <w:pPr>
        <w:pStyle w:val="ac"/>
        <w:tabs>
          <w:tab w:val="left" w:pos="0"/>
          <w:tab w:val="left" w:pos="709"/>
        </w:tabs>
        <w:ind w:left="0"/>
        <w:jc w:val="both"/>
        <w:rPr>
          <w:spacing w:val="-4"/>
          <w:sz w:val="24"/>
          <w:szCs w:val="24"/>
        </w:rPr>
      </w:pPr>
      <w:r w:rsidRPr="001A3CB0">
        <w:rPr>
          <w:spacing w:val="-4"/>
          <w:sz w:val="24"/>
          <w:szCs w:val="24"/>
        </w:rPr>
        <w:lastRenderedPageBreak/>
        <w:t xml:space="preserve">- РД 22-01.97 «Требования к проведению оценки безопасности эксплуатации производственных зданий и сооружений поднадзорных промышленных производств и объектов (обследования </w:t>
      </w:r>
      <w:r w:rsidRPr="00A152A8">
        <w:rPr>
          <w:spacing w:val="-4"/>
          <w:sz w:val="24"/>
          <w:szCs w:val="24"/>
        </w:rPr>
        <w:t>строительных конструкций специализированными организациями)».</w:t>
      </w:r>
    </w:p>
    <w:p w:rsidR="00BD5486" w:rsidRPr="001A3CB0" w:rsidRDefault="00EB0CF1" w:rsidP="00BD5486">
      <w:pPr>
        <w:pStyle w:val="a7"/>
        <w:tabs>
          <w:tab w:val="num" w:pos="0"/>
        </w:tabs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A152A8">
        <w:rPr>
          <w:rFonts w:ascii="Times New Roman" w:hAnsi="Times New Roman"/>
          <w:spacing w:val="-4"/>
          <w:sz w:val="24"/>
          <w:szCs w:val="24"/>
          <w:lang w:eastAsia="ru-RU"/>
        </w:rPr>
        <w:t>-</w:t>
      </w:r>
      <w:r w:rsidR="00BD5486" w:rsidRPr="00A152A8">
        <w:rPr>
          <w:rFonts w:ascii="Times New Roman" w:hAnsi="Times New Roman"/>
          <w:spacing w:val="-4"/>
          <w:sz w:val="24"/>
          <w:szCs w:val="24"/>
          <w:lang w:eastAsia="ru-RU"/>
        </w:rPr>
        <w:t xml:space="preserve"> Сборник методических пособий по контролю состояния электрооборудования</w:t>
      </w:r>
      <w:r w:rsidR="00D117CC" w:rsidRPr="00A152A8">
        <w:rPr>
          <w:rFonts w:ascii="Times New Roman" w:hAnsi="Times New Roman"/>
          <w:spacing w:val="-4"/>
          <w:sz w:val="24"/>
          <w:szCs w:val="24"/>
          <w:lang w:eastAsia="ru-RU"/>
        </w:rPr>
        <w:t xml:space="preserve"> (п</w:t>
      </w:r>
      <w:r w:rsidR="00BD5486" w:rsidRPr="00A152A8">
        <w:rPr>
          <w:rFonts w:ascii="Times New Roman" w:hAnsi="Times New Roman"/>
          <w:spacing w:val="-4"/>
          <w:sz w:val="24"/>
          <w:szCs w:val="24"/>
          <w:lang w:eastAsia="ru-RU"/>
        </w:rPr>
        <w:t>од ред</w:t>
      </w:r>
      <w:r w:rsidR="005C4869" w:rsidRPr="00A152A8">
        <w:rPr>
          <w:rFonts w:ascii="Times New Roman" w:hAnsi="Times New Roman"/>
          <w:spacing w:val="-4"/>
          <w:sz w:val="24"/>
          <w:szCs w:val="24"/>
          <w:lang w:eastAsia="ru-RU"/>
        </w:rPr>
        <w:t>.</w:t>
      </w:r>
      <w:r w:rsidR="00BD5486" w:rsidRPr="00A152A8">
        <w:rPr>
          <w:rFonts w:ascii="Times New Roman" w:hAnsi="Times New Roman"/>
          <w:spacing w:val="-4"/>
          <w:sz w:val="24"/>
          <w:szCs w:val="24"/>
          <w:lang w:eastAsia="ru-RU"/>
        </w:rPr>
        <w:t xml:space="preserve"> Ф.Л. Когана. – М.: АО «Фирма ОРГРЭС», 1998</w:t>
      </w:r>
      <w:r w:rsidR="00D117CC" w:rsidRPr="00A152A8">
        <w:rPr>
          <w:rFonts w:ascii="Times New Roman" w:hAnsi="Times New Roman"/>
          <w:spacing w:val="-4"/>
          <w:sz w:val="24"/>
          <w:szCs w:val="24"/>
          <w:lang w:eastAsia="ru-RU"/>
        </w:rPr>
        <w:t>)</w:t>
      </w:r>
      <w:r w:rsidR="005C4869" w:rsidRPr="00A152A8">
        <w:rPr>
          <w:rFonts w:ascii="Times New Roman" w:hAnsi="Times New Roman"/>
          <w:spacing w:val="-4"/>
          <w:sz w:val="24"/>
          <w:szCs w:val="24"/>
          <w:lang w:eastAsia="ru-RU"/>
        </w:rPr>
        <w:t>;</w:t>
      </w:r>
    </w:p>
    <w:p w:rsidR="005C4869" w:rsidRPr="001A3CB0" w:rsidRDefault="00EB0CF1" w:rsidP="005C4869">
      <w:pPr>
        <w:pStyle w:val="a7"/>
        <w:tabs>
          <w:tab w:val="num" w:pos="0"/>
        </w:tabs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1A3CB0">
        <w:rPr>
          <w:rFonts w:ascii="Times New Roman" w:hAnsi="Times New Roman"/>
          <w:spacing w:val="-4"/>
          <w:sz w:val="24"/>
          <w:szCs w:val="24"/>
          <w:lang w:eastAsia="ru-RU"/>
        </w:rPr>
        <w:t>-</w:t>
      </w:r>
      <w:r w:rsidR="005C4869" w:rsidRPr="001A3CB0">
        <w:rPr>
          <w:rFonts w:ascii="Times New Roman" w:hAnsi="Times New Roman"/>
          <w:spacing w:val="-4"/>
          <w:sz w:val="24"/>
          <w:szCs w:val="24"/>
          <w:lang w:eastAsia="ru-RU"/>
        </w:rPr>
        <w:t xml:space="preserve"> Стандарт СТО БП10.2/0</w:t>
      </w:r>
      <w:r w:rsidR="00385E2A">
        <w:rPr>
          <w:rFonts w:ascii="Times New Roman" w:hAnsi="Times New Roman"/>
          <w:spacing w:val="-4"/>
          <w:sz w:val="24"/>
          <w:szCs w:val="24"/>
          <w:lang w:eastAsia="ru-RU"/>
        </w:rPr>
        <w:t>1</w:t>
      </w:r>
      <w:r w:rsidR="005C4869" w:rsidRPr="001A3CB0">
        <w:rPr>
          <w:rFonts w:ascii="Times New Roman" w:hAnsi="Times New Roman"/>
          <w:spacing w:val="-4"/>
          <w:sz w:val="24"/>
          <w:szCs w:val="24"/>
          <w:lang w:eastAsia="ru-RU"/>
        </w:rPr>
        <w:t>-0</w:t>
      </w:r>
      <w:r w:rsidR="00385E2A">
        <w:rPr>
          <w:rFonts w:ascii="Times New Roman" w:hAnsi="Times New Roman"/>
          <w:spacing w:val="-4"/>
          <w:sz w:val="24"/>
          <w:szCs w:val="24"/>
          <w:lang w:eastAsia="ru-RU"/>
        </w:rPr>
        <w:t>4</w:t>
      </w:r>
      <w:r w:rsidR="005C4869" w:rsidRPr="001A3CB0">
        <w:rPr>
          <w:rFonts w:ascii="Times New Roman" w:hAnsi="Times New Roman"/>
          <w:spacing w:val="-4"/>
          <w:sz w:val="24"/>
          <w:szCs w:val="24"/>
          <w:lang w:eastAsia="ru-RU"/>
        </w:rPr>
        <w:t>/201</w:t>
      </w:r>
      <w:r w:rsidR="00385E2A">
        <w:rPr>
          <w:rFonts w:ascii="Times New Roman" w:hAnsi="Times New Roman"/>
          <w:spacing w:val="-4"/>
          <w:sz w:val="24"/>
          <w:szCs w:val="24"/>
          <w:lang w:eastAsia="ru-RU"/>
        </w:rPr>
        <w:t>5</w:t>
      </w:r>
      <w:r w:rsidR="005C4869" w:rsidRPr="001A3CB0">
        <w:rPr>
          <w:rFonts w:ascii="Times New Roman" w:hAnsi="Times New Roman"/>
          <w:spacing w:val="-4"/>
          <w:sz w:val="24"/>
          <w:szCs w:val="24"/>
          <w:lang w:eastAsia="ru-RU"/>
        </w:rPr>
        <w:t xml:space="preserve">. Планирование проведения диагностики электрооборудования и ЛЭП </w:t>
      </w:r>
      <w:r w:rsidR="00385E2A">
        <w:rPr>
          <w:rFonts w:ascii="Times New Roman" w:hAnsi="Times New Roman"/>
          <w:spacing w:val="-4"/>
          <w:sz w:val="24"/>
          <w:szCs w:val="24"/>
          <w:lang w:eastAsia="ru-RU"/>
        </w:rPr>
        <w:t>П</w:t>
      </w:r>
      <w:r w:rsidR="005C4869" w:rsidRPr="001A3CB0">
        <w:rPr>
          <w:rFonts w:ascii="Times New Roman" w:hAnsi="Times New Roman"/>
          <w:spacing w:val="-4"/>
          <w:sz w:val="24"/>
          <w:szCs w:val="24"/>
          <w:lang w:eastAsia="ru-RU"/>
        </w:rPr>
        <w:t>АО «МРСК Центра»;</w:t>
      </w:r>
    </w:p>
    <w:p w:rsidR="001A3CB0" w:rsidRPr="00C80830" w:rsidRDefault="001A3CB0" w:rsidP="00C80830">
      <w:pPr>
        <w:pStyle w:val="ac"/>
        <w:tabs>
          <w:tab w:val="left" w:pos="0"/>
          <w:tab w:val="left" w:pos="709"/>
        </w:tabs>
        <w:ind w:left="0"/>
        <w:jc w:val="both"/>
        <w:rPr>
          <w:spacing w:val="-4"/>
          <w:sz w:val="24"/>
          <w:szCs w:val="24"/>
        </w:rPr>
      </w:pPr>
      <w:r w:rsidRPr="001A3CB0">
        <w:rPr>
          <w:spacing w:val="-4"/>
          <w:sz w:val="24"/>
          <w:szCs w:val="24"/>
        </w:rPr>
        <w:t xml:space="preserve">- </w:t>
      </w:r>
      <w:r w:rsidRPr="00C80830">
        <w:rPr>
          <w:spacing w:val="-4"/>
          <w:sz w:val="24"/>
          <w:szCs w:val="24"/>
        </w:rPr>
        <w:t>Сборник методических пособий по контролю состояния электрооборудования</w:t>
      </w:r>
      <w:proofErr w:type="gramStart"/>
      <w:r w:rsidRPr="00C80830">
        <w:rPr>
          <w:spacing w:val="-4"/>
          <w:sz w:val="24"/>
          <w:szCs w:val="24"/>
        </w:rPr>
        <w:t>/ П</w:t>
      </w:r>
      <w:proofErr w:type="gramEnd"/>
      <w:r w:rsidRPr="00C80830">
        <w:rPr>
          <w:spacing w:val="-4"/>
          <w:sz w:val="24"/>
          <w:szCs w:val="24"/>
        </w:rPr>
        <w:t>од редакцией Ф.Л. Когана. – М.: АО «Фирма ОРГРЭС», 1998;</w:t>
      </w:r>
    </w:p>
    <w:p w:rsidR="005C4869" w:rsidRPr="00C80830" w:rsidRDefault="00EB0CF1" w:rsidP="00C80830">
      <w:pPr>
        <w:pStyle w:val="ac"/>
        <w:tabs>
          <w:tab w:val="left" w:pos="0"/>
          <w:tab w:val="left" w:pos="709"/>
        </w:tabs>
        <w:ind w:left="0"/>
        <w:jc w:val="both"/>
        <w:rPr>
          <w:spacing w:val="-4"/>
          <w:sz w:val="24"/>
          <w:szCs w:val="24"/>
        </w:rPr>
      </w:pPr>
      <w:r w:rsidRPr="00C80830">
        <w:rPr>
          <w:spacing w:val="-4"/>
          <w:sz w:val="24"/>
          <w:szCs w:val="24"/>
        </w:rPr>
        <w:t>-</w:t>
      </w:r>
      <w:r w:rsidR="005C4869" w:rsidRPr="00C80830">
        <w:rPr>
          <w:spacing w:val="-4"/>
          <w:sz w:val="24"/>
          <w:szCs w:val="24"/>
        </w:rPr>
        <w:t xml:space="preserve"> Стандарт </w:t>
      </w:r>
      <w:r w:rsidR="00C80830" w:rsidRPr="00C80830">
        <w:rPr>
          <w:spacing w:val="-4"/>
          <w:sz w:val="24"/>
          <w:szCs w:val="24"/>
        </w:rPr>
        <w:t>СТО БП 10.2/02-0</w:t>
      </w:r>
      <w:r w:rsidR="00057912">
        <w:rPr>
          <w:spacing w:val="-4"/>
          <w:sz w:val="24"/>
          <w:szCs w:val="24"/>
        </w:rPr>
        <w:t>4</w:t>
      </w:r>
      <w:r w:rsidR="00C80830" w:rsidRPr="00C80830">
        <w:rPr>
          <w:spacing w:val="-4"/>
          <w:sz w:val="24"/>
          <w:szCs w:val="24"/>
        </w:rPr>
        <w:t>/201</w:t>
      </w:r>
      <w:r w:rsidR="00057912">
        <w:rPr>
          <w:spacing w:val="-4"/>
          <w:sz w:val="24"/>
          <w:szCs w:val="24"/>
        </w:rPr>
        <w:t>5</w:t>
      </w:r>
      <w:r w:rsidR="005C4869" w:rsidRPr="00C80830">
        <w:rPr>
          <w:spacing w:val="-4"/>
          <w:sz w:val="24"/>
          <w:szCs w:val="24"/>
        </w:rPr>
        <w:t>. Оценка технического состояния электрооборудования и ЛЭП ОАО «МРСК Центра»;</w:t>
      </w:r>
    </w:p>
    <w:p w:rsidR="001A3CB0" w:rsidRPr="003C548E" w:rsidRDefault="003C548E" w:rsidP="00C80830">
      <w:pPr>
        <w:pStyle w:val="ac"/>
        <w:tabs>
          <w:tab w:val="left" w:pos="0"/>
          <w:tab w:val="left" w:pos="709"/>
        </w:tabs>
        <w:ind w:left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- Регламент «Т</w:t>
      </w:r>
      <w:r w:rsidR="001A3CB0" w:rsidRPr="00EB780B">
        <w:rPr>
          <w:spacing w:val="-4"/>
          <w:sz w:val="24"/>
          <w:szCs w:val="24"/>
        </w:rPr>
        <w:t>ехническо</w:t>
      </w:r>
      <w:r>
        <w:rPr>
          <w:spacing w:val="-4"/>
          <w:sz w:val="24"/>
          <w:szCs w:val="24"/>
        </w:rPr>
        <w:t>е</w:t>
      </w:r>
      <w:r w:rsidR="001A3CB0" w:rsidRPr="00EB780B">
        <w:rPr>
          <w:spacing w:val="-4"/>
          <w:sz w:val="24"/>
          <w:szCs w:val="24"/>
        </w:rPr>
        <w:t xml:space="preserve"> освидетельствовани</w:t>
      </w:r>
      <w:r w:rsidR="00376209">
        <w:rPr>
          <w:spacing w:val="-4"/>
          <w:sz w:val="24"/>
          <w:szCs w:val="24"/>
        </w:rPr>
        <w:t>е</w:t>
      </w:r>
      <w:r w:rsidR="001A3CB0" w:rsidRPr="00EB780B">
        <w:rPr>
          <w:spacing w:val="-4"/>
          <w:sz w:val="24"/>
          <w:szCs w:val="24"/>
        </w:rPr>
        <w:t xml:space="preserve"> </w:t>
      </w:r>
      <w:proofErr w:type="spellStart"/>
      <w:r w:rsidR="001A3CB0" w:rsidRPr="00EB780B">
        <w:rPr>
          <w:spacing w:val="-4"/>
          <w:sz w:val="24"/>
          <w:szCs w:val="24"/>
        </w:rPr>
        <w:t>энергообъектов</w:t>
      </w:r>
      <w:proofErr w:type="spellEnd"/>
      <w:r w:rsidR="001A3CB0" w:rsidRPr="00EB780B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П</w:t>
      </w:r>
      <w:r w:rsidR="001A3CB0" w:rsidRPr="00EB780B">
        <w:rPr>
          <w:spacing w:val="-4"/>
          <w:sz w:val="24"/>
          <w:szCs w:val="24"/>
        </w:rPr>
        <w:t>АО «МРСК Центра» (</w:t>
      </w:r>
      <w:r w:rsidRPr="003C548E">
        <w:rPr>
          <w:sz w:val="26"/>
          <w:szCs w:val="26"/>
        </w:rPr>
        <w:t>РГ БП 10.2/02-03/2015</w:t>
      </w:r>
      <w:r w:rsidR="001A3CB0" w:rsidRPr="003C548E">
        <w:rPr>
          <w:spacing w:val="-4"/>
          <w:sz w:val="24"/>
          <w:szCs w:val="24"/>
        </w:rPr>
        <w:t>);</w:t>
      </w:r>
    </w:p>
    <w:p w:rsidR="00ED7FB0" w:rsidRDefault="00EB0CF1" w:rsidP="0068488A">
      <w:pPr>
        <w:pStyle w:val="a7"/>
        <w:tabs>
          <w:tab w:val="num" w:pos="0"/>
        </w:tabs>
        <w:jc w:val="both"/>
        <w:rPr>
          <w:rFonts w:ascii="Times New Roman" w:hAnsi="Times New Roman"/>
          <w:sz w:val="24"/>
          <w:szCs w:val="24"/>
          <w:lang w:eastAsia="ru-RU"/>
        </w:rPr>
      </w:pPr>
      <w:r w:rsidRPr="00EB0CF1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EB0CF1">
        <w:rPr>
          <w:rFonts w:ascii="Times New Roman" w:hAnsi="Times New Roman"/>
          <w:sz w:val="24"/>
          <w:szCs w:val="24"/>
        </w:rPr>
        <w:t xml:space="preserve">Иные нормативно-технические документы, соблюдение требований которых необходимо для безопасного </w:t>
      </w:r>
      <w:r w:rsidR="006F4303">
        <w:rPr>
          <w:rFonts w:ascii="Times New Roman" w:hAnsi="Times New Roman"/>
          <w:sz w:val="24"/>
          <w:szCs w:val="24"/>
        </w:rPr>
        <w:t>выполнения работ</w:t>
      </w:r>
      <w:r w:rsidRPr="00EB0CF1">
        <w:rPr>
          <w:rFonts w:ascii="Times New Roman" w:hAnsi="Times New Roman"/>
          <w:sz w:val="24"/>
          <w:szCs w:val="24"/>
        </w:rPr>
        <w:t xml:space="preserve"> в соответствие с предметом конкурса</w:t>
      </w:r>
      <w:r w:rsidR="0068488A" w:rsidRPr="00EB0CF1">
        <w:rPr>
          <w:rFonts w:ascii="Times New Roman" w:hAnsi="Times New Roman"/>
          <w:sz w:val="24"/>
          <w:szCs w:val="24"/>
          <w:lang w:eastAsia="ru-RU"/>
        </w:rPr>
        <w:t>.</w:t>
      </w:r>
    </w:p>
    <w:p w:rsidR="008E3868" w:rsidRDefault="008E3868" w:rsidP="0068488A">
      <w:pPr>
        <w:pStyle w:val="a7"/>
        <w:tabs>
          <w:tab w:val="num" w:pos="0"/>
        </w:tabs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17989" w:rsidRPr="00692CE3" w:rsidRDefault="00141DE6" w:rsidP="00B029D2">
      <w:pPr>
        <w:pStyle w:val="ac"/>
        <w:numPr>
          <w:ilvl w:val="0"/>
          <w:numId w:val="2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692CE3">
        <w:rPr>
          <w:b/>
          <w:sz w:val="24"/>
          <w:szCs w:val="24"/>
        </w:rPr>
        <w:t xml:space="preserve">Требования к </w:t>
      </w:r>
      <w:r w:rsidR="00DE4F80">
        <w:rPr>
          <w:b/>
          <w:sz w:val="24"/>
          <w:szCs w:val="24"/>
        </w:rPr>
        <w:t>оказанию услуг</w:t>
      </w:r>
      <w:r w:rsidR="00B17989" w:rsidRPr="00692CE3">
        <w:rPr>
          <w:b/>
          <w:bCs/>
          <w:sz w:val="24"/>
          <w:szCs w:val="24"/>
        </w:rPr>
        <w:t>.</w:t>
      </w:r>
    </w:p>
    <w:p w:rsidR="00141DE6" w:rsidRPr="00692CE3" w:rsidRDefault="00886C4A" w:rsidP="009648BE">
      <w:pPr>
        <w:tabs>
          <w:tab w:val="left" w:pos="567"/>
        </w:tabs>
        <w:jc w:val="both"/>
      </w:pPr>
      <w:r>
        <w:t>4</w:t>
      </w:r>
      <w:r w:rsidR="004F44A9" w:rsidRPr="00692CE3">
        <w:t>.1</w:t>
      </w:r>
      <w:r w:rsidR="00B80E63" w:rsidRPr="00692CE3">
        <w:t>.</w:t>
      </w:r>
      <w:r w:rsidR="004F44A9" w:rsidRPr="00692CE3">
        <w:tab/>
      </w:r>
      <w:proofErr w:type="gramStart"/>
      <w:r w:rsidR="009175C8">
        <w:t>Оказание у</w:t>
      </w:r>
      <w:r w:rsidR="009632B2">
        <w:t>слуг</w:t>
      </w:r>
      <w:r w:rsidR="007C6A82" w:rsidRPr="00692CE3">
        <w:t xml:space="preserve"> выполня</w:t>
      </w:r>
      <w:r w:rsidR="009175C8">
        <w:t>е</w:t>
      </w:r>
      <w:r w:rsidR="007C6A82" w:rsidRPr="00692CE3">
        <w:t>тся в соответствие с требованиями НТД (п. 3.2 ТЗ), в объеме и сроки, предусмотренные в данном ТЗ, в соответствии с графиком, являющимся неотъемлемой частью договора.</w:t>
      </w:r>
      <w:proofErr w:type="gramEnd"/>
      <w:r w:rsidR="007C6A82" w:rsidRPr="00692CE3">
        <w:t xml:space="preserve"> Изменение сроков и объемов </w:t>
      </w:r>
      <w:r w:rsidR="009632B2">
        <w:t>оказания услуг</w:t>
      </w:r>
      <w:r w:rsidR="007C6A82" w:rsidRPr="00692CE3">
        <w:t xml:space="preserve"> по отдельным объектам может быть осуществлено </w:t>
      </w:r>
      <w:r w:rsidR="009632B2">
        <w:t>Исполнителем</w:t>
      </w:r>
      <w:r w:rsidR="007C6A82" w:rsidRPr="00692CE3">
        <w:t xml:space="preserve"> только по письменному согласованию с Заказчиком, путем заключения дополнительного соглашения к договору.</w:t>
      </w:r>
    </w:p>
    <w:p w:rsidR="008A58EC" w:rsidRPr="00692CE3" w:rsidRDefault="00886C4A" w:rsidP="009648BE">
      <w:pPr>
        <w:tabs>
          <w:tab w:val="left" w:pos="567"/>
        </w:tabs>
        <w:jc w:val="both"/>
      </w:pPr>
      <w:r>
        <w:t>4</w:t>
      </w:r>
      <w:r w:rsidR="00BA6099" w:rsidRPr="00692CE3">
        <w:t xml:space="preserve">.2. </w:t>
      </w:r>
      <w:r w:rsidR="009632B2">
        <w:t xml:space="preserve">До начала оказания услуг Исполнитель </w:t>
      </w:r>
      <w:r w:rsidR="00911037" w:rsidRPr="00692CE3">
        <w:t xml:space="preserve">совместно с Заказчиком проводит уточнение объёмов </w:t>
      </w:r>
      <w:r w:rsidR="009632B2">
        <w:t xml:space="preserve">оказания услуг </w:t>
      </w:r>
      <w:r w:rsidR="00911037" w:rsidRPr="00692CE3">
        <w:t xml:space="preserve">предстоящих к выполнению, при этом допускается корректировка объёмов </w:t>
      </w:r>
      <w:r w:rsidR="00EA375D">
        <w:t>оказания услуг</w:t>
      </w:r>
      <w:r w:rsidR="00EA375D" w:rsidRPr="00692CE3">
        <w:t xml:space="preserve"> </w:t>
      </w:r>
      <w:r w:rsidR="00911037" w:rsidRPr="00692CE3">
        <w:t>в рамках стоимости заключенного договора</w:t>
      </w:r>
      <w:r w:rsidR="008A58EC" w:rsidRPr="00692CE3">
        <w:t>.</w:t>
      </w:r>
    </w:p>
    <w:p w:rsidR="00AD52B6" w:rsidRPr="00692CE3" w:rsidRDefault="00886C4A" w:rsidP="00AD52B6">
      <w:pPr>
        <w:tabs>
          <w:tab w:val="left" w:pos="567"/>
        </w:tabs>
        <w:jc w:val="both"/>
      </w:pPr>
      <w:r>
        <w:t>4</w:t>
      </w:r>
      <w:r w:rsidR="00AD52B6" w:rsidRPr="00692CE3">
        <w:t>.3.</w:t>
      </w:r>
      <w:r w:rsidR="00AD52B6" w:rsidRPr="00692CE3">
        <w:tab/>
      </w:r>
      <w:r w:rsidR="009632B2">
        <w:t>Оказание услуг</w:t>
      </w:r>
      <w:r w:rsidR="00792713" w:rsidRPr="00692CE3">
        <w:t xml:space="preserve"> по техническому </w:t>
      </w:r>
      <w:r w:rsidR="00446090">
        <w:t>обследованию</w:t>
      </w:r>
      <w:r w:rsidR="00792713" w:rsidRPr="00692CE3">
        <w:t xml:space="preserve"> электрооборудования ПС 35-110кВ</w:t>
      </w:r>
      <w:r w:rsidR="006F31F8">
        <w:t xml:space="preserve"> и административно-производственных зданий</w:t>
      </w:r>
      <w:r w:rsidR="00446090">
        <w:t xml:space="preserve"> </w:t>
      </w:r>
      <w:r w:rsidR="00792713" w:rsidRPr="00692CE3">
        <w:t>должн</w:t>
      </w:r>
      <w:r w:rsidR="009175C8">
        <w:t>о</w:t>
      </w:r>
      <w:r w:rsidR="00792713" w:rsidRPr="00692CE3">
        <w:t xml:space="preserve"> быть организован</w:t>
      </w:r>
      <w:r w:rsidR="009175C8">
        <w:t>о</w:t>
      </w:r>
      <w:r w:rsidR="00792713" w:rsidRPr="00692CE3">
        <w:t xml:space="preserve"> в соответствии с разработанной рабочей Программой (методикой) проведения обследования, с учётом всех требований предъявляемых к ней. Программа (методика) проведения обследования согласовывается с Заказчиком</w:t>
      </w:r>
      <w:r w:rsidR="00AD52B6" w:rsidRPr="00692CE3">
        <w:t>.</w:t>
      </w:r>
    </w:p>
    <w:p w:rsidR="001860DE" w:rsidRPr="00692CE3" w:rsidRDefault="00886C4A" w:rsidP="009648BE">
      <w:pPr>
        <w:tabs>
          <w:tab w:val="left" w:pos="567"/>
        </w:tabs>
        <w:jc w:val="both"/>
      </w:pPr>
      <w:r>
        <w:t>4</w:t>
      </w:r>
      <w:r w:rsidR="004F44A9" w:rsidRPr="00692CE3">
        <w:t>.</w:t>
      </w:r>
      <w:r w:rsidR="00874286" w:rsidRPr="00692CE3">
        <w:t>4</w:t>
      </w:r>
      <w:r w:rsidR="004F44A9" w:rsidRPr="00692CE3">
        <w:t>.</w:t>
      </w:r>
      <w:r w:rsidR="004F44A9" w:rsidRPr="00692CE3">
        <w:tab/>
      </w:r>
      <w:r w:rsidR="001860DE" w:rsidRPr="00692CE3">
        <w:t>Необходим</w:t>
      </w:r>
      <w:r w:rsidR="00FC0074" w:rsidRPr="00692CE3">
        <w:t>о</w:t>
      </w:r>
      <w:r w:rsidR="001860DE" w:rsidRPr="00692CE3">
        <w:t xml:space="preserve">е для </w:t>
      </w:r>
      <w:r w:rsidR="009632B2">
        <w:t>оказания услуг</w:t>
      </w:r>
      <w:r w:rsidR="001860DE" w:rsidRPr="00692CE3">
        <w:t xml:space="preserve"> оборудование </w:t>
      </w:r>
      <w:r w:rsidR="009632B2">
        <w:t>Исполнитель</w:t>
      </w:r>
      <w:r w:rsidR="001860DE" w:rsidRPr="00692CE3">
        <w:t xml:space="preserve"> закупает и доставляет за счет собственных средств, </w:t>
      </w:r>
      <w:r w:rsidR="003F1B52" w:rsidRPr="00692CE3">
        <w:t>учитывая</w:t>
      </w:r>
      <w:r w:rsidR="001860DE" w:rsidRPr="00692CE3">
        <w:t xml:space="preserve"> их стоимость в </w:t>
      </w:r>
      <w:r w:rsidR="00BC3112" w:rsidRPr="00692CE3">
        <w:t xml:space="preserve">общей </w:t>
      </w:r>
      <w:r w:rsidR="001860DE" w:rsidRPr="00692CE3">
        <w:t>стоимост</w:t>
      </w:r>
      <w:r w:rsidR="003F1B52" w:rsidRPr="00692CE3">
        <w:t>и</w:t>
      </w:r>
      <w:r w:rsidR="001860DE" w:rsidRPr="00692CE3">
        <w:t xml:space="preserve"> </w:t>
      </w:r>
      <w:r w:rsidR="009175C8">
        <w:t>оказания услуг</w:t>
      </w:r>
      <w:r w:rsidR="001860DE" w:rsidRPr="00692CE3">
        <w:t>.</w:t>
      </w:r>
    </w:p>
    <w:p w:rsidR="001860DE" w:rsidRPr="00692CE3" w:rsidRDefault="00886C4A" w:rsidP="009648BE">
      <w:pPr>
        <w:tabs>
          <w:tab w:val="left" w:pos="567"/>
        </w:tabs>
        <w:jc w:val="both"/>
      </w:pPr>
      <w:r>
        <w:t>4</w:t>
      </w:r>
      <w:r w:rsidR="004F44A9" w:rsidRPr="00692CE3">
        <w:t>.</w:t>
      </w:r>
      <w:r w:rsidR="00874286" w:rsidRPr="00692CE3">
        <w:t>5</w:t>
      </w:r>
      <w:r w:rsidR="004F44A9" w:rsidRPr="00692CE3">
        <w:t>.</w:t>
      </w:r>
      <w:r w:rsidR="004F44A9" w:rsidRPr="00692CE3">
        <w:tab/>
      </w:r>
      <w:r w:rsidR="002E1DBA">
        <w:t>Исполнитель</w:t>
      </w:r>
      <w:r w:rsidR="00911037" w:rsidRPr="00692CE3">
        <w:t xml:space="preserve"> и привлеченные им </w:t>
      </w:r>
      <w:proofErr w:type="spellStart"/>
      <w:r w:rsidR="00CF6F82" w:rsidRPr="00EA375D">
        <w:t>С</w:t>
      </w:r>
      <w:r w:rsidR="00A51FAC" w:rsidRPr="00EA375D">
        <w:t>оисполнительные</w:t>
      </w:r>
      <w:proofErr w:type="spellEnd"/>
      <w:r w:rsidR="00A51FAC" w:rsidRPr="00EA375D">
        <w:t xml:space="preserve"> организации</w:t>
      </w:r>
      <w:r w:rsidR="00487CD1" w:rsidRPr="00EA375D">
        <w:t xml:space="preserve"> </w:t>
      </w:r>
      <w:r w:rsidR="00911037" w:rsidRPr="00EA375D">
        <w:t xml:space="preserve">в период </w:t>
      </w:r>
      <w:r w:rsidR="002E1DBA" w:rsidRPr="00EA375D">
        <w:t>оказания услуг</w:t>
      </w:r>
      <w:r w:rsidR="00911037" w:rsidRPr="00EA375D">
        <w:t xml:space="preserve"> обязаны соблюдать действующие правила и нормы охраны труда, правила санитарии и пожарной безопасности на объекте Заказчика. Ответственность за безопасное</w:t>
      </w:r>
      <w:r w:rsidR="00911037" w:rsidRPr="00692CE3">
        <w:t xml:space="preserve"> </w:t>
      </w:r>
      <w:r w:rsidR="002E1DBA">
        <w:t>оказание услуг</w:t>
      </w:r>
      <w:r w:rsidR="00911037" w:rsidRPr="00692CE3">
        <w:t xml:space="preserve">, а также разработка мероприятий по охране труда и технике безопасности возлагается на </w:t>
      </w:r>
      <w:r w:rsidR="002E1DBA">
        <w:t>Исполнителя</w:t>
      </w:r>
      <w:r w:rsidR="00EE1ADB" w:rsidRPr="00692CE3">
        <w:t>.</w:t>
      </w:r>
    </w:p>
    <w:p w:rsidR="000E13CE" w:rsidRPr="00EA375D" w:rsidRDefault="00886C4A" w:rsidP="009648BE">
      <w:pPr>
        <w:snapToGrid w:val="0"/>
        <w:jc w:val="both"/>
      </w:pPr>
      <w:r>
        <w:t>4</w:t>
      </w:r>
      <w:r w:rsidR="000E13CE" w:rsidRPr="00692CE3">
        <w:t>.</w:t>
      </w:r>
      <w:r w:rsidR="00874286" w:rsidRPr="00692CE3">
        <w:t>6</w:t>
      </w:r>
      <w:r w:rsidR="000E13CE" w:rsidRPr="00692CE3">
        <w:t xml:space="preserve">. </w:t>
      </w:r>
      <w:r w:rsidR="002E1DBA">
        <w:t>Исполнитель</w:t>
      </w:r>
      <w:r w:rsidR="000E13CE" w:rsidRPr="00692CE3">
        <w:t xml:space="preserve"> несет персональную ответственность за безопасное </w:t>
      </w:r>
      <w:r w:rsidR="002E1DBA">
        <w:t>оказание услуг</w:t>
      </w:r>
      <w:r w:rsidR="00FA6454" w:rsidRPr="00FA6454">
        <w:rPr>
          <w:noProof/>
        </w:rPr>
        <w:t xml:space="preserve"> </w:t>
      </w:r>
      <w:r w:rsidR="00FA6454">
        <w:rPr>
          <w:noProof/>
        </w:rPr>
        <w:t xml:space="preserve">в соответсвии с действующими НТД п.3.2. </w:t>
      </w:r>
      <w:r w:rsidR="00FA6454" w:rsidRPr="00EA375D">
        <w:rPr>
          <w:noProof/>
        </w:rPr>
        <w:t>настоящего ТЗ.</w:t>
      </w:r>
    </w:p>
    <w:p w:rsidR="000E13CE" w:rsidRPr="00692CE3" w:rsidRDefault="00886C4A" w:rsidP="009648BE">
      <w:pPr>
        <w:tabs>
          <w:tab w:val="left" w:pos="567"/>
        </w:tabs>
        <w:jc w:val="both"/>
      </w:pPr>
      <w:r>
        <w:t>4</w:t>
      </w:r>
      <w:r w:rsidR="000E13CE" w:rsidRPr="00EA375D">
        <w:t>.</w:t>
      </w:r>
      <w:r w:rsidR="00874286" w:rsidRPr="00EA375D">
        <w:t>7</w:t>
      </w:r>
      <w:r w:rsidR="000E13CE" w:rsidRPr="00EA375D">
        <w:t xml:space="preserve">. </w:t>
      </w:r>
      <w:r w:rsidR="002E1DBA" w:rsidRPr="00EA375D">
        <w:t>Исполнитель</w:t>
      </w:r>
      <w:r w:rsidR="00911037" w:rsidRPr="00EA375D">
        <w:t xml:space="preserve">, а также привлеченные </w:t>
      </w:r>
      <w:proofErr w:type="spellStart"/>
      <w:r w:rsidR="00CF6F82" w:rsidRPr="00EA375D">
        <w:t>Соисполнительные</w:t>
      </w:r>
      <w:proofErr w:type="spellEnd"/>
      <w:r w:rsidR="00CF6F82" w:rsidRPr="00EA375D">
        <w:t xml:space="preserve"> организации </w:t>
      </w:r>
      <w:r w:rsidR="00911037" w:rsidRPr="00EA375D">
        <w:t xml:space="preserve">в период </w:t>
      </w:r>
      <w:r w:rsidR="002E1DBA" w:rsidRPr="00EA375D">
        <w:t>оказания услуг</w:t>
      </w:r>
      <w:r w:rsidR="00911037" w:rsidRPr="00EA375D">
        <w:t xml:space="preserve"> обязаны соблюдать требования в области охраны окружающей</w:t>
      </w:r>
      <w:r w:rsidR="00911037" w:rsidRPr="00692CE3">
        <w:t xml:space="preserve"> среды и требования обращения с отходами. В случае нарушения нормативов допустимого воздействия на окружающую среду и правил обращения с отходами, санитарных норм и правил, а также иных требований природоохранного законодательства, </w:t>
      </w:r>
      <w:r w:rsidR="002E1DBA">
        <w:t>Исполнитель</w:t>
      </w:r>
      <w:r w:rsidR="00911037" w:rsidRPr="00692CE3">
        <w:t xml:space="preserve"> самостоятельно несет ответственность за допущенные нарушения</w:t>
      </w:r>
      <w:r w:rsidR="00EC5B57" w:rsidRPr="00692CE3">
        <w:t>.</w:t>
      </w:r>
    </w:p>
    <w:p w:rsidR="00911037" w:rsidRPr="00692CE3" w:rsidRDefault="00886C4A" w:rsidP="009648BE">
      <w:pPr>
        <w:tabs>
          <w:tab w:val="left" w:pos="567"/>
        </w:tabs>
        <w:jc w:val="both"/>
      </w:pPr>
      <w:r>
        <w:t>4</w:t>
      </w:r>
      <w:r w:rsidR="00911037" w:rsidRPr="00692CE3">
        <w:t xml:space="preserve">.8. </w:t>
      </w:r>
      <w:r w:rsidR="002E1DBA">
        <w:t>Исполнитель</w:t>
      </w:r>
      <w:r w:rsidR="00911037" w:rsidRPr="00692CE3">
        <w:t xml:space="preserve"> ведет исполнительную документацию на протяжении всего периода </w:t>
      </w:r>
      <w:r w:rsidR="002E1DBA">
        <w:t>оказания услуг</w:t>
      </w:r>
      <w:r w:rsidR="00911037" w:rsidRPr="00692CE3">
        <w:t xml:space="preserve"> и передаёт её Заказчику в полном объёме после завершения </w:t>
      </w:r>
      <w:r w:rsidR="002E1DBA">
        <w:t>оказания услуг</w:t>
      </w:r>
      <w:r w:rsidR="00911037" w:rsidRPr="00692CE3">
        <w:t>.</w:t>
      </w:r>
    </w:p>
    <w:p w:rsidR="002208A7" w:rsidRPr="00EA375D" w:rsidRDefault="00886C4A" w:rsidP="002208A7">
      <w:pPr>
        <w:jc w:val="both"/>
      </w:pPr>
      <w:r>
        <w:t>4</w:t>
      </w:r>
      <w:r w:rsidR="004F44A9" w:rsidRPr="00692CE3">
        <w:t>.</w:t>
      </w:r>
      <w:r w:rsidR="00911037" w:rsidRPr="00692CE3">
        <w:t>9</w:t>
      </w:r>
      <w:r w:rsidR="004F44A9" w:rsidRPr="00692CE3">
        <w:t>.</w:t>
      </w:r>
      <w:r w:rsidR="004F44A9" w:rsidRPr="00692CE3">
        <w:tab/>
      </w:r>
      <w:r w:rsidR="002208A7" w:rsidRPr="00463096">
        <w:rPr>
          <w:color w:val="000000"/>
        </w:rPr>
        <w:t xml:space="preserve">В случае необходимости привлечения к </w:t>
      </w:r>
      <w:r w:rsidR="002E1DBA">
        <w:t xml:space="preserve">оказанию </w:t>
      </w:r>
      <w:r w:rsidR="002E1DBA" w:rsidRPr="00EA375D">
        <w:t>услуг</w:t>
      </w:r>
      <w:r w:rsidR="002208A7" w:rsidRPr="00EA375D">
        <w:rPr>
          <w:color w:val="000000"/>
        </w:rPr>
        <w:t xml:space="preserve"> </w:t>
      </w:r>
      <w:proofErr w:type="spellStart"/>
      <w:r w:rsidR="00CF6F82" w:rsidRPr="00EA375D">
        <w:rPr>
          <w:color w:val="000000"/>
        </w:rPr>
        <w:t>С</w:t>
      </w:r>
      <w:r w:rsidR="00CF6F82" w:rsidRPr="00EA375D">
        <w:t>оисполнительных</w:t>
      </w:r>
      <w:proofErr w:type="spellEnd"/>
      <w:r w:rsidR="00CF6F82" w:rsidRPr="00EA375D">
        <w:t xml:space="preserve"> организаций</w:t>
      </w:r>
      <w:r w:rsidR="002208A7" w:rsidRPr="00EA375D">
        <w:rPr>
          <w:color w:val="000000"/>
        </w:rPr>
        <w:t xml:space="preserve">, </w:t>
      </w:r>
      <w:r w:rsidR="002E1DBA" w:rsidRPr="00EA375D">
        <w:rPr>
          <w:color w:val="000000"/>
        </w:rPr>
        <w:t>Исполнитель</w:t>
      </w:r>
      <w:r w:rsidR="002208A7" w:rsidRPr="00EA375D">
        <w:rPr>
          <w:color w:val="000000"/>
        </w:rPr>
        <w:t xml:space="preserve"> должен отразить это в переданной Оферте (Приложении к письму о подаче Оферты – Плане </w:t>
      </w:r>
      <w:proofErr w:type="gramStart"/>
      <w:r w:rsidR="002208A7" w:rsidRPr="00EA375D">
        <w:rPr>
          <w:color w:val="000000"/>
        </w:rPr>
        <w:t xml:space="preserve">распределения объемов выполнения </w:t>
      </w:r>
      <w:r w:rsidR="00CF6F82" w:rsidRPr="00EA375D">
        <w:rPr>
          <w:color w:val="000000"/>
        </w:rPr>
        <w:t>оказания услуг</w:t>
      </w:r>
      <w:proofErr w:type="gramEnd"/>
      <w:r w:rsidR="002208A7" w:rsidRPr="00EA375D">
        <w:rPr>
          <w:color w:val="000000"/>
        </w:rPr>
        <w:t xml:space="preserve"> между </w:t>
      </w:r>
      <w:r w:rsidR="00CF6F82" w:rsidRPr="00EA375D">
        <w:rPr>
          <w:color w:val="000000"/>
        </w:rPr>
        <w:t>Исполнителем</w:t>
      </w:r>
      <w:r w:rsidR="002208A7" w:rsidRPr="00EA375D">
        <w:rPr>
          <w:color w:val="000000"/>
        </w:rPr>
        <w:t xml:space="preserve"> и </w:t>
      </w:r>
      <w:r w:rsidR="00CF6F82" w:rsidRPr="00EA375D">
        <w:rPr>
          <w:color w:val="000000"/>
        </w:rPr>
        <w:t>Соисполнителем</w:t>
      </w:r>
      <w:r w:rsidR="002208A7" w:rsidRPr="00EA375D">
        <w:rPr>
          <w:color w:val="000000"/>
        </w:rPr>
        <w:t xml:space="preserve">) с указанием перечня привлекаемых </w:t>
      </w:r>
      <w:proofErr w:type="spellStart"/>
      <w:r w:rsidR="00CF6F82" w:rsidRPr="00EA375D">
        <w:rPr>
          <w:color w:val="000000"/>
        </w:rPr>
        <w:t>С</w:t>
      </w:r>
      <w:r w:rsidR="00CF6F82" w:rsidRPr="00EA375D">
        <w:t>оисполнительных</w:t>
      </w:r>
      <w:proofErr w:type="spellEnd"/>
      <w:r w:rsidR="00CF6F82" w:rsidRPr="00EA375D">
        <w:t xml:space="preserve"> организаций</w:t>
      </w:r>
      <w:r w:rsidR="002208A7" w:rsidRPr="00EA375D">
        <w:rPr>
          <w:color w:val="000000"/>
        </w:rPr>
        <w:t xml:space="preserve"> и распределении</w:t>
      </w:r>
      <w:r w:rsidR="00CF6F82" w:rsidRPr="00EA375D">
        <w:rPr>
          <w:color w:val="000000"/>
        </w:rPr>
        <w:t xml:space="preserve"> </w:t>
      </w:r>
      <w:r w:rsidR="002208A7" w:rsidRPr="00EA375D">
        <w:rPr>
          <w:color w:val="000000"/>
        </w:rPr>
        <w:t xml:space="preserve">выполняемых ими </w:t>
      </w:r>
      <w:r w:rsidR="002E1DBA" w:rsidRPr="00EA375D">
        <w:rPr>
          <w:color w:val="000000"/>
        </w:rPr>
        <w:t>услуг</w:t>
      </w:r>
      <w:r w:rsidR="00EA375D">
        <w:t>.</w:t>
      </w:r>
    </w:p>
    <w:p w:rsidR="001860DE" w:rsidRPr="00EA375D" w:rsidRDefault="002208A7" w:rsidP="002208A7">
      <w:pPr>
        <w:jc w:val="both"/>
      </w:pPr>
      <w:r w:rsidRPr="00EA375D">
        <w:tab/>
      </w:r>
      <w:r w:rsidR="002E1DBA" w:rsidRPr="00EA375D">
        <w:rPr>
          <w:color w:val="000000"/>
        </w:rPr>
        <w:t>Исполнитель</w:t>
      </w:r>
      <w:r w:rsidRPr="00EA375D">
        <w:rPr>
          <w:color w:val="000000"/>
        </w:rPr>
        <w:t xml:space="preserve"> должен письменно информировать Заказчика о заключении договоров </w:t>
      </w:r>
      <w:r w:rsidR="00CF6F82" w:rsidRPr="00EA375D">
        <w:rPr>
          <w:color w:val="000000"/>
        </w:rPr>
        <w:t>Исполнителя</w:t>
      </w:r>
      <w:r w:rsidRPr="00EA375D">
        <w:rPr>
          <w:color w:val="000000"/>
        </w:rPr>
        <w:t xml:space="preserve"> с </w:t>
      </w:r>
      <w:r w:rsidR="00CF6F82" w:rsidRPr="00EA375D">
        <w:rPr>
          <w:color w:val="000000"/>
        </w:rPr>
        <w:t>Соисполнителями</w:t>
      </w:r>
      <w:r w:rsidRPr="00EA375D">
        <w:rPr>
          <w:color w:val="000000"/>
        </w:rPr>
        <w:t xml:space="preserve"> по мере их заключения. В информации должен излагаться предмет договора, сроки </w:t>
      </w:r>
      <w:r w:rsidR="002E1DBA" w:rsidRPr="00EA375D">
        <w:rPr>
          <w:color w:val="000000"/>
        </w:rPr>
        <w:t>оказания услуг</w:t>
      </w:r>
      <w:r w:rsidRPr="00EA375D">
        <w:rPr>
          <w:color w:val="000000"/>
        </w:rPr>
        <w:t xml:space="preserve">, наименование и адрес </w:t>
      </w:r>
      <w:proofErr w:type="spellStart"/>
      <w:r w:rsidR="00CF6F82" w:rsidRPr="00EA375D">
        <w:rPr>
          <w:color w:val="000000"/>
        </w:rPr>
        <w:t>С</w:t>
      </w:r>
      <w:r w:rsidR="00CF6F82" w:rsidRPr="00EA375D">
        <w:t>оисполнительной</w:t>
      </w:r>
      <w:proofErr w:type="spellEnd"/>
      <w:r w:rsidR="00CF6F82" w:rsidRPr="00EA375D">
        <w:t xml:space="preserve"> </w:t>
      </w:r>
      <w:r w:rsidR="00CF6F82" w:rsidRPr="00EA375D">
        <w:lastRenderedPageBreak/>
        <w:t>организации</w:t>
      </w:r>
      <w:r w:rsidRPr="00EA375D">
        <w:rPr>
          <w:color w:val="000000"/>
        </w:rPr>
        <w:t xml:space="preserve">. В договор </w:t>
      </w:r>
      <w:r w:rsidR="00CF6F82" w:rsidRPr="00EA375D">
        <w:rPr>
          <w:color w:val="000000"/>
        </w:rPr>
        <w:t>Соисполнителя</w:t>
      </w:r>
      <w:r w:rsidRPr="00EA375D">
        <w:rPr>
          <w:color w:val="000000"/>
        </w:rPr>
        <w:t xml:space="preserve"> должны быть включены соответствующие требования, права и обязанности </w:t>
      </w:r>
      <w:r w:rsidR="00CF6F82" w:rsidRPr="00EA375D">
        <w:rPr>
          <w:color w:val="000000"/>
        </w:rPr>
        <w:t>Соисполнителя</w:t>
      </w:r>
      <w:r w:rsidRPr="00EA375D">
        <w:rPr>
          <w:color w:val="000000"/>
        </w:rPr>
        <w:t xml:space="preserve">, аналогичные требованиям к </w:t>
      </w:r>
      <w:r w:rsidR="002E1DBA" w:rsidRPr="00EA375D">
        <w:rPr>
          <w:color w:val="000000"/>
        </w:rPr>
        <w:t>Исполнителю</w:t>
      </w:r>
      <w:r w:rsidRPr="00EA375D">
        <w:rPr>
          <w:color w:val="000000"/>
        </w:rPr>
        <w:t xml:space="preserve"> в договоре между Заказчиком и </w:t>
      </w:r>
      <w:r w:rsidR="002E1DBA" w:rsidRPr="00EA375D">
        <w:rPr>
          <w:color w:val="000000"/>
        </w:rPr>
        <w:t>Исполнителем</w:t>
      </w:r>
      <w:r w:rsidR="00FC0074" w:rsidRPr="00EA375D">
        <w:t>.</w:t>
      </w:r>
    </w:p>
    <w:p w:rsidR="00213437" w:rsidRPr="00692CE3" w:rsidRDefault="00886C4A" w:rsidP="009648BE">
      <w:pPr>
        <w:tabs>
          <w:tab w:val="left" w:pos="567"/>
        </w:tabs>
        <w:jc w:val="both"/>
      </w:pPr>
      <w:r>
        <w:t>4</w:t>
      </w:r>
      <w:r w:rsidR="00213437" w:rsidRPr="00EA375D">
        <w:t>.</w:t>
      </w:r>
      <w:r w:rsidR="00911037" w:rsidRPr="00EA375D">
        <w:t>10</w:t>
      </w:r>
      <w:r w:rsidR="00213437" w:rsidRPr="00EA375D">
        <w:t xml:space="preserve">. </w:t>
      </w:r>
      <w:r w:rsidR="002E1DBA" w:rsidRPr="00EA375D">
        <w:t>Исполнитель</w:t>
      </w:r>
      <w:r w:rsidR="00911037" w:rsidRPr="00EA375D">
        <w:t xml:space="preserve"> не имеет права передавать </w:t>
      </w:r>
      <w:proofErr w:type="spellStart"/>
      <w:r w:rsidR="00CF6F82" w:rsidRPr="00EA375D">
        <w:t>Соисполнительным</w:t>
      </w:r>
      <w:proofErr w:type="spellEnd"/>
      <w:r w:rsidR="00911037" w:rsidRPr="00EA375D">
        <w:t xml:space="preserve"> организациям</w:t>
      </w:r>
      <w:r w:rsidR="00911037" w:rsidRPr="00692CE3">
        <w:t xml:space="preserve"> объем </w:t>
      </w:r>
      <w:r w:rsidR="002E1DBA">
        <w:t>услуг</w:t>
      </w:r>
      <w:r w:rsidR="00911037" w:rsidRPr="00692CE3">
        <w:t>, составляющий более 2</w:t>
      </w:r>
      <w:r w:rsidR="003C548E">
        <w:t>0</w:t>
      </w:r>
      <w:r w:rsidR="00911037" w:rsidRPr="00692CE3">
        <w:t xml:space="preserve"> % (двадцати процентов) от общей стоимости </w:t>
      </w:r>
      <w:r w:rsidR="002E1DBA">
        <w:t>услуг</w:t>
      </w:r>
      <w:r w:rsidR="00213437" w:rsidRPr="00692CE3">
        <w:t>.</w:t>
      </w:r>
    </w:p>
    <w:p w:rsidR="00356375" w:rsidRPr="00692CE3" w:rsidRDefault="00886C4A" w:rsidP="009648BE">
      <w:pPr>
        <w:pStyle w:val="ac"/>
        <w:tabs>
          <w:tab w:val="left" w:pos="0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FC0074" w:rsidRPr="00692CE3">
        <w:rPr>
          <w:sz w:val="24"/>
          <w:szCs w:val="24"/>
        </w:rPr>
        <w:t>.1</w:t>
      </w:r>
      <w:r w:rsidR="00911037" w:rsidRPr="00692CE3">
        <w:rPr>
          <w:sz w:val="24"/>
          <w:szCs w:val="24"/>
        </w:rPr>
        <w:t>1</w:t>
      </w:r>
      <w:r w:rsidR="00FC0074" w:rsidRPr="00692CE3">
        <w:rPr>
          <w:sz w:val="24"/>
          <w:szCs w:val="24"/>
        </w:rPr>
        <w:t xml:space="preserve">. </w:t>
      </w:r>
      <w:r w:rsidR="00911037" w:rsidRPr="00692CE3">
        <w:rPr>
          <w:sz w:val="24"/>
          <w:szCs w:val="24"/>
        </w:rPr>
        <w:t xml:space="preserve">В случае возникновения обстоятельств, замедляющих ход </w:t>
      </w:r>
      <w:r w:rsidR="002E1DBA">
        <w:rPr>
          <w:sz w:val="24"/>
          <w:szCs w:val="24"/>
        </w:rPr>
        <w:t>оказания услуг</w:t>
      </w:r>
      <w:r w:rsidR="00911037" w:rsidRPr="00692CE3">
        <w:rPr>
          <w:sz w:val="24"/>
          <w:szCs w:val="24"/>
        </w:rPr>
        <w:t xml:space="preserve"> или делающих дальнейшее продолжение </w:t>
      </w:r>
      <w:r w:rsidR="002E1DBA">
        <w:rPr>
          <w:sz w:val="24"/>
          <w:szCs w:val="24"/>
        </w:rPr>
        <w:t>оказания услуг</w:t>
      </w:r>
      <w:r w:rsidR="00911037" w:rsidRPr="00692CE3">
        <w:rPr>
          <w:sz w:val="24"/>
          <w:szCs w:val="24"/>
        </w:rPr>
        <w:t xml:space="preserve"> невозможным, </w:t>
      </w:r>
      <w:r w:rsidR="002E1DBA">
        <w:rPr>
          <w:sz w:val="24"/>
          <w:szCs w:val="24"/>
        </w:rPr>
        <w:t>Исполнитель</w:t>
      </w:r>
      <w:r w:rsidR="00911037" w:rsidRPr="00692CE3">
        <w:rPr>
          <w:sz w:val="24"/>
          <w:szCs w:val="24"/>
        </w:rPr>
        <w:t xml:space="preserve"> обязан немедленно поставить об этом в известность Заказчика</w:t>
      </w:r>
      <w:r w:rsidR="00FC0074" w:rsidRPr="00692CE3">
        <w:rPr>
          <w:sz w:val="24"/>
          <w:szCs w:val="24"/>
        </w:rPr>
        <w:t>.</w:t>
      </w:r>
      <w:r w:rsidR="00356375" w:rsidRPr="00692CE3">
        <w:rPr>
          <w:sz w:val="24"/>
          <w:szCs w:val="24"/>
        </w:rPr>
        <w:t xml:space="preserve">  </w:t>
      </w:r>
    </w:p>
    <w:p w:rsidR="00ED7FB0" w:rsidRPr="00692CE3" w:rsidRDefault="00E24519" w:rsidP="009648BE">
      <w:pPr>
        <w:pStyle w:val="ac"/>
        <w:tabs>
          <w:tab w:val="left" w:pos="3810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ab/>
      </w:r>
    </w:p>
    <w:p w:rsidR="00B17989" w:rsidRPr="00692CE3" w:rsidRDefault="00E24519" w:rsidP="00B029D2">
      <w:pPr>
        <w:pStyle w:val="ac"/>
        <w:numPr>
          <w:ilvl w:val="0"/>
          <w:numId w:val="2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692CE3">
        <w:rPr>
          <w:b/>
          <w:bCs/>
          <w:sz w:val="24"/>
          <w:szCs w:val="24"/>
        </w:rPr>
        <w:t xml:space="preserve">Правила контроля и приемки </w:t>
      </w:r>
      <w:r w:rsidR="00CF6F82">
        <w:rPr>
          <w:b/>
          <w:bCs/>
          <w:sz w:val="24"/>
          <w:szCs w:val="24"/>
        </w:rPr>
        <w:t>услуг</w:t>
      </w:r>
    </w:p>
    <w:p w:rsidR="00E24519" w:rsidRPr="00692CE3" w:rsidRDefault="00C57F05" w:rsidP="00B029D2">
      <w:pPr>
        <w:numPr>
          <w:ilvl w:val="1"/>
          <w:numId w:val="2"/>
        </w:numPr>
        <w:tabs>
          <w:tab w:val="left" w:pos="567"/>
        </w:tabs>
        <w:ind w:left="0" w:firstLine="0"/>
        <w:jc w:val="both"/>
      </w:pPr>
      <w:r w:rsidRPr="00692CE3">
        <w:t xml:space="preserve">Заказчик вправе осуществлять контроль и надзор за ходом и качеством выполняемых </w:t>
      </w:r>
      <w:r w:rsidR="002E1DBA">
        <w:t>услуг</w:t>
      </w:r>
      <w:r w:rsidRPr="00692CE3">
        <w:t xml:space="preserve">, соблюдением сроков их выполнения, не вмешиваясь при этом в оперативно - хозяйственную деятельность </w:t>
      </w:r>
      <w:r w:rsidR="002E1DBA">
        <w:t>Исполнителя</w:t>
      </w:r>
      <w:r w:rsidRPr="00692CE3">
        <w:t xml:space="preserve">. Заказчик осуществляет технический надзор и </w:t>
      </w:r>
      <w:proofErr w:type="gramStart"/>
      <w:r w:rsidRPr="00692CE3">
        <w:t>контроль за</w:t>
      </w:r>
      <w:proofErr w:type="gramEnd"/>
      <w:r w:rsidRPr="00692CE3">
        <w:t xml:space="preserve"> соблюдением </w:t>
      </w:r>
      <w:r w:rsidR="002E1DBA">
        <w:t>Исполнителем</w:t>
      </w:r>
      <w:r w:rsidRPr="00692CE3">
        <w:t xml:space="preserve"> Календарного плана </w:t>
      </w:r>
      <w:r w:rsidR="002E1DBA">
        <w:t>оказания услуг</w:t>
      </w:r>
      <w:r w:rsidRPr="00692CE3">
        <w:t xml:space="preserve"> и качества </w:t>
      </w:r>
      <w:r w:rsidR="002E1DBA">
        <w:t>предоставления услуг</w:t>
      </w:r>
      <w:r w:rsidR="00E24519" w:rsidRPr="00692CE3">
        <w:t>.</w:t>
      </w:r>
    </w:p>
    <w:p w:rsidR="00356375" w:rsidRPr="00692CE3" w:rsidRDefault="00886C4A" w:rsidP="009648BE">
      <w:pPr>
        <w:tabs>
          <w:tab w:val="left" w:pos="567"/>
        </w:tabs>
        <w:jc w:val="both"/>
      </w:pPr>
      <w:r>
        <w:t>5</w:t>
      </w:r>
      <w:r w:rsidR="00356375" w:rsidRPr="00692CE3">
        <w:t xml:space="preserve">.2. </w:t>
      </w:r>
      <w:r w:rsidR="00356375" w:rsidRPr="00692CE3">
        <w:rPr>
          <w:shd w:val="clear" w:color="auto" w:fill="FFFFFF"/>
        </w:rPr>
        <w:t>Заказчик вправе осуществлять контроль используем</w:t>
      </w:r>
      <w:r w:rsidR="00FC0074" w:rsidRPr="00692CE3">
        <w:rPr>
          <w:shd w:val="clear" w:color="auto" w:fill="FFFFFF"/>
        </w:rPr>
        <w:t>ого</w:t>
      </w:r>
      <w:r w:rsidR="00C57F05" w:rsidRPr="00692CE3">
        <w:rPr>
          <w:shd w:val="clear" w:color="auto" w:fill="FFFFFF"/>
        </w:rPr>
        <w:t xml:space="preserve"> </w:t>
      </w:r>
      <w:r w:rsidR="002E1DBA">
        <w:rPr>
          <w:shd w:val="clear" w:color="auto" w:fill="FFFFFF"/>
        </w:rPr>
        <w:t>Исполнителем</w:t>
      </w:r>
      <w:r w:rsidR="00356375" w:rsidRPr="00692CE3">
        <w:rPr>
          <w:shd w:val="clear" w:color="auto" w:fill="FFFFFF"/>
        </w:rPr>
        <w:t xml:space="preserve"> оборудования на соответствие </w:t>
      </w:r>
      <w:r w:rsidR="00C57F05" w:rsidRPr="00692CE3">
        <w:rPr>
          <w:shd w:val="clear" w:color="auto" w:fill="FFFFFF"/>
        </w:rPr>
        <w:t>его</w:t>
      </w:r>
      <w:r w:rsidR="00356375" w:rsidRPr="00692CE3">
        <w:rPr>
          <w:shd w:val="clear" w:color="auto" w:fill="FFFFFF"/>
        </w:rPr>
        <w:t xml:space="preserve"> условиям Договора, Проектной документации и настоящего ТЗ.</w:t>
      </w:r>
    </w:p>
    <w:p w:rsidR="00E24519" w:rsidRPr="00692CE3" w:rsidRDefault="00886C4A" w:rsidP="009648BE">
      <w:pPr>
        <w:tabs>
          <w:tab w:val="left" w:pos="567"/>
        </w:tabs>
        <w:jc w:val="both"/>
      </w:pPr>
      <w:r>
        <w:t>5</w:t>
      </w:r>
      <w:r w:rsidR="009C4AA6" w:rsidRPr="00692CE3">
        <w:t>.</w:t>
      </w:r>
      <w:r w:rsidR="009648BE" w:rsidRPr="00692CE3">
        <w:t>3</w:t>
      </w:r>
      <w:r w:rsidR="00B80E63" w:rsidRPr="00692CE3">
        <w:t>.</w:t>
      </w:r>
      <w:r w:rsidR="009C4AA6" w:rsidRPr="00692CE3">
        <w:tab/>
      </w:r>
      <w:r w:rsidR="00C57F05" w:rsidRPr="00692CE3">
        <w:t xml:space="preserve">Заказчик вправе контролировать соблюдение требований охраны труда, пожарной безопасности и санитарных правил на рабочих местах </w:t>
      </w:r>
      <w:r w:rsidR="002E1DBA">
        <w:t>Исполнителя</w:t>
      </w:r>
      <w:r w:rsidR="00C57F05" w:rsidRPr="00692CE3">
        <w:t xml:space="preserve">, выдавать по результатам контроля рабочих мест </w:t>
      </w:r>
      <w:r w:rsidR="002E1DBA">
        <w:t>Исполнителя</w:t>
      </w:r>
      <w:r w:rsidR="00C57F05" w:rsidRPr="00692CE3">
        <w:t xml:space="preserve"> обязательные для исполнения </w:t>
      </w:r>
      <w:r w:rsidR="002E1DBA">
        <w:t>Исполнителем</w:t>
      </w:r>
      <w:r w:rsidR="00C57F05" w:rsidRPr="00692CE3">
        <w:t xml:space="preserve">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лиц. При отстранении от </w:t>
      </w:r>
      <w:r w:rsidR="002E1DBA">
        <w:t>оказания услуг</w:t>
      </w:r>
      <w:r w:rsidR="00C57F05" w:rsidRPr="00692CE3">
        <w:t xml:space="preserve"> персонала </w:t>
      </w:r>
      <w:r w:rsidR="002E1DBA">
        <w:t>Исполнителя</w:t>
      </w:r>
      <w:r w:rsidR="00C57F05" w:rsidRPr="00692CE3">
        <w:t xml:space="preserve"> Заказчик незамедлительно извещает об этом руководство </w:t>
      </w:r>
      <w:r w:rsidR="00CF6F82">
        <w:t>Исполнительной</w:t>
      </w:r>
      <w:r w:rsidR="00C57F05" w:rsidRPr="00692CE3">
        <w:t xml:space="preserve"> организации. При отстранении персоналом Заказчика персонала </w:t>
      </w:r>
      <w:r w:rsidR="002B1CCD">
        <w:t>Исполнителя</w:t>
      </w:r>
      <w:r w:rsidR="00C57F05" w:rsidRPr="00692CE3">
        <w:t xml:space="preserve"> (</w:t>
      </w:r>
      <w:r w:rsidR="00CF6F82">
        <w:t>Соисполнителя</w:t>
      </w:r>
      <w:r w:rsidR="00C57F05" w:rsidRPr="00692CE3">
        <w:t xml:space="preserve">) от </w:t>
      </w:r>
      <w:r w:rsidR="002B1CCD">
        <w:t>оказания услуг</w:t>
      </w:r>
      <w:r w:rsidR="00C57F05" w:rsidRPr="00692CE3">
        <w:t xml:space="preserve"> в связи с выявленными грубыми нарушениями правил безопасности, </w:t>
      </w:r>
      <w:r w:rsidR="002B1CCD">
        <w:t>Исполнитель</w:t>
      </w:r>
      <w:r w:rsidR="00C57F05" w:rsidRPr="00692CE3">
        <w:t xml:space="preserve"> компенсирует соответствующие издержки и убытки, понесенные Заказчиком</w:t>
      </w:r>
      <w:r w:rsidR="008C1446" w:rsidRPr="00692CE3">
        <w:t>.</w:t>
      </w:r>
    </w:p>
    <w:p w:rsidR="00356375" w:rsidRPr="00692CE3" w:rsidRDefault="00886C4A" w:rsidP="009648BE">
      <w:pPr>
        <w:tabs>
          <w:tab w:val="left" w:pos="567"/>
        </w:tabs>
        <w:jc w:val="both"/>
      </w:pPr>
      <w:r>
        <w:t>5</w:t>
      </w:r>
      <w:r w:rsidR="00356375" w:rsidRPr="00692CE3">
        <w:t>.</w:t>
      </w:r>
      <w:r w:rsidR="009648BE" w:rsidRPr="00692CE3">
        <w:t>4</w:t>
      </w:r>
      <w:r w:rsidR="00356375" w:rsidRPr="00692CE3">
        <w:t xml:space="preserve">. </w:t>
      </w:r>
      <w:r w:rsidR="002B1CCD">
        <w:t>Исполнитель</w:t>
      </w:r>
      <w:r w:rsidR="00C57F05" w:rsidRPr="00692CE3">
        <w:t xml:space="preserve"> обязан сдать Заказчику </w:t>
      </w:r>
      <w:r w:rsidR="002B1CCD">
        <w:t>выполненные услуги</w:t>
      </w:r>
      <w:r w:rsidR="00C57F05" w:rsidRPr="00692CE3">
        <w:t xml:space="preserve"> в полном объеме, в срок, с соблюдением проектных решений, требований СНиП, стандартов и других нормативных документов Российской Федерации, что подтверждается путем подписания сторонами акта сдачи – приемки выполненных </w:t>
      </w:r>
      <w:r w:rsidR="002B1CCD">
        <w:t>услуг</w:t>
      </w:r>
      <w:r w:rsidR="00356375" w:rsidRPr="00692CE3">
        <w:t>.</w:t>
      </w:r>
    </w:p>
    <w:p w:rsidR="00E24519" w:rsidRPr="00692CE3" w:rsidRDefault="00886C4A" w:rsidP="009648BE">
      <w:pPr>
        <w:tabs>
          <w:tab w:val="left" w:pos="567"/>
        </w:tabs>
        <w:jc w:val="both"/>
      </w:pPr>
      <w:r>
        <w:t>5</w:t>
      </w:r>
      <w:r w:rsidR="00040F9A" w:rsidRPr="00692CE3">
        <w:t>.</w:t>
      </w:r>
      <w:r w:rsidR="009648BE" w:rsidRPr="00692CE3">
        <w:t>5</w:t>
      </w:r>
      <w:r w:rsidR="00B80E63" w:rsidRPr="00692CE3">
        <w:t>.</w:t>
      </w:r>
      <w:r w:rsidR="00040F9A" w:rsidRPr="00692CE3">
        <w:tab/>
      </w:r>
      <w:r w:rsidR="00C57F05" w:rsidRPr="00692CE3">
        <w:t xml:space="preserve">Заказчик осуществляет приёмку </w:t>
      </w:r>
      <w:r w:rsidR="002B1CCD">
        <w:t>услуг</w:t>
      </w:r>
      <w:r w:rsidR="00C57F05" w:rsidRPr="00692CE3">
        <w:t xml:space="preserve"> на предмет соответствия требованиям  действующих НТД, указанных в п.3.2 ТЗ. </w:t>
      </w:r>
      <w:r w:rsidR="002B1CCD">
        <w:t>Исполнитель</w:t>
      </w:r>
      <w:r w:rsidR="00C57F05" w:rsidRPr="00692CE3">
        <w:t xml:space="preserve"> обязан предоставить оформленные в установленном порядке и подписанные представителями Заказчика и </w:t>
      </w:r>
      <w:r w:rsidR="002B1CCD">
        <w:t>Исполнителя</w:t>
      </w:r>
      <w:r w:rsidR="00C57F05" w:rsidRPr="00692CE3">
        <w:t xml:space="preserve"> документы: Акт о приемке выполненных </w:t>
      </w:r>
      <w:r w:rsidR="002B1CCD">
        <w:t>услуг</w:t>
      </w:r>
      <w:r w:rsidR="00C57F05" w:rsidRPr="00692CE3">
        <w:t xml:space="preserve">, Справку о стоимости выполненных </w:t>
      </w:r>
      <w:r w:rsidR="002B1CCD">
        <w:t>услуг</w:t>
      </w:r>
      <w:r w:rsidR="00C57F05" w:rsidRPr="00692CE3">
        <w:t xml:space="preserve"> и затрат, Акт о приёме-сдаче отремонтированных, реконструированных, модернизированных объектов основных средств, счет-фактуру, оформленный по форме и в соответствии с действующим законодательством  (ст. 168, ст. 169 НК РФ). </w:t>
      </w:r>
      <w:r w:rsidR="002B1CCD">
        <w:t>Исполнитель</w:t>
      </w:r>
      <w:r w:rsidR="00C57F05" w:rsidRPr="00692CE3">
        <w:t xml:space="preserve"> подтверждает, что формы документов об исполнении им своих обязательств (Акт о приемке </w:t>
      </w:r>
      <w:r w:rsidR="00CF6F82">
        <w:t xml:space="preserve">оказанных </w:t>
      </w:r>
      <w:r w:rsidR="00CF6F82" w:rsidRPr="00CF6F82">
        <w:t>услуг</w:t>
      </w:r>
      <w:r w:rsidR="00C57F05" w:rsidRPr="00CF6F82">
        <w:t>,</w:t>
      </w:r>
      <w:r w:rsidR="00C57F05" w:rsidRPr="00692CE3">
        <w:t xml:space="preserve"> Справка о стоимости выполненных </w:t>
      </w:r>
      <w:r w:rsidR="00CF6F82">
        <w:t>услуг</w:t>
      </w:r>
      <w:r w:rsidR="00C57F05" w:rsidRPr="00692CE3">
        <w:t xml:space="preserve"> и затрат, Акт о приёме-сдаче отремонтированных, реконструированных, модернизированных объектов основных средств), утверждаются в Приложениях к Договору и являются формами первичных учетных документов, утвержденными Учетной политикой, либо Приказом организации</w:t>
      </w:r>
      <w:r w:rsidR="00CF6F82">
        <w:t xml:space="preserve"> Исполнителя</w:t>
      </w:r>
      <w:r w:rsidR="00D80661" w:rsidRPr="00692CE3">
        <w:t>.</w:t>
      </w:r>
    </w:p>
    <w:p w:rsidR="00E24519" w:rsidRPr="00692CE3" w:rsidRDefault="00886C4A" w:rsidP="009648BE">
      <w:pPr>
        <w:tabs>
          <w:tab w:val="left" w:pos="567"/>
        </w:tabs>
        <w:jc w:val="both"/>
      </w:pPr>
      <w:r>
        <w:t>5</w:t>
      </w:r>
      <w:r w:rsidR="00040F9A" w:rsidRPr="00692CE3">
        <w:t>.</w:t>
      </w:r>
      <w:r w:rsidR="009648BE" w:rsidRPr="00692CE3">
        <w:t>6</w:t>
      </w:r>
      <w:r w:rsidR="00B80E63" w:rsidRPr="00692CE3">
        <w:t>.</w:t>
      </w:r>
      <w:r w:rsidR="00040F9A" w:rsidRPr="00692CE3">
        <w:tab/>
      </w:r>
      <w:r w:rsidR="009B1ABA" w:rsidRPr="00692CE3">
        <w:t xml:space="preserve">При обнаружении отступлений от требований НТД, </w:t>
      </w:r>
      <w:r w:rsidR="009B1ABA" w:rsidRPr="00CF6F82">
        <w:t xml:space="preserve">ухудшающих результаты </w:t>
      </w:r>
      <w:r w:rsidR="00487CD1" w:rsidRPr="00CF6F82">
        <w:t>оказания услуг</w:t>
      </w:r>
      <w:r w:rsidR="009B1ABA" w:rsidRPr="00CF6F82">
        <w:t xml:space="preserve">, и иных недостатков в </w:t>
      </w:r>
      <w:r w:rsidR="00487CD1" w:rsidRPr="00CF6F82">
        <w:t>предоставлении услуг</w:t>
      </w:r>
      <w:r w:rsidR="009B1ABA" w:rsidRPr="00CF6F82">
        <w:t xml:space="preserve"> Заказчик обязан заявить об</w:t>
      </w:r>
      <w:r w:rsidR="009B1ABA" w:rsidRPr="00692CE3">
        <w:t xml:space="preserve"> этом </w:t>
      </w:r>
      <w:r w:rsidR="002B1CCD">
        <w:t>Исполнителю</w:t>
      </w:r>
      <w:r w:rsidR="009B1ABA" w:rsidRPr="00692CE3">
        <w:t xml:space="preserve"> и отразить это в Акте сдачи-приёмки </w:t>
      </w:r>
      <w:r w:rsidR="002B1CCD">
        <w:t>оказанных услуг</w:t>
      </w:r>
      <w:r w:rsidR="009B1ABA" w:rsidRPr="00692CE3">
        <w:t xml:space="preserve"> с указанием сроков их исправления</w:t>
      </w:r>
      <w:r w:rsidR="00E24519" w:rsidRPr="00692CE3">
        <w:t>.</w:t>
      </w:r>
    </w:p>
    <w:p w:rsidR="00E24519" w:rsidRPr="00692CE3" w:rsidRDefault="00886C4A" w:rsidP="009648BE">
      <w:pPr>
        <w:tabs>
          <w:tab w:val="left" w:pos="567"/>
        </w:tabs>
        <w:jc w:val="both"/>
      </w:pPr>
      <w:r>
        <w:t>5</w:t>
      </w:r>
      <w:r w:rsidR="00040F9A" w:rsidRPr="00692CE3">
        <w:t>.</w:t>
      </w:r>
      <w:r w:rsidR="009648BE" w:rsidRPr="00692CE3">
        <w:t>7</w:t>
      </w:r>
      <w:r w:rsidR="00B80E63" w:rsidRPr="00692CE3">
        <w:t>.</w:t>
      </w:r>
      <w:r w:rsidR="00040F9A" w:rsidRPr="00692CE3">
        <w:tab/>
      </w:r>
      <w:r w:rsidR="009B1ABA" w:rsidRPr="00692CE3">
        <w:t xml:space="preserve">Обнаруженные при приёмке </w:t>
      </w:r>
      <w:r w:rsidR="002B1CCD">
        <w:t>оказанных услуг</w:t>
      </w:r>
      <w:r w:rsidR="009B1ABA" w:rsidRPr="00692CE3">
        <w:t xml:space="preserve"> отступления и замечания </w:t>
      </w:r>
      <w:r w:rsidR="002B1CCD">
        <w:t>Исполнитель</w:t>
      </w:r>
      <w:r w:rsidR="009B1ABA" w:rsidRPr="00692CE3">
        <w:t xml:space="preserve"> устраняет за свой счёт в сроки установленные Заказчиком</w:t>
      </w:r>
      <w:r w:rsidR="00E24519" w:rsidRPr="00692CE3">
        <w:t>.</w:t>
      </w:r>
    </w:p>
    <w:p w:rsidR="00D80661" w:rsidRDefault="00886C4A" w:rsidP="009648BE">
      <w:pPr>
        <w:tabs>
          <w:tab w:val="left" w:pos="567"/>
        </w:tabs>
        <w:jc w:val="both"/>
        <w:rPr>
          <w:noProof/>
        </w:rPr>
      </w:pPr>
      <w:r>
        <w:t>5</w:t>
      </w:r>
      <w:r w:rsidR="00D80661" w:rsidRPr="00692CE3">
        <w:t>.</w:t>
      </w:r>
      <w:r w:rsidR="009648BE" w:rsidRPr="00692CE3">
        <w:t>8</w:t>
      </w:r>
      <w:r w:rsidR="00D80661" w:rsidRPr="00692CE3">
        <w:t xml:space="preserve">. </w:t>
      </w:r>
      <w:proofErr w:type="gramStart"/>
      <w:r w:rsidR="009B1ABA" w:rsidRPr="00692CE3">
        <w:t xml:space="preserve">Во время </w:t>
      </w:r>
      <w:r w:rsidR="002B1CCD">
        <w:t>оказания услуг</w:t>
      </w:r>
      <w:r w:rsidR="009B1ABA" w:rsidRPr="00692CE3">
        <w:t xml:space="preserve">, а также в пределах гарантийного срока </w:t>
      </w:r>
      <w:r w:rsidR="002B1CCD">
        <w:t>Исполнитель</w:t>
      </w:r>
      <w:r w:rsidR="009B1ABA" w:rsidRPr="00692CE3">
        <w:t xml:space="preserve"> обязан в </w:t>
      </w:r>
      <w:r w:rsidR="009B1ABA" w:rsidRPr="00692CE3">
        <w:rPr>
          <w:noProof/>
        </w:rPr>
        <w:t>течение 2 (</w:t>
      </w:r>
      <w:r w:rsidR="009B1ABA" w:rsidRPr="00692CE3">
        <w:rPr>
          <w:i/>
          <w:noProof/>
        </w:rPr>
        <w:t>двух</w:t>
      </w:r>
      <w:r w:rsidR="009B1ABA" w:rsidRPr="00692CE3">
        <w:rPr>
          <w:noProof/>
        </w:rPr>
        <w:t xml:space="preserve">) рабочих дней с момента предъявления соответствующего требования компенсировать Заказчику санкции (штрафы), связанные с привлечением Заказчика к административной ответственности за допущенные </w:t>
      </w:r>
      <w:r w:rsidR="002B1CCD">
        <w:rPr>
          <w:noProof/>
        </w:rPr>
        <w:t>Исполнителем</w:t>
      </w:r>
      <w:r w:rsidR="009B1ABA" w:rsidRPr="00692CE3">
        <w:rPr>
          <w:noProof/>
        </w:rPr>
        <w:t xml:space="preserve"> при </w:t>
      </w:r>
      <w:r w:rsidR="002B1CCD">
        <w:rPr>
          <w:noProof/>
        </w:rPr>
        <w:t>оказании услуг</w:t>
      </w:r>
      <w:r w:rsidR="009B1ABA" w:rsidRPr="00692CE3">
        <w:rPr>
          <w:noProof/>
        </w:rPr>
        <w:t xml:space="preserve"> нарушения действующего законодательства, указанного в п. 3.2 ТЗ</w:t>
      </w:r>
      <w:r w:rsidR="00D80661" w:rsidRPr="00692CE3">
        <w:rPr>
          <w:noProof/>
        </w:rPr>
        <w:t>.</w:t>
      </w:r>
      <w:proofErr w:type="gramEnd"/>
    </w:p>
    <w:p w:rsidR="00886C4A" w:rsidRPr="00692CE3" w:rsidRDefault="00886C4A" w:rsidP="009648BE">
      <w:pPr>
        <w:tabs>
          <w:tab w:val="left" w:pos="567"/>
        </w:tabs>
        <w:jc w:val="both"/>
      </w:pPr>
    </w:p>
    <w:p w:rsidR="00855D60" w:rsidRPr="00692CE3" w:rsidRDefault="00A04FED" w:rsidP="00B029D2">
      <w:pPr>
        <w:pStyle w:val="ac"/>
        <w:numPr>
          <w:ilvl w:val="0"/>
          <w:numId w:val="2"/>
        </w:numPr>
        <w:tabs>
          <w:tab w:val="left" w:pos="567"/>
        </w:tabs>
        <w:ind w:left="0" w:firstLine="0"/>
        <w:jc w:val="center"/>
        <w:rPr>
          <w:b/>
          <w:sz w:val="24"/>
          <w:szCs w:val="24"/>
        </w:rPr>
      </w:pPr>
      <w:r w:rsidRPr="00692CE3">
        <w:rPr>
          <w:b/>
          <w:sz w:val="24"/>
          <w:szCs w:val="24"/>
        </w:rPr>
        <w:lastRenderedPageBreak/>
        <w:t>Дополнительные</w:t>
      </w:r>
      <w:r w:rsidR="003225DE" w:rsidRPr="00692CE3">
        <w:rPr>
          <w:b/>
          <w:sz w:val="24"/>
          <w:szCs w:val="24"/>
        </w:rPr>
        <w:t xml:space="preserve"> </w:t>
      </w:r>
      <w:r w:rsidRPr="00692CE3">
        <w:rPr>
          <w:b/>
          <w:sz w:val="24"/>
          <w:szCs w:val="24"/>
        </w:rPr>
        <w:t>/</w:t>
      </w:r>
      <w:r w:rsidR="003225DE" w:rsidRPr="00692CE3">
        <w:rPr>
          <w:b/>
          <w:sz w:val="24"/>
          <w:szCs w:val="24"/>
        </w:rPr>
        <w:t xml:space="preserve"> </w:t>
      </w:r>
      <w:r w:rsidRPr="00692CE3">
        <w:rPr>
          <w:b/>
          <w:sz w:val="24"/>
          <w:szCs w:val="24"/>
        </w:rPr>
        <w:t xml:space="preserve">особые условия </w:t>
      </w:r>
      <w:r w:rsidR="002B1CCD">
        <w:rPr>
          <w:b/>
          <w:sz w:val="24"/>
          <w:szCs w:val="24"/>
        </w:rPr>
        <w:t>оказания услуг</w:t>
      </w:r>
      <w:r w:rsidRPr="00692CE3">
        <w:rPr>
          <w:b/>
          <w:sz w:val="24"/>
          <w:szCs w:val="24"/>
        </w:rPr>
        <w:t>.</w:t>
      </w:r>
    </w:p>
    <w:p w:rsidR="0051377B" w:rsidRPr="00692CE3" w:rsidRDefault="00886C4A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552F46" w:rsidRPr="00692CE3">
        <w:rPr>
          <w:sz w:val="24"/>
          <w:szCs w:val="24"/>
        </w:rPr>
        <w:t>.1</w:t>
      </w:r>
      <w:r w:rsidR="00B80E63" w:rsidRPr="00692CE3">
        <w:rPr>
          <w:sz w:val="24"/>
          <w:szCs w:val="24"/>
        </w:rPr>
        <w:t>.</w:t>
      </w:r>
      <w:bookmarkStart w:id="0" w:name="_Toc298241353"/>
      <w:r w:rsidR="0051377B" w:rsidRPr="00692CE3">
        <w:rPr>
          <w:sz w:val="24"/>
          <w:szCs w:val="24"/>
        </w:rPr>
        <w:t xml:space="preserve"> Идентификация объекта</w:t>
      </w:r>
      <w:bookmarkEnd w:id="0"/>
      <w:r w:rsidR="0051377B" w:rsidRPr="00692CE3">
        <w:rPr>
          <w:sz w:val="24"/>
          <w:szCs w:val="24"/>
        </w:rPr>
        <w:t xml:space="preserve">. </w:t>
      </w:r>
    </w:p>
    <w:p w:rsidR="0051377B" w:rsidRPr="00692CE3" w:rsidRDefault="00886C4A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51377B" w:rsidRPr="00692CE3">
        <w:rPr>
          <w:sz w:val="24"/>
          <w:szCs w:val="24"/>
        </w:rPr>
        <w:t>.1.1. Предварительная идентификация энергообъекта производится на основании:</w:t>
      </w:r>
    </w:p>
    <w:p w:rsidR="0051377B" w:rsidRPr="00692CE3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>- анализа основных технических характеристик (класс напряжения, мощность и т.д.);</w:t>
      </w:r>
    </w:p>
    <w:p w:rsidR="0051377B" w:rsidRPr="00692CE3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>- подготовки и анализа информации об условиях эксплуатации;</w:t>
      </w:r>
    </w:p>
    <w:p w:rsidR="0051377B" w:rsidRPr="00692CE3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>- подготовки и анализа своевременности и полноты выполнения плановых ремонтов, реконструкции, модернизации;</w:t>
      </w:r>
    </w:p>
    <w:p w:rsidR="0051377B" w:rsidRPr="00692CE3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>- подготовки и анализа информации о наиболее существенных аварийных отключениях, инцидентах и т.д.;</w:t>
      </w:r>
    </w:p>
    <w:p w:rsidR="0051377B" w:rsidRPr="00692CE3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>- определения электрооборудования, устройств и аппаратов энергообъекта, работающих в наиболее неблагоприятных условиях (по нагрузкам, внешним воздействиям и т.д.), т.е. предположительно подверженного наибольшему износу, или оборудования (элементов) энергоустановки, выработавшего нормативный срок службы;</w:t>
      </w:r>
    </w:p>
    <w:p w:rsidR="0051377B" w:rsidRPr="00692CE3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>- подготовки информации по ветровым, гололедным нагрузкам, интенсивности грузовой деятельности, степени загрязненности атмосферы для оборудования, эксплуатируемого в наружных условиях;</w:t>
      </w:r>
    </w:p>
    <w:p w:rsidR="0051377B" w:rsidRPr="00692CE3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>- процента типовой загрузки объекта по сезонам.</w:t>
      </w:r>
    </w:p>
    <w:p w:rsidR="0051377B" w:rsidRPr="00692CE3" w:rsidRDefault="00886C4A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51377B" w:rsidRPr="00692CE3">
        <w:rPr>
          <w:sz w:val="24"/>
          <w:szCs w:val="24"/>
        </w:rPr>
        <w:t xml:space="preserve">.1.2. По результатам предварительной идентификации выбирается электрооборудование, устройства, аппараты и участки объекта, подлежащие детальным внешнему и внутреннему осмотрам; остальное оборудование, элементы, участки объекта осматриваются выборочно. Процент оборудования, элементов, участков объекта, подлежащих выборочному осмотру, устанавливается </w:t>
      </w:r>
      <w:proofErr w:type="gramStart"/>
      <w:r w:rsidR="0051377B" w:rsidRPr="00692CE3">
        <w:rPr>
          <w:sz w:val="24"/>
          <w:szCs w:val="24"/>
        </w:rPr>
        <w:t>исходя из результатов предварительной идентификации и в любом случае должен</w:t>
      </w:r>
      <w:proofErr w:type="gramEnd"/>
      <w:r w:rsidR="0051377B" w:rsidRPr="00692CE3">
        <w:rPr>
          <w:sz w:val="24"/>
          <w:szCs w:val="24"/>
        </w:rPr>
        <w:t xml:space="preserve"> быть не менее 40%.</w:t>
      </w:r>
    </w:p>
    <w:p w:rsidR="0051377B" w:rsidRPr="00692CE3" w:rsidRDefault="00886C4A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bookmarkStart w:id="1" w:name="_Toc298241354"/>
      <w:r>
        <w:rPr>
          <w:sz w:val="24"/>
          <w:szCs w:val="24"/>
        </w:rPr>
        <w:t>6</w:t>
      </w:r>
      <w:r w:rsidR="0051377B" w:rsidRPr="00692CE3">
        <w:rPr>
          <w:sz w:val="24"/>
          <w:szCs w:val="24"/>
        </w:rPr>
        <w:t>.2. Проведение внешнего и внутреннего осмотров</w:t>
      </w:r>
      <w:bookmarkEnd w:id="1"/>
      <w:r w:rsidR="0051377B" w:rsidRPr="00692CE3">
        <w:rPr>
          <w:sz w:val="24"/>
          <w:szCs w:val="24"/>
        </w:rPr>
        <w:t>.</w:t>
      </w:r>
    </w:p>
    <w:p w:rsidR="0051377B" w:rsidRPr="00692CE3" w:rsidRDefault="00886C4A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51377B" w:rsidRPr="00692CE3">
        <w:rPr>
          <w:sz w:val="24"/>
          <w:szCs w:val="24"/>
        </w:rPr>
        <w:t xml:space="preserve">.2.1. Внешний и внутренний осмотры проводятся визуально. Внешний осмотр проводят </w:t>
      </w:r>
      <w:proofErr w:type="gramStart"/>
      <w:r w:rsidR="0051377B" w:rsidRPr="00692CE3">
        <w:rPr>
          <w:sz w:val="24"/>
          <w:szCs w:val="24"/>
        </w:rPr>
        <w:t>без</w:t>
      </w:r>
      <w:proofErr w:type="gramEnd"/>
      <w:r w:rsidR="0051377B" w:rsidRPr="00692CE3">
        <w:rPr>
          <w:sz w:val="24"/>
          <w:szCs w:val="24"/>
        </w:rPr>
        <w:t xml:space="preserve"> или </w:t>
      </w:r>
      <w:proofErr w:type="gramStart"/>
      <w:r w:rsidR="0051377B" w:rsidRPr="00692CE3">
        <w:rPr>
          <w:sz w:val="24"/>
          <w:szCs w:val="24"/>
        </w:rPr>
        <w:t>с</w:t>
      </w:r>
      <w:proofErr w:type="gramEnd"/>
      <w:r w:rsidR="0051377B" w:rsidRPr="00692CE3">
        <w:rPr>
          <w:sz w:val="24"/>
          <w:szCs w:val="24"/>
        </w:rPr>
        <w:t xml:space="preserve"> применением визуально-оптических приборов.</w:t>
      </w:r>
    </w:p>
    <w:p w:rsidR="0051377B" w:rsidRPr="00692CE3" w:rsidRDefault="00886C4A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51377B" w:rsidRPr="00692CE3">
        <w:rPr>
          <w:sz w:val="24"/>
          <w:szCs w:val="24"/>
        </w:rPr>
        <w:t xml:space="preserve">.2.2. При осмотре обращается внимание на состояние наиболее ответственных систем и узлов, обеспечивающих технические параметры, работоспособность оборудования и его безопасность. </w:t>
      </w:r>
    </w:p>
    <w:p w:rsidR="0051377B" w:rsidRPr="00692CE3" w:rsidRDefault="00886C4A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51377B" w:rsidRPr="00692CE3">
        <w:rPr>
          <w:sz w:val="24"/>
          <w:szCs w:val="24"/>
        </w:rPr>
        <w:t>.2.</w:t>
      </w:r>
      <w:r w:rsidR="005504BF" w:rsidRPr="00692CE3">
        <w:rPr>
          <w:sz w:val="24"/>
          <w:szCs w:val="24"/>
        </w:rPr>
        <w:t>3</w:t>
      </w:r>
      <w:r w:rsidR="0051377B" w:rsidRPr="00692CE3">
        <w:rPr>
          <w:sz w:val="24"/>
          <w:szCs w:val="24"/>
        </w:rPr>
        <w:t>. При внешнем осмотре производится:</w:t>
      </w:r>
    </w:p>
    <w:p w:rsidR="0051377B" w:rsidRPr="00692CE3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>- проверка комплектности и соответствия обследуемого электрооборудования электрических сетей, зданий и сооружений эксплуатационной и конструкторской документации;</w:t>
      </w:r>
    </w:p>
    <w:p w:rsidR="0051377B" w:rsidRPr="00692CE3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>- проверка наличия заводских табличек на электрооборудовании;</w:t>
      </w:r>
    </w:p>
    <w:p w:rsidR="0051377B" w:rsidRPr="00692CE3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>- соответствие фактических условий эксплуатации электрооборудования, устройств и аппаратов проектным;</w:t>
      </w:r>
    </w:p>
    <w:p w:rsidR="0051377B" w:rsidRPr="00692CE3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>- проверка состояния запорных механизмов и механических блокировок;</w:t>
      </w:r>
    </w:p>
    <w:p w:rsidR="0051377B" w:rsidRPr="00692CE3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>- обследование состояния смотровых отверстий;</w:t>
      </w:r>
    </w:p>
    <w:p w:rsidR="0051377B" w:rsidRPr="00692CE3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>- оценка степени износа, коррозии (расслоения) металла, оценка механических повреждений отдельных узлов электрооборудования степени износа резиновых уплотнений;</w:t>
      </w:r>
    </w:p>
    <w:p w:rsidR="0051377B" w:rsidRPr="00692CE3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>- проверка качества соединений элементов металлических конструкций (сварных, болтовых, шарнирных и др.).</w:t>
      </w:r>
    </w:p>
    <w:p w:rsidR="0051377B" w:rsidRPr="00692CE3" w:rsidRDefault="00886C4A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51377B" w:rsidRPr="00692CE3">
        <w:rPr>
          <w:sz w:val="24"/>
          <w:szCs w:val="24"/>
        </w:rPr>
        <w:t>.2.</w:t>
      </w:r>
      <w:r w:rsidR="005504BF" w:rsidRPr="00692CE3">
        <w:rPr>
          <w:sz w:val="24"/>
          <w:szCs w:val="24"/>
        </w:rPr>
        <w:t>4</w:t>
      </w:r>
      <w:r w:rsidR="0051377B" w:rsidRPr="00692CE3">
        <w:rPr>
          <w:sz w:val="24"/>
          <w:szCs w:val="24"/>
        </w:rPr>
        <w:t>. При обнаружении признаков дефектов электрооборудование подвергают дополнительной диагностике с помощью неразрушающих методов контроля:</w:t>
      </w:r>
    </w:p>
    <w:p w:rsidR="0051377B" w:rsidRPr="00692CE3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>- ультразвукового контроля (исследование поверхностных и внутренних плоскостных (трещины) и объемных дефектов, определение координат и расположения дефектов);</w:t>
      </w:r>
    </w:p>
    <w:p w:rsidR="0051377B" w:rsidRPr="00692CE3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>- контроля проникающими веществами (определение наличия трещин, характера их развития по поверхности детали, определение негерметичных мест оборудования);</w:t>
      </w:r>
    </w:p>
    <w:p w:rsidR="0051377B" w:rsidRPr="00692CE3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>- тепловизионного контроля (контроль нагрева отдельных частей работающего электрооборудования для выявления скрытых дефектов, в том числе дефектов изоляции).</w:t>
      </w:r>
    </w:p>
    <w:p w:rsidR="0051377B" w:rsidRPr="00692CE3" w:rsidRDefault="00886C4A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bookmarkStart w:id="2" w:name="_Toc298241355"/>
      <w:r>
        <w:rPr>
          <w:sz w:val="24"/>
          <w:szCs w:val="24"/>
        </w:rPr>
        <w:t>6</w:t>
      </w:r>
      <w:r w:rsidR="0051377B" w:rsidRPr="00692CE3">
        <w:rPr>
          <w:sz w:val="24"/>
          <w:szCs w:val="24"/>
        </w:rPr>
        <w:t>.3. Проверка технической документации</w:t>
      </w:r>
      <w:bookmarkEnd w:id="2"/>
      <w:r w:rsidR="0051377B" w:rsidRPr="00692CE3">
        <w:rPr>
          <w:sz w:val="24"/>
          <w:szCs w:val="24"/>
        </w:rPr>
        <w:t>.</w:t>
      </w:r>
    </w:p>
    <w:p w:rsidR="0051377B" w:rsidRPr="00692CE3" w:rsidRDefault="00886C4A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5504BF" w:rsidRPr="00692CE3">
        <w:rPr>
          <w:sz w:val="24"/>
          <w:szCs w:val="24"/>
        </w:rPr>
        <w:t xml:space="preserve">.3.1. </w:t>
      </w:r>
      <w:r w:rsidR="0051377B" w:rsidRPr="00692CE3">
        <w:rPr>
          <w:sz w:val="24"/>
          <w:szCs w:val="24"/>
        </w:rPr>
        <w:t>Для формирования технического отчета и принятия решения о возможности дальнейшей эксплуатации энергообъекта необходимо подготовить и проверить наличие необходимой технической документации:</w:t>
      </w:r>
    </w:p>
    <w:p w:rsidR="0051377B" w:rsidRPr="00692CE3" w:rsidRDefault="005504BF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 xml:space="preserve">- </w:t>
      </w:r>
      <w:r w:rsidR="0051377B" w:rsidRPr="00692CE3">
        <w:rPr>
          <w:sz w:val="24"/>
          <w:szCs w:val="24"/>
        </w:rPr>
        <w:t>паспорта (формуляра) предприятия-изготовителя;</w:t>
      </w:r>
    </w:p>
    <w:p w:rsidR="0051377B" w:rsidRPr="00692CE3" w:rsidRDefault="005504BF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 xml:space="preserve">- </w:t>
      </w:r>
      <w:r w:rsidR="0051377B" w:rsidRPr="00692CE3">
        <w:rPr>
          <w:sz w:val="24"/>
          <w:szCs w:val="24"/>
        </w:rPr>
        <w:t>инструкций по эксплуатации, эксплуатационные паспорта, справки об условиях эксплуатации;</w:t>
      </w:r>
    </w:p>
    <w:p w:rsidR="0051377B" w:rsidRPr="00692CE3" w:rsidRDefault="005504BF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lastRenderedPageBreak/>
        <w:t xml:space="preserve">- </w:t>
      </w:r>
      <w:r w:rsidR="0051377B" w:rsidRPr="00692CE3">
        <w:rPr>
          <w:sz w:val="24"/>
          <w:szCs w:val="24"/>
        </w:rPr>
        <w:t>графики технического обслуживания и ремонтов, сведения об их выполнении в соответствии с утвержденными объемами</w:t>
      </w:r>
      <w:r w:rsidRPr="00692CE3">
        <w:rPr>
          <w:sz w:val="24"/>
          <w:szCs w:val="24"/>
        </w:rPr>
        <w:t>;</w:t>
      </w:r>
    </w:p>
    <w:p w:rsidR="0051377B" w:rsidRPr="00692CE3" w:rsidRDefault="005504BF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 xml:space="preserve">- </w:t>
      </w:r>
      <w:r w:rsidR="0051377B" w:rsidRPr="00692CE3">
        <w:rPr>
          <w:sz w:val="24"/>
          <w:szCs w:val="24"/>
        </w:rPr>
        <w:t>акты испытаний внутренних и наружных систем водоснабжения, пожарного водопровода, канализации, газоснабжения, теплоснабжения, отопления и вентиляции;</w:t>
      </w:r>
    </w:p>
    <w:p w:rsidR="0051377B" w:rsidRPr="00692CE3" w:rsidRDefault="005504BF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 xml:space="preserve">- </w:t>
      </w:r>
      <w:r w:rsidR="0051377B" w:rsidRPr="00692CE3">
        <w:rPr>
          <w:sz w:val="24"/>
          <w:szCs w:val="24"/>
        </w:rPr>
        <w:t>протоколы испытаний устройств взрыво- и пожаробезопасности, молниезащиты, противокоррозионной защиты, систем водоснабжения, пожарного водопровода, канализации, теплоснабжения, отопления, вентиляции;</w:t>
      </w:r>
    </w:p>
    <w:p w:rsidR="0051377B" w:rsidRPr="00692CE3" w:rsidRDefault="005504BF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 xml:space="preserve">- </w:t>
      </w:r>
      <w:r w:rsidR="0051377B" w:rsidRPr="00692CE3">
        <w:rPr>
          <w:sz w:val="24"/>
          <w:szCs w:val="24"/>
        </w:rPr>
        <w:t>прочей документации (по требованию Ростехнадзора или специализированной организации в части зданий и сооружений).</w:t>
      </w:r>
    </w:p>
    <w:p w:rsidR="0051377B" w:rsidRPr="00692CE3" w:rsidRDefault="00886C4A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3E479F" w:rsidRPr="00692CE3">
        <w:rPr>
          <w:sz w:val="24"/>
          <w:szCs w:val="24"/>
        </w:rPr>
        <w:t xml:space="preserve">.3.2. </w:t>
      </w:r>
      <w:r w:rsidR="0051377B" w:rsidRPr="00692CE3">
        <w:rPr>
          <w:sz w:val="24"/>
          <w:szCs w:val="24"/>
        </w:rPr>
        <w:t xml:space="preserve">При отсутствии технической документации </w:t>
      </w:r>
      <w:r w:rsidR="00446090">
        <w:rPr>
          <w:sz w:val="24"/>
          <w:szCs w:val="24"/>
        </w:rPr>
        <w:t>обследование</w:t>
      </w:r>
      <w:r w:rsidR="0051377B" w:rsidRPr="00692CE3">
        <w:rPr>
          <w:sz w:val="24"/>
          <w:szCs w:val="24"/>
        </w:rPr>
        <w:t xml:space="preserve"> приостанавливается до восстановления утраченных документов. </w:t>
      </w:r>
    </w:p>
    <w:p w:rsidR="005F5BD3" w:rsidRPr="00692CE3" w:rsidRDefault="00886C4A" w:rsidP="005F5BD3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bookmarkStart w:id="3" w:name="_Toc298241356"/>
      <w:r>
        <w:rPr>
          <w:sz w:val="24"/>
          <w:szCs w:val="24"/>
        </w:rPr>
        <w:t>6</w:t>
      </w:r>
      <w:r w:rsidR="005F5BD3" w:rsidRPr="00692CE3">
        <w:rPr>
          <w:sz w:val="24"/>
          <w:szCs w:val="24"/>
        </w:rPr>
        <w:t>.4. Испытания на соответствие условиям безопасности</w:t>
      </w:r>
      <w:bookmarkEnd w:id="3"/>
      <w:r w:rsidR="005F5BD3" w:rsidRPr="00692CE3">
        <w:rPr>
          <w:sz w:val="24"/>
          <w:szCs w:val="24"/>
        </w:rPr>
        <w:t>.</w:t>
      </w:r>
    </w:p>
    <w:p w:rsidR="005F5BD3" w:rsidRPr="00692CE3" w:rsidRDefault="00886C4A" w:rsidP="005F5BD3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5F5BD3" w:rsidRPr="00692CE3">
        <w:rPr>
          <w:sz w:val="24"/>
          <w:szCs w:val="24"/>
        </w:rPr>
        <w:t>.4.1. Испытания на соответствие условиям безопасности на энергообъекте должны быть проведены с учетом мероприятий по защите человека от прямого и косвенного прикосновения, предусмотренных проектным решением для каждого конкретного энергообъекта в целом и каждого типа электрооборудования, устройства или аппарата энергообъекта в частности.</w:t>
      </w:r>
    </w:p>
    <w:p w:rsidR="005F5BD3" w:rsidRPr="003E54DF" w:rsidRDefault="00886C4A" w:rsidP="005F5BD3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5F5BD3" w:rsidRPr="00692CE3">
        <w:rPr>
          <w:sz w:val="24"/>
          <w:szCs w:val="24"/>
        </w:rPr>
        <w:t xml:space="preserve">.4.2. Испытаниям подлежат заземляющие устройства. Испытания проводятся выборочно на не менее чем 40% оборудования. При обнаружении систематических дефектов объем выборки увеличивается с учетом конкретных условий </w:t>
      </w:r>
      <w:r w:rsidR="005F5BD3" w:rsidRPr="003E54DF">
        <w:rPr>
          <w:sz w:val="24"/>
          <w:szCs w:val="24"/>
        </w:rPr>
        <w:t>эксплуатации и состояния оборудования.</w:t>
      </w:r>
    </w:p>
    <w:p w:rsidR="005F5BD3" w:rsidRPr="003E54DF" w:rsidRDefault="00886C4A" w:rsidP="005F5BD3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5F5BD3" w:rsidRPr="003E54DF">
        <w:rPr>
          <w:sz w:val="24"/>
          <w:szCs w:val="24"/>
        </w:rPr>
        <w:t xml:space="preserve">.4.3. Перед испытанием оборудования должны быть проанализированы результаты последних межремонтных (периодических) испытаний и испытаний, проведенных в процессе последнего капитального и текущего ремонтов, а также предыдущего освидетельствования. Эксплуатационные показатели оборудования (параметры), находящиеся на пределе (за пределами) допустимых значений, должны быть включены в рабочую программу технического </w:t>
      </w:r>
      <w:r w:rsidR="003E54DF" w:rsidRPr="003E54DF">
        <w:rPr>
          <w:sz w:val="24"/>
          <w:szCs w:val="24"/>
        </w:rPr>
        <w:t>обследования</w:t>
      </w:r>
      <w:r w:rsidR="005F5BD3" w:rsidRPr="003E54DF">
        <w:rPr>
          <w:sz w:val="24"/>
          <w:szCs w:val="24"/>
        </w:rPr>
        <w:t xml:space="preserve"> и повторно перепроверены.</w:t>
      </w:r>
    </w:p>
    <w:p w:rsidR="0051377B" w:rsidRPr="003E54DF" w:rsidRDefault="00886C4A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bookmarkStart w:id="4" w:name="_Toc298241357"/>
      <w:r>
        <w:rPr>
          <w:sz w:val="24"/>
          <w:szCs w:val="24"/>
        </w:rPr>
        <w:t>6</w:t>
      </w:r>
      <w:r w:rsidR="00F1702D" w:rsidRPr="003E54DF">
        <w:rPr>
          <w:sz w:val="24"/>
          <w:szCs w:val="24"/>
        </w:rPr>
        <w:t xml:space="preserve">.5. </w:t>
      </w:r>
      <w:r w:rsidR="0051377B" w:rsidRPr="003E54DF">
        <w:rPr>
          <w:sz w:val="24"/>
          <w:szCs w:val="24"/>
        </w:rPr>
        <w:t>Проверка выполнения предписаний надзорных органов и организационных и технических мероприятий</w:t>
      </w:r>
      <w:bookmarkEnd w:id="4"/>
      <w:r w:rsidR="007275F8" w:rsidRPr="003E54DF">
        <w:rPr>
          <w:sz w:val="24"/>
          <w:szCs w:val="24"/>
        </w:rPr>
        <w:t>.</w:t>
      </w:r>
    </w:p>
    <w:p w:rsidR="0051377B" w:rsidRPr="003E54DF" w:rsidRDefault="00886C4A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F1702D" w:rsidRPr="003E54DF">
        <w:rPr>
          <w:sz w:val="24"/>
          <w:szCs w:val="24"/>
        </w:rPr>
        <w:t xml:space="preserve">.5.1. </w:t>
      </w:r>
      <w:r w:rsidR="0051377B" w:rsidRPr="003E54DF">
        <w:rPr>
          <w:sz w:val="24"/>
          <w:szCs w:val="24"/>
        </w:rPr>
        <w:t xml:space="preserve">При проверке предписаний надзорных органов, организационных и технических мероприятий проверяется выполнение: </w:t>
      </w:r>
    </w:p>
    <w:p w:rsidR="0051377B" w:rsidRPr="003E54DF" w:rsidRDefault="007275F8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3E54DF">
        <w:rPr>
          <w:sz w:val="24"/>
          <w:szCs w:val="24"/>
        </w:rPr>
        <w:t xml:space="preserve">- </w:t>
      </w:r>
      <w:r w:rsidR="0051377B" w:rsidRPr="003E54DF">
        <w:rPr>
          <w:sz w:val="24"/>
          <w:szCs w:val="24"/>
        </w:rPr>
        <w:t>предписаний органов государственного контроля и надзора (при наличии таковых);</w:t>
      </w:r>
    </w:p>
    <w:p w:rsidR="0051377B" w:rsidRPr="003E54DF" w:rsidRDefault="007275F8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3E54DF">
        <w:rPr>
          <w:sz w:val="24"/>
          <w:szCs w:val="24"/>
        </w:rPr>
        <w:t xml:space="preserve">- </w:t>
      </w:r>
      <w:r w:rsidR="0051377B" w:rsidRPr="003E54DF">
        <w:rPr>
          <w:sz w:val="24"/>
          <w:szCs w:val="24"/>
        </w:rPr>
        <w:t>мероприятий, намеченных по результатам расследования технологических нарушений работы электрооборудования и несчастных случаев при его обслуживании. Анализ актов расследования инцидентов, технологических нарушений, аварий, несчастных случаев с участием данного электрооборудования за весь период эксплуатации (при наличии таковых);</w:t>
      </w:r>
    </w:p>
    <w:p w:rsidR="0051377B" w:rsidRPr="003E54DF" w:rsidRDefault="007275F8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3E54DF">
        <w:rPr>
          <w:sz w:val="24"/>
          <w:szCs w:val="24"/>
        </w:rPr>
        <w:t xml:space="preserve">- </w:t>
      </w:r>
      <w:r w:rsidR="0051377B" w:rsidRPr="003E54DF">
        <w:rPr>
          <w:sz w:val="24"/>
          <w:szCs w:val="24"/>
        </w:rPr>
        <w:t>мероприятий, разработанных при предыдущем техническом освидетельствовании. Анализ актов предыдущих технических осмотров, освидетельствований, обследований, проверок, испытаний.</w:t>
      </w:r>
    </w:p>
    <w:p w:rsidR="004E0D20" w:rsidRPr="00692CE3" w:rsidRDefault="00886C4A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bookmarkStart w:id="5" w:name="_Toc298241358"/>
      <w:r>
        <w:rPr>
          <w:sz w:val="24"/>
          <w:szCs w:val="24"/>
        </w:rPr>
        <w:t>6</w:t>
      </w:r>
      <w:r w:rsidR="007275F8" w:rsidRPr="003E54DF">
        <w:rPr>
          <w:sz w:val="24"/>
          <w:szCs w:val="24"/>
        </w:rPr>
        <w:t xml:space="preserve">.6. </w:t>
      </w:r>
      <w:r w:rsidR="0051377B" w:rsidRPr="003E54DF">
        <w:rPr>
          <w:sz w:val="24"/>
          <w:szCs w:val="24"/>
        </w:rPr>
        <w:t>Оценка технического состояния энергообъекта.</w:t>
      </w:r>
      <w:bookmarkEnd w:id="5"/>
    </w:p>
    <w:p w:rsidR="0051377B" w:rsidRPr="00692CE3" w:rsidRDefault="00886C4A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B07924" w:rsidRPr="00692CE3">
        <w:rPr>
          <w:sz w:val="24"/>
          <w:szCs w:val="24"/>
        </w:rPr>
        <w:t xml:space="preserve">.6.1. </w:t>
      </w:r>
      <w:r w:rsidR="007275F8" w:rsidRPr="00692CE3">
        <w:rPr>
          <w:sz w:val="24"/>
          <w:szCs w:val="24"/>
        </w:rPr>
        <w:t xml:space="preserve">Техническое состояние электрооборудования </w:t>
      </w:r>
      <w:r w:rsidR="0051377B" w:rsidRPr="00692CE3">
        <w:rPr>
          <w:sz w:val="24"/>
          <w:szCs w:val="24"/>
        </w:rPr>
        <w:t>оценивается на основании выявленных дефектов, их степени развития и количества в соответствии с действующей нормативной документацией.</w:t>
      </w:r>
    </w:p>
    <w:p w:rsidR="0051377B" w:rsidRPr="00692CE3" w:rsidRDefault="00886C4A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B07924" w:rsidRPr="00692CE3">
        <w:rPr>
          <w:sz w:val="24"/>
          <w:szCs w:val="24"/>
        </w:rPr>
        <w:t xml:space="preserve">.6.2. </w:t>
      </w:r>
      <w:r w:rsidR="0051377B" w:rsidRPr="00692CE3">
        <w:rPr>
          <w:sz w:val="24"/>
          <w:szCs w:val="24"/>
        </w:rPr>
        <w:t>По результатам оценки технического состояния энергообъекта принимается одно из решений:</w:t>
      </w:r>
    </w:p>
    <w:p w:rsidR="0051377B" w:rsidRPr="00692CE3" w:rsidRDefault="00B07924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 xml:space="preserve">- </w:t>
      </w:r>
      <w:r w:rsidR="0051377B" w:rsidRPr="00692CE3">
        <w:rPr>
          <w:sz w:val="24"/>
          <w:szCs w:val="24"/>
        </w:rPr>
        <w:t>продолжение эксплуатации без ограничений;</w:t>
      </w:r>
    </w:p>
    <w:p w:rsidR="0051377B" w:rsidRPr="00692CE3" w:rsidRDefault="00B07924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 xml:space="preserve">- </w:t>
      </w:r>
      <w:r w:rsidR="0051377B" w:rsidRPr="00692CE3">
        <w:rPr>
          <w:sz w:val="24"/>
          <w:szCs w:val="24"/>
        </w:rPr>
        <w:t>продолжение эксплуатации с ограничением параметров;</w:t>
      </w:r>
    </w:p>
    <w:p w:rsidR="0051377B" w:rsidRPr="00692CE3" w:rsidRDefault="00B07924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 xml:space="preserve">- </w:t>
      </w:r>
      <w:r w:rsidR="0051377B" w:rsidRPr="00692CE3">
        <w:rPr>
          <w:sz w:val="24"/>
          <w:szCs w:val="24"/>
        </w:rPr>
        <w:t xml:space="preserve">ремонт; </w:t>
      </w:r>
    </w:p>
    <w:p w:rsidR="0051377B" w:rsidRPr="00692CE3" w:rsidRDefault="00B07924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 xml:space="preserve">- </w:t>
      </w:r>
      <w:r w:rsidR="0051377B" w:rsidRPr="00692CE3">
        <w:rPr>
          <w:sz w:val="24"/>
          <w:szCs w:val="24"/>
        </w:rPr>
        <w:t>реконструкция;</w:t>
      </w:r>
    </w:p>
    <w:p w:rsidR="0051377B" w:rsidRPr="00692CE3" w:rsidRDefault="00B07924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 xml:space="preserve">- </w:t>
      </w:r>
      <w:r w:rsidR="0051377B" w:rsidRPr="00692CE3">
        <w:rPr>
          <w:sz w:val="24"/>
          <w:szCs w:val="24"/>
        </w:rPr>
        <w:t>использование по иному назначению;</w:t>
      </w:r>
    </w:p>
    <w:p w:rsidR="0051377B" w:rsidRPr="00692CE3" w:rsidRDefault="00B07924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 xml:space="preserve">- </w:t>
      </w:r>
      <w:r w:rsidR="0051377B" w:rsidRPr="00692CE3">
        <w:rPr>
          <w:sz w:val="24"/>
          <w:szCs w:val="24"/>
        </w:rPr>
        <w:t>вывод из эксплуатации.</w:t>
      </w:r>
    </w:p>
    <w:p w:rsidR="004E0D20" w:rsidRPr="00692CE3" w:rsidRDefault="00886C4A" w:rsidP="004E0D20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4E0D20" w:rsidRPr="00692CE3">
        <w:rPr>
          <w:sz w:val="24"/>
          <w:szCs w:val="24"/>
        </w:rPr>
        <w:t>.7. Формирование технического отчета.</w:t>
      </w:r>
    </w:p>
    <w:p w:rsidR="00552F46" w:rsidRPr="00692CE3" w:rsidRDefault="00552F46" w:rsidP="009648BE">
      <w:pPr>
        <w:pStyle w:val="ac"/>
        <w:tabs>
          <w:tab w:val="left" w:pos="0"/>
        </w:tabs>
        <w:ind w:left="0"/>
        <w:rPr>
          <w:sz w:val="24"/>
          <w:szCs w:val="24"/>
        </w:rPr>
      </w:pPr>
    </w:p>
    <w:p w:rsidR="00B17989" w:rsidRPr="00692CE3" w:rsidRDefault="00744D71" w:rsidP="00B029D2">
      <w:pPr>
        <w:pStyle w:val="ac"/>
        <w:numPr>
          <w:ilvl w:val="0"/>
          <w:numId w:val="2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692CE3">
        <w:rPr>
          <w:b/>
          <w:bCs/>
          <w:sz w:val="24"/>
          <w:szCs w:val="24"/>
        </w:rPr>
        <w:t>Срок</w:t>
      </w:r>
      <w:r w:rsidR="007A3D5C" w:rsidRPr="00692CE3">
        <w:rPr>
          <w:b/>
          <w:bCs/>
          <w:sz w:val="24"/>
          <w:szCs w:val="24"/>
        </w:rPr>
        <w:t>и</w:t>
      </w:r>
      <w:r w:rsidRPr="00692CE3">
        <w:rPr>
          <w:b/>
          <w:bCs/>
          <w:sz w:val="24"/>
          <w:szCs w:val="24"/>
        </w:rPr>
        <w:t xml:space="preserve"> </w:t>
      </w:r>
      <w:r w:rsidR="002B1CCD">
        <w:rPr>
          <w:b/>
          <w:bCs/>
          <w:sz w:val="24"/>
          <w:szCs w:val="24"/>
        </w:rPr>
        <w:t>оказания услуг</w:t>
      </w:r>
      <w:r w:rsidR="00B17989" w:rsidRPr="00692CE3">
        <w:rPr>
          <w:b/>
          <w:bCs/>
          <w:sz w:val="24"/>
          <w:szCs w:val="24"/>
        </w:rPr>
        <w:t>.</w:t>
      </w:r>
    </w:p>
    <w:p w:rsidR="00C94FC0" w:rsidRPr="00692CE3" w:rsidRDefault="00C94FC0" w:rsidP="00886C4A">
      <w:pPr>
        <w:numPr>
          <w:ilvl w:val="1"/>
          <w:numId w:val="2"/>
        </w:numPr>
        <w:tabs>
          <w:tab w:val="left" w:pos="426"/>
        </w:tabs>
        <w:ind w:left="0" w:firstLine="0"/>
        <w:jc w:val="both"/>
      </w:pPr>
      <w:r w:rsidRPr="00692CE3">
        <w:rPr>
          <w:rStyle w:val="apple-converted-space"/>
          <w:shd w:val="clear" w:color="auto" w:fill="FFFFFF"/>
        </w:rPr>
        <w:t> </w:t>
      </w:r>
      <w:r w:rsidR="002B1CCD">
        <w:rPr>
          <w:rStyle w:val="apple-converted-space"/>
          <w:shd w:val="clear" w:color="auto" w:fill="FFFFFF"/>
        </w:rPr>
        <w:t xml:space="preserve">Исполнитель </w:t>
      </w:r>
      <w:r w:rsidRPr="00692CE3">
        <w:rPr>
          <w:shd w:val="clear" w:color="auto" w:fill="FFFFFF"/>
        </w:rPr>
        <w:t xml:space="preserve">обязан осуществить </w:t>
      </w:r>
      <w:r w:rsidR="002B1CCD">
        <w:rPr>
          <w:shd w:val="clear" w:color="auto" w:fill="FFFFFF"/>
        </w:rPr>
        <w:t>оказание услуг</w:t>
      </w:r>
      <w:r w:rsidRPr="00692CE3">
        <w:rPr>
          <w:shd w:val="clear" w:color="auto" w:fill="FFFFFF"/>
        </w:rPr>
        <w:t xml:space="preserve"> в срок, установленный договором</w:t>
      </w:r>
      <w:r w:rsidR="00B56F86">
        <w:rPr>
          <w:shd w:val="clear" w:color="auto" w:fill="FFFFFF"/>
        </w:rPr>
        <w:t>.</w:t>
      </w:r>
    </w:p>
    <w:p w:rsidR="00446090" w:rsidRPr="00446090" w:rsidRDefault="00BA6210" w:rsidP="00886C4A">
      <w:pPr>
        <w:numPr>
          <w:ilvl w:val="1"/>
          <w:numId w:val="2"/>
        </w:numPr>
        <w:tabs>
          <w:tab w:val="left" w:pos="426"/>
        </w:tabs>
        <w:ind w:left="0" w:firstLine="0"/>
        <w:jc w:val="both"/>
      </w:pPr>
      <w:r w:rsidRPr="00692CE3">
        <w:rPr>
          <w:shd w:val="clear" w:color="auto" w:fill="FFFFFF"/>
        </w:rPr>
        <w:t xml:space="preserve">Сроком окончания </w:t>
      </w:r>
      <w:r w:rsidR="002B1CCD">
        <w:rPr>
          <w:shd w:val="clear" w:color="auto" w:fill="FFFFFF"/>
        </w:rPr>
        <w:t>оказания услуг</w:t>
      </w:r>
      <w:r w:rsidRPr="00692CE3">
        <w:rPr>
          <w:shd w:val="clear" w:color="auto" w:fill="FFFFFF"/>
        </w:rPr>
        <w:t xml:space="preserve"> является </w:t>
      </w:r>
      <w:r>
        <w:rPr>
          <w:shd w:val="clear" w:color="auto" w:fill="FFFFFF"/>
        </w:rPr>
        <w:t xml:space="preserve">предоставление </w:t>
      </w:r>
      <w:r w:rsidR="002B1CCD">
        <w:rPr>
          <w:shd w:val="clear" w:color="auto" w:fill="FFFFFF"/>
        </w:rPr>
        <w:t>Исполнителем</w:t>
      </w:r>
      <w:r w:rsidRPr="00692CE3">
        <w:rPr>
          <w:shd w:val="clear" w:color="auto" w:fill="FFFFFF"/>
        </w:rPr>
        <w:t xml:space="preserve"> технического отчета</w:t>
      </w:r>
      <w:r>
        <w:rPr>
          <w:shd w:val="clear" w:color="auto" w:fill="FFFFFF"/>
        </w:rPr>
        <w:t xml:space="preserve"> по обследованию </w:t>
      </w:r>
      <w:r>
        <w:t xml:space="preserve">технического состояния ПС 35-110 кВ, </w:t>
      </w:r>
      <w:r w:rsidRPr="006E48D9">
        <w:t>зданий и сооружений</w:t>
      </w:r>
      <w:r w:rsidRPr="006E48D9">
        <w:rPr>
          <w:shd w:val="clear" w:color="auto" w:fill="FFFFFF"/>
        </w:rPr>
        <w:t xml:space="preserve">, </w:t>
      </w:r>
      <w:r w:rsidRPr="006E48D9">
        <w:t xml:space="preserve">для </w:t>
      </w:r>
      <w:r w:rsidRPr="006E48D9">
        <w:lastRenderedPageBreak/>
        <w:t>решения вопроса о дальнейшей эксплуатации</w:t>
      </w:r>
      <w:r w:rsidRPr="006E48D9">
        <w:rPr>
          <w:shd w:val="clear" w:color="auto" w:fill="FFFFFF"/>
        </w:rPr>
        <w:t xml:space="preserve"> объектов (Приложение № 2 к ТЗ)</w:t>
      </w:r>
      <w:r>
        <w:rPr>
          <w:shd w:val="clear" w:color="auto" w:fill="FFFFFF"/>
        </w:rPr>
        <w:t xml:space="preserve"> и</w:t>
      </w:r>
      <w:r w:rsidRPr="006E48D9">
        <w:rPr>
          <w:shd w:val="clear" w:color="auto" w:fill="FFFFFF"/>
        </w:rPr>
        <w:t xml:space="preserve"> </w:t>
      </w:r>
      <w:r w:rsidRPr="006E48D9">
        <w:t xml:space="preserve">акта сдачи – приемки выполненных </w:t>
      </w:r>
      <w:r w:rsidR="002B1CCD">
        <w:t>услуг</w:t>
      </w:r>
      <w:r w:rsidRPr="006E48D9">
        <w:t xml:space="preserve"> (первичная учетная документация к</w:t>
      </w:r>
      <w:r>
        <w:t xml:space="preserve"> договору).</w:t>
      </w:r>
    </w:p>
    <w:p w:rsidR="00446090" w:rsidRDefault="00446090" w:rsidP="00446090">
      <w:pPr>
        <w:tabs>
          <w:tab w:val="left" w:pos="0"/>
        </w:tabs>
        <w:jc w:val="both"/>
        <w:rPr>
          <w:shd w:val="clear" w:color="auto" w:fill="FFFFFF"/>
        </w:rPr>
      </w:pPr>
    </w:p>
    <w:p w:rsidR="00C94FC0" w:rsidRPr="00692CE3" w:rsidRDefault="00C94FC0" w:rsidP="00446090">
      <w:pPr>
        <w:tabs>
          <w:tab w:val="left" w:pos="0"/>
        </w:tabs>
        <w:jc w:val="both"/>
      </w:pPr>
      <w:r w:rsidRPr="00692CE3">
        <w:rPr>
          <w:shd w:val="clear" w:color="auto" w:fill="FFFFFF"/>
        </w:rPr>
        <w:t xml:space="preserve"> </w:t>
      </w:r>
    </w:p>
    <w:p w:rsidR="00B17989" w:rsidRPr="00692CE3" w:rsidRDefault="00360B95" w:rsidP="00B029D2">
      <w:pPr>
        <w:pStyle w:val="ac"/>
        <w:numPr>
          <w:ilvl w:val="0"/>
          <w:numId w:val="2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692CE3">
        <w:rPr>
          <w:b/>
          <w:bCs/>
          <w:sz w:val="24"/>
          <w:szCs w:val="24"/>
        </w:rPr>
        <w:t>Гарантийные обязательства</w:t>
      </w:r>
      <w:r w:rsidR="00B17989" w:rsidRPr="00692CE3">
        <w:rPr>
          <w:b/>
          <w:bCs/>
          <w:sz w:val="24"/>
          <w:szCs w:val="24"/>
        </w:rPr>
        <w:t>.</w:t>
      </w:r>
    </w:p>
    <w:p w:rsidR="007A338C" w:rsidRPr="00692CE3" w:rsidRDefault="00886C4A" w:rsidP="009648BE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B65B7" w:rsidRPr="00692CE3">
        <w:rPr>
          <w:sz w:val="24"/>
          <w:szCs w:val="24"/>
        </w:rPr>
        <w:t>.1</w:t>
      </w:r>
      <w:r w:rsidR="00F9622A" w:rsidRPr="00692CE3">
        <w:rPr>
          <w:sz w:val="24"/>
          <w:szCs w:val="24"/>
        </w:rPr>
        <w:t>.</w:t>
      </w:r>
      <w:r w:rsidR="006B65B7" w:rsidRPr="00692CE3">
        <w:rPr>
          <w:sz w:val="24"/>
          <w:szCs w:val="24"/>
        </w:rPr>
        <w:tab/>
      </w:r>
      <w:r w:rsidR="009B1ABA" w:rsidRPr="00692CE3">
        <w:rPr>
          <w:sz w:val="24"/>
          <w:szCs w:val="24"/>
        </w:rPr>
        <w:t xml:space="preserve">Гарантии качества должны распространяться на все </w:t>
      </w:r>
      <w:r w:rsidR="002B1CCD">
        <w:rPr>
          <w:sz w:val="24"/>
          <w:szCs w:val="24"/>
        </w:rPr>
        <w:t>Услуги</w:t>
      </w:r>
      <w:r w:rsidR="009B1ABA" w:rsidRPr="00692CE3">
        <w:rPr>
          <w:sz w:val="24"/>
          <w:szCs w:val="24"/>
        </w:rPr>
        <w:t xml:space="preserve">, выполненные </w:t>
      </w:r>
      <w:r w:rsidR="002B1CCD">
        <w:rPr>
          <w:sz w:val="24"/>
          <w:szCs w:val="24"/>
        </w:rPr>
        <w:t>Исполнителем</w:t>
      </w:r>
      <w:r w:rsidR="009B1ABA" w:rsidRPr="00692CE3">
        <w:rPr>
          <w:sz w:val="24"/>
          <w:szCs w:val="24"/>
        </w:rPr>
        <w:t xml:space="preserve">. Гарантийный срок эксплуатации оборудования </w:t>
      </w:r>
      <w:r w:rsidR="009B1ABA" w:rsidRPr="002B1CCD">
        <w:rPr>
          <w:sz w:val="24"/>
          <w:szCs w:val="24"/>
        </w:rPr>
        <w:t xml:space="preserve">после </w:t>
      </w:r>
      <w:r w:rsidR="002B1CCD" w:rsidRPr="002B1CCD">
        <w:rPr>
          <w:sz w:val="24"/>
          <w:szCs w:val="24"/>
        </w:rPr>
        <w:t>оказания услуг</w:t>
      </w:r>
      <w:r w:rsidR="002B1CCD" w:rsidRPr="00692CE3">
        <w:rPr>
          <w:sz w:val="24"/>
          <w:szCs w:val="24"/>
        </w:rPr>
        <w:t xml:space="preserve"> </w:t>
      </w:r>
      <w:r w:rsidR="009B1ABA" w:rsidRPr="00692CE3">
        <w:rPr>
          <w:sz w:val="24"/>
          <w:szCs w:val="24"/>
        </w:rPr>
        <w:t xml:space="preserve">по техническому </w:t>
      </w:r>
      <w:r w:rsidR="00446090">
        <w:rPr>
          <w:sz w:val="24"/>
          <w:szCs w:val="24"/>
        </w:rPr>
        <w:t>обследованию</w:t>
      </w:r>
      <w:r w:rsidR="009B1ABA" w:rsidRPr="00692CE3">
        <w:rPr>
          <w:sz w:val="24"/>
          <w:szCs w:val="24"/>
        </w:rPr>
        <w:t xml:space="preserve"> электрооборудования определяется исходя из заключений</w:t>
      </w:r>
      <w:r w:rsidR="00692CE3">
        <w:rPr>
          <w:sz w:val="24"/>
          <w:szCs w:val="24"/>
        </w:rPr>
        <w:t>,</w:t>
      </w:r>
      <w:r w:rsidR="009B1ABA" w:rsidRPr="00692CE3">
        <w:rPr>
          <w:sz w:val="24"/>
          <w:szCs w:val="24"/>
        </w:rPr>
        <w:t xml:space="preserve"> по результатам </w:t>
      </w:r>
      <w:r w:rsidR="002B1CCD">
        <w:rPr>
          <w:sz w:val="24"/>
          <w:szCs w:val="24"/>
        </w:rPr>
        <w:t>оказанных услуг</w:t>
      </w:r>
      <w:r w:rsidR="00692CE3">
        <w:rPr>
          <w:sz w:val="24"/>
          <w:szCs w:val="24"/>
        </w:rPr>
        <w:t>,</w:t>
      </w:r>
      <w:r w:rsidR="009B1ABA" w:rsidRPr="00692CE3">
        <w:rPr>
          <w:sz w:val="24"/>
          <w:szCs w:val="24"/>
        </w:rPr>
        <w:t xml:space="preserve"> </w:t>
      </w:r>
      <w:r w:rsidR="004D17F9" w:rsidRPr="00692CE3">
        <w:rPr>
          <w:sz w:val="24"/>
          <w:szCs w:val="24"/>
        </w:rPr>
        <w:t xml:space="preserve">и </w:t>
      </w:r>
      <w:r w:rsidR="009B1ABA" w:rsidRPr="00692CE3">
        <w:rPr>
          <w:sz w:val="24"/>
          <w:szCs w:val="24"/>
        </w:rPr>
        <w:t xml:space="preserve">устанавливается от даты подписания Сторонами Акта  сдачи-приемки </w:t>
      </w:r>
      <w:r w:rsidR="002B1CCD">
        <w:rPr>
          <w:sz w:val="24"/>
          <w:szCs w:val="24"/>
        </w:rPr>
        <w:t>оказанных услуг</w:t>
      </w:r>
      <w:r w:rsidR="009B1ABA" w:rsidRPr="00692CE3">
        <w:rPr>
          <w:sz w:val="24"/>
          <w:szCs w:val="24"/>
        </w:rPr>
        <w:t>.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</w:t>
      </w:r>
      <w:r w:rsidR="00692CE3">
        <w:rPr>
          <w:sz w:val="24"/>
          <w:szCs w:val="24"/>
        </w:rPr>
        <w:t xml:space="preserve"> период</w:t>
      </w:r>
      <w:r w:rsidR="00792713" w:rsidRPr="00692CE3">
        <w:rPr>
          <w:sz w:val="24"/>
          <w:szCs w:val="24"/>
        </w:rPr>
        <w:t>.</w:t>
      </w:r>
      <w:r w:rsidR="00DB7391" w:rsidRPr="00692CE3">
        <w:rPr>
          <w:sz w:val="24"/>
          <w:szCs w:val="24"/>
        </w:rPr>
        <w:t xml:space="preserve"> </w:t>
      </w:r>
    </w:p>
    <w:p w:rsidR="00B52362" w:rsidRPr="00692CE3" w:rsidRDefault="00886C4A" w:rsidP="009648BE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7A338C" w:rsidRPr="00692CE3">
        <w:rPr>
          <w:sz w:val="24"/>
          <w:szCs w:val="24"/>
        </w:rPr>
        <w:t>.2</w:t>
      </w:r>
      <w:r w:rsidR="00F9622A" w:rsidRPr="00692CE3">
        <w:rPr>
          <w:sz w:val="24"/>
          <w:szCs w:val="24"/>
        </w:rPr>
        <w:t>.</w:t>
      </w:r>
      <w:r w:rsidR="007A338C" w:rsidRPr="00692CE3">
        <w:rPr>
          <w:sz w:val="24"/>
          <w:szCs w:val="24"/>
        </w:rPr>
        <w:t xml:space="preserve"> </w:t>
      </w:r>
      <w:r w:rsidR="004D17F9" w:rsidRPr="00692CE3">
        <w:rPr>
          <w:sz w:val="24"/>
          <w:szCs w:val="24"/>
        </w:rPr>
        <w:t xml:space="preserve">Если в течение гарантийного срока обнаружатся дефекты, препятствующие нормальной эксплуатации и использованию результата работы, указанного в пункте 2 ТЗ, то </w:t>
      </w:r>
      <w:r w:rsidR="002B1CCD">
        <w:rPr>
          <w:sz w:val="24"/>
          <w:szCs w:val="24"/>
        </w:rPr>
        <w:t>Исполнитель</w:t>
      </w:r>
      <w:r w:rsidR="004D17F9" w:rsidRPr="00692CE3">
        <w:rPr>
          <w:sz w:val="24"/>
          <w:szCs w:val="24"/>
        </w:rPr>
        <w:t xml:space="preserve"> обязан их устранить за свой счет и в согласованные с Заказчиком сроки. Для участия в составлении Акта, фиксирующего дефекты, согласования порядка и сроков их устранения </w:t>
      </w:r>
      <w:r w:rsidR="002B1CCD">
        <w:rPr>
          <w:sz w:val="24"/>
          <w:szCs w:val="24"/>
        </w:rPr>
        <w:t>Исполнитель</w:t>
      </w:r>
      <w:r w:rsidR="004D17F9" w:rsidRPr="00692CE3">
        <w:rPr>
          <w:sz w:val="24"/>
          <w:szCs w:val="24"/>
        </w:rPr>
        <w:t xml:space="preserve"> обязан направить своего представителя не позднее 10 (Десяти)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</w:t>
      </w:r>
      <w:r w:rsidR="007A338C" w:rsidRPr="00692CE3">
        <w:rPr>
          <w:sz w:val="24"/>
          <w:szCs w:val="24"/>
        </w:rPr>
        <w:t>.</w:t>
      </w:r>
    </w:p>
    <w:p w:rsidR="00F9622A" w:rsidRPr="00692CE3" w:rsidRDefault="00886C4A" w:rsidP="009648BE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F9622A" w:rsidRPr="00692CE3">
        <w:rPr>
          <w:sz w:val="24"/>
          <w:szCs w:val="24"/>
        </w:rPr>
        <w:t xml:space="preserve">.3. </w:t>
      </w:r>
      <w:r w:rsidR="004D17F9" w:rsidRPr="00692CE3">
        <w:rPr>
          <w:sz w:val="24"/>
          <w:szCs w:val="24"/>
        </w:rPr>
        <w:t xml:space="preserve">При отказе </w:t>
      </w:r>
      <w:r w:rsidR="002B1CCD">
        <w:rPr>
          <w:sz w:val="24"/>
          <w:szCs w:val="24"/>
        </w:rPr>
        <w:t>Исполнителя</w:t>
      </w:r>
      <w:r w:rsidR="004D17F9" w:rsidRPr="00692CE3">
        <w:rPr>
          <w:sz w:val="24"/>
          <w:szCs w:val="24"/>
        </w:rPr>
        <w:t xml:space="preserve"> от составления или подписания Акта обнаруженных дефектов Заказчик составляет односторонний Акт на основе квалифицированной экспертизы, привлекаемой им за свой счет. При этом расходы Заказчика по проведению экспертизы возмещаются </w:t>
      </w:r>
      <w:r w:rsidR="002B1CCD">
        <w:rPr>
          <w:sz w:val="24"/>
          <w:szCs w:val="24"/>
        </w:rPr>
        <w:t>Исполнителем</w:t>
      </w:r>
      <w:r w:rsidR="00F9622A" w:rsidRPr="00692CE3">
        <w:rPr>
          <w:sz w:val="24"/>
          <w:szCs w:val="24"/>
        </w:rPr>
        <w:t>.</w:t>
      </w:r>
    </w:p>
    <w:p w:rsidR="0088251B" w:rsidRPr="00692CE3" w:rsidRDefault="00886C4A" w:rsidP="0088251B">
      <w:pPr>
        <w:pStyle w:val="af6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88251B" w:rsidRPr="00692CE3">
        <w:rPr>
          <w:sz w:val="24"/>
          <w:szCs w:val="24"/>
        </w:rPr>
        <w:t xml:space="preserve">.4. В случае выхода из строя электроустановки вследствие неверного заключения по итогам технического </w:t>
      </w:r>
      <w:r w:rsidR="00446090">
        <w:rPr>
          <w:sz w:val="24"/>
          <w:szCs w:val="24"/>
        </w:rPr>
        <w:t>обследования</w:t>
      </w:r>
      <w:r w:rsidR="0088251B" w:rsidRPr="00692CE3">
        <w:rPr>
          <w:sz w:val="24"/>
          <w:szCs w:val="24"/>
        </w:rPr>
        <w:t xml:space="preserve"> </w:t>
      </w:r>
      <w:r w:rsidR="002B1CCD">
        <w:rPr>
          <w:sz w:val="24"/>
          <w:szCs w:val="24"/>
        </w:rPr>
        <w:t>Исполнитель</w:t>
      </w:r>
      <w:r w:rsidR="0088251B" w:rsidRPr="00692CE3">
        <w:rPr>
          <w:sz w:val="24"/>
          <w:szCs w:val="24"/>
        </w:rPr>
        <w:t xml:space="preserve"> несёт ответственность в соответствие с существующим законодательством.</w:t>
      </w:r>
    </w:p>
    <w:p w:rsidR="00446090" w:rsidRPr="00692CE3" w:rsidRDefault="00446090" w:rsidP="006B65B7">
      <w:pPr>
        <w:tabs>
          <w:tab w:val="left" w:pos="567"/>
        </w:tabs>
        <w:jc w:val="both"/>
      </w:pPr>
    </w:p>
    <w:p w:rsidR="0088251B" w:rsidRDefault="0088251B" w:rsidP="006B65B7">
      <w:pPr>
        <w:tabs>
          <w:tab w:val="left" w:pos="567"/>
        </w:tabs>
        <w:jc w:val="both"/>
        <w:rPr>
          <w:sz w:val="20"/>
          <w:szCs w:val="20"/>
        </w:rPr>
      </w:pPr>
    </w:p>
    <w:p w:rsidR="009D4313" w:rsidRDefault="00446090" w:rsidP="006B65B7">
      <w:pPr>
        <w:tabs>
          <w:tab w:val="left" w:pos="567"/>
        </w:tabs>
        <w:jc w:val="both"/>
      </w:pPr>
      <w:r w:rsidRPr="00446090">
        <w:t xml:space="preserve">Заместитель главного инженера </w:t>
      </w:r>
    </w:p>
    <w:p w:rsidR="00446090" w:rsidRPr="00446090" w:rsidRDefault="00A94EB6" w:rsidP="006B65B7">
      <w:pPr>
        <w:tabs>
          <w:tab w:val="left" w:pos="567"/>
        </w:tabs>
        <w:jc w:val="both"/>
      </w:pPr>
      <w:r>
        <w:t xml:space="preserve">по эксплуатации </w:t>
      </w:r>
      <w:r w:rsidR="00446090" w:rsidRPr="00446090">
        <w:t>– начальник ЦУПА</w:t>
      </w:r>
      <w:r w:rsidR="00446090">
        <w:t xml:space="preserve">                                               </w:t>
      </w:r>
      <w:r w:rsidR="009D4313">
        <w:t xml:space="preserve">                 </w:t>
      </w:r>
      <w:r w:rsidR="00446090">
        <w:t xml:space="preserve"> А.Н.Мелузов</w:t>
      </w:r>
    </w:p>
    <w:p w:rsidR="001149F0" w:rsidRDefault="001149F0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A836A6" w:rsidRDefault="00A836A6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263BD8" w:rsidRDefault="00263BD8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263BD8" w:rsidRDefault="00263BD8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263BD8" w:rsidRDefault="00263BD8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263BD8" w:rsidRDefault="00263BD8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886C4A" w:rsidRDefault="00886C4A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886C4A" w:rsidRDefault="00886C4A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886C4A" w:rsidRDefault="00886C4A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886C4A" w:rsidRDefault="00886C4A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886C4A" w:rsidRDefault="00886C4A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886C4A" w:rsidRDefault="00886C4A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886C4A" w:rsidRDefault="00886C4A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BD687A" w:rsidRDefault="00BD687A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28380A" w:rsidRDefault="0028380A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BD687A" w:rsidRDefault="00BD687A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BD687A" w:rsidRDefault="00BD687A" w:rsidP="00BD687A">
      <w:pPr>
        <w:ind w:firstLine="709"/>
        <w:jc w:val="right"/>
        <w:rPr>
          <w:sz w:val="26"/>
          <w:szCs w:val="26"/>
        </w:rPr>
      </w:pPr>
      <w:r w:rsidRPr="004427F0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№ 1</w:t>
      </w:r>
      <w:r w:rsidRPr="004427F0">
        <w:rPr>
          <w:sz w:val="26"/>
          <w:szCs w:val="26"/>
        </w:rPr>
        <w:t xml:space="preserve"> к ТЗ </w:t>
      </w:r>
    </w:p>
    <w:p w:rsidR="00886E3B" w:rsidRPr="001149F0" w:rsidRDefault="00886E3B" w:rsidP="00886E3B">
      <w:pPr>
        <w:ind w:firstLine="709"/>
        <w:jc w:val="right"/>
        <w:rPr>
          <w:sz w:val="26"/>
          <w:szCs w:val="26"/>
        </w:rPr>
      </w:pPr>
      <w:r w:rsidRPr="001149F0">
        <w:rPr>
          <w:sz w:val="26"/>
          <w:szCs w:val="26"/>
        </w:rPr>
        <w:t>на техническое обследование</w:t>
      </w:r>
    </w:p>
    <w:p w:rsidR="00886E3B" w:rsidRPr="001149F0" w:rsidRDefault="00886E3B" w:rsidP="00886E3B">
      <w:pPr>
        <w:ind w:firstLine="709"/>
        <w:jc w:val="right"/>
        <w:rPr>
          <w:sz w:val="26"/>
          <w:szCs w:val="26"/>
        </w:rPr>
      </w:pPr>
      <w:r w:rsidRPr="001149F0">
        <w:rPr>
          <w:sz w:val="26"/>
          <w:szCs w:val="26"/>
        </w:rPr>
        <w:t xml:space="preserve"> ПС 35-110 кВ и административно-</w:t>
      </w:r>
    </w:p>
    <w:p w:rsidR="00BD687A" w:rsidRDefault="00886E3B" w:rsidP="00886E3B">
      <w:pPr>
        <w:ind w:firstLine="709"/>
        <w:jc w:val="right"/>
        <w:rPr>
          <w:sz w:val="26"/>
          <w:szCs w:val="26"/>
        </w:rPr>
      </w:pPr>
      <w:r w:rsidRPr="001149F0">
        <w:rPr>
          <w:sz w:val="26"/>
          <w:szCs w:val="26"/>
        </w:rPr>
        <w:t>производственных зданий</w:t>
      </w:r>
    </w:p>
    <w:p w:rsidR="00BD687A" w:rsidRPr="001149F0" w:rsidRDefault="00BD687A" w:rsidP="00BD687A">
      <w:pPr>
        <w:ind w:firstLine="709"/>
        <w:jc w:val="right"/>
        <w:rPr>
          <w:sz w:val="26"/>
          <w:szCs w:val="26"/>
        </w:rPr>
      </w:pPr>
    </w:p>
    <w:p w:rsidR="00886E3B" w:rsidRDefault="00886E3B" w:rsidP="00886E3B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Объём </w:t>
      </w:r>
      <w:r w:rsidR="002B1CCD">
        <w:rPr>
          <w:b/>
          <w:sz w:val="26"/>
          <w:szCs w:val="26"/>
        </w:rPr>
        <w:t>оказания услуг</w:t>
      </w:r>
      <w:r>
        <w:rPr>
          <w:b/>
          <w:sz w:val="26"/>
          <w:szCs w:val="26"/>
        </w:rPr>
        <w:t>, выполняемый</w:t>
      </w:r>
      <w:r w:rsidR="00BD687A" w:rsidRPr="006339C3">
        <w:rPr>
          <w:b/>
          <w:sz w:val="26"/>
          <w:szCs w:val="26"/>
        </w:rPr>
        <w:t xml:space="preserve"> при техническом обследовании</w:t>
      </w:r>
      <w:r>
        <w:rPr>
          <w:b/>
          <w:sz w:val="26"/>
          <w:szCs w:val="26"/>
        </w:rPr>
        <w:t xml:space="preserve"> ПС 35-110 кВ и административно-производственных зданий</w:t>
      </w:r>
    </w:p>
    <w:p w:rsidR="00BD687A" w:rsidRDefault="00BD687A" w:rsidP="00BD687A">
      <w:pPr>
        <w:ind w:firstLine="709"/>
        <w:jc w:val="both"/>
        <w:rPr>
          <w:b/>
          <w:sz w:val="26"/>
          <w:szCs w:val="26"/>
        </w:rPr>
      </w:pPr>
    </w:p>
    <w:p w:rsidR="009D4313" w:rsidRPr="006339C3" w:rsidRDefault="009D4313" w:rsidP="00BD687A">
      <w:pPr>
        <w:ind w:firstLine="709"/>
        <w:jc w:val="both"/>
        <w:rPr>
          <w:b/>
          <w:sz w:val="26"/>
          <w:szCs w:val="26"/>
        </w:rPr>
      </w:pPr>
    </w:p>
    <w:p w:rsidR="00BD687A" w:rsidRPr="00DD74B2" w:rsidRDefault="00BD687A" w:rsidP="00BD687A">
      <w:pPr>
        <w:ind w:firstLine="709"/>
        <w:jc w:val="both"/>
        <w:rPr>
          <w:b/>
          <w:sz w:val="26"/>
          <w:szCs w:val="26"/>
        </w:rPr>
      </w:pPr>
      <w:r w:rsidRPr="003F4D1E">
        <w:rPr>
          <w:b/>
          <w:sz w:val="26"/>
          <w:szCs w:val="26"/>
        </w:rPr>
        <w:t xml:space="preserve">1. Перед началом </w:t>
      </w:r>
      <w:r w:rsidR="002B1CCD">
        <w:rPr>
          <w:b/>
          <w:sz w:val="26"/>
          <w:szCs w:val="26"/>
        </w:rPr>
        <w:t>оказания услуг</w:t>
      </w:r>
      <w:r w:rsidRPr="003F4D1E">
        <w:rPr>
          <w:b/>
          <w:sz w:val="26"/>
          <w:szCs w:val="26"/>
        </w:rPr>
        <w:t xml:space="preserve"> должна быть проведена предварительная идентификация </w:t>
      </w:r>
      <w:r w:rsidR="00231C83" w:rsidRPr="003F4D1E">
        <w:rPr>
          <w:b/>
          <w:sz w:val="26"/>
          <w:szCs w:val="26"/>
        </w:rPr>
        <w:t xml:space="preserve">обследуемого </w:t>
      </w:r>
      <w:r w:rsidRPr="00DD74B2">
        <w:rPr>
          <w:b/>
          <w:sz w:val="26"/>
          <w:szCs w:val="26"/>
        </w:rPr>
        <w:t>объекта</w:t>
      </w:r>
      <w:r w:rsidR="00FA49A3" w:rsidRPr="00DD74B2">
        <w:rPr>
          <w:b/>
          <w:sz w:val="26"/>
          <w:szCs w:val="26"/>
        </w:rPr>
        <w:t xml:space="preserve"> (необходимая документация предоставляется по территориальному расположению объекта)</w:t>
      </w:r>
      <w:r w:rsidRPr="00DD74B2">
        <w:rPr>
          <w:b/>
          <w:sz w:val="26"/>
          <w:szCs w:val="26"/>
        </w:rPr>
        <w:t>:</w:t>
      </w:r>
    </w:p>
    <w:p w:rsidR="00231C83" w:rsidRPr="00DD74B2" w:rsidRDefault="00BD687A" w:rsidP="0048310E">
      <w:pPr>
        <w:jc w:val="both"/>
        <w:rPr>
          <w:sz w:val="26"/>
          <w:szCs w:val="26"/>
        </w:rPr>
      </w:pPr>
      <w:r w:rsidRPr="00DD74B2">
        <w:rPr>
          <w:sz w:val="26"/>
          <w:szCs w:val="26"/>
        </w:rPr>
        <w:t xml:space="preserve">- </w:t>
      </w:r>
      <w:r w:rsidR="00231C83" w:rsidRPr="00DD74B2">
        <w:rPr>
          <w:sz w:val="26"/>
          <w:szCs w:val="26"/>
        </w:rPr>
        <w:t>собра</w:t>
      </w:r>
      <w:r w:rsidR="00A61E00" w:rsidRPr="00DD74B2">
        <w:rPr>
          <w:sz w:val="26"/>
          <w:szCs w:val="26"/>
        </w:rPr>
        <w:t>ть</w:t>
      </w:r>
      <w:r w:rsidR="00231C83" w:rsidRPr="00DD74B2">
        <w:rPr>
          <w:sz w:val="26"/>
          <w:szCs w:val="26"/>
        </w:rPr>
        <w:t xml:space="preserve"> техническ</w:t>
      </w:r>
      <w:r w:rsidR="00A61E00" w:rsidRPr="00DD74B2">
        <w:rPr>
          <w:sz w:val="26"/>
          <w:szCs w:val="26"/>
        </w:rPr>
        <w:t>ую</w:t>
      </w:r>
      <w:r w:rsidR="00231C83" w:rsidRPr="00DD74B2">
        <w:rPr>
          <w:sz w:val="26"/>
          <w:szCs w:val="26"/>
        </w:rPr>
        <w:t xml:space="preserve"> документаци</w:t>
      </w:r>
      <w:r w:rsidR="00A61E00" w:rsidRPr="00DD74B2">
        <w:rPr>
          <w:sz w:val="26"/>
          <w:szCs w:val="26"/>
        </w:rPr>
        <w:t>ю</w:t>
      </w:r>
      <w:r w:rsidR="00231C83" w:rsidRPr="00DD74B2">
        <w:rPr>
          <w:sz w:val="26"/>
          <w:szCs w:val="26"/>
        </w:rPr>
        <w:t xml:space="preserve"> по объекту;</w:t>
      </w:r>
    </w:p>
    <w:p w:rsidR="00231C83" w:rsidRDefault="00231C83" w:rsidP="0048310E">
      <w:pPr>
        <w:jc w:val="both"/>
        <w:rPr>
          <w:sz w:val="26"/>
          <w:szCs w:val="26"/>
        </w:rPr>
      </w:pPr>
      <w:r w:rsidRPr="00DD74B2">
        <w:rPr>
          <w:sz w:val="26"/>
          <w:szCs w:val="26"/>
        </w:rPr>
        <w:t>- проанализирова</w:t>
      </w:r>
      <w:r w:rsidR="00A61E00" w:rsidRPr="00DD74B2">
        <w:rPr>
          <w:sz w:val="26"/>
          <w:szCs w:val="26"/>
        </w:rPr>
        <w:t>ть</w:t>
      </w:r>
      <w:r w:rsidRPr="00DD74B2">
        <w:rPr>
          <w:sz w:val="26"/>
          <w:szCs w:val="26"/>
        </w:rPr>
        <w:t xml:space="preserve"> основные технические</w:t>
      </w:r>
      <w:r w:rsidR="00886E3B" w:rsidRPr="00DD74B2">
        <w:rPr>
          <w:sz w:val="26"/>
          <w:szCs w:val="26"/>
        </w:rPr>
        <w:t xml:space="preserve"> </w:t>
      </w:r>
      <w:r w:rsidRPr="00DD74B2">
        <w:rPr>
          <w:sz w:val="26"/>
          <w:szCs w:val="26"/>
        </w:rPr>
        <w:t>данные (класс напряжения, мощность, способность несущих конструкций, фундаментов оборудования и зданий</w:t>
      </w:r>
      <w:r>
        <w:rPr>
          <w:sz w:val="26"/>
          <w:szCs w:val="26"/>
        </w:rPr>
        <w:t xml:space="preserve"> и т.д.);</w:t>
      </w:r>
    </w:p>
    <w:p w:rsidR="00BD687A" w:rsidRDefault="00231C83" w:rsidP="0048310E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86E3B">
        <w:rPr>
          <w:sz w:val="26"/>
          <w:szCs w:val="26"/>
        </w:rPr>
        <w:t xml:space="preserve"> </w:t>
      </w:r>
      <w:r>
        <w:rPr>
          <w:sz w:val="26"/>
          <w:szCs w:val="26"/>
        </w:rPr>
        <w:t>проанализирова</w:t>
      </w:r>
      <w:r w:rsidR="00A61E00">
        <w:rPr>
          <w:sz w:val="26"/>
          <w:szCs w:val="26"/>
        </w:rPr>
        <w:t>ть</w:t>
      </w:r>
      <w:r>
        <w:rPr>
          <w:sz w:val="26"/>
          <w:szCs w:val="26"/>
        </w:rPr>
        <w:t xml:space="preserve"> результаты испытаний и измерений, ремонтов и </w:t>
      </w:r>
      <w:proofErr w:type="spellStart"/>
      <w:r>
        <w:rPr>
          <w:sz w:val="26"/>
          <w:szCs w:val="26"/>
        </w:rPr>
        <w:t>т</w:t>
      </w:r>
      <w:proofErr w:type="gramStart"/>
      <w:r>
        <w:rPr>
          <w:sz w:val="26"/>
          <w:szCs w:val="26"/>
        </w:rPr>
        <w:t>.д</w:t>
      </w:r>
      <w:proofErr w:type="spellEnd"/>
      <w:proofErr w:type="gramEnd"/>
      <w:r w:rsidR="00BD687A" w:rsidRPr="00E40F0E">
        <w:rPr>
          <w:sz w:val="26"/>
          <w:szCs w:val="26"/>
        </w:rPr>
        <w:t>;</w:t>
      </w:r>
    </w:p>
    <w:p w:rsidR="00231C83" w:rsidRDefault="00231C83" w:rsidP="0048310E">
      <w:pPr>
        <w:jc w:val="both"/>
        <w:rPr>
          <w:sz w:val="26"/>
          <w:szCs w:val="26"/>
        </w:rPr>
      </w:pPr>
      <w:r>
        <w:rPr>
          <w:sz w:val="26"/>
          <w:szCs w:val="26"/>
        </w:rPr>
        <w:t>- проанализирова</w:t>
      </w:r>
      <w:r w:rsidR="00A61E00">
        <w:rPr>
          <w:sz w:val="26"/>
          <w:szCs w:val="26"/>
        </w:rPr>
        <w:t>ть</w:t>
      </w:r>
      <w:r>
        <w:rPr>
          <w:sz w:val="26"/>
          <w:szCs w:val="26"/>
        </w:rPr>
        <w:t xml:space="preserve"> </w:t>
      </w:r>
      <w:r w:rsidR="000161CE">
        <w:rPr>
          <w:sz w:val="26"/>
          <w:szCs w:val="26"/>
        </w:rPr>
        <w:t xml:space="preserve">аварийные отключения и инциденты </w:t>
      </w:r>
      <w:r w:rsidR="00A61E00">
        <w:rPr>
          <w:sz w:val="26"/>
          <w:szCs w:val="26"/>
        </w:rPr>
        <w:t xml:space="preserve">на </w:t>
      </w:r>
      <w:r w:rsidR="000161CE">
        <w:rPr>
          <w:sz w:val="26"/>
          <w:szCs w:val="26"/>
        </w:rPr>
        <w:t>оборудовани</w:t>
      </w:r>
      <w:r w:rsidR="00A61E00">
        <w:rPr>
          <w:sz w:val="26"/>
          <w:szCs w:val="26"/>
        </w:rPr>
        <w:t>и</w:t>
      </w:r>
      <w:r w:rsidR="000161CE">
        <w:rPr>
          <w:sz w:val="26"/>
          <w:szCs w:val="26"/>
        </w:rPr>
        <w:t xml:space="preserve"> ПС 35-110 кВ;</w:t>
      </w:r>
    </w:p>
    <w:p w:rsidR="000161CE" w:rsidRDefault="000161CE" w:rsidP="0048310E">
      <w:pPr>
        <w:jc w:val="both"/>
        <w:rPr>
          <w:sz w:val="26"/>
          <w:szCs w:val="26"/>
        </w:rPr>
      </w:pPr>
      <w:r>
        <w:rPr>
          <w:sz w:val="26"/>
          <w:szCs w:val="26"/>
        </w:rPr>
        <w:t>- опреде</w:t>
      </w:r>
      <w:r w:rsidR="00A61E00">
        <w:rPr>
          <w:sz w:val="26"/>
          <w:szCs w:val="26"/>
        </w:rPr>
        <w:t xml:space="preserve">лить оборудование, устройства или часть здания, работающие в наиболее неблагоприятных условиях (по нагрузкам, внешним воздействиям, выработавшим нормативный срок и т.д.); </w:t>
      </w:r>
    </w:p>
    <w:p w:rsidR="00A61E00" w:rsidRDefault="00A61E00" w:rsidP="0048310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подготовить информацию по ветровым, гололедным </w:t>
      </w:r>
      <w:r w:rsidR="00EA45F5">
        <w:rPr>
          <w:sz w:val="26"/>
          <w:szCs w:val="26"/>
        </w:rPr>
        <w:t>нагрузкам, степени загрязненности атмосферы для оборудования, эксплуатируемого в наружных условиях.</w:t>
      </w:r>
    </w:p>
    <w:p w:rsidR="009B195B" w:rsidRPr="00E40F0E" w:rsidRDefault="009B195B" w:rsidP="0048310E">
      <w:pPr>
        <w:jc w:val="both"/>
        <w:rPr>
          <w:sz w:val="26"/>
          <w:szCs w:val="26"/>
        </w:rPr>
      </w:pPr>
    </w:p>
    <w:p w:rsidR="00BD687A" w:rsidRPr="003F4D1E" w:rsidRDefault="00BD687A" w:rsidP="00BD687A">
      <w:pPr>
        <w:tabs>
          <w:tab w:val="left" w:pos="567"/>
          <w:tab w:val="left" w:pos="993"/>
        </w:tabs>
        <w:ind w:firstLine="709"/>
        <w:jc w:val="both"/>
        <w:rPr>
          <w:b/>
          <w:sz w:val="26"/>
          <w:szCs w:val="26"/>
        </w:rPr>
      </w:pPr>
      <w:r w:rsidRPr="003F4D1E">
        <w:rPr>
          <w:b/>
          <w:sz w:val="26"/>
          <w:szCs w:val="26"/>
        </w:rPr>
        <w:t>2.</w:t>
      </w:r>
      <w:r w:rsidR="00EA45F5" w:rsidRPr="003F4D1E">
        <w:rPr>
          <w:b/>
          <w:sz w:val="26"/>
          <w:szCs w:val="26"/>
        </w:rPr>
        <w:t xml:space="preserve"> Проведение внешнего и внутреннего осмотров</w:t>
      </w:r>
      <w:r w:rsidRPr="003F4D1E">
        <w:rPr>
          <w:b/>
          <w:sz w:val="26"/>
          <w:szCs w:val="26"/>
        </w:rPr>
        <w:t>.</w:t>
      </w:r>
    </w:p>
    <w:p w:rsidR="00EA45F5" w:rsidRPr="003F4D1E" w:rsidRDefault="00EA45F5" w:rsidP="0048310E">
      <w:pPr>
        <w:tabs>
          <w:tab w:val="left" w:pos="567"/>
          <w:tab w:val="left" w:pos="993"/>
        </w:tabs>
        <w:jc w:val="both"/>
        <w:rPr>
          <w:b/>
          <w:sz w:val="26"/>
          <w:szCs w:val="26"/>
        </w:rPr>
      </w:pPr>
      <w:r w:rsidRPr="003F4D1E">
        <w:rPr>
          <w:b/>
          <w:sz w:val="26"/>
          <w:szCs w:val="26"/>
        </w:rPr>
        <w:t>2.1</w:t>
      </w:r>
      <w:proofErr w:type="gramStart"/>
      <w:r w:rsidRPr="003F4D1E">
        <w:rPr>
          <w:b/>
          <w:sz w:val="26"/>
          <w:szCs w:val="26"/>
        </w:rPr>
        <w:t xml:space="preserve"> П</w:t>
      </w:r>
      <w:proofErr w:type="gramEnd"/>
      <w:r w:rsidRPr="003F4D1E">
        <w:rPr>
          <w:b/>
          <w:sz w:val="26"/>
          <w:szCs w:val="26"/>
        </w:rPr>
        <w:t>о зданиям и сооружениям:</w:t>
      </w:r>
    </w:p>
    <w:p w:rsidR="00EA45F5" w:rsidRPr="00EA45F5" w:rsidRDefault="00EA45F5" w:rsidP="0048310E">
      <w:pPr>
        <w:ind w:left="709"/>
        <w:jc w:val="both"/>
        <w:rPr>
          <w:sz w:val="26"/>
          <w:szCs w:val="26"/>
        </w:rPr>
      </w:pPr>
      <w:r w:rsidRPr="00EA45F5">
        <w:rPr>
          <w:sz w:val="26"/>
          <w:szCs w:val="26"/>
        </w:rPr>
        <w:t>2.1.1 Фундамент:</w:t>
      </w:r>
    </w:p>
    <w:p w:rsidR="00EA45F5" w:rsidRPr="00EA45F5" w:rsidRDefault="00EA45F5" w:rsidP="0048310E">
      <w:pPr>
        <w:jc w:val="both"/>
        <w:rPr>
          <w:sz w:val="26"/>
          <w:szCs w:val="26"/>
        </w:rPr>
      </w:pPr>
      <w:r w:rsidRPr="00EA45F5">
        <w:rPr>
          <w:sz w:val="26"/>
          <w:szCs w:val="26"/>
        </w:rPr>
        <w:t xml:space="preserve">- состояние </w:t>
      </w:r>
      <w:proofErr w:type="spellStart"/>
      <w:r w:rsidRPr="00EA45F5">
        <w:rPr>
          <w:sz w:val="26"/>
          <w:szCs w:val="26"/>
        </w:rPr>
        <w:t>отмостки</w:t>
      </w:r>
      <w:proofErr w:type="spellEnd"/>
      <w:r w:rsidRPr="00EA45F5">
        <w:rPr>
          <w:sz w:val="26"/>
          <w:szCs w:val="26"/>
        </w:rPr>
        <w:t xml:space="preserve"> по периметру здания, сооружения.</w:t>
      </w:r>
    </w:p>
    <w:p w:rsidR="00EA45F5" w:rsidRPr="00EA45F5" w:rsidRDefault="00EA45F5" w:rsidP="0048310E">
      <w:pPr>
        <w:jc w:val="both"/>
        <w:rPr>
          <w:sz w:val="26"/>
          <w:szCs w:val="26"/>
        </w:rPr>
      </w:pPr>
      <w:r w:rsidRPr="00EA45F5">
        <w:rPr>
          <w:sz w:val="26"/>
          <w:szCs w:val="26"/>
        </w:rPr>
        <w:t>- проверка состояния фундамента на предмет наличия трещин, деформаций, неравномерной осадки.</w:t>
      </w:r>
    </w:p>
    <w:p w:rsidR="00EA45F5" w:rsidRPr="00EA45F5" w:rsidRDefault="00EA45F5" w:rsidP="0048310E">
      <w:pPr>
        <w:ind w:firstLine="709"/>
        <w:jc w:val="both"/>
        <w:rPr>
          <w:sz w:val="26"/>
          <w:szCs w:val="26"/>
        </w:rPr>
      </w:pPr>
      <w:r w:rsidRPr="00EA45F5">
        <w:rPr>
          <w:sz w:val="26"/>
          <w:szCs w:val="26"/>
        </w:rPr>
        <w:t>2.1.2 Наружные и внутренние стены здания, колонны, перегородки:</w:t>
      </w:r>
    </w:p>
    <w:p w:rsidR="00EA45F5" w:rsidRPr="00EA45F5" w:rsidRDefault="00EA45F5" w:rsidP="0048310E">
      <w:pPr>
        <w:jc w:val="both"/>
        <w:rPr>
          <w:sz w:val="26"/>
          <w:szCs w:val="26"/>
        </w:rPr>
      </w:pPr>
      <w:r w:rsidRPr="00EA45F5">
        <w:rPr>
          <w:sz w:val="26"/>
          <w:szCs w:val="26"/>
        </w:rPr>
        <w:t>- обследование технического (физического) состояния несущих конструкций надземных частей здания: наружных и внутренних стен, колонн, перегородок на наличие и степень проявления деформаций и повреждений (трещин, сдвигов, выпучивания, разрушений кирпичной кладки, сырости и т.п.) с определением прочностных характеристик конструктивных материалов.</w:t>
      </w:r>
    </w:p>
    <w:p w:rsidR="00EA45F5" w:rsidRPr="00EA45F5" w:rsidRDefault="00EA45F5" w:rsidP="0048310E">
      <w:pPr>
        <w:jc w:val="both"/>
        <w:rPr>
          <w:sz w:val="26"/>
          <w:szCs w:val="26"/>
        </w:rPr>
      </w:pPr>
      <w:r w:rsidRPr="00EA45F5">
        <w:rPr>
          <w:sz w:val="26"/>
          <w:szCs w:val="26"/>
        </w:rPr>
        <w:t xml:space="preserve">- состояние участков стен в зонах </w:t>
      </w:r>
      <w:proofErr w:type="spellStart"/>
      <w:r w:rsidRPr="00EA45F5">
        <w:rPr>
          <w:sz w:val="26"/>
          <w:szCs w:val="26"/>
        </w:rPr>
        <w:t>опирания</w:t>
      </w:r>
      <w:proofErr w:type="spellEnd"/>
      <w:r w:rsidRPr="00EA45F5">
        <w:rPr>
          <w:sz w:val="26"/>
          <w:szCs w:val="26"/>
        </w:rPr>
        <w:t xml:space="preserve"> на них ферм, прогонов, балок, плит перекрытий.</w:t>
      </w:r>
    </w:p>
    <w:p w:rsidR="00EA45F5" w:rsidRPr="00EA45F5" w:rsidRDefault="00EA45F5" w:rsidP="0048310E">
      <w:pPr>
        <w:jc w:val="both"/>
        <w:rPr>
          <w:sz w:val="26"/>
          <w:szCs w:val="26"/>
        </w:rPr>
      </w:pPr>
      <w:r w:rsidRPr="00EA45F5">
        <w:rPr>
          <w:sz w:val="26"/>
          <w:szCs w:val="26"/>
        </w:rPr>
        <w:t>- состояние ранее установленных маяков на отсутствие увеличения трещин.</w:t>
      </w:r>
    </w:p>
    <w:p w:rsidR="00EA45F5" w:rsidRPr="00EA45F5" w:rsidRDefault="00EA45F5" w:rsidP="0048310E">
      <w:pPr>
        <w:ind w:firstLine="709"/>
        <w:jc w:val="both"/>
        <w:rPr>
          <w:sz w:val="26"/>
          <w:szCs w:val="26"/>
        </w:rPr>
      </w:pPr>
      <w:r w:rsidRPr="00EA45F5">
        <w:rPr>
          <w:sz w:val="26"/>
          <w:szCs w:val="26"/>
        </w:rPr>
        <w:t>2.1.3 Плиты перекрытия, балки, чердачное перекрытие, кровельное покрытие:</w:t>
      </w:r>
    </w:p>
    <w:p w:rsidR="00EA45F5" w:rsidRPr="00EA45F5" w:rsidRDefault="00EA45F5" w:rsidP="0048310E">
      <w:pPr>
        <w:jc w:val="both"/>
        <w:rPr>
          <w:sz w:val="26"/>
          <w:szCs w:val="26"/>
        </w:rPr>
      </w:pPr>
      <w:r w:rsidRPr="00EA45F5">
        <w:rPr>
          <w:sz w:val="26"/>
          <w:szCs w:val="26"/>
        </w:rPr>
        <w:t>- обследование технического (физического) состояния несущих конструкций надземных частей здания: плит перекрытия, балок, стропильной системы (отсутствие прогибов, трещин, загнивания) с определением прочностных характеристик конструктивных материалов.</w:t>
      </w:r>
    </w:p>
    <w:p w:rsidR="00EA45F5" w:rsidRPr="00EA45F5" w:rsidRDefault="00EA45F5" w:rsidP="0048310E">
      <w:pPr>
        <w:ind w:firstLine="709"/>
        <w:jc w:val="both"/>
        <w:rPr>
          <w:sz w:val="26"/>
          <w:szCs w:val="26"/>
        </w:rPr>
      </w:pPr>
      <w:r w:rsidRPr="00EA45F5">
        <w:rPr>
          <w:sz w:val="26"/>
          <w:szCs w:val="26"/>
        </w:rPr>
        <w:t>2.1.4</w:t>
      </w:r>
      <w:r w:rsidRPr="00EA45F5">
        <w:rPr>
          <w:sz w:val="26"/>
          <w:szCs w:val="26"/>
        </w:rPr>
        <w:tab/>
        <w:t>Лестницы.</w:t>
      </w:r>
    </w:p>
    <w:p w:rsidR="00EA45F5" w:rsidRPr="00EA45F5" w:rsidRDefault="00EA45F5" w:rsidP="0048310E">
      <w:pPr>
        <w:jc w:val="both"/>
        <w:rPr>
          <w:sz w:val="26"/>
          <w:szCs w:val="26"/>
        </w:rPr>
      </w:pPr>
      <w:r w:rsidRPr="00EA45F5">
        <w:rPr>
          <w:sz w:val="26"/>
          <w:szCs w:val="26"/>
        </w:rPr>
        <w:t xml:space="preserve">- состояние конструктивных элементов лестницы (ступеней, поручней и пр.). </w:t>
      </w:r>
    </w:p>
    <w:p w:rsidR="00EA45F5" w:rsidRPr="00EA45F5" w:rsidRDefault="00EA45F5" w:rsidP="0048310E">
      <w:pPr>
        <w:ind w:firstLine="709"/>
        <w:jc w:val="both"/>
        <w:rPr>
          <w:sz w:val="26"/>
          <w:szCs w:val="26"/>
          <w:u w:val="single"/>
        </w:rPr>
      </w:pPr>
      <w:r w:rsidRPr="00EA45F5">
        <w:rPr>
          <w:sz w:val="26"/>
          <w:szCs w:val="26"/>
        </w:rPr>
        <w:t>2.1.5 Окна, ворота, двери.</w:t>
      </w:r>
    </w:p>
    <w:p w:rsidR="00EA45F5" w:rsidRPr="00EA45F5" w:rsidRDefault="00EA45F5" w:rsidP="0048310E">
      <w:pPr>
        <w:jc w:val="both"/>
        <w:rPr>
          <w:sz w:val="26"/>
          <w:szCs w:val="26"/>
        </w:rPr>
      </w:pPr>
      <w:r w:rsidRPr="00EA45F5">
        <w:rPr>
          <w:sz w:val="26"/>
          <w:szCs w:val="26"/>
        </w:rPr>
        <w:t>- проверка состояния оконных переплетов, надежность крепления оконных блоков.</w:t>
      </w:r>
    </w:p>
    <w:p w:rsidR="00EA45F5" w:rsidRPr="00EA45F5" w:rsidRDefault="00EA45F5" w:rsidP="0048310E">
      <w:pPr>
        <w:jc w:val="both"/>
        <w:rPr>
          <w:sz w:val="26"/>
          <w:szCs w:val="26"/>
        </w:rPr>
      </w:pPr>
      <w:r w:rsidRPr="00EA45F5">
        <w:rPr>
          <w:sz w:val="26"/>
          <w:szCs w:val="26"/>
        </w:rPr>
        <w:t>- проверка состояния конструкции и надежность крепления дверей, ворот.</w:t>
      </w:r>
    </w:p>
    <w:p w:rsidR="00EA45F5" w:rsidRPr="00EA45F5" w:rsidRDefault="00EA45F5" w:rsidP="0048310E">
      <w:pPr>
        <w:ind w:firstLine="709"/>
        <w:jc w:val="both"/>
        <w:rPr>
          <w:sz w:val="26"/>
          <w:szCs w:val="26"/>
        </w:rPr>
      </w:pPr>
      <w:r w:rsidRPr="00EA45F5">
        <w:rPr>
          <w:sz w:val="26"/>
          <w:szCs w:val="26"/>
        </w:rPr>
        <w:t>2.1.6 Полы.</w:t>
      </w:r>
    </w:p>
    <w:p w:rsidR="00EA45F5" w:rsidRDefault="00EA45F5" w:rsidP="0048310E">
      <w:pPr>
        <w:jc w:val="both"/>
        <w:rPr>
          <w:sz w:val="26"/>
          <w:szCs w:val="26"/>
        </w:rPr>
      </w:pPr>
      <w:r w:rsidRPr="00EA45F5">
        <w:rPr>
          <w:sz w:val="26"/>
          <w:szCs w:val="26"/>
        </w:rPr>
        <w:lastRenderedPageBreak/>
        <w:t>- состояние и целостность покрытия полов на наличие трещин, выбоин, загнивания (деревянных) и т.д.</w:t>
      </w:r>
    </w:p>
    <w:p w:rsidR="00EA45F5" w:rsidRPr="003F4D1E" w:rsidRDefault="00EA45F5" w:rsidP="00EA45F5">
      <w:pPr>
        <w:ind w:firstLine="709"/>
        <w:jc w:val="both"/>
        <w:rPr>
          <w:b/>
          <w:sz w:val="26"/>
          <w:szCs w:val="26"/>
        </w:rPr>
      </w:pPr>
      <w:r w:rsidRPr="003F4D1E">
        <w:rPr>
          <w:b/>
          <w:sz w:val="26"/>
          <w:szCs w:val="26"/>
        </w:rPr>
        <w:t>2.2</w:t>
      </w:r>
      <w:proofErr w:type="gramStart"/>
      <w:r w:rsidRPr="003F4D1E">
        <w:rPr>
          <w:b/>
          <w:sz w:val="26"/>
          <w:szCs w:val="26"/>
        </w:rPr>
        <w:t xml:space="preserve"> П</w:t>
      </w:r>
      <w:proofErr w:type="gramEnd"/>
      <w:r w:rsidRPr="003F4D1E">
        <w:rPr>
          <w:b/>
          <w:sz w:val="26"/>
          <w:szCs w:val="26"/>
        </w:rPr>
        <w:t>о ПС 35-110 кВ.</w:t>
      </w:r>
    </w:p>
    <w:p w:rsidR="00EA45F5" w:rsidRPr="003F4D1E" w:rsidRDefault="00EA45F5" w:rsidP="00B029D2">
      <w:pPr>
        <w:pStyle w:val="ac"/>
        <w:numPr>
          <w:ilvl w:val="2"/>
          <w:numId w:val="5"/>
        </w:numPr>
        <w:ind w:left="0" w:firstLine="709"/>
        <w:jc w:val="both"/>
        <w:rPr>
          <w:sz w:val="26"/>
          <w:szCs w:val="26"/>
        </w:rPr>
      </w:pPr>
      <w:r w:rsidRPr="003F4D1E">
        <w:rPr>
          <w:sz w:val="26"/>
          <w:szCs w:val="26"/>
        </w:rPr>
        <w:t>Общая часть.</w:t>
      </w:r>
    </w:p>
    <w:p w:rsidR="00EA45F5" w:rsidRPr="003F4D1E" w:rsidRDefault="00F610FE" w:rsidP="0048310E">
      <w:pPr>
        <w:tabs>
          <w:tab w:val="num" w:pos="1418"/>
        </w:tabs>
        <w:jc w:val="both"/>
        <w:rPr>
          <w:sz w:val="26"/>
          <w:szCs w:val="26"/>
        </w:rPr>
      </w:pPr>
      <w:r w:rsidRPr="003F4D1E">
        <w:rPr>
          <w:sz w:val="26"/>
          <w:szCs w:val="26"/>
        </w:rPr>
        <w:t xml:space="preserve">- </w:t>
      </w:r>
      <w:r w:rsidR="00EA45F5" w:rsidRPr="003F4D1E">
        <w:rPr>
          <w:sz w:val="26"/>
          <w:szCs w:val="26"/>
        </w:rPr>
        <w:t>Наличие диспетчерских наименований, надписей, плакатов безопасности и отличительной окраски токоведущих частей.</w:t>
      </w:r>
    </w:p>
    <w:p w:rsidR="00EA45F5" w:rsidRPr="003F4D1E" w:rsidRDefault="00F610FE" w:rsidP="0048310E">
      <w:pPr>
        <w:tabs>
          <w:tab w:val="num" w:pos="1418"/>
        </w:tabs>
        <w:jc w:val="both"/>
        <w:rPr>
          <w:sz w:val="26"/>
          <w:szCs w:val="26"/>
        </w:rPr>
      </w:pPr>
      <w:r w:rsidRPr="003F4D1E">
        <w:rPr>
          <w:sz w:val="26"/>
          <w:szCs w:val="26"/>
        </w:rPr>
        <w:t xml:space="preserve">- </w:t>
      </w:r>
      <w:r w:rsidR="00EA45F5" w:rsidRPr="003F4D1E">
        <w:rPr>
          <w:sz w:val="26"/>
          <w:szCs w:val="26"/>
        </w:rPr>
        <w:t>Габариты до нижних фланцев изоляторов (</w:t>
      </w:r>
      <w:smartTag w:uri="urn:schemas-microsoft-com:office:smarttags" w:element="metricconverter">
        <w:smartTagPr>
          <w:attr w:name="ProductID" w:val="2,5 м"/>
        </w:smartTagPr>
        <w:r w:rsidR="00EA45F5" w:rsidRPr="003F4D1E">
          <w:rPr>
            <w:sz w:val="26"/>
            <w:szCs w:val="26"/>
          </w:rPr>
          <w:t>2,5 м</w:t>
        </w:r>
      </w:smartTag>
      <w:r w:rsidR="00EA45F5" w:rsidRPr="003F4D1E">
        <w:rPr>
          <w:sz w:val="26"/>
          <w:szCs w:val="26"/>
        </w:rPr>
        <w:t>).</w:t>
      </w:r>
    </w:p>
    <w:p w:rsidR="00EA45F5" w:rsidRPr="003F4D1E" w:rsidRDefault="00F610FE" w:rsidP="0048310E">
      <w:pPr>
        <w:tabs>
          <w:tab w:val="num" w:pos="1418"/>
        </w:tabs>
        <w:jc w:val="both"/>
        <w:rPr>
          <w:sz w:val="26"/>
          <w:szCs w:val="26"/>
        </w:rPr>
      </w:pPr>
      <w:r w:rsidRPr="003F4D1E">
        <w:rPr>
          <w:sz w:val="26"/>
          <w:szCs w:val="26"/>
        </w:rPr>
        <w:t xml:space="preserve">- </w:t>
      </w:r>
      <w:r w:rsidR="00EA45F5" w:rsidRPr="003F4D1E">
        <w:rPr>
          <w:sz w:val="26"/>
          <w:szCs w:val="26"/>
        </w:rPr>
        <w:t xml:space="preserve">Наличие и состояние освещения ОРУ, ЗРУ, КРУН, </w:t>
      </w:r>
      <w:proofErr w:type="gramStart"/>
      <w:r w:rsidR="00EA45F5" w:rsidRPr="003F4D1E">
        <w:rPr>
          <w:sz w:val="26"/>
          <w:szCs w:val="26"/>
        </w:rPr>
        <w:t>ОПУ</w:t>
      </w:r>
      <w:proofErr w:type="gramEnd"/>
      <w:r w:rsidR="00EA45F5" w:rsidRPr="003F4D1E">
        <w:rPr>
          <w:sz w:val="26"/>
          <w:szCs w:val="26"/>
        </w:rPr>
        <w:t xml:space="preserve"> в том числе аварийного и переносных фонарей.</w:t>
      </w:r>
    </w:p>
    <w:p w:rsidR="00FA49A3" w:rsidRPr="003F4D1E" w:rsidRDefault="00F610FE" w:rsidP="0048310E">
      <w:pPr>
        <w:tabs>
          <w:tab w:val="num" w:pos="1418"/>
        </w:tabs>
        <w:jc w:val="both"/>
        <w:rPr>
          <w:sz w:val="26"/>
          <w:szCs w:val="26"/>
        </w:rPr>
      </w:pPr>
      <w:r w:rsidRPr="003F4D1E">
        <w:rPr>
          <w:sz w:val="26"/>
          <w:szCs w:val="26"/>
        </w:rPr>
        <w:t xml:space="preserve">- </w:t>
      </w:r>
      <w:r w:rsidR="00EA45F5" w:rsidRPr="003F4D1E">
        <w:rPr>
          <w:sz w:val="26"/>
          <w:szCs w:val="26"/>
        </w:rPr>
        <w:t>Состояние ограждения территории ПС и соответствие ее высоты требованиям ПУЭ.</w:t>
      </w:r>
    </w:p>
    <w:p w:rsidR="00EA45F5" w:rsidRPr="00F610FE" w:rsidRDefault="00EA45F5" w:rsidP="00B029D2">
      <w:pPr>
        <w:pStyle w:val="ac"/>
        <w:numPr>
          <w:ilvl w:val="2"/>
          <w:numId w:val="5"/>
        </w:numPr>
        <w:tabs>
          <w:tab w:val="num" w:pos="709"/>
        </w:tabs>
        <w:ind w:left="0" w:firstLine="709"/>
        <w:jc w:val="both"/>
        <w:rPr>
          <w:sz w:val="26"/>
          <w:szCs w:val="26"/>
        </w:rPr>
      </w:pPr>
      <w:r w:rsidRPr="003F4D1E">
        <w:rPr>
          <w:sz w:val="26"/>
          <w:szCs w:val="26"/>
        </w:rPr>
        <w:t>По трансформаторам</w:t>
      </w:r>
      <w:r w:rsidRPr="00F610FE">
        <w:rPr>
          <w:b/>
          <w:sz w:val="26"/>
          <w:szCs w:val="26"/>
        </w:rPr>
        <w:t>.</w:t>
      </w:r>
    </w:p>
    <w:p w:rsidR="00EA45F5" w:rsidRPr="005A610D" w:rsidRDefault="00F610FE" w:rsidP="0048310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A45F5" w:rsidRPr="005A610D">
        <w:rPr>
          <w:sz w:val="26"/>
          <w:szCs w:val="26"/>
        </w:rPr>
        <w:t>Наличие нормального уровня масла в расширителе трансформатора, РПН (соответствие его температурным отметкам) и вводах.</w:t>
      </w:r>
    </w:p>
    <w:p w:rsidR="00EA45F5" w:rsidRPr="005A610D" w:rsidRDefault="00F610FE" w:rsidP="0048310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A45F5" w:rsidRPr="005A610D">
        <w:rPr>
          <w:sz w:val="26"/>
          <w:szCs w:val="26"/>
        </w:rPr>
        <w:t>Отсутствие течей и подтеков.</w:t>
      </w:r>
    </w:p>
    <w:p w:rsidR="00EA45F5" w:rsidRPr="005A610D" w:rsidRDefault="00F610FE" w:rsidP="0048310E">
      <w:pPr>
        <w:tabs>
          <w:tab w:val="num" w:pos="1701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A45F5" w:rsidRPr="005A610D">
        <w:rPr>
          <w:sz w:val="26"/>
          <w:szCs w:val="26"/>
        </w:rPr>
        <w:t xml:space="preserve">Наличие и состояние </w:t>
      </w:r>
      <w:proofErr w:type="spellStart"/>
      <w:r w:rsidR="00EA45F5" w:rsidRPr="005A610D">
        <w:rPr>
          <w:sz w:val="26"/>
          <w:szCs w:val="26"/>
        </w:rPr>
        <w:t>воздухоосушителя</w:t>
      </w:r>
      <w:proofErr w:type="spellEnd"/>
      <w:r w:rsidR="00EA45F5" w:rsidRPr="005A610D">
        <w:rPr>
          <w:sz w:val="26"/>
          <w:szCs w:val="26"/>
        </w:rPr>
        <w:t xml:space="preserve"> дыхания бака трансформатора и РПН (наличие масла в гидрозатворе, наличие и цвет индикаторного силикагеля).</w:t>
      </w:r>
    </w:p>
    <w:p w:rsidR="00EA45F5" w:rsidRPr="005A610D" w:rsidRDefault="00F610FE" w:rsidP="0048310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A45F5" w:rsidRPr="005A610D">
        <w:rPr>
          <w:sz w:val="26"/>
          <w:szCs w:val="26"/>
        </w:rPr>
        <w:t xml:space="preserve">Наличие соединения </w:t>
      </w:r>
      <w:proofErr w:type="spellStart"/>
      <w:r w:rsidR="00EA45F5" w:rsidRPr="005A610D">
        <w:rPr>
          <w:sz w:val="26"/>
          <w:szCs w:val="26"/>
        </w:rPr>
        <w:t>надмасленного</w:t>
      </w:r>
      <w:proofErr w:type="spellEnd"/>
      <w:r w:rsidR="00EA45F5" w:rsidRPr="005A610D">
        <w:rPr>
          <w:sz w:val="26"/>
          <w:szCs w:val="26"/>
        </w:rPr>
        <w:t xml:space="preserve"> пространства расширителя и выхлопной трубы.</w:t>
      </w:r>
    </w:p>
    <w:p w:rsidR="00EA45F5" w:rsidRPr="005A610D" w:rsidRDefault="00F610FE" w:rsidP="0048310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A45F5" w:rsidRPr="005A610D">
        <w:rPr>
          <w:sz w:val="26"/>
          <w:szCs w:val="26"/>
        </w:rPr>
        <w:t>Состояние стеклянной мембраны выхлопной трубы.</w:t>
      </w:r>
    </w:p>
    <w:p w:rsidR="00EA45F5" w:rsidRPr="005A610D" w:rsidRDefault="00F610FE" w:rsidP="0048310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A45F5" w:rsidRPr="005A610D">
        <w:rPr>
          <w:sz w:val="26"/>
          <w:szCs w:val="26"/>
        </w:rPr>
        <w:t>Наличие ТС-100 и его состояние.</w:t>
      </w:r>
    </w:p>
    <w:p w:rsidR="00EA45F5" w:rsidRPr="005A610D" w:rsidRDefault="00F610FE" w:rsidP="0048310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A45F5" w:rsidRPr="005A610D">
        <w:rPr>
          <w:sz w:val="26"/>
          <w:szCs w:val="26"/>
        </w:rPr>
        <w:t>Состояние системы охлаждения и регенерации масла (наличие  двигателей  вентиляторов и их исправность, работа охладителей и термосифонных фильтров).</w:t>
      </w:r>
    </w:p>
    <w:p w:rsidR="00EA45F5" w:rsidRPr="005A610D" w:rsidRDefault="00F610FE" w:rsidP="0048310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A45F5" w:rsidRPr="005A610D">
        <w:rPr>
          <w:sz w:val="26"/>
          <w:szCs w:val="26"/>
        </w:rPr>
        <w:t>Наличие уклона крышки (1-1,5%) и маслопровода (2-4%) к газовому реле.</w:t>
      </w:r>
    </w:p>
    <w:p w:rsidR="00EA45F5" w:rsidRPr="005A610D" w:rsidRDefault="00F610FE" w:rsidP="0048310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A45F5" w:rsidRPr="005A610D">
        <w:rPr>
          <w:sz w:val="26"/>
          <w:szCs w:val="26"/>
        </w:rPr>
        <w:t>Состояние  аппаратуры управления  системой  охлаждения и РПН.</w:t>
      </w:r>
    </w:p>
    <w:p w:rsidR="00EA45F5" w:rsidRPr="005A610D" w:rsidRDefault="00F610FE" w:rsidP="0048310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A45F5" w:rsidRPr="005A610D">
        <w:rPr>
          <w:sz w:val="26"/>
          <w:szCs w:val="26"/>
        </w:rPr>
        <w:t>Состояние гравийной подсыпки.</w:t>
      </w:r>
    </w:p>
    <w:p w:rsidR="00EA45F5" w:rsidRPr="005A610D" w:rsidRDefault="00F610FE" w:rsidP="0048310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A45F5" w:rsidRPr="005A610D">
        <w:rPr>
          <w:sz w:val="26"/>
          <w:szCs w:val="26"/>
        </w:rPr>
        <w:t>Наличие и состояние аварийных маслостоков и маслоприемника.</w:t>
      </w:r>
    </w:p>
    <w:p w:rsidR="00EA45F5" w:rsidRPr="005A610D" w:rsidRDefault="00F610FE" w:rsidP="0048310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A45F5" w:rsidRPr="005A610D">
        <w:rPr>
          <w:sz w:val="26"/>
          <w:szCs w:val="26"/>
        </w:rPr>
        <w:t>Наличие и состояние заземляющих проводников и средств защиты от перенапряжений.</w:t>
      </w:r>
    </w:p>
    <w:p w:rsidR="00EA45F5" w:rsidRPr="005A610D" w:rsidRDefault="00F610FE" w:rsidP="0048310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A45F5" w:rsidRPr="005A610D">
        <w:rPr>
          <w:sz w:val="26"/>
          <w:szCs w:val="26"/>
        </w:rPr>
        <w:t>Наличие и исправность эл. измерительных приборов контроля нагрузки.</w:t>
      </w:r>
    </w:p>
    <w:p w:rsidR="00EA45F5" w:rsidRPr="005A610D" w:rsidRDefault="00F610FE" w:rsidP="0048310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A45F5" w:rsidRPr="005A610D">
        <w:rPr>
          <w:sz w:val="26"/>
          <w:szCs w:val="26"/>
        </w:rPr>
        <w:t xml:space="preserve">Наличие </w:t>
      </w:r>
      <w:proofErr w:type="spellStart"/>
      <w:r w:rsidR="00EA45F5" w:rsidRPr="005A610D">
        <w:rPr>
          <w:sz w:val="26"/>
          <w:szCs w:val="26"/>
        </w:rPr>
        <w:t>воздухоосушителей</w:t>
      </w:r>
      <w:proofErr w:type="spellEnd"/>
      <w:r w:rsidR="00EA45F5" w:rsidRPr="005A610D">
        <w:rPr>
          <w:sz w:val="26"/>
          <w:szCs w:val="26"/>
        </w:rPr>
        <w:t xml:space="preserve"> новой конструкции на вводах (бумажно-масляных) 110кВ и состояния индикаторного силикагеля в них.</w:t>
      </w:r>
    </w:p>
    <w:p w:rsidR="00EA45F5" w:rsidRPr="003F4D1E" w:rsidRDefault="00F610FE" w:rsidP="0048310E">
      <w:pPr>
        <w:tabs>
          <w:tab w:val="num" w:pos="1418"/>
        </w:tabs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-</w:t>
      </w:r>
      <w:r w:rsidR="003F4D1E">
        <w:rPr>
          <w:sz w:val="26"/>
          <w:szCs w:val="26"/>
        </w:rPr>
        <w:t xml:space="preserve"> </w:t>
      </w:r>
      <w:r w:rsidR="00EA45F5" w:rsidRPr="005A610D">
        <w:rPr>
          <w:sz w:val="26"/>
          <w:szCs w:val="26"/>
        </w:rPr>
        <w:t xml:space="preserve">Наличие давления в герметичных вводах и соответствие его величины </w:t>
      </w:r>
      <w:r w:rsidR="00EA45F5" w:rsidRPr="003F4D1E">
        <w:rPr>
          <w:sz w:val="26"/>
          <w:szCs w:val="26"/>
        </w:rPr>
        <w:t>необходимому (определяется по графику в зависимости от температуры окружающего воздуха).</w:t>
      </w:r>
      <w:proofErr w:type="gramEnd"/>
    </w:p>
    <w:p w:rsidR="00EA45F5" w:rsidRPr="003F4D1E" w:rsidRDefault="00F610FE" w:rsidP="0048310E">
      <w:pPr>
        <w:tabs>
          <w:tab w:val="num" w:pos="1418"/>
        </w:tabs>
        <w:ind w:firstLine="709"/>
        <w:jc w:val="both"/>
        <w:rPr>
          <w:sz w:val="26"/>
          <w:szCs w:val="26"/>
        </w:rPr>
      </w:pPr>
      <w:r w:rsidRPr="003F4D1E">
        <w:rPr>
          <w:sz w:val="26"/>
          <w:szCs w:val="26"/>
        </w:rPr>
        <w:t>2.2.3</w:t>
      </w:r>
      <w:proofErr w:type="gramStart"/>
      <w:r w:rsidR="00EA45F5" w:rsidRPr="003F4D1E">
        <w:rPr>
          <w:sz w:val="26"/>
          <w:szCs w:val="26"/>
        </w:rPr>
        <w:t xml:space="preserve"> П</w:t>
      </w:r>
      <w:proofErr w:type="gramEnd"/>
      <w:r w:rsidR="00EA45F5" w:rsidRPr="003F4D1E">
        <w:rPr>
          <w:sz w:val="26"/>
          <w:szCs w:val="26"/>
        </w:rPr>
        <w:t>о масляным выключателям.</w:t>
      </w:r>
    </w:p>
    <w:p w:rsidR="00EA45F5" w:rsidRPr="003F4D1E" w:rsidRDefault="00F610FE" w:rsidP="0048310E">
      <w:pPr>
        <w:jc w:val="both"/>
        <w:rPr>
          <w:sz w:val="26"/>
          <w:szCs w:val="26"/>
        </w:rPr>
      </w:pPr>
      <w:r w:rsidRPr="003F4D1E">
        <w:rPr>
          <w:sz w:val="26"/>
          <w:szCs w:val="26"/>
        </w:rPr>
        <w:t xml:space="preserve">- </w:t>
      </w:r>
      <w:r w:rsidR="00EA45F5" w:rsidRPr="003F4D1E">
        <w:rPr>
          <w:sz w:val="26"/>
          <w:szCs w:val="26"/>
        </w:rPr>
        <w:t>Уровень масла в баке и во вводах.</w:t>
      </w:r>
    </w:p>
    <w:p w:rsidR="00EA45F5" w:rsidRPr="003F4D1E" w:rsidRDefault="00F610FE" w:rsidP="0048310E">
      <w:pPr>
        <w:jc w:val="both"/>
        <w:rPr>
          <w:sz w:val="26"/>
          <w:szCs w:val="26"/>
        </w:rPr>
      </w:pPr>
      <w:r w:rsidRPr="003F4D1E">
        <w:rPr>
          <w:sz w:val="26"/>
          <w:szCs w:val="26"/>
        </w:rPr>
        <w:t xml:space="preserve">- </w:t>
      </w:r>
      <w:r w:rsidR="00EA45F5" w:rsidRPr="003F4D1E">
        <w:rPr>
          <w:sz w:val="26"/>
          <w:szCs w:val="26"/>
        </w:rPr>
        <w:t>Наличие и состояние подогрева бака и приводов.</w:t>
      </w:r>
    </w:p>
    <w:p w:rsidR="00EA45F5" w:rsidRPr="003F4D1E" w:rsidRDefault="00F610FE" w:rsidP="0048310E">
      <w:pPr>
        <w:tabs>
          <w:tab w:val="num" w:pos="1418"/>
        </w:tabs>
        <w:jc w:val="both"/>
        <w:rPr>
          <w:sz w:val="26"/>
          <w:szCs w:val="26"/>
        </w:rPr>
      </w:pPr>
      <w:r w:rsidRPr="003F4D1E">
        <w:rPr>
          <w:sz w:val="26"/>
          <w:szCs w:val="26"/>
        </w:rPr>
        <w:t xml:space="preserve">- </w:t>
      </w:r>
      <w:r w:rsidR="00EA45F5" w:rsidRPr="003F4D1E">
        <w:rPr>
          <w:sz w:val="26"/>
          <w:szCs w:val="26"/>
        </w:rPr>
        <w:t>Наличие и состояние аварийных маслостоков (для выключателей 110 кВ) и гравийной подсыпки.</w:t>
      </w:r>
    </w:p>
    <w:p w:rsidR="00EA45F5" w:rsidRPr="003F4D1E" w:rsidRDefault="00F610FE" w:rsidP="0048310E">
      <w:pPr>
        <w:jc w:val="both"/>
        <w:rPr>
          <w:sz w:val="26"/>
          <w:szCs w:val="26"/>
        </w:rPr>
      </w:pPr>
      <w:r w:rsidRPr="003F4D1E">
        <w:rPr>
          <w:sz w:val="26"/>
          <w:szCs w:val="26"/>
        </w:rPr>
        <w:t xml:space="preserve">- </w:t>
      </w:r>
      <w:r w:rsidR="00EA45F5" w:rsidRPr="003F4D1E">
        <w:rPr>
          <w:sz w:val="26"/>
          <w:szCs w:val="26"/>
        </w:rPr>
        <w:t xml:space="preserve">Наличие и состояние заземляющих проводников. </w:t>
      </w:r>
    </w:p>
    <w:p w:rsidR="00EA45F5" w:rsidRPr="003F4D1E" w:rsidRDefault="00F610FE" w:rsidP="0048310E">
      <w:pPr>
        <w:jc w:val="both"/>
        <w:rPr>
          <w:sz w:val="26"/>
          <w:szCs w:val="26"/>
        </w:rPr>
      </w:pPr>
      <w:r w:rsidRPr="003F4D1E">
        <w:rPr>
          <w:sz w:val="26"/>
          <w:szCs w:val="26"/>
        </w:rPr>
        <w:t xml:space="preserve">- </w:t>
      </w:r>
      <w:r w:rsidR="00EA45F5" w:rsidRPr="003F4D1E">
        <w:rPr>
          <w:sz w:val="26"/>
          <w:szCs w:val="26"/>
        </w:rPr>
        <w:t xml:space="preserve">Наличие </w:t>
      </w:r>
      <w:proofErr w:type="spellStart"/>
      <w:r w:rsidR="00EA45F5" w:rsidRPr="003F4D1E">
        <w:rPr>
          <w:sz w:val="26"/>
          <w:szCs w:val="26"/>
        </w:rPr>
        <w:t>воздухоосушителей</w:t>
      </w:r>
      <w:proofErr w:type="spellEnd"/>
      <w:r w:rsidR="00EA45F5" w:rsidRPr="003F4D1E">
        <w:rPr>
          <w:sz w:val="26"/>
          <w:szCs w:val="26"/>
        </w:rPr>
        <w:t xml:space="preserve"> новой конструкции н</w:t>
      </w:r>
      <w:r w:rsidR="00392E68">
        <w:rPr>
          <w:sz w:val="26"/>
          <w:szCs w:val="26"/>
        </w:rPr>
        <w:t>а вводах (бумажно-масляных) 110</w:t>
      </w:r>
      <w:r w:rsidR="00EA45F5" w:rsidRPr="003F4D1E">
        <w:rPr>
          <w:sz w:val="26"/>
          <w:szCs w:val="26"/>
        </w:rPr>
        <w:t>кВ и состояния индикаторного силикагеля в них.</w:t>
      </w:r>
    </w:p>
    <w:p w:rsidR="00EA45F5" w:rsidRPr="003F4D1E" w:rsidRDefault="00F610FE" w:rsidP="0048310E">
      <w:pPr>
        <w:jc w:val="both"/>
        <w:rPr>
          <w:sz w:val="26"/>
          <w:szCs w:val="26"/>
        </w:rPr>
      </w:pPr>
      <w:proofErr w:type="gramStart"/>
      <w:r w:rsidRPr="003F4D1E">
        <w:rPr>
          <w:sz w:val="26"/>
          <w:szCs w:val="26"/>
        </w:rPr>
        <w:t xml:space="preserve">- </w:t>
      </w:r>
      <w:r w:rsidR="00EA45F5" w:rsidRPr="003F4D1E">
        <w:rPr>
          <w:sz w:val="26"/>
          <w:szCs w:val="26"/>
        </w:rPr>
        <w:t>Наличие давления в герметичных вводах и соответствие его величины необходимому (определяется по графику в зависимости от температуры окружающего  воздуха.)</w:t>
      </w:r>
      <w:proofErr w:type="gramEnd"/>
    </w:p>
    <w:p w:rsidR="00EA45F5" w:rsidRPr="003F4D1E" w:rsidRDefault="00F610FE" w:rsidP="0048310E">
      <w:pPr>
        <w:tabs>
          <w:tab w:val="num" w:pos="1418"/>
        </w:tabs>
        <w:ind w:firstLine="709"/>
        <w:jc w:val="both"/>
        <w:rPr>
          <w:sz w:val="26"/>
          <w:szCs w:val="26"/>
        </w:rPr>
      </w:pPr>
      <w:r w:rsidRPr="003F4D1E">
        <w:rPr>
          <w:sz w:val="26"/>
          <w:szCs w:val="26"/>
        </w:rPr>
        <w:t>2.2.4</w:t>
      </w:r>
      <w:proofErr w:type="gramStart"/>
      <w:r w:rsidR="00EA45F5" w:rsidRPr="003F4D1E">
        <w:rPr>
          <w:sz w:val="26"/>
          <w:szCs w:val="26"/>
        </w:rPr>
        <w:t xml:space="preserve"> П</w:t>
      </w:r>
      <w:proofErr w:type="gramEnd"/>
      <w:r w:rsidR="00EA45F5" w:rsidRPr="003F4D1E">
        <w:rPr>
          <w:sz w:val="26"/>
          <w:szCs w:val="26"/>
        </w:rPr>
        <w:t>о приводам масляных выключателей.</w:t>
      </w:r>
    </w:p>
    <w:p w:rsidR="00EA45F5" w:rsidRPr="003F4D1E" w:rsidRDefault="00F610FE" w:rsidP="0048310E">
      <w:pPr>
        <w:jc w:val="both"/>
        <w:rPr>
          <w:sz w:val="26"/>
          <w:szCs w:val="26"/>
        </w:rPr>
      </w:pPr>
      <w:r w:rsidRPr="003F4D1E">
        <w:rPr>
          <w:sz w:val="26"/>
          <w:szCs w:val="26"/>
        </w:rPr>
        <w:t xml:space="preserve">- </w:t>
      </w:r>
      <w:r w:rsidR="00EA45F5" w:rsidRPr="003F4D1E">
        <w:rPr>
          <w:sz w:val="26"/>
          <w:szCs w:val="26"/>
        </w:rPr>
        <w:t>Наличие и состояние  блокировочных устройств (при расположении их в приводе).</w:t>
      </w:r>
    </w:p>
    <w:p w:rsidR="00EA45F5" w:rsidRPr="003F4D1E" w:rsidRDefault="00F610FE" w:rsidP="0048310E">
      <w:pPr>
        <w:tabs>
          <w:tab w:val="num" w:pos="1418"/>
        </w:tabs>
        <w:jc w:val="both"/>
        <w:rPr>
          <w:sz w:val="26"/>
          <w:szCs w:val="26"/>
        </w:rPr>
      </w:pPr>
      <w:r w:rsidRPr="003F4D1E">
        <w:rPr>
          <w:sz w:val="26"/>
          <w:szCs w:val="26"/>
        </w:rPr>
        <w:t xml:space="preserve">- </w:t>
      </w:r>
      <w:r w:rsidR="00EA45F5" w:rsidRPr="003F4D1E">
        <w:rPr>
          <w:sz w:val="26"/>
          <w:szCs w:val="26"/>
        </w:rPr>
        <w:t>Наличие и состояние смазки.</w:t>
      </w:r>
    </w:p>
    <w:p w:rsidR="00EA45F5" w:rsidRPr="003F4D1E" w:rsidRDefault="00F610FE" w:rsidP="0048310E">
      <w:pPr>
        <w:tabs>
          <w:tab w:val="num" w:pos="1418"/>
        </w:tabs>
        <w:jc w:val="both"/>
        <w:rPr>
          <w:sz w:val="26"/>
          <w:szCs w:val="26"/>
        </w:rPr>
      </w:pPr>
      <w:r w:rsidRPr="003F4D1E">
        <w:rPr>
          <w:sz w:val="26"/>
          <w:szCs w:val="26"/>
        </w:rPr>
        <w:t xml:space="preserve">- </w:t>
      </w:r>
      <w:r w:rsidR="00EA45F5" w:rsidRPr="003F4D1E">
        <w:rPr>
          <w:sz w:val="26"/>
          <w:szCs w:val="26"/>
        </w:rPr>
        <w:t>Наличие и состояние подогревателя.</w:t>
      </w:r>
    </w:p>
    <w:p w:rsidR="00EA45F5" w:rsidRPr="003F4D1E" w:rsidRDefault="00F610FE" w:rsidP="0048310E">
      <w:pPr>
        <w:tabs>
          <w:tab w:val="num" w:pos="1418"/>
        </w:tabs>
        <w:jc w:val="both"/>
        <w:rPr>
          <w:sz w:val="26"/>
          <w:szCs w:val="26"/>
        </w:rPr>
      </w:pPr>
      <w:r w:rsidRPr="003F4D1E">
        <w:rPr>
          <w:sz w:val="26"/>
          <w:szCs w:val="26"/>
        </w:rPr>
        <w:t xml:space="preserve">- </w:t>
      </w:r>
      <w:r w:rsidR="00EA45F5" w:rsidRPr="003F4D1E">
        <w:rPr>
          <w:sz w:val="26"/>
          <w:szCs w:val="26"/>
        </w:rPr>
        <w:t>Наличие МУН и УЛ.</w:t>
      </w:r>
    </w:p>
    <w:p w:rsidR="00EA45F5" w:rsidRPr="003F4D1E" w:rsidRDefault="00F610FE" w:rsidP="0048310E">
      <w:pPr>
        <w:tabs>
          <w:tab w:val="num" w:pos="1418"/>
        </w:tabs>
        <w:jc w:val="both"/>
        <w:rPr>
          <w:sz w:val="26"/>
          <w:szCs w:val="26"/>
        </w:rPr>
      </w:pPr>
      <w:r w:rsidRPr="003F4D1E">
        <w:rPr>
          <w:sz w:val="26"/>
          <w:szCs w:val="26"/>
        </w:rPr>
        <w:t xml:space="preserve">- </w:t>
      </w:r>
      <w:r w:rsidR="00EA45F5" w:rsidRPr="003F4D1E">
        <w:rPr>
          <w:sz w:val="26"/>
          <w:szCs w:val="26"/>
        </w:rPr>
        <w:t>Наличие устройства АПВ.</w:t>
      </w:r>
    </w:p>
    <w:p w:rsidR="00EA45F5" w:rsidRPr="003F4D1E" w:rsidRDefault="00F610FE" w:rsidP="0048310E">
      <w:pPr>
        <w:tabs>
          <w:tab w:val="num" w:pos="1418"/>
        </w:tabs>
        <w:jc w:val="both"/>
        <w:rPr>
          <w:sz w:val="26"/>
          <w:szCs w:val="26"/>
        </w:rPr>
      </w:pPr>
      <w:r w:rsidRPr="003F4D1E">
        <w:rPr>
          <w:sz w:val="26"/>
          <w:szCs w:val="26"/>
        </w:rPr>
        <w:t xml:space="preserve">- </w:t>
      </w:r>
      <w:r w:rsidR="00EA45F5" w:rsidRPr="003F4D1E">
        <w:rPr>
          <w:sz w:val="26"/>
          <w:szCs w:val="26"/>
        </w:rPr>
        <w:t>Наличие и состояние уплотнения шкафа привода.</w:t>
      </w:r>
    </w:p>
    <w:p w:rsidR="00EA45F5" w:rsidRPr="003F4D1E" w:rsidRDefault="00F610FE" w:rsidP="0048310E">
      <w:pPr>
        <w:tabs>
          <w:tab w:val="num" w:pos="1418"/>
        </w:tabs>
        <w:jc w:val="both"/>
        <w:rPr>
          <w:sz w:val="26"/>
          <w:szCs w:val="26"/>
        </w:rPr>
      </w:pPr>
      <w:r w:rsidRPr="003F4D1E">
        <w:rPr>
          <w:sz w:val="26"/>
          <w:szCs w:val="26"/>
        </w:rPr>
        <w:t xml:space="preserve">- </w:t>
      </w:r>
      <w:r w:rsidR="00EA45F5" w:rsidRPr="003F4D1E">
        <w:rPr>
          <w:sz w:val="26"/>
          <w:szCs w:val="26"/>
        </w:rPr>
        <w:t>Наличие площадок обслуживания.</w:t>
      </w:r>
    </w:p>
    <w:p w:rsidR="00EA45F5" w:rsidRPr="003F4D1E" w:rsidRDefault="00EA45F5" w:rsidP="00B029D2">
      <w:pPr>
        <w:pStyle w:val="ac"/>
        <w:numPr>
          <w:ilvl w:val="2"/>
          <w:numId w:val="6"/>
        </w:numPr>
        <w:tabs>
          <w:tab w:val="left" w:pos="709"/>
          <w:tab w:val="num" w:pos="1418"/>
        </w:tabs>
        <w:ind w:left="0" w:firstLine="709"/>
        <w:rPr>
          <w:sz w:val="26"/>
          <w:szCs w:val="26"/>
        </w:rPr>
      </w:pPr>
      <w:r w:rsidRPr="003F4D1E">
        <w:rPr>
          <w:sz w:val="26"/>
          <w:szCs w:val="26"/>
        </w:rPr>
        <w:t>По разъединителям, отделителям, короткозамыкателям и их приводам.</w:t>
      </w:r>
    </w:p>
    <w:p w:rsidR="00EA45F5" w:rsidRPr="003F4D1E" w:rsidRDefault="003F4D1E" w:rsidP="0048310E">
      <w:pPr>
        <w:tabs>
          <w:tab w:val="num" w:pos="1418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A45F5" w:rsidRPr="003F4D1E">
        <w:rPr>
          <w:sz w:val="26"/>
          <w:szCs w:val="26"/>
        </w:rPr>
        <w:t>Наличие и состояние блокировочных устройств.</w:t>
      </w:r>
    </w:p>
    <w:p w:rsidR="00EA45F5" w:rsidRPr="005A610D" w:rsidRDefault="003F4D1E" w:rsidP="0048310E">
      <w:pPr>
        <w:tabs>
          <w:tab w:val="num" w:pos="1418"/>
        </w:tabs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EA45F5" w:rsidRPr="005A610D">
        <w:rPr>
          <w:sz w:val="26"/>
          <w:szCs w:val="26"/>
        </w:rPr>
        <w:t>Наличие отличительной окраски рукояток заземляющих ножей.</w:t>
      </w:r>
    </w:p>
    <w:p w:rsidR="00EA45F5" w:rsidRPr="005A610D" w:rsidRDefault="003F4D1E" w:rsidP="0048310E">
      <w:pPr>
        <w:tabs>
          <w:tab w:val="num" w:pos="1418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A45F5" w:rsidRPr="005A610D">
        <w:rPr>
          <w:sz w:val="26"/>
          <w:szCs w:val="26"/>
        </w:rPr>
        <w:t xml:space="preserve">Взаимное положение </w:t>
      </w:r>
      <w:proofErr w:type="spellStart"/>
      <w:r w:rsidR="00EA45F5" w:rsidRPr="005A610D">
        <w:rPr>
          <w:sz w:val="26"/>
          <w:szCs w:val="26"/>
        </w:rPr>
        <w:t>полуножей</w:t>
      </w:r>
      <w:proofErr w:type="spellEnd"/>
      <w:r w:rsidR="00EA45F5" w:rsidRPr="005A610D">
        <w:rPr>
          <w:sz w:val="26"/>
          <w:szCs w:val="26"/>
        </w:rPr>
        <w:t xml:space="preserve"> во включенном состоянии.</w:t>
      </w:r>
    </w:p>
    <w:p w:rsidR="00EA45F5" w:rsidRPr="005A610D" w:rsidRDefault="003F4D1E" w:rsidP="0048310E">
      <w:pPr>
        <w:tabs>
          <w:tab w:val="num" w:pos="993"/>
          <w:tab w:val="num" w:pos="1418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A45F5" w:rsidRPr="005A610D">
        <w:rPr>
          <w:sz w:val="26"/>
          <w:szCs w:val="26"/>
        </w:rPr>
        <w:t>Состояние изоляторов колонок.</w:t>
      </w:r>
    </w:p>
    <w:p w:rsidR="00EA45F5" w:rsidRPr="005A610D" w:rsidRDefault="003F4D1E" w:rsidP="0048310E">
      <w:pPr>
        <w:tabs>
          <w:tab w:val="num" w:pos="1418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A45F5" w:rsidRPr="005A610D">
        <w:rPr>
          <w:sz w:val="26"/>
          <w:szCs w:val="26"/>
        </w:rPr>
        <w:t>Наличие смазки подшипников привода, марка смазки (только ЦИАТИМ-203,221,ГОИ-54п).</w:t>
      </w:r>
    </w:p>
    <w:p w:rsidR="00EA45F5" w:rsidRPr="005A610D" w:rsidRDefault="003F4D1E" w:rsidP="0048310E">
      <w:pPr>
        <w:tabs>
          <w:tab w:val="num" w:pos="1418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A45F5" w:rsidRPr="005A610D">
        <w:rPr>
          <w:sz w:val="26"/>
          <w:szCs w:val="26"/>
        </w:rPr>
        <w:t>Наличие и состояние заземляющих проводников.</w:t>
      </w:r>
    </w:p>
    <w:p w:rsidR="00EA45F5" w:rsidRPr="005A610D" w:rsidRDefault="003F4D1E" w:rsidP="0048310E">
      <w:pPr>
        <w:tabs>
          <w:tab w:val="num" w:pos="1418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A45F5" w:rsidRPr="005A610D">
        <w:rPr>
          <w:sz w:val="26"/>
          <w:szCs w:val="26"/>
        </w:rPr>
        <w:t xml:space="preserve">Наличие защитных кожухов на ламелях </w:t>
      </w:r>
      <w:proofErr w:type="spellStart"/>
      <w:r w:rsidR="00EA45F5" w:rsidRPr="005A610D">
        <w:rPr>
          <w:sz w:val="26"/>
          <w:szCs w:val="26"/>
        </w:rPr>
        <w:t>полуножей</w:t>
      </w:r>
      <w:proofErr w:type="spellEnd"/>
      <w:r w:rsidR="00EA45F5" w:rsidRPr="005A610D">
        <w:rPr>
          <w:sz w:val="26"/>
          <w:szCs w:val="26"/>
        </w:rPr>
        <w:t xml:space="preserve"> и отключающих пружин отделителей.</w:t>
      </w:r>
    </w:p>
    <w:p w:rsidR="00EA45F5" w:rsidRPr="005A610D" w:rsidRDefault="003F4D1E" w:rsidP="0048310E">
      <w:pPr>
        <w:tabs>
          <w:tab w:val="num" w:pos="1418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A45F5" w:rsidRPr="005A610D">
        <w:rPr>
          <w:sz w:val="26"/>
          <w:szCs w:val="26"/>
        </w:rPr>
        <w:t>Наличие и состояние подогревателей привода ОД и КЗ.</w:t>
      </w:r>
    </w:p>
    <w:p w:rsidR="00EA45F5" w:rsidRPr="003F4D1E" w:rsidRDefault="00EA45F5" w:rsidP="00B029D2">
      <w:pPr>
        <w:pStyle w:val="ac"/>
        <w:numPr>
          <w:ilvl w:val="2"/>
          <w:numId w:val="6"/>
        </w:numPr>
        <w:tabs>
          <w:tab w:val="num" w:pos="993"/>
          <w:tab w:val="num" w:pos="1418"/>
        </w:tabs>
        <w:ind w:left="0" w:firstLine="709"/>
        <w:jc w:val="both"/>
        <w:rPr>
          <w:sz w:val="26"/>
          <w:szCs w:val="26"/>
        </w:rPr>
      </w:pPr>
      <w:r w:rsidRPr="003F4D1E">
        <w:rPr>
          <w:sz w:val="26"/>
          <w:szCs w:val="26"/>
        </w:rPr>
        <w:t>По КРУН и ЗРУ.</w:t>
      </w:r>
    </w:p>
    <w:p w:rsidR="00EA45F5" w:rsidRPr="003F4D1E" w:rsidRDefault="003F4D1E" w:rsidP="0048310E">
      <w:pPr>
        <w:tabs>
          <w:tab w:val="num" w:pos="1418"/>
        </w:tabs>
        <w:jc w:val="both"/>
        <w:rPr>
          <w:sz w:val="26"/>
          <w:szCs w:val="26"/>
        </w:rPr>
      </w:pPr>
      <w:r w:rsidRPr="003F4D1E">
        <w:rPr>
          <w:sz w:val="26"/>
          <w:szCs w:val="26"/>
        </w:rPr>
        <w:t xml:space="preserve">- </w:t>
      </w:r>
      <w:r w:rsidR="00EA45F5" w:rsidRPr="003F4D1E">
        <w:rPr>
          <w:sz w:val="26"/>
          <w:szCs w:val="26"/>
        </w:rPr>
        <w:t>Состояние уплотнения шкафов, дверей, мест прохода кабеля и т.п. как с точки зрения предотвращения обмена воздуха между внутренней и наружной частью, так и с точки зрения предотвращения проникновения животных и распространения пожара.</w:t>
      </w:r>
    </w:p>
    <w:p w:rsidR="00EA45F5" w:rsidRPr="003F4D1E" w:rsidRDefault="003F4D1E" w:rsidP="0048310E">
      <w:pPr>
        <w:tabs>
          <w:tab w:val="num" w:pos="1418"/>
        </w:tabs>
        <w:jc w:val="both"/>
        <w:rPr>
          <w:sz w:val="26"/>
          <w:szCs w:val="26"/>
        </w:rPr>
      </w:pPr>
      <w:r w:rsidRPr="003F4D1E">
        <w:rPr>
          <w:sz w:val="26"/>
          <w:szCs w:val="26"/>
        </w:rPr>
        <w:t xml:space="preserve">- </w:t>
      </w:r>
      <w:r w:rsidR="00EA45F5" w:rsidRPr="003F4D1E">
        <w:rPr>
          <w:sz w:val="26"/>
          <w:szCs w:val="26"/>
        </w:rPr>
        <w:t>Наличие подогрева (для К-37 и К-47 автоматического).</w:t>
      </w:r>
    </w:p>
    <w:p w:rsidR="00EA45F5" w:rsidRPr="003F4D1E" w:rsidRDefault="003F4D1E" w:rsidP="0048310E">
      <w:pPr>
        <w:tabs>
          <w:tab w:val="num" w:pos="1418"/>
        </w:tabs>
        <w:jc w:val="both"/>
        <w:rPr>
          <w:sz w:val="26"/>
          <w:szCs w:val="26"/>
        </w:rPr>
      </w:pPr>
      <w:r w:rsidRPr="003F4D1E">
        <w:rPr>
          <w:sz w:val="26"/>
          <w:szCs w:val="26"/>
        </w:rPr>
        <w:t xml:space="preserve">- </w:t>
      </w:r>
      <w:r w:rsidR="00EA45F5" w:rsidRPr="003F4D1E">
        <w:rPr>
          <w:sz w:val="26"/>
          <w:szCs w:val="26"/>
        </w:rPr>
        <w:t xml:space="preserve">Наличие и состояние аварийной  вытяжной  вентиляции (для К-37, КК-47 и ЗРУ) и ее управления (кнопки управления должны </w:t>
      </w:r>
      <w:proofErr w:type="gramStart"/>
      <w:r w:rsidR="00EA45F5" w:rsidRPr="003F4D1E">
        <w:rPr>
          <w:sz w:val="26"/>
          <w:szCs w:val="26"/>
        </w:rPr>
        <w:t>находится</w:t>
      </w:r>
      <w:proofErr w:type="gramEnd"/>
      <w:r w:rsidR="00EA45F5" w:rsidRPr="003F4D1E">
        <w:rPr>
          <w:sz w:val="26"/>
          <w:szCs w:val="26"/>
        </w:rPr>
        <w:t xml:space="preserve"> снаружи).</w:t>
      </w:r>
    </w:p>
    <w:p w:rsidR="00EA45F5" w:rsidRPr="003F4D1E" w:rsidRDefault="003F4D1E" w:rsidP="0048310E">
      <w:pPr>
        <w:tabs>
          <w:tab w:val="num" w:pos="1418"/>
        </w:tabs>
        <w:jc w:val="both"/>
        <w:rPr>
          <w:sz w:val="26"/>
          <w:szCs w:val="26"/>
        </w:rPr>
      </w:pPr>
      <w:r w:rsidRPr="003F4D1E">
        <w:rPr>
          <w:sz w:val="26"/>
          <w:szCs w:val="26"/>
        </w:rPr>
        <w:t xml:space="preserve">- </w:t>
      </w:r>
      <w:r w:rsidR="00EA45F5" w:rsidRPr="003F4D1E">
        <w:rPr>
          <w:sz w:val="26"/>
          <w:szCs w:val="26"/>
        </w:rPr>
        <w:t>Состояние полов (покрытие масляными красками и т.п.)</w:t>
      </w:r>
    </w:p>
    <w:p w:rsidR="00EA45F5" w:rsidRPr="003F4D1E" w:rsidRDefault="00EA45F5" w:rsidP="00B029D2">
      <w:pPr>
        <w:pStyle w:val="ac"/>
        <w:numPr>
          <w:ilvl w:val="2"/>
          <w:numId w:val="6"/>
        </w:numPr>
        <w:tabs>
          <w:tab w:val="num" w:pos="993"/>
          <w:tab w:val="num" w:pos="1418"/>
        </w:tabs>
        <w:ind w:left="0" w:firstLine="709"/>
        <w:jc w:val="both"/>
        <w:rPr>
          <w:sz w:val="26"/>
          <w:szCs w:val="26"/>
        </w:rPr>
      </w:pPr>
      <w:r w:rsidRPr="003F4D1E">
        <w:rPr>
          <w:sz w:val="26"/>
          <w:szCs w:val="26"/>
        </w:rPr>
        <w:t>По кабельным каналам и лоткам.</w:t>
      </w:r>
    </w:p>
    <w:p w:rsidR="00EA45F5" w:rsidRPr="003F4D1E" w:rsidRDefault="003F4D1E" w:rsidP="0048310E">
      <w:pPr>
        <w:tabs>
          <w:tab w:val="num" w:pos="1418"/>
        </w:tabs>
        <w:jc w:val="both"/>
        <w:rPr>
          <w:sz w:val="26"/>
          <w:szCs w:val="26"/>
        </w:rPr>
      </w:pPr>
      <w:r w:rsidRPr="003F4D1E">
        <w:rPr>
          <w:sz w:val="26"/>
          <w:szCs w:val="26"/>
        </w:rPr>
        <w:t xml:space="preserve">- </w:t>
      </w:r>
      <w:r w:rsidR="00EA45F5" w:rsidRPr="003F4D1E">
        <w:rPr>
          <w:sz w:val="26"/>
          <w:szCs w:val="26"/>
        </w:rPr>
        <w:t>Наличие  и  состояние  покрытий (плит и т.п.) Состояние лотков.</w:t>
      </w:r>
    </w:p>
    <w:p w:rsidR="00EA45F5" w:rsidRPr="003F4D1E" w:rsidRDefault="003F4D1E" w:rsidP="0048310E">
      <w:pPr>
        <w:tabs>
          <w:tab w:val="num" w:pos="1418"/>
        </w:tabs>
        <w:jc w:val="both"/>
        <w:rPr>
          <w:sz w:val="26"/>
          <w:szCs w:val="26"/>
        </w:rPr>
      </w:pPr>
      <w:r w:rsidRPr="003F4D1E">
        <w:rPr>
          <w:sz w:val="26"/>
          <w:szCs w:val="26"/>
        </w:rPr>
        <w:t xml:space="preserve">- </w:t>
      </w:r>
      <w:r w:rsidR="00EA45F5" w:rsidRPr="003F4D1E">
        <w:rPr>
          <w:sz w:val="26"/>
          <w:szCs w:val="26"/>
        </w:rPr>
        <w:t>Взаимное расположение кабелей.</w:t>
      </w:r>
    </w:p>
    <w:p w:rsidR="00EA45F5" w:rsidRPr="003F4D1E" w:rsidRDefault="003F4D1E" w:rsidP="0048310E">
      <w:pPr>
        <w:tabs>
          <w:tab w:val="num" w:pos="1418"/>
        </w:tabs>
        <w:jc w:val="both"/>
        <w:rPr>
          <w:sz w:val="26"/>
          <w:szCs w:val="26"/>
        </w:rPr>
      </w:pPr>
      <w:r w:rsidRPr="003F4D1E">
        <w:rPr>
          <w:sz w:val="26"/>
          <w:szCs w:val="26"/>
        </w:rPr>
        <w:t xml:space="preserve">- </w:t>
      </w:r>
      <w:r w:rsidR="00EA45F5" w:rsidRPr="003F4D1E">
        <w:rPr>
          <w:sz w:val="26"/>
          <w:szCs w:val="26"/>
        </w:rPr>
        <w:t>Отсутствие джутового покрова.</w:t>
      </w:r>
    </w:p>
    <w:p w:rsidR="00EA45F5" w:rsidRPr="003F4D1E" w:rsidRDefault="003F4D1E" w:rsidP="0048310E">
      <w:pPr>
        <w:tabs>
          <w:tab w:val="num" w:pos="1418"/>
        </w:tabs>
        <w:jc w:val="both"/>
        <w:rPr>
          <w:sz w:val="26"/>
          <w:szCs w:val="26"/>
        </w:rPr>
      </w:pPr>
      <w:r w:rsidRPr="003F4D1E">
        <w:rPr>
          <w:sz w:val="26"/>
          <w:szCs w:val="26"/>
        </w:rPr>
        <w:t xml:space="preserve">- </w:t>
      </w:r>
      <w:r w:rsidR="00EA45F5" w:rsidRPr="003F4D1E">
        <w:rPr>
          <w:sz w:val="26"/>
          <w:szCs w:val="26"/>
        </w:rPr>
        <w:t>Наличие антикоррозийного покрытия брони кабелей и металлоконструкций.</w:t>
      </w:r>
    </w:p>
    <w:p w:rsidR="00EA45F5" w:rsidRPr="003F4D1E" w:rsidRDefault="003F4D1E" w:rsidP="0048310E">
      <w:pPr>
        <w:tabs>
          <w:tab w:val="num" w:pos="1418"/>
        </w:tabs>
        <w:jc w:val="both"/>
        <w:rPr>
          <w:sz w:val="26"/>
          <w:szCs w:val="26"/>
        </w:rPr>
      </w:pPr>
      <w:r w:rsidRPr="003F4D1E">
        <w:rPr>
          <w:sz w:val="26"/>
          <w:szCs w:val="26"/>
        </w:rPr>
        <w:t xml:space="preserve">- </w:t>
      </w:r>
      <w:r w:rsidR="00EA45F5" w:rsidRPr="003F4D1E">
        <w:rPr>
          <w:sz w:val="26"/>
          <w:szCs w:val="26"/>
        </w:rPr>
        <w:t>Отсутствие  воды.</w:t>
      </w:r>
    </w:p>
    <w:p w:rsidR="00EA45F5" w:rsidRPr="003F4D1E" w:rsidRDefault="003F4D1E" w:rsidP="0048310E">
      <w:pPr>
        <w:tabs>
          <w:tab w:val="num" w:pos="1418"/>
        </w:tabs>
        <w:jc w:val="both"/>
        <w:rPr>
          <w:sz w:val="26"/>
          <w:szCs w:val="26"/>
        </w:rPr>
      </w:pPr>
      <w:r w:rsidRPr="003F4D1E">
        <w:rPr>
          <w:sz w:val="26"/>
          <w:szCs w:val="26"/>
        </w:rPr>
        <w:t xml:space="preserve">- </w:t>
      </w:r>
      <w:r w:rsidR="00EA45F5" w:rsidRPr="003F4D1E">
        <w:rPr>
          <w:sz w:val="26"/>
          <w:szCs w:val="26"/>
        </w:rPr>
        <w:t>Наличие дренажей или водооткачивающих средств.</w:t>
      </w:r>
    </w:p>
    <w:p w:rsidR="00EA45F5" w:rsidRPr="003F4D1E" w:rsidRDefault="003F4D1E" w:rsidP="0048310E">
      <w:pPr>
        <w:tabs>
          <w:tab w:val="num" w:pos="1418"/>
        </w:tabs>
        <w:jc w:val="both"/>
        <w:rPr>
          <w:sz w:val="26"/>
          <w:szCs w:val="26"/>
        </w:rPr>
      </w:pPr>
      <w:r w:rsidRPr="003F4D1E">
        <w:rPr>
          <w:sz w:val="26"/>
          <w:szCs w:val="26"/>
        </w:rPr>
        <w:t xml:space="preserve">- </w:t>
      </w:r>
      <w:r w:rsidR="00EA45F5" w:rsidRPr="003F4D1E">
        <w:rPr>
          <w:sz w:val="26"/>
          <w:szCs w:val="26"/>
        </w:rPr>
        <w:t>Наличие разделительных противопожарных перегородок.</w:t>
      </w:r>
    </w:p>
    <w:p w:rsidR="00EA45F5" w:rsidRPr="003F4D1E" w:rsidRDefault="00EA45F5" w:rsidP="00B029D2">
      <w:pPr>
        <w:pStyle w:val="ac"/>
        <w:numPr>
          <w:ilvl w:val="2"/>
          <w:numId w:val="6"/>
        </w:numPr>
        <w:tabs>
          <w:tab w:val="num" w:pos="993"/>
          <w:tab w:val="num" w:pos="1418"/>
        </w:tabs>
        <w:ind w:left="0" w:firstLine="709"/>
        <w:jc w:val="both"/>
        <w:rPr>
          <w:sz w:val="26"/>
          <w:szCs w:val="26"/>
        </w:rPr>
      </w:pPr>
      <w:r w:rsidRPr="003F4D1E">
        <w:rPr>
          <w:sz w:val="26"/>
          <w:szCs w:val="26"/>
        </w:rPr>
        <w:t>По ошиновке и подвесной изоляции.</w:t>
      </w:r>
    </w:p>
    <w:p w:rsidR="00EA45F5" w:rsidRPr="003F4D1E" w:rsidRDefault="003F4D1E" w:rsidP="0048310E">
      <w:pPr>
        <w:tabs>
          <w:tab w:val="num" w:pos="1418"/>
        </w:tabs>
        <w:jc w:val="both"/>
        <w:rPr>
          <w:sz w:val="26"/>
          <w:szCs w:val="26"/>
        </w:rPr>
      </w:pPr>
      <w:r w:rsidRPr="003F4D1E">
        <w:rPr>
          <w:sz w:val="26"/>
          <w:szCs w:val="26"/>
        </w:rPr>
        <w:t xml:space="preserve">- </w:t>
      </w:r>
      <w:r w:rsidR="00EA45F5" w:rsidRPr="003F4D1E">
        <w:rPr>
          <w:sz w:val="26"/>
          <w:szCs w:val="26"/>
        </w:rPr>
        <w:t xml:space="preserve">Отсутствие  ненормального </w:t>
      </w:r>
      <w:proofErr w:type="spellStart"/>
      <w:r w:rsidR="00EA45F5" w:rsidRPr="003F4D1E">
        <w:rPr>
          <w:sz w:val="26"/>
          <w:szCs w:val="26"/>
        </w:rPr>
        <w:t>тяжения</w:t>
      </w:r>
      <w:proofErr w:type="spellEnd"/>
      <w:r w:rsidR="00EA45F5" w:rsidRPr="003F4D1E">
        <w:rPr>
          <w:sz w:val="26"/>
          <w:szCs w:val="26"/>
        </w:rPr>
        <w:t xml:space="preserve"> на изоляторы аппаратуры.</w:t>
      </w:r>
    </w:p>
    <w:p w:rsidR="00EA45F5" w:rsidRPr="003F4D1E" w:rsidRDefault="003F4D1E" w:rsidP="0048310E">
      <w:pPr>
        <w:tabs>
          <w:tab w:val="num" w:pos="1418"/>
        </w:tabs>
        <w:jc w:val="both"/>
        <w:rPr>
          <w:sz w:val="26"/>
          <w:szCs w:val="26"/>
        </w:rPr>
      </w:pPr>
      <w:r w:rsidRPr="003F4D1E">
        <w:rPr>
          <w:sz w:val="26"/>
          <w:szCs w:val="26"/>
        </w:rPr>
        <w:t xml:space="preserve">- </w:t>
      </w:r>
      <w:r w:rsidR="00EA45F5" w:rsidRPr="003F4D1E">
        <w:rPr>
          <w:sz w:val="26"/>
          <w:szCs w:val="26"/>
        </w:rPr>
        <w:t>Наличие необходимых стрел провеса гибкой ошиновки.</w:t>
      </w:r>
    </w:p>
    <w:p w:rsidR="00EA45F5" w:rsidRPr="003F4D1E" w:rsidRDefault="003F4D1E" w:rsidP="0048310E">
      <w:pPr>
        <w:tabs>
          <w:tab w:val="num" w:pos="1418"/>
        </w:tabs>
        <w:jc w:val="both"/>
        <w:rPr>
          <w:sz w:val="26"/>
          <w:szCs w:val="26"/>
        </w:rPr>
      </w:pPr>
      <w:r w:rsidRPr="003F4D1E">
        <w:rPr>
          <w:sz w:val="26"/>
          <w:szCs w:val="26"/>
        </w:rPr>
        <w:t xml:space="preserve">- </w:t>
      </w:r>
      <w:r w:rsidR="00EA45F5" w:rsidRPr="003F4D1E">
        <w:rPr>
          <w:sz w:val="26"/>
          <w:szCs w:val="26"/>
        </w:rPr>
        <w:t>Наличие необходимых габаритов.</w:t>
      </w:r>
    </w:p>
    <w:p w:rsidR="00EA45F5" w:rsidRPr="003F4D1E" w:rsidRDefault="003F4D1E" w:rsidP="0048310E">
      <w:pPr>
        <w:tabs>
          <w:tab w:val="num" w:pos="1418"/>
        </w:tabs>
        <w:jc w:val="both"/>
        <w:rPr>
          <w:sz w:val="26"/>
          <w:szCs w:val="26"/>
        </w:rPr>
      </w:pPr>
      <w:r w:rsidRPr="003F4D1E">
        <w:rPr>
          <w:sz w:val="26"/>
          <w:szCs w:val="26"/>
        </w:rPr>
        <w:t xml:space="preserve">- </w:t>
      </w:r>
      <w:r w:rsidR="00EA45F5" w:rsidRPr="003F4D1E">
        <w:rPr>
          <w:sz w:val="26"/>
          <w:szCs w:val="26"/>
        </w:rPr>
        <w:t>Отсутствие дефектных подвесных и опорных изоляторов.</w:t>
      </w:r>
    </w:p>
    <w:p w:rsidR="00EA45F5" w:rsidRPr="00DD74B2" w:rsidRDefault="00EA45F5" w:rsidP="00B029D2">
      <w:pPr>
        <w:pStyle w:val="ac"/>
        <w:numPr>
          <w:ilvl w:val="2"/>
          <w:numId w:val="6"/>
        </w:numPr>
        <w:tabs>
          <w:tab w:val="num" w:pos="993"/>
          <w:tab w:val="num" w:pos="1418"/>
        </w:tabs>
        <w:ind w:left="0" w:firstLine="709"/>
        <w:jc w:val="both"/>
        <w:rPr>
          <w:sz w:val="26"/>
          <w:szCs w:val="26"/>
        </w:rPr>
      </w:pPr>
      <w:r w:rsidRPr="003F4D1E">
        <w:rPr>
          <w:sz w:val="26"/>
          <w:szCs w:val="26"/>
        </w:rPr>
        <w:t xml:space="preserve">По  </w:t>
      </w:r>
      <w:proofErr w:type="gramStart"/>
      <w:r w:rsidRPr="003F4D1E">
        <w:rPr>
          <w:sz w:val="26"/>
          <w:szCs w:val="26"/>
        </w:rPr>
        <w:t>ТТ</w:t>
      </w:r>
      <w:proofErr w:type="gramEnd"/>
      <w:r w:rsidRPr="003F4D1E">
        <w:rPr>
          <w:sz w:val="26"/>
          <w:szCs w:val="26"/>
        </w:rPr>
        <w:t xml:space="preserve">, ТН, конденсаторам связи, </w:t>
      </w:r>
      <w:r w:rsidRPr="00DD74B2">
        <w:rPr>
          <w:sz w:val="26"/>
          <w:szCs w:val="26"/>
        </w:rPr>
        <w:t>разрядникам</w:t>
      </w:r>
      <w:r w:rsidR="00392E68" w:rsidRPr="00DD74B2">
        <w:rPr>
          <w:sz w:val="26"/>
          <w:szCs w:val="26"/>
        </w:rPr>
        <w:t xml:space="preserve">, ОПН, фильтрам </w:t>
      </w:r>
      <w:proofErr w:type="spellStart"/>
      <w:r w:rsidR="00392E68" w:rsidRPr="00DD74B2">
        <w:rPr>
          <w:sz w:val="26"/>
          <w:szCs w:val="26"/>
        </w:rPr>
        <w:t>приссоединения</w:t>
      </w:r>
      <w:proofErr w:type="spellEnd"/>
      <w:r w:rsidRPr="00DD74B2">
        <w:rPr>
          <w:sz w:val="26"/>
          <w:szCs w:val="26"/>
        </w:rPr>
        <w:t>.</w:t>
      </w:r>
    </w:p>
    <w:p w:rsidR="00EA45F5" w:rsidRPr="00DD74B2" w:rsidRDefault="003F4D1E" w:rsidP="0048310E">
      <w:pPr>
        <w:tabs>
          <w:tab w:val="num" w:pos="1418"/>
        </w:tabs>
        <w:jc w:val="both"/>
        <w:rPr>
          <w:sz w:val="26"/>
          <w:szCs w:val="26"/>
        </w:rPr>
      </w:pPr>
      <w:r w:rsidRPr="00DD74B2">
        <w:rPr>
          <w:sz w:val="26"/>
          <w:szCs w:val="26"/>
        </w:rPr>
        <w:t xml:space="preserve">- </w:t>
      </w:r>
      <w:r w:rsidR="00EA45F5" w:rsidRPr="00DD74B2">
        <w:rPr>
          <w:sz w:val="26"/>
          <w:szCs w:val="26"/>
        </w:rPr>
        <w:t>Уровень масла.</w:t>
      </w:r>
    </w:p>
    <w:p w:rsidR="00EA45F5" w:rsidRPr="00DD74B2" w:rsidRDefault="003F4D1E" w:rsidP="0048310E">
      <w:pPr>
        <w:tabs>
          <w:tab w:val="num" w:pos="1418"/>
        </w:tabs>
        <w:jc w:val="both"/>
        <w:rPr>
          <w:sz w:val="26"/>
          <w:szCs w:val="26"/>
        </w:rPr>
      </w:pPr>
      <w:r w:rsidRPr="00DD74B2">
        <w:rPr>
          <w:sz w:val="26"/>
          <w:szCs w:val="26"/>
        </w:rPr>
        <w:t xml:space="preserve">- </w:t>
      </w:r>
      <w:r w:rsidR="00EA45F5" w:rsidRPr="00DD74B2">
        <w:rPr>
          <w:sz w:val="26"/>
          <w:szCs w:val="26"/>
        </w:rPr>
        <w:t>Состояние изоляции (отсутствие  сколов  фарфора).</w:t>
      </w:r>
    </w:p>
    <w:p w:rsidR="00EA45F5" w:rsidRPr="003F4D1E" w:rsidRDefault="003F4D1E" w:rsidP="0048310E">
      <w:pPr>
        <w:tabs>
          <w:tab w:val="num" w:pos="1418"/>
        </w:tabs>
        <w:jc w:val="both"/>
        <w:rPr>
          <w:sz w:val="26"/>
          <w:szCs w:val="26"/>
        </w:rPr>
      </w:pPr>
      <w:r w:rsidRPr="00DD74B2">
        <w:rPr>
          <w:sz w:val="26"/>
          <w:szCs w:val="26"/>
        </w:rPr>
        <w:t xml:space="preserve">- </w:t>
      </w:r>
      <w:r w:rsidR="00EA45F5" w:rsidRPr="00DD74B2">
        <w:rPr>
          <w:sz w:val="26"/>
          <w:szCs w:val="26"/>
        </w:rPr>
        <w:t>Отсутствие подтеков масла.</w:t>
      </w:r>
      <w:r w:rsidR="00EA45F5" w:rsidRPr="003F4D1E">
        <w:rPr>
          <w:sz w:val="26"/>
          <w:szCs w:val="26"/>
        </w:rPr>
        <w:t xml:space="preserve"> </w:t>
      </w:r>
    </w:p>
    <w:p w:rsidR="00EA45F5" w:rsidRPr="003F4D1E" w:rsidRDefault="003F4D1E" w:rsidP="0048310E">
      <w:pPr>
        <w:jc w:val="both"/>
        <w:rPr>
          <w:sz w:val="26"/>
          <w:szCs w:val="26"/>
        </w:rPr>
      </w:pPr>
      <w:r w:rsidRPr="003F4D1E">
        <w:rPr>
          <w:sz w:val="26"/>
          <w:szCs w:val="26"/>
        </w:rPr>
        <w:t xml:space="preserve">- </w:t>
      </w:r>
      <w:r w:rsidR="00EA45F5" w:rsidRPr="003F4D1E">
        <w:rPr>
          <w:sz w:val="26"/>
          <w:szCs w:val="26"/>
        </w:rPr>
        <w:t xml:space="preserve">Наличие </w:t>
      </w:r>
      <w:proofErr w:type="spellStart"/>
      <w:r w:rsidR="00EA45F5" w:rsidRPr="003F4D1E">
        <w:rPr>
          <w:sz w:val="26"/>
          <w:szCs w:val="26"/>
        </w:rPr>
        <w:t>воздухоосушителей</w:t>
      </w:r>
      <w:proofErr w:type="spellEnd"/>
      <w:r w:rsidR="00EA45F5" w:rsidRPr="003F4D1E">
        <w:rPr>
          <w:sz w:val="26"/>
          <w:szCs w:val="26"/>
        </w:rPr>
        <w:t xml:space="preserve"> и состояния индикаторного силикагеля в них. </w:t>
      </w:r>
    </w:p>
    <w:p w:rsidR="00EA45F5" w:rsidRPr="003F4D1E" w:rsidRDefault="003F4D1E" w:rsidP="0048310E">
      <w:pPr>
        <w:jc w:val="both"/>
        <w:rPr>
          <w:sz w:val="26"/>
          <w:szCs w:val="26"/>
        </w:rPr>
      </w:pPr>
      <w:r w:rsidRPr="003F4D1E">
        <w:rPr>
          <w:sz w:val="26"/>
          <w:szCs w:val="26"/>
        </w:rPr>
        <w:t xml:space="preserve">- </w:t>
      </w:r>
      <w:r w:rsidR="00EA45F5" w:rsidRPr="003F4D1E">
        <w:rPr>
          <w:sz w:val="26"/>
          <w:szCs w:val="26"/>
        </w:rPr>
        <w:t>Наличие и состояние заземляющих проводников.</w:t>
      </w:r>
    </w:p>
    <w:p w:rsidR="00EA45F5" w:rsidRPr="003F4D1E" w:rsidRDefault="003F4D1E" w:rsidP="0048310E">
      <w:pPr>
        <w:jc w:val="both"/>
        <w:rPr>
          <w:sz w:val="26"/>
          <w:szCs w:val="26"/>
        </w:rPr>
      </w:pPr>
      <w:r w:rsidRPr="003F4D1E">
        <w:rPr>
          <w:sz w:val="26"/>
          <w:szCs w:val="26"/>
        </w:rPr>
        <w:t xml:space="preserve">- </w:t>
      </w:r>
      <w:r w:rsidR="00EA45F5" w:rsidRPr="003F4D1E">
        <w:rPr>
          <w:sz w:val="26"/>
          <w:szCs w:val="26"/>
        </w:rPr>
        <w:t xml:space="preserve">Величина подключенной нагрузки к </w:t>
      </w:r>
      <w:proofErr w:type="gramStart"/>
      <w:r w:rsidR="00EA45F5" w:rsidRPr="003F4D1E">
        <w:rPr>
          <w:sz w:val="26"/>
          <w:szCs w:val="26"/>
        </w:rPr>
        <w:t>ТТ</w:t>
      </w:r>
      <w:proofErr w:type="gramEnd"/>
      <w:r w:rsidR="00EA45F5" w:rsidRPr="003F4D1E">
        <w:rPr>
          <w:sz w:val="26"/>
          <w:szCs w:val="26"/>
        </w:rPr>
        <w:t xml:space="preserve"> и ТН не должна превышать номинальных значений.</w:t>
      </w:r>
    </w:p>
    <w:p w:rsidR="00EA45F5" w:rsidRPr="003F4D1E" w:rsidRDefault="003F4D1E" w:rsidP="0048310E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F4D1E">
        <w:rPr>
          <w:sz w:val="26"/>
          <w:szCs w:val="26"/>
        </w:rPr>
        <w:t xml:space="preserve"> </w:t>
      </w:r>
      <w:r w:rsidR="00EA45F5" w:rsidRPr="003F4D1E">
        <w:rPr>
          <w:sz w:val="26"/>
          <w:szCs w:val="26"/>
        </w:rPr>
        <w:t xml:space="preserve">Соответствие к требованиям класса точности </w:t>
      </w:r>
      <w:proofErr w:type="gramStart"/>
      <w:r w:rsidR="00EA45F5" w:rsidRPr="003F4D1E">
        <w:rPr>
          <w:sz w:val="26"/>
          <w:szCs w:val="26"/>
        </w:rPr>
        <w:t>ТТ</w:t>
      </w:r>
      <w:proofErr w:type="gramEnd"/>
      <w:r w:rsidR="00EA45F5" w:rsidRPr="003F4D1E">
        <w:rPr>
          <w:sz w:val="26"/>
          <w:szCs w:val="26"/>
        </w:rPr>
        <w:t xml:space="preserve"> и ТН подключенных приборов учета или УРЗА.</w:t>
      </w:r>
    </w:p>
    <w:p w:rsidR="00EA45F5" w:rsidRPr="003F4D1E" w:rsidRDefault="003F4D1E" w:rsidP="0048310E">
      <w:pPr>
        <w:tabs>
          <w:tab w:val="num" w:pos="1418"/>
        </w:tabs>
        <w:ind w:firstLine="709"/>
        <w:jc w:val="both"/>
        <w:rPr>
          <w:sz w:val="26"/>
          <w:szCs w:val="26"/>
        </w:rPr>
      </w:pPr>
      <w:r w:rsidRPr="003F4D1E">
        <w:rPr>
          <w:sz w:val="26"/>
          <w:szCs w:val="26"/>
        </w:rPr>
        <w:t>2.2.</w:t>
      </w:r>
      <w:r w:rsidR="00EA45F5" w:rsidRPr="003F4D1E">
        <w:rPr>
          <w:sz w:val="26"/>
          <w:szCs w:val="26"/>
        </w:rPr>
        <w:t>10</w:t>
      </w:r>
      <w:proofErr w:type="gramStart"/>
      <w:r w:rsidR="00EA45F5" w:rsidRPr="003F4D1E">
        <w:rPr>
          <w:sz w:val="26"/>
          <w:szCs w:val="26"/>
        </w:rPr>
        <w:t xml:space="preserve"> П</w:t>
      </w:r>
      <w:proofErr w:type="gramEnd"/>
      <w:r w:rsidR="00EA45F5" w:rsidRPr="003F4D1E">
        <w:rPr>
          <w:sz w:val="26"/>
          <w:szCs w:val="26"/>
        </w:rPr>
        <w:t>о строительной части.</w:t>
      </w:r>
    </w:p>
    <w:p w:rsidR="00EA45F5" w:rsidRPr="003F4D1E" w:rsidRDefault="003F4D1E" w:rsidP="0048310E">
      <w:pPr>
        <w:tabs>
          <w:tab w:val="num" w:pos="1418"/>
        </w:tabs>
        <w:jc w:val="both"/>
        <w:rPr>
          <w:sz w:val="26"/>
          <w:szCs w:val="26"/>
        </w:rPr>
      </w:pPr>
      <w:r w:rsidRPr="003F4D1E">
        <w:rPr>
          <w:sz w:val="26"/>
          <w:szCs w:val="26"/>
        </w:rPr>
        <w:t xml:space="preserve">- </w:t>
      </w:r>
      <w:r w:rsidR="00EA45F5" w:rsidRPr="003F4D1E">
        <w:rPr>
          <w:sz w:val="26"/>
          <w:szCs w:val="26"/>
        </w:rPr>
        <w:t xml:space="preserve">Состояние </w:t>
      </w:r>
      <w:proofErr w:type="gramStart"/>
      <w:r w:rsidR="00EA45F5" w:rsidRPr="003F4D1E">
        <w:rPr>
          <w:sz w:val="26"/>
          <w:szCs w:val="26"/>
        </w:rPr>
        <w:t>ж/б</w:t>
      </w:r>
      <w:proofErr w:type="gramEnd"/>
      <w:r w:rsidR="00EA45F5" w:rsidRPr="003F4D1E">
        <w:rPr>
          <w:sz w:val="26"/>
          <w:szCs w:val="26"/>
        </w:rPr>
        <w:t xml:space="preserve"> конструкций.</w:t>
      </w:r>
    </w:p>
    <w:p w:rsidR="00EA45F5" w:rsidRPr="003F4D1E" w:rsidRDefault="003F4D1E" w:rsidP="0048310E">
      <w:pPr>
        <w:tabs>
          <w:tab w:val="num" w:pos="1418"/>
        </w:tabs>
        <w:jc w:val="both"/>
        <w:rPr>
          <w:sz w:val="26"/>
          <w:szCs w:val="26"/>
        </w:rPr>
      </w:pPr>
      <w:r w:rsidRPr="003F4D1E">
        <w:rPr>
          <w:sz w:val="26"/>
          <w:szCs w:val="26"/>
        </w:rPr>
        <w:t xml:space="preserve">- </w:t>
      </w:r>
      <w:r w:rsidR="00EA45F5" w:rsidRPr="003F4D1E">
        <w:rPr>
          <w:sz w:val="26"/>
          <w:szCs w:val="26"/>
        </w:rPr>
        <w:t>Вертикальность стоек под оборудованием и порталов.</w:t>
      </w:r>
    </w:p>
    <w:p w:rsidR="00EA45F5" w:rsidRPr="003F4D1E" w:rsidRDefault="003F4D1E" w:rsidP="0048310E">
      <w:pPr>
        <w:tabs>
          <w:tab w:val="num" w:pos="1418"/>
        </w:tabs>
        <w:jc w:val="both"/>
        <w:rPr>
          <w:sz w:val="26"/>
          <w:szCs w:val="26"/>
        </w:rPr>
      </w:pPr>
      <w:r w:rsidRPr="003F4D1E">
        <w:rPr>
          <w:sz w:val="26"/>
          <w:szCs w:val="26"/>
        </w:rPr>
        <w:t xml:space="preserve">- </w:t>
      </w:r>
      <w:r w:rsidR="00EA45F5" w:rsidRPr="003F4D1E">
        <w:rPr>
          <w:sz w:val="26"/>
          <w:szCs w:val="26"/>
        </w:rPr>
        <w:t>Отсутствие наклона оборудования.</w:t>
      </w:r>
    </w:p>
    <w:p w:rsidR="00EA45F5" w:rsidRPr="003F4D1E" w:rsidRDefault="003F4D1E" w:rsidP="0048310E">
      <w:pPr>
        <w:tabs>
          <w:tab w:val="num" w:pos="1418"/>
        </w:tabs>
        <w:jc w:val="both"/>
        <w:rPr>
          <w:sz w:val="26"/>
          <w:szCs w:val="26"/>
        </w:rPr>
      </w:pPr>
      <w:r w:rsidRPr="003F4D1E">
        <w:rPr>
          <w:sz w:val="26"/>
          <w:szCs w:val="26"/>
        </w:rPr>
        <w:t>-</w:t>
      </w:r>
      <w:r w:rsidR="00EA45F5" w:rsidRPr="003F4D1E">
        <w:rPr>
          <w:sz w:val="26"/>
          <w:szCs w:val="26"/>
        </w:rPr>
        <w:t xml:space="preserve"> Состояние металлических конструкций.</w:t>
      </w:r>
    </w:p>
    <w:p w:rsidR="00BD687A" w:rsidRPr="0094352A" w:rsidRDefault="003F4D1E" w:rsidP="00BD687A">
      <w:pPr>
        <w:tabs>
          <w:tab w:val="left" w:pos="567"/>
          <w:tab w:val="left" w:pos="993"/>
        </w:tabs>
        <w:ind w:firstLine="709"/>
        <w:jc w:val="both"/>
        <w:rPr>
          <w:b/>
          <w:sz w:val="26"/>
          <w:szCs w:val="26"/>
        </w:rPr>
      </w:pPr>
      <w:r w:rsidRPr="0094352A">
        <w:rPr>
          <w:b/>
          <w:sz w:val="26"/>
          <w:szCs w:val="26"/>
        </w:rPr>
        <w:t>3</w:t>
      </w:r>
      <w:r w:rsidR="0094352A">
        <w:rPr>
          <w:b/>
          <w:sz w:val="26"/>
          <w:szCs w:val="26"/>
        </w:rPr>
        <w:t>. Провести необходимые испытания и измерения</w:t>
      </w:r>
      <w:r w:rsidR="00BD687A" w:rsidRPr="0094352A">
        <w:rPr>
          <w:b/>
          <w:sz w:val="26"/>
          <w:szCs w:val="26"/>
        </w:rPr>
        <w:t>.</w:t>
      </w:r>
    </w:p>
    <w:p w:rsidR="00BD687A" w:rsidRPr="0094352A" w:rsidRDefault="0094352A" w:rsidP="00BD687A">
      <w:pPr>
        <w:tabs>
          <w:tab w:val="left" w:pos="567"/>
          <w:tab w:val="left" w:pos="993"/>
        </w:tabs>
        <w:ind w:firstLine="709"/>
        <w:jc w:val="both"/>
        <w:rPr>
          <w:b/>
          <w:sz w:val="26"/>
          <w:szCs w:val="26"/>
        </w:rPr>
      </w:pPr>
      <w:r w:rsidRPr="0094352A">
        <w:rPr>
          <w:b/>
          <w:sz w:val="26"/>
          <w:szCs w:val="26"/>
        </w:rPr>
        <w:t>4</w:t>
      </w:r>
      <w:r w:rsidR="00BD687A" w:rsidRPr="0094352A">
        <w:rPr>
          <w:b/>
          <w:sz w:val="26"/>
          <w:szCs w:val="26"/>
        </w:rPr>
        <w:t>. Составить перечень дефектов и неисправностей.</w:t>
      </w:r>
    </w:p>
    <w:p w:rsidR="00BD687A" w:rsidRPr="0094352A" w:rsidRDefault="0094352A" w:rsidP="00BD687A">
      <w:pPr>
        <w:tabs>
          <w:tab w:val="left" w:pos="567"/>
          <w:tab w:val="left" w:pos="993"/>
        </w:tabs>
        <w:ind w:firstLine="709"/>
        <w:jc w:val="both"/>
        <w:rPr>
          <w:b/>
          <w:sz w:val="26"/>
          <w:szCs w:val="26"/>
        </w:rPr>
      </w:pPr>
      <w:r w:rsidRPr="0094352A">
        <w:rPr>
          <w:b/>
          <w:sz w:val="26"/>
          <w:szCs w:val="26"/>
        </w:rPr>
        <w:t>5</w:t>
      </w:r>
      <w:r w:rsidR="00BD687A" w:rsidRPr="0094352A">
        <w:rPr>
          <w:b/>
          <w:sz w:val="26"/>
          <w:szCs w:val="26"/>
        </w:rPr>
        <w:t>. Сформировать технический отчет по результатам проведенного технического обследования в формате приложения №2.</w:t>
      </w:r>
    </w:p>
    <w:p w:rsidR="00886E3B" w:rsidRDefault="00886E3B" w:rsidP="00886E3B">
      <w:pPr>
        <w:ind w:firstLine="709"/>
        <w:jc w:val="center"/>
        <w:rPr>
          <w:b/>
          <w:sz w:val="26"/>
          <w:szCs w:val="26"/>
        </w:rPr>
      </w:pPr>
    </w:p>
    <w:p w:rsidR="00BD687A" w:rsidRPr="007C2AF0" w:rsidRDefault="00EA45F5" w:rsidP="00BD687A">
      <w:pPr>
        <w:pStyle w:val="ConsNonformat"/>
        <w:widowControl/>
        <w:ind w:firstLine="709"/>
        <w:jc w:val="right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lastRenderedPageBreak/>
        <w:t>П</w:t>
      </w:r>
      <w:r w:rsidR="00BD687A" w:rsidRPr="007C2AF0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риложение № 2 к ТЗ </w:t>
      </w:r>
    </w:p>
    <w:p w:rsidR="00874E28" w:rsidRPr="001149F0" w:rsidRDefault="00874E28" w:rsidP="00874E28">
      <w:pPr>
        <w:ind w:firstLine="709"/>
        <w:jc w:val="right"/>
        <w:rPr>
          <w:sz w:val="26"/>
          <w:szCs w:val="26"/>
        </w:rPr>
      </w:pPr>
      <w:r w:rsidRPr="001149F0">
        <w:rPr>
          <w:sz w:val="26"/>
          <w:szCs w:val="26"/>
        </w:rPr>
        <w:t>на техническое обследование</w:t>
      </w:r>
    </w:p>
    <w:p w:rsidR="00874E28" w:rsidRPr="001149F0" w:rsidRDefault="00874E28" w:rsidP="00874E28">
      <w:pPr>
        <w:ind w:firstLine="709"/>
        <w:jc w:val="right"/>
        <w:rPr>
          <w:sz w:val="26"/>
          <w:szCs w:val="26"/>
        </w:rPr>
      </w:pPr>
      <w:r w:rsidRPr="001149F0">
        <w:rPr>
          <w:sz w:val="26"/>
          <w:szCs w:val="26"/>
        </w:rPr>
        <w:t xml:space="preserve"> ПС 35-110 кВ и административно-</w:t>
      </w:r>
    </w:p>
    <w:p w:rsidR="00BD687A" w:rsidRPr="00874E28" w:rsidRDefault="00874E28" w:rsidP="00874E28">
      <w:pPr>
        <w:pStyle w:val="ConsNonformat"/>
        <w:widowControl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874E28">
        <w:rPr>
          <w:rFonts w:ascii="Times New Roman" w:hAnsi="Times New Roman" w:cs="Times New Roman"/>
          <w:sz w:val="26"/>
          <w:szCs w:val="26"/>
        </w:rPr>
        <w:t>производственных зданий</w:t>
      </w:r>
    </w:p>
    <w:p w:rsidR="00BD687A" w:rsidRPr="007C2AF0" w:rsidRDefault="00BD687A" w:rsidP="00BD687A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ind w:firstLine="709"/>
        <w:rPr>
          <w:color w:val="000000"/>
        </w:rPr>
      </w:pPr>
    </w:p>
    <w:p w:rsidR="00BD687A" w:rsidRPr="007C2AF0" w:rsidRDefault="00BD687A" w:rsidP="00BD687A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ind w:firstLine="709"/>
        <w:rPr>
          <w:color w:val="000000"/>
        </w:rPr>
      </w:pPr>
      <w:r w:rsidRPr="007C2AF0">
        <w:rPr>
          <w:color w:val="000000"/>
        </w:rPr>
        <w:t xml:space="preserve">Форма технического </w:t>
      </w:r>
      <w:r>
        <w:rPr>
          <w:color w:val="000000"/>
        </w:rPr>
        <w:t xml:space="preserve">отчета </w:t>
      </w:r>
      <w:r w:rsidRPr="007C2AF0">
        <w:rPr>
          <w:color w:val="000000"/>
        </w:rPr>
        <w:t xml:space="preserve">обследования </w:t>
      </w:r>
      <w:r w:rsidR="00874E28">
        <w:rPr>
          <w:color w:val="000000"/>
        </w:rPr>
        <w:t>ПС</w:t>
      </w:r>
      <w:r>
        <w:rPr>
          <w:color w:val="000000"/>
        </w:rPr>
        <w:t xml:space="preserve"> 35-110 кВ</w:t>
      </w:r>
      <w:r w:rsidR="00874E28">
        <w:rPr>
          <w:color w:val="000000"/>
        </w:rPr>
        <w:t xml:space="preserve"> и административно-производственных зданий</w:t>
      </w:r>
      <w:r w:rsidRPr="007C2AF0">
        <w:rPr>
          <w:color w:val="000000"/>
        </w:rPr>
        <w:t xml:space="preserve"> </w:t>
      </w:r>
    </w:p>
    <w:p w:rsidR="00BD687A" w:rsidRPr="007C2AF0" w:rsidRDefault="00BD687A" w:rsidP="00BD687A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ind w:firstLine="709"/>
        <w:rPr>
          <w:color w:val="000000"/>
        </w:rPr>
      </w:pPr>
      <w:r w:rsidRPr="007C2AF0">
        <w:rPr>
          <w:color w:val="000000"/>
        </w:rPr>
        <w:t xml:space="preserve">(по согласованию Заказчика и </w:t>
      </w:r>
      <w:r w:rsidR="00013805">
        <w:rPr>
          <w:color w:val="000000"/>
        </w:rPr>
        <w:t>Исполнителя</w:t>
      </w:r>
      <w:r w:rsidRPr="007C2AF0">
        <w:rPr>
          <w:color w:val="000000"/>
        </w:rPr>
        <w:t>)</w:t>
      </w:r>
    </w:p>
    <w:p w:rsidR="00BD687A" w:rsidRPr="007C2AF0" w:rsidRDefault="00BD687A" w:rsidP="00BD687A">
      <w:pPr>
        <w:pStyle w:val="af3"/>
        <w:tabs>
          <w:tab w:val="clear" w:pos="4677"/>
          <w:tab w:val="clear" w:pos="9355"/>
          <w:tab w:val="left" w:pos="2018"/>
          <w:tab w:val="left" w:pos="2301"/>
        </w:tabs>
        <w:spacing w:before="240"/>
        <w:ind w:firstLine="709"/>
        <w:jc w:val="center"/>
        <w:rPr>
          <w:color w:val="000000"/>
          <w:sz w:val="26"/>
          <w:szCs w:val="26"/>
        </w:rPr>
      </w:pPr>
      <w:r w:rsidRPr="007C2AF0">
        <w:rPr>
          <w:color w:val="000000"/>
          <w:sz w:val="26"/>
          <w:szCs w:val="26"/>
        </w:rPr>
        <w:t xml:space="preserve">Отчет о техническом </w:t>
      </w:r>
      <w:r>
        <w:rPr>
          <w:color w:val="000000"/>
          <w:sz w:val="26"/>
          <w:szCs w:val="26"/>
        </w:rPr>
        <w:t xml:space="preserve">обследовании </w:t>
      </w:r>
      <w:r w:rsidR="00874E28">
        <w:rPr>
          <w:color w:val="000000"/>
          <w:sz w:val="26"/>
          <w:szCs w:val="26"/>
        </w:rPr>
        <w:t>ПС</w:t>
      </w:r>
      <w:r>
        <w:rPr>
          <w:color w:val="000000"/>
          <w:sz w:val="26"/>
          <w:szCs w:val="26"/>
        </w:rPr>
        <w:t xml:space="preserve"> 35-110 кВ</w:t>
      </w:r>
      <w:r w:rsidRPr="007C2AF0">
        <w:rPr>
          <w:color w:val="000000"/>
          <w:sz w:val="26"/>
          <w:szCs w:val="26"/>
        </w:rPr>
        <w:t xml:space="preserve"> </w:t>
      </w:r>
      <w:r w:rsidR="00874E28">
        <w:rPr>
          <w:color w:val="000000"/>
          <w:sz w:val="26"/>
          <w:szCs w:val="26"/>
        </w:rPr>
        <w:t xml:space="preserve">и административно – производственных зданий </w:t>
      </w:r>
      <w:r w:rsidRPr="007C2AF0">
        <w:rPr>
          <w:color w:val="000000"/>
          <w:sz w:val="26"/>
          <w:szCs w:val="26"/>
        </w:rPr>
        <w:t>должен включать в себя следующие разделы:</w:t>
      </w:r>
    </w:p>
    <w:p w:rsidR="00BD687A" w:rsidRPr="007C2AF0" w:rsidRDefault="00BD687A" w:rsidP="00BD687A">
      <w:pPr>
        <w:pStyle w:val="13"/>
        <w:rPr>
          <w:b/>
        </w:rPr>
      </w:pPr>
    </w:p>
    <w:p w:rsidR="00BD687A" w:rsidRDefault="00BD687A" w:rsidP="00C01A3A">
      <w:pPr>
        <w:pStyle w:val="13"/>
        <w:numPr>
          <w:ilvl w:val="0"/>
          <w:numId w:val="4"/>
        </w:numPr>
        <w:spacing w:after="0"/>
        <w:jc w:val="both"/>
      </w:pPr>
      <w:r w:rsidRPr="0026531A">
        <w:t>Введение.</w:t>
      </w:r>
    </w:p>
    <w:p w:rsidR="00746AEE" w:rsidRPr="00C01A3A" w:rsidRDefault="001041E1" w:rsidP="00C01A3A">
      <w:pPr>
        <w:pStyle w:val="ac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041E1">
        <w:rPr>
          <w:sz w:val="26"/>
          <w:szCs w:val="26"/>
        </w:rPr>
        <w:t xml:space="preserve">Сведения об </w:t>
      </w:r>
      <w:r w:rsidR="009F3099">
        <w:rPr>
          <w:sz w:val="26"/>
          <w:szCs w:val="26"/>
        </w:rPr>
        <w:t>исполнителе обследования</w:t>
      </w:r>
      <w:r w:rsidRPr="001041E1">
        <w:rPr>
          <w:sz w:val="26"/>
          <w:szCs w:val="26"/>
        </w:rPr>
        <w:t xml:space="preserve"> (лицензия на </w:t>
      </w:r>
      <w:r w:rsidRPr="00C01A3A">
        <w:rPr>
          <w:sz w:val="26"/>
          <w:szCs w:val="26"/>
        </w:rPr>
        <w:t xml:space="preserve">данный вид </w:t>
      </w:r>
      <w:r w:rsidR="00C01A3A" w:rsidRPr="00C01A3A">
        <w:rPr>
          <w:sz w:val="26"/>
          <w:szCs w:val="26"/>
        </w:rPr>
        <w:t>оказания услуг</w:t>
      </w:r>
      <w:r w:rsidR="009F3099" w:rsidRPr="00C01A3A">
        <w:rPr>
          <w:sz w:val="26"/>
          <w:szCs w:val="26"/>
        </w:rPr>
        <w:t>, разрешение и т.д.</w:t>
      </w:r>
      <w:r w:rsidRPr="00C01A3A">
        <w:rPr>
          <w:sz w:val="26"/>
          <w:szCs w:val="26"/>
        </w:rPr>
        <w:t>).</w:t>
      </w:r>
    </w:p>
    <w:p w:rsidR="00BD687A" w:rsidRPr="00C01A3A" w:rsidRDefault="00874E28" w:rsidP="00C01A3A">
      <w:pPr>
        <w:pStyle w:val="ac"/>
        <w:numPr>
          <w:ilvl w:val="0"/>
          <w:numId w:val="4"/>
        </w:numPr>
        <w:jc w:val="both"/>
        <w:rPr>
          <w:sz w:val="26"/>
          <w:szCs w:val="26"/>
        </w:rPr>
      </w:pPr>
      <w:r w:rsidRPr="00C01A3A">
        <w:rPr>
          <w:sz w:val="26"/>
          <w:szCs w:val="26"/>
        </w:rPr>
        <w:t>Паспортные данные</w:t>
      </w:r>
      <w:r w:rsidR="00BD687A" w:rsidRPr="00C01A3A">
        <w:rPr>
          <w:sz w:val="26"/>
          <w:szCs w:val="26"/>
        </w:rPr>
        <w:t>.</w:t>
      </w:r>
    </w:p>
    <w:p w:rsidR="00BD687A" w:rsidRDefault="00BD687A" w:rsidP="00C01A3A">
      <w:pPr>
        <w:pStyle w:val="ac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26531A">
        <w:rPr>
          <w:sz w:val="26"/>
          <w:szCs w:val="26"/>
        </w:rPr>
        <w:t>Однолинейная схема</w:t>
      </w:r>
      <w:r w:rsidR="00874E28" w:rsidRPr="0026531A">
        <w:rPr>
          <w:sz w:val="26"/>
          <w:szCs w:val="26"/>
        </w:rPr>
        <w:t xml:space="preserve"> ПС 35/110 кВ, поэтажный план здания</w:t>
      </w:r>
      <w:r w:rsidR="001041E1">
        <w:rPr>
          <w:sz w:val="26"/>
          <w:szCs w:val="26"/>
        </w:rPr>
        <w:t xml:space="preserve"> (с указанием размеров)</w:t>
      </w:r>
      <w:r w:rsidR="00874E28" w:rsidRPr="0026531A">
        <w:rPr>
          <w:sz w:val="26"/>
          <w:szCs w:val="26"/>
        </w:rPr>
        <w:t>.</w:t>
      </w:r>
    </w:p>
    <w:p w:rsidR="00746AEE" w:rsidRPr="0026531A" w:rsidRDefault="00746AEE" w:rsidP="00C01A3A">
      <w:pPr>
        <w:pStyle w:val="ac"/>
        <w:numPr>
          <w:ilvl w:val="0"/>
          <w:numId w:val="4"/>
        </w:numPr>
        <w:jc w:val="both"/>
        <w:rPr>
          <w:sz w:val="26"/>
          <w:szCs w:val="26"/>
        </w:rPr>
      </w:pPr>
      <w:r>
        <w:rPr>
          <w:sz w:val="26"/>
          <w:szCs w:val="26"/>
        </w:rPr>
        <w:t>Нагрузки, воздействия и условия эксплуатации.</w:t>
      </w:r>
    </w:p>
    <w:p w:rsidR="00BD687A" w:rsidRPr="0026531A" w:rsidRDefault="00BD687A" w:rsidP="00C01A3A">
      <w:pPr>
        <w:pStyle w:val="ac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26531A">
        <w:rPr>
          <w:sz w:val="26"/>
          <w:szCs w:val="26"/>
        </w:rPr>
        <w:t>Анализ (проектной, нормативно-технической и эксплуатационной документации), характерные дефекты.</w:t>
      </w:r>
    </w:p>
    <w:p w:rsidR="00BD687A" w:rsidRDefault="00BD687A" w:rsidP="00C01A3A">
      <w:pPr>
        <w:pStyle w:val="ac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26531A">
        <w:rPr>
          <w:sz w:val="26"/>
          <w:szCs w:val="26"/>
        </w:rPr>
        <w:t>Объем и периодичность эксплуатационных</w:t>
      </w:r>
      <w:r>
        <w:rPr>
          <w:sz w:val="26"/>
          <w:szCs w:val="26"/>
        </w:rPr>
        <w:t xml:space="preserve"> проверок, испытаний и ремонтов.</w:t>
      </w:r>
    </w:p>
    <w:p w:rsidR="00BD687A" w:rsidRDefault="00BD687A" w:rsidP="00C01A3A">
      <w:pPr>
        <w:pStyle w:val="ac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D648BF">
        <w:rPr>
          <w:sz w:val="26"/>
          <w:szCs w:val="26"/>
        </w:rPr>
        <w:t xml:space="preserve">Основные результаты обследования, выявленные замечания с </w:t>
      </w:r>
      <w:proofErr w:type="spellStart"/>
      <w:r w:rsidRPr="00D648BF">
        <w:rPr>
          <w:sz w:val="26"/>
          <w:szCs w:val="26"/>
        </w:rPr>
        <w:t>фотофиксацией</w:t>
      </w:r>
      <w:proofErr w:type="spellEnd"/>
      <w:r w:rsidRPr="00D648BF">
        <w:rPr>
          <w:sz w:val="26"/>
          <w:szCs w:val="26"/>
        </w:rPr>
        <w:t>.</w:t>
      </w:r>
    </w:p>
    <w:p w:rsidR="00BD687A" w:rsidRDefault="00BD687A" w:rsidP="00C01A3A">
      <w:pPr>
        <w:pStyle w:val="ac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Рекомендации по объемам и сроках ремонтных работ.</w:t>
      </w:r>
    </w:p>
    <w:p w:rsidR="00746AEE" w:rsidRDefault="00746AEE" w:rsidP="00C01A3A">
      <w:pPr>
        <w:pStyle w:val="ac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Выводы по результатам обследования.</w:t>
      </w:r>
    </w:p>
    <w:p w:rsidR="009F3099" w:rsidRDefault="009F3099" w:rsidP="00C01A3A">
      <w:pPr>
        <w:pStyle w:val="ac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7C2AF0">
        <w:rPr>
          <w:sz w:val="26"/>
          <w:szCs w:val="26"/>
        </w:rPr>
        <w:t>Перечень использованной нормативной технической и методической документации</w:t>
      </w:r>
      <w:r>
        <w:rPr>
          <w:sz w:val="26"/>
          <w:szCs w:val="26"/>
        </w:rPr>
        <w:t>.</w:t>
      </w:r>
    </w:p>
    <w:p w:rsidR="00BD687A" w:rsidRDefault="00BD687A" w:rsidP="00C01A3A">
      <w:pPr>
        <w:pStyle w:val="ac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Приложения:</w:t>
      </w:r>
    </w:p>
    <w:p w:rsidR="00BD687A" w:rsidRDefault="00BD687A" w:rsidP="00C01A3A">
      <w:pPr>
        <w:pStyle w:val="ac"/>
        <w:tabs>
          <w:tab w:val="left" w:pos="1134"/>
        </w:tabs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- фотографии</w:t>
      </w:r>
      <w:r w:rsidR="00746AEE">
        <w:rPr>
          <w:sz w:val="26"/>
          <w:szCs w:val="26"/>
        </w:rPr>
        <w:t xml:space="preserve"> общего вида и выявленных дефектов</w:t>
      </w:r>
      <w:r>
        <w:rPr>
          <w:sz w:val="26"/>
          <w:szCs w:val="26"/>
        </w:rPr>
        <w:t>;</w:t>
      </w:r>
    </w:p>
    <w:p w:rsidR="00BD687A" w:rsidRDefault="00BD687A" w:rsidP="00C01A3A">
      <w:pPr>
        <w:pStyle w:val="ac"/>
        <w:tabs>
          <w:tab w:val="left" w:pos="1134"/>
        </w:tabs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- протокола испытаний и замеров.</w:t>
      </w:r>
    </w:p>
    <w:p w:rsidR="00BD687A" w:rsidRDefault="00BD687A" w:rsidP="001149F0">
      <w:pPr>
        <w:ind w:firstLine="709"/>
        <w:jc w:val="right"/>
        <w:rPr>
          <w:sz w:val="26"/>
          <w:szCs w:val="26"/>
        </w:rPr>
      </w:pPr>
    </w:p>
    <w:sectPr w:rsidR="00BD687A" w:rsidSect="006055EA">
      <w:pgSz w:w="11906" w:h="16838" w:code="9"/>
      <w:pgMar w:top="851" w:right="707" w:bottom="709" w:left="1276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03C" w:rsidRDefault="004A303C" w:rsidP="0051377B">
      <w:r>
        <w:separator/>
      </w:r>
    </w:p>
  </w:endnote>
  <w:endnote w:type="continuationSeparator" w:id="0">
    <w:p w:rsidR="004A303C" w:rsidRDefault="004A303C" w:rsidP="005137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03C" w:rsidRDefault="004A303C" w:rsidP="0051377B">
      <w:r>
        <w:separator/>
      </w:r>
    </w:p>
  </w:footnote>
  <w:footnote w:type="continuationSeparator" w:id="0">
    <w:p w:rsidR="004A303C" w:rsidRDefault="004A303C" w:rsidP="005137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578"/>
        </w:tabs>
        <w:ind w:left="1578" w:hanging="360"/>
      </w:pPr>
    </w:lvl>
  </w:abstractNum>
  <w:abstractNum w:abstractNumId="1">
    <w:nsid w:val="07E03BD8"/>
    <w:multiLevelType w:val="multilevel"/>
    <w:tmpl w:val="0DBA09E4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b w:val="0"/>
      </w:rPr>
    </w:lvl>
  </w:abstractNum>
  <w:abstractNum w:abstractNumId="2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3">
    <w:nsid w:val="305C74AD"/>
    <w:multiLevelType w:val="multilevel"/>
    <w:tmpl w:val="E92E3B7A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4">
    <w:nsid w:val="55487693"/>
    <w:multiLevelType w:val="multilevel"/>
    <w:tmpl w:val="8214CDE4"/>
    <w:lvl w:ilvl="0">
      <w:start w:val="6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69" w:hanging="78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1158" w:hanging="7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12" w:hanging="1800"/>
      </w:pPr>
      <w:rPr>
        <w:rFonts w:hint="default"/>
      </w:rPr>
    </w:lvl>
  </w:abstractNum>
  <w:abstractNum w:abstractNumId="5">
    <w:nsid w:val="561946D4"/>
    <w:multiLevelType w:val="hybridMultilevel"/>
    <w:tmpl w:val="137487C4"/>
    <w:lvl w:ilvl="0" w:tplc="EF3EDBE0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48560F7"/>
    <w:multiLevelType w:val="hybridMultilevel"/>
    <w:tmpl w:val="910E63E2"/>
    <w:lvl w:ilvl="0" w:tplc="3A346322">
      <w:start w:val="1"/>
      <w:numFmt w:val="decimal"/>
      <w:lvlText w:val="%1"/>
      <w:lvlJc w:val="left"/>
      <w:pPr>
        <w:ind w:left="1287" w:hanging="360"/>
      </w:pPr>
      <w:rPr>
        <w:rFonts w:ascii="Times New Roman" w:eastAsia="Times New Roman" w:hAnsi="Times New Roman" w:cs="Arial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8103DC4"/>
    <w:multiLevelType w:val="hybridMultilevel"/>
    <w:tmpl w:val="17FA2008"/>
    <w:lvl w:ilvl="0" w:tplc="32E85DD2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CF2"/>
    <w:rsid w:val="00007E64"/>
    <w:rsid w:val="000102F3"/>
    <w:rsid w:val="00012BA2"/>
    <w:rsid w:val="00013805"/>
    <w:rsid w:val="000161CE"/>
    <w:rsid w:val="00017864"/>
    <w:rsid w:val="00017901"/>
    <w:rsid w:val="000179A6"/>
    <w:rsid w:val="00022E43"/>
    <w:rsid w:val="00023D8A"/>
    <w:rsid w:val="000253B6"/>
    <w:rsid w:val="00031264"/>
    <w:rsid w:val="000321DD"/>
    <w:rsid w:val="00035403"/>
    <w:rsid w:val="00040F9A"/>
    <w:rsid w:val="00041559"/>
    <w:rsid w:val="00043E6A"/>
    <w:rsid w:val="00043FC6"/>
    <w:rsid w:val="0004444B"/>
    <w:rsid w:val="00045F19"/>
    <w:rsid w:val="00045F57"/>
    <w:rsid w:val="00050331"/>
    <w:rsid w:val="00051D9D"/>
    <w:rsid w:val="00053A03"/>
    <w:rsid w:val="00057912"/>
    <w:rsid w:val="00060C84"/>
    <w:rsid w:val="00065CEA"/>
    <w:rsid w:val="00067882"/>
    <w:rsid w:val="000710D3"/>
    <w:rsid w:val="000713FB"/>
    <w:rsid w:val="0007400F"/>
    <w:rsid w:val="000758E3"/>
    <w:rsid w:val="000808F7"/>
    <w:rsid w:val="00080A34"/>
    <w:rsid w:val="00080CA5"/>
    <w:rsid w:val="00090773"/>
    <w:rsid w:val="000A0D0C"/>
    <w:rsid w:val="000B091D"/>
    <w:rsid w:val="000B0D81"/>
    <w:rsid w:val="000B3699"/>
    <w:rsid w:val="000B7223"/>
    <w:rsid w:val="000C2087"/>
    <w:rsid w:val="000D01DB"/>
    <w:rsid w:val="000D059B"/>
    <w:rsid w:val="000D33A4"/>
    <w:rsid w:val="000D6678"/>
    <w:rsid w:val="000E13CE"/>
    <w:rsid w:val="000E5955"/>
    <w:rsid w:val="000F240B"/>
    <w:rsid w:val="000F2E42"/>
    <w:rsid w:val="000F6A83"/>
    <w:rsid w:val="000F7259"/>
    <w:rsid w:val="001041E1"/>
    <w:rsid w:val="00106900"/>
    <w:rsid w:val="00113709"/>
    <w:rsid w:val="00114457"/>
    <w:rsid w:val="00114956"/>
    <w:rsid w:val="001149F0"/>
    <w:rsid w:val="0011765F"/>
    <w:rsid w:val="00126B91"/>
    <w:rsid w:val="001303FD"/>
    <w:rsid w:val="0013192D"/>
    <w:rsid w:val="00131BDA"/>
    <w:rsid w:val="00131C0F"/>
    <w:rsid w:val="00133A8A"/>
    <w:rsid w:val="00141DE6"/>
    <w:rsid w:val="0014420C"/>
    <w:rsid w:val="00146201"/>
    <w:rsid w:val="00146487"/>
    <w:rsid w:val="001475BD"/>
    <w:rsid w:val="00151825"/>
    <w:rsid w:val="00151FD9"/>
    <w:rsid w:val="00154978"/>
    <w:rsid w:val="001556B6"/>
    <w:rsid w:val="00156322"/>
    <w:rsid w:val="00160B25"/>
    <w:rsid w:val="001610B4"/>
    <w:rsid w:val="00162795"/>
    <w:rsid w:val="001667F3"/>
    <w:rsid w:val="00166D94"/>
    <w:rsid w:val="00170ED6"/>
    <w:rsid w:val="001714ED"/>
    <w:rsid w:val="00172FB9"/>
    <w:rsid w:val="00175129"/>
    <w:rsid w:val="00176164"/>
    <w:rsid w:val="001858BD"/>
    <w:rsid w:val="001860DE"/>
    <w:rsid w:val="0018667A"/>
    <w:rsid w:val="00186706"/>
    <w:rsid w:val="001916B2"/>
    <w:rsid w:val="00195633"/>
    <w:rsid w:val="00196F6C"/>
    <w:rsid w:val="001976C4"/>
    <w:rsid w:val="00197A91"/>
    <w:rsid w:val="001A2BDB"/>
    <w:rsid w:val="001A3CB0"/>
    <w:rsid w:val="001A4DEE"/>
    <w:rsid w:val="001B003B"/>
    <w:rsid w:val="001B1EF6"/>
    <w:rsid w:val="001C0BAC"/>
    <w:rsid w:val="001C11E6"/>
    <w:rsid w:val="001C66E7"/>
    <w:rsid w:val="001D149C"/>
    <w:rsid w:val="001E0D9A"/>
    <w:rsid w:val="001E4B63"/>
    <w:rsid w:val="001E4C92"/>
    <w:rsid w:val="001E78DB"/>
    <w:rsid w:val="001F6B7C"/>
    <w:rsid w:val="001F7070"/>
    <w:rsid w:val="002024FE"/>
    <w:rsid w:val="00206455"/>
    <w:rsid w:val="002105F5"/>
    <w:rsid w:val="00213437"/>
    <w:rsid w:val="00215525"/>
    <w:rsid w:val="0021634C"/>
    <w:rsid w:val="00216B17"/>
    <w:rsid w:val="00217AD3"/>
    <w:rsid w:val="002208A7"/>
    <w:rsid w:val="00222778"/>
    <w:rsid w:val="00222E91"/>
    <w:rsid w:val="00225A28"/>
    <w:rsid w:val="0022641E"/>
    <w:rsid w:val="00231C83"/>
    <w:rsid w:val="00232B23"/>
    <w:rsid w:val="002356D8"/>
    <w:rsid w:val="00235AF0"/>
    <w:rsid w:val="0024159D"/>
    <w:rsid w:val="00241DDF"/>
    <w:rsid w:val="00247E06"/>
    <w:rsid w:val="00252F00"/>
    <w:rsid w:val="00253338"/>
    <w:rsid w:val="00253648"/>
    <w:rsid w:val="00257453"/>
    <w:rsid w:val="00263BD8"/>
    <w:rsid w:val="0026531A"/>
    <w:rsid w:val="002749D3"/>
    <w:rsid w:val="00276E5C"/>
    <w:rsid w:val="00280236"/>
    <w:rsid w:val="002816D8"/>
    <w:rsid w:val="00283107"/>
    <w:rsid w:val="0028380A"/>
    <w:rsid w:val="00285F54"/>
    <w:rsid w:val="0029191D"/>
    <w:rsid w:val="002932DF"/>
    <w:rsid w:val="002A2AD0"/>
    <w:rsid w:val="002A4898"/>
    <w:rsid w:val="002B1CCD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BAD"/>
    <w:rsid w:val="002D6548"/>
    <w:rsid w:val="002E1246"/>
    <w:rsid w:val="002E1DBA"/>
    <w:rsid w:val="002E2017"/>
    <w:rsid w:val="002E3818"/>
    <w:rsid w:val="002E417C"/>
    <w:rsid w:val="002E554B"/>
    <w:rsid w:val="002E7F66"/>
    <w:rsid w:val="002F0192"/>
    <w:rsid w:val="002F601D"/>
    <w:rsid w:val="002F6AC8"/>
    <w:rsid w:val="003006F0"/>
    <w:rsid w:val="003016E1"/>
    <w:rsid w:val="003062CB"/>
    <w:rsid w:val="00310CFD"/>
    <w:rsid w:val="00311EE6"/>
    <w:rsid w:val="00313765"/>
    <w:rsid w:val="003171A1"/>
    <w:rsid w:val="0032046F"/>
    <w:rsid w:val="00320ADA"/>
    <w:rsid w:val="003225DE"/>
    <w:rsid w:val="00323558"/>
    <w:rsid w:val="00327CBC"/>
    <w:rsid w:val="0033165B"/>
    <w:rsid w:val="003324D2"/>
    <w:rsid w:val="003374AB"/>
    <w:rsid w:val="0034069F"/>
    <w:rsid w:val="00342022"/>
    <w:rsid w:val="00342CF8"/>
    <w:rsid w:val="00343B1B"/>
    <w:rsid w:val="003447DE"/>
    <w:rsid w:val="0035074B"/>
    <w:rsid w:val="00354C48"/>
    <w:rsid w:val="00356375"/>
    <w:rsid w:val="00356729"/>
    <w:rsid w:val="00360AA4"/>
    <w:rsid w:val="00360B95"/>
    <w:rsid w:val="00360E62"/>
    <w:rsid w:val="00376209"/>
    <w:rsid w:val="00377AD4"/>
    <w:rsid w:val="00380642"/>
    <w:rsid w:val="00385E2A"/>
    <w:rsid w:val="00386259"/>
    <w:rsid w:val="00392E68"/>
    <w:rsid w:val="003948F6"/>
    <w:rsid w:val="00394A06"/>
    <w:rsid w:val="00397F2A"/>
    <w:rsid w:val="003A2688"/>
    <w:rsid w:val="003A3306"/>
    <w:rsid w:val="003A6839"/>
    <w:rsid w:val="003B4812"/>
    <w:rsid w:val="003B7D7D"/>
    <w:rsid w:val="003C32FD"/>
    <w:rsid w:val="003C37F5"/>
    <w:rsid w:val="003C3816"/>
    <w:rsid w:val="003C43C3"/>
    <w:rsid w:val="003C548E"/>
    <w:rsid w:val="003D32D8"/>
    <w:rsid w:val="003D4C9B"/>
    <w:rsid w:val="003D624E"/>
    <w:rsid w:val="003D65B3"/>
    <w:rsid w:val="003E0B49"/>
    <w:rsid w:val="003E479F"/>
    <w:rsid w:val="003E54DF"/>
    <w:rsid w:val="003E7F4E"/>
    <w:rsid w:val="003F1B52"/>
    <w:rsid w:val="003F1CF2"/>
    <w:rsid w:val="003F4D1E"/>
    <w:rsid w:val="003F500D"/>
    <w:rsid w:val="0040040F"/>
    <w:rsid w:val="00403779"/>
    <w:rsid w:val="004040BE"/>
    <w:rsid w:val="0041120D"/>
    <w:rsid w:val="00412423"/>
    <w:rsid w:val="00417DE2"/>
    <w:rsid w:val="0042024B"/>
    <w:rsid w:val="00421CC5"/>
    <w:rsid w:val="0042550F"/>
    <w:rsid w:val="0042576C"/>
    <w:rsid w:val="00426B33"/>
    <w:rsid w:val="00426DB5"/>
    <w:rsid w:val="00430C8E"/>
    <w:rsid w:val="00431DCB"/>
    <w:rsid w:val="00431E72"/>
    <w:rsid w:val="00432768"/>
    <w:rsid w:val="004336F6"/>
    <w:rsid w:val="0043625A"/>
    <w:rsid w:val="004410FF"/>
    <w:rsid w:val="00441DB0"/>
    <w:rsid w:val="004459CF"/>
    <w:rsid w:val="00446090"/>
    <w:rsid w:val="00446345"/>
    <w:rsid w:val="00451FC0"/>
    <w:rsid w:val="00453833"/>
    <w:rsid w:val="0045799A"/>
    <w:rsid w:val="00463B52"/>
    <w:rsid w:val="00465D5D"/>
    <w:rsid w:val="0046640A"/>
    <w:rsid w:val="00473907"/>
    <w:rsid w:val="004754C6"/>
    <w:rsid w:val="004803D3"/>
    <w:rsid w:val="004806CA"/>
    <w:rsid w:val="00480FDD"/>
    <w:rsid w:val="0048310E"/>
    <w:rsid w:val="00484A6D"/>
    <w:rsid w:val="00485C09"/>
    <w:rsid w:val="00487320"/>
    <w:rsid w:val="0048772D"/>
    <w:rsid w:val="00487736"/>
    <w:rsid w:val="004878E1"/>
    <w:rsid w:val="00487CD1"/>
    <w:rsid w:val="00497C3D"/>
    <w:rsid w:val="004A0692"/>
    <w:rsid w:val="004A1E56"/>
    <w:rsid w:val="004A303C"/>
    <w:rsid w:val="004B07C8"/>
    <w:rsid w:val="004B0D82"/>
    <w:rsid w:val="004B2F25"/>
    <w:rsid w:val="004B47D7"/>
    <w:rsid w:val="004B494D"/>
    <w:rsid w:val="004B5C74"/>
    <w:rsid w:val="004C0092"/>
    <w:rsid w:val="004C1992"/>
    <w:rsid w:val="004C26DC"/>
    <w:rsid w:val="004C3898"/>
    <w:rsid w:val="004C6C21"/>
    <w:rsid w:val="004D17F9"/>
    <w:rsid w:val="004D3207"/>
    <w:rsid w:val="004D3EDE"/>
    <w:rsid w:val="004D6F2F"/>
    <w:rsid w:val="004E0157"/>
    <w:rsid w:val="004E0376"/>
    <w:rsid w:val="004E056F"/>
    <w:rsid w:val="004E0D20"/>
    <w:rsid w:val="004E12F3"/>
    <w:rsid w:val="004E2DB6"/>
    <w:rsid w:val="004E5167"/>
    <w:rsid w:val="004E5830"/>
    <w:rsid w:val="004F0CBB"/>
    <w:rsid w:val="004F0D63"/>
    <w:rsid w:val="004F1376"/>
    <w:rsid w:val="004F2828"/>
    <w:rsid w:val="004F3DFA"/>
    <w:rsid w:val="004F44A9"/>
    <w:rsid w:val="004F4881"/>
    <w:rsid w:val="005067CC"/>
    <w:rsid w:val="00507FDB"/>
    <w:rsid w:val="00510AC3"/>
    <w:rsid w:val="005113ED"/>
    <w:rsid w:val="0051377B"/>
    <w:rsid w:val="00515BAE"/>
    <w:rsid w:val="00520531"/>
    <w:rsid w:val="005232F7"/>
    <w:rsid w:val="00530396"/>
    <w:rsid w:val="00530ABD"/>
    <w:rsid w:val="00541420"/>
    <w:rsid w:val="00542569"/>
    <w:rsid w:val="005474A8"/>
    <w:rsid w:val="00547EFD"/>
    <w:rsid w:val="005504BF"/>
    <w:rsid w:val="00551229"/>
    <w:rsid w:val="00552F46"/>
    <w:rsid w:val="005601DA"/>
    <w:rsid w:val="00561489"/>
    <w:rsid w:val="0056490E"/>
    <w:rsid w:val="00567572"/>
    <w:rsid w:val="005707A9"/>
    <w:rsid w:val="00583AD2"/>
    <w:rsid w:val="00584766"/>
    <w:rsid w:val="00586CCB"/>
    <w:rsid w:val="005903E1"/>
    <w:rsid w:val="00591CB4"/>
    <w:rsid w:val="00596573"/>
    <w:rsid w:val="005A4A49"/>
    <w:rsid w:val="005A4DF7"/>
    <w:rsid w:val="005A4FAA"/>
    <w:rsid w:val="005A70AC"/>
    <w:rsid w:val="005B2853"/>
    <w:rsid w:val="005C0B7B"/>
    <w:rsid w:val="005C2497"/>
    <w:rsid w:val="005C4869"/>
    <w:rsid w:val="005C4AAF"/>
    <w:rsid w:val="005C4DCF"/>
    <w:rsid w:val="005C4E7B"/>
    <w:rsid w:val="005C6B5D"/>
    <w:rsid w:val="005D3391"/>
    <w:rsid w:val="005D48C6"/>
    <w:rsid w:val="005D669C"/>
    <w:rsid w:val="005D7301"/>
    <w:rsid w:val="005E1E81"/>
    <w:rsid w:val="005E6CCE"/>
    <w:rsid w:val="005E7FE5"/>
    <w:rsid w:val="005F1ABE"/>
    <w:rsid w:val="005F2AC5"/>
    <w:rsid w:val="005F5BD3"/>
    <w:rsid w:val="005F5D16"/>
    <w:rsid w:val="005F616E"/>
    <w:rsid w:val="005F7997"/>
    <w:rsid w:val="00600933"/>
    <w:rsid w:val="00601DF2"/>
    <w:rsid w:val="0060493D"/>
    <w:rsid w:val="006055EA"/>
    <w:rsid w:val="00612EA6"/>
    <w:rsid w:val="0061324D"/>
    <w:rsid w:val="00613571"/>
    <w:rsid w:val="006204A9"/>
    <w:rsid w:val="00627211"/>
    <w:rsid w:val="00627530"/>
    <w:rsid w:val="00630E64"/>
    <w:rsid w:val="00636E2E"/>
    <w:rsid w:val="00637410"/>
    <w:rsid w:val="0063793A"/>
    <w:rsid w:val="00643706"/>
    <w:rsid w:val="00643DE5"/>
    <w:rsid w:val="00645E6D"/>
    <w:rsid w:val="00652753"/>
    <w:rsid w:val="00654E60"/>
    <w:rsid w:val="006645AA"/>
    <w:rsid w:val="00664A33"/>
    <w:rsid w:val="006670A5"/>
    <w:rsid w:val="00667669"/>
    <w:rsid w:val="0067422A"/>
    <w:rsid w:val="0068488A"/>
    <w:rsid w:val="00684909"/>
    <w:rsid w:val="00684F24"/>
    <w:rsid w:val="00690CBE"/>
    <w:rsid w:val="00691119"/>
    <w:rsid w:val="006911FE"/>
    <w:rsid w:val="0069174D"/>
    <w:rsid w:val="00691A91"/>
    <w:rsid w:val="00692A10"/>
    <w:rsid w:val="00692CE3"/>
    <w:rsid w:val="006949C0"/>
    <w:rsid w:val="006A166E"/>
    <w:rsid w:val="006A1CFD"/>
    <w:rsid w:val="006A2954"/>
    <w:rsid w:val="006A4F01"/>
    <w:rsid w:val="006A74B4"/>
    <w:rsid w:val="006B1E40"/>
    <w:rsid w:val="006B21F4"/>
    <w:rsid w:val="006B60E6"/>
    <w:rsid w:val="006B65B7"/>
    <w:rsid w:val="006C388D"/>
    <w:rsid w:val="006C3E02"/>
    <w:rsid w:val="006D08F3"/>
    <w:rsid w:val="006D0C7D"/>
    <w:rsid w:val="006D1563"/>
    <w:rsid w:val="006D2C7F"/>
    <w:rsid w:val="006D3171"/>
    <w:rsid w:val="006D5B71"/>
    <w:rsid w:val="006D74BF"/>
    <w:rsid w:val="006E1472"/>
    <w:rsid w:val="006E4D69"/>
    <w:rsid w:val="006E52B3"/>
    <w:rsid w:val="006E5DFC"/>
    <w:rsid w:val="006E6938"/>
    <w:rsid w:val="006E6A74"/>
    <w:rsid w:val="006F0F0B"/>
    <w:rsid w:val="006F31F8"/>
    <w:rsid w:val="006F4303"/>
    <w:rsid w:val="006F5A4A"/>
    <w:rsid w:val="006F6512"/>
    <w:rsid w:val="006F7A34"/>
    <w:rsid w:val="00706CBC"/>
    <w:rsid w:val="00710ADD"/>
    <w:rsid w:val="00710E1C"/>
    <w:rsid w:val="00714394"/>
    <w:rsid w:val="00715FC1"/>
    <w:rsid w:val="0071616B"/>
    <w:rsid w:val="00716CEC"/>
    <w:rsid w:val="00717171"/>
    <w:rsid w:val="00717AA5"/>
    <w:rsid w:val="00721860"/>
    <w:rsid w:val="0072394E"/>
    <w:rsid w:val="00726857"/>
    <w:rsid w:val="007275F8"/>
    <w:rsid w:val="0072765B"/>
    <w:rsid w:val="007318A8"/>
    <w:rsid w:val="007331ED"/>
    <w:rsid w:val="00734E8A"/>
    <w:rsid w:val="00734FC1"/>
    <w:rsid w:val="00734FF8"/>
    <w:rsid w:val="00740B7B"/>
    <w:rsid w:val="00741D5F"/>
    <w:rsid w:val="00744728"/>
    <w:rsid w:val="00744A23"/>
    <w:rsid w:val="00744C15"/>
    <w:rsid w:val="00744D71"/>
    <w:rsid w:val="007469B5"/>
    <w:rsid w:val="00746AEE"/>
    <w:rsid w:val="00751F0C"/>
    <w:rsid w:val="00754828"/>
    <w:rsid w:val="007549D2"/>
    <w:rsid w:val="00755888"/>
    <w:rsid w:val="00756589"/>
    <w:rsid w:val="00757A6B"/>
    <w:rsid w:val="00762D1E"/>
    <w:rsid w:val="007637F4"/>
    <w:rsid w:val="00763EF8"/>
    <w:rsid w:val="00770038"/>
    <w:rsid w:val="007736C1"/>
    <w:rsid w:val="00777B89"/>
    <w:rsid w:val="00781B4D"/>
    <w:rsid w:val="00782DC3"/>
    <w:rsid w:val="00783E38"/>
    <w:rsid w:val="0078488A"/>
    <w:rsid w:val="00785302"/>
    <w:rsid w:val="007855D3"/>
    <w:rsid w:val="0078598A"/>
    <w:rsid w:val="00785A3D"/>
    <w:rsid w:val="00791634"/>
    <w:rsid w:val="00791EB9"/>
    <w:rsid w:val="00792713"/>
    <w:rsid w:val="00792B14"/>
    <w:rsid w:val="00792C66"/>
    <w:rsid w:val="00794245"/>
    <w:rsid w:val="00794455"/>
    <w:rsid w:val="007A064E"/>
    <w:rsid w:val="007A338C"/>
    <w:rsid w:val="007A3D5C"/>
    <w:rsid w:val="007A7736"/>
    <w:rsid w:val="007A7C82"/>
    <w:rsid w:val="007B09C5"/>
    <w:rsid w:val="007B1161"/>
    <w:rsid w:val="007B4452"/>
    <w:rsid w:val="007B45E8"/>
    <w:rsid w:val="007B53D2"/>
    <w:rsid w:val="007B5F8A"/>
    <w:rsid w:val="007B637C"/>
    <w:rsid w:val="007C0634"/>
    <w:rsid w:val="007C2486"/>
    <w:rsid w:val="007C2D70"/>
    <w:rsid w:val="007C45BD"/>
    <w:rsid w:val="007C50DB"/>
    <w:rsid w:val="007C6A82"/>
    <w:rsid w:val="007D4228"/>
    <w:rsid w:val="007D53C5"/>
    <w:rsid w:val="007E5177"/>
    <w:rsid w:val="007E5343"/>
    <w:rsid w:val="007E69F7"/>
    <w:rsid w:val="008026A0"/>
    <w:rsid w:val="00802993"/>
    <w:rsid w:val="00802CF1"/>
    <w:rsid w:val="00810238"/>
    <w:rsid w:val="008107BD"/>
    <w:rsid w:val="00811FCC"/>
    <w:rsid w:val="00812378"/>
    <w:rsid w:val="00812D65"/>
    <w:rsid w:val="008170F4"/>
    <w:rsid w:val="0082363B"/>
    <w:rsid w:val="008275D7"/>
    <w:rsid w:val="008277BE"/>
    <w:rsid w:val="00830C80"/>
    <w:rsid w:val="00830F43"/>
    <w:rsid w:val="0083233C"/>
    <w:rsid w:val="008345A3"/>
    <w:rsid w:val="00835EB0"/>
    <w:rsid w:val="00836069"/>
    <w:rsid w:val="00840E9B"/>
    <w:rsid w:val="00846DB1"/>
    <w:rsid w:val="008523AF"/>
    <w:rsid w:val="00852F06"/>
    <w:rsid w:val="008543F3"/>
    <w:rsid w:val="00854D19"/>
    <w:rsid w:val="00855D60"/>
    <w:rsid w:val="00865864"/>
    <w:rsid w:val="00866BF1"/>
    <w:rsid w:val="0086786E"/>
    <w:rsid w:val="00874286"/>
    <w:rsid w:val="00874E28"/>
    <w:rsid w:val="00876C90"/>
    <w:rsid w:val="00881840"/>
    <w:rsid w:val="0088251B"/>
    <w:rsid w:val="00883505"/>
    <w:rsid w:val="00884CC7"/>
    <w:rsid w:val="00885D4B"/>
    <w:rsid w:val="00886370"/>
    <w:rsid w:val="00886C4A"/>
    <w:rsid w:val="00886E3B"/>
    <w:rsid w:val="00890785"/>
    <w:rsid w:val="008912E1"/>
    <w:rsid w:val="00893CBA"/>
    <w:rsid w:val="00895D4F"/>
    <w:rsid w:val="008A58EC"/>
    <w:rsid w:val="008B1919"/>
    <w:rsid w:val="008B70CE"/>
    <w:rsid w:val="008B7208"/>
    <w:rsid w:val="008B7C1F"/>
    <w:rsid w:val="008C05CC"/>
    <w:rsid w:val="008C0EE1"/>
    <w:rsid w:val="008C1446"/>
    <w:rsid w:val="008C45C6"/>
    <w:rsid w:val="008C5E80"/>
    <w:rsid w:val="008C602D"/>
    <w:rsid w:val="008D5011"/>
    <w:rsid w:val="008D71DD"/>
    <w:rsid w:val="008D7489"/>
    <w:rsid w:val="008E20A1"/>
    <w:rsid w:val="008E3868"/>
    <w:rsid w:val="008E5C93"/>
    <w:rsid w:val="008F0E34"/>
    <w:rsid w:val="008F1647"/>
    <w:rsid w:val="008F35AB"/>
    <w:rsid w:val="008F595F"/>
    <w:rsid w:val="008F7005"/>
    <w:rsid w:val="009011E5"/>
    <w:rsid w:val="00901CB1"/>
    <w:rsid w:val="00911037"/>
    <w:rsid w:val="00911F95"/>
    <w:rsid w:val="00912FA4"/>
    <w:rsid w:val="009174C1"/>
    <w:rsid w:val="009175C8"/>
    <w:rsid w:val="00926776"/>
    <w:rsid w:val="0092715D"/>
    <w:rsid w:val="009275A5"/>
    <w:rsid w:val="009348A1"/>
    <w:rsid w:val="009369BA"/>
    <w:rsid w:val="00936F3A"/>
    <w:rsid w:val="009376AF"/>
    <w:rsid w:val="00940656"/>
    <w:rsid w:val="0094352A"/>
    <w:rsid w:val="00944105"/>
    <w:rsid w:val="0094580E"/>
    <w:rsid w:val="00950182"/>
    <w:rsid w:val="00950FE3"/>
    <w:rsid w:val="00951189"/>
    <w:rsid w:val="009529C2"/>
    <w:rsid w:val="00955505"/>
    <w:rsid w:val="0095560D"/>
    <w:rsid w:val="00957E40"/>
    <w:rsid w:val="00961B1D"/>
    <w:rsid w:val="009632B2"/>
    <w:rsid w:val="00963692"/>
    <w:rsid w:val="00963BB6"/>
    <w:rsid w:val="00963D39"/>
    <w:rsid w:val="009648BE"/>
    <w:rsid w:val="00964BB3"/>
    <w:rsid w:val="00964E92"/>
    <w:rsid w:val="00970166"/>
    <w:rsid w:val="00972516"/>
    <w:rsid w:val="0097322C"/>
    <w:rsid w:val="00976F76"/>
    <w:rsid w:val="00985573"/>
    <w:rsid w:val="00986CEC"/>
    <w:rsid w:val="009902EC"/>
    <w:rsid w:val="009906C2"/>
    <w:rsid w:val="00991F10"/>
    <w:rsid w:val="00995AFA"/>
    <w:rsid w:val="009A375E"/>
    <w:rsid w:val="009A6900"/>
    <w:rsid w:val="009A7531"/>
    <w:rsid w:val="009B0ADB"/>
    <w:rsid w:val="009B195B"/>
    <w:rsid w:val="009B1ABA"/>
    <w:rsid w:val="009B413D"/>
    <w:rsid w:val="009B64CF"/>
    <w:rsid w:val="009B6744"/>
    <w:rsid w:val="009B6ABE"/>
    <w:rsid w:val="009B7D4F"/>
    <w:rsid w:val="009C1FF4"/>
    <w:rsid w:val="009C283A"/>
    <w:rsid w:val="009C4AA6"/>
    <w:rsid w:val="009D4313"/>
    <w:rsid w:val="009D7C75"/>
    <w:rsid w:val="009E042C"/>
    <w:rsid w:val="009E0520"/>
    <w:rsid w:val="009E1A14"/>
    <w:rsid w:val="009E3CC6"/>
    <w:rsid w:val="009E5EFC"/>
    <w:rsid w:val="009E61DF"/>
    <w:rsid w:val="009F2ABE"/>
    <w:rsid w:val="009F3099"/>
    <w:rsid w:val="009F3F2F"/>
    <w:rsid w:val="009F45C6"/>
    <w:rsid w:val="00A002BA"/>
    <w:rsid w:val="00A00520"/>
    <w:rsid w:val="00A018DF"/>
    <w:rsid w:val="00A02AA9"/>
    <w:rsid w:val="00A03775"/>
    <w:rsid w:val="00A04F6B"/>
    <w:rsid w:val="00A04FED"/>
    <w:rsid w:val="00A06822"/>
    <w:rsid w:val="00A144A3"/>
    <w:rsid w:val="00A14BF4"/>
    <w:rsid w:val="00A152A8"/>
    <w:rsid w:val="00A2306D"/>
    <w:rsid w:val="00A32555"/>
    <w:rsid w:val="00A32580"/>
    <w:rsid w:val="00A344A6"/>
    <w:rsid w:val="00A351EE"/>
    <w:rsid w:val="00A365CF"/>
    <w:rsid w:val="00A43E75"/>
    <w:rsid w:val="00A44E10"/>
    <w:rsid w:val="00A457FB"/>
    <w:rsid w:val="00A47FC1"/>
    <w:rsid w:val="00A50229"/>
    <w:rsid w:val="00A5085F"/>
    <w:rsid w:val="00A51FAC"/>
    <w:rsid w:val="00A53BA0"/>
    <w:rsid w:val="00A54909"/>
    <w:rsid w:val="00A567D2"/>
    <w:rsid w:val="00A60DB4"/>
    <w:rsid w:val="00A61E00"/>
    <w:rsid w:val="00A62F2F"/>
    <w:rsid w:val="00A65417"/>
    <w:rsid w:val="00A70971"/>
    <w:rsid w:val="00A71D4C"/>
    <w:rsid w:val="00A737F0"/>
    <w:rsid w:val="00A803D3"/>
    <w:rsid w:val="00A832AE"/>
    <w:rsid w:val="00A836A6"/>
    <w:rsid w:val="00A94EB6"/>
    <w:rsid w:val="00A96C9B"/>
    <w:rsid w:val="00A96D61"/>
    <w:rsid w:val="00A971D4"/>
    <w:rsid w:val="00AA161C"/>
    <w:rsid w:val="00AA1AC7"/>
    <w:rsid w:val="00AA4F4B"/>
    <w:rsid w:val="00AA5719"/>
    <w:rsid w:val="00AB367B"/>
    <w:rsid w:val="00AB4F69"/>
    <w:rsid w:val="00AB5705"/>
    <w:rsid w:val="00AC155A"/>
    <w:rsid w:val="00AC56DB"/>
    <w:rsid w:val="00AC6315"/>
    <w:rsid w:val="00AD1F6B"/>
    <w:rsid w:val="00AD52B6"/>
    <w:rsid w:val="00AE0297"/>
    <w:rsid w:val="00AE2CDE"/>
    <w:rsid w:val="00AE36B4"/>
    <w:rsid w:val="00AE583F"/>
    <w:rsid w:val="00AF2950"/>
    <w:rsid w:val="00AF61D8"/>
    <w:rsid w:val="00AF7190"/>
    <w:rsid w:val="00B00B69"/>
    <w:rsid w:val="00B00D47"/>
    <w:rsid w:val="00B0154E"/>
    <w:rsid w:val="00B01CBD"/>
    <w:rsid w:val="00B029D2"/>
    <w:rsid w:val="00B037A4"/>
    <w:rsid w:val="00B054F7"/>
    <w:rsid w:val="00B05C1E"/>
    <w:rsid w:val="00B05DD0"/>
    <w:rsid w:val="00B06512"/>
    <w:rsid w:val="00B07924"/>
    <w:rsid w:val="00B103B6"/>
    <w:rsid w:val="00B11915"/>
    <w:rsid w:val="00B13557"/>
    <w:rsid w:val="00B13EBF"/>
    <w:rsid w:val="00B17989"/>
    <w:rsid w:val="00B24AB0"/>
    <w:rsid w:val="00B375E3"/>
    <w:rsid w:val="00B430A2"/>
    <w:rsid w:val="00B5141D"/>
    <w:rsid w:val="00B5158F"/>
    <w:rsid w:val="00B51F2E"/>
    <w:rsid w:val="00B52362"/>
    <w:rsid w:val="00B523D0"/>
    <w:rsid w:val="00B5295B"/>
    <w:rsid w:val="00B53D11"/>
    <w:rsid w:val="00B54369"/>
    <w:rsid w:val="00B56F86"/>
    <w:rsid w:val="00B578B4"/>
    <w:rsid w:val="00B618D7"/>
    <w:rsid w:val="00B657D5"/>
    <w:rsid w:val="00B70015"/>
    <w:rsid w:val="00B7096D"/>
    <w:rsid w:val="00B715E5"/>
    <w:rsid w:val="00B71BA7"/>
    <w:rsid w:val="00B74481"/>
    <w:rsid w:val="00B8095D"/>
    <w:rsid w:val="00B80E63"/>
    <w:rsid w:val="00B81E50"/>
    <w:rsid w:val="00B82AF7"/>
    <w:rsid w:val="00B841B5"/>
    <w:rsid w:val="00B84F73"/>
    <w:rsid w:val="00B90E89"/>
    <w:rsid w:val="00B92B34"/>
    <w:rsid w:val="00B97388"/>
    <w:rsid w:val="00BA594B"/>
    <w:rsid w:val="00BA6099"/>
    <w:rsid w:val="00BA6210"/>
    <w:rsid w:val="00BB2DEC"/>
    <w:rsid w:val="00BB6157"/>
    <w:rsid w:val="00BB7947"/>
    <w:rsid w:val="00BC2495"/>
    <w:rsid w:val="00BC3112"/>
    <w:rsid w:val="00BC4262"/>
    <w:rsid w:val="00BC5F5C"/>
    <w:rsid w:val="00BD224E"/>
    <w:rsid w:val="00BD5486"/>
    <w:rsid w:val="00BD687A"/>
    <w:rsid w:val="00BD6E27"/>
    <w:rsid w:val="00BE0EAA"/>
    <w:rsid w:val="00BE177B"/>
    <w:rsid w:val="00BE247D"/>
    <w:rsid w:val="00BE44E5"/>
    <w:rsid w:val="00BE5EAE"/>
    <w:rsid w:val="00BE661D"/>
    <w:rsid w:val="00BF1BBA"/>
    <w:rsid w:val="00BF1DDC"/>
    <w:rsid w:val="00BF4095"/>
    <w:rsid w:val="00C01A3A"/>
    <w:rsid w:val="00C04E48"/>
    <w:rsid w:val="00C11017"/>
    <w:rsid w:val="00C110D1"/>
    <w:rsid w:val="00C21E6D"/>
    <w:rsid w:val="00C25AD7"/>
    <w:rsid w:val="00C26A62"/>
    <w:rsid w:val="00C325B2"/>
    <w:rsid w:val="00C34B57"/>
    <w:rsid w:val="00C35ECB"/>
    <w:rsid w:val="00C37947"/>
    <w:rsid w:val="00C37EE8"/>
    <w:rsid w:val="00C40DE6"/>
    <w:rsid w:val="00C427A0"/>
    <w:rsid w:val="00C43B51"/>
    <w:rsid w:val="00C53D3F"/>
    <w:rsid w:val="00C5612C"/>
    <w:rsid w:val="00C57F05"/>
    <w:rsid w:val="00C600BE"/>
    <w:rsid w:val="00C63BC4"/>
    <w:rsid w:val="00C75D26"/>
    <w:rsid w:val="00C763E4"/>
    <w:rsid w:val="00C76962"/>
    <w:rsid w:val="00C8028E"/>
    <w:rsid w:val="00C80830"/>
    <w:rsid w:val="00C815DA"/>
    <w:rsid w:val="00C81837"/>
    <w:rsid w:val="00C823DD"/>
    <w:rsid w:val="00C828DC"/>
    <w:rsid w:val="00C849B4"/>
    <w:rsid w:val="00C9305B"/>
    <w:rsid w:val="00C94FC0"/>
    <w:rsid w:val="00C97B3B"/>
    <w:rsid w:val="00CA2749"/>
    <w:rsid w:val="00CA563C"/>
    <w:rsid w:val="00CB0875"/>
    <w:rsid w:val="00CC1ABB"/>
    <w:rsid w:val="00CC24D9"/>
    <w:rsid w:val="00CC5C2B"/>
    <w:rsid w:val="00CC605F"/>
    <w:rsid w:val="00CD2123"/>
    <w:rsid w:val="00CD21BD"/>
    <w:rsid w:val="00CD36F1"/>
    <w:rsid w:val="00CD402C"/>
    <w:rsid w:val="00CD4B6A"/>
    <w:rsid w:val="00CD7B3E"/>
    <w:rsid w:val="00CE16AA"/>
    <w:rsid w:val="00CE2356"/>
    <w:rsid w:val="00CE2D19"/>
    <w:rsid w:val="00CE32EC"/>
    <w:rsid w:val="00CE62B6"/>
    <w:rsid w:val="00CE6A97"/>
    <w:rsid w:val="00CF0AA5"/>
    <w:rsid w:val="00CF6F82"/>
    <w:rsid w:val="00D00D99"/>
    <w:rsid w:val="00D03F17"/>
    <w:rsid w:val="00D05ED3"/>
    <w:rsid w:val="00D072FF"/>
    <w:rsid w:val="00D109F5"/>
    <w:rsid w:val="00D10D80"/>
    <w:rsid w:val="00D117CC"/>
    <w:rsid w:val="00D13756"/>
    <w:rsid w:val="00D14276"/>
    <w:rsid w:val="00D16D3E"/>
    <w:rsid w:val="00D2209D"/>
    <w:rsid w:val="00D22A9C"/>
    <w:rsid w:val="00D23132"/>
    <w:rsid w:val="00D27ED9"/>
    <w:rsid w:val="00D35B42"/>
    <w:rsid w:val="00D37C52"/>
    <w:rsid w:val="00D37EDE"/>
    <w:rsid w:val="00D40EA6"/>
    <w:rsid w:val="00D474F7"/>
    <w:rsid w:val="00D52603"/>
    <w:rsid w:val="00D577AE"/>
    <w:rsid w:val="00D577C1"/>
    <w:rsid w:val="00D6135F"/>
    <w:rsid w:val="00D622C3"/>
    <w:rsid w:val="00D64342"/>
    <w:rsid w:val="00D66B4E"/>
    <w:rsid w:val="00D737A4"/>
    <w:rsid w:val="00D747FF"/>
    <w:rsid w:val="00D7556C"/>
    <w:rsid w:val="00D776D5"/>
    <w:rsid w:val="00D80661"/>
    <w:rsid w:val="00D815A4"/>
    <w:rsid w:val="00D81997"/>
    <w:rsid w:val="00D84542"/>
    <w:rsid w:val="00D87D59"/>
    <w:rsid w:val="00D87FA9"/>
    <w:rsid w:val="00D92F45"/>
    <w:rsid w:val="00D932D5"/>
    <w:rsid w:val="00D97E8C"/>
    <w:rsid w:val="00DA1A0D"/>
    <w:rsid w:val="00DA4837"/>
    <w:rsid w:val="00DB0C5A"/>
    <w:rsid w:val="00DB28E7"/>
    <w:rsid w:val="00DB363B"/>
    <w:rsid w:val="00DB7391"/>
    <w:rsid w:val="00DC29DC"/>
    <w:rsid w:val="00DC2AC5"/>
    <w:rsid w:val="00DC6666"/>
    <w:rsid w:val="00DC70CF"/>
    <w:rsid w:val="00DD0B71"/>
    <w:rsid w:val="00DD286E"/>
    <w:rsid w:val="00DD38DA"/>
    <w:rsid w:val="00DD6CFE"/>
    <w:rsid w:val="00DD74B2"/>
    <w:rsid w:val="00DE1837"/>
    <w:rsid w:val="00DE4F80"/>
    <w:rsid w:val="00DF3251"/>
    <w:rsid w:val="00DF4D00"/>
    <w:rsid w:val="00DF6525"/>
    <w:rsid w:val="00E03143"/>
    <w:rsid w:val="00E05CE2"/>
    <w:rsid w:val="00E068BE"/>
    <w:rsid w:val="00E06AE7"/>
    <w:rsid w:val="00E15510"/>
    <w:rsid w:val="00E24519"/>
    <w:rsid w:val="00E26481"/>
    <w:rsid w:val="00E27029"/>
    <w:rsid w:val="00E30A36"/>
    <w:rsid w:val="00E31322"/>
    <w:rsid w:val="00E320AD"/>
    <w:rsid w:val="00E34D6F"/>
    <w:rsid w:val="00E34E5E"/>
    <w:rsid w:val="00E361F6"/>
    <w:rsid w:val="00E36DDB"/>
    <w:rsid w:val="00E378DA"/>
    <w:rsid w:val="00E42BC3"/>
    <w:rsid w:val="00E44075"/>
    <w:rsid w:val="00E450EC"/>
    <w:rsid w:val="00E461DC"/>
    <w:rsid w:val="00E47864"/>
    <w:rsid w:val="00E50EC1"/>
    <w:rsid w:val="00E513E8"/>
    <w:rsid w:val="00E52DA8"/>
    <w:rsid w:val="00E60CB8"/>
    <w:rsid w:val="00E60D9E"/>
    <w:rsid w:val="00E65D9F"/>
    <w:rsid w:val="00E67C83"/>
    <w:rsid w:val="00E71E7E"/>
    <w:rsid w:val="00E763C0"/>
    <w:rsid w:val="00E77C4C"/>
    <w:rsid w:val="00E803C1"/>
    <w:rsid w:val="00E911A5"/>
    <w:rsid w:val="00E92F26"/>
    <w:rsid w:val="00E93E83"/>
    <w:rsid w:val="00E9588C"/>
    <w:rsid w:val="00E95D03"/>
    <w:rsid w:val="00EA0A3B"/>
    <w:rsid w:val="00EA1E8C"/>
    <w:rsid w:val="00EA2475"/>
    <w:rsid w:val="00EA2F78"/>
    <w:rsid w:val="00EA375D"/>
    <w:rsid w:val="00EA45F5"/>
    <w:rsid w:val="00EA50CF"/>
    <w:rsid w:val="00EA5FB6"/>
    <w:rsid w:val="00EB0CF1"/>
    <w:rsid w:val="00EB2BCC"/>
    <w:rsid w:val="00EB6E81"/>
    <w:rsid w:val="00EB780B"/>
    <w:rsid w:val="00EC5B57"/>
    <w:rsid w:val="00EC66E7"/>
    <w:rsid w:val="00ED6C71"/>
    <w:rsid w:val="00ED7FB0"/>
    <w:rsid w:val="00EE1ADB"/>
    <w:rsid w:val="00EE470A"/>
    <w:rsid w:val="00EE747C"/>
    <w:rsid w:val="00EE7887"/>
    <w:rsid w:val="00EF0965"/>
    <w:rsid w:val="00EF0E64"/>
    <w:rsid w:val="00EF0EB6"/>
    <w:rsid w:val="00F0025C"/>
    <w:rsid w:val="00F01E1D"/>
    <w:rsid w:val="00F02F3D"/>
    <w:rsid w:val="00F03608"/>
    <w:rsid w:val="00F063C6"/>
    <w:rsid w:val="00F065C9"/>
    <w:rsid w:val="00F115A1"/>
    <w:rsid w:val="00F1205B"/>
    <w:rsid w:val="00F16220"/>
    <w:rsid w:val="00F1702D"/>
    <w:rsid w:val="00F17716"/>
    <w:rsid w:val="00F20DA4"/>
    <w:rsid w:val="00F22C93"/>
    <w:rsid w:val="00F327AF"/>
    <w:rsid w:val="00F33E3B"/>
    <w:rsid w:val="00F35458"/>
    <w:rsid w:val="00F3549C"/>
    <w:rsid w:val="00F360F2"/>
    <w:rsid w:val="00F40307"/>
    <w:rsid w:val="00F40FD9"/>
    <w:rsid w:val="00F42A46"/>
    <w:rsid w:val="00F443BE"/>
    <w:rsid w:val="00F45525"/>
    <w:rsid w:val="00F466C6"/>
    <w:rsid w:val="00F5368A"/>
    <w:rsid w:val="00F55F4F"/>
    <w:rsid w:val="00F56AF5"/>
    <w:rsid w:val="00F610FE"/>
    <w:rsid w:val="00F65990"/>
    <w:rsid w:val="00F76E07"/>
    <w:rsid w:val="00F77298"/>
    <w:rsid w:val="00F8215A"/>
    <w:rsid w:val="00F82A44"/>
    <w:rsid w:val="00F84AAA"/>
    <w:rsid w:val="00F85C51"/>
    <w:rsid w:val="00F86230"/>
    <w:rsid w:val="00F9015C"/>
    <w:rsid w:val="00F92947"/>
    <w:rsid w:val="00F92B6F"/>
    <w:rsid w:val="00F9622A"/>
    <w:rsid w:val="00FA04FB"/>
    <w:rsid w:val="00FA0FCF"/>
    <w:rsid w:val="00FA11E5"/>
    <w:rsid w:val="00FA3409"/>
    <w:rsid w:val="00FA49A3"/>
    <w:rsid w:val="00FA51DA"/>
    <w:rsid w:val="00FA6454"/>
    <w:rsid w:val="00FB2361"/>
    <w:rsid w:val="00FB4EB8"/>
    <w:rsid w:val="00FC0012"/>
    <w:rsid w:val="00FC0074"/>
    <w:rsid w:val="00FC1C0A"/>
    <w:rsid w:val="00FC6FBD"/>
    <w:rsid w:val="00FC773C"/>
    <w:rsid w:val="00FD05B2"/>
    <w:rsid w:val="00FD16BC"/>
    <w:rsid w:val="00FD3A10"/>
    <w:rsid w:val="00FD5CFC"/>
    <w:rsid w:val="00FD63D4"/>
    <w:rsid w:val="00FE1122"/>
    <w:rsid w:val="00FE773E"/>
    <w:rsid w:val="00FF31C8"/>
    <w:rsid w:val="00FF5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3" w:uiPriority="3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23558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0"/>
    <w:next w:val="a0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0">
    <w:name w:val="heading 3"/>
    <w:basedOn w:val="a0"/>
    <w:next w:val="a0"/>
    <w:link w:val="31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0"/>
    <w:next w:val="a0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0"/>
    <w:next w:val="a0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Стиль1"/>
    <w:basedOn w:val="4"/>
    <w:link w:val="12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4">
    <w:name w:val="Normal (Web)"/>
    <w:basedOn w:val="a0"/>
    <w:rsid w:val="00323558"/>
    <w:pPr>
      <w:spacing w:before="100" w:beforeAutospacing="1" w:after="100" w:afterAutospacing="1"/>
    </w:pPr>
  </w:style>
  <w:style w:type="paragraph" w:styleId="a5">
    <w:name w:val="Body Text Indent"/>
    <w:basedOn w:val="a0"/>
    <w:link w:val="a6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rsid w:val="0043625A"/>
    <w:rPr>
      <w:rFonts w:ascii="Arial" w:hAnsi="Arial" w:cs="Arial" w:hint="default"/>
      <w:sz w:val="22"/>
      <w:szCs w:val="22"/>
    </w:rPr>
  </w:style>
  <w:style w:type="paragraph" w:styleId="a7">
    <w:name w:val="No Spacing"/>
    <w:link w:val="a8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8">
    <w:name w:val="Без интервала Знак"/>
    <w:link w:val="a7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9">
    <w:name w:val="Balloon Text"/>
    <w:basedOn w:val="a0"/>
    <w:link w:val="aa"/>
    <w:rsid w:val="00C26A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7E5177"/>
    <w:rPr>
      <w:b/>
      <w:sz w:val="28"/>
      <w:szCs w:val="24"/>
    </w:rPr>
  </w:style>
  <w:style w:type="character" w:customStyle="1" w:styleId="a6">
    <w:name w:val="Основной текст с отступом Знак"/>
    <w:link w:val="a5"/>
    <w:rsid w:val="007E5177"/>
    <w:rPr>
      <w:b/>
      <w:sz w:val="28"/>
      <w:szCs w:val="24"/>
    </w:rPr>
  </w:style>
  <w:style w:type="character" w:styleId="ab">
    <w:name w:val="Strong"/>
    <w:uiPriority w:val="22"/>
    <w:qFormat/>
    <w:rsid w:val="00EA0A3B"/>
    <w:rPr>
      <w:b/>
      <w:bCs/>
    </w:rPr>
  </w:style>
  <w:style w:type="character" w:customStyle="1" w:styleId="31">
    <w:name w:val="Заголовок 3 Знак"/>
    <w:link w:val="30"/>
    <w:rsid w:val="00692A10"/>
    <w:rPr>
      <w:sz w:val="28"/>
      <w:szCs w:val="24"/>
    </w:rPr>
  </w:style>
  <w:style w:type="paragraph" w:styleId="ac">
    <w:name w:val="List Paragraph"/>
    <w:basedOn w:val="a0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1"/>
    <w:rsid w:val="007331ED"/>
  </w:style>
  <w:style w:type="table" w:styleId="ad">
    <w:name w:val="Table Grid"/>
    <w:basedOn w:val="a2"/>
    <w:rsid w:val="00CD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C94FC0"/>
  </w:style>
  <w:style w:type="paragraph" w:styleId="ae">
    <w:name w:val="Body Text"/>
    <w:basedOn w:val="a0"/>
    <w:link w:val="af"/>
    <w:rsid w:val="0033165B"/>
    <w:pPr>
      <w:spacing w:after="120"/>
    </w:pPr>
  </w:style>
  <w:style w:type="character" w:customStyle="1" w:styleId="af">
    <w:name w:val="Основной текст Знак"/>
    <w:link w:val="ae"/>
    <w:rsid w:val="0033165B"/>
    <w:rPr>
      <w:sz w:val="24"/>
      <w:szCs w:val="24"/>
    </w:rPr>
  </w:style>
  <w:style w:type="paragraph" w:customStyle="1" w:styleId="ConsNormal">
    <w:name w:val="ConsNormal"/>
    <w:rsid w:val="003316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toc 3"/>
    <w:basedOn w:val="5"/>
    <w:next w:val="a0"/>
    <w:autoRedefine/>
    <w:uiPriority w:val="39"/>
    <w:unhideWhenUsed/>
    <w:qFormat/>
    <w:rsid w:val="0051377B"/>
    <w:pPr>
      <w:keepNext w:val="0"/>
      <w:widowControl w:val="0"/>
      <w:numPr>
        <w:ilvl w:val="2"/>
        <w:numId w:val="3"/>
      </w:numPr>
      <w:autoSpaceDE w:val="0"/>
      <w:autoSpaceDN w:val="0"/>
      <w:adjustRightInd w:val="0"/>
      <w:spacing w:before="240" w:after="240"/>
      <w:ind w:left="0" w:firstLine="0"/>
    </w:pPr>
    <w:rPr>
      <w:b w:val="0"/>
      <w:bCs/>
      <w:sz w:val="26"/>
      <w:szCs w:val="26"/>
    </w:rPr>
  </w:style>
  <w:style w:type="character" w:customStyle="1" w:styleId="12">
    <w:name w:val="Стиль1 Знак"/>
    <w:link w:val="1"/>
    <w:locked/>
    <w:rsid w:val="0051377B"/>
    <w:rPr>
      <w:color w:val="000000"/>
      <w:sz w:val="22"/>
      <w:szCs w:val="22"/>
    </w:rPr>
  </w:style>
  <w:style w:type="paragraph" w:customStyle="1" w:styleId="20">
    <w:name w:val="Мой заголовок 2"/>
    <w:basedOn w:val="a0"/>
    <w:qFormat/>
    <w:rsid w:val="0051377B"/>
    <w:pPr>
      <w:widowControl w:val="0"/>
      <w:shd w:val="clear" w:color="auto" w:fill="FFFFFF"/>
      <w:autoSpaceDE w:val="0"/>
      <w:autoSpaceDN w:val="0"/>
      <w:adjustRightInd w:val="0"/>
      <w:spacing w:before="240" w:after="240"/>
      <w:ind w:left="1287" w:hanging="720"/>
      <w:jc w:val="center"/>
    </w:pPr>
    <w:rPr>
      <w:b/>
      <w:color w:val="000000"/>
      <w:sz w:val="26"/>
      <w:szCs w:val="26"/>
    </w:rPr>
  </w:style>
  <w:style w:type="paragraph" w:styleId="af0">
    <w:name w:val="footnote text"/>
    <w:basedOn w:val="a0"/>
    <w:link w:val="af1"/>
    <w:uiPriority w:val="99"/>
    <w:unhideWhenUsed/>
    <w:rsid w:val="0051377B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rsid w:val="0051377B"/>
  </w:style>
  <w:style w:type="character" w:styleId="af2">
    <w:name w:val="footnote reference"/>
    <w:uiPriority w:val="99"/>
    <w:unhideWhenUsed/>
    <w:rsid w:val="0051377B"/>
    <w:rPr>
      <w:rFonts w:cs="Times New Roman"/>
      <w:vertAlign w:val="superscript"/>
    </w:rPr>
  </w:style>
  <w:style w:type="paragraph" w:styleId="af3">
    <w:name w:val="header"/>
    <w:basedOn w:val="a0"/>
    <w:link w:val="af4"/>
    <w:unhideWhenUsed/>
    <w:rsid w:val="009275A5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18"/>
      <w:szCs w:val="18"/>
    </w:rPr>
  </w:style>
  <w:style w:type="character" w:customStyle="1" w:styleId="af4">
    <w:name w:val="Верхний колонтитул Знак"/>
    <w:link w:val="af3"/>
    <w:rsid w:val="009275A5"/>
    <w:rPr>
      <w:sz w:val="18"/>
      <w:szCs w:val="18"/>
    </w:rPr>
  </w:style>
  <w:style w:type="paragraph" w:customStyle="1" w:styleId="a">
    <w:name w:val="Мой заголовок"/>
    <w:basedOn w:val="1"/>
    <w:link w:val="af5"/>
    <w:qFormat/>
    <w:rsid w:val="009275A5"/>
    <w:pPr>
      <w:keepNext w:val="0"/>
      <w:widowControl w:val="0"/>
      <w:numPr>
        <w:ilvl w:val="0"/>
      </w:numPr>
      <w:shd w:val="clear" w:color="auto" w:fill="FFFFFF"/>
      <w:tabs>
        <w:tab w:val="left" w:pos="993"/>
      </w:tabs>
      <w:spacing w:before="360" w:after="240"/>
      <w:jc w:val="center"/>
      <w:outlineLvl w:val="9"/>
    </w:pPr>
    <w:rPr>
      <w:b/>
      <w:bCs/>
      <w:color w:val="auto"/>
      <w:sz w:val="26"/>
      <w:szCs w:val="26"/>
    </w:rPr>
  </w:style>
  <w:style w:type="character" w:customStyle="1" w:styleId="af5">
    <w:name w:val="Мой заголовок Знак"/>
    <w:link w:val="a"/>
    <w:locked/>
    <w:rsid w:val="009275A5"/>
    <w:rPr>
      <w:b/>
      <w:bCs/>
      <w:sz w:val="26"/>
      <w:szCs w:val="26"/>
      <w:shd w:val="clear" w:color="auto" w:fill="FFFFFF"/>
    </w:rPr>
  </w:style>
  <w:style w:type="paragraph" w:styleId="HTML">
    <w:name w:val="HTML Preformatted"/>
    <w:basedOn w:val="a0"/>
    <w:link w:val="HTML0"/>
    <w:rsid w:val="009275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sz w:val="20"/>
      <w:szCs w:val="20"/>
    </w:rPr>
  </w:style>
  <w:style w:type="character" w:customStyle="1" w:styleId="HTML0">
    <w:name w:val="Стандартный HTML Знак"/>
    <w:link w:val="HTML"/>
    <w:rsid w:val="009275A5"/>
    <w:rPr>
      <w:rFonts w:ascii="Arial Unicode MS" w:eastAsia="Arial Unicode MS" w:hAnsi="Arial Unicode MS"/>
    </w:rPr>
  </w:style>
  <w:style w:type="paragraph" w:customStyle="1" w:styleId="Heading">
    <w:name w:val="Heading"/>
    <w:rsid w:val="009275A5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</w:rPr>
  </w:style>
  <w:style w:type="paragraph" w:customStyle="1" w:styleId="ConsNonformat">
    <w:name w:val="ConsNonformat"/>
    <w:rsid w:val="009275A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6">
    <w:name w:val="annotation text"/>
    <w:basedOn w:val="a0"/>
    <w:link w:val="af7"/>
    <w:rsid w:val="0088251B"/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rsid w:val="0088251B"/>
  </w:style>
  <w:style w:type="paragraph" w:styleId="13">
    <w:name w:val="toc 1"/>
    <w:basedOn w:val="a0"/>
    <w:next w:val="a0"/>
    <w:autoRedefine/>
    <w:rsid w:val="00BD687A"/>
    <w:pPr>
      <w:spacing w:after="100"/>
    </w:pPr>
  </w:style>
  <w:style w:type="paragraph" w:styleId="21">
    <w:name w:val="toc 2"/>
    <w:basedOn w:val="a0"/>
    <w:next w:val="a0"/>
    <w:autoRedefine/>
    <w:rsid w:val="0026531A"/>
    <w:pPr>
      <w:ind w:left="240"/>
    </w:pPr>
  </w:style>
  <w:style w:type="character" w:styleId="af8">
    <w:name w:val="Hyperlink"/>
    <w:uiPriority w:val="99"/>
    <w:rsid w:val="0026531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3" w:uiPriority="3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23558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0"/>
    <w:next w:val="a0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0">
    <w:name w:val="heading 3"/>
    <w:basedOn w:val="a0"/>
    <w:next w:val="a0"/>
    <w:link w:val="31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0"/>
    <w:next w:val="a0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0"/>
    <w:next w:val="a0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Стиль1"/>
    <w:basedOn w:val="4"/>
    <w:link w:val="12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4">
    <w:name w:val="Normal (Web)"/>
    <w:basedOn w:val="a0"/>
    <w:rsid w:val="00323558"/>
    <w:pPr>
      <w:spacing w:before="100" w:beforeAutospacing="1" w:after="100" w:afterAutospacing="1"/>
    </w:pPr>
  </w:style>
  <w:style w:type="paragraph" w:styleId="a5">
    <w:name w:val="Body Text Indent"/>
    <w:basedOn w:val="a0"/>
    <w:link w:val="a6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rsid w:val="0043625A"/>
    <w:rPr>
      <w:rFonts w:ascii="Arial" w:hAnsi="Arial" w:cs="Arial" w:hint="default"/>
      <w:sz w:val="22"/>
      <w:szCs w:val="22"/>
    </w:rPr>
  </w:style>
  <w:style w:type="paragraph" w:styleId="a7">
    <w:name w:val="No Spacing"/>
    <w:link w:val="a8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8">
    <w:name w:val="Без интервала Знак"/>
    <w:link w:val="a7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9">
    <w:name w:val="Balloon Text"/>
    <w:basedOn w:val="a0"/>
    <w:link w:val="aa"/>
    <w:rsid w:val="00C26A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7E5177"/>
    <w:rPr>
      <w:b/>
      <w:sz w:val="28"/>
      <w:szCs w:val="24"/>
    </w:rPr>
  </w:style>
  <w:style w:type="character" w:customStyle="1" w:styleId="a6">
    <w:name w:val="Основной текст с отступом Знак"/>
    <w:link w:val="a5"/>
    <w:rsid w:val="007E5177"/>
    <w:rPr>
      <w:b/>
      <w:sz w:val="28"/>
      <w:szCs w:val="24"/>
    </w:rPr>
  </w:style>
  <w:style w:type="character" w:styleId="ab">
    <w:name w:val="Strong"/>
    <w:uiPriority w:val="22"/>
    <w:qFormat/>
    <w:rsid w:val="00EA0A3B"/>
    <w:rPr>
      <w:b/>
      <w:bCs/>
    </w:rPr>
  </w:style>
  <w:style w:type="character" w:customStyle="1" w:styleId="31">
    <w:name w:val="Заголовок 3 Знак"/>
    <w:link w:val="30"/>
    <w:rsid w:val="00692A10"/>
    <w:rPr>
      <w:sz w:val="28"/>
      <w:szCs w:val="24"/>
    </w:rPr>
  </w:style>
  <w:style w:type="paragraph" w:styleId="ac">
    <w:name w:val="List Paragraph"/>
    <w:basedOn w:val="a0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1"/>
    <w:rsid w:val="007331ED"/>
  </w:style>
  <w:style w:type="table" w:styleId="ad">
    <w:name w:val="Table Grid"/>
    <w:basedOn w:val="a2"/>
    <w:rsid w:val="00CD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C94FC0"/>
  </w:style>
  <w:style w:type="paragraph" w:styleId="ae">
    <w:name w:val="Body Text"/>
    <w:basedOn w:val="a0"/>
    <w:link w:val="af"/>
    <w:rsid w:val="0033165B"/>
    <w:pPr>
      <w:spacing w:after="120"/>
    </w:pPr>
  </w:style>
  <w:style w:type="character" w:customStyle="1" w:styleId="af">
    <w:name w:val="Основной текст Знак"/>
    <w:link w:val="ae"/>
    <w:rsid w:val="0033165B"/>
    <w:rPr>
      <w:sz w:val="24"/>
      <w:szCs w:val="24"/>
    </w:rPr>
  </w:style>
  <w:style w:type="paragraph" w:customStyle="1" w:styleId="ConsNormal">
    <w:name w:val="ConsNormal"/>
    <w:rsid w:val="003316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toc 3"/>
    <w:basedOn w:val="5"/>
    <w:next w:val="a0"/>
    <w:autoRedefine/>
    <w:uiPriority w:val="39"/>
    <w:unhideWhenUsed/>
    <w:qFormat/>
    <w:rsid w:val="0051377B"/>
    <w:pPr>
      <w:keepNext w:val="0"/>
      <w:widowControl w:val="0"/>
      <w:numPr>
        <w:ilvl w:val="2"/>
        <w:numId w:val="7"/>
      </w:numPr>
      <w:autoSpaceDE w:val="0"/>
      <w:autoSpaceDN w:val="0"/>
      <w:adjustRightInd w:val="0"/>
      <w:spacing w:before="240" w:after="240"/>
      <w:ind w:left="0" w:firstLine="0"/>
    </w:pPr>
    <w:rPr>
      <w:b w:val="0"/>
      <w:bCs/>
      <w:sz w:val="26"/>
      <w:szCs w:val="26"/>
    </w:rPr>
  </w:style>
  <w:style w:type="character" w:customStyle="1" w:styleId="12">
    <w:name w:val="Стиль1 Знак"/>
    <w:link w:val="1"/>
    <w:locked/>
    <w:rsid w:val="0051377B"/>
    <w:rPr>
      <w:color w:val="000000"/>
      <w:sz w:val="22"/>
      <w:szCs w:val="22"/>
    </w:rPr>
  </w:style>
  <w:style w:type="paragraph" w:customStyle="1" w:styleId="20">
    <w:name w:val="Мой заголовок 2"/>
    <w:basedOn w:val="a0"/>
    <w:qFormat/>
    <w:rsid w:val="0051377B"/>
    <w:pPr>
      <w:widowControl w:val="0"/>
      <w:shd w:val="clear" w:color="auto" w:fill="FFFFFF"/>
      <w:autoSpaceDE w:val="0"/>
      <w:autoSpaceDN w:val="0"/>
      <w:adjustRightInd w:val="0"/>
      <w:spacing w:before="240" w:after="240"/>
      <w:ind w:left="1287" w:hanging="720"/>
      <w:jc w:val="center"/>
    </w:pPr>
    <w:rPr>
      <w:b/>
      <w:color w:val="000000"/>
      <w:sz w:val="26"/>
      <w:szCs w:val="26"/>
    </w:rPr>
  </w:style>
  <w:style w:type="paragraph" w:styleId="af0">
    <w:name w:val="footnote text"/>
    <w:basedOn w:val="a0"/>
    <w:link w:val="af1"/>
    <w:uiPriority w:val="99"/>
    <w:unhideWhenUsed/>
    <w:rsid w:val="0051377B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rsid w:val="0051377B"/>
  </w:style>
  <w:style w:type="character" w:styleId="af2">
    <w:name w:val="footnote reference"/>
    <w:uiPriority w:val="99"/>
    <w:unhideWhenUsed/>
    <w:rsid w:val="0051377B"/>
    <w:rPr>
      <w:rFonts w:cs="Times New Roman"/>
      <w:vertAlign w:val="superscript"/>
    </w:rPr>
  </w:style>
  <w:style w:type="paragraph" w:styleId="af3">
    <w:name w:val="header"/>
    <w:basedOn w:val="a0"/>
    <w:link w:val="af4"/>
    <w:unhideWhenUsed/>
    <w:rsid w:val="009275A5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18"/>
      <w:szCs w:val="18"/>
    </w:rPr>
  </w:style>
  <w:style w:type="character" w:customStyle="1" w:styleId="af4">
    <w:name w:val="Верхний колонтитул Знак"/>
    <w:link w:val="af3"/>
    <w:rsid w:val="009275A5"/>
    <w:rPr>
      <w:sz w:val="18"/>
      <w:szCs w:val="18"/>
    </w:rPr>
  </w:style>
  <w:style w:type="paragraph" w:customStyle="1" w:styleId="a">
    <w:name w:val="Мой заголовок"/>
    <w:basedOn w:val="1"/>
    <w:link w:val="af5"/>
    <w:qFormat/>
    <w:rsid w:val="009275A5"/>
    <w:pPr>
      <w:keepNext w:val="0"/>
      <w:widowControl w:val="0"/>
      <w:numPr>
        <w:ilvl w:val="0"/>
      </w:numPr>
      <w:shd w:val="clear" w:color="auto" w:fill="FFFFFF"/>
      <w:tabs>
        <w:tab w:val="left" w:pos="993"/>
      </w:tabs>
      <w:spacing w:before="360" w:after="240"/>
      <w:jc w:val="center"/>
      <w:outlineLvl w:val="9"/>
    </w:pPr>
    <w:rPr>
      <w:b/>
      <w:bCs/>
      <w:color w:val="auto"/>
      <w:sz w:val="26"/>
      <w:szCs w:val="26"/>
    </w:rPr>
  </w:style>
  <w:style w:type="character" w:customStyle="1" w:styleId="af5">
    <w:name w:val="Мой заголовок Знак"/>
    <w:link w:val="a"/>
    <w:locked/>
    <w:rsid w:val="009275A5"/>
    <w:rPr>
      <w:b/>
      <w:bCs/>
      <w:sz w:val="26"/>
      <w:szCs w:val="26"/>
      <w:shd w:val="clear" w:color="auto" w:fill="FFFFFF"/>
    </w:rPr>
  </w:style>
  <w:style w:type="paragraph" w:styleId="HTML">
    <w:name w:val="HTML Preformatted"/>
    <w:basedOn w:val="a0"/>
    <w:link w:val="HTML0"/>
    <w:rsid w:val="009275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sz w:val="20"/>
      <w:szCs w:val="20"/>
    </w:rPr>
  </w:style>
  <w:style w:type="character" w:customStyle="1" w:styleId="HTML0">
    <w:name w:val="Стандартный HTML Знак"/>
    <w:link w:val="HTML"/>
    <w:rsid w:val="009275A5"/>
    <w:rPr>
      <w:rFonts w:ascii="Arial Unicode MS" w:eastAsia="Arial Unicode MS" w:hAnsi="Arial Unicode MS"/>
    </w:rPr>
  </w:style>
  <w:style w:type="paragraph" w:customStyle="1" w:styleId="Heading">
    <w:name w:val="Heading"/>
    <w:rsid w:val="009275A5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</w:rPr>
  </w:style>
  <w:style w:type="paragraph" w:customStyle="1" w:styleId="ConsNonformat">
    <w:name w:val="ConsNonformat"/>
    <w:rsid w:val="009275A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6">
    <w:name w:val="annotation text"/>
    <w:basedOn w:val="a0"/>
    <w:link w:val="af7"/>
    <w:rsid w:val="0088251B"/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rsid w:val="008825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49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5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39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9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1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4E57403-2DBF-4E13-A04A-C72E97B09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12</Pages>
  <Words>4724</Words>
  <Characters>26927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31588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Sizov.AN</cp:lastModifiedBy>
  <cp:revision>8</cp:revision>
  <cp:lastPrinted>2013-10-22T12:36:00Z</cp:lastPrinted>
  <dcterms:created xsi:type="dcterms:W3CDTF">2016-02-03T10:55:00Z</dcterms:created>
  <dcterms:modified xsi:type="dcterms:W3CDTF">2016-02-04T13:37:00Z</dcterms:modified>
</cp:coreProperties>
</file>