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AB279C" w14:textId="77777777" w:rsidR="008C24BF" w:rsidRDefault="00321746">
      <w:pPr>
        <w:jc w:val="center"/>
        <w:rPr>
          <w:sz w:val="26"/>
          <w:szCs w:val="26"/>
        </w:rPr>
      </w:pPr>
      <w:bookmarkStart w:id="0" w:name="_Toc287003542"/>
      <w:bookmarkStart w:id="1" w:name="_Toc287003611"/>
      <w:bookmarkStart w:id="2" w:name="_Toc287003859"/>
      <w:bookmarkStart w:id="3" w:name="_Toc287003922"/>
      <w:bookmarkStart w:id="4" w:name="_Toc287014315"/>
      <w:r>
        <w:rPr>
          <w:sz w:val="26"/>
          <w:szCs w:val="26"/>
        </w:rPr>
        <w:t>Филиал ПАО «Россети Центр» - «Тамбовэнерго»</w:t>
      </w:r>
    </w:p>
    <w:p w14:paraId="7A1B3780" w14:textId="77777777" w:rsidR="008C24BF" w:rsidRDefault="008C24BF">
      <w:pPr>
        <w:jc w:val="center"/>
        <w:outlineLvl w:val="0"/>
        <w:rPr>
          <w:sz w:val="26"/>
          <w:szCs w:val="26"/>
        </w:rPr>
      </w:pPr>
    </w:p>
    <w:tbl>
      <w:tblPr>
        <w:tblStyle w:val="af5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04"/>
        <w:gridCol w:w="4904"/>
      </w:tblGrid>
      <w:tr w:rsidR="000C210A" w14:paraId="7F949D27" w14:textId="77777777">
        <w:tc>
          <w:tcPr>
            <w:tcW w:w="2500" w:type="pct"/>
          </w:tcPr>
          <w:p w14:paraId="03D4C525" w14:textId="77777777" w:rsidR="000C210A" w:rsidRDefault="000C210A" w:rsidP="000C210A">
            <w:pPr>
              <w:keepLines/>
              <w:suppressLineNumbers/>
              <w:ind w:left="34"/>
              <w:jc w:val="right"/>
            </w:pPr>
            <w:r>
              <w:rPr>
                <w:iCs/>
                <w:sz w:val="26"/>
                <w:szCs w:val="26"/>
              </w:rPr>
              <w:t>УТВЕРЖДАЮ</w:t>
            </w:r>
          </w:p>
          <w:p w14:paraId="44497182" w14:textId="18F4E176" w:rsidR="000C210A" w:rsidRPr="00BA6EF1" w:rsidRDefault="000C210A" w:rsidP="000C210A">
            <w:pPr>
              <w:keepLines/>
              <w:suppressLineNumbers/>
              <w:snapToGrid w:val="0"/>
              <w:ind w:left="34"/>
              <w:jc w:val="right"/>
              <w:rPr>
                <w:sz w:val="26"/>
                <w:szCs w:val="26"/>
              </w:rPr>
            </w:pPr>
            <w:r w:rsidRPr="00BA6EF1">
              <w:rPr>
                <w:sz w:val="26"/>
                <w:szCs w:val="26"/>
              </w:rPr>
              <w:t>Заместитель генерального директора</w:t>
            </w:r>
            <w:r>
              <w:rPr>
                <w:sz w:val="26"/>
                <w:szCs w:val="26"/>
              </w:rPr>
              <w:t xml:space="preserve"> </w:t>
            </w:r>
            <w:r w:rsidRPr="00BA6EF1">
              <w:rPr>
                <w:sz w:val="26"/>
                <w:szCs w:val="26"/>
              </w:rPr>
              <w:t>по взаимодействию с клиентами и</w:t>
            </w:r>
            <w:r>
              <w:rPr>
                <w:sz w:val="26"/>
                <w:szCs w:val="26"/>
              </w:rPr>
              <w:t xml:space="preserve"> развитию дополнительных услуг, </w:t>
            </w:r>
            <w:r w:rsidRPr="00BA6EF1">
              <w:rPr>
                <w:sz w:val="26"/>
                <w:szCs w:val="26"/>
              </w:rPr>
              <w:t>и.</w:t>
            </w:r>
            <w:r>
              <w:rPr>
                <w:sz w:val="26"/>
                <w:szCs w:val="26"/>
              </w:rPr>
              <w:t> </w:t>
            </w:r>
            <w:r w:rsidRPr="00BA6EF1">
              <w:rPr>
                <w:sz w:val="26"/>
                <w:szCs w:val="26"/>
              </w:rPr>
              <w:t>о. заместителя</w:t>
            </w:r>
            <w:r>
              <w:rPr>
                <w:sz w:val="26"/>
                <w:szCs w:val="26"/>
              </w:rPr>
              <w:t xml:space="preserve"> </w:t>
            </w:r>
            <w:r w:rsidRPr="00BA6EF1">
              <w:rPr>
                <w:sz w:val="26"/>
                <w:szCs w:val="26"/>
              </w:rPr>
              <w:t xml:space="preserve">генерального директора по </w:t>
            </w:r>
            <w:proofErr w:type="spellStart"/>
            <w:r w:rsidRPr="00BA6EF1">
              <w:rPr>
                <w:sz w:val="26"/>
                <w:szCs w:val="26"/>
              </w:rPr>
              <w:t>КиТАСУ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r w:rsidRPr="00BA6EF1">
              <w:rPr>
                <w:sz w:val="26"/>
                <w:szCs w:val="26"/>
              </w:rPr>
              <w:t>ПАО «Россети Центр»</w:t>
            </w:r>
          </w:p>
          <w:p w14:paraId="5094741F" w14:textId="77777777" w:rsidR="000C210A" w:rsidRPr="00065C19" w:rsidRDefault="000C210A" w:rsidP="000C210A">
            <w:pPr>
              <w:keepLines/>
              <w:suppressLineNumbers/>
              <w:snapToGrid w:val="0"/>
              <w:ind w:left="34"/>
              <w:rPr>
                <w:sz w:val="26"/>
                <w:szCs w:val="26"/>
              </w:rPr>
            </w:pPr>
          </w:p>
          <w:p w14:paraId="6A37B8AE" w14:textId="77777777" w:rsidR="000C210A" w:rsidRPr="00065C19" w:rsidRDefault="000C210A" w:rsidP="000C210A">
            <w:pPr>
              <w:keepLines/>
              <w:suppressLineNumbers/>
              <w:snapToGrid w:val="0"/>
              <w:ind w:left="34"/>
              <w:rPr>
                <w:sz w:val="26"/>
                <w:szCs w:val="26"/>
              </w:rPr>
            </w:pPr>
          </w:p>
          <w:p w14:paraId="76B4C8DE" w14:textId="77777777" w:rsidR="000C210A" w:rsidRDefault="000C210A" w:rsidP="000C210A">
            <w:pPr>
              <w:jc w:val="right"/>
              <w:outlineLvl w:val="0"/>
              <w:rPr>
                <w:sz w:val="26"/>
                <w:szCs w:val="26"/>
              </w:rPr>
            </w:pPr>
            <w:r w:rsidRPr="00DD300C">
              <w:rPr>
                <w:sz w:val="26"/>
                <w:szCs w:val="26"/>
              </w:rPr>
              <w:t>______________</w:t>
            </w:r>
            <w:r w:rsidRPr="00BA6EF1">
              <w:rPr>
                <w:sz w:val="26"/>
                <w:szCs w:val="26"/>
              </w:rPr>
              <w:t xml:space="preserve"> К.С. Михайленко</w:t>
            </w:r>
          </w:p>
          <w:p w14:paraId="108AEECD" w14:textId="77777777" w:rsidR="000C210A" w:rsidRDefault="000C210A" w:rsidP="000C210A">
            <w:pPr>
              <w:jc w:val="center"/>
              <w:outlineLvl w:val="0"/>
              <w:rPr>
                <w:sz w:val="26"/>
                <w:szCs w:val="26"/>
              </w:rPr>
            </w:pPr>
          </w:p>
          <w:p w14:paraId="3059CC7A" w14:textId="3CF7F595" w:rsidR="000C210A" w:rsidRDefault="000C210A" w:rsidP="000C210A">
            <w:pPr>
              <w:pStyle w:val="aff5"/>
              <w:ind w:left="3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  <w:shd w:val="clear" w:color="FFFFFF" w:fill="FFFFFF"/>
              </w:rPr>
              <w:t>«__</w:t>
            </w:r>
            <w:proofErr w:type="gramStart"/>
            <w:r>
              <w:rPr>
                <w:sz w:val="26"/>
                <w:szCs w:val="26"/>
                <w:shd w:val="clear" w:color="FFFFFF" w:fill="FFFFFF"/>
              </w:rPr>
              <w:t>_»_</w:t>
            </w:r>
            <w:proofErr w:type="gramEnd"/>
            <w:r>
              <w:rPr>
                <w:sz w:val="26"/>
                <w:szCs w:val="26"/>
                <w:shd w:val="clear" w:color="FFFFFF" w:fill="FFFFFF"/>
              </w:rPr>
              <w:t>_____________ 2022 г.</w:t>
            </w:r>
          </w:p>
        </w:tc>
        <w:tc>
          <w:tcPr>
            <w:tcW w:w="2500" w:type="pct"/>
          </w:tcPr>
          <w:p w14:paraId="65A2BB05" w14:textId="77777777" w:rsidR="000C210A" w:rsidRPr="00DD300C" w:rsidRDefault="000C210A" w:rsidP="000C210A">
            <w:pPr>
              <w:ind w:left="235" w:right="51"/>
              <w:jc w:val="right"/>
              <w:outlineLvl w:val="0"/>
              <w:rPr>
                <w:sz w:val="26"/>
                <w:szCs w:val="26"/>
              </w:rPr>
            </w:pPr>
            <w:r w:rsidRPr="00DD300C">
              <w:rPr>
                <w:sz w:val="26"/>
                <w:szCs w:val="26"/>
              </w:rPr>
              <w:t>УТВЕРЖДАЮ</w:t>
            </w:r>
          </w:p>
          <w:p w14:paraId="2EED9279" w14:textId="77777777" w:rsidR="000C210A" w:rsidRDefault="000C210A" w:rsidP="000C210A">
            <w:pPr>
              <w:ind w:left="235" w:right="51"/>
              <w:jc w:val="right"/>
              <w:outlineLvl w:val="0"/>
              <w:rPr>
                <w:sz w:val="26"/>
                <w:szCs w:val="26"/>
              </w:rPr>
            </w:pPr>
            <w:r w:rsidRPr="00DD300C">
              <w:rPr>
                <w:sz w:val="26"/>
                <w:szCs w:val="26"/>
              </w:rPr>
              <w:t xml:space="preserve">И. о. первого заместителя директора – </w:t>
            </w:r>
            <w:r>
              <w:rPr>
                <w:sz w:val="26"/>
                <w:szCs w:val="26"/>
              </w:rPr>
              <w:br/>
            </w:r>
            <w:r w:rsidRPr="00DD300C">
              <w:rPr>
                <w:sz w:val="26"/>
                <w:szCs w:val="26"/>
              </w:rPr>
              <w:t>главного инженера</w:t>
            </w:r>
            <w:r>
              <w:rPr>
                <w:sz w:val="26"/>
                <w:szCs w:val="26"/>
              </w:rPr>
              <w:t xml:space="preserve"> </w:t>
            </w:r>
            <w:r w:rsidRPr="00DD300C">
              <w:rPr>
                <w:sz w:val="26"/>
                <w:szCs w:val="26"/>
              </w:rPr>
              <w:t>филиала ПАО</w:t>
            </w:r>
            <w:r>
              <w:rPr>
                <w:sz w:val="26"/>
                <w:szCs w:val="26"/>
              </w:rPr>
              <w:t> </w:t>
            </w:r>
            <w:r w:rsidRPr="00DD300C">
              <w:rPr>
                <w:sz w:val="26"/>
                <w:szCs w:val="26"/>
              </w:rPr>
              <w:t>«Россети Центр» – «Тамбовэнерго»</w:t>
            </w:r>
          </w:p>
          <w:p w14:paraId="6B18F5C2" w14:textId="77777777" w:rsidR="000C210A" w:rsidRPr="00DD300C" w:rsidRDefault="000C210A" w:rsidP="000C210A">
            <w:pPr>
              <w:ind w:left="235" w:right="51"/>
              <w:jc w:val="center"/>
              <w:outlineLvl w:val="0"/>
              <w:rPr>
                <w:sz w:val="26"/>
                <w:szCs w:val="26"/>
              </w:rPr>
            </w:pPr>
          </w:p>
          <w:p w14:paraId="06193173" w14:textId="77777777" w:rsidR="000C210A" w:rsidRPr="00DD300C" w:rsidRDefault="000C210A" w:rsidP="000C210A">
            <w:pPr>
              <w:ind w:left="235" w:right="51"/>
              <w:jc w:val="center"/>
              <w:outlineLvl w:val="0"/>
              <w:rPr>
                <w:sz w:val="26"/>
                <w:szCs w:val="26"/>
              </w:rPr>
            </w:pPr>
          </w:p>
          <w:p w14:paraId="0F8AAD32" w14:textId="77777777" w:rsidR="000C210A" w:rsidRPr="00DD300C" w:rsidRDefault="000C210A" w:rsidP="000C210A">
            <w:pPr>
              <w:ind w:left="235" w:right="51"/>
              <w:jc w:val="center"/>
              <w:outlineLvl w:val="0"/>
              <w:rPr>
                <w:sz w:val="26"/>
                <w:szCs w:val="26"/>
              </w:rPr>
            </w:pPr>
          </w:p>
          <w:p w14:paraId="56231547" w14:textId="77777777" w:rsidR="000C210A" w:rsidRDefault="000C210A" w:rsidP="000C210A">
            <w:pPr>
              <w:ind w:left="377" w:right="192"/>
              <w:jc w:val="right"/>
              <w:outlineLvl w:val="0"/>
              <w:rPr>
                <w:sz w:val="26"/>
                <w:szCs w:val="26"/>
              </w:rPr>
            </w:pPr>
            <w:r w:rsidRPr="00DD300C">
              <w:rPr>
                <w:sz w:val="26"/>
                <w:szCs w:val="26"/>
              </w:rPr>
              <w:t xml:space="preserve">______________ </w:t>
            </w:r>
            <w:r>
              <w:rPr>
                <w:sz w:val="26"/>
                <w:szCs w:val="26"/>
              </w:rPr>
              <w:t>И</w:t>
            </w:r>
            <w:r w:rsidRPr="00DD300C">
              <w:rPr>
                <w:sz w:val="26"/>
                <w:szCs w:val="26"/>
              </w:rPr>
              <w:t>.</w:t>
            </w:r>
            <w:r>
              <w:rPr>
                <w:sz w:val="26"/>
                <w:szCs w:val="26"/>
              </w:rPr>
              <w:t>А</w:t>
            </w:r>
            <w:r w:rsidRPr="00DD300C">
              <w:rPr>
                <w:sz w:val="26"/>
                <w:szCs w:val="26"/>
              </w:rPr>
              <w:t xml:space="preserve">. </w:t>
            </w:r>
            <w:r>
              <w:rPr>
                <w:sz w:val="26"/>
                <w:szCs w:val="26"/>
              </w:rPr>
              <w:t>Седанов</w:t>
            </w:r>
          </w:p>
          <w:p w14:paraId="1AF434E3" w14:textId="77777777" w:rsidR="000C210A" w:rsidRPr="00DD300C" w:rsidRDefault="000C210A" w:rsidP="000C210A">
            <w:pPr>
              <w:ind w:left="377" w:right="192"/>
              <w:jc w:val="right"/>
              <w:outlineLvl w:val="0"/>
              <w:rPr>
                <w:sz w:val="26"/>
                <w:szCs w:val="26"/>
              </w:rPr>
            </w:pPr>
          </w:p>
          <w:p w14:paraId="75A61586" w14:textId="35DEF841" w:rsidR="000C210A" w:rsidRDefault="000C210A" w:rsidP="000C210A">
            <w:pPr>
              <w:keepLines/>
              <w:suppressLineNumbers/>
              <w:spacing w:line="480" w:lineRule="auto"/>
              <w:ind w:left="34"/>
              <w:jc w:val="right"/>
              <w:rPr>
                <w:iCs/>
                <w:sz w:val="26"/>
                <w:szCs w:val="26"/>
              </w:rPr>
            </w:pPr>
            <w:r w:rsidRPr="00DD300C">
              <w:rPr>
                <w:sz w:val="26"/>
                <w:szCs w:val="26"/>
              </w:rPr>
              <w:t xml:space="preserve"> «</w:t>
            </w:r>
            <w:r w:rsidR="000833E3">
              <w:rPr>
                <w:sz w:val="26"/>
                <w:szCs w:val="26"/>
              </w:rPr>
              <w:t>___</w:t>
            </w:r>
            <w:r w:rsidRPr="00DD300C">
              <w:rPr>
                <w:sz w:val="26"/>
                <w:szCs w:val="26"/>
              </w:rPr>
              <w:t>»</w:t>
            </w:r>
            <w:r>
              <w:rPr>
                <w:sz w:val="26"/>
                <w:szCs w:val="26"/>
              </w:rPr>
              <w:t xml:space="preserve"> </w:t>
            </w:r>
            <w:r w:rsidR="000833E3">
              <w:rPr>
                <w:sz w:val="26"/>
                <w:szCs w:val="26"/>
              </w:rPr>
              <w:t>_________</w:t>
            </w:r>
            <w:r w:rsidRPr="00DD300C">
              <w:rPr>
                <w:sz w:val="26"/>
                <w:szCs w:val="26"/>
              </w:rPr>
              <w:t xml:space="preserve"> 202</w:t>
            </w:r>
            <w:r>
              <w:rPr>
                <w:sz w:val="26"/>
                <w:szCs w:val="26"/>
              </w:rPr>
              <w:t>2</w:t>
            </w:r>
            <w:r w:rsidRPr="00DD300C">
              <w:rPr>
                <w:sz w:val="26"/>
                <w:szCs w:val="26"/>
              </w:rPr>
              <w:t xml:space="preserve"> г.</w:t>
            </w:r>
          </w:p>
        </w:tc>
      </w:tr>
    </w:tbl>
    <w:p w14:paraId="035DDB88" w14:textId="77777777" w:rsidR="008C24BF" w:rsidRDefault="008C24BF">
      <w:pPr>
        <w:pStyle w:val="aff5"/>
        <w:ind w:left="34"/>
        <w:jc w:val="center"/>
        <w:rPr>
          <w:sz w:val="26"/>
          <w:szCs w:val="26"/>
        </w:rPr>
      </w:pPr>
    </w:p>
    <w:p w14:paraId="42BB9559" w14:textId="77777777" w:rsidR="008C24BF" w:rsidRDefault="008C24BF">
      <w:pPr>
        <w:keepLines/>
        <w:suppressLineNumbers/>
        <w:tabs>
          <w:tab w:val="left" w:pos="567"/>
        </w:tabs>
        <w:ind w:left="431" w:firstLine="567"/>
        <w:rPr>
          <w:sz w:val="26"/>
          <w:szCs w:val="26"/>
        </w:rPr>
      </w:pPr>
    </w:p>
    <w:p w14:paraId="315D3FDD" w14:textId="77777777" w:rsidR="008C24BF" w:rsidRDefault="008C24BF">
      <w:pPr>
        <w:keepLines/>
        <w:suppressLineNumbers/>
        <w:tabs>
          <w:tab w:val="left" w:pos="567"/>
        </w:tabs>
        <w:ind w:left="431" w:firstLine="567"/>
        <w:rPr>
          <w:sz w:val="26"/>
          <w:szCs w:val="26"/>
        </w:rPr>
      </w:pPr>
    </w:p>
    <w:p w14:paraId="6167D487" w14:textId="1753662C" w:rsidR="008C24BF" w:rsidRPr="00D35EDB" w:rsidRDefault="00321746">
      <w:pPr>
        <w:keepLines/>
        <w:suppressLineNumbers/>
        <w:tabs>
          <w:tab w:val="left" w:pos="0"/>
        </w:tabs>
        <w:jc w:val="center"/>
        <w:rPr>
          <w:sz w:val="26"/>
          <w:szCs w:val="26"/>
        </w:rPr>
      </w:pPr>
      <w:r>
        <w:rPr>
          <w:sz w:val="26"/>
          <w:szCs w:val="26"/>
        </w:rPr>
        <w:t>ТЕХНИЧЕСКОЕ ЗАДАНИЕ</w:t>
      </w:r>
      <w:r>
        <w:rPr>
          <w:sz w:val="26"/>
          <w:szCs w:val="26"/>
        </w:rPr>
        <w:br/>
        <w:t>№ 2э_68_</w:t>
      </w:r>
      <w:r w:rsidR="005931B6" w:rsidRPr="000C210A">
        <w:rPr>
          <w:sz w:val="26"/>
          <w:szCs w:val="26"/>
        </w:rPr>
        <w:t>1</w:t>
      </w:r>
      <w:r w:rsidR="006C1A7F">
        <w:rPr>
          <w:sz w:val="26"/>
          <w:szCs w:val="26"/>
        </w:rPr>
        <w:t>1</w:t>
      </w:r>
      <w:r w:rsidR="00D35EDB">
        <w:rPr>
          <w:sz w:val="26"/>
          <w:szCs w:val="26"/>
        </w:rPr>
        <w:t>4</w:t>
      </w:r>
    </w:p>
    <w:p w14:paraId="675137AD" w14:textId="77777777" w:rsidR="008C24BF" w:rsidRDefault="008C24BF">
      <w:pPr>
        <w:pStyle w:val="aff5"/>
        <w:ind w:left="34"/>
        <w:jc w:val="center"/>
        <w:rPr>
          <w:sz w:val="26"/>
          <w:szCs w:val="26"/>
        </w:rPr>
      </w:pPr>
    </w:p>
    <w:p w14:paraId="31D1D29F" w14:textId="77777777" w:rsidR="008C24BF" w:rsidRDefault="00321746">
      <w:pPr>
        <w:pStyle w:val="aff5"/>
        <w:ind w:left="34"/>
        <w:jc w:val="center"/>
        <w:rPr>
          <w:b/>
          <w:sz w:val="26"/>
          <w:szCs w:val="26"/>
        </w:rPr>
      </w:pPr>
      <w:r>
        <w:rPr>
          <w:sz w:val="26"/>
          <w:szCs w:val="26"/>
        </w:rPr>
        <w:t xml:space="preserve">На </w:t>
      </w:r>
      <w:bookmarkEnd w:id="0"/>
      <w:bookmarkEnd w:id="1"/>
      <w:bookmarkEnd w:id="2"/>
      <w:bookmarkEnd w:id="3"/>
      <w:bookmarkEnd w:id="4"/>
      <w:r>
        <w:rPr>
          <w:sz w:val="26"/>
          <w:szCs w:val="26"/>
        </w:rPr>
        <w:t>поставку оборудования связи</w:t>
      </w:r>
    </w:p>
    <w:p w14:paraId="5989F161" w14:textId="77777777" w:rsidR="008C24BF" w:rsidRDefault="008C24BF">
      <w:pPr>
        <w:pStyle w:val="aff5"/>
        <w:ind w:left="34"/>
        <w:jc w:val="center"/>
        <w:rPr>
          <w:sz w:val="26"/>
          <w:szCs w:val="26"/>
        </w:rPr>
      </w:pPr>
    </w:p>
    <w:p w14:paraId="1BFE0B5B" w14:textId="77777777" w:rsidR="008C24BF" w:rsidRDefault="00321746">
      <w:pPr>
        <w:pStyle w:val="af6"/>
        <w:tabs>
          <w:tab w:val="left" w:pos="0"/>
        </w:tabs>
        <w:ind w:left="34"/>
        <w:jc w:val="center"/>
        <w:rPr>
          <w:color w:val="auto"/>
          <w:sz w:val="26"/>
          <w:szCs w:val="26"/>
          <w:lang w:val="ru-RU"/>
        </w:rPr>
      </w:pPr>
      <w:r>
        <w:rPr>
          <w:color w:val="auto"/>
          <w:sz w:val="26"/>
          <w:szCs w:val="26"/>
          <w:lang w:val="ru-RU"/>
        </w:rPr>
        <w:t>на 7 листах</w:t>
      </w:r>
    </w:p>
    <w:p w14:paraId="09070C36" w14:textId="77777777" w:rsidR="008C24BF" w:rsidRDefault="008C24BF">
      <w:pPr>
        <w:pStyle w:val="af6"/>
        <w:tabs>
          <w:tab w:val="left" w:pos="0"/>
        </w:tabs>
        <w:ind w:left="34"/>
        <w:rPr>
          <w:color w:val="auto"/>
          <w:sz w:val="26"/>
          <w:szCs w:val="26"/>
          <w:lang w:val="ru-RU"/>
        </w:rPr>
      </w:pPr>
    </w:p>
    <w:p w14:paraId="6E6C3BD9" w14:textId="77777777" w:rsidR="008C24BF" w:rsidRDefault="008C24BF" w:rsidP="000C210A">
      <w:pPr>
        <w:pStyle w:val="af6"/>
        <w:tabs>
          <w:tab w:val="left" w:pos="0"/>
        </w:tabs>
        <w:ind w:left="34"/>
        <w:rPr>
          <w:color w:val="auto"/>
          <w:sz w:val="26"/>
          <w:szCs w:val="26"/>
          <w:lang w:val="ru-RU"/>
        </w:rPr>
      </w:pPr>
    </w:p>
    <w:p w14:paraId="4940E890" w14:textId="5BB71D37" w:rsidR="008C24BF" w:rsidRDefault="008C24BF" w:rsidP="000C210A">
      <w:pPr>
        <w:ind w:left="34"/>
        <w:rPr>
          <w:sz w:val="26"/>
          <w:szCs w:val="26"/>
        </w:rPr>
      </w:pPr>
    </w:p>
    <w:p w14:paraId="1AE89F40" w14:textId="69320CAD" w:rsidR="000C210A" w:rsidRDefault="000C210A" w:rsidP="000C210A">
      <w:pPr>
        <w:ind w:left="34"/>
        <w:rPr>
          <w:sz w:val="26"/>
          <w:szCs w:val="26"/>
        </w:rPr>
      </w:pPr>
    </w:p>
    <w:p w14:paraId="401D2C0E" w14:textId="77777777" w:rsidR="000C210A" w:rsidRDefault="000C210A" w:rsidP="000C210A">
      <w:pPr>
        <w:ind w:left="34"/>
        <w:rPr>
          <w:sz w:val="26"/>
          <w:szCs w:val="26"/>
        </w:rPr>
      </w:pPr>
    </w:p>
    <w:tbl>
      <w:tblPr>
        <w:tblStyle w:val="af5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04"/>
        <w:gridCol w:w="4904"/>
      </w:tblGrid>
      <w:tr w:rsidR="008C24BF" w:rsidRPr="000C210A" w14:paraId="6037732C" w14:textId="77777777">
        <w:tc>
          <w:tcPr>
            <w:tcW w:w="2500" w:type="pct"/>
          </w:tcPr>
          <w:p w14:paraId="421CED1C" w14:textId="77777777" w:rsidR="00590B30" w:rsidRDefault="00590B30" w:rsidP="00590B30">
            <w:pPr>
              <w:keepLines/>
              <w:suppressLineNumbers/>
              <w:snapToGrid w:val="0"/>
              <w:ind w:left="34"/>
              <w:rPr>
                <w:sz w:val="26"/>
                <w:szCs w:val="26"/>
                <w:shd w:val="clear" w:color="auto" w:fill="FFFFFF"/>
              </w:rPr>
            </w:pPr>
            <w:r w:rsidRPr="000C210A">
              <w:rPr>
                <w:sz w:val="26"/>
                <w:szCs w:val="26"/>
                <w:shd w:val="clear" w:color="auto" w:fill="FFFFFF"/>
              </w:rPr>
              <w:t>СОГЛАСОВАНО</w:t>
            </w:r>
          </w:p>
          <w:p w14:paraId="6AC12B4D" w14:textId="77777777" w:rsidR="00590B30" w:rsidRPr="000C210A" w:rsidRDefault="00590B30" w:rsidP="00590B30">
            <w:pPr>
              <w:keepLines/>
              <w:suppressLineNumbers/>
              <w:snapToGrid w:val="0"/>
              <w:ind w:left="34"/>
              <w:rPr>
                <w:sz w:val="26"/>
                <w:szCs w:val="26"/>
                <w:shd w:val="clear" w:color="auto" w:fill="FFFFFF"/>
              </w:rPr>
            </w:pPr>
          </w:p>
          <w:p w14:paraId="0FA72AE7" w14:textId="77777777" w:rsidR="00590B30" w:rsidRPr="000C210A" w:rsidRDefault="00590B30" w:rsidP="00590B30">
            <w:pPr>
              <w:keepLines/>
              <w:suppressLineNumbers/>
              <w:snapToGrid w:val="0"/>
              <w:ind w:left="34"/>
              <w:rPr>
                <w:sz w:val="26"/>
                <w:szCs w:val="26"/>
                <w:shd w:val="clear" w:color="auto" w:fill="FFFFFF"/>
              </w:rPr>
            </w:pPr>
            <w:r>
              <w:rPr>
                <w:sz w:val="26"/>
                <w:szCs w:val="26"/>
                <w:shd w:val="clear" w:color="auto" w:fill="FFFFFF"/>
              </w:rPr>
              <w:t>Заместитель н</w:t>
            </w:r>
            <w:r w:rsidRPr="000C210A">
              <w:rPr>
                <w:sz w:val="26"/>
                <w:szCs w:val="26"/>
                <w:shd w:val="clear" w:color="auto" w:fill="FFFFFF"/>
              </w:rPr>
              <w:t>ачальник</w:t>
            </w:r>
            <w:r>
              <w:rPr>
                <w:sz w:val="26"/>
                <w:szCs w:val="26"/>
                <w:shd w:val="clear" w:color="auto" w:fill="FFFFFF"/>
              </w:rPr>
              <w:t>а Д</w:t>
            </w:r>
            <w:r w:rsidRPr="000C210A">
              <w:rPr>
                <w:sz w:val="26"/>
                <w:szCs w:val="26"/>
                <w:shd w:val="clear" w:color="auto" w:fill="FFFFFF"/>
              </w:rPr>
              <w:t xml:space="preserve">епартамента </w:t>
            </w:r>
            <w:proofErr w:type="spellStart"/>
            <w:r w:rsidRPr="000C210A">
              <w:rPr>
                <w:sz w:val="26"/>
                <w:szCs w:val="26"/>
                <w:shd w:val="clear" w:color="auto" w:fill="FFFFFF"/>
              </w:rPr>
              <w:t>РиЭ</w:t>
            </w:r>
            <w:proofErr w:type="spellEnd"/>
            <w:r w:rsidRPr="000C210A">
              <w:rPr>
                <w:sz w:val="26"/>
                <w:szCs w:val="26"/>
                <w:shd w:val="clear" w:color="auto" w:fill="FFFFFF"/>
              </w:rPr>
              <w:t xml:space="preserve"> АСДУ</w:t>
            </w:r>
            <w:r>
              <w:rPr>
                <w:sz w:val="26"/>
                <w:szCs w:val="26"/>
                <w:shd w:val="clear" w:color="auto" w:fill="FFFFFF"/>
              </w:rPr>
              <w:t xml:space="preserve"> </w:t>
            </w:r>
            <w:r w:rsidRPr="000C210A">
              <w:rPr>
                <w:sz w:val="26"/>
                <w:szCs w:val="26"/>
                <w:shd w:val="clear" w:color="auto" w:fill="FFFFFF"/>
              </w:rPr>
              <w:t>ПАО «Россети Центр»</w:t>
            </w:r>
          </w:p>
          <w:p w14:paraId="1B25920C" w14:textId="77777777" w:rsidR="00590B30" w:rsidRDefault="00590B30" w:rsidP="00590B30">
            <w:pPr>
              <w:keepLines/>
              <w:suppressLineNumbers/>
              <w:snapToGrid w:val="0"/>
              <w:ind w:left="34"/>
              <w:rPr>
                <w:sz w:val="26"/>
                <w:szCs w:val="26"/>
                <w:shd w:val="clear" w:color="auto" w:fill="FFFFFF"/>
              </w:rPr>
            </w:pPr>
          </w:p>
          <w:p w14:paraId="0B609DB2" w14:textId="77777777" w:rsidR="00590B30" w:rsidRPr="000C210A" w:rsidRDefault="00590B30" w:rsidP="00590B30">
            <w:pPr>
              <w:keepLines/>
              <w:suppressLineNumbers/>
              <w:snapToGrid w:val="0"/>
              <w:ind w:left="34"/>
              <w:rPr>
                <w:sz w:val="26"/>
                <w:szCs w:val="26"/>
                <w:shd w:val="clear" w:color="auto" w:fill="FFFFFF"/>
              </w:rPr>
            </w:pPr>
          </w:p>
          <w:p w14:paraId="148E6625" w14:textId="77777777" w:rsidR="00590B30" w:rsidRPr="000C210A" w:rsidRDefault="00590B30" w:rsidP="00590B30">
            <w:pPr>
              <w:keepLines/>
              <w:suppressLineNumbers/>
              <w:snapToGrid w:val="0"/>
              <w:ind w:left="34"/>
              <w:rPr>
                <w:sz w:val="26"/>
                <w:szCs w:val="26"/>
                <w:shd w:val="clear" w:color="auto" w:fill="FFFFFF"/>
              </w:rPr>
            </w:pPr>
          </w:p>
          <w:p w14:paraId="35F160ED" w14:textId="77777777" w:rsidR="00590B30" w:rsidRPr="000C210A" w:rsidRDefault="00590B30" w:rsidP="00590B30">
            <w:pPr>
              <w:keepLines/>
              <w:suppressLineNumbers/>
              <w:snapToGrid w:val="0"/>
              <w:ind w:left="34"/>
              <w:rPr>
                <w:sz w:val="26"/>
                <w:szCs w:val="26"/>
                <w:shd w:val="clear" w:color="auto" w:fill="FFFFFF"/>
              </w:rPr>
            </w:pPr>
          </w:p>
          <w:p w14:paraId="08202284" w14:textId="77777777" w:rsidR="00590B30" w:rsidRDefault="00590B30" w:rsidP="00590B30">
            <w:pPr>
              <w:ind w:right="33"/>
              <w:jc w:val="both"/>
              <w:rPr>
                <w:sz w:val="26"/>
                <w:szCs w:val="26"/>
                <w:shd w:val="clear" w:color="auto" w:fill="FFFFFF"/>
              </w:rPr>
            </w:pPr>
            <w:r w:rsidRPr="000C210A">
              <w:rPr>
                <w:sz w:val="26"/>
                <w:szCs w:val="26"/>
                <w:shd w:val="clear" w:color="auto" w:fill="FFFFFF"/>
              </w:rPr>
              <w:t>______________</w:t>
            </w:r>
            <w:r>
              <w:rPr>
                <w:sz w:val="26"/>
                <w:szCs w:val="26"/>
                <w:shd w:val="clear" w:color="auto" w:fill="FFFFFF"/>
              </w:rPr>
              <w:t xml:space="preserve"> </w:t>
            </w:r>
            <w:r w:rsidRPr="000C210A">
              <w:rPr>
                <w:sz w:val="26"/>
                <w:szCs w:val="26"/>
                <w:shd w:val="clear" w:color="auto" w:fill="FFFFFF"/>
              </w:rPr>
              <w:t>А.</w:t>
            </w:r>
            <w:r>
              <w:rPr>
                <w:sz w:val="26"/>
                <w:szCs w:val="26"/>
                <w:shd w:val="clear" w:color="auto" w:fill="FFFFFF"/>
              </w:rPr>
              <w:t>А</w:t>
            </w:r>
            <w:r w:rsidRPr="000C210A">
              <w:rPr>
                <w:sz w:val="26"/>
                <w:szCs w:val="26"/>
                <w:shd w:val="clear" w:color="auto" w:fill="FFFFFF"/>
              </w:rPr>
              <w:t xml:space="preserve">. </w:t>
            </w:r>
            <w:proofErr w:type="spellStart"/>
            <w:r>
              <w:rPr>
                <w:sz w:val="26"/>
                <w:szCs w:val="26"/>
                <w:shd w:val="clear" w:color="auto" w:fill="FFFFFF"/>
              </w:rPr>
              <w:t>Бритько</w:t>
            </w:r>
            <w:proofErr w:type="spellEnd"/>
          </w:p>
          <w:p w14:paraId="53D8E131" w14:textId="77777777" w:rsidR="00590B30" w:rsidRPr="000C210A" w:rsidRDefault="00590B30" w:rsidP="00590B30">
            <w:pPr>
              <w:ind w:right="33"/>
              <w:jc w:val="both"/>
              <w:rPr>
                <w:iCs/>
                <w:sz w:val="26"/>
                <w:szCs w:val="26"/>
              </w:rPr>
            </w:pPr>
          </w:p>
          <w:p w14:paraId="44FBEA32" w14:textId="4243FA54" w:rsidR="008C24BF" w:rsidRPr="000C210A" w:rsidRDefault="00590B30" w:rsidP="00590B30">
            <w:pPr>
              <w:ind w:right="33"/>
              <w:jc w:val="both"/>
              <w:rPr>
                <w:sz w:val="26"/>
                <w:szCs w:val="26"/>
              </w:rPr>
            </w:pPr>
            <w:r w:rsidRPr="000C210A">
              <w:rPr>
                <w:iCs/>
                <w:sz w:val="26"/>
                <w:szCs w:val="26"/>
              </w:rPr>
              <w:t>«__</w:t>
            </w:r>
            <w:proofErr w:type="gramStart"/>
            <w:r w:rsidRPr="000C210A">
              <w:rPr>
                <w:iCs/>
                <w:sz w:val="26"/>
                <w:szCs w:val="26"/>
              </w:rPr>
              <w:t>_»_</w:t>
            </w:r>
            <w:proofErr w:type="gramEnd"/>
            <w:r w:rsidRPr="000C210A">
              <w:rPr>
                <w:iCs/>
                <w:sz w:val="26"/>
                <w:szCs w:val="26"/>
              </w:rPr>
              <w:t>_____________ 2022 г.</w:t>
            </w:r>
          </w:p>
        </w:tc>
        <w:tc>
          <w:tcPr>
            <w:tcW w:w="2500" w:type="pct"/>
          </w:tcPr>
          <w:p w14:paraId="0F54628C" w14:textId="10D532C1" w:rsidR="008C24BF" w:rsidRPr="000C210A" w:rsidRDefault="00321746">
            <w:pPr>
              <w:shd w:val="solid" w:color="FFFFFF" w:fill="FFFFFF"/>
              <w:jc w:val="both"/>
              <w:rPr>
                <w:iCs/>
                <w:sz w:val="26"/>
                <w:szCs w:val="26"/>
              </w:rPr>
            </w:pPr>
            <w:r w:rsidRPr="000C210A">
              <w:rPr>
                <w:iCs/>
                <w:sz w:val="26"/>
                <w:szCs w:val="26"/>
              </w:rPr>
              <w:t>С</w:t>
            </w:r>
            <w:r w:rsidR="000C210A">
              <w:rPr>
                <w:iCs/>
                <w:sz w:val="26"/>
                <w:szCs w:val="26"/>
              </w:rPr>
              <w:t>ОГЛАСОВАНО</w:t>
            </w:r>
            <w:r w:rsidRPr="000C210A">
              <w:rPr>
                <w:iCs/>
                <w:sz w:val="26"/>
                <w:szCs w:val="26"/>
              </w:rPr>
              <w:t>:</w:t>
            </w:r>
          </w:p>
          <w:p w14:paraId="33555B4B" w14:textId="77777777" w:rsidR="008C24BF" w:rsidRPr="000C210A" w:rsidRDefault="008C24BF">
            <w:pPr>
              <w:shd w:val="solid" w:color="FFFFFF" w:fill="FFFFFF"/>
              <w:jc w:val="both"/>
              <w:rPr>
                <w:iCs/>
                <w:sz w:val="26"/>
                <w:szCs w:val="26"/>
              </w:rPr>
            </w:pPr>
          </w:p>
          <w:p w14:paraId="6C9C1C31" w14:textId="2B73CA29" w:rsidR="008C24BF" w:rsidRPr="000C210A" w:rsidRDefault="00321746">
            <w:pPr>
              <w:shd w:val="solid" w:color="FFFFFF" w:fill="FFFFFF"/>
              <w:rPr>
                <w:iCs/>
                <w:sz w:val="26"/>
                <w:szCs w:val="26"/>
              </w:rPr>
            </w:pPr>
            <w:r w:rsidRPr="000C210A">
              <w:rPr>
                <w:iCs/>
                <w:sz w:val="26"/>
                <w:szCs w:val="26"/>
              </w:rPr>
              <w:t xml:space="preserve">Начальник </w:t>
            </w:r>
            <w:r w:rsidR="000C210A" w:rsidRPr="000C210A">
              <w:rPr>
                <w:iCs/>
                <w:sz w:val="26"/>
                <w:szCs w:val="26"/>
              </w:rPr>
              <w:t>Департамента</w:t>
            </w:r>
            <w:r w:rsidRPr="000C210A">
              <w:rPr>
                <w:iCs/>
                <w:sz w:val="26"/>
                <w:szCs w:val="26"/>
              </w:rPr>
              <w:t xml:space="preserve"> </w:t>
            </w:r>
            <w:proofErr w:type="spellStart"/>
            <w:r w:rsidRPr="000C210A">
              <w:rPr>
                <w:iCs/>
                <w:sz w:val="26"/>
                <w:szCs w:val="26"/>
              </w:rPr>
              <w:t>КиТАСУ</w:t>
            </w:r>
            <w:proofErr w:type="spellEnd"/>
            <w:r w:rsidRPr="000C210A">
              <w:rPr>
                <w:iCs/>
                <w:sz w:val="26"/>
                <w:szCs w:val="26"/>
              </w:rPr>
              <w:t xml:space="preserve"> филиала ПАО «Россети Центр» – «Тамбовэнерго»</w:t>
            </w:r>
          </w:p>
          <w:p w14:paraId="3BF27CBC" w14:textId="77777777" w:rsidR="008C24BF" w:rsidRPr="000C210A" w:rsidRDefault="008C24BF">
            <w:pPr>
              <w:shd w:val="solid" w:color="FFFFFF" w:fill="FFFFFF"/>
              <w:jc w:val="both"/>
              <w:rPr>
                <w:iCs/>
                <w:sz w:val="26"/>
                <w:szCs w:val="26"/>
              </w:rPr>
            </w:pPr>
          </w:p>
          <w:p w14:paraId="60A818BA" w14:textId="77777777" w:rsidR="008C24BF" w:rsidRPr="000C210A" w:rsidRDefault="008C24BF">
            <w:pPr>
              <w:shd w:val="solid" w:color="FFFFFF" w:fill="FFFFFF"/>
              <w:jc w:val="both"/>
              <w:rPr>
                <w:iCs/>
                <w:sz w:val="26"/>
                <w:szCs w:val="26"/>
              </w:rPr>
            </w:pPr>
          </w:p>
          <w:p w14:paraId="2BC98F02" w14:textId="77777777" w:rsidR="008C24BF" w:rsidRPr="000C210A" w:rsidRDefault="008C24BF">
            <w:pPr>
              <w:shd w:val="solid" w:color="FFFFFF" w:fill="FFFFFF"/>
              <w:jc w:val="both"/>
              <w:rPr>
                <w:iCs/>
                <w:sz w:val="26"/>
                <w:szCs w:val="26"/>
              </w:rPr>
            </w:pPr>
          </w:p>
          <w:p w14:paraId="6E8007BB" w14:textId="77777777" w:rsidR="008C24BF" w:rsidRPr="000C210A" w:rsidRDefault="00321746">
            <w:pPr>
              <w:shd w:val="solid" w:color="FFFFFF" w:fill="FFFFFF"/>
              <w:jc w:val="both"/>
              <w:rPr>
                <w:iCs/>
                <w:sz w:val="26"/>
                <w:szCs w:val="26"/>
              </w:rPr>
            </w:pPr>
            <w:r w:rsidRPr="000C210A">
              <w:rPr>
                <w:iCs/>
                <w:sz w:val="26"/>
                <w:szCs w:val="26"/>
              </w:rPr>
              <w:t>__________________ О.А. Морозов</w:t>
            </w:r>
          </w:p>
          <w:p w14:paraId="40B58021" w14:textId="22C14165" w:rsidR="008C24BF" w:rsidRPr="000C210A" w:rsidRDefault="008C24BF">
            <w:pPr>
              <w:shd w:val="solid" w:color="FFFFFF" w:fill="FFFFFF"/>
              <w:jc w:val="both"/>
              <w:rPr>
                <w:iCs/>
                <w:sz w:val="26"/>
                <w:szCs w:val="26"/>
              </w:rPr>
            </w:pPr>
          </w:p>
          <w:p w14:paraId="0E013ABF" w14:textId="77777777" w:rsidR="008C24BF" w:rsidRPr="000C210A" w:rsidRDefault="00321746">
            <w:pPr>
              <w:jc w:val="both"/>
              <w:rPr>
                <w:sz w:val="26"/>
                <w:szCs w:val="26"/>
              </w:rPr>
            </w:pPr>
            <w:r w:rsidRPr="000C210A">
              <w:rPr>
                <w:iCs/>
                <w:sz w:val="26"/>
                <w:szCs w:val="26"/>
              </w:rPr>
              <w:t>«__</w:t>
            </w:r>
            <w:proofErr w:type="gramStart"/>
            <w:r w:rsidRPr="000C210A">
              <w:rPr>
                <w:iCs/>
                <w:sz w:val="26"/>
                <w:szCs w:val="26"/>
              </w:rPr>
              <w:t>_»_</w:t>
            </w:r>
            <w:proofErr w:type="gramEnd"/>
            <w:r w:rsidRPr="000C210A">
              <w:rPr>
                <w:iCs/>
                <w:sz w:val="26"/>
                <w:szCs w:val="26"/>
              </w:rPr>
              <w:t>_____________202</w:t>
            </w:r>
            <w:r w:rsidR="00A646AF" w:rsidRPr="000C210A">
              <w:rPr>
                <w:iCs/>
                <w:sz w:val="26"/>
                <w:szCs w:val="26"/>
              </w:rPr>
              <w:t>2</w:t>
            </w:r>
            <w:r w:rsidRPr="000C210A">
              <w:rPr>
                <w:iCs/>
                <w:sz w:val="26"/>
                <w:szCs w:val="26"/>
              </w:rPr>
              <w:t xml:space="preserve"> г.</w:t>
            </w:r>
          </w:p>
        </w:tc>
      </w:tr>
    </w:tbl>
    <w:p w14:paraId="4A4A4B41" w14:textId="6ECD54BB" w:rsidR="008C24BF" w:rsidRDefault="008C24BF">
      <w:pPr>
        <w:ind w:left="34"/>
        <w:jc w:val="center"/>
        <w:rPr>
          <w:sz w:val="26"/>
          <w:szCs w:val="26"/>
        </w:rPr>
      </w:pPr>
    </w:p>
    <w:p w14:paraId="56387980" w14:textId="4F9A0F2C" w:rsidR="000C210A" w:rsidRDefault="000C210A">
      <w:pPr>
        <w:ind w:left="34"/>
        <w:jc w:val="center"/>
        <w:rPr>
          <w:sz w:val="26"/>
          <w:szCs w:val="26"/>
        </w:rPr>
      </w:pPr>
    </w:p>
    <w:p w14:paraId="6444E57F" w14:textId="77777777" w:rsidR="000C210A" w:rsidRDefault="000C210A">
      <w:pPr>
        <w:ind w:left="34"/>
        <w:jc w:val="center"/>
        <w:rPr>
          <w:sz w:val="26"/>
          <w:szCs w:val="26"/>
        </w:rPr>
      </w:pPr>
    </w:p>
    <w:p w14:paraId="1F35E883" w14:textId="77777777" w:rsidR="008C24BF" w:rsidRDefault="008C24BF">
      <w:pPr>
        <w:ind w:left="34"/>
        <w:jc w:val="center"/>
        <w:rPr>
          <w:sz w:val="26"/>
          <w:szCs w:val="26"/>
        </w:rPr>
      </w:pPr>
    </w:p>
    <w:p w14:paraId="7225B2A4" w14:textId="77777777" w:rsidR="008C24BF" w:rsidRDefault="00321746">
      <w:pPr>
        <w:spacing w:after="200" w:line="276" w:lineRule="auto"/>
        <w:ind w:left="34"/>
        <w:jc w:val="center"/>
        <w:rPr>
          <w:sz w:val="26"/>
          <w:szCs w:val="26"/>
        </w:rPr>
      </w:pPr>
      <w:r>
        <w:rPr>
          <w:sz w:val="26"/>
          <w:szCs w:val="26"/>
        </w:rPr>
        <w:t>202</w:t>
      </w:r>
      <w:r w:rsidR="00A646AF">
        <w:rPr>
          <w:sz w:val="26"/>
          <w:szCs w:val="26"/>
        </w:rPr>
        <w:t>2</w:t>
      </w:r>
    </w:p>
    <w:p w14:paraId="2B43419A" w14:textId="77777777" w:rsidR="008C24BF" w:rsidRDefault="00321746" w:rsidP="000C210A">
      <w:pPr>
        <w:spacing w:after="200" w:line="276" w:lineRule="auto"/>
        <w:ind w:left="34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14:paraId="4E388CE2" w14:textId="77777777" w:rsidR="008C24BF" w:rsidRDefault="00321746">
      <w:pPr>
        <w:spacing w:after="200" w:line="276" w:lineRule="auto"/>
        <w:ind w:left="34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Содержание</w:t>
      </w:r>
    </w:p>
    <w:p w14:paraId="6A818F11" w14:textId="1A559CE9" w:rsidR="008C24BF" w:rsidRDefault="00321746">
      <w:pPr>
        <w:pStyle w:val="12"/>
        <w:tabs>
          <w:tab w:val="left" w:pos="440"/>
          <w:tab w:val="right" w:leader="dot" w:pos="9798"/>
        </w:tabs>
        <w:rPr>
          <w:rFonts w:ascii="Calibri" w:eastAsia="Calibri" w:hAnsi="Calibri" w:cs="Calibri"/>
          <w:noProof/>
          <w:sz w:val="22"/>
          <w:szCs w:val="22"/>
        </w:rPr>
      </w:pPr>
      <w:r>
        <w:rPr>
          <w:b/>
          <w:bCs/>
        </w:rPr>
        <w:fldChar w:fldCharType="begin"/>
      </w:r>
      <w:r>
        <w:rPr>
          <w:b/>
          <w:bCs/>
        </w:rPr>
        <w:instrText xml:space="preserve"> TOC \o "1-3" \h \z \u </w:instrText>
      </w:r>
      <w:r>
        <w:rPr>
          <w:b/>
          <w:bCs/>
        </w:rPr>
        <w:fldChar w:fldCharType="separate"/>
      </w:r>
      <w:hyperlink w:anchor="_Toc5807902" w:tooltip="#_Toc5807902" w:history="1">
        <w:r>
          <w:rPr>
            <w:rStyle w:val="ae"/>
            <w:noProof/>
          </w:rPr>
          <w:t>1.</w:t>
        </w:r>
        <w:r>
          <w:rPr>
            <w:rFonts w:ascii="Calibri" w:eastAsia="Calibri" w:hAnsi="Calibri" w:cs="Calibri"/>
            <w:noProof/>
            <w:sz w:val="22"/>
            <w:szCs w:val="22"/>
          </w:rPr>
          <w:tab/>
        </w:r>
        <w:r>
          <w:rPr>
            <w:rStyle w:val="ae"/>
            <w:noProof/>
          </w:rPr>
          <w:t>Общие данные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_Toc5807902 \h </w:instrText>
        </w:r>
        <w:r>
          <w:rPr>
            <w:noProof/>
          </w:rPr>
        </w:r>
        <w:r>
          <w:rPr>
            <w:noProof/>
          </w:rPr>
          <w:fldChar w:fldCharType="separate"/>
        </w:r>
        <w:r w:rsidR="00B44A8D">
          <w:rPr>
            <w:noProof/>
          </w:rPr>
          <w:t>3</w:t>
        </w:r>
        <w:r>
          <w:rPr>
            <w:noProof/>
          </w:rPr>
          <w:fldChar w:fldCharType="end"/>
        </w:r>
      </w:hyperlink>
    </w:p>
    <w:p w14:paraId="075A7EA2" w14:textId="7EFCC9BF" w:rsidR="008C24BF" w:rsidRDefault="00A97E0A">
      <w:pPr>
        <w:pStyle w:val="12"/>
        <w:tabs>
          <w:tab w:val="left" w:pos="440"/>
          <w:tab w:val="right" w:leader="dot" w:pos="9798"/>
        </w:tabs>
        <w:rPr>
          <w:rFonts w:ascii="Calibri" w:eastAsia="Calibri" w:hAnsi="Calibri" w:cs="Calibri"/>
          <w:noProof/>
          <w:sz w:val="22"/>
          <w:szCs w:val="22"/>
        </w:rPr>
      </w:pPr>
      <w:hyperlink w:anchor="_Toc5807903" w:tooltip="#_Toc5807903" w:history="1">
        <w:r w:rsidR="00321746">
          <w:rPr>
            <w:rStyle w:val="ae"/>
            <w:noProof/>
          </w:rPr>
          <w:t>2.</w:t>
        </w:r>
        <w:r w:rsidR="00321746">
          <w:rPr>
            <w:rFonts w:ascii="Calibri" w:eastAsia="Calibri" w:hAnsi="Calibri" w:cs="Calibri"/>
            <w:noProof/>
            <w:sz w:val="22"/>
            <w:szCs w:val="22"/>
          </w:rPr>
          <w:tab/>
        </w:r>
        <w:r w:rsidR="00321746">
          <w:rPr>
            <w:rStyle w:val="ae"/>
            <w:noProof/>
          </w:rPr>
          <w:t>Сроки начала/окончания поставки</w:t>
        </w:r>
        <w:r w:rsidR="00321746">
          <w:rPr>
            <w:noProof/>
          </w:rPr>
          <w:tab/>
        </w:r>
        <w:r w:rsidR="00321746">
          <w:rPr>
            <w:noProof/>
          </w:rPr>
          <w:fldChar w:fldCharType="begin"/>
        </w:r>
        <w:r w:rsidR="00321746">
          <w:rPr>
            <w:noProof/>
          </w:rPr>
          <w:instrText xml:space="preserve"> PAGEREF _Toc5807903 \h </w:instrText>
        </w:r>
        <w:r w:rsidR="00321746">
          <w:rPr>
            <w:noProof/>
          </w:rPr>
        </w:r>
        <w:r w:rsidR="00321746">
          <w:rPr>
            <w:noProof/>
          </w:rPr>
          <w:fldChar w:fldCharType="separate"/>
        </w:r>
        <w:r w:rsidR="00B44A8D">
          <w:rPr>
            <w:noProof/>
          </w:rPr>
          <w:t>3</w:t>
        </w:r>
        <w:r w:rsidR="00321746">
          <w:rPr>
            <w:noProof/>
          </w:rPr>
          <w:fldChar w:fldCharType="end"/>
        </w:r>
      </w:hyperlink>
    </w:p>
    <w:p w14:paraId="35B8BF34" w14:textId="434DE2C8" w:rsidR="008C24BF" w:rsidRDefault="00A97E0A">
      <w:pPr>
        <w:pStyle w:val="12"/>
        <w:tabs>
          <w:tab w:val="left" w:pos="440"/>
          <w:tab w:val="right" w:leader="dot" w:pos="9798"/>
        </w:tabs>
        <w:rPr>
          <w:rFonts w:ascii="Calibri" w:eastAsia="Calibri" w:hAnsi="Calibri" w:cs="Calibri"/>
          <w:noProof/>
          <w:sz w:val="22"/>
          <w:szCs w:val="22"/>
        </w:rPr>
      </w:pPr>
      <w:hyperlink w:anchor="_Toc5807904" w:tooltip="#_Toc5807904" w:history="1">
        <w:r w:rsidR="00321746">
          <w:rPr>
            <w:rStyle w:val="ae"/>
            <w:noProof/>
          </w:rPr>
          <w:t>3.</w:t>
        </w:r>
        <w:r w:rsidR="00321746">
          <w:rPr>
            <w:rFonts w:ascii="Calibri" w:eastAsia="Calibri" w:hAnsi="Calibri" w:cs="Calibri"/>
            <w:noProof/>
            <w:sz w:val="22"/>
            <w:szCs w:val="22"/>
          </w:rPr>
          <w:tab/>
        </w:r>
        <w:r w:rsidR="00321746">
          <w:rPr>
            <w:rStyle w:val="ae"/>
            <w:noProof/>
          </w:rPr>
          <w:t>Финансирование поставки</w:t>
        </w:r>
        <w:r w:rsidR="00321746">
          <w:rPr>
            <w:noProof/>
          </w:rPr>
          <w:tab/>
        </w:r>
        <w:r w:rsidR="00321746">
          <w:rPr>
            <w:noProof/>
          </w:rPr>
          <w:fldChar w:fldCharType="begin"/>
        </w:r>
        <w:r w:rsidR="00321746">
          <w:rPr>
            <w:noProof/>
          </w:rPr>
          <w:instrText xml:space="preserve"> PAGEREF _Toc5807904 \h </w:instrText>
        </w:r>
        <w:r w:rsidR="00321746">
          <w:rPr>
            <w:noProof/>
          </w:rPr>
        </w:r>
        <w:r w:rsidR="00321746">
          <w:rPr>
            <w:noProof/>
          </w:rPr>
          <w:fldChar w:fldCharType="separate"/>
        </w:r>
        <w:r w:rsidR="00B44A8D">
          <w:rPr>
            <w:noProof/>
          </w:rPr>
          <w:t>3</w:t>
        </w:r>
        <w:r w:rsidR="00321746">
          <w:rPr>
            <w:noProof/>
          </w:rPr>
          <w:fldChar w:fldCharType="end"/>
        </w:r>
      </w:hyperlink>
    </w:p>
    <w:p w14:paraId="0B8C0A22" w14:textId="15C86165" w:rsidR="008C24BF" w:rsidRDefault="00A97E0A">
      <w:pPr>
        <w:pStyle w:val="12"/>
        <w:tabs>
          <w:tab w:val="left" w:pos="440"/>
          <w:tab w:val="right" w:leader="dot" w:pos="9798"/>
        </w:tabs>
        <w:rPr>
          <w:rFonts w:ascii="Calibri" w:eastAsia="Calibri" w:hAnsi="Calibri" w:cs="Calibri"/>
          <w:noProof/>
          <w:sz w:val="22"/>
          <w:szCs w:val="22"/>
        </w:rPr>
      </w:pPr>
      <w:hyperlink w:anchor="_Toc5807905" w:tooltip="#_Toc5807905" w:history="1">
        <w:r w:rsidR="00321746">
          <w:rPr>
            <w:rStyle w:val="ae"/>
            <w:noProof/>
          </w:rPr>
          <w:t>4.</w:t>
        </w:r>
        <w:r w:rsidR="00321746">
          <w:rPr>
            <w:rFonts w:ascii="Calibri" w:eastAsia="Calibri" w:hAnsi="Calibri" w:cs="Calibri"/>
            <w:noProof/>
            <w:sz w:val="22"/>
            <w:szCs w:val="22"/>
          </w:rPr>
          <w:tab/>
        </w:r>
        <w:r w:rsidR="00321746">
          <w:rPr>
            <w:rStyle w:val="ae"/>
            <w:noProof/>
          </w:rPr>
          <w:t>Требования к Поставщику</w:t>
        </w:r>
        <w:r w:rsidR="00321746">
          <w:rPr>
            <w:noProof/>
          </w:rPr>
          <w:tab/>
        </w:r>
        <w:r w:rsidR="00321746">
          <w:rPr>
            <w:noProof/>
          </w:rPr>
          <w:fldChar w:fldCharType="begin"/>
        </w:r>
        <w:r w:rsidR="00321746">
          <w:rPr>
            <w:noProof/>
          </w:rPr>
          <w:instrText xml:space="preserve"> PAGEREF _Toc5807905 \h </w:instrText>
        </w:r>
        <w:r w:rsidR="00321746">
          <w:rPr>
            <w:noProof/>
          </w:rPr>
        </w:r>
        <w:r w:rsidR="00321746">
          <w:rPr>
            <w:noProof/>
          </w:rPr>
          <w:fldChar w:fldCharType="separate"/>
        </w:r>
        <w:r w:rsidR="00B44A8D">
          <w:rPr>
            <w:noProof/>
          </w:rPr>
          <w:t>3</w:t>
        </w:r>
        <w:r w:rsidR="00321746">
          <w:rPr>
            <w:noProof/>
          </w:rPr>
          <w:fldChar w:fldCharType="end"/>
        </w:r>
      </w:hyperlink>
    </w:p>
    <w:p w14:paraId="166D5E78" w14:textId="4DDD7CA9" w:rsidR="008C24BF" w:rsidRDefault="00A97E0A">
      <w:pPr>
        <w:pStyle w:val="12"/>
        <w:tabs>
          <w:tab w:val="left" w:pos="440"/>
          <w:tab w:val="right" w:leader="dot" w:pos="9798"/>
        </w:tabs>
        <w:rPr>
          <w:rFonts w:ascii="Calibri" w:eastAsia="Calibri" w:hAnsi="Calibri" w:cs="Calibri"/>
          <w:noProof/>
          <w:sz w:val="22"/>
          <w:szCs w:val="22"/>
        </w:rPr>
      </w:pPr>
      <w:hyperlink w:anchor="_Toc5807906" w:tooltip="#_Toc5807906" w:history="1">
        <w:r w:rsidR="00321746">
          <w:rPr>
            <w:rStyle w:val="ae"/>
            <w:noProof/>
          </w:rPr>
          <w:t>5.</w:t>
        </w:r>
        <w:r w:rsidR="00321746">
          <w:rPr>
            <w:rFonts w:ascii="Calibri" w:eastAsia="Calibri" w:hAnsi="Calibri" w:cs="Calibri"/>
            <w:noProof/>
            <w:sz w:val="22"/>
            <w:szCs w:val="22"/>
          </w:rPr>
          <w:tab/>
        </w:r>
        <w:r w:rsidR="00321746">
          <w:rPr>
            <w:rStyle w:val="ae"/>
            <w:noProof/>
          </w:rPr>
          <w:t>Технические требования к комплектующим и материалам</w:t>
        </w:r>
        <w:r w:rsidR="00321746">
          <w:rPr>
            <w:noProof/>
          </w:rPr>
          <w:tab/>
        </w:r>
        <w:r w:rsidR="00321746">
          <w:rPr>
            <w:noProof/>
          </w:rPr>
          <w:fldChar w:fldCharType="begin"/>
        </w:r>
        <w:r w:rsidR="00321746">
          <w:rPr>
            <w:noProof/>
          </w:rPr>
          <w:instrText xml:space="preserve"> PAGEREF _Toc5807906 \h </w:instrText>
        </w:r>
        <w:r w:rsidR="00321746">
          <w:rPr>
            <w:noProof/>
          </w:rPr>
        </w:r>
        <w:r w:rsidR="00321746">
          <w:rPr>
            <w:noProof/>
          </w:rPr>
          <w:fldChar w:fldCharType="separate"/>
        </w:r>
        <w:r w:rsidR="00B44A8D">
          <w:rPr>
            <w:noProof/>
          </w:rPr>
          <w:t>3</w:t>
        </w:r>
        <w:r w:rsidR="00321746">
          <w:rPr>
            <w:noProof/>
          </w:rPr>
          <w:fldChar w:fldCharType="end"/>
        </w:r>
      </w:hyperlink>
    </w:p>
    <w:p w14:paraId="7CCDEA32" w14:textId="12069C39" w:rsidR="008C24BF" w:rsidRDefault="00A97E0A">
      <w:pPr>
        <w:pStyle w:val="12"/>
        <w:tabs>
          <w:tab w:val="left" w:pos="440"/>
          <w:tab w:val="right" w:leader="dot" w:pos="9798"/>
        </w:tabs>
        <w:rPr>
          <w:rFonts w:ascii="Calibri" w:eastAsia="Calibri" w:hAnsi="Calibri" w:cs="Calibri"/>
          <w:noProof/>
          <w:sz w:val="22"/>
          <w:szCs w:val="22"/>
        </w:rPr>
      </w:pPr>
      <w:hyperlink w:anchor="_Toc5807907" w:tooltip="#_Toc5807907" w:history="1">
        <w:r w:rsidR="00321746">
          <w:rPr>
            <w:rStyle w:val="ae"/>
            <w:noProof/>
          </w:rPr>
          <w:t>6.</w:t>
        </w:r>
        <w:r w:rsidR="00321746">
          <w:rPr>
            <w:rFonts w:ascii="Calibri" w:eastAsia="Calibri" w:hAnsi="Calibri" w:cs="Calibri"/>
            <w:noProof/>
            <w:sz w:val="22"/>
            <w:szCs w:val="22"/>
          </w:rPr>
          <w:tab/>
        </w:r>
        <w:r w:rsidR="00321746">
          <w:rPr>
            <w:rStyle w:val="ae"/>
            <w:noProof/>
          </w:rPr>
          <w:t>Гарантийные обязательства</w:t>
        </w:r>
        <w:r w:rsidR="00321746">
          <w:rPr>
            <w:noProof/>
          </w:rPr>
          <w:tab/>
        </w:r>
        <w:r w:rsidR="00321746">
          <w:rPr>
            <w:noProof/>
          </w:rPr>
          <w:fldChar w:fldCharType="begin"/>
        </w:r>
        <w:r w:rsidR="00321746">
          <w:rPr>
            <w:noProof/>
          </w:rPr>
          <w:instrText xml:space="preserve"> PAGEREF _Toc5807907 \h </w:instrText>
        </w:r>
        <w:r w:rsidR="00321746">
          <w:rPr>
            <w:noProof/>
          </w:rPr>
        </w:r>
        <w:r w:rsidR="00321746">
          <w:rPr>
            <w:noProof/>
          </w:rPr>
          <w:fldChar w:fldCharType="separate"/>
        </w:r>
        <w:r w:rsidR="00B44A8D">
          <w:rPr>
            <w:noProof/>
          </w:rPr>
          <w:t>3</w:t>
        </w:r>
        <w:r w:rsidR="00321746">
          <w:rPr>
            <w:noProof/>
          </w:rPr>
          <w:fldChar w:fldCharType="end"/>
        </w:r>
      </w:hyperlink>
    </w:p>
    <w:p w14:paraId="029E80BF" w14:textId="3FB43F4A" w:rsidR="008C24BF" w:rsidRDefault="00A97E0A">
      <w:pPr>
        <w:pStyle w:val="12"/>
        <w:tabs>
          <w:tab w:val="left" w:pos="440"/>
          <w:tab w:val="right" w:leader="dot" w:pos="9798"/>
        </w:tabs>
        <w:rPr>
          <w:rFonts w:ascii="Calibri" w:eastAsia="Calibri" w:hAnsi="Calibri" w:cs="Calibri"/>
          <w:noProof/>
          <w:sz w:val="22"/>
          <w:szCs w:val="22"/>
        </w:rPr>
      </w:pPr>
      <w:hyperlink w:anchor="_Toc5807908" w:tooltip="#_Toc5807908" w:history="1">
        <w:r w:rsidR="00321746">
          <w:rPr>
            <w:rStyle w:val="ae"/>
            <w:noProof/>
          </w:rPr>
          <w:t>7.</w:t>
        </w:r>
        <w:r w:rsidR="00321746">
          <w:rPr>
            <w:rFonts w:ascii="Calibri" w:eastAsia="Calibri" w:hAnsi="Calibri" w:cs="Calibri"/>
            <w:noProof/>
            <w:sz w:val="22"/>
            <w:szCs w:val="22"/>
          </w:rPr>
          <w:tab/>
        </w:r>
        <w:r w:rsidR="00321746">
          <w:rPr>
            <w:rStyle w:val="ae"/>
            <w:noProof/>
          </w:rPr>
          <w:t>Условия и требования к поставке</w:t>
        </w:r>
        <w:r w:rsidR="00321746">
          <w:rPr>
            <w:noProof/>
          </w:rPr>
          <w:tab/>
        </w:r>
        <w:r w:rsidR="00321746">
          <w:rPr>
            <w:noProof/>
          </w:rPr>
          <w:fldChar w:fldCharType="begin"/>
        </w:r>
        <w:r w:rsidR="00321746">
          <w:rPr>
            <w:noProof/>
          </w:rPr>
          <w:instrText xml:space="preserve"> PAGEREF _Toc5807908 \h </w:instrText>
        </w:r>
        <w:r w:rsidR="00321746">
          <w:rPr>
            <w:noProof/>
          </w:rPr>
        </w:r>
        <w:r w:rsidR="00321746">
          <w:rPr>
            <w:noProof/>
          </w:rPr>
          <w:fldChar w:fldCharType="separate"/>
        </w:r>
        <w:r w:rsidR="00B44A8D">
          <w:rPr>
            <w:noProof/>
          </w:rPr>
          <w:t>4</w:t>
        </w:r>
        <w:r w:rsidR="00321746">
          <w:rPr>
            <w:noProof/>
          </w:rPr>
          <w:fldChar w:fldCharType="end"/>
        </w:r>
      </w:hyperlink>
    </w:p>
    <w:p w14:paraId="15BDC72D" w14:textId="5D138B92" w:rsidR="008C24BF" w:rsidRDefault="00A97E0A">
      <w:pPr>
        <w:pStyle w:val="12"/>
        <w:tabs>
          <w:tab w:val="left" w:pos="440"/>
          <w:tab w:val="right" w:leader="dot" w:pos="9798"/>
        </w:tabs>
        <w:rPr>
          <w:rFonts w:ascii="Calibri" w:eastAsia="Calibri" w:hAnsi="Calibri" w:cs="Calibri"/>
          <w:noProof/>
          <w:sz w:val="22"/>
          <w:szCs w:val="22"/>
        </w:rPr>
      </w:pPr>
      <w:hyperlink w:anchor="_Toc5807909" w:tooltip="#_Toc5807909" w:history="1">
        <w:r w:rsidR="00321746">
          <w:rPr>
            <w:rStyle w:val="ae"/>
            <w:noProof/>
          </w:rPr>
          <w:t>8.</w:t>
        </w:r>
        <w:r w:rsidR="00321746">
          <w:rPr>
            <w:rFonts w:ascii="Calibri" w:eastAsia="Calibri" w:hAnsi="Calibri" w:cs="Calibri"/>
            <w:noProof/>
            <w:sz w:val="22"/>
            <w:szCs w:val="22"/>
          </w:rPr>
          <w:tab/>
        </w:r>
        <w:r w:rsidR="00321746">
          <w:rPr>
            <w:rStyle w:val="ae"/>
            <w:noProof/>
          </w:rPr>
          <w:t>Правила приёмки</w:t>
        </w:r>
        <w:r w:rsidR="00321746">
          <w:rPr>
            <w:noProof/>
          </w:rPr>
          <w:tab/>
        </w:r>
        <w:r w:rsidR="00321746">
          <w:rPr>
            <w:noProof/>
          </w:rPr>
          <w:fldChar w:fldCharType="begin"/>
        </w:r>
        <w:r w:rsidR="00321746">
          <w:rPr>
            <w:noProof/>
          </w:rPr>
          <w:instrText xml:space="preserve"> PAGEREF _Toc5807909 \h </w:instrText>
        </w:r>
        <w:r w:rsidR="00321746">
          <w:rPr>
            <w:noProof/>
          </w:rPr>
        </w:r>
        <w:r w:rsidR="00321746">
          <w:rPr>
            <w:noProof/>
          </w:rPr>
          <w:fldChar w:fldCharType="separate"/>
        </w:r>
        <w:r w:rsidR="00B44A8D">
          <w:rPr>
            <w:noProof/>
          </w:rPr>
          <w:t>4</w:t>
        </w:r>
        <w:r w:rsidR="00321746">
          <w:rPr>
            <w:noProof/>
          </w:rPr>
          <w:fldChar w:fldCharType="end"/>
        </w:r>
      </w:hyperlink>
    </w:p>
    <w:p w14:paraId="2C8ECE23" w14:textId="27CC27E9" w:rsidR="008C24BF" w:rsidRDefault="00A97E0A">
      <w:pPr>
        <w:pStyle w:val="12"/>
        <w:tabs>
          <w:tab w:val="left" w:pos="440"/>
          <w:tab w:val="right" w:leader="dot" w:pos="9798"/>
        </w:tabs>
        <w:rPr>
          <w:rFonts w:ascii="Calibri" w:eastAsia="Calibri" w:hAnsi="Calibri" w:cs="Calibri"/>
          <w:noProof/>
          <w:sz w:val="22"/>
          <w:szCs w:val="22"/>
        </w:rPr>
      </w:pPr>
      <w:hyperlink w:anchor="_Toc5807910" w:tooltip="#_Toc5807910" w:history="1">
        <w:r w:rsidR="00321746">
          <w:rPr>
            <w:rStyle w:val="ae"/>
            <w:noProof/>
          </w:rPr>
          <w:t>9.</w:t>
        </w:r>
        <w:r w:rsidR="00321746">
          <w:rPr>
            <w:rFonts w:ascii="Calibri" w:eastAsia="Calibri" w:hAnsi="Calibri" w:cs="Calibri"/>
            <w:noProof/>
            <w:sz w:val="22"/>
            <w:szCs w:val="22"/>
          </w:rPr>
          <w:tab/>
        </w:r>
        <w:r w:rsidR="00321746">
          <w:rPr>
            <w:rStyle w:val="ae"/>
            <w:noProof/>
          </w:rPr>
          <w:t>Стоимость и оплата</w:t>
        </w:r>
        <w:r w:rsidR="00321746">
          <w:rPr>
            <w:noProof/>
          </w:rPr>
          <w:tab/>
        </w:r>
        <w:r w:rsidR="00321746">
          <w:rPr>
            <w:noProof/>
          </w:rPr>
          <w:fldChar w:fldCharType="begin"/>
        </w:r>
        <w:r w:rsidR="00321746">
          <w:rPr>
            <w:noProof/>
          </w:rPr>
          <w:instrText xml:space="preserve"> PAGEREF _Toc5807910 \h </w:instrText>
        </w:r>
        <w:r w:rsidR="00321746">
          <w:rPr>
            <w:noProof/>
          </w:rPr>
        </w:r>
        <w:r w:rsidR="00321746">
          <w:rPr>
            <w:noProof/>
          </w:rPr>
          <w:fldChar w:fldCharType="separate"/>
        </w:r>
        <w:r w:rsidR="00B44A8D">
          <w:rPr>
            <w:noProof/>
          </w:rPr>
          <w:t>4</w:t>
        </w:r>
        <w:r w:rsidR="00321746">
          <w:rPr>
            <w:noProof/>
          </w:rPr>
          <w:fldChar w:fldCharType="end"/>
        </w:r>
      </w:hyperlink>
    </w:p>
    <w:p w14:paraId="7D86D573" w14:textId="617D3E57" w:rsidR="008C24BF" w:rsidRDefault="00A97E0A">
      <w:pPr>
        <w:pStyle w:val="12"/>
        <w:tabs>
          <w:tab w:val="right" w:leader="dot" w:pos="9798"/>
        </w:tabs>
        <w:rPr>
          <w:rFonts w:ascii="Calibri" w:eastAsia="Calibri" w:hAnsi="Calibri" w:cs="Calibri"/>
          <w:noProof/>
          <w:sz w:val="22"/>
          <w:szCs w:val="22"/>
        </w:rPr>
      </w:pPr>
      <w:hyperlink w:anchor="_Toc5807911" w:tooltip="#_Toc5807911" w:history="1">
        <w:r w:rsidR="00321746">
          <w:rPr>
            <w:rStyle w:val="ae"/>
            <w:noProof/>
          </w:rPr>
          <w:t>Приложение №1</w:t>
        </w:r>
        <w:r w:rsidR="00321746">
          <w:rPr>
            <w:noProof/>
          </w:rPr>
          <w:tab/>
        </w:r>
        <w:r w:rsidR="00321746">
          <w:rPr>
            <w:noProof/>
          </w:rPr>
          <w:fldChar w:fldCharType="begin"/>
        </w:r>
        <w:r w:rsidR="00321746">
          <w:rPr>
            <w:noProof/>
          </w:rPr>
          <w:instrText xml:space="preserve"> PAGEREF _Toc5807911 \h </w:instrText>
        </w:r>
        <w:r w:rsidR="00321746">
          <w:rPr>
            <w:noProof/>
          </w:rPr>
        </w:r>
        <w:r w:rsidR="00321746">
          <w:rPr>
            <w:noProof/>
          </w:rPr>
          <w:fldChar w:fldCharType="separate"/>
        </w:r>
        <w:r w:rsidR="00B44A8D">
          <w:rPr>
            <w:noProof/>
          </w:rPr>
          <w:t>5</w:t>
        </w:r>
        <w:r w:rsidR="00321746">
          <w:rPr>
            <w:noProof/>
          </w:rPr>
          <w:fldChar w:fldCharType="end"/>
        </w:r>
      </w:hyperlink>
    </w:p>
    <w:p w14:paraId="38B79A95" w14:textId="77777777" w:rsidR="008C24BF" w:rsidRDefault="00321746">
      <w:pPr>
        <w:pStyle w:val="1"/>
        <w:spacing w:line="360" w:lineRule="auto"/>
        <w:rPr>
          <w:rFonts w:ascii="Times New Roman" w:hAnsi="Times New Roman"/>
          <w:color w:val="auto"/>
        </w:rPr>
      </w:pPr>
      <w:r>
        <w:rPr>
          <w:rFonts w:ascii="Times New Roman" w:hAnsi="Times New Roman"/>
          <w:b w:val="0"/>
          <w:bCs w:val="0"/>
          <w:color w:val="auto"/>
          <w:sz w:val="24"/>
          <w:szCs w:val="24"/>
        </w:rPr>
        <w:fldChar w:fldCharType="end"/>
      </w:r>
      <w:r>
        <w:rPr>
          <w:rFonts w:ascii="Times New Roman" w:hAnsi="Times New Roman"/>
          <w:color w:val="auto"/>
          <w:sz w:val="24"/>
          <w:szCs w:val="24"/>
          <w:lang w:val="en-US"/>
        </w:rPr>
        <w:br w:type="page"/>
      </w:r>
    </w:p>
    <w:p w14:paraId="76B21F11" w14:textId="77777777" w:rsidR="008C24BF" w:rsidRDefault="00321746">
      <w:pPr>
        <w:pStyle w:val="1"/>
        <w:numPr>
          <w:ilvl w:val="0"/>
          <w:numId w:val="14"/>
        </w:numPr>
        <w:spacing w:before="360" w:after="120"/>
        <w:ind w:left="0" w:firstLine="567"/>
        <w:rPr>
          <w:rFonts w:ascii="Times New Roman" w:hAnsi="Times New Roman"/>
          <w:color w:val="auto"/>
          <w:sz w:val="26"/>
          <w:szCs w:val="26"/>
        </w:rPr>
      </w:pPr>
      <w:bookmarkStart w:id="5" w:name="_Toc5807902"/>
      <w:r>
        <w:rPr>
          <w:rFonts w:ascii="Times New Roman" w:hAnsi="Times New Roman"/>
          <w:color w:val="auto"/>
          <w:sz w:val="26"/>
          <w:szCs w:val="26"/>
        </w:rPr>
        <w:lastRenderedPageBreak/>
        <w:t>Общие данные</w:t>
      </w:r>
      <w:bookmarkEnd w:id="5"/>
    </w:p>
    <w:p w14:paraId="2A5EC052" w14:textId="77777777" w:rsidR="008C24BF" w:rsidRDefault="00321746">
      <w:pPr>
        <w:pStyle w:val="aff5"/>
        <w:ind w:firstLine="567"/>
        <w:jc w:val="both"/>
        <w:rPr>
          <w:sz w:val="24"/>
          <w:szCs w:val="24"/>
        </w:rPr>
      </w:pPr>
      <w:bookmarkStart w:id="6" w:name="_Toc283041255"/>
      <w:bookmarkStart w:id="7" w:name="_Toc287003544"/>
      <w:bookmarkStart w:id="8" w:name="_Toc287003613"/>
      <w:bookmarkStart w:id="9" w:name="_Toc287003861"/>
      <w:bookmarkStart w:id="10" w:name="_Toc287003924"/>
      <w:bookmarkStart w:id="11" w:name="_Toc287014317"/>
      <w:r>
        <w:rPr>
          <w:sz w:val="24"/>
          <w:szCs w:val="24"/>
        </w:rPr>
        <w:t>В настоящем документе представлено техническое задание (далее – ТЗ) на поставку оборудования связи для нужд филиала ПАО «Россети Центр» -</w:t>
      </w:r>
      <w:r>
        <w:rPr>
          <w:bCs/>
          <w:sz w:val="24"/>
          <w:szCs w:val="24"/>
        </w:rPr>
        <w:t xml:space="preserve"> «Тамбовэнерго»</w:t>
      </w:r>
      <w:r>
        <w:rPr>
          <w:sz w:val="24"/>
          <w:szCs w:val="24"/>
        </w:rPr>
        <w:t>.</w:t>
      </w:r>
      <w:bookmarkEnd w:id="6"/>
      <w:bookmarkEnd w:id="7"/>
      <w:bookmarkEnd w:id="8"/>
      <w:bookmarkEnd w:id="9"/>
      <w:bookmarkEnd w:id="10"/>
      <w:bookmarkEnd w:id="11"/>
    </w:p>
    <w:p w14:paraId="1004C80F" w14:textId="77777777" w:rsidR="008C24BF" w:rsidRDefault="00321746">
      <w:pPr>
        <w:ind w:firstLine="567"/>
        <w:rPr>
          <w:b/>
          <w:sz w:val="24"/>
          <w:szCs w:val="24"/>
        </w:rPr>
      </w:pPr>
      <w:bookmarkStart w:id="12" w:name="_Toc287003614"/>
      <w:r>
        <w:rPr>
          <w:b/>
          <w:sz w:val="24"/>
          <w:szCs w:val="24"/>
        </w:rPr>
        <w:t>Заказчик</w:t>
      </w:r>
      <w:bookmarkEnd w:id="12"/>
      <w:r>
        <w:rPr>
          <w:b/>
          <w:sz w:val="24"/>
          <w:szCs w:val="24"/>
        </w:rPr>
        <w:t>:</w:t>
      </w:r>
    </w:p>
    <w:p w14:paraId="029A07CB" w14:textId="77777777" w:rsidR="00590B30" w:rsidRPr="00DC6DE6" w:rsidRDefault="00590B30" w:rsidP="00590B30">
      <w:pPr>
        <w:ind w:firstLine="567"/>
        <w:jc w:val="both"/>
        <w:rPr>
          <w:sz w:val="24"/>
          <w:szCs w:val="24"/>
        </w:rPr>
      </w:pPr>
      <w:r w:rsidRPr="00DC6DE6">
        <w:rPr>
          <w:sz w:val="24"/>
          <w:szCs w:val="24"/>
        </w:rPr>
        <w:t>ПАО «Россети Центр», ИНН 6901067107, КПП 770501001, 119017, г. Москва, ул.</w:t>
      </w:r>
      <w:r>
        <w:rPr>
          <w:sz w:val="24"/>
          <w:szCs w:val="24"/>
        </w:rPr>
        <w:t> </w:t>
      </w:r>
      <w:r w:rsidRPr="00DC6DE6">
        <w:rPr>
          <w:sz w:val="24"/>
          <w:szCs w:val="24"/>
        </w:rPr>
        <w:t>Ордынка М, 15</w:t>
      </w:r>
    </w:p>
    <w:p w14:paraId="6A299DA2" w14:textId="77777777" w:rsidR="00590B30" w:rsidRDefault="00590B30" w:rsidP="00590B30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Филиал ПАО «Россети Центр» - «Тамбовэнерго», </w:t>
      </w:r>
      <w:r w:rsidRPr="00DC6DE6">
        <w:rPr>
          <w:sz w:val="24"/>
          <w:szCs w:val="24"/>
        </w:rPr>
        <w:t>ИНН 6901067107, КПП 682902001</w:t>
      </w:r>
      <w:r>
        <w:rPr>
          <w:sz w:val="24"/>
          <w:szCs w:val="24"/>
        </w:rPr>
        <w:t>, г. Тамбов, Моршанское шоссе, д. 23.</w:t>
      </w:r>
    </w:p>
    <w:p w14:paraId="7A9FEB84" w14:textId="77777777" w:rsidR="008C24BF" w:rsidRDefault="00321746">
      <w:pPr>
        <w:ind w:firstLine="567"/>
        <w:rPr>
          <w:sz w:val="24"/>
          <w:szCs w:val="24"/>
        </w:rPr>
      </w:pPr>
      <w:r>
        <w:rPr>
          <w:b/>
          <w:sz w:val="24"/>
          <w:szCs w:val="24"/>
        </w:rPr>
        <w:t>Поставщик:</w:t>
      </w:r>
      <w:r>
        <w:rPr>
          <w:sz w:val="24"/>
          <w:szCs w:val="24"/>
        </w:rPr>
        <w:t xml:space="preserve"> определяется по итогам торговой процедуры.</w:t>
      </w:r>
    </w:p>
    <w:p w14:paraId="641B2B20" w14:textId="77777777" w:rsidR="008C24BF" w:rsidRDefault="00321746">
      <w:pPr>
        <w:ind w:firstLine="567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Основная цель:</w:t>
      </w:r>
      <w:r>
        <w:rPr>
          <w:bCs/>
          <w:sz w:val="24"/>
          <w:szCs w:val="24"/>
        </w:rPr>
        <w:t xml:space="preserve"> </w:t>
      </w:r>
      <w:r>
        <w:rPr>
          <w:sz w:val="24"/>
          <w:szCs w:val="24"/>
        </w:rPr>
        <w:t>выбор Поставщика для заключения договора поставки оборудования связи для нужд филиала ПАО «Россети Центр» - «Тамбовэнерго».</w:t>
      </w:r>
    </w:p>
    <w:p w14:paraId="0152545A" w14:textId="77777777" w:rsidR="008C24BF" w:rsidRDefault="00321746">
      <w:pPr>
        <w:pStyle w:val="1"/>
        <w:numPr>
          <w:ilvl w:val="0"/>
          <w:numId w:val="14"/>
        </w:numPr>
        <w:spacing w:before="240" w:after="120"/>
        <w:ind w:left="0" w:firstLine="567"/>
        <w:rPr>
          <w:rFonts w:ascii="Times New Roman" w:hAnsi="Times New Roman"/>
          <w:color w:val="auto"/>
          <w:sz w:val="26"/>
          <w:szCs w:val="26"/>
        </w:rPr>
      </w:pPr>
      <w:bookmarkStart w:id="13" w:name="_Toc287003616"/>
      <w:bookmarkStart w:id="14" w:name="_Toc319666312"/>
      <w:bookmarkStart w:id="15" w:name="_Toc5807903"/>
      <w:r>
        <w:rPr>
          <w:rFonts w:ascii="Times New Roman" w:hAnsi="Times New Roman"/>
          <w:color w:val="auto"/>
          <w:sz w:val="26"/>
          <w:szCs w:val="26"/>
        </w:rPr>
        <w:t xml:space="preserve">Сроки начала/окончания </w:t>
      </w:r>
      <w:bookmarkEnd w:id="13"/>
      <w:bookmarkEnd w:id="14"/>
      <w:r>
        <w:rPr>
          <w:rFonts w:ascii="Times New Roman" w:hAnsi="Times New Roman"/>
          <w:color w:val="auto"/>
          <w:sz w:val="26"/>
          <w:szCs w:val="26"/>
        </w:rPr>
        <w:t>поставки</w:t>
      </w:r>
      <w:bookmarkEnd w:id="15"/>
    </w:p>
    <w:p w14:paraId="4E7ABF7C" w14:textId="77777777" w:rsidR="008C24BF" w:rsidRDefault="00321746">
      <w:pPr>
        <w:pStyle w:val="a"/>
        <w:numPr>
          <w:ilvl w:val="0"/>
          <w:numId w:val="0"/>
        </w:numPr>
        <w:ind w:firstLine="567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Начало: с момента заключения договора.</w:t>
      </w:r>
    </w:p>
    <w:p w14:paraId="5610DA21" w14:textId="77777777" w:rsidR="008C24BF" w:rsidRDefault="00321746">
      <w:pPr>
        <w:pStyle w:val="a"/>
        <w:numPr>
          <w:ilvl w:val="0"/>
          <w:numId w:val="0"/>
        </w:numPr>
        <w:ind w:firstLine="567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Окончание: не позднее 10 календарных дней с момента подачи заявки от филиала.</w:t>
      </w:r>
    </w:p>
    <w:p w14:paraId="5F8D0060" w14:textId="77777777" w:rsidR="008C24BF" w:rsidRDefault="00321746">
      <w:pPr>
        <w:pStyle w:val="1"/>
        <w:numPr>
          <w:ilvl w:val="0"/>
          <w:numId w:val="14"/>
        </w:numPr>
        <w:spacing w:before="240" w:after="120"/>
        <w:ind w:left="0" w:firstLine="567"/>
        <w:rPr>
          <w:rFonts w:ascii="Times New Roman" w:hAnsi="Times New Roman"/>
          <w:color w:val="auto"/>
          <w:sz w:val="26"/>
          <w:szCs w:val="26"/>
        </w:rPr>
      </w:pPr>
      <w:bookmarkStart w:id="16" w:name="_Toc319666313"/>
      <w:bookmarkStart w:id="17" w:name="_Toc5807904"/>
      <w:r>
        <w:rPr>
          <w:rFonts w:ascii="Times New Roman" w:hAnsi="Times New Roman"/>
          <w:color w:val="auto"/>
          <w:sz w:val="26"/>
          <w:szCs w:val="26"/>
        </w:rPr>
        <w:t xml:space="preserve">Финансирование </w:t>
      </w:r>
      <w:bookmarkEnd w:id="16"/>
      <w:r>
        <w:rPr>
          <w:rFonts w:ascii="Times New Roman" w:hAnsi="Times New Roman"/>
          <w:color w:val="auto"/>
          <w:sz w:val="26"/>
          <w:szCs w:val="26"/>
        </w:rPr>
        <w:t>поставки</w:t>
      </w:r>
      <w:bookmarkEnd w:id="17"/>
    </w:p>
    <w:p w14:paraId="3F543B4A" w14:textId="19EEB3E7" w:rsidR="008C24BF" w:rsidRDefault="00321746">
      <w:pPr>
        <w:pStyle w:val="aff"/>
        <w:spacing w:after="0"/>
        <w:ind w:left="0"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Выполняется на основании статьи ПЗ 202</w:t>
      </w:r>
      <w:r w:rsidR="00945C9D">
        <w:rPr>
          <w:color w:val="000000"/>
          <w:sz w:val="24"/>
          <w:szCs w:val="24"/>
        </w:rPr>
        <w:t>3</w:t>
      </w:r>
      <w:r>
        <w:rPr>
          <w:color w:val="000000"/>
          <w:sz w:val="24"/>
          <w:szCs w:val="24"/>
        </w:rPr>
        <w:t xml:space="preserve"> г., лот 310</w:t>
      </w:r>
      <w:r>
        <w:rPr>
          <w:color w:val="000000"/>
          <w:sz w:val="24"/>
          <w:szCs w:val="24"/>
          <w:lang w:val="en-US"/>
        </w:rPr>
        <w:t>F</w:t>
      </w:r>
      <w:r w:rsidR="00945C9D">
        <w:rPr>
          <w:color w:val="000000"/>
          <w:sz w:val="24"/>
          <w:szCs w:val="24"/>
        </w:rPr>
        <w:t xml:space="preserve"> КВД 4</w:t>
      </w:r>
      <w:r>
        <w:rPr>
          <w:color w:val="000000"/>
          <w:sz w:val="24"/>
          <w:szCs w:val="24"/>
        </w:rPr>
        <w:t>.</w:t>
      </w:r>
    </w:p>
    <w:p w14:paraId="1D736C9D" w14:textId="77777777" w:rsidR="008C24BF" w:rsidRDefault="00321746">
      <w:pPr>
        <w:pStyle w:val="1"/>
        <w:numPr>
          <w:ilvl w:val="0"/>
          <w:numId w:val="14"/>
        </w:numPr>
        <w:spacing w:before="240" w:after="120"/>
        <w:ind w:left="0" w:firstLine="567"/>
        <w:rPr>
          <w:rFonts w:ascii="Times New Roman" w:hAnsi="Times New Roman"/>
          <w:color w:val="auto"/>
          <w:sz w:val="26"/>
          <w:szCs w:val="26"/>
        </w:rPr>
      </w:pPr>
      <w:bookmarkStart w:id="18" w:name="_Toc351445379"/>
      <w:bookmarkStart w:id="19" w:name="_Toc358363919"/>
      <w:bookmarkStart w:id="20" w:name="_Toc358363961"/>
      <w:bookmarkStart w:id="21" w:name="_Toc358364025"/>
      <w:bookmarkStart w:id="22" w:name="_Toc358364641"/>
      <w:bookmarkStart w:id="23" w:name="_Toc358364854"/>
      <w:bookmarkStart w:id="24" w:name="_Toc363475155"/>
      <w:bookmarkStart w:id="25" w:name="_Toc349570484"/>
      <w:bookmarkStart w:id="26" w:name="_Toc349570705"/>
      <w:bookmarkStart w:id="27" w:name="_Toc349571100"/>
      <w:bookmarkStart w:id="28" w:name="_Toc274560384"/>
      <w:bookmarkStart w:id="29" w:name="_Toc291589525"/>
      <w:bookmarkStart w:id="30" w:name="_Toc319666314"/>
      <w:bookmarkStart w:id="31" w:name="_Toc5807905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r>
        <w:rPr>
          <w:rFonts w:ascii="Times New Roman" w:hAnsi="Times New Roman"/>
          <w:color w:val="auto"/>
          <w:sz w:val="26"/>
          <w:szCs w:val="26"/>
        </w:rPr>
        <w:t xml:space="preserve">Требования к </w:t>
      </w:r>
      <w:bookmarkEnd w:id="28"/>
      <w:bookmarkEnd w:id="29"/>
      <w:bookmarkEnd w:id="30"/>
      <w:r>
        <w:rPr>
          <w:rFonts w:ascii="Times New Roman" w:hAnsi="Times New Roman"/>
          <w:color w:val="auto"/>
          <w:sz w:val="26"/>
          <w:szCs w:val="26"/>
        </w:rPr>
        <w:t>Поставщику</w:t>
      </w:r>
      <w:bookmarkEnd w:id="31"/>
    </w:p>
    <w:p w14:paraId="701A77A2" w14:textId="77777777" w:rsidR="008C24BF" w:rsidRDefault="00321746">
      <w:pPr>
        <w:pStyle w:val="ac"/>
        <w:ind w:left="0" w:firstLine="567"/>
        <w:jc w:val="both"/>
        <w:rPr>
          <w:sz w:val="24"/>
          <w:szCs w:val="24"/>
        </w:rPr>
      </w:pPr>
      <w:bookmarkStart w:id="32" w:name="_Toc274560385"/>
      <w:r>
        <w:rPr>
          <w:rFonts w:eastAsia="Times New Roman"/>
          <w:sz w:val="24"/>
          <w:szCs w:val="24"/>
        </w:rPr>
        <w:t>Требования к поставщику учтены в закупочной документации.</w:t>
      </w:r>
    </w:p>
    <w:p w14:paraId="426C6F52" w14:textId="77777777" w:rsidR="008C24BF" w:rsidRDefault="00321746">
      <w:pPr>
        <w:pStyle w:val="1"/>
        <w:numPr>
          <w:ilvl w:val="0"/>
          <w:numId w:val="14"/>
        </w:numPr>
        <w:spacing w:before="240" w:after="120"/>
        <w:ind w:left="0" w:firstLine="567"/>
        <w:rPr>
          <w:rFonts w:ascii="Times New Roman" w:hAnsi="Times New Roman"/>
          <w:color w:val="auto"/>
        </w:rPr>
      </w:pPr>
      <w:bookmarkStart w:id="33" w:name="_Toc351445381"/>
      <w:bookmarkStart w:id="34" w:name="_Toc358363921"/>
      <w:bookmarkStart w:id="35" w:name="_Toc358363963"/>
      <w:bookmarkStart w:id="36" w:name="_Toc358364027"/>
      <w:bookmarkStart w:id="37" w:name="_Toc358364643"/>
      <w:bookmarkStart w:id="38" w:name="_Toc358364856"/>
      <w:bookmarkStart w:id="39" w:name="_Toc363475157"/>
      <w:bookmarkStart w:id="40" w:name="_Toc349570486"/>
      <w:bookmarkStart w:id="41" w:name="_Toc349570707"/>
      <w:bookmarkStart w:id="42" w:name="_Toc349571102"/>
      <w:bookmarkStart w:id="43" w:name="_Toc349656164"/>
      <w:bookmarkStart w:id="44" w:name="_Toc350851423"/>
      <w:bookmarkStart w:id="45" w:name="_Toc351445382"/>
      <w:bookmarkStart w:id="46" w:name="_Toc358363922"/>
      <w:bookmarkStart w:id="47" w:name="_Toc358363964"/>
      <w:bookmarkStart w:id="48" w:name="_Toc358364028"/>
      <w:bookmarkStart w:id="49" w:name="_Toc358364644"/>
      <w:bookmarkStart w:id="50" w:name="_Toc358364857"/>
      <w:bookmarkStart w:id="51" w:name="_Toc363475158"/>
      <w:bookmarkStart w:id="52" w:name="_Toc425409831"/>
      <w:bookmarkStart w:id="53" w:name="_Toc274560739"/>
      <w:bookmarkStart w:id="54" w:name="_Toc5807906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r>
        <w:rPr>
          <w:rFonts w:ascii="Times New Roman" w:hAnsi="Times New Roman"/>
          <w:color w:val="auto"/>
          <w:sz w:val="26"/>
          <w:szCs w:val="26"/>
        </w:rPr>
        <w:t>Технические требования к комплектующим и материалам</w:t>
      </w:r>
      <w:bookmarkEnd w:id="53"/>
      <w:bookmarkEnd w:id="54"/>
    </w:p>
    <w:p w14:paraId="694C59E6" w14:textId="77777777" w:rsidR="00590B30" w:rsidRDefault="00590B30" w:rsidP="00590B30">
      <w:pPr>
        <w:pStyle w:val="BodyText21"/>
        <w:rPr>
          <w:szCs w:val="24"/>
        </w:rPr>
      </w:pPr>
      <w:bookmarkStart w:id="55" w:name="_Toc351445387"/>
      <w:bookmarkStart w:id="56" w:name="_Toc358363927"/>
      <w:bookmarkStart w:id="57" w:name="_Toc358363969"/>
      <w:bookmarkStart w:id="58" w:name="_Toc358364033"/>
      <w:bookmarkStart w:id="59" w:name="_Toc358364649"/>
      <w:bookmarkStart w:id="60" w:name="_Toc358364862"/>
      <w:bookmarkStart w:id="61" w:name="_Toc363475163"/>
      <w:bookmarkStart w:id="62" w:name="_Toc351445388"/>
      <w:bookmarkStart w:id="63" w:name="_Toc358363928"/>
      <w:bookmarkStart w:id="64" w:name="_Toc358363970"/>
      <w:bookmarkStart w:id="65" w:name="_Toc358364034"/>
      <w:bookmarkStart w:id="66" w:name="_Toc358364650"/>
      <w:bookmarkStart w:id="67" w:name="_Toc358364863"/>
      <w:bookmarkStart w:id="68" w:name="_Toc363475164"/>
      <w:bookmarkStart w:id="69" w:name="_Toc351445389"/>
      <w:bookmarkStart w:id="70" w:name="_Toc358363929"/>
      <w:bookmarkStart w:id="71" w:name="_Toc358363971"/>
      <w:bookmarkStart w:id="72" w:name="_Toc358364035"/>
      <w:bookmarkStart w:id="73" w:name="_Toc358364651"/>
      <w:bookmarkStart w:id="74" w:name="_Toc358364864"/>
      <w:bookmarkStart w:id="75" w:name="_Toc363475165"/>
      <w:bookmarkStart w:id="76" w:name="_Toc351445390"/>
      <w:bookmarkStart w:id="77" w:name="_Toc358363930"/>
      <w:bookmarkStart w:id="78" w:name="_Toc358363972"/>
      <w:bookmarkStart w:id="79" w:name="_Toc358364036"/>
      <w:bookmarkStart w:id="80" w:name="_Toc358364652"/>
      <w:bookmarkStart w:id="81" w:name="_Toc358364865"/>
      <w:bookmarkStart w:id="82" w:name="_Toc363475166"/>
      <w:bookmarkStart w:id="83" w:name="_Toc349571108"/>
      <w:bookmarkStart w:id="84" w:name="_Toc5807907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r>
        <w:rPr>
          <w:szCs w:val="24"/>
        </w:rPr>
        <w:t>Закупаемые комплектующие и материалы должны быть новыми и ранее не использованными, иметь количество и состав согласно Приложению № 1.</w:t>
      </w:r>
    </w:p>
    <w:p w14:paraId="3121CC02" w14:textId="77777777" w:rsidR="00590B30" w:rsidRDefault="00590B30" w:rsidP="00590B30">
      <w:pPr>
        <w:pStyle w:val="BodyText21"/>
        <w:rPr>
          <w:szCs w:val="24"/>
        </w:rPr>
      </w:pPr>
      <w:r>
        <w:rPr>
          <w:szCs w:val="24"/>
        </w:rPr>
        <w:t>Общие требования к поставляемым комплектующим и материалам:</w:t>
      </w:r>
    </w:p>
    <w:p w14:paraId="789C4170" w14:textId="77777777" w:rsidR="00590B30" w:rsidRDefault="00590B30" w:rsidP="00590B30">
      <w:pPr>
        <w:pStyle w:val="BodyText21"/>
        <w:rPr>
          <w:szCs w:val="24"/>
        </w:rPr>
      </w:pPr>
      <w:r>
        <w:rPr>
          <w:szCs w:val="24"/>
        </w:rPr>
        <w:t>- для производителей преимущественно положительное заключение МВК, ТУ, или иные документы, подтверждающие соответствие техническим требованиям;</w:t>
      </w:r>
    </w:p>
    <w:p w14:paraId="1D87684A" w14:textId="6B7945AB" w:rsidR="00590B30" w:rsidRPr="00590B30" w:rsidRDefault="00590B30" w:rsidP="00590B30">
      <w:pPr>
        <w:pStyle w:val="BodyText21"/>
        <w:rPr>
          <w:szCs w:val="24"/>
        </w:rPr>
      </w:pPr>
      <w:r>
        <w:rPr>
          <w:szCs w:val="24"/>
        </w:rPr>
        <w:t xml:space="preserve">- для импортного оборудования, а также для отечественного оборудования, выпускаемого для других отраслей и ведомств – сертификаты соответствия функциональных и технических показателей оборудования условиям эксплуатации и действующим отраслевым требованиям. </w:t>
      </w:r>
      <w:r w:rsidRPr="00590B30">
        <w:rPr>
          <w:szCs w:val="24"/>
        </w:rPr>
        <w:t>Сертификация должна быть проведена в соответствии с действующими нормативно-правовыми актами;</w:t>
      </w:r>
    </w:p>
    <w:p w14:paraId="6EB8A96F" w14:textId="77777777" w:rsidR="00590B30" w:rsidRDefault="00590B30" w:rsidP="00590B30">
      <w:pPr>
        <w:pStyle w:val="BodyText21"/>
        <w:rPr>
          <w:szCs w:val="24"/>
        </w:rPr>
      </w:pPr>
      <w:r>
        <w:rPr>
          <w:szCs w:val="24"/>
        </w:rPr>
        <w:t>- сертификат</w:t>
      </w:r>
      <w:r w:rsidRPr="00590B30">
        <w:rPr>
          <w:szCs w:val="24"/>
        </w:rPr>
        <w:t xml:space="preserve"> соответствия на поставляемое оборудование (с приложением на каждое конкретное комплектующее, при наличии) в соответствии с действующими нормативно-правовыми актами;</w:t>
      </w:r>
    </w:p>
    <w:p w14:paraId="3D48FD43" w14:textId="77777777" w:rsidR="00590B30" w:rsidRDefault="00590B30" w:rsidP="00590B30">
      <w:pPr>
        <w:pStyle w:val="BodyText21"/>
        <w:rPr>
          <w:szCs w:val="24"/>
        </w:rPr>
      </w:pPr>
      <w:r>
        <w:rPr>
          <w:szCs w:val="24"/>
        </w:rPr>
        <w:t>- оборудование должно соответствовать требованиям Госстандарта России, и стандартов МЭК и ГОСТ: номинальные значения климатических факторов внешней среды по ГОСТ 15150 «Исполнение для различных климатических районов» и ГОСТ 15543-70 «Изделия электротехнические. Исполнения для различных климатических районов».</w:t>
      </w:r>
    </w:p>
    <w:p w14:paraId="31D2431A" w14:textId="77777777" w:rsidR="008C24BF" w:rsidRDefault="00321746">
      <w:pPr>
        <w:pStyle w:val="1"/>
        <w:numPr>
          <w:ilvl w:val="0"/>
          <w:numId w:val="14"/>
        </w:numPr>
        <w:spacing w:before="240" w:after="120"/>
        <w:ind w:left="0" w:firstLine="567"/>
        <w:rPr>
          <w:rFonts w:ascii="Times New Roman" w:hAnsi="Times New Roman"/>
          <w:color w:val="auto"/>
          <w:sz w:val="26"/>
          <w:szCs w:val="26"/>
        </w:rPr>
      </w:pPr>
      <w:r>
        <w:rPr>
          <w:rFonts w:ascii="Times New Roman" w:hAnsi="Times New Roman"/>
          <w:color w:val="auto"/>
          <w:sz w:val="26"/>
          <w:szCs w:val="26"/>
        </w:rPr>
        <w:t>Гарантийные обязательства</w:t>
      </w:r>
      <w:bookmarkEnd w:id="84"/>
    </w:p>
    <w:p w14:paraId="6A650B31" w14:textId="77777777" w:rsidR="008C24BF" w:rsidRDefault="00321746">
      <w:pPr>
        <w:pStyle w:val="BodyText21"/>
        <w:ind w:firstLine="567"/>
        <w:rPr>
          <w:szCs w:val="24"/>
        </w:rPr>
      </w:pPr>
      <w:r>
        <w:rPr>
          <w:szCs w:val="24"/>
        </w:rPr>
        <w:t>Гарантия на поставляемые комплектующие и материалы должна быть не ниже гарантийного периода, установленного производителем, но не менее чем 6 месяцев.</w:t>
      </w:r>
    </w:p>
    <w:p w14:paraId="416B5355" w14:textId="77777777" w:rsidR="008C24BF" w:rsidRDefault="00321746">
      <w:pPr>
        <w:pStyle w:val="BodyText21"/>
        <w:ind w:firstLine="567"/>
        <w:rPr>
          <w:szCs w:val="24"/>
        </w:rPr>
      </w:pPr>
      <w:r>
        <w:rPr>
          <w:szCs w:val="24"/>
        </w:rPr>
        <w:t>Поставщик должен за свой счет и сроки, согласованные с Заказчиком, устранять заводские дефекты в поставляемых комплектующих и материалах, выявленные в период гарантийного срока. Срок устранения неисправностей или замена неисправной продукции в течение 10 (десяти) дней с момента получения письменного извещения Заказчика. Гарантийный срок в этом случае продлевается соответственно на период устранения дефектов.</w:t>
      </w:r>
    </w:p>
    <w:p w14:paraId="4D68B95F" w14:textId="77777777" w:rsidR="008C24BF" w:rsidRDefault="00321746">
      <w:pPr>
        <w:pStyle w:val="BodyText21"/>
        <w:ind w:firstLine="567"/>
        <w:rPr>
          <w:szCs w:val="24"/>
        </w:rPr>
      </w:pPr>
      <w:r>
        <w:rPr>
          <w:szCs w:val="24"/>
        </w:rPr>
        <w:t>Доставка неисправной продукции от адреса Заказчика до сервисного центра осуществляется за счет и силами Поставщика.</w:t>
      </w:r>
    </w:p>
    <w:p w14:paraId="459C5504" w14:textId="77777777" w:rsidR="008C24BF" w:rsidRDefault="00321746">
      <w:pPr>
        <w:pStyle w:val="aff"/>
        <w:spacing w:after="0"/>
        <w:ind w:left="0" w:firstLine="567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lastRenderedPageBreak/>
        <w:t>Время начала исчисления гарантийного срока – с момента поставки комплектующих и материалов на склад филиала ПАО «Россети Центр» - «Тамбовэнерго».</w:t>
      </w:r>
    </w:p>
    <w:p w14:paraId="19765CB0" w14:textId="77777777" w:rsidR="008C24BF" w:rsidRDefault="00321746">
      <w:pPr>
        <w:pStyle w:val="1"/>
        <w:numPr>
          <w:ilvl w:val="0"/>
          <w:numId w:val="14"/>
        </w:numPr>
        <w:spacing w:before="240" w:after="120"/>
        <w:ind w:left="0" w:firstLine="567"/>
        <w:rPr>
          <w:rFonts w:ascii="Times New Roman" w:hAnsi="Times New Roman"/>
          <w:color w:val="auto"/>
          <w:sz w:val="26"/>
          <w:szCs w:val="26"/>
        </w:rPr>
      </w:pPr>
      <w:bookmarkStart w:id="85" w:name="_Toc5807908"/>
      <w:bookmarkStart w:id="86" w:name="_Toc291589529"/>
      <w:bookmarkStart w:id="87" w:name="_Toc319666318"/>
      <w:r>
        <w:rPr>
          <w:rFonts w:ascii="Times New Roman" w:hAnsi="Times New Roman"/>
          <w:color w:val="auto"/>
          <w:sz w:val="26"/>
          <w:szCs w:val="26"/>
        </w:rPr>
        <w:t>Условия и требования к поставке</w:t>
      </w:r>
      <w:bookmarkEnd w:id="85"/>
    </w:p>
    <w:p w14:paraId="6CCE846E" w14:textId="77777777" w:rsidR="008C24BF" w:rsidRDefault="00321746">
      <w:pPr>
        <w:pStyle w:val="BodyText21"/>
        <w:ind w:firstLine="567"/>
        <w:rPr>
          <w:szCs w:val="24"/>
        </w:rPr>
      </w:pPr>
      <w:r>
        <w:rPr>
          <w:szCs w:val="24"/>
        </w:rPr>
        <w:t>Упаковка должна быть фирменной, обеспечивать сохранность груза от повреждений при обычных условиях хранения и транспортировки. Стоимость упаковки входит в общую стоимость заявки. Маркировка, временная антикоррозионная защита, транспортирование, условия и сроки хранения всех устройств, запасных частей и расходных материалов должны соответствовать требованиям, указанным в технических условиях изготовителя изделия.</w:t>
      </w:r>
    </w:p>
    <w:p w14:paraId="49BB6E84" w14:textId="77777777" w:rsidR="008C24BF" w:rsidRDefault="00321746">
      <w:pPr>
        <w:pStyle w:val="BodyText21"/>
        <w:ind w:firstLine="567"/>
        <w:rPr>
          <w:szCs w:val="24"/>
        </w:rPr>
      </w:pPr>
      <w:r>
        <w:rPr>
          <w:szCs w:val="24"/>
        </w:rPr>
        <w:t>Порядок отгрузки, адреса доставки, специальные требования к таре и упаковке должны быть определены в договоре на поставку комплектующих и материалов.</w:t>
      </w:r>
    </w:p>
    <w:p w14:paraId="368B8FDA" w14:textId="77777777" w:rsidR="008C24BF" w:rsidRDefault="00321746">
      <w:pPr>
        <w:pStyle w:val="BodyText21"/>
        <w:ind w:firstLine="567"/>
        <w:rPr>
          <w:szCs w:val="24"/>
        </w:rPr>
      </w:pPr>
      <w:r>
        <w:rPr>
          <w:szCs w:val="24"/>
        </w:rPr>
        <w:t>Стоимость транспортных расходов должна входить в стоимость поставляемых комплектующих и материалов.</w:t>
      </w:r>
    </w:p>
    <w:p w14:paraId="231A6621" w14:textId="77777777" w:rsidR="008C24BF" w:rsidRDefault="00321746">
      <w:pPr>
        <w:pStyle w:val="1"/>
        <w:numPr>
          <w:ilvl w:val="0"/>
          <w:numId w:val="14"/>
        </w:numPr>
        <w:spacing w:before="240" w:after="120"/>
        <w:ind w:left="0" w:firstLine="567"/>
        <w:rPr>
          <w:rFonts w:ascii="Times New Roman" w:hAnsi="Times New Roman"/>
          <w:color w:val="auto"/>
        </w:rPr>
      </w:pPr>
      <w:bookmarkStart w:id="88" w:name="_Toc351445393"/>
      <w:bookmarkStart w:id="89" w:name="_Toc358363933"/>
      <w:bookmarkStart w:id="90" w:name="_Toc358363975"/>
      <w:bookmarkStart w:id="91" w:name="_Toc358364039"/>
      <w:bookmarkStart w:id="92" w:name="_Toc358364655"/>
      <w:bookmarkStart w:id="93" w:name="_Toc358364868"/>
      <w:bookmarkStart w:id="94" w:name="_Toc363475169"/>
      <w:bookmarkStart w:id="95" w:name="_Toc5807909"/>
      <w:bookmarkEnd w:id="88"/>
      <w:bookmarkEnd w:id="89"/>
      <w:bookmarkEnd w:id="90"/>
      <w:bookmarkEnd w:id="91"/>
      <w:bookmarkEnd w:id="92"/>
      <w:bookmarkEnd w:id="93"/>
      <w:bookmarkEnd w:id="94"/>
      <w:r>
        <w:rPr>
          <w:rFonts w:ascii="Times New Roman" w:hAnsi="Times New Roman"/>
          <w:color w:val="auto"/>
          <w:sz w:val="26"/>
          <w:szCs w:val="26"/>
        </w:rPr>
        <w:t>Правила приёмки</w:t>
      </w:r>
      <w:bookmarkEnd w:id="86"/>
      <w:bookmarkEnd w:id="87"/>
      <w:bookmarkEnd w:id="95"/>
    </w:p>
    <w:p w14:paraId="46CCC1DA" w14:textId="77777777" w:rsidR="008C24BF" w:rsidRDefault="00321746">
      <w:pPr>
        <w:pStyle w:val="BodyText21"/>
        <w:ind w:firstLine="567"/>
        <w:rPr>
          <w:szCs w:val="24"/>
        </w:rPr>
      </w:pPr>
      <w:r>
        <w:rPr>
          <w:szCs w:val="24"/>
        </w:rPr>
        <w:t>Все поставляемые комплектующие и материалы проходит входной контроль, осуществляемый представителями филиала ПАО «Россети Центр» - «Тамбовэнерго» при получении комплектующих и материалов на склад филиала ПАО «Россети Центр» - «Тамбовэнерго», расположенный по адресу: г. Тамбов, ул. Авиационная, д. 149.</w:t>
      </w:r>
    </w:p>
    <w:p w14:paraId="38359513" w14:textId="77777777" w:rsidR="008C24BF" w:rsidRDefault="00321746">
      <w:pPr>
        <w:pStyle w:val="BodyText21"/>
        <w:ind w:firstLine="567"/>
        <w:rPr>
          <w:szCs w:val="24"/>
        </w:rPr>
      </w:pPr>
      <w:r>
        <w:rPr>
          <w:szCs w:val="24"/>
        </w:rPr>
        <w:t>В случае выявления дефектов, в том числе и скрытых, поставщик обязан за свой счет заменить поставленную продукцию в течение 10 (десяти) дней с момента получения письменного извещения Заказчика.</w:t>
      </w:r>
    </w:p>
    <w:p w14:paraId="7AA4BB50" w14:textId="77777777" w:rsidR="008C24BF" w:rsidRDefault="00321746">
      <w:pPr>
        <w:pStyle w:val="BodyText21"/>
        <w:ind w:firstLine="567"/>
        <w:rPr>
          <w:szCs w:val="24"/>
        </w:rPr>
      </w:pPr>
      <w:r>
        <w:rPr>
          <w:szCs w:val="24"/>
        </w:rPr>
        <w:t>Заказчик принимает товар без проведения пусконаладочных работ и приемочных испытаний по адресу поставки путем проведения внешнего осмотра товара для установления количества и ассортимента товара, маркировки и целостности его упаковки.</w:t>
      </w:r>
    </w:p>
    <w:p w14:paraId="1CB2DBDC" w14:textId="77777777" w:rsidR="008C24BF" w:rsidRDefault="00321746">
      <w:pPr>
        <w:pStyle w:val="BodyText21"/>
        <w:ind w:firstLine="567"/>
        <w:rPr>
          <w:szCs w:val="24"/>
        </w:rPr>
      </w:pPr>
      <w:r>
        <w:rPr>
          <w:szCs w:val="24"/>
        </w:rPr>
        <w:t>Приемка товара осуществляется согласно счету, счету-фактуре и товарной накладной или иным документам, предусмотренным договором поставки.</w:t>
      </w:r>
    </w:p>
    <w:p w14:paraId="14A93AB3" w14:textId="77777777" w:rsidR="008C24BF" w:rsidRDefault="00321746">
      <w:pPr>
        <w:pStyle w:val="aff"/>
        <w:spacing w:after="0"/>
        <w:ind w:left="0" w:firstLine="567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Товар считается поставленным надлежащим образом и принятым с момента подписания сторонами товарной накладной или иного документа, предусмотренного договором поставки. Дополнительные условия приемки товара по качеству и количеству устанавливаются Договором поставки.</w:t>
      </w:r>
    </w:p>
    <w:p w14:paraId="3B3DAC36" w14:textId="77777777" w:rsidR="008C24BF" w:rsidRDefault="00321746">
      <w:pPr>
        <w:pStyle w:val="1"/>
        <w:numPr>
          <w:ilvl w:val="0"/>
          <w:numId w:val="14"/>
        </w:numPr>
        <w:spacing w:before="240" w:after="120"/>
        <w:ind w:left="0" w:firstLine="567"/>
        <w:rPr>
          <w:rFonts w:ascii="Times New Roman" w:hAnsi="Times New Roman"/>
          <w:color w:val="auto"/>
          <w:sz w:val="26"/>
          <w:szCs w:val="26"/>
        </w:rPr>
      </w:pPr>
      <w:bookmarkStart w:id="96" w:name="_Toc291589530"/>
      <w:bookmarkStart w:id="97" w:name="_Toc319666319"/>
      <w:bookmarkStart w:id="98" w:name="_Toc5807910"/>
      <w:bookmarkEnd w:id="32"/>
      <w:r>
        <w:rPr>
          <w:rFonts w:ascii="Times New Roman" w:hAnsi="Times New Roman"/>
          <w:color w:val="auto"/>
          <w:sz w:val="26"/>
          <w:szCs w:val="26"/>
        </w:rPr>
        <w:t>Стоимость и оплата</w:t>
      </w:r>
      <w:bookmarkEnd w:id="96"/>
      <w:bookmarkEnd w:id="97"/>
      <w:bookmarkEnd w:id="98"/>
    </w:p>
    <w:p w14:paraId="48045C86" w14:textId="77777777" w:rsidR="008C24BF" w:rsidRDefault="00321746">
      <w:pPr>
        <w:pStyle w:val="aff"/>
        <w:spacing w:after="0"/>
        <w:ind w:left="0" w:firstLine="567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Оплата производится Заказчиком на условиях, указанных в закупочной документации.</w:t>
      </w:r>
    </w:p>
    <w:p w14:paraId="6A5E5067" w14:textId="77777777" w:rsidR="008C24BF" w:rsidRDefault="008C24BF">
      <w:pPr>
        <w:pStyle w:val="aff"/>
        <w:spacing w:after="0"/>
        <w:ind w:left="0" w:firstLine="567"/>
        <w:jc w:val="both"/>
        <w:rPr>
          <w:rFonts w:eastAsia="Times New Roman"/>
          <w:sz w:val="22"/>
          <w:szCs w:val="24"/>
        </w:rPr>
      </w:pPr>
    </w:p>
    <w:p w14:paraId="3F3F6373" w14:textId="77777777" w:rsidR="008C24BF" w:rsidRDefault="00321746">
      <w:pPr>
        <w:pStyle w:val="aff"/>
        <w:spacing w:after="0"/>
        <w:ind w:left="0" w:firstLine="709"/>
        <w:jc w:val="center"/>
        <w:rPr>
          <w:sz w:val="24"/>
        </w:rPr>
      </w:pPr>
      <w:r>
        <w:rPr>
          <w:sz w:val="24"/>
        </w:rPr>
        <w:t>СОСТАВИЛИ: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6"/>
        <w:gridCol w:w="2863"/>
        <w:gridCol w:w="1842"/>
        <w:gridCol w:w="1460"/>
        <w:gridCol w:w="1397"/>
      </w:tblGrid>
      <w:tr w:rsidR="008C24BF" w14:paraId="67E3EE57" w14:textId="77777777" w:rsidTr="009C4B40">
        <w:tc>
          <w:tcPr>
            <w:tcW w:w="1141" w:type="pct"/>
            <w:shd w:val="clear" w:color="auto" w:fill="auto"/>
            <w:vAlign w:val="center"/>
          </w:tcPr>
          <w:p w14:paraId="7DD6F90E" w14:textId="77777777" w:rsidR="008C24BF" w:rsidRDefault="00321746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организации, предприятия</w:t>
            </w:r>
          </w:p>
        </w:tc>
        <w:tc>
          <w:tcPr>
            <w:tcW w:w="1461" w:type="pct"/>
            <w:shd w:val="clear" w:color="auto" w:fill="auto"/>
            <w:vAlign w:val="center"/>
          </w:tcPr>
          <w:p w14:paraId="7A16258A" w14:textId="218CB409" w:rsidR="008C24BF" w:rsidRDefault="00321746" w:rsidP="009C4B40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Должность исполнителя</w:t>
            </w:r>
          </w:p>
        </w:tc>
        <w:tc>
          <w:tcPr>
            <w:tcW w:w="940" w:type="pct"/>
            <w:shd w:val="clear" w:color="auto" w:fill="auto"/>
            <w:vAlign w:val="center"/>
          </w:tcPr>
          <w:p w14:paraId="42040446" w14:textId="2DE379F6" w:rsidR="008C24BF" w:rsidRDefault="00321746" w:rsidP="009C4B40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Фамилия, имя, отчество</w:t>
            </w:r>
          </w:p>
        </w:tc>
        <w:tc>
          <w:tcPr>
            <w:tcW w:w="745" w:type="pct"/>
            <w:shd w:val="clear" w:color="auto" w:fill="auto"/>
            <w:vAlign w:val="center"/>
          </w:tcPr>
          <w:p w14:paraId="2F24C4E7" w14:textId="77777777" w:rsidR="008C24BF" w:rsidRDefault="00321746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Подпись</w:t>
            </w:r>
          </w:p>
        </w:tc>
        <w:tc>
          <w:tcPr>
            <w:tcW w:w="713" w:type="pct"/>
            <w:shd w:val="clear" w:color="auto" w:fill="auto"/>
            <w:vAlign w:val="center"/>
          </w:tcPr>
          <w:p w14:paraId="30A292BB" w14:textId="77777777" w:rsidR="008C24BF" w:rsidRDefault="00321746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Дата</w:t>
            </w:r>
          </w:p>
        </w:tc>
      </w:tr>
      <w:tr w:rsidR="008C24BF" w14:paraId="0ED58602" w14:textId="77777777" w:rsidTr="009C4B40">
        <w:tc>
          <w:tcPr>
            <w:tcW w:w="1141" w:type="pct"/>
            <w:shd w:val="clear" w:color="auto" w:fill="auto"/>
            <w:vAlign w:val="center"/>
          </w:tcPr>
          <w:p w14:paraId="2E3B7AB7" w14:textId="1DCB7679" w:rsidR="008C24BF" w:rsidRDefault="009C4B40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</w:t>
            </w:r>
            <w:r w:rsidR="00321746">
              <w:rPr>
                <w:sz w:val="22"/>
                <w:szCs w:val="22"/>
              </w:rPr>
              <w:t>илиал ПАО «Россети Центр» - «Тамбовэнерго»</w:t>
            </w:r>
          </w:p>
        </w:tc>
        <w:tc>
          <w:tcPr>
            <w:tcW w:w="1461" w:type="pct"/>
            <w:shd w:val="clear" w:color="auto" w:fill="auto"/>
            <w:vAlign w:val="center"/>
          </w:tcPr>
          <w:p w14:paraId="3ADF82AA" w14:textId="17B1682B" w:rsidR="008C24BF" w:rsidRDefault="00321746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Ведущий специалист отдела </w:t>
            </w:r>
            <w:proofErr w:type="spellStart"/>
            <w:r w:rsidR="009C4B40">
              <w:rPr>
                <w:sz w:val="22"/>
                <w:szCs w:val="22"/>
              </w:rPr>
              <w:t>КИТиТК</w:t>
            </w:r>
            <w:proofErr w:type="spellEnd"/>
          </w:p>
        </w:tc>
        <w:tc>
          <w:tcPr>
            <w:tcW w:w="940" w:type="pct"/>
            <w:shd w:val="clear" w:color="auto" w:fill="auto"/>
            <w:vAlign w:val="center"/>
          </w:tcPr>
          <w:p w14:paraId="2BA498D6" w14:textId="77777777" w:rsidR="008C24BF" w:rsidRDefault="00321746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А. Н. Бычков</w:t>
            </w:r>
          </w:p>
        </w:tc>
        <w:tc>
          <w:tcPr>
            <w:tcW w:w="745" w:type="pct"/>
            <w:shd w:val="clear" w:color="auto" w:fill="auto"/>
            <w:vAlign w:val="center"/>
          </w:tcPr>
          <w:p w14:paraId="648824DA" w14:textId="77777777" w:rsidR="008C24BF" w:rsidRDefault="008C24BF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rPr>
                <w:sz w:val="22"/>
                <w:szCs w:val="22"/>
              </w:rPr>
            </w:pPr>
          </w:p>
        </w:tc>
        <w:tc>
          <w:tcPr>
            <w:tcW w:w="713" w:type="pct"/>
            <w:shd w:val="clear" w:color="auto" w:fill="auto"/>
            <w:vAlign w:val="center"/>
          </w:tcPr>
          <w:p w14:paraId="55FABA9A" w14:textId="745B899A" w:rsidR="008C24BF" w:rsidRDefault="000833E3" w:rsidP="000833E3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321746">
              <w:rPr>
                <w:sz w:val="22"/>
                <w:szCs w:val="22"/>
              </w:rPr>
              <w:t>.</w:t>
            </w:r>
            <w:r w:rsidR="009C4B40">
              <w:rPr>
                <w:sz w:val="22"/>
                <w:szCs w:val="22"/>
              </w:rPr>
              <w:t>10</w:t>
            </w:r>
            <w:r w:rsidR="00321746">
              <w:rPr>
                <w:sz w:val="22"/>
                <w:szCs w:val="22"/>
              </w:rPr>
              <w:t>.202</w:t>
            </w:r>
            <w:r w:rsidR="009C4B40">
              <w:rPr>
                <w:sz w:val="22"/>
                <w:szCs w:val="22"/>
              </w:rPr>
              <w:t>2</w:t>
            </w:r>
          </w:p>
        </w:tc>
      </w:tr>
    </w:tbl>
    <w:p w14:paraId="3082A8F5" w14:textId="77777777" w:rsidR="008C24BF" w:rsidRDefault="008C24BF">
      <w:pPr>
        <w:keepLines/>
        <w:suppressLineNumbers/>
        <w:tabs>
          <w:tab w:val="left" w:pos="142"/>
          <w:tab w:val="left" w:pos="284"/>
          <w:tab w:val="left" w:pos="567"/>
        </w:tabs>
        <w:ind w:left="34"/>
        <w:jc w:val="center"/>
        <w:rPr>
          <w:sz w:val="22"/>
        </w:rPr>
      </w:pPr>
    </w:p>
    <w:p w14:paraId="1F989B9E" w14:textId="77777777" w:rsidR="008C24BF" w:rsidRDefault="00321746">
      <w:pPr>
        <w:keepLines/>
        <w:suppressLineNumbers/>
        <w:tabs>
          <w:tab w:val="left" w:pos="142"/>
          <w:tab w:val="left" w:pos="284"/>
          <w:tab w:val="left" w:pos="567"/>
        </w:tabs>
        <w:ind w:left="34"/>
        <w:jc w:val="center"/>
        <w:rPr>
          <w:sz w:val="22"/>
        </w:rPr>
      </w:pPr>
      <w:r>
        <w:rPr>
          <w:sz w:val="22"/>
        </w:rPr>
        <w:t>СОГЛАСОВАНО: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3"/>
        <w:gridCol w:w="2829"/>
        <w:gridCol w:w="1878"/>
        <w:gridCol w:w="1340"/>
        <w:gridCol w:w="1488"/>
      </w:tblGrid>
      <w:tr w:rsidR="008C24BF" w14:paraId="651F324E" w14:textId="77777777" w:rsidTr="009C4B40">
        <w:trPr>
          <w:cantSplit/>
        </w:trPr>
        <w:tc>
          <w:tcPr>
            <w:tcW w:w="2263" w:type="dxa"/>
            <w:shd w:val="clear" w:color="auto" w:fill="auto"/>
            <w:vAlign w:val="center"/>
          </w:tcPr>
          <w:p w14:paraId="3C96C35B" w14:textId="77777777" w:rsidR="008C24BF" w:rsidRDefault="00321746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организации, предприятия</w:t>
            </w:r>
          </w:p>
        </w:tc>
        <w:tc>
          <w:tcPr>
            <w:tcW w:w="2829" w:type="dxa"/>
            <w:shd w:val="clear" w:color="auto" w:fill="auto"/>
            <w:vAlign w:val="center"/>
          </w:tcPr>
          <w:p w14:paraId="3FA08F52" w14:textId="1CFAF665" w:rsidR="008C24BF" w:rsidRDefault="00321746" w:rsidP="009C4B40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Должность исполнителя</w:t>
            </w:r>
          </w:p>
        </w:tc>
        <w:tc>
          <w:tcPr>
            <w:tcW w:w="1878" w:type="dxa"/>
            <w:shd w:val="clear" w:color="auto" w:fill="auto"/>
            <w:vAlign w:val="center"/>
          </w:tcPr>
          <w:p w14:paraId="5F7AA061" w14:textId="0ACAB128" w:rsidR="008C24BF" w:rsidRDefault="00321746" w:rsidP="009C4B40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Фамилия, имя, отчество</w:t>
            </w:r>
          </w:p>
        </w:tc>
        <w:tc>
          <w:tcPr>
            <w:tcW w:w="1340" w:type="dxa"/>
            <w:shd w:val="clear" w:color="auto" w:fill="auto"/>
            <w:vAlign w:val="center"/>
          </w:tcPr>
          <w:p w14:paraId="7E67A4F1" w14:textId="77777777" w:rsidR="008C24BF" w:rsidRDefault="00321746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Подпись</w:t>
            </w:r>
          </w:p>
        </w:tc>
        <w:tc>
          <w:tcPr>
            <w:tcW w:w="1488" w:type="dxa"/>
            <w:shd w:val="clear" w:color="auto" w:fill="auto"/>
            <w:vAlign w:val="center"/>
          </w:tcPr>
          <w:p w14:paraId="692FAD7B" w14:textId="77777777" w:rsidR="008C24BF" w:rsidRDefault="00321746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Дата</w:t>
            </w:r>
          </w:p>
        </w:tc>
      </w:tr>
      <w:tr w:rsidR="008C24BF" w14:paraId="3F2CA122" w14:textId="77777777" w:rsidTr="009C4B40">
        <w:trPr>
          <w:cantSplit/>
        </w:trPr>
        <w:tc>
          <w:tcPr>
            <w:tcW w:w="2263" w:type="dxa"/>
            <w:shd w:val="clear" w:color="auto" w:fill="auto"/>
            <w:vAlign w:val="center"/>
          </w:tcPr>
          <w:p w14:paraId="78D9C661" w14:textId="2807AE05" w:rsidR="008C24BF" w:rsidRDefault="009C4B40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</w:t>
            </w:r>
            <w:r w:rsidR="00321746">
              <w:rPr>
                <w:sz w:val="22"/>
                <w:szCs w:val="22"/>
              </w:rPr>
              <w:t>илиал ПАО «Россети Центр» - «Тамбовэнерго»</w:t>
            </w:r>
          </w:p>
        </w:tc>
        <w:tc>
          <w:tcPr>
            <w:tcW w:w="2829" w:type="dxa"/>
            <w:shd w:val="clear" w:color="auto" w:fill="auto"/>
            <w:vAlign w:val="center"/>
          </w:tcPr>
          <w:p w14:paraId="559C7498" w14:textId="1B205333" w:rsidR="008C24BF" w:rsidRDefault="00321746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Начальник </w:t>
            </w:r>
            <w:r w:rsidR="0040283C">
              <w:rPr>
                <w:sz w:val="22"/>
                <w:szCs w:val="22"/>
              </w:rPr>
              <w:t xml:space="preserve">отдела </w:t>
            </w:r>
            <w:proofErr w:type="spellStart"/>
            <w:r w:rsidR="009C4B40">
              <w:rPr>
                <w:sz w:val="22"/>
                <w:szCs w:val="22"/>
              </w:rPr>
              <w:t>КИТиТК</w:t>
            </w:r>
            <w:proofErr w:type="spellEnd"/>
          </w:p>
        </w:tc>
        <w:tc>
          <w:tcPr>
            <w:tcW w:w="1878" w:type="dxa"/>
            <w:shd w:val="clear" w:color="auto" w:fill="auto"/>
            <w:vAlign w:val="center"/>
          </w:tcPr>
          <w:p w14:paraId="6E31C0B6" w14:textId="77777777" w:rsidR="008C24BF" w:rsidRDefault="0040283C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</w:t>
            </w:r>
            <w:r w:rsidR="00321746">
              <w:rPr>
                <w:sz w:val="22"/>
                <w:szCs w:val="22"/>
              </w:rPr>
              <w:t xml:space="preserve">. </w:t>
            </w:r>
            <w:r>
              <w:rPr>
                <w:sz w:val="22"/>
                <w:szCs w:val="22"/>
              </w:rPr>
              <w:t>Ю</w:t>
            </w:r>
            <w:r w:rsidR="00321746">
              <w:rPr>
                <w:sz w:val="22"/>
                <w:szCs w:val="22"/>
              </w:rPr>
              <w:t xml:space="preserve">. </w:t>
            </w:r>
            <w:r>
              <w:rPr>
                <w:sz w:val="22"/>
                <w:szCs w:val="22"/>
              </w:rPr>
              <w:t>Ефимов</w:t>
            </w:r>
          </w:p>
        </w:tc>
        <w:tc>
          <w:tcPr>
            <w:tcW w:w="1340" w:type="dxa"/>
            <w:shd w:val="clear" w:color="auto" w:fill="auto"/>
            <w:vAlign w:val="center"/>
          </w:tcPr>
          <w:p w14:paraId="05BAE9A0" w14:textId="77777777" w:rsidR="008C24BF" w:rsidRDefault="008C24BF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rPr>
                <w:sz w:val="22"/>
                <w:szCs w:val="22"/>
              </w:rPr>
            </w:pPr>
          </w:p>
        </w:tc>
        <w:tc>
          <w:tcPr>
            <w:tcW w:w="1488" w:type="dxa"/>
            <w:shd w:val="clear" w:color="auto" w:fill="auto"/>
            <w:vAlign w:val="center"/>
          </w:tcPr>
          <w:p w14:paraId="6EA15AFD" w14:textId="072FE7C1" w:rsidR="008C24BF" w:rsidRDefault="000833E3" w:rsidP="000833E3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321746">
              <w:rPr>
                <w:sz w:val="22"/>
                <w:szCs w:val="22"/>
              </w:rPr>
              <w:t>.</w:t>
            </w:r>
            <w:r w:rsidR="009C4B40">
              <w:rPr>
                <w:sz w:val="22"/>
                <w:szCs w:val="22"/>
              </w:rPr>
              <w:t>10</w:t>
            </w:r>
            <w:r w:rsidR="00321746">
              <w:rPr>
                <w:sz w:val="22"/>
                <w:szCs w:val="22"/>
              </w:rPr>
              <w:t>.202</w:t>
            </w:r>
            <w:r w:rsidR="009C4B40">
              <w:rPr>
                <w:sz w:val="22"/>
                <w:szCs w:val="22"/>
              </w:rPr>
              <w:t>2</w:t>
            </w:r>
          </w:p>
        </w:tc>
      </w:tr>
    </w:tbl>
    <w:p w14:paraId="2E2E6DB2" w14:textId="77777777" w:rsidR="008C24BF" w:rsidRDefault="00321746">
      <w:pPr>
        <w:ind w:left="34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4632FF0F" w14:textId="77777777" w:rsidR="008C24BF" w:rsidRDefault="00321746">
      <w:pPr>
        <w:pStyle w:val="24"/>
      </w:pPr>
      <w:bookmarkStart w:id="99" w:name="_Toc5807911"/>
      <w:r>
        <w:lastRenderedPageBreak/>
        <w:t>Приложение №1</w:t>
      </w:r>
      <w:bookmarkEnd w:id="99"/>
    </w:p>
    <w:p w14:paraId="2D6FC189" w14:textId="77777777" w:rsidR="008C24BF" w:rsidRDefault="00321746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к техническому заданию на поставку </w:t>
      </w:r>
      <w:r>
        <w:rPr>
          <w:sz w:val="24"/>
          <w:szCs w:val="24"/>
        </w:rPr>
        <w:br/>
        <w:t>оборудования связи</w:t>
      </w:r>
    </w:p>
    <w:p w14:paraId="33606B81" w14:textId="77777777" w:rsidR="008C24BF" w:rsidRDefault="00321746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для нужд филиала ПАО «Россети Центр» - </w:t>
      </w:r>
    </w:p>
    <w:p w14:paraId="1508F953" w14:textId="77777777" w:rsidR="008C24BF" w:rsidRDefault="00321746">
      <w:pPr>
        <w:jc w:val="right"/>
        <w:rPr>
          <w:sz w:val="24"/>
          <w:szCs w:val="24"/>
        </w:rPr>
      </w:pPr>
      <w:r>
        <w:rPr>
          <w:sz w:val="24"/>
          <w:szCs w:val="24"/>
        </w:rPr>
        <w:t>«Тамбовэнерго»</w:t>
      </w:r>
    </w:p>
    <w:p w14:paraId="1451A73E" w14:textId="77777777" w:rsidR="008C24BF" w:rsidRDefault="008C24BF">
      <w:pPr>
        <w:pStyle w:val="a"/>
        <w:numPr>
          <w:ilvl w:val="0"/>
          <w:numId w:val="0"/>
        </w:numPr>
        <w:ind w:left="34"/>
        <w:jc w:val="right"/>
        <w:outlineLvl w:val="0"/>
        <w:rPr>
          <w:b w:val="0"/>
          <w:sz w:val="24"/>
          <w:szCs w:val="24"/>
        </w:rPr>
      </w:pPr>
    </w:p>
    <w:p w14:paraId="1B89B0F2" w14:textId="04741E5C" w:rsidR="008C24BF" w:rsidRDefault="00321746">
      <w:pPr>
        <w:spacing w:after="200" w:line="276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Перечень поставляемых материалов и комплектующих</w:t>
      </w:r>
    </w:p>
    <w:tbl>
      <w:tblPr>
        <w:tblStyle w:val="af5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0"/>
        <w:gridCol w:w="3925"/>
        <w:gridCol w:w="3872"/>
        <w:gridCol w:w="788"/>
        <w:gridCol w:w="653"/>
      </w:tblGrid>
      <w:tr w:rsidR="00B62638" w:rsidRPr="00B62638" w14:paraId="5F7D845E" w14:textId="77777777" w:rsidTr="0055417D">
        <w:trPr>
          <w:cantSplit/>
        </w:trPr>
        <w:tc>
          <w:tcPr>
            <w:tcW w:w="286" w:type="pct"/>
            <w:vAlign w:val="center"/>
          </w:tcPr>
          <w:p w14:paraId="3DB5C3BB" w14:textId="3F74A2BA" w:rsidR="00B62638" w:rsidRPr="000F259E" w:rsidRDefault="00B62638" w:rsidP="00B62638">
            <w:pPr>
              <w:spacing w:before="120" w:after="120"/>
              <w:jc w:val="center"/>
              <w:rPr>
                <w:b/>
                <w:sz w:val="24"/>
                <w:szCs w:val="24"/>
              </w:rPr>
            </w:pPr>
            <w:r w:rsidRPr="000F259E">
              <w:rPr>
                <w:rFonts w:eastAsia="Times New Roman"/>
                <w:bCs/>
                <w:sz w:val="24"/>
                <w:szCs w:val="24"/>
              </w:rPr>
              <w:t>№ п/п</w:t>
            </w:r>
          </w:p>
        </w:tc>
        <w:tc>
          <w:tcPr>
            <w:tcW w:w="2003" w:type="pct"/>
            <w:vAlign w:val="center"/>
          </w:tcPr>
          <w:p w14:paraId="0122AFBC" w14:textId="78938B17" w:rsidR="00B62638" w:rsidRPr="000F259E" w:rsidRDefault="00B62638" w:rsidP="00B62638">
            <w:pPr>
              <w:spacing w:before="120" w:after="120"/>
              <w:jc w:val="center"/>
              <w:rPr>
                <w:b/>
                <w:sz w:val="24"/>
                <w:szCs w:val="24"/>
              </w:rPr>
            </w:pPr>
            <w:r w:rsidRPr="000F259E">
              <w:rPr>
                <w:rFonts w:eastAsia="Times New Roman"/>
                <w:bCs/>
                <w:sz w:val="24"/>
                <w:szCs w:val="24"/>
              </w:rPr>
              <w:t>Наименование материала (полное указание типа, марки, размеров)</w:t>
            </w:r>
          </w:p>
        </w:tc>
        <w:tc>
          <w:tcPr>
            <w:tcW w:w="1976" w:type="pct"/>
            <w:vAlign w:val="center"/>
          </w:tcPr>
          <w:p w14:paraId="2ABC67C3" w14:textId="4F4BE32C" w:rsidR="00B62638" w:rsidRPr="000F259E" w:rsidRDefault="00B62638" w:rsidP="00B62638">
            <w:pPr>
              <w:spacing w:before="120" w:after="120"/>
              <w:jc w:val="center"/>
              <w:rPr>
                <w:bCs/>
                <w:sz w:val="24"/>
                <w:szCs w:val="24"/>
              </w:rPr>
            </w:pPr>
            <w:r w:rsidRPr="000F259E">
              <w:rPr>
                <w:rFonts w:eastAsia="Times New Roman"/>
                <w:bCs/>
                <w:sz w:val="24"/>
                <w:szCs w:val="24"/>
              </w:rPr>
              <w:t>Технические характеристики</w:t>
            </w:r>
          </w:p>
        </w:tc>
        <w:tc>
          <w:tcPr>
            <w:tcW w:w="402" w:type="pct"/>
            <w:vAlign w:val="center"/>
          </w:tcPr>
          <w:p w14:paraId="18E55A9E" w14:textId="2D56E587" w:rsidR="00B62638" w:rsidRPr="000F259E" w:rsidRDefault="00B62638" w:rsidP="00B62638">
            <w:pPr>
              <w:spacing w:before="120" w:after="120"/>
              <w:jc w:val="center"/>
              <w:rPr>
                <w:b/>
                <w:sz w:val="24"/>
                <w:szCs w:val="24"/>
              </w:rPr>
            </w:pPr>
            <w:r w:rsidRPr="000F259E">
              <w:rPr>
                <w:rFonts w:eastAsia="Times New Roman"/>
                <w:bCs/>
                <w:sz w:val="24"/>
                <w:szCs w:val="24"/>
              </w:rPr>
              <w:t>Кол-во</w:t>
            </w:r>
          </w:p>
        </w:tc>
        <w:tc>
          <w:tcPr>
            <w:tcW w:w="333" w:type="pct"/>
            <w:vAlign w:val="center"/>
          </w:tcPr>
          <w:p w14:paraId="31D215E9" w14:textId="79B03E03" w:rsidR="00B62638" w:rsidRPr="000F259E" w:rsidRDefault="00B62638" w:rsidP="00B62638">
            <w:pPr>
              <w:spacing w:before="120" w:after="120"/>
              <w:jc w:val="center"/>
              <w:rPr>
                <w:b/>
                <w:sz w:val="24"/>
                <w:szCs w:val="24"/>
              </w:rPr>
            </w:pPr>
            <w:r w:rsidRPr="000F259E">
              <w:rPr>
                <w:rFonts w:eastAsia="Times New Roman"/>
                <w:bCs/>
                <w:sz w:val="24"/>
                <w:szCs w:val="24"/>
              </w:rPr>
              <w:t>Ед. изм.</w:t>
            </w:r>
          </w:p>
        </w:tc>
      </w:tr>
      <w:tr w:rsidR="00B62638" w:rsidRPr="00B62638" w14:paraId="7AF6AF30" w14:textId="77777777" w:rsidTr="0055417D">
        <w:trPr>
          <w:cantSplit/>
        </w:trPr>
        <w:tc>
          <w:tcPr>
            <w:tcW w:w="286" w:type="pct"/>
            <w:vAlign w:val="bottom"/>
          </w:tcPr>
          <w:p w14:paraId="76B68B65" w14:textId="77777777" w:rsidR="00B62638" w:rsidRPr="00B62638" w:rsidRDefault="00B62638" w:rsidP="00B62638">
            <w:pPr>
              <w:pStyle w:val="ac"/>
              <w:numPr>
                <w:ilvl w:val="0"/>
                <w:numId w:val="22"/>
              </w:numPr>
              <w:ind w:left="0" w:firstLine="0"/>
              <w:contextualSpacing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003" w:type="pct"/>
            <w:vAlign w:val="bottom"/>
          </w:tcPr>
          <w:p w14:paraId="1A1BE827" w14:textId="77777777" w:rsidR="00B62638" w:rsidRPr="00B62638" w:rsidRDefault="00B62638" w:rsidP="00B62638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A21908">
              <w:rPr>
                <w:rFonts w:eastAsia="Times New Roman"/>
                <w:color w:val="000000"/>
                <w:sz w:val="22"/>
                <w:szCs w:val="22"/>
              </w:rPr>
              <w:t>ТАНГЕНТА KENWOOD KMC-30</w:t>
            </w:r>
          </w:p>
          <w:p w14:paraId="540E8B0A" w14:textId="3BA5D2BF" w:rsidR="00B62638" w:rsidRPr="00B62638" w:rsidRDefault="00B62638" w:rsidP="00B62638">
            <w:pPr>
              <w:rPr>
                <w:b/>
                <w:sz w:val="22"/>
                <w:szCs w:val="22"/>
              </w:rPr>
            </w:pPr>
            <w:r w:rsidRPr="00B62638">
              <w:rPr>
                <w:rFonts w:eastAsia="Times New Roman"/>
                <w:color w:val="000000"/>
                <w:sz w:val="22"/>
                <w:szCs w:val="22"/>
              </w:rPr>
              <w:t>или эквивалент</w:t>
            </w:r>
          </w:p>
        </w:tc>
        <w:tc>
          <w:tcPr>
            <w:tcW w:w="1976" w:type="pct"/>
            <w:vAlign w:val="bottom"/>
          </w:tcPr>
          <w:p w14:paraId="4CF8E775" w14:textId="2E1DA11B" w:rsidR="00B62638" w:rsidRPr="004F797D" w:rsidRDefault="00E06D5B" w:rsidP="00B62638">
            <w:pPr>
              <w:jc w:val="center"/>
              <w:rPr>
                <w:bCs/>
                <w:sz w:val="22"/>
                <w:szCs w:val="22"/>
              </w:rPr>
            </w:pPr>
            <w:r w:rsidRPr="004F797D">
              <w:rPr>
                <w:rFonts w:eastAsia="Times New Roman"/>
                <w:bCs/>
                <w:color w:val="000000"/>
                <w:sz w:val="22"/>
                <w:szCs w:val="22"/>
              </w:rPr>
              <w:t>Тангента для р/станций K</w:t>
            </w:r>
            <w:proofErr w:type="spellStart"/>
            <w:r w:rsidRPr="004F797D">
              <w:rPr>
                <w:rFonts w:eastAsia="Times New Roman"/>
                <w:bCs/>
                <w:color w:val="000000"/>
                <w:sz w:val="22"/>
                <w:szCs w:val="22"/>
                <w:lang w:val="en-US"/>
              </w:rPr>
              <w:t>enwood</w:t>
            </w:r>
            <w:proofErr w:type="spellEnd"/>
          </w:p>
        </w:tc>
        <w:tc>
          <w:tcPr>
            <w:tcW w:w="402" w:type="pct"/>
            <w:vAlign w:val="bottom"/>
          </w:tcPr>
          <w:p w14:paraId="03D451C5" w14:textId="6392B42A" w:rsidR="00B62638" w:rsidRPr="00B62638" w:rsidRDefault="00B62638" w:rsidP="00B62638">
            <w:pPr>
              <w:jc w:val="center"/>
              <w:rPr>
                <w:b/>
                <w:sz w:val="22"/>
                <w:szCs w:val="22"/>
              </w:rPr>
            </w:pPr>
            <w:r w:rsidRPr="00A21908">
              <w:rPr>
                <w:rFonts w:eastAsia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333" w:type="pct"/>
            <w:vAlign w:val="bottom"/>
          </w:tcPr>
          <w:p w14:paraId="03519304" w14:textId="0E1693BD" w:rsidR="00B62638" w:rsidRPr="00B62638" w:rsidRDefault="00B62638" w:rsidP="00B62638">
            <w:pPr>
              <w:jc w:val="center"/>
              <w:rPr>
                <w:b/>
                <w:sz w:val="22"/>
                <w:szCs w:val="22"/>
              </w:rPr>
            </w:pPr>
            <w:r w:rsidRPr="00A21908">
              <w:rPr>
                <w:rFonts w:eastAsia="Times New Roman"/>
                <w:color w:val="000000"/>
                <w:sz w:val="22"/>
                <w:szCs w:val="22"/>
              </w:rPr>
              <w:t>ШТ</w:t>
            </w:r>
          </w:p>
        </w:tc>
      </w:tr>
      <w:tr w:rsidR="00B62638" w:rsidRPr="00B62638" w14:paraId="0A99862C" w14:textId="77777777" w:rsidTr="0055417D">
        <w:trPr>
          <w:cantSplit/>
        </w:trPr>
        <w:tc>
          <w:tcPr>
            <w:tcW w:w="286" w:type="pct"/>
            <w:vAlign w:val="bottom"/>
          </w:tcPr>
          <w:p w14:paraId="0C0FFEBC" w14:textId="77777777" w:rsidR="00B62638" w:rsidRPr="00B62638" w:rsidRDefault="00B62638" w:rsidP="00B62638">
            <w:pPr>
              <w:pStyle w:val="ac"/>
              <w:numPr>
                <w:ilvl w:val="0"/>
                <w:numId w:val="22"/>
              </w:numPr>
              <w:ind w:left="0" w:firstLine="0"/>
              <w:contextualSpacing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003" w:type="pct"/>
            <w:vAlign w:val="bottom"/>
          </w:tcPr>
          <w:p w14:paraId="25A4199B" w14:textId="77777777" w:rsidR="00B62638" w:rsidRPr="00B62638" w:rsidRDefault="00B62638" w:rsidP="00B62638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A21908">
              <w:rPr>
                <w:rFonts w:eastAsia="Times New Roman"/>
                <w:color w:val="000000"/>
                <w:sz w:val="22"/>
                <w:szCs w:val="22"/>
              </w:rPr>
              <w:t>ТЕЛЕФОН ПРОВОДНОЙ PANASONIC KX-TS 2365</w:t>
            </w:r>
          </w:p>
          <w:p w14:paraId="5CAC38CE" w14:textId="23772567" w:rsidR="00B62638" w:rsidRPr="00B62638" w:rsidRDefault="00B62638" w:rsidP="00B62638">
            <w:pPr>
              <w:rPr>
                <w:b/>
                <w:sz w:val="22"/>
                <w:szCs w:val="22"/>
              </w:rPr>
            </w:pPr>
            <w:r w:rsidRPr="00B62638">
              <w:rPr>
                <w:rFonts w:eastAsia="Times New Roman"/>
                <w:color w:val="000000"/>
                <w:sz w:val="22"/>
                <w:szCs w:val="22"/>
              </w:rPr>
              <w:t>или эквивалент</w:t>
            </w:r>
          </w:p>
        </w:tc>
        <w:tc>
          <w:tcPr>
            <w:tcW w:w="1976" w:type="pct"/>
            <w:vAlign w:val="bottom"/>
          </w:tcPr>
          <w:p w14:paraId="560C0DC0" w14:textId="1CFE4742" w:rsidR="00B62638" w:rsidRPr="004F797D" w:rsidRDefault="00E06D5B" w:rsidP="00B62638">
            <w:pPr>
              <w:jc w:val="center"/>
              <w:rPr>
                <w:bCs/>
                <w:sz w:val="22"/>
                <w:szCs w:val="22"/>
              </w:rPr>
            </w:pPr>
            <w:r w:rsidRPr="004F797D">
              <w:rPr>
                <w:rFonts w:eastAsia="Times New Roman"/>
                <w:bCs/>
                <w:color w:val="000000"/>
                <w:sz w:val="22"/>
                <w:szCs w:val="22"/>
              </w:rPr>
              <w:t>Проводной аналоговый телефон, спикерфон, быстрый набор</w:t>
            </w:r>
          </w:p>
        </w:tc>
        <w:tc>
          <w:tcPr>
            <w:tcW w:w="402" w:type="pct"/>
            <w:vAlign w:val="bottom"/>
          </w:tcPr>
          <w:p w14:paraId="27787391" w14:textId="2BCBACEB" w:rsidR="00B62638" w:rsidRPr="00C90036" w:rsidRDefault="000A61A9" w:rsidP="00B62638">
            <w:pPr>
              <w:jc w:val="center"/>
              <w:rPr>
                <w:bCs/>
                <w:sz w:val="22"/>
                <w:szCs w:val="22"/>
              </w:rPr>
            </w:pPr>
            <w:r w:rsidRPr="00C90036"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333" w:type="pct"/>
            <w:vAlign w:val="bottom"/>
          </w:tcPr>
          <w:p w14:paraId="52F63BF8" w14:textId="0F5E3B2E" w:rsidR="00B62638" w:rsidRPr="00B62638" w:rsidRDefault="00B62638" w:rsidP="00B62638">
            <w:pPr>
              <w:jc w:val="center"/>
              <w:rPr>
                <w:b/>
                <w:sz w:val="22"/>
                <w:szCs w:val="22"/>
              </w:rPr>
            </w:pPr>
            <w:r w:rsidRPr="00A21908">
              <w:rPr>
                <w:rFonts w:eastAsia="Times New Roman"/>
                <w:color w:val="000000"/>
                <w:sz w:val="22"/>
                <w:szCs w:val="22"/>
              </w:rPr>
              <w:t>ШТ</w:t>
            </w:r>
          </w:p>
        </w:tc>
      </w:tr>
      <w:tr w:rsidR="00B62638" w:rsidRPr="00B62638" w14:paraId="09D97668" w14:textId="77777777" w:rsidTr="0055417D">
        <w:trPr>
          <w:cantSplit/>
        </w:trPr>
        <w:tc>
          <w:tcPr>
            <w:tcW w:w="286" w:type="pct"/>
            <w:vAlign w:val="bottom"/>
          </w:tcPr>
          <w:p w14:paraId="3EF7C77A" w14:textId="77777777" w:rsidR="00B62638" w:rsidRPr="00B62638" w:rsidRDefault="00B62638" w:rsidP="00B62638">
            <w:pPr>
              <w:pStyle w:val="ac"/>
              <w:numPr>
                <w:ilvl w:val="0"/>
                <w:numId w:val="22"/>
              </w:numPr>
              <w:ind w:left="0" w:firstLine="0"/>
              <w:contextualSpacing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003" w:type="pct"/>
            <w:vAlign w:val="bottom"/>
          </w:tcPr>
          <w:p w14:paraId="258922BB" w14:textId="77777777" w:rsidR="00B62638" w:rsidRPr="00B62638" w:rsidRDefault="00B62638" w:rsidP="00B62638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A21908">
              <w:rPr>
                <w:rFonts w:eastAsia="Times New Roman"/>
                <w:color w:val="000000"/>
                <w:sz w:val="22"/>
                <w:szCs w:val="22"/>
              </w:rPr>
              <w:t>ТЕЛЕФОН ПРОВОДНОЙ PANASONIC KX-TS2360B</w:t>
            </w:r>
          </w:p>
          <w:p w14:paraId="42AC5FD2" w14:textId="1906307C" w:rsidR="00B62638" w:rsidRPr="00B62638" w:rsidRDefault="00B62638" w:rsidP="00B62638">
            <w:pPr>
              <w:rPr>
                <w:b/>
                <w:sz w:val="22"/>
                <w:szCs w:val="22"/>
              </w:rPr>
            </w:pPr>
            <w:r w:rsidRPr="00B62638">
              <w:rPr>
                <w:rFonts w:eastAsia="Times New Roman"/>
                <w:color w:val="000000"/>
                <w:sz w:val="22"/>
                <w:szCs w:val="22"/>
              </w:rPr>
              <w:t>или эквивалент</w:t>
            </w:r>
          </w:p>
        </w:tc>
        <w:tc>
          <w:tcPr>
            <w:tcW w:w="1976" w:type="pct"/>
            <w:vAlign w:val="bottom"/>
          </w:tcPr>
          <w:p w14:paraId="69E4E696" w14:textId="70B37290" w:rsidR="00B62638" w:rsidRPr="004F797D" w:rsidRDefault="00755E51" w:rsidP="00B62638">
            <w:pPr>
              <w:jc w:val="center"/>
              <w:rPr>
                <w:bCs/>
                <w:sz w:val="22"/>
                <w:szCs w:val="22"/>
              </w:rPr>
            </w:pPr>
            <w:r w:rsidRPr="004F797D">
              <w:rPr>
                <w:rFonts w:eastAsia="Times New Roman"/>
                <w:bCs/>
                <w:color w:val="000000"/>
                <w:sz w:val="22"/>
                <w:szCs w:val="22"/>
              </w:rPr>
              <w:t>Проводной аналоговый телефон, спикерфон, быстрый набор</w:t>
            </w:r>
          </w:p>
        </w:tc>
        <w:tc>
          <w:tcPr>
            <w:tcW w:w="402" w:type="pct"/>
            <w:vAlign w:val="bottom"/>
          </w:tcPr>
          <w:p w14:paraId="0D6EE688" w14:textId="1D7EC2A4" w:rsidR="00B62638" w:rsidRPr="00B62638" w:rsidRDefault="00B62638" w:rsidP="00B62638">
            <w:pPr>
              <w:jc w:val="center"/>
              <w:rPr>
                <w:b/>
                <w:sz w:val="22"/>
                <w:szCs w:val="22"/>
              </w:rPr>
            </w:pPr>
            <w:r w:rsidRPr="00A21908">
              <w:rPr>
                <w:rFonts w:eastAsia="Times New Roman"/>
                <w:color w:val="000000"/>
                <w:sz w:val="22"/>
                <w:szCs w:val="22"/>
              </w:rPr>
              <w:t>5</w:t>
            </w:r>
          </w:p>
        </w:tc>
        <w:tc>
          <w:tcPr>
            <w:tcW w:w="333" w:type="pct"/>
            <w:vAlign w:val="bottom"/>
          </w:tcPr>
          <w:p w14:paraId="728EA14E" w14:textId="22FDCCE5" w:rsidR="00B62638" w:rsidRPr="00B62638" w:rsidRDefault="00B62638" w:rsidP="00B62638">
            <w:pPr>
              <w:jc w:val="center"/>
              <w:rPr>
                <w:b/>
                <w:sz w:val="22"/>
                <w:szCs w:val="22"/>
              </w:rPr>
            </w:pPr>
            <w:r w:rsidRPr="00A21908">
              <w:rPr>
                <w:rFonts w:eastAsia="Times New Roman"/>
                <w:color w:val="000000"/>
                <w:sz w:val="22"/>
                <w:szCs w:val="22"/>
              </w:rPr>
              <w:t>ШТ</w:t>
            </w:r>
          </w:p>
        </w:tc>
      </w:tr>
      <w:tr w:rsidR="00B62638" w:rsidRPr="00B62638" w14:paraId="47B44CA5" w14:textId="77777777" w:rsidTr="0055417D">
        <w:trPr>
          <w:cantSplit/>
        </w:trPr>
        <w:tc>
          <w:tcPr>
            <w:tcW w:w="286" w:type="pct"/>
            <w:vAlign w:val="bottom"/>
          </w:tcPr>
          <w:p w14:paraId="7AEA9AB0" w14:textId="77777777" w:rsidR="00B62638" w:rsidRPr="00B62638" w:rsidRDefault="00B62638" w:rsidP="00B62638">
            <w:pPr>
              <w:pStyle w:val="ac"/>
              <w:numPr>
                <w:ilvl w:val="0"/>
                <w:numId w:val="22"/>
              </w:numPr>
              <w:ind w:left="0" w:firstLine="0"/>
              <w:contextualSpacing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003" w:type="pct"/>
            <w:vAlign w:val="bottom"/>
          </w:tcPr>
          <w:p w14:paraId="7DAA3352" w14:textId="77777777" w:rsidR="00B62638" w:rsidRPr="00B62638" w:rsidRDefault="00B62638" w:rsidP="00B62638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A21908">
              <w:rPr>
                <w:rFonts w:eastAsia="Times New Roman"/>
                <w:color w:val="000000"/>
                <w:sz w:val="22"/>
                <w:szCs w:val="22"/>
              </w:rPr>
              <w:t>ШЛЮЗ GSM APC-868 C5</w:t>
            </w:r>
          </w:p>
          <w:p w14:paraId="153D45A1" w14:textId="057FD198" w:rsidR="00B62638" w:rsidRPr="00B62638" w:rsidRDefault="00B62638" w:rsidP="00B62638">
            <w:pPr>
              <w:rPr>
                <w:b/>
                <w:sz w:val="22"/>
                <w:szCs w:val="22"/>
              </w:rPr>
            </w:pPr>
            <w:r w:rsidRPr="00B62638">
              <w:rPr>
                <w:rFonts w:eastAsia="Times New Roman"/>
                <w:color w:val="000000"/>
                <w:sz w:val="22"/>
                <w:szCs w:val="22"/>
              </w:rPr>
              <w:t>или эквивалент</w:t>
            </w:r>
          </w:p>
        </w:tc>
        <w:tc>
          <w:tcPr>
            <w:tcW w:w="1976" w:type="pct"/>
            <w:vAlign w:val="bottom"/>
          </w:tcPr>
          <w:p w14:paraId="6AA4F658" w14:textId="3C1B30A7" w:rsidR="00B62638" w:rsidRPr="004F797D" w:rsidRDefault="006D790F" w:rsidP="00B62638">
            <w:pPr>
              <w:jc w:val="center"/>
              <w:rPr>
                <w:bCs/>
                <w:sz w:val="22"/>
                <w:szCs w:val="22"/>
              </w:rPr>
            </w:pPr>
            <w:r w:rsidRPr="004F797D">
              <w:rPr>
                <w:rFonts w:eastAsia="Times New Roman"/>
                <w:bCs/>
                <w:color w:val="000000"/>
                <w:sz w:val="22"/>
                <w:szCs w:val="22"/>
              </w:rPr>
              <w:t xml:space="preserve">Шлюз </w:t>
            </w:r>
            <w:r w:rsidRPr="004F797D">
              <w:rPr>
                <w:rFonts w:eastAsia="Times New Roman"/>
                <w:bCs/>
                <w:color w:val="000000"/>
                <w:sz w:val="22"/>
                <w:szCs w:val="22"/>
                <w:lang w:val="en-US"/>
              </w:rPr>
              <w:t>GPRS</w:t>
            </w:r>
            <w:r w:rsidRPr="004F797D">
              <w:rPr>
                <w:rFonts w:eastAsia="Times New Roman"/>
                <w:bCs/>
                <w:color w:val="000000"/>
                <w:sz w:val="22"/>
                <w:szCs w:val="22"/>
              </w:rPr>
              <w:t>/</w:t>
            </w:r>
            <w:r w:rsidRPr="004F797D">
              <w:rPr>
                <w:rFonts w:eastAsia="Times New Roman"/>
                <w:bCs/>
                <w:color w:val="000000"/>
                <w:sz w:val="22"/>
                <w:szCs w:val="22"/>
                <w:lang w:val="en-US"/>
              </w:rPr>
              <w:t>GSM</w:t>
            </w:r>
            <w:r w:rsidRPr="004F797D">
              <w:rPr>
                <w:rFonts w:eastAsia="Times New Roman"/>
                <w:bCs/>
                <w:color w:val="000000"/>
                <w:sz w:val="22"/>
                <w:szCs w:val="22"/>
              </w:rPr>
              <w:t xml:space="preserve"> 900/1800 МГц; порты </w:t>
            </w:r>
            <w:r w:rsidRPr="004F797D">
              <w:rPr>
                <w:rFonts w:eastAsia="Times New Roman"/>
                <w:bCs/>
                <w:color w:val="000000"/>
                <w:sz w:val="22"/>
                <w:szCs w:val="22"/>
                <w:lang w:val="en-US"/>
              </w:rPr>
              <w:t>RG</w:t>
            </w:r>
            <w:r w:rsidRPr="004F797D">
              <w:rPr>
                <w:rFonts w:eastAsia="Times New Roman"/>
                <w:bCs/>
                <w:color w:val="000000"/>
                <w:sz w:val="22"/>
                <w:szCs w:val="22"/>
              </w:rPr>
              <w:t xml:space="preserve">11, </w:t>
            </w:r>
            <w:r w:rsidRPr="004F797D">
              <w:rPr>
                <w:rFonts w:eastAsia="Times New Roman"/>
                <w:bCs/>
                <w:color w:val="000000"/>
                <w:sz w:val="22"/>
                <w:szCs w:val="22"/>
                <w:lang w:val="en-US"/>
              </w:rPr>
              <w:t>RS</w:t>
            </w:r>
            <w:r w:rsidRPr="004F797D">
              <w:rPr>
                <w:rFonts w:eastAsia="Times New Roman"/>
                <w:bCs/>
                <w:color w:val="000000"/>
                <w:sz w:val="22"/>
                <w:szCs w:val="22"/>
              </w:rPr>
              <w:t>-232 (</w:t>
            </w:r>
            <w:r w:rsidRPr="004F797D">
              <w:rPr>
                <w:rFonts w:eastAsia="Times New Roman"/>
                <w:bCs/>
                <w:color w:val="000000"/>
                <w:sz w:val="22"/>
                <w:szCs w:val="22"/>
                <w:lang w:val="en-US"/>
              </w:rPr>
              <w:t>COM</w:t>
            </w:r>
            <w:r w:rsidRPr="004F797D">
              <w:rPr>
                <w:rFonts w:eastAsia="Times New Roman"/>
                <w:bCs/>
                <w:color w:val="000000"/>
                <w:sz w:val="22"/>
                <w:szCs w:val="22"/>
              </w:rPr>
              <w:t>); комплектность: терминал, антенна, сетевой адаптер, аккумулятор (4 шт.), шнур для подключения к телефону, шнур для подключения к компьютеру</w:t>
            </w:r>
          </w:p>
        </w:tc>
        <w:tc>
          <w:tcPr>
            <w:tcW w:w="402" w:type="pct"/>
            <w:vAlign w:val="bottom"/>
          </w:tcPr>
          <w:p w14:paraId="558B8B66" w14:textId="139870FD" w:rsidR="00B62638" w:rsidRPr="00B62638" w:rsidRDefault="00B62638" w:rsidP="00B62638">
            <w:pPr>
              <w:jc w:val="center"/>
              <w:rPr>
                <w:b/>
                <w:sz w:val="22"/>
                <w:szCs w:val="22"/>
              </w:rPr>
            </w:pPr>
            <w:r w:rsidRPr="00A21908">
              <w:rPr>
                <w:rFonts w:eastAsia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333" w:type="pct"/>
            <w:vAlign w:val="bottom"/>
          </w:tcPr>
          <w:p w14:paraId="656FA470" w14:textId="5A33594C" w:rsidR="00B62638" w:rsidRPr="00B62638" w:rsidRDefault="00B62638" w:rsidP="00B62638">
            <w:pPr>
              <w:jc w:val="center"/>
              <w:rPr>
                <w:b/>
                <w:sz w:val="22"/>
                <w:szCs w:val="22"/>
              </w:rPr>
            </w:pPr>
            <w:r w:rsidRPr="00A21908">
              <w:rPr>
                <w:rFonts w:eastAsia="Times New Roman"/>
                <w:color w:val="000000"/>
                <w:sz w:val="22"/>
                <w:szCs w:val="22"/>
              </w:rPr>
              <w:t>ШТ</w:t>
            </w:r>
          </w:p>
        </w:tc>
      </w:tr>
      <w:tr w:rsidR="00B62638" w:rsidRPr="00B62638" w14:paraId="0AE24744" w14:textId="77777777" w:rsidTr="0055417D">
        <w:trPr>
          <w:cantSplit/>
        </w:trPr>
        <w:tc>
          <w:tcPr>
            <w:tcW w:w="286" w:type="pct"/>
            <w:vAlign w:val="bottom"/>
          </w:tcPr>
          <w:p w14:paraId="4D35CAF5" w14:textId="77777777" w:rsidR="00B62638" w:rsidRPr="00B62638" w:rsidRDefault="00B62638" w:rsidP="00B62638">
            <w:pPr>
              <w:pStyle w:val="ac"/>
              <w:numPr>
                <w:ilvl w:val="0"/>
                <w:numId w:val="22"/>
              </w:numPr>
              <w:ind w:left="0" w:firstLine="0"/>
              <w:contextualSpacing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003" w:type="pct"/>
            <w:vAlign w:val="bottom"/>
          </w:tcPr>
          <w:p w14:paraId="7EF5AC12" w14:textId="77777777" w:rsidR="00B62638" w:rsidRPr="00B62638" w:rsidRDefault="00B62638" w:rsidP="00B62638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A21908">
              <w:rPr>
                <w:rFonts w:eastAsia="Times New Roman"/>
                <w:color w:val="000000"/>
                <w:sz w:val="22"/>
                <w:szCs w:val="22"/>
              </w:rPr>
              <w:t>ТЕЛЕФОН ПРОВОДНОЙ PANASONIC KX-T2365RUW</w:t>
            </w:r>
          </w:p>
          <w:p w14:paraId="23B7F3F8" w14:textId="31D72B39" w:rsidR="00B62638" w:rsidRPr="00B62638" w:rsidRDefault="00B62638" w:rsidP="00B62638">
            <w:pPr>
              <w:rPr>
                <w:b/>
                <w:sz w:val="22"/>
                <w:szCs w:val="22"/>
              </w:rPr>
            </w:pPr>
            <w:r w:rsidRPr="00B62638">
              <w:rPr>
                <w:rFonts w:eastAsia="Times New Roman"/>
                <w:color w:val="000000"/>
                <w:sz w:val="22"/>
                <w:szCs w:val="22"/>
              </w:rPr>
              <w:t>или эквивалент</w:t>
            </w:r>
          </w:p>
        </w:tc>
        <w:tc>
          <w:tcPr>
            <w:tcW w:w="1976" w:type="pct"/>
            <w:vAlign w:val="bottom"/>
          </w:tcPr>
          <w:p w14:paraId="63173833" w14:textId="62006333" w:rsidR="00B62638" w:rsidRPr="004F797D" w:rsidRDefault="00E06D5B" w:rsidP="00B62638">
            <w:pPr>
              <w:jc w:val="center"/>
              <w:rPr>
                <w:bCs/>
                <w:sz w:val="22"/>
                <w:szCs w:val="22"/>
              </w:rPr>
            </w:pPr>
            <w:r w:rsidRPr="004F797D">
              <w:rPr>
                <w:rFonts w:eastAsia="Times New Roman"/>
                <w:bCs/>
                <w:color w:val="000000"/>
                <w:sz w:val="22"/>
                <w:szCs w:val="22"/>
              </w:rPr>
              <w:t>Проводной аналоговый телефон, спикерфон, быстрый набор</w:t>
            </w:r>
          </w:p>
        </w:tc>
        <w:tc>
          <w:tcPr>
            <w:tcW w:w="402" w:type="pct"/>
            <w:vAlign w:val="bottom"/>
          </w:tcPr>
          <w:p w14:paraId="0CD3E4D5" w14:textId="26A1E6C7" w:rsidR="00B62638" w:rsidRPr="00B62638" w:rsidRDefault="00B62638" w:rsidP="00B62638">
            <w:pPr>
              <w:jc w:val="center"/>
              <w:rPr>
                <w:b/>
                <w:sz w:val="22"/>
                <w:szCs w:val="22"/>
              </w:rPr>
            </w:pPr>
            <w:r w:rsidRPr="00A21908">
              <w:rPr>
                <w:rFonts w:eastAsia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333" w:type="pct"/>
            <w:vAlign w:val="bottom"/>
          </w:tcPr>
          <w:p w14:paraId="37FE6CDC" w14:textId="2C1F1532" w:rsidR="00B62638" w:rsidRPr="00B62638" w:rsidRDefault="00B62638" w:rsidP="00B62638">
            <w:pPr>
              <w:jc w:val="center"/>
              <w:rPr>
                <w:b/>
                <w:sz w:val="22"/>
                <w:szCs w:val="22"/>
              </w:rPr>
            </w:pPr>
            <w:r w:rsidRPr="00A21908">
              <w:rPr>
                <w:rFonts w:eastAsia="Times New Roman"/>
                <w:color w:val="000000"/>
                <w:sz w:val="22"/>
                <w:szCs w:val="22"/>
              </w:rPr>
              <w:t>ШТ</w:t>
            </w:r>
          </w:p>
        </w:tc>
      </w:tr>
      <w:tr w:rsidR="00B62638" w:rsidRPr="00B62638" w14:paraId="77AFB0C9" w14:textId="77777777" w:rsidTr="0055417D">
        <w:trPr>
          <w:cantSplit/>
        </w:trPr>
        <w:tc>
          <w:tcPr>
            <w:tcW w:w="286" w:type="pct"/>
            <w:vAlign w:val="bottom"/>
          </w:tcPr>
          <w:p w14:paraId="29CC5292" w14:textId="77777777" w:rsidR="00B62638" w:rsidRPr="00B62638" w:rsidRDefault="00B62638" w:rsidP="00B62638">
            <w:pPr>
              <w:pStyle w:val="ac"/>
              <w:numPr>
                <w:ilvl w:val="0"/>
                <w:numId w:val="22"/>
              </w:numPr>
              <w:ind w:left="0" w:firstLine="0"/>
              <w:contextualSpacing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003" w:type="pct"/>
            <w:vAlign w:val="bottom"/>
          </w:tcPr>
          <w:p w14:paraId="3F7CDBC8" w14:textId="77777777" w:rsidR="00B62638" w:rsidRPr="00B62638" w:rsidRDefault="00B62638" w:rsidP="00B62638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A21908">
              <w:rPr>
                <w:rFonts w:eastAsia="Times New Roman"/>
                <w:color w:val="000000"/>
                <w:sz w:val="22"/>
                <w:szCs w:val="22"/>
              </w:rPr>
              <w:t>РАДИОТЕЛЕФОН PANASONIC KX-TG8205RUB</w:t>
            </w:r>
          </w:p>
          <w:p w14:paraId="1E8881A9" w14:textId="34085F79" w:rsidR="00B62638" w:rsidRPr="00B62638" w:rsidRDefault="00B62638" w:rsidP="00B62638">
            <w:pPr>
              <w:rPr>
                <w:b/>
                <w:sz w:val="22"/>
                <w:szCs w:val="22"/>
              </w:rPr>
            </w:pPr>
            <w:r w:rsidRPr="00B62638">
              <w:rPr>
                <w:rFonts w:eastAsia="Times New Roman"/>
                <w:color w:val="000000"/>
                <w:sz w:val="22"/>
                <w:szCs w:val="22"/>
              </w:rPr>
              <w:t>или эквивалент</w:t>
            </w:r>
          </w:p>
        </w:tc>
        <w:tc>
          <w:tcPr>
            <w:tcW w:w="1976" w:type="pct"/>
            <w:vAlign w:val="bottom"/>
          </w:tcPr>
          <w:p w14:paraId="75E2E2F8" w14:textId="5A8A9D4E" w:rsidR="00B62638" w:rsidRPr="004F797D" w:rsidRDefault="004F797D" w:rsidP="00B62638">
            <w:pPr>
              <w:jc w:val="center"/>
              <w:rPr>
                <w:bCs/>
                <w:sz w:val="22"/>
                <w:szCs w:val="22"/>
              </w:rPr>
            </w:pPr>
            <w:r w:rsidRPr="004F797D">
              <w:rPr>
                <w:bCs/>
                <w:sz w:val="22"/>
                <w:szCs w:val="22"/>
                <w:lang w:val="en-US"/>
              </w:rPr>
              <w:t>DECT</w:t>
            </w:r>
            <w:r w:rsidRPr="004F797D">
              <w:rPr>
                <w:bCs/>
                <w:sz w:val="22"/>
                <w:szCs w:val="22"/>
              </w:rPr>
              <w:t>-радио</w:t>
            </w:r>
            <w:r>
              <w:rPr>
                <w:bCs/>
                <w:sz w:val="22"/>
                <w:szCs w:val="22"/>
              </w:rPr>
              <w:t>телефон, цветной экран, телефонная книга на 200 номеров, журнал вызовов на 50 номеров</w:t>
            </w:r>
          </w:p>
        </w:tc>
        <w:tc>
          <w:tcPr>
            <w:tcW w:w="402" w:type="pct"/>
            <w:vAlign w:val="bottom"/>
          </w:tcPr>
          <w:p w14:paraId="1C2A353D" w14:textId="40437A4D" w:rsidR="00B62638" w:rsidRPr="00B62638" w:rsidRDefault="00B62638" w:rsidP="00B62638">
            <w:pPr>
              <w:jc w:val="center"/>
              <w:rPr>
                <w:b/>
                <w:sz w:val="22"/>
                <w:szCs w:val="22"/>
              </w:rPr>
            </w:pPr>
            <w:r w:rsidRPr="00A21908">
              <w:rPr>
                <w:rFonts w:eastAsia="Times New Roman"/>
                <w:color w:val="000000"/>
                <w:sz w:val="22"/>
                <w:szCs w:val="22"/>
              </w:rPr>
              <w:t>5</w:t>
            </w:r>
          </w:p>
        </w:tc>
        <w:tc>
          <w:tcPr>
            <w:tcW w:w="333" w:type="pct"/>
            <w:vAlign w:val="bottom"/>
          </w:tcPr>
          <w:p w14:paraId="1A49236E" w14:textId="77B7B18A" w:rsidR="00B62638" w:rsidRPr="00B62638" w:rsidRDefault="00B62638" w:rsidP="00B62638">
            <w:pPr>
              <w:jc w:val="center"/>
              <w:rPr>
                <w:b/>
                <w:sz w:val="22"/>
                <w:szCs w:val="22"/>
              </w:rPr>
            </w:pPr>
            <w:r w:rsidRPr="00A21908">
              <w:rPr>
                <w:rFonts w:eastAsia="Times New Roman"/>
                <w:color w:val="000000"/>
                <w:sz w:val="22"/>
                <w:szCs w:val="22"/>
              </w:rPr>
              <w:t>ШТ</w:t>
            </w:r>
          </w:p>
        </w:tc>
      </w:tr>
      <w:tr w:rsidR="00B62638" w:rsidRPr="00B62638" w14:paraId="1D104973" w14:textId="77777777" w:rsidTr="0055417D">
        <w:trPr>
          <w:cantSplit/>
        </w:trPr>
        <w:tc>
          <w:tcPr>
            <w:tcW w:w="286" w:type="pct"/>
            <w:vAlign w:val="bottom"/>
          </w:tcPr>
          <w:p w14:paraId="08A1CC1D" w14:textId="77777777" w:rsidR="00B62638" w:rsidRPr="00B62638" w:rsidRDefault="00B62638" w:rsidP="00B62638">
            <w:pPr>
              <w:pStyle w:val="ac"/>
              <w:numPr>
                <w:ilvl w:val="0"/>
                <w:numId w:val="22"/>
              </w:numPr>
              <w:ind w:left="0" w:firstLine="0"/>
              <w:contextualSpacing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003" w:type="pct"/>
            <w:vAlign w:val="bottom"/>
          </w:tcPr>
          <w:p w14:paraId="5D22E59B" w14:textId="77777777" w:rsidR="00B62638" w:rsidRPr="00B62638" w:rsidRDefault="00B62638" w:rsidP="00B62638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A21908">
              <w:rPr>
                <w:rFonts w:eastAsia="Times New Roman"/>
                <w:color w:val="000000"/>
                <w:sz w:val="22"/>
                <w:szCs w:val="22"/>
              </w:rPr>
              <w:t>ТЕЛЕФОН ПРОВОДНОЙ PANASONIC KX-TS2382</w:t>
            </w:r>
          </w:p>
          <w:p w14:paraId="42202BFC" w14:textId="1ECF497F" w:rsidR="00B62638" w:rsidRPr="00B62638" w:rsidRDefault="00B62638" w:rsidP="00B62638">
            <w:pPr>
              <w:rPr>
                <w:b/>
                <w:sz w:val="22"/>
                <w:szCs w:val="22"/>
              </w:rPr>
            </w:pPr>
            <w:r w:rsidRPr="00B62638">
              <w:rPr>
                <w:rFonts w:eastAsia="Times New Roman"/>
                <w:color w:val="000000"/>
                <w:sz w:val="22"/>
                <w:szCs w:val="22"/>
              </w:rPr>
              <w:t>или эквивалент</w:t>
            </w:r>
          </w:p>
        </w:tc>
        <w:tc>
          <w:tcPr>
            <w:tcW w:w="1976" w:type="pct"/>
            <w:vAlign w:val="bottom"/>
          </w:tcPr>
          <w:p w14:paraId="67443CE6" w14:textId="28C28426" w:rsidR="00B62638" w:rsidRPr="004F797D" w:rsidRDefault="004F797D" w:rsidP="00B62638">
            <w:pPr>
              <w:jc w:val="center"/>
              <w:rPr>
                <w:bCs/>
                <w:sz w:val="22"/>
                <w:szCs w:val="22"/>
              </w:rPr>
            </w:pPr>
            <w:r w:rsidRPr="004F797D">
              <w:rPr>
                <w:rFonts w:eastAsia="Times New Roman"/>
                <w:bCs/>
                <w:color w:val="000000"/>
                <w:sz w:val="22"/>
                <w:szCs w:val="22"/>
              </w:rPr>
              <w:t xml:space="preserve">Проводной аналоговый телефон, спикерфон, </w:t>
            </w:r>
            <w:r>
              <w:rPr>
                <w:rFonts w:eastAsia="Times New Roman"/>
                <w:bCs/>
                <w:color w:val="000000"/>
                <w:sz w:val="22"/>
                <w:szCs w:val="22"/>
              </w:rPr>
              <w:t xml:space="preserve">кнопки </w:t>
            </w:r>
            <w:r w:rsidRPr="004F797D">
              <w:rPr>
                <w:rFonts w:eastAsia="Times New Roman"/>
                <w:bCs/>
                <w:color w:val="000000"/>
                <w:sz w:val="22"/>
                <w:szCs w:val="22"/>
              </w:rPr>
              <w:t>быстр</w:t>
            </w:r>
            <w:r>
              <w:rPr>
                <w:rFonts w:eastAsia="Times New Roman"/>
                <w:bCs/>
                <w:color w:val="000000"/>
                <w:sz w:val="22"/>
                <w:szCs w:val="22"/>
              </w:rPr>
              <w:t>ого</w:t>
            </w:r>
            <w:r w:rsidRPr="004F797D">
              <w:rPr>
                <w:rFonts w:eastAsia="Times New Roman"/>
                <w:bCs/>
                <w:color w:val="000000"/>
                <w:sz w:val="22"/>
                <w:szCs w:val="22"/>
              </w:rPr>
              <w:t xml:space="preserve"> набор</w:t>
            </w:r>
            <w:r>
              <w:rPr>
                <w:rFonts w:eastAsia="Times New Roman"/>
                <w:bCs/>
                <w:color w:val="000000"/>
                <w:sz w:val="22"/>
                <w:szCs w:val="22"/>
              </w:rPr>
              <w:t>а на 10 номеров</w:t>
            </w:r>
          </w:p>
        </w:tc>
        <w:tc>
          <w:tcPr>
            <w:tcW w:w="402" w:type="pct"/>
            <w:vAlign w:val="bottom"/>
          </w:tcPr>
          <w:p w14:paraId="3FE136B8" w14:textId="11434CFB" w:rsidR="00B62638" w:rsidRPr="00B62638" w:rsidRDefault="00B62638" w:rsidP="00B62638">
            <w:pPr>
              <w:jc w:val="center"/>
              <w:rPr>
                <w:b/>
                <w:sz w:val="22"/>
                <w:szCs w:val="22"/>
              </w:rPr>
            </w:pPr>
            <w:r w:rsidRPr="00A21908">
              <w:rPr>
                <w:rFonts w:eastAsia="Times New Roman"/>
                <w:color w:val="000000"/>
                <w:sz w:val="22"/>
                <w:szCs w:val="22"/>
              </w:rPr>
              <w:t>5</w:t>
            </w:r>
          </w:p>
        </w:tc>
        <w:tc>
          <w:tcPr>
            <w:tcW w:w="333" w:type="pct"/>
            <w:vAlign w:val="bottom"/>
          </w:tcPr>
          <w:p w14:paraId="3DFD11A7" w14:textId="5DECE35E" w:rsidR="00B62638" w:rsidRPr="00B62638" w:rsidRDefault="00B62638" w:rsidP="00B62638">
            <w:pPr>
              <w:jc w:val="center"/>
              <w:rPr>
                <w:b/>
                <w:sz w:val="22"/>
                <w:szCs w:val="22"/>
              </w:rPr>
            </w:pPr>
            <w:r w:rsidRPr="00A21908">
              <w:rPr>
                <w:rFonts w:eastAsia="Times New Roman"/>
                <w:color w:val="000000"/>
                <w:sz w:val="22"/>
                <w:szCs w:val="22"/>
              </w:rPr>
              <w:t>ШТ</w:t>
            </w:r>
          </w:p>
        </w:tc>
      </w:tr>
      <w:tr w:rsidR="00660722" w:rsidRPr="00B62638" w14:paraId="56CC794A" w14:textId="77777777" w:rsidTr="0055417D">
        <w:trPr>
          <w:cantSplit/>
        </w:trPr>
        <w:tc>
          <w:tcPr>
            <w:tcW w:w="286" w:type="pct"/>
            <w:vAlign w:val="bottom"/>
          </w:tcPr>
          <w:p w14:paraId="5DED072D" w14:textId="77777777" w:rsidR="00660722" w:rsidRPr="00B62638" w:rsidRDefault="00660722" w:rsidP="00660722">
            <w:pPr>
              <w:pStyle w:val="ac"/>
              <w:numPr>
                <w:ilvl w:val="0"/>
                <w:numId w:val="22"/>
              </w:numPr>
              <w:ind w:left="0" w:firstLine="0"/>
              <w:contextualSpacing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003" w:type="pct"/>
            <w:vAlign w:val="bottom"/>
          </w:tcPr>
          <w:p w14:paraId="03862A72" w14:textId="77777777" w:rsidR="00660722" w:rsidRPr="00B62638" w:rsidRDefault="00660722" w:rsidP="00660722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A21908">
              <w:rPr>
                <w:rFonts w:eastAsia="Times New Roman"/>
                <w:color w:val="000000"/>
                <w:sz w:val="22"/>
                <w:szCs w:val="22"/>
              </w:rPr>
              <w:t>ТЕЛЕФОН ПРОВОДНОЙ PANASONIC KX-TS2350</w:t>
            </w:r>
          </w:p>
          <w:p w14:paraId="6939213D" w14:textId="4D171262" w:rsidR="00660722" w:rsidRPr="00A21908" w:rsidRDefault="00660722" w:rsidP="00660722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B62638">
              <w:rPr>
                <w:rFonts w:eastAsia="Times New Roman"/>
                <w:color w:val="000000"/>
                <w:sz w:val="22"/>
                <w:szCs w:val="22"/>
              </w:rPr>
              <w:t>или эквивалент</w:t>
            </w:r>
          </w:p>
        </w:tc>
        <w:tc>
          <w:tcPr>
            <w:tcW w:w="1976" w:type="pct"/>
            <w:vAlign w:val="bottom"/>
          </w:tcPr>
          <w:p w14:paraId="4FBCFD79" w14:textId="09291192" w:rsidR="00660722" w:rsidRPr="00D353BC" w:rsidRDefault="00660722" w:rsidP="00660722">
            <w:pPr>
              <w:jc w:val="center"/>
              <w:rPr>
                <w:color w:val="2B2B2B"/>
                <w:sz w:val="22"/>
                <w:szCs w:val="22"/>
              </w:rPr>
            </w:pPr>
            <w:r w:rsidRPr="004F797D">
              <w:rPr>
                <w:rFonts w:eastAsia="Times New Roman"/>
                <w:bCs/>
                <w:color w:val="000000"/>
                <w:sz w:val="22"/>
                <w:szCs w:val="22"/>
              </w:rPr>
              <w:t>Проводной аналоговый телефон</w:t>
            </w:r>
          </w:p>
        </w:tc>
        <w:tc>
          <w:tcPr>
            <w:tcW w:w="402" w:type="pct"/>
            <w:vAlign w:val="bottom"/>
          </w:tcPr>
          <w:p w14:paraId="2054DC68" w14:textId="0793CAF6" w:rsidR="00660722" w:rsidRPr="00A21908" w:rsidRDefault="00660722" w:rsidP="00660722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A21908">
              <w:rPr>
                <w:rFonts w:eastAsia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333" w:type="pct"/>
            <w:vAlign w:val="bottom"/>
          </w:tcPr>
          <w:p w14:paraId="72984643" w14:textId="4BDDE654" w:rsidR="00660722" w:rsidRPr="00A21908" w:rsidRDefault="00660722" w:rsidP="00660722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A21908">
              <w:rPr>
                <w:rFonts w:eastAsia="Times New Roman"/>
                <w:color w:val="000000"/>
                <w:sz w:val="22"/>
                <w:szCs w:val="22"/>
              </w:rPr>
              <w:t>ШТ</w:t>
            </w:r>
          </w:p>
        </w:tc>
      </w:tr>
      <w:tr w:rsidR="00660722" w:rsidRPr="00B62638" w14:paraId="0499851B" w14:textId="77777777" w:rsidTr="0055417D">
        <w:trPr>
          <w:cantSplit/>
        </w:trPr>
        <w:tc>
          <w:tcPr>
            <w:tcW w:w="286" w:type="pct"/>
            <w:vAlign w:val="bottom"/>
          </w:tcPr>
          <w:p w14:paraId="7BC7F4A5" w14:textId="77777777" w:rsidR="00660722" w:rsidRPr="00B62638" w:rsidRDefault="00660722" w:rsidP="00660722">
            <w:pPr>
              <w:pStyle w:val="ac"/>
              <w:numPr>
                <w:ilvl w:val="0"/>
                <w:numId w:val="22"/>
              </w:numPr>
              <w:ind w:left="0" w:firstLine="0"/>
              <w:contextualSpacing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003" w:type="pct"/>
            <w:vAlign w:val="bottom"/>
          </w:tcPr>
          <w:p w14:paraId="0E998F3F" w14:textId="77777777" w:rsidR="00660722" w:rsidRPr="00B62638" w:rsidRDefault="00660722" w:rsidP="00660722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A21908">
              <w:rPr>
                <w:rFonts w:eastAsia="Times New Roman"/>
                <w:color w:val="000000"/>
                <w:sz w:val="22"/>
                <w:szCs w:val="22"/>
              </w:rPr>
              <w:t>ПРЕОБРАЗОВАТЕЛЬ ПРИЗ-001-100-5-024-0</w:t>
            </w:r>
          </w:p>
          <w:p w14:paraId="4101699C" w14:textId="341909A7" w:rsidR="00660722" w:rsidRPr="00A21908" w:rsidRDefault="00660722" w:rsidP="00660722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B62638">
              <w:rPr>
                <w:rFonts w:eastAsia="Times New Roman"/>
                <w:color w:val="000000"/>
                <w:sz w:val="22"/>
                <w:szCs w:val="22"/>
              </w:rPr>
              <w:t>или эквивалент</w:t>
            </w:r>
          </w:p>
        </w:tc>
        <w:tc>
          <w:tcPr>
            <w:tcW w:w="1976" w:type="pct"/>
            <w:vAlign w:val="bottom"/>
          </w:tcPr>
          <w:p w14:paraId="6E3D4F53" w14:textId="3F941420" w:rsidR="00660722" w:rsidRPr="004F797D" w:rsidRDefault="00660722" w:rsidP="00660722">
            <w:pPr>
              <w:jc w:val="center"/>
              <w:rPr>
                <w:rFonts w:eastAsia="Times New Roman"/>
                <w:bCs/>
                <w:color w:val="000000"/>
                <w:sz w:val="22"/>
                <w:szCs w:val="22"/>
              </w:rPr>
            </w:pPr>
            <w:r w:rsidRPr="00077CF9">
              <w:rPr>
                <w:bCs/>
                <w:sz w:val="22"/>
                <w:szCs w:val="22"/>
              </w:rPr>
              <w:t>Многофункциональный измерительный преобразователь, питание = 24В, номинальный измеряемый ток 5А, номинальное межфазное напряжение 100В</w:t>
            </w:r>
          </w:p>
        </w:tc>
        <w:tc>
          <w:tcPr>
            <w:tcW w:w="402" w:type="pct"/>
            <w:vAlign w:val="bottom"/>
          </w:tcPr>
          <w:p w14:paraId="41191232" w14:textId="2ED4DBE7" w:rsidR="00660722" w:rsidRPr="00A21908" w:rsidRDefault="00660722" w:rsidP="00660722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A21908">
              <w:rPr>
                <w:rFonts w:eastAsia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333" w:type="pct"/>
            <w:vAlign w:val="bottom"/>
          </w:tcPr>
          <w:p w14:paraId="79DBE97E" w14:textId="37050350" w:rsidR="00660722" w:rsidRPr="00A21908" w:rsidRDefault="00660722" w:rsidP="00660722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A21908">
              <w:rPr>
                <w:rFonts w:eastAsia="Times New Roman"/>
                <w:color w:val="000000"/>
                <w:sz w:val="22"/>
                <w:szCs w:val="22"/>
              </w:rPr>
              <w:t>ШТ</w:t>
            </w:r>
          </w:p>
        </w:tc>
      </w:tr>
      <w:tr w:rsidR="00B05167" w:rsidRPr="00B62638" w14:paraId="1B77E83D" w14:textId="77777777" w:rsidTr="0055417D">
        <w:trPr>
          <w:cantSplit/>
        </w:trPr>
        <w:tc>
          <w:tcPr>
            <w:tcW w:w="286" w:type="pct"/>
            <w:vAlign w:val="bottom"/>
          </w:tcPr>
          <w:p w14:paraId="4D9E83FE" w14:textId="77777777" w:rsidR="00B05167" w:rsidRPr="00B62638" w:rsidRDefault="00B05167" w:rsidP="00B05167">
            <w:pPr>
              <w:pStyle w:val="ac"/>
              <w:numPr>
                <w:ilvl w:val="0"/>
                <w:numId w:val="22"/>
              </w:numPr>
              <w:ind w:left="0" w:firstLine="0"/>
              <w:contextualSpacing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003" w:type="pct"/>
            <w:vAlign w:val="bottom"/>
          </w:tcPr>
          <w:p w14:paraId="6C943205" w14:textId="77777777" w:rsidR="00B05167" w:rsidRPr="00B62638" w:rsidRDefault="00B05167" w:rsidP="00B05167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A21908">
              <w:rPr>
                <w:rFonts w:eastAsia="Times New Roman"/>
                <w:color w:val="000000"/>
                <w:sz w:val="22"/>
                <w:szCs w:val="22"/>
              </w:rPr>
              <w:t>ТЕЛЕФОН ПРОВОДНОЙ SIEMENS GIGASET DA100</w:t>
            </w:r>
          </w:p>
          <w:p w14:paraId="553A7C9E" w14:textId="0C4FDBA3" w:rsidR="00B05167" w:rsidRPr="00A21908" w:rsidRDefault="00B05167" w:rsidP="00B05167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B62638">
              <w:rPr>
                <w:rFonts w:eastAsia="Times New Roman"/>
                <w:color w:val="000000"/>
                <w:sz w:val="22"/>
                <w:szCs w:val="22"/>
              </w:rPr>
              <w:t>или эквивалент</w:t>
            </w:r>
          </w:p>
        </w:tc>
        <w:tc>
          <w:tcPr>
            <w:tcW w:w="1976" w:type="pct"/>
            <w:vAlign w:val="bottom"/>
          </w:tcPr>
          <w:p w14:paraId="3FCB8EF8" w14:textId="5950C821" w:rsidR="00B05167" w:rsidRPr="005D02CA" w:rsidRDefault="005D02CA" w:rsidP="00B05167">
            <w:pPr>
              <w:jc w:val="center"/>
              <w:rPr>
                <w:rFonts w:eastAsia="Times New Roman"/>
                <w:bCs/>
                <w:color w:val="000000"/>
                <w:sz w:val="22"/>
                <w:szCs w:val="22"/>
              </w:rPr>
            </w:pPr>
            <w:r w:rsidRPr="004F797D">
              <w:rPr>
                <w:rFonts w:eastAsia="Times New Roman"/>
                <w:bCs/>
                <w:color w:val="000000"/>
                <w:sz w:val="22"/>
                <w:szCs w:val="22"/>
              </w:rPr>
              <w:t>Проводной аналоговый телефон</w:t>
            </w:r>
            <w:r>
              <w:rPr>
                <w:rFonts w:eastAsia="Times New Roman"/>
                <w:bCs/>
                <w:color w:val="000000"/>
                <w:sz w:val="22"/>
                <w:szCs w:val="22"/>
              </w:rPr>
              <w:t>, быстрый набор (4 номера)</w:t>
            </w:r>
          </w:p>
        </w:tc>
        <w:tc>
          <w:tcPr>
            <w:tcW w:w="402" w:type="pct"/>
            <w:vAlign w:val="bottom"/>
          </w:tcPr>
          <w:p w14:paraId="7F388433" w14:textId="6EA9AC64" w:rsidR="00B05167" w:rsidRPr="00A21908" w:rsidRDefault="00B05167" w:rsidP="00B05167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A21908">
              <w:rPr>
                <w:rFonts w:eastAsia="Times New Roman"/>
                <w:color w:val="000000"/>
                <w:sz w:val="22"/>
                <w:szCs w:val="22"/>
              </w:rPr>
              <w:t>5</w:t>
            </w:r>
          </w:p>
        </w:tc>
        <w:tc>
          <w:tcPr>
            <w:tcW w:w="333" w:type="pct"/>
            <w:vAlign w:val="bottom"/>
          </w:tcPr>
          <w:p w14:paraId="36349D00" w14:textId="7E4770A9" w:rsidR="00B05167" w:rsidRPr="00A21908" w:rsidRDefault="00B05167" w:rsidP="00B05167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A21908">
              <w:rPr>
                <w:rFonts w:eastAsia="Times New Roman"/>
                <w:color w:val="000000"/>
                <w:sz w:val="22"/>
                <w:szCs w:val="22"/>
              </w:rPr>
              <w:t>ШТ</w:t>
            </w:r>
          </w:p>
        </w:tc>
      </w:tr>
      <w:tr w:rsidR="00B05167" w:rsidRPr="00B62638" w14:paraId="5488619C" w14:textId="77777777" w:rsidTr="0055417D">
        <w:trPr>
          <w:cantSplit/>
        </w:trPr>
        <w:tc>
          <w:tcPr>
            <w:tcW w:w="286" w:type="pct"/>
            <w:vAlign w:val="bottom"/>
          </w:tcPr>
          <w:p w14:paraId="0E5FF5DE" w14:textId="77777777" w:rsidR="00B05167" w:rsidRPr="00B62638" w:rsidRDefault="00B05167" w:rsidP="00B05167">
            <w:pPr>
              <w:pStyle w:val="ac"/>
              <w:numPr>
                <w:ilvl w:val="0"/>
                <w:numId w:val="22"/>
              </w:numPr>
              <w:ind w:left="0" w:firstLine="0"/>
              <w:contextualSpacing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003" w:type="pct"/>
            <w:vAlign w:val="bottom"/>
          </w:tcPr>
          <w:p w14:paraId="55A65B7D" w14:textId="77777777" w:rsidR="00B05167" w:rsidRPr="00B62638" w:rsidRDefault="00B05167" w:rsidP="00B05167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A21908">
              <w:rPr>
                <w:rFonts w:eastAsia="Times New Roman"/>
                <w:color w:val="000000"/>
                <w:sz w:val="22"/>
                <w:szCs w:val="22"/>
              </w:rPr>
              <w:t>АНТЕННА АВТОМОБИЛЬНАЯ ANLI AW-6 VHF</w:t>
            </w:r>
          </w:p>
          <w:p w14:paraId="126800C5" w14:textId="6A10B914" w:rsidR="00B05167" w:rsidRPr="00A21908" w:rsidRDefault="00B05167" w:rsidP="00B05167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B62638">
              <w:rPr>
                <w:rFonts w:eastAsia="Times New Roman"/>
                <w:color w:val="000000"/>
                <w:sz w:val="22"/>
                <w:szCs w:val="22"/>
              </w:rPr>
              <w:t>или эквивалент</w:t>
            </w:r>
          </w:p>
        </w:tc>
        <w:tc>
          <w:tcPr>
            <w:tcW w:w="1976" w:type="pct"/>
            <w:vAlign w:val="bottom"/>
          </w:tcPr>
          <w:p w14:paraId="3AF2451B" w14:textId="059B93A9" w:rsidR="00B05167" w:rsidRPr="007A66DD" w:rsidRDefault="005D02CA" w:rsidP="00B05167">
            <w:pPr>
              <w:jc w:val="center"/>
              <w:rPr>
                <w:rFonts w:eastAsia="Times New Roman"/>
                <w:bCs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 xml:space="preserve">Автомобильная антенна, рабочая частота </w:t>
            </w:r>
            <w:r w:rsidRPr="007C08BB">
              <w:rPr>
                <w:rFonts w:eastAsia="Times New Roman"/>
                <w:color w:val="000000"/>
                <w:sz w:val="22"/>
                <w:szCs w:val="22"/>
              </w:rPr>
              <w:t xml:space="preserve">136-172 МГц, усиление 3,2 </w:t>
            </w:r>
            <w:proofErr w:type="spellStart"/>
            <w:r w:rsidRPr="007C08BB">
              <w:rPr>
                <w:rFonts w:eastAsia="Times New Roman"/>
                <w:color w:val="000000"/>
                <w:sz w:val="22"/>
                <w:szCs w:val="22"/>
              </w:rPr>
              <w:t>dBi</w:t>
            </w:r>
            <w:proofErr w:type="spellEnd"/>
            <w:r w:rsidR="007A66DD">
              <w:rPr>
                <w:rFonts w:eastAsia="Times New Roman"/>
                <w:color w:val="000000"/>
                <w:sz w:val="22"/>
                <w:szCs w:val="22"/>
              </w:rPr>
              <w:t>,</w:t>
            </w:r>
            <w:r w:rsidRPr="007C08BB">
              <w:rPr>
                <w:rFonts w:eastAsia="Times New Roman"/>
                <w:color w:val="000000"/>
                <w:sz w:val="22"/>
                <w:szCs w:val="22"/>
              </w:rPr>
              <w:t xml:space="preserve"> высота 133 см, разъём UHF </w:t>
            </w:r>
            <w:proofErr w:type="spellStart"/>
            <w:r w:rsidRPr="007C08BB">
              <w:rPr>
                <w:rFonts w:eastAsia="Times New Roman"/>
                <w:color w:val="000000"/>
                <w:sz w:val="22"/>
                <w:szCs w:val="22"/>
              </w:rPr>
              <w:t>male</w:t>
            </w:r>
            <w:proofErr w:type="spellEnd"/>
          </w:p>
        </w:tc>
        <w:tc>
          <w:tcPr>
            <w:tcW w:w="402" w:type="pct"/>
            <w:vAlign w:val="bottom"/>
          </w:tcPr>
          <w:p w14:paraId="7B51F7D8" w14:textId="1E9918F9" w:rsidR="00B05167" w:rsidRPr="00A21908" w:rsidRDefault="00B05167" w:rsidP="00B05167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A21908">
              <w:rPr>
                <w:rFonts w:eastAsia="Times New Roman"/>
                <w:color w:val="000000"/>
                <w:sz w:val="22"/>
                <w:szCs w:val="22"/>
              </w:rPr>
              <w:t>15</w:t>
            </w:r>
          </w:p>
        </w:tc>
        <w:tc>
          <w:tcPr>
            <w:tcW w:w="333" w:type="pct"/>
            <w:vAlign w:val="bottom"/>
          </w:tcPr>
          <w:p w14:paraId="129E0DE9" w14:textId="725FC0BA" w:rsidR="00B05167" w:rsidRPr="00A21908" w:rsidRDefault="00B05167" w:rsidP="00B05167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A21908">
              <w:rPr>
                <w:rFonts w:eastAsia="Times New Roman"/>
                <w:color w:val="000000"/>
                <w:sz w:val="22"/>
                <w:szCs w:val="22"/>
              </w:rPr>
              <w:t>ШТ</w:t>
            </w:r>
          </w:p>
        </w:tc>
      </w:tr>
      <w:tr w:rsidR="00B05167" w:rsidRPr="00B62638" w14:paraId="7A60D00B" w14:textId="77777777" w:rsidTr="0055417D">
        <w:trPr>
          <w:cantSplit/>
        </w:trPr>
        <w:tc>
          <w:tcPr>
            <w:tcW w:w="286" w:type="pct"/>
            <w:vAlign w:val="bottom"/>
          </w:tcPr>
          <w:p w14:paraId="0F157FD5" w14:textId="77777777" w:rsidR="00B05167" w:rsidRPr="00B62638" w:rsidRDefault="00B05167" w:rsidP="00B05167">
            <w:pPr>
              <w:pStyle w:val="ac"/>
              <w:numPr>
                <w:ilvl w:val="0"/>
                <w:numId w:val="22"/>
              </w:numPr>
              <w:ind w:left="0" w:firstLine="0"/>
              <w:contextualSpacing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003" w:type="pct"/>
            <w:vAlign w:val="bottom"/>
          </w:tcPr>
          <w:p w14:paraId="5E718938" w14:textId="77777777" w:rsidR="00B05167" w:rsidRPr="00B62638" w:rsidRDefault="00B05167" w:rsidP="00B05167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A21908">
              <w:rPr>
                <w:rFonts w:eastAsia="Times New Roman"/>
                <w:color w:val="000000"/>
                <w:sz w:val="22"/>
                <w:szCs w:val="22"/>
              </w:rPr>
              <w:t>БП IRZ SFP1201000PE 12В 1000МА</w:t>
            </w:r>
          </w:p>
          <w:p w14:paraId="46D5BFE8" w14:textId="44AA07AE" w:rsidR="00B05167" w:rsidRPr="00A21908" w:rsidRDefault="00B05167" w:rsidP="00B05167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B62638">
              <w:rPr>
                <w:rFonts w:eastAsia="Times New Roman"/>
                <w:color w:val="000000"/>
                <w:sz w:val="22"/>
                <w:szCs w:val="22"/>
              </w:rPr>
              <w:t>или эквивалент</w:t>
            </w:r>
          </w:p>
        </w:tc>
        <w:tc>
          <w:tcPr>
            <w:tcW w:w="1976" w:type="pct"/>
            <w:vAlign w:val="bottom"/>
          </w:tcPr>
          <w:p w14:paraId="11300399" w14:textId="7FFC46B4" w:rsidR="00B05167" w:rsidRPr="00C95837" w:rsidRDefault="00C95837" w:rsidP="00B05167">
            <w:pPr>
              <w:jc w:val="center"/>
              <w:rPr>
                <w:rFonts w:eastAsia="Times New Roman"/>
                <w:bCs/>
                <w:color w:val="000000"/>
                <w:sz w:val="22"/>
                <w:szCs w:val="22"/>
              </w:rPr>
            </w:pPr>
            <w:r>
              <w:rPr>
                <w:rFonts w:eastAsia="Times New Roman"/>
                <w:bCs/>
                <w:color w:val="000000"/>
                <w:sz w:val="22"/>
                <w:szCs w:val="22"/>
              </w:rPr>
              <w:t xml:space="preserve">Блок питания </w:t>
            </w:r>
            <w:r>
              <w:rPr>
                <w:rFonts w:eastAsia="Times New Roman"/>
                <w:bCs/>
                <w:color w:val="000000"/>
                <w:sz w:val="22"/>
                <w:szCs w:val="22"/>
                <w:lang w:val="en-US"/>
              </w:rPr>
              <w:t>U</w:t>
            </w:r>
            <w:proofErr w:type="spellStart"/>
            <w:r>
              <w:rPr>
                <w:rFonts w:eastAsia="Times New Roman"/>
                <w:bCs/>
                <w:color w:val="000000"/>
                <w:sz w:val="22"/>
                <w:szCs w:val="22"/>
              </w:rPr>
              <w:t>вых</w:t>
            </w:r>
            <w:proofErr w:type="spellEnd"/>
            <w:r>
              <w:rPr>
                <w:rFonts w:eastAsia="Times New Roman"/>
                <w:bCs/>
                <w:color w:val="000000"/>
                <w:sz w:val="22"/>
                <w:szCs w:val="22"/>
              </w:rPr>
              <w:t xml:space="preserve"> =12В, </w:t>
            </w:r>
            <w:proofErr w:type="spellStart"/>
            <w:r>
              <w:rPr>
                <w:rFonts w:eastAsia="Times New Roman"/>
                <w:bCs/>
                <w:color w:val="000000"/>
                <w:sz w:val="22"/>
                <w:szCs w:val="22"/>
              </w:rPr>
              <w:t>Авых</w:t>
            </w:r>
            <w:proofErr w:type="spellEnd"/>
            <w:r>
              <w:rPr>
                <w:rFonts w:eastAsia="Times New Roman"/>
                <w:bCs/>
                <w:color w:val="000000"/>
                <w:sz w:val="22"/>
                <w:szCs w:val="22"/>
              </w:rPr>
              <w:t xml:space="preserve"> 1А, разъём </w:t>
            </w:r>
            <w:proofErr w:type="spellStart"/>
            <w:r>
              <w:rPr>
                <w:rFonts w:eastAsia="Times New Roman"/>
                <w:bCs/>
                <w:color w:val="000000"/>
                <w:sz w:val="22"/>
                <w:szCs w:val="22"/>
                <w:lang w:val="en-US"/>
              </w:rPr>
              <w:t>MicroFit</w:t>
            </w:r>
            <w:proofErr w:type="spellEnd"/>
          </w:p>
        </w:tc>
        <w:tc>
          <w:tcPr>
            <w:tcW w:w="402" w:type="pct"/>
            <w:vAlign w:val="bottom"/>
          </w:tcPr>
          <w:p w14:paraId="7A06AFAA" w14:textId="49F56BFC" w:rsidR="00B05167" w:rsidRPr="00A21908" w:rsidRDefault="00B05167" w:rsidP="00B05167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A21908">
              <w:rPr>
                <w:rFonts w:eastAsia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333" w:type="pct"/>
            <w:vAlign w:val="bottom"/>
          </w:tcPr>
          <w:p w14:paraId="6D8DF79A" w14:textId="673C9137" w:rsidR="00B05167" w:rsidRPr="00A21908" w:rsidRDefault="00B05167" w:rsidP="00B05167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A21908">
              <w:rPr>
                <w:rFonts w:eastAsia="Times New Roman"/>
                <w:color w:val="000000"/>
                <w:sz w:val="22"/>
                <w:szCs w:val="22"/>
              </w:rPr>
              <w:t>ШТ</w:t>
            </w:r>
          </w:p>
        </w:tc>
      </w:tr>
      <w:tr w:rsidR="00552D4D" w:rsidRPr="00B62638" w14:paraId="5FF915DD" w14:textId="77777777" w:rsidTr="0055417D">
        <w:trPr>
          <w:cantSplit/>
        </w:trPr>
        <w:tc>
          <w:tcPr>
            <w:tcW w:w="286" w:type="pct"/>
            <w:vAlign w:val="bottom"/>
          </w:tcPr>
          <w:p w14:paraId="1832AED0" w14:textId="77777777" w:rsidR="00552D4D" w:rsidRPr="00B62638" w:rsidRDefault="00552D4D" w:rsidP="00552D4D">
            <w:pPr>
              <w:pStyle w:val="ac"/>
              <w:numPr>
                <w:ilvl w:val="0"/>
                <w:numId w:val="22"/>
              </w:numPr>
              <w:ind w:left="0" w:firstLine="0"/>
              <w:contextualSpacing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003" w:type="pct"/>
            <w:vAlign w:val="bottom"/>
          </w:tcPr>
          <w:p w14:paraId="7D5692D4" w14:textId="77777777" w:rsidR="00552D4D" w:rsidRPr="00B62638" w:rsidRDefault="00552D4D" w:rsidP="00552D4D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A21908">
              <w:rPr>
                <w:rFonts w:eastAsia="Times New Roman"/>
                <w:color w:val="000000"/>
                <w:sz w:val="22"/>
                <w:szCs w:val="22"/>
              </w:rPr>
              <w:t>АНТЕННА АВТОМОБИЛЬНАЯ DIAMOND MC 101</w:t>
            </w:r>
          </w:p>
          <w:p w14:paraId="6B693149" w14:textId="7D4BC387" w:rsidR="00552D4D" w:rsidRPr="00A21908" w:rsidRDefault="00552D4D" w:rsidP="00552D4D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B62638">
              <w:rPr>
                <w:rFonts w:eastAsia="Times New Roman"/>
                <w:color w:val="000000"/>
                <w:sz w:val="22"/>
                <w:szCs w:val="22"/>
              </w:rPr>
              <w:t>или эквивалент</w:t>
            </w:r>
          </w:p>
        </w:tc>
        <w:tc>
          <w:tcPr>
            <w:tcW w:w="1976" w:type="pct"/>
            <w:vAlign w:val="bottom"/>
          </w:tcPr>
          <w:p w14:paraId="3D94A18D" w14:textId="11BE4E6A" w:rsidR="00552D4D" w:rsidRPr="004F797D" w:rsidRDefault="007A66DD" w:rsidP="00552D4D">
            <w:pPr>
              <w:jc w:val="center"/>
              <w:rPr>
                <w:rFonts w:eastAsia="Times New Roman"/>
                <w:bCs/>
                <w:color w:val="000000"/>
                <w:sz w:val="22"/>
                <w:szCs w:val="22"/>
              </w:rPr>
            </w:pPr>
            <w:r w:rsidRPr="007A66DD">
              <w:rPr>
                <w:rFonts w:eastAsia="Times New Roman"/>
                <w:color w:val="000000"/>
                <w:sz w:val="22"/>
                <w:szCs w:val="22"/>
              </w:rPr>
              <w:t xml:space="preserve">Автомобильная антенна, рабочая частота 136-172 МГц, усиление 3,2 </w:t>
            </w:r>
            <w:proofErr w:type="spellStart"/>
            <w:r w:rsidRPr="007A66DD">
              <w:rPr>
                <w:rFonts w:eastAsia="Times New Roman"/>
                <w:color w:val="000000"/>
                <w:sz w:val="22"/>
                <w:szCs w:val="22"/>
              </w:rPr>
              <w:t>dBi</w:t>
            </w:r>
            <w:proofErr w:type="spellEnd"/>
            <w:r w:rsidRPr="007A66DD">
              <w:rPr>
                <w:rFonts w:eastAsia="Times New Roman"/>
                <w:color w:val="000000"/>
                <w:sz w:val="22"/>
                <w:szCs w:val="22"/>
              </w:rPr>
              <w:t>, высота 142 см, разъём PL-259</w:t>
            </w:r>
          </w:p>
        </w:tc>
        <w:tc>
          <w:tcPr>
            <w:tcW w:w="402" w:type="pct"/>
            <w:vAlign w:val="bottom"/>
          </w:tcPr>
          <w:p w14:paraId="0A066495" w14:textId="19A540BF" w:rsidR="00552D4D" w:rsidRPr="00A21908" w:rsidRDefault="000A61A9" w:rsidP="00552D4D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333" w:type="pct"/>
            <w:vAlign w:val="bottom"/>
          </w:tcPr>
          <w:p w14:paraId="324D711C" w14:textId="2E38F0D9" w:rsidR="00552D4D" w:rsidRPr="00A21908" w:rsidRDefault="00552D4D" w:rsidP="00552D4D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A21908">
              <w:rPr>
                <w:rFonts w:eastAsia="Times New Roman"/>
                <w:color w:val="000000"/>
                <w:sz w:val="22"/>
                <w:szCs w:val="22"/>
              </w:rPr>
              <w:t>ШТ</w:t>
            </w:r>
          </w:p>
        </w:tc>
      </w:tr>
      <w:tr w:rsidR="00552D4D" w:rsidRPr="00B62638" w14:paraId="0C2FA508" w14:textId="77777777" w:rsidTr="0055417D">
        <w:trPr>
          <w:cantSplit/>
        </w:trPr>
        <w:tc>
          <w:tcPr>
            <w:tcW w:w="286" w:type="pct"/>
            <w:vAlign w:val="bottom"/>
          </w:tcPr>
          <w:p w14:paraId="42C01E62" w14:textId="77777777" w:rsidR="00552D4D" w:rsidRPr="00B62638" w:rsidRDefault="00552D4D" w:rsidP="00552D4D">
            <w:pPr>
              <w:pStyle w:val="ac"/>
              <w:numPr>
                <w:ilvl w:val="0"/>
                <w:numId w:val="22"/>
              </w:numPr>
              <w:ind w:left="0" w:firstLine="0"/>
              <w:contextualSpacing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003" w:type="pct"/>
            <w:vAlign w:val="bottom"/>
          </w:tcPr>
          <w:p w14:paraId="18F80CC7" w14:textId="77777777" w:rsidR="00552D4D" w:rsidRPr="00B62638" w:rsidRDefault="00552D4D" w:rsidP="00552D4D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A21908">
              <w:rPr>
                <w:rFonts w:eastAsia="Times New Roman"/>
                <w:color w:val="000000"/>
                <w:sz w:val="22"/>
                <w:szCs w:val="22"/>
              </w:rPr>
              <w:t>БП POLYCOM 2200-17671-122</w:t>
            </w:r>
          </w:p>
          <w:p w14:paraId="5F5A7968" w14:textId="7F0EEC8E" w:rsidR="00552D4D" w:rsidRPr="00A21908" w:rsidRDefault="00552D4D" w:rsidP="00552D4D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B62638">
              <w:rPr>
                <w:rFonts w:eastAsia="Times New Roman"/>
                <w:color w:val="000000"/>
                <w:sz w:val="22"/>
                <w:szCs w:val="22"/>
              </w:rPr>
              <w:t>или эквивалент</w:t>
            </w:r>
          </w:p>
        </w:tc>
        <w:tc>
          <w:tcPr>
            <w:tcW w:w="1976" w:type="pct"/>
            <w:vAlign w:val="bottom"/>
          </w:tcPr>
          <w:p w14:paraId="2CF06286" w14:textId="3B9F47C3" w:rsidR="00552D4D" w:rsidRPr="002914F9" w:rsidRDefault="002914F9" w:rsidP="00552D4D">
            <w:pPr>
              <w:jc w:val="center"/>
              <w:rPr>
                <w:rFonts w:eastAsia="Times New Roman"/>
                <w:bCs/>
                <w:color w:val="000000"/>
                <w:sz w:val="22"/>
                <w:szCs w:val="22"/>
              </w:rPr>
            </w:pPr>
            <w:r>
              <w:rPr>
                <w:rFonts w:eastAsia="Times New Roman"/>
                <w:bCs/>
                <w:color w:val="000000"/>
                <w:sz w:val="22"/>
                <w:szCs w:val="22"/>
              </w:rPr>
              <w:t xml:space="preserve">Блок питания 48В, 0,4А, совместимость с </w:t>
            </w:r>
            <w:r w:rsidRPr="002914F9">
              <w:rPr>
                <w:rFonts w:eastAsia="Times New Roman"/>
                <w:bCs/>
                <w:color w:val="000000"/>
                <w:sz w:val="22"/>
                <w:szCs w:val="22"/>
              </w:rPr>
              <w:t>IP-</w:t>
            </w:r>
            <w:r>
              <w:rPr>
                <w:rFonts w:eastAsia="Times New Roman"/>
                <w:bCs/>
                <w:color w:val="000000"/>
                <w:sz w:val="22"/>
                <w:szCs w:val="22"/>
              </w:rPr>
              <w:t xml:space="preserve">телефонами </w:t>
            </w:r>
            <w:proofErr w:type="spellStart"/>
            <w:r w:rsidRPr="002914F9">
              <w:rPr>
                <w:rFonts w:eastAsia="Times New Roman"/>
                <w:bCs/>
                <w:color w:val="000000"/>
                <w:sz w:val="22"/>
                <w:szCs w:val="22"/>
              </w:rPr>
              <w:t>Polycom</w:t>
            </w:r>
            <w:proofErr w:type="spellEnd"/>
            <w:r w:rsidRPr="002914F9">
              <w:rPr>
                <w:rFonts w:eastAsia="Times New Roman"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914F9">
              <w:rPr>
                <w:rFonts w:eastAsia="Times New Roman"/>
                <w:bCs/>
                <w:color w:val="000000"/>
                <w:sz w:val="22"/>
                <w:szCs w:val="22"/>
              </w:rPr>
              <w:t>SoundPoint</w:t>
            </w:r>
            <w:proofErr w:type="spellEnd"/>
            <w:r w:rsidRPr="002914F9">
              <w:rPr>
                <w:rFonts w:eastAsia="Times New Roman"/>
                <w:bCs/>
                <w:color w:val="000000"/>
                <w:sz w:val="22"/>
                <w:szCs w:val="22"/>
              </w:rPr>
              <w:t xml:space="preserve"> IP 560, 670; VVX 500, 1500</w:t>
            </w:r>
          </w:p>
        </w:tc>
        <w:tc>
          <w:tcPr>
            <w:tcW w:w="402" w:type="pct"/>
            <w:vAlign w:val="bottom"/>
          </w:tcPr>
          <w:p w14:paraId="1D007D0F" w14:textId="7A96019D" w:rsidR="00552D4D" w:rsidRPr="00A21908" w:rsidRDefault="00552D4D" w:rsidP="00552D4D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A21908">
              <w:rPr>
                <w:rFonts w:eastAsia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333" w:type="pct"/>
            <w:vAlign w:val="bottom"/>
          </w:tcPr>
          <w:p w14:paraId="36CA5BC7" w14:textId="67C8D1F4" w:rsidR="00552D4D" w:rsidRPr="00A21908" w:rsidRDefault="00552D4D" w:rsidP="00552D4D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A21908">
              <w:rPr>
                <w:rFonts w:eastAsia="Times New Roman"/>
                <w:color w:val="000000"/>
                <w:sz w:val="22"/>
                <w:szCs w:val="22"/>
              </w:rPr>
              <w:t>ШТ</w:t>
            </w:r>
          </w:p>
        </w:tc>
      </w:tr>
      <w:tr w:rsidR="00552D4D" w:rsidRPr="00B62638" w14:paraId="3CE67923" w14:textId="77777777" w:rsidTr="0055417D">
        <w:trPr>
          <w:cantSplit/>
        </w:trPr>
        <w:tc>
          <w:tcPr>
            <w:tcW w:w="286" w:type="pct"/>
            <w:vAlign w:val="bottom"/>
          </w:tcPr>
          <w:p w14:paraId="680F8D66" w14:textId="77777777" w:rsidR="00552D4D" w:rsidRPr="00B62638" w:rsidRDefault="00552D4D" w:rsidP="00552D4D">
            <w:pPr>
              <w:pStyle w:val="ac"/>
              <w:numPr>
                <w:ilvl w:val="0"/>
                <w:numId w:val="22"/>
              </w:numPr>
              <w:ind w:left="0" w:firstLine="0"/>
              <w:contextualSpacing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003" w:type="pct"/>
            <w:vAlign w:val="bottom"/>
          </w:tcPr>
          <w:p w14:paraId="33A577B8" w14:textId="77777777" w:rsidR="00552D4D" w:rsidRPr="00B62638" w:rsidRDefault="00552D4D" w:rsidP="00552D4D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A21908">
              <w:rPr>
                <w:rFonts w:eastAsia="Times New Roman"/>
                <w:color w:val="000000"/>
                <w:sz w:val="22"/>
                <w:szCs w:val="22"/>
              </w:rPr>
              <w:t>РОУТЕР IRZ RU21W</w:t>
            </w:r>
          </w:p>
          <w:p w14:paraId="37B07838" w14:textId="6DEEA4C2" w:rsidR="00552D4D" w:rsidRPr="00A21908" w:rsidRDefault="00552D4D" w:rsidP="00552D4D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B62638">
              <w:rPr>
                <w:rFonts w:eastAsia="Times New Roman"/>
                <w:color w:val="000000"/>
                <w:sz w:val="22"/>
                <w:szCs w:val="22"/>
              </w:rPr>
              <w:t>или эквивалент</w:t>
            </w:r>
          </w:p>
        </w:tc>
        <w:tc>
          <w:tcPr>
            <w:tcW w:w="1976" w:type="pct"/>
            <w:vAlign w:val="bottom"/>
          </w:tcPr>
          <w:p w14:paraId="0800C0FB" w14:textId="297EA91D" w:rsidR="00552D4D" w:rsidRPr="00564342" w:rsidRDefault="00564342" w:rsidP="00552D4D">
            <w:pPr>
              <w:jc w:val="center"/>
              <w:rPr>
                <w:rFonts w:eastAsia="Times New Roman"/>
                <w:bCs/>
                <w:color w:val="000000"/>
                <w:sz w:val="22"/>
                <w:szCs w:val="22"/>
              </w:rPr>
            </w:pPr>
            <w:r w:rsidRPr="00564342">
              <w:rPr>
                <w:rFonts w:eastAsia="Times New Roman"/>
                <w:bCs/>
                <w:color w:val="000000"/>
                <w:sz w:val="22"/>
                <w:szCs w:val="22"/>
              </w:rPr>
              <w:t>3</w:t>
            </w:r>
            <w:r>
              <w:rPr>
                <w:rFonts w:eastAsia="Times New Roman"/>
                <w:bCs/>
                <w:color w:val="000000"/>
                <w:sz w:val="22"/>
                <w:szCs w:val="22"/>
                <w:lang w:val="en-US"/>
              </w:rPr>
              <w:t>G</w:t>
            </w:r>
            <w:r w:rsidRPr="00564342">
              <w:rPr>
                <w:rFonts w:eastAsia="Times New Roman"/>
                <w:bCs/>
                <w:color w:val="000000"/>
                <w:sz w:val="22"/>
                <w:szCs w:val="22"/>
              </w:rPr>
              <w:t xml:space="preserve"> </w:t>
            </w:r>
            <w:r>
              <w:rPr>
                <w:rFonts w:eastAsia="Times New Roman"/>
                <w:bCs/>
                <w:color w:val="000000"/>
                <w:sz w:val="22"/>
                <w:szCs w:val="22"/>
              </w:rPr>
              <w:t xml:space="preserve">роутер, </w:t>
            </w:r>
            <w:r w:rsidRPr="00564342">
              <w:rPr>
                <w:rFonts w:eastAsia="Times New Roman"/>
                <w:bCs/>
                <w:color w:val="000000"/>
                <w:sz w:val="22"/>
                <w:szCs w:val="22"/>
              </w:rPr>
              <w:t>2 SIM-карт</w:t>
            </w:r>
            <w:r>
              <w:rPr>
                <w:rFonts w:eastAsia="Times New Roman"/>
                <w:bCs/>
                <w:color w:val="000000"/>
                <w:sz w:val="22"/>
                <w:szCs w:val="22"/>
              </w:rPr>
              <w:t>ы</w:t>
            </w:r>
            <w:r w:rsidRPr="00564342">
              <w:rPr>
                <w:rFonts w:eastAsia="Times New Roman"/>
                <w:bCs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564342">
              <w:rPr>
                <w:rFonts w:eastAsia="Times New Roman"/>
                <w:bCs/>
                <w:color w:val="000000"/>
                <w:sz w:val="22"/>
                <w:szCs w:val="22"/>
              </w:rPr>
              <w:t>Wi</w:t>
            </w:r>
            <w:proofErr w:type="spellEnd"/>
            <w:r w:rsidRPr="00564342">
              <w:rPr>
                <w:rFonts w:eastAsia="Times New Roman"/>
                <w:bCs/>
                <w:color w:val="000000"/>
                <w:sz w:val="22"/>
                <w:szCs w:val="22"/>
              </w:rPr>
              <w:t xml:space="preserve">-Fi, 4 LAN-портами, выводами GPIO, поддержка DNS, </w:t>
            </w:r>
            <w:proofErr w:type="spellStart"/>
            <w:r w:rsidRPr="00564342">
              <w:rPr>
                <w:rFonts w:eastAsia="Times New Roman"/>
                <w:bCs/>
                <w:color w:val="000000"/>
                <w:sz w:val="22"/>
                <w:szCs w:val="22"/>
              </w:rPr>
              <w:t>DynDNS</w:t>
            </w:r>
            <w:proofErr w:type="spellEnd"/>
            <w:r w:rsidRPr="00564342">
              <w:rPr>
                <w:rFonts w:eastAsia="Times New Roman"/>
                <w:bCs/>
                <w:color w:val="000000"/>
                <w:sz w:val="22"/>
                <w:szCs w:val="22"/>
              </w:rPr>
              <w:t xml:space="preserve">, SSH Server, TFTP Client, </w:t>
            </w:r>
            <w:proofErr w:type="spellStart"/>
            <w:r w:rsidRPr="00564342">
              <w:rPr>
                <w:rFonts w:eastAsia="Times New Roman"/>
                <w:bCs/>
                <w:color w:val="000000"/>
                <w:sz w:val="22"/>
                <w:szCs w:val="22"/>
              </w:rPr>
              <w:t>Wget</w:t>
            </w:r>
            <w:proofErr w:type="spellEnd"/>
            <w:r w:rsidRPr="00564342">
              <w:rPr>
                <w:rFonts w:eastAsia="Times New Roman"/>
                <w:bCs/>
                <w:color w:val="000000"/>
                <w:sz w:val="22"/>
                <w:szCs w:val="22"/>
              </w:rPr>
              <w:t>, SNMP, DHCP Server, VRRP, Firewall, NAT, NTP Client, VLAN, крепление на DIN-рейку</w:t>
            </w:r>
          </w:p>
        </w:tc>
        <w:tc>
          <w:tcPr>
            <w:tcW w:w="402" w:type="pct"/>
            <w:vAlign w:val="bottom"/>
          </w:tcPr>
          <w:p w14:paraId="1FF81F59" w14:textId="77339B49" w:rsidR="00552D4D" w:rsidRPr="00A21908" w:rsidRDefault="00552D4D" w:rsidP="00552D4D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A21908">
              <w:rPr>
                <w:rFonts w:eastAsia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333" w:type="pct"/>
            <w:vAlign w:val="bottom"/>
          </w:tcPr>
          <w:p w14:paraId="0CD75BB9" w14:textId="11D9469E" w:rsidR="00552D4D" w:rsidRPr="00A21908" w:rsidRDefault="00552D4D" w:rsidP="00552D4D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A21908">
              <w:rPr>
                <w:rFonts w:eastAsia="Times New Roman"/>
                <w:color w:val="000000"/>
                <w:sz w:val="22"/>
                <w:szCs w:val="22"/>
              </w:rPr>
              <w:t>ШТ</w:t>
            </w:r>
          </w:p>
        </w:tc>
      </w:tr>
      <w:tr w:rsidR="00942BBF" w:rsidRPr="00B62638" w14:paraId="43491749" w14:textId="77777777" w:rsidTr="0055417D">
        <w:trPr>
          <w:cantSplit/>
        </w:trPr>
        <w:tc>
          <w:tcPr>
            <w:tcW w:w="286" w:type="pct"/>
            <w:vAlign w:val="bottom"/>
          </w:tcPr>
          <w:p w14:paraId="70C1FEA4" w14:textId="77777777" w:rsidR="00942BBF" w:rsidRPr="00B62638" w:rsidRDefault="00942BBF" w:rsidP="00942BBF">
            <w:pPr>
              <w:pStyle w:val="ac"/>
              <w:numPr>
                <w:ilvl w:val="0"/>
                <w:numId w:val="22"/>
              </w:numPr>
              <w:ind w:left="0" w:firstLine="0"/>
              <w:contextualSpacing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003" w:type="pct"/>
            <w:vAlign w:val="bottom"/>
          </w:tcPr>
          <w:p w14:paraId="41AEB569" w14:textId="77777777" w:rsidR="00942BBF" w:rsidRPr="00552D4D" w:rsidRDefault="00942BBF" w:rsidP="00942BBF">
            <w:pPr>
              <w:rPr>
                <w:rFonts w:eastAsia="Times New Roman"/>
                <w:sz w:val="22"/>
                <w:szCs w:val="22"/>
              </w:rPr>
            </w:pPr>
            <w:r w:rsidRPr="00552D4D">
              <w:rPr>
                <w:rFonts w:eastAsia="Times New Roman"/>
                <w:sz w:val="22"/>
                <w:szCs w:val="22"/>
              </w:rPr>
              <w:t>ОСНОВАНИЕ АНТЕННОЕ МАГНИТ. ANLI MC-1 UHF</w:t>
            </w:r>
          </w:p>
          <w:p w14:paraId="5D52CBFE" w14:textId="66724BAB" w:rsidR="00942BBF" w:rsidRPr="00552D4D" w:rsidRDefault="00942BBF" w:rsidP="00942BBF">
            <w:pPr>
              <w:rPr>
                <w:rFonts w:eastAsia="Times New Roman"/>
                <w:sz w:val="22"/>
                <w:szCs w:val="22"/>
              </w:rPr>
            </w:pPr>
            <w:r w:rsidRPr="00552D4D">
              <w:rPr>
                <w:rFonts w:eastAsia="Times New Roman"/>
                <w:sz w:val="22"/>
                <w:szCs w:val="22"/>
              </w:rPr>
              <w:t>или эквивалент</w:t>
            </w:r>
          </w:p>
        </w:tc>
        <w:tc>
          <w:tcPr>
            <w:tcW w:w="1976" w:type="pct"/>
            <w:vAlign w:val="bottom"/>
          </w:tcPr>
          <w:p w14:paraId="4C68B733" w14:textId="49CDC6BF" w:rsidR="00942BBF" w:rsidRPr="00552D4D" w:rsidRDefault="00942BBF" w:rsidP="00942BBF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552D4D">
              <w:rPr>
                <w:rFonts w:eastAsia="Times New Roman"/>
                <w:sz w:val="22"/>
                <w:szCs w:val="22"/>
              </w:rPr>
              <w:t>Магнитное основание для автомобильных антенн, диаметр не менее 80 мм, длина кабеля 4,5 м.</w:t>
            </w:r>
          </w:p>
        </w:tc>
        <w:tc>
          <w:tcPr>
            <w:tcW w:w="402" w:type="pct"/>
            <w:vAlign w:val="bottom"/>
          </w:tcPr>
          <w:p w14:paraId="6848F6E4" w14:textId="764E6F3D" w:rsidR="00942BBF" w:rsidRPr="00552D4D" w:rsidRDefault="00942BBF" w:rsidP="00942BBF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552D4D">
              <w:rPr>
                <w:rFonts w:eastAsia="Times New Roman"/>
                <w:sz w:val="22"/>
                <w:szCs w:val="22"/>
              </w:rPr>
              <w:t>5</w:t>
            </w:r>
          </w:p>
        </w:tc>
        <w:tc>
          <w:tcPr>
            <w:tcW w:w="333" w:type="pct"/>
            <w:vAlign w:val="bottom"/>
          </w:tcPr>
          <w:p w14:paraId="52348116" w14:textId="3A0E7FE8" w:rsidR="00942BBF" w:rsidRPr="00552D4D" w:rsidRDefault="00942BBF" w:rsidP="00942BBF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552D4D">
              <w:rPr>
                <w:rFonts w:eastAsia="Times New Roman"/>
                <w:sz w:val="22"/>
                <w:szCs w:val="22"/>
              </w:rPr>
              <w:t>ШТ</w:t>
            </w:r>
          </w:p>
        </w:tc>
      </w:tr>
      <w:tr w:rsidR="00942BBF" w:rsidRPr="00B62638" w14:paraId="7451B31A" w14:textId="77777777" w:rsidTr="0055417D">
        <w:trPr>
          <w:cantSplit/>
        </w:trPr>
        <w:tc>
          <w:tcPr>
            <w:tcW w:w="286" w:type="pct"/>
            <w:vAlign w:val="bottom"/>
          </w:tcPr>
          <w:p w14:paraId="660F33BE" w14:textId="77777777" w:rsidR="00942BBF" w:rsidRPr="00B62638" w:rsidRDefault="00942BBF" w:rsidP="00942BBF">
            <w:pPr>
              <w:pStyle w:val="ac"/>
              <w:numPr>
                <w:ilvl w:val="0"/>
                <w:numId w:val="22"/>
              </w:numPr>
              <w:ind w:left="0" w:firstLine="0"/>
              <w:contextualSpacing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003" w:type="pct"/>
            <w:vAlign w:val="bottom"/>
          </w:tcPr>
          <w:p w14:paraId="7040F343" w14:textId="594DADCA" w:rsidR="00942BBF" w:rsidRPr="00552D4D" w:rsidRDefault="00942BBF" w:rsidP="00942BBF">
            <w:pPr>
              <w:rPr>
                <w:rFonts w:eastAsia="Times New Roman"/>
                <w:sz w:val="22"/>
                <w:szCs w:val="22"/>
              </w:rPr>
            </w:pPr>
            <w:r w:rsidRPr="00552D4D">
              <w:rPr>
                <w:rFonts w:eastAsia="Times New Roman"/>
                <w:sz w:val="22"/>
                <w:szCs w:val="22"/>
              </w:rPr>
              <w:t>ШНУР ВИТОЙ ТЕЛЕФ. ДЛЯ ТРУБКИ 4P4C 3М</w:t>
            </w:r>
          </w:p>
        </w:tc>
        <w:tc>
          <w:tcPr>
            <w:tcW w:w="1976" w:type="pct"/>
            <w:vAlign w:val="bottom"/>
          </w:tcPr>
          <w:p w14:paraId="06C1391F" w14:textId="77777777" w:rsidR="00942BBF" w:rsidRPr="00552D4D" w:rsidRDefault="00942BBF" w:rsidP="00942BBF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402" w:type="pct"/>
            <w:vAlign w:val="bottom"/>
          </w:tcPr>
          <w:p w14:paraId="3DB8FD67" w14:textId="1410F54D" w:rsidR="00942BBF" w:rsidRPr="00552D4D" w:rsidRDefault="00942BBF" w:rsidP="00942BBF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552D4D">
              <w:rPr>
                <w:rFonts w:eastAsia="Times New Roman"/>
                <w:sz w:val="22"/>
                <w:szCs w:val="22"/>
              </w:rPr>
              <w:t>50</w:t>
            </w:r>
          </w:p>
        </w:tc>
        <w:tc>
          <w:tcPr>
            <w:tcW w:w="333" w:type="pct"/>
            <w:vAlign w:val="bottom"/>
          </w:tcPr>
          <w:p w14:paraId="7CDE3986" w14:textId="699F596C" w:rsidR="00942BBF" w:rsidRPr="00552D4D" w:rsidRDefault="00942BBF" w:rsidP="00942BBF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552D4D">
              <w:rPr>
                <w:rFonts w:eastAsia="Times New Roman"/>
                <w:sz w:val="22"/>
                <w:szCs w:val="22"/>
              </w:rPr>
              <w:t>ШТ</w:t>
            </w:r>
          </w:p>
        </w:tc>
      </w:tr>
      <w:tr w:rsidR="00942BBF" w:rsidRPr="00B62638" w14:paraId="0D06C804" w14:textId="77777777" w:rsidTr="0055417D">
        <w:trPr>
          <w:cantSplit/>
        </w:trPr>
        <w:tc>
          <w:tcPr>
            <w:tcW w:w="286" w:type="pct"/>
            <w:vAlign w:val="bottom"/>
          </w:tcPr>
          <w:p w14:paraId="1FF0B1D8" w14:textId="77777777" w:rsidR="00942BBF" w:rsidRPr="00B62638" w:rsidRDefault="00942BBF" w:rsidP="00942BBF">
            <w:pPr>
              <w:pStyle w:val="ac"/>
              <w:numPr>
                <w:ilvl w:val="0"/>
                <w:numId w:val="22"/>
              </w:numPr>
              <w:ind w:left="0" w:firstLine="0"/>
              <w:contextualSpacing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003" w:type="pct"/>
            <w:vAlign w:val="bottom"/>
          </w:tcPr>
          <w:p w14:paraId="6FE3750C" w14:textId="40EDAE8A" w:rsidR="00942BBF" w:rsidRPr="00A21908" w:rsidRDefault="00942BBF" w:rsidP="00942BBF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A21908">
              <w:rPr>
                <w:rFonts w:eastAsia="Times New Roman"/>
                <w:color w:val="000000"/>
                <w:sz w:val="22"/>
                <w:szCs w:val="22"/>
              </w:rPr>
              <w:t>ШНУР ВИТОЙ ТЕЛЕФ. ДЛЯ ТРУБКИ 4P4C 1,5М</w:t>
            </w:r>
          </w:p>
        </w:tc>
        <w:tc>
          <w:tcPr>
            <w:tcW w:w="1976" w:type="pct"/>
            <w:vAlign w:val="bottom"/>
          </w:tcPr>
          <w:p w14:paraId="040E3570" w14:textId="77777777" w:rsidR="00942BBF" w:rsidRPr="004F797D" w:rsidRDefault="00942BBF" w:rsidP="00942BBF">
            <w:pPr>
              <w:jc w:val="center"/>
              <w:rPr>
                <w:rFonts w:eastAsia="Times New Roman"/>
                <w:bCs/>
                <w:color w:val="000000"/>
                <w:sz w:val="22"/>
                <w:szCs w:val="22"/>
              </w:rPr>
            </w:pPr>
          </w:p>
        </w:tc>
        <w:tc>
          <w:tcPr>
            <w:tcW w:w="402" w:type="pct"/>
            <w:vAlign w:val="bottom"/>
          </w:tcPr>
          <w:p w14:paraId="3024C8B4" w14:textId="794DBB45" w:rsidR="00942BBF" w:rsidRPr="00A21908" w:rsidRDefault="00942BBF" w:rsidP="00942BBF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A21908">
              <w:rPr>
                <w:rFonts w:eastAsia="Times New Roman"/>
                <w:color w:val="000000"/>
                <w:sz w:val="22"/>
                <w:szCs w:val="22"/>
              </w:rPr>
              <w:t>5</w:t>
            </w:r>
          </w:p>
        </w:tc>
        <w:tc>
          <w:tcPr>
            <w:tcW w:w="333" w:type="pct"/>
            <w:vAlign w:val="bottom"/>
          </w:tcPr>
          <w:p w14:paraId="0E347204" w14:textId="36164FC9" w:rsidR="00942BBF" w:rsidRPr="00A21908" w:rsidRDefault="00942BBF" w:rsidP="00942BBF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A21908">
              <w:rPr>
                <w:rFonts w:eastAsia="Times New Roman"/>
                <w:color w:val="000000"/>
                <w:sz w:val="22"/>
                <w:szCs w:val="22"/>
              </w:rPr>
              <w:t>ШТ</w:t>
            </w:r>
          </w:p>
        </w:tc>
      </w:tr>
      <w:tr w:rsidR="00942BBF" w:rsidRPr="00B62638" w14:paraId="363D68B5" w14:textId="77777777" w:rsidTr="0055417D">
        <w:trPr>
          <w:cantSplit/>
        </w:trPr>
        <w:tc>
          <w:tcPr>
            <w:tcW w:w="286" w:type="pct"/>
            <w:vAlign w:val="bottom"/>
          </w:tcPr>
          <w:p w14:paraId="5833FCA5" w14:textId="77777777" w:rsidR="00942BBF" w:rsidRPr="00B62638" w:rsidRDefault="00942BBF" w:rsidP="00942BBF">
            <w:pPr>
              <w:pStyle w:val="ac"/>
              <w:numPr>
                <w:ilvl w:val="0"/>
                <w:numId w:val="22"/>
              </w:numPr>
              <w:ind w:left="0" w:firstLine="0"/>
              <w:contextualSpacing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003" w:type="pct"/>
            <w:vAlign w:val="bottom"/>
          </w:tcPr>
          <w:p w14:paraId="5D7032D0" w14:textId="4A25CABE" w:rsidR="00942BBF" w:rsidRPr="00A21908" w:rsidRDefault="00942BBF" w:rsidP="00942BBF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A21908">
              <w:rPr>
                <w:rFonts w:eastAsia="Times New Roman"/>
                <w:color w:val="000000"/>
                <w:sz w:val="22"/>
                <w:szCs w:val="22"/>
              </w:rPr>
              <w:t>РОЗЕТКА 6P4C (RJ11/RJ14) ДВУХПОРТОВАЯ</w:t>
            </w:r>
          </w:p>
        </w:tc>
        <w:tc>
          <w:tcPr>
            <w:tcW w:w="1976" w:type="pct"/>
            <w:vAlign w:val="bottom"/>
          </w:tcPr>
          <w:p w14:paraId="345A2C7B" w14:textId="77777777" w:rsidR="00942BBF" w:rsidRPr="004F797D" w:rsidRDefault="00942BBF" w:rsidP="00942BBF">
            <w:pPr>
              <w:jc w:val="center"/>
              <w:rPr>
                <w:rFonts w:eastAsia="Times New Roman"/>
                <w:bCs/>
                <w:color w:val="000000"/>
                <w:sz w:val="22"/>
                <w:szCs w:val="22"/>
              </w:rPr>
            </w:pPr>
          </w:p>
        </w:tc>
        <w:tc>
          <w:tcPr>
            <w:tcW w:w="402" w:type="pct"/>
            <w:vAlign w:val="bottom"/>
          </w:tcPr>
          <w:p w14:paraId="02693923" w14:textId="26DFA86D" w:rsidR="00942BBF" w:rsidRPr="00A21908" w:rsidRDefault="00942BBF" w:rsidP="00942BBF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A21908">
              <w:rPr>
                <w:rFonts w:eastAsia="Times New Roman"/>
                <w:color w:val="000000"/>
                <w:sz w:val="22"/>
                <w:szCs w:val="22"/>
              </w:rPr>
              <w:t>30</w:t>
            </w:r>
          </w:p>
        </w:tc>
        <w:tc>
          <w:tcPr>
            <w:tcW w:w="333" w:type="pct"/>
            <w:vAlign w:val="bottom"/>
          </w:tcPr>
          <w:p w14:paraId="19C1AE03" w14:textId="6D4D296C" w:rsidR="00942BBF" w:rsidRPr="00A21908" w:rsidRDefault="00942BBF" w:rsidP="00942BBF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A21908">
              <w:rPr>
                <w:rFonts w:eastAsia="Times New Roman"/>
                <w:color w:val="000000"/>
                <w:sz w:val="22"/>
                <w:szCs w:val="22"/>
              </w:rPr>
              <w:t>ШТ</w:t>
            </w:r>
          </w:p>
        </w:tc>
      </w:tr>
      <w:tr w:rsidR="00942BBF" w:rsidRPr="00B62638" w14:paraId="32B8581D" w14:textId="77777777" w:rsidTr="0055417D">
        <w:trPr>
          <w:cantSplit/>
        </w:trPr>
        <w:tc>
          <w:tcPr>
            <w:tcW w:w="286" w:type="pct"/>
            <w:vAlign w:val="bottom"/>
          </w:tcPr>
          <w:p w14:paraId="6CE6BA66" w14:textId="77777777" w:rsidR="00942BBF" w:rsidRPr="00B62638" w:rsidRDefault="00942BBF" w:rsidP="00942BBF">
            <w:pPr>
              <w:pStyle w:val="ac"/>
              <w:numPr>
                <w:ilvl w:val="0"/>
                <w:numId w:val="22"/>
              </w:numPr>
              <w:ind w:left="0" w:firstLine="0"/>
              <w:contextualSpacing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003" w:type="pct"/>
            <w:vAlign w:val="bottom"/>
          </w:tcPr>
          <w:p w14:paraId="443B0D8B" w14:textId="77777777" w:rsidR="00942BBF" w:rsidRPr="00B62638" w:rsidRDefault="00942BBF" w:rsidP="00942BBF">
            <w:pPr>
              <w:rPr>
                <w:rFonts w:eastAsia="Times New Roman"/>
                <w:color w:val="000000"/>
                <w:sz w:val="22"/>
                <w:szCs w:val="22"/>
                <w:lang w:val="en-US"/>
              </w:rPr>
            </w:pPr>
            <w:r w:rsidRPr="00A21908">
              <w:rPr>
                <w:rFonts w:eastAsia="Times New Roman"/>
                <w:color w:val="000000"/>
                <w:sz w:val="22"/>
                <w:szCs w:val="22"/>
              </w:rPr>
              <w:t>КАБЕЛЬ</w:t>
            </w:r>
            <w:r w:rsidRPr="00A21908">
              <w:rPr>
                <w:rFonts w:eastAsia="Times New Roman"/>
                <w:color w:val="000000"/>
                <w:sz w:val="22"/>
                <w:szCs w:val="22"/>
                <w:lang w:val="en-US"/>
              </w:rPr>
              <w:t xml:space="preserve"> HYPERLINE UTP2-C5E-SOLID-GY</w:t>
            </w:r>
          </w:p>
          <w:p w14:paraId="6A89C24E" w14:textId="28836A56" w:rsidR="00942BBF" w:rsidRPr="00A21908" w:rsidRDefault="00942BBF" w:rsidP="00942BBF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B62638">
              <w:rPr>
                <w:rFonts w:eastAsia="Times New Roman"/>
                <w:color w:val="000000"/>
                <w:sz w:val="22"/>
                <w:szCs w:val="22"/>
              </w:rPr>
              <w:t>или эквивалент</w:t>
            </w:r>
          </w:p>
        </w:tc>
        <w:tc>
          <w:tcPr>
            <w:tcW w:w="1976" w:type="pct"/>
            <w:vAlign w:val="bottom"/>
          </w:tcPr>
          <w:p w14:paraId="41F00FDD" w14:textId="54931ABD" w:rsidR="00942BBF" w:rsidRPr="004F797D" w:rsidRDefault="00942BBF" w:rsidP="00942BBF">
            <w:pPr>
              <w:jc w:val="center"/>
              <w:rPr>
                <w:rFonts w:eastAsia="Times New Roman"/>
                <w:bCs/>
                <w:color w:val="000000"/>
                <w:sz w:val="22"/>
                <w:szCs w:val="22"/>
              </w:rPr>
            </w:pPr>
            <w:r w:rsidRPr="00F36205">
              <w:rPr>
                <w:rFonts w:eastAsia="Times New Roman"/>
                <w:color w:val="000000"/>
                <w:sz w:val="22"/>
                <w:szCs w:val="22"/>
              </w:rPr>
              <w:t>Кабель витая пара U/UTP 5e кат. 4 пары</w:t>
            </w:r>
            <w:r>
              <w:rPr>
                <w:rFonts w:eastAsia="Times New Roman"/>
                <w:color w:val="000000"/>
                <w:sz w:val="22"/>
                <w:szCs w:val="22"/>
              </w:rPr>
              <w:t>; одножильный; материал жил – медь; диаметр жил – 0,5 мм</w:t>
            </w:r>
          </w:p>
        </w:tc>
        <w:tc>
          <w:tcPr>
            <w:tcW w:w="402" w:type="pct"/>
            <w:vAlign w:val="bottom"/>
          </w:tcPr>
          <w:p w14:paraId="319D6FD9" w14:textId="2A75B907" w:rsidR="00942BBF" w:rsidRPr="00A21908" w:rsidRDefault="00942BBF" w:rsidP="00942BBF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A21908">
              <w:rPr>
                <w:rFonts w:eastAsia="Times New Roman"/>
                <w:color w:val="000000"/>
                <w:sz w:val="22"/>
                <w:szCs w:val="22"/>
              </w:rPr>
              <w:t>200</w:t>
            </w:r>
          </w:p>
        </w:tc>
        <w:tc>
          <w:tcPr>
            <w:tcW w:w="333" w:type="pct"/>
            <w:vAlign w:val="bottom"/>
          </w:tcPr>
          <w:p w14:paraId="7FD89425" w14:textId="0147F865" w:rsidR="00942BBF" w:rsidRPr="00A21908" w:rsidRDefault="00942BBF" w:rsidP="00942BBF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A21908">
              <w:rPr>
                <w:rFonts w:eastAsia="Times New Roman"/>
                <w:color w:val="000000"/>
                <w:sz w:val="22"/>
                <w:szCs w:val="22"/>
              </w:rPr>
              <w:t>М</w:t>
            </w:r>
          </w:p>
        </w:tc>
      </w:tr>
      <w:tr w:rsidR="00942BBF" w:rsidRPr="00B62638" w14:paraId="116AB0D1" w14:textId="77777777" w:rsidTr="0055417D">
        <w:trPr>
          <w:cantSplit/>
        </w:trPr>
        <w:tc>
          <w:tcPr>
            <w:tcW w:w="286" w:type="pct"/>
            <w:vAlign w:val="bottom"/>
          </w:tcPr>
          <w:p w14:paraId="65190FFF" w14:textId="77777777" w:rsidR="00942BBF" w:rsidRPr="00B62638" w:rsidRDefault="00942BBF" w:rsidP="00942BBF">
            <w:pPr>
              <w:pStyle w:val="ac"/>
              <w:numPr>
                <w:ilvl w:val="0"/>
                <w:numId w:val="22"/>
              </w:numPr>
              <w:ind w:left="0" w:firstLine="0"/>
              <w:contextualSpacing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003" w:type="pct"/>
            <w:vAlign w:val="bottom"/>
          </w:tcPr>
          <w:p w14:paraId="0D87A413" w14:textId="5B86482B" w:rsidR="00942BBF" w:rsidRPr="00A21908" w:rsidRDefault="00942BBF" w:rsidP="00942BBF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A21908">
              <w:rPr>
                <w:rFonts w:eastAsia="Times New Roman"/>
                <w:color w:val="000000"/>
                <w:sz w:val="22"/>
                <w:szCs w:val="22"/>
              </w:rPr>
              <w:t>ШНУР ВИТОЙ ТЕЛЕФ. ДЛЯ ТРУБКИ 4P4C 2М</w:t>
            </w:r>
          </w:p>
        </w:tc>
        <w:tc>
          <w:tcPr>
            <w:tcW w:w="1976" w:type="pct"/>
            <w:vAlign w:val="bottom"/>
          </w:tcPr>
          <w:p w14:paraId="27AE18BD" w14:textId="77777777" w:rsidR="00942BBF" w:rsidRPr="004F797D" w:rsidRDefault="00942BBF" w:rsidP="00942BBF">
            <w:pPr>
              <w:jc w:val="center"/>
              <w:rPr>
                <w:rFonts w:eastAsia="Times New Roman"/>
                <w:bCs/>
                <w:color w:val="000000"/>
                <w:sz w:val="22"/>
                <w:szCs w:val="22"/>
              </w:rPr>
            </w:pPr>
          </w:p>
        </w:tc>
        <w:tc>
          <w:tcPr>
            <w:tcW w:w="402" w:type="pct"/>
            <w:vAlign w:val="bottom"/>
          </w:tcPr>
          <w:p w14:paraId="5CF7C81A" w14:textId="498B8BF6" w:rsidR="00942BBF" w:rsidRPr="00A21908" w:rsidRDefault="00942BBF" w:rsidP="00942BBF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A21908">
              <w:rPr>
                <w:rFonts w:eastAsia="Times New Roman"/>
                <w:color w:val="000000"/>
                <w:sz w:val="22"/>
                <w:szCs w:val="22"/>
              </w:rPr>
              <w:t>20</w:t>
            </w:r>
          </w:p>
        </w:tc>
        <w:tc>
          <w:tcPr>
            <w:tcW w:w="333" w:type="pct"/>
            <w:vAlign w:val="bottom"/>
          </w:tcPr>
          <w:p w14:paraId="28C46530" w14:textId="09853D41" w:rsidR="00942BBF" w:rsidRPr="00A21908" w:rsidRDefault="00942BBF" w:rsidP="00942BBF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A21908">
              <w:rPr>
                <w:rFonts w:eastAsia="Times New Roman"/>
                <w:color w:val="000000"/>
                <w:sz w:val="22"/>
                <w:szCs w:val="22"/>
              </w:rPr>
              <w:t>ШТ</w:t>
            </w:r>
          </w:p>
        </w:tc>
      </w:tr>
      <w:tr w:rsidR="00942BBF" w:rsidRPr="00B62638" w14:paraId="6DB5438B" w14:textId="77777777" w:rsidTr="0055417D">
        <w:trPr>
          <w:cantSplit/>
        </w:trPr>
        <w:tc>
          <w:tcPr>
            <w:tcW w:w="286" w:type="pct"/>
            <w:vAlign w:val="bottom"/>
          </w:tcPr>
          <w:p w14:paraId="450DF540" w14:textId="77777777" w:rsidR="00942BBF" w:rsidRPr="00B62638" w:rsidRDefault="00942BBF" w:rsidP="00942BBF">
            <w:pPr>
              <w:pStyle w:val="ac"/>
              <w:numPr>
                <w:ilvl w:val="0"/>
                <w:numId w:val="22"/>
              </w:numPr>
              <w:ind w:left="0" w:firstLine="0"/>
              <w:contextualSpacing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003" w:type="pct"/>
            <w:vAlign w:val="bottom"/>
          </w:tcPr>
          <w:p w14:paraId="43868259" w14:textId="578B94C5" w:rsidR="00942BBF" w:rsidRPr="00A21908" w:rsidRDefault="00942BBF" w:rsidP="00942BBF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A21908">
              <w:rPr>
                <w:rFonts w:eastAsia="Times New Roman"/>
                <w:color w:val="000000"/>
                <w:sz w:val="22"/>
                <w:szCs w:val="22"/>
              </w:rPr>
              <w:t>ШНУР ВИТОЙ ТЕЛЕФ. ДЛЯ ТРУБКИ 4P4C 4М</w:t>
            </w:r>
          </w:p>
        </w:tc>
        <w:tc>
          <w:tcPr>
            <w:tcW w:w="1976" w:type="pct"/>
            <w:vAlign w:val="bottom"/>
          </w:tcPr>
          <w:p w14:paraId="1A4371F7" w14:textId="77777777" w:rsidR="00942BBF" w:rsidRPr="004F797D" w:rsidRDefault="00942BBF" w:rsidP="00942BBF">
            <w:pPr>
              <w:jc w:val="center"/>
              <w:rPr>
                <w:rFonts w:eastAsia="Times New Roman"/>
                <w:bCs/>
                <w:color w:val="000000"/>
                <w:sz w:val="22"/>
                <w:szCs w:val="22"/>
              </w:rPr>
            </w:pPr>
          </w:p>
        </w:tc>
        <w:tc>
          <w:tcPr>
            <w:tcW w:w="402" w:type="pct"/>
            <w:vAlign w:val="bottom"/>
          </w:tcPr>
          <w:p w14:paraId="2877DE35" w14:textId="20D71F36" w:rsidR="00942BBF" w:rsidRPr="00A21908" w:rsidRDefault="00942BBF" w:rsidP="00942BBF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A21908">
              <w:rPr>
                <w:rFonts w:eastAsia="Times New Roman"/>
                <w:color w:val="000000"/>
                <w:sz w:val="22"/>
                <w:szCs w:val="22"/>
              </w:rPr>
              <w:t>10</w:t>
            </w:r>
          </w:p>
        </w:tc>
        <w:tc>
          <w:tcPr>
            <w:tcW w:w="333" w:type="pct"/>
            <w:vAlign w:val="bottom"/>
          </w:tcPr>
          <w:p w14:paraId="19946A0D" w14:textId="77D525B1" w:rsidR="00942BBF" w:rsidRPr="00A21908" w:rsidRDefault="00942BBF" w:rsidP="00942BBF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A21908">
              <w:rPr>
                <w:rFonts w:eastAsia="Times New Roman"/>
                <w:color w:val="000000"/>
                <w:sz w:val="22"/>
                <w:szCs w:val="22"/>
              </w:rPr>
              <w:t>ШТ</w:t>
            </w:r>
          </w:p>
        </w:tc>
      </w:tr>
      <w:tr w:rsidR="00942BBF" w:rsidRPr="00B62638" w14:paraId="6BAC5DC2" w14:textId="77777777" w:rsidTr="0055417D">
        <w:trPr>
          <w:cantSplit/>
        </w:trPr>
        <w:tc>
          <w:tcPr>
            <w:tcW w:w="286" w:type="pct"/>
            <w:vAlign w:val="bottom"/>
          </w:tcPr>
          <w:p w14:paraId="262F60C9" w14:textId="77777777" w:rsidR="00942BBF" w:rsidRPr="00B62638" w:rsidRDefault="00942BBF" w:rsidP="00942BBF">
            <w:pPr>
              <w:pStyle w:val="ac"/>
              <w:numPr>
                <w:ilvl w:val="0"/>
                <w:numId w:val="22"/>
              </w:numPr>
              <w:ind w:left="0" w:firstLine="0"/>
              <w:contextualSpacing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003" w:type="pct"/>
            <w:vAlign w:val="bottom"/>
          </w:tcPr>
          <w:p w14:paraId="1A621B97" w14:textId="77777777" w:rsidR="00942BBF" w:rsidRPr="00B62638" w:rsidRDefault="00942BBF" w:rsidP="00942BBF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A21908">
              <w:rPr>
                <w:rFonts w:eastAsia="Times New Roman"/>
                <w:color w:val="000000"/>
                <w:sz w:val="22"/>
                <w:szCs w:val="22"/>
              </w:rPr>
              <w:t>АНТЕННА GSM ANTEY 906 SMA</w:t>
            </w:r>
          </w:p>
          <w:p w14:paraId="02A0CBD3" w14:textId="40C92F78" w:rsidR="00942BBF" w:rsidRPr="00B62638" w:rsidRDefault="00942BBF" w:rsidP="00942BBF">
            <w:pPr>
              <w:rPr>
                <w:b/>
                <w:sz w:val="22"/>
                <w:szCs w:val="22"/>
              </w:rPr>
            </w:pPr>
            <w:r w:rsidRPr="00B62638">
              <w:rPr>
                <w:rFonts w:eastAsia="Times New Roman"/>
                <w:color w:val="000000"/>
                <w:sz w:val="22"/>
                <w:szCs w:val="22"/>
              </w:rPr>
              <w:t>или эквивалент</w:t>
            </w:r>
          </w:p>
        </w:tc>
        <w:tc>
          <w:tcPr>
            <w:tcW w:w="1976" w:type="pct"/>
            <w:vAlign w:val="bottom"/>
          </w:tcPr>
          <w:p w14:paraId="6DB81818" w14:textId="3E2582C7" w:rsidR="00942BBF" w:rsidRPr="004F797D" w:rsidRDefault="002818F8" w:rsidP="00942BBF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 xml:space="preserve">Портативная штыревая </w:t>
            </w:r>
            <w:r>
              <w:rPr>
                <w:rFonts w:eastAsia="Times New Roman"/>
                <w:color w:val="000000"/>
                <w:sz w:val="22"/>
                <w:szCs w:val="22"/>
                <w:lang w:val="en-US"/>
              </w:rPr>
              <w:t>GSM</w:t>
            </w:r>
            <w:r w:rsidRPr="002E1741">
              <w:rPr>
                <w:rFonts w:eastAsia="Times New Roman"/>
                <w:color w:val="000000"/>
                <w:sz w:val="22"/>
                <w:szCs w:val="22"/>
              </w:rPr>
              <w:t xml:space="preserve"> </w:t>
            </w:r>
            <w:r>
              <w:rPr>
                <w:rFonts w:eastAsia="Times New Roman"/>
                <w:color w:val="000000"/>
                <w:sz w:val="22"/>
                <w:szCs w:val="22"/>
              </w:rPr>
              <w:t xml:space="preserve">антенна, усиление 13,5 </w:t>
            </w:r>
            <w:proofErr w:type="spellStart"/>
            <w:r>
              <w:rPr>
                <w:rFonts w:eastAsia="Times New Roman"/>
                <w:color w:val="000000"/>
                <w:sz w:val="22"/>
                <w:szCs w:val="22"/>
                <w:lang w:val="en-US"/>
              </w:rPr>
              <w:t>dBi</w:t>
            </w:r>
            <w:proofErr w:type="spellEnd"/>
            <w:r>
              <w:rPr>
                <w:rFonts w:eastAsia="Times New Roman"/>
                <w:color w:val="000000"/>
                <w:sz w:val="22"/>
                <w:szCs w:val="22"/>
              </w:rPr>
              <w:t>, длина кабеля 3 м.</w:t>
            </w:r>
          </w:p>
        </w:tc>
        <w:tc>
          <w:tcPr>
            <w:tcW w:w="402" w:type="pct"/>
            <w:vAlign w:val="bottom"/>
          </w:tcPr>
          <w:p w14:paraId="4A8144A3" w14:textId="012EF09B" w:rsidR="00942BBF" w:rsidRPr="00B62638" w:rsidRDefault="00942BBF" w:rsidP="00942BBF">
            <w:pPr>
              <w:jc w:val="center"/>
              <w:rPr>
                <w:b/>
                <w:sz w:val="22"/>
                <w:szCs w:val="22"/>
              </w:rPr>
            </w:pPr>
            <w:r w:rsidRPr="00A21908">
              <w:rPr>
                <w:rFonts w:eastAsia="Times New Roman"/>
                <w:color w:val="000000"/>
                <w:sz w:val="22"/>
                <w:szCs w:val="22"/>
              </w:rPr>
              <w:t>5</w:t>
            </w:r>
          </w:p>
        </w:tc>
        <w:tc>
          <w:tcPr>
            <w:tcW w:w="333" w:type="pct"/>
            <w:vAlign w:val="bottom"/>
          </w:tcPr>
          <w:p w14:paraId="5C32EB9E" w14:textId="00D10DE7" w:rsidR="00942BBF" w:rsidRPr="00B62638" w:rsidRDefault="00942BBF" w:rsidP="00942BBF">
            <w:pPr>
              <w:jc w:val="center"/>
              <w:rPr>
                <w:b/>
                <w:sz w:val="22"/>
                <w:szCs w:val="22"/>
              </w:rPr>
            </w:pPr>
            <w:r w:rsidRPr="00A21908">
              <w:rPr>
                <w:rFonts w:eastAsia="Times New Roman"/>
                <w:color w:val="000000"/>
                <w:sz w:val="22"/>
                <w:szCs w:val="22"/>
              </w:rPr>
              <w:t>ШТ</w:t>
            </w:r>
          </w:p>
        </w:tc>
      </w:tr>
      <w:tr w:rsidR="00942BBF" w:rsidRPr="00B62638" w14:paraId="2C17A5EB" w14:textId="77777777" w:rsidTr="0055417D">
        <w:trPr>
          <w:cantSplit/>
        </w:trPr>
        <w:tc>
          <w:tcPr>
            <w:tcW w:w="286" w:type="pct"/>
            <w:vAlign w:val="bottom"/>
          </w:tcPr>
          <w:p w14:paraId="54D1DDA6" w14:textId="77777777" w:rsidR="00942BBF" w:rsidRPr="00B62638" w:rsidRDefault="00942BBF" w:rsidP="00942BBF">
            <w:pPr>
              <w:pStyle w:val="ac"/>
              <w:numPr>
                <w:ilvl w:val="0"/>
                <w:numId w:val="22"/>
              </w:numPr>
              <w:ind w:left="0" w:firstLine="0"/>
              <w:contextualSpacing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003" w:type="pct"/>
            <w:vAlign w:val="bottom"/>
          </w:tcPr>
          <w:p w14:paraId="5B499E63" w14:textId="3432AFE2" w:rsidR="00942BBF" w:rsidRPr="00B62638" w:rsidRDefault="00942BBF" w:rsidP="00942BBF">
            <w:pPr>
              <w:rPr>
                <w:rFonts w:eastAsia="Times New Roman"/>
                <w:color w:val="000000"/>
                <w:sz w:val="22"/>
                <w:szCs w:val="22"/>
                <w:lang w:val="en-US"/>
              </w:rPr>
            </w:pPr>
            <w:r w:rsidRPr="00A21908">
              <w:rPr>
                <w:rFonts w:eastAsia="Times New Roman"/>
                <w:color w:val="000000"/>
                <w:sz w:val="22"/>
                <w:szCs w:val="22"/>
              </w:rPr>
              <w:t>КАБЕЛЬ</w:t>
            </w:r>
            <w:r w:rsidRPr="00A21908">
              <w:rPr>
                <w:rFonts w:eastAsia="Times New Roman"/>
                <w:color w:val="000000"/>
                <w:sz w:val="22"/>
                <w:szCs w:val="22"/>
                <w:lang w:val="en-US"/>
              </w:rPr>
              <w:t xml:space="preserve"> FTP4-C5E-SOLID-OUTDOOR-40</w:t>
            </w:r>
          </w:p>
          <w:p w14:paraId="12310A6A" w14:textId="324E2CCF" w:rsidR="00942BBF" w:rsidRPr="00B62638" w:rsidRDefault="00942BBF" w:rsidP="00942BBF">
            <w:pPr>
              <w:rPr>
                <w:b/>
                <w:sz w:val="22"/>
                <w:szCs w:val="22"/>
              </w:rPr>
            </w:pPr>
            <w:r w:rsidRPr="00B62638">
              <w:rPr>
                <w:rFonts w:eastAsia="Times New Roman"/>
                <w:color w:val="000000"/>
                <w:sz w:val="22"/>
                <w:szCs w:val="22"/>
              </w:rPr>
              <w:t>или эквивалент</w:t>
            </w:r>
          </w:p>
        </w:tc>
        <w:tc>
          <w:tcPr>
            <w:tcW w:w="1976" w:type="pct"/>
            <w:vAlign w:val="bottom"/>
          </w:tcPr>
          <w:p w14:paraId="7E694791" w14:textId="428D8C72" w:rsidR="00942BBF" w:rsidRPr="004F797D" w:rsidRDefault="00942BBF" w:rsidP="00942BBF">
            <w:pPr>
              <w:jc w:val="center"/>
              <w:rPr>
                <w:bCs/>
                <w:sz w:val="22"/>
                <w:szCs w:val="22"/>
              </w:rPr>
            </w:pPr>
            <w:r w:rsidRPr="00F36205">
              <w:rPr>
                <w:rFonts w:eastAsia="Times New Roman"/>
                <w:color w:val="000000"/>
                <w:sz w:val="22"/>
                <w:szCs w:val="22"/>
              </w:rPr>
              <w:t xml:space="preserve">Кабель </w:t>
            </w:r>
            <w:r>
              <w:rPr>
                <w:rFonts w:eastAsia="Times New Roman"/>
                <w:color w:val="000000"/>
                <w:sz w:val="22"/>
                <w:szCs w:val="22"/>
              </w:rPr>
              <w:t xml:space="preserve">экранированная </w:t>
            </w:r>
            <w:r w:rsidRPr="00F36205">
              <w:rPr>
                <w:rFonts w:eastAsia="Times New Roman"/>
                <w:color w:val="000000"/>
                <w:sz w:val="22"/>
                <w:szCs w:val="22"/>
              </w:rPr>
              <w:t>витая пара 5e кат. 4 пары</w:t>
            </w:r>
            <w:r>
              <w:rPr>
                <w:rFonts w:eastAsia="Times New Roman"/>
                <w:color w:val="000000"/>
                <w:sz w:val="22"/>
                <w:szCs w:val="22"/>
              </w:rPr>
              <w:t>; одножильный; материал жил – медь; диаметр жил – 0,5 мм; внешняя оболочка – полиэтилен</w:t>
            </w:r>
          </w:p>
        </w:tc>
        <w:tc>
          <w:tcPr>
            <w:tcW w:w="402" w:type="pct"/>
            <w:vAlign w:val="bottom"/>
          </w:tcPr>
          <w:p w14:paraId="27EB7552" w14:textId="7C19C9CD" w:rsidR="00942BBF" w:rsidRPr="00B62638" w:rsidRDefault="00942BBF" w:rsidP="00942BBF">
            <w:pPr>
              <w:jc w:val="center"/>
              <w:rPr>
                <w:b/>
                <w:sz w:val="22"/>
                <w:szCs w:val="22"/>
              </w:rPr>
            </w:pPr>
            <w:r w:rsidRPr="00A21908">
              <w:rPr>
                <w:rFonts w:eastAsia="Times New Roman"/>
                <w:color w:val="000000"/>
                <w:sz w:val="22"/>
                <w:szCs w:val="22"/>
              </w:rPr>
              <w:t>300</w:t>
            </w:r>
          </w:p>
        </w:tc>
        <w:tc>
          <w:tcPr>
            <w:tcW w:w="333" w:type="pct"/>
            <w:vAlign w:val="bottom"/>
          </w:tcPr>
          <w:p w14:paraId="0F009725" w14:textId="045FBE0E" w:rsidR="00942BBF" w:rsidRPr="00B62638" w:rsidRDefault="00942BBF" w:rsidP="00942BBF">
            <w:pPr>
              <w:jc w:val="center"/>
              <w:rPr>
                <w:b/>
                <w:sz w:val="22"/>
                <w:szCs w:val="22"/>
              </w:rPr>
            </w:pPr>
            <w:r w:rsidRPr="00A21908">
              <w:rPr>
                <w:rFonts w:eastAsia="Times New Roman"/>
                <w:color w:val="000000"/>
                <w:sz w:val="22"/>
                <w:szCs w:val="22"/>
              </w:rPr>
              <w:t>М</w:t>
            </w:r>
          </w:p>
        </w:tc>
      </w:tr>
      <w:tr w:rsidR="00942BBF" w:rsidRPr="00B62638" w14:paraId="59F1CD32" w14:textId="77777777" w:rsidTr="0055417D">
        <w:trPr>
          <w:cantSplit/>
        </w:trPr>
        <w:tc>
          <w:tcPr>
            <w:tcW w:w="286" w:type="pct"/>
            <w:vAlign w:val="bottom"/>
          </w:tcPr>
          <w:p w14:paraId="5E8E6600" w14:textId="77777777" w:rsidR="00942BBF" w:rsidRPr="00B62638" w:rsidRDefault="00942BBF" w:rsidP="00942BBF">
            <w:pPr>
              <w:pStyle w:val="ac"/>
              <w:numPr>
                <w:ilvl w:val="0"/>
                <w:numId w:val="22"/>
              </w:numPr>
              <w:ind w:left="0" w:firstLine="0"/>
              <w:contextualSpacing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003" w:type="pct"/>
            <w:vAlign w:val="bottom"/>
          </w:tcPr>
          <w:p w14:paraId="7BDEF428" w14:textId="77777777" w:rsidR="00942BBF" w:rsidRPr="00B62638" w:rsidRDefault="00942BBF" w:rsidP="00942BBF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A21908">
              <w:rPr>
                <w:rFonts w:eastAsia="Times New Roman"/>
                <w:color w:val="000000"/>
                <w:sz w:val="22"/>
                <w:szCs w:val="22"/>
              </w:rPr>
              <w:t>МИКРОФОН ЭЛЕКТРЕТНЫЙ ECM-10E-72DB</w:t>
            </w:r>
          </w:p>
          <w:p w14:paraId="17EBE9DD" w14:textId="3349AB20" w:rsidR="00942BBF" w:rsidRPr="00B62638" w:rsidRDefault="00942BBF" w:rsidP="00942BBF">
            <w:pPr>
              <w:rPr>
                <w:b/>
                <w:sz w:val="22"/>
                <w:szCs w:val="22"/>
              </w:rPr>
            </w:pPr>
            <w:r w:rsidRPr="00B62638">
              <w:rPr>
                <w:rFonts w:eastAsia="Times New Roman"/>
                <w:color w:val="000000"/>
                <w:sz w:val="22"/>
                <w:szCs w:val="22"/>
              </w:rPr>
              <w:t>или эквивалент</w:t>
            </w:r>
          </w:p>
        </w:tc>
        <w:tc>
          <w:tcPr>
            <w:tcW w:w="1976" w:type="pct"/>
            <w:vAlign w:val="bottom"/>
          </w:tcPr>
          <w:p w14:paraId="50779149" w14:textId="0BA39B82" w:rsidR="00942BBF" w:rsidRPr="004F797D" w:rsidRDefault="0077340F" w:rsidP="00942BBF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Электретный микрофон, </w:t>
            </w:r>
            <w:r w:rsidRPr="0077340F">
              <w:rPr>
                <w:bCs/>
                <w:sz w:val="22"/>
                <w:szCs w:val="22"/>
              </w:rPr>
              <w:t>-72±3dB, напряжение 1.5-10 В, диапазон 50-16000 Гц</w:t>
            </w:r>
          </w:p>
        </w:tc>
        <w:tc>
          <w:tcPr>
            <w:tcW w:w="402" w:type="pct"/>
            <w:vAlign w:val="bottom"/>
          </w:tcPr>
          <w:p w14:paraId="160D7ABC" w14:textId="2C36C990" w:rsidR="00942BBF" w:rsidRPr="00B62638" w:rsidRDefault="00942BBF" w:rsidP="00942BBF">
            <w:pPr>
              <w:jc w:val="center"/>
              <w:rPr>
                <w:b/>
                <w:sz w:val="22"/>
                <w:szCs w:val="22"/>
              </w:rPr>
            </w:pPr>
            <w:r w:rsidRPr="00A21908">
              <w:rPr>
                <w:rFonts w:eastAsia="Times New Roman"/>
                <w:color w:val="000000"/>
                <w:sz w:val="22"/>
                <w:szCs w:val="22"/>
              </w:rPr>
              <w:t>10</w:t>
            </w:r>
          </w:p>
        </w:tc>
        <w:tc>
          <w:tcPr>
            <w:tcW w:w="333" w:type="pct"/>
            <w:vAlign w:val="bottom"/>
          </w:tcPr>
          <w:p w14:paraId="1E2A3047" w14:textId="4CDF521C" w:rsidR="00942BBF" w:rsidRPr="00B62638" w:rsidRDefault="00942BBF" w:rsidP="00942BBF">
            <w:pPr>
              <w:jc w:val="center"/>
              <w:rPr>
                <w:b/>
                <w:sz w:val="22"/>
                <w:szCs w:val="22"/>
              </w:rPr>
            </w:pPr>
            <w:r w:rsidRPr="00A21908">
              <w:rPr>
                <w:rFonts w:eastAsia="Times New Roman"/>
                <w:color w:val="000000"/>
                <w:sz w:val="22"/>
                <w:szCs w:val="22"/>
              </w:rPr>
              <w:t>ШТ</w:t>
            </w:r>
          </w:p>
        </w:tc>
      </w:tr>
      <w:tr w:rsidR="00942BBF" w:rsidRPr="00B62638" w14:paraId="7AB65F16" w14:textId="77777777" w:rsidTr="0055417D">
        <w:trPr>
          <w:cantSplit/>
        </w:trPr>
        <w:tc>
          <w:tcPr>
            <w:tcW w:w="286" w:type="pct"/>
            <w:vAlign w:val="bottom"/>
          </w:tcPr>
          <w:p w14:paraId="0EEE8986" w14:textId="77777777" w:rsidR="00942BBF" w:rsidRPr="00B62638" w:rsidRDefault="00942BBF" w:rsidP="00942BBF">
            <w:pPr>
              <w:pStyle w:val="ac"/>
              <w:numPr>
                <w:ilvl w:val="0"/>
                <w:numId w:val="22"/>
              </w:numPr>
              <w:ind w:left="0" w:firstLine="0"/>
              <w:contextualSpacing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003" w:type="pct"/>
            <w:vAlign w:val="bottom"/>
          </w:tcPr>
          <w:p w14:paraId="2E5DC9E0" w14:textId="77777777" w:rsidR="00942BBF" w:rsidRPr="00B62638" w:rsidRDefault="00942BBF" w:rsidP="00942BBF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A21908">
              <w:rPr>
                <w:rFonts w:eastAsia="Times New Roman"/>
                <w:color w:val="000000"/>
                <w:sz w:val="22"/>
                <w:szCs w:val="22"/>
              </w:rPr>
              <w:t>ОСНОВАНИЕ АНТЕННОЕ МАГН. ANLI JM-100 UHF</w:t>
            </w:r>
          </w:p>
          <w:p w14:paraId="701EA069" w14:textId="5F1657B6" w:rsidR="00942BBF" w:rsidRPr="00B62638" w:rsidRDefault="00942BBF" w:rsidP="00942BBF">
            <w:pPr>
              <w:rPr>
                <w:b/>
                <w:sz w:val="22"/>
                <w:szCs w:val="22"/>
              </w:rPr>
            </w:pPr>
            <w:r w:rsidRPr="00B62638">
              <w:rPr>
                <w:rFonts w:eastAsia="Times New Roman"/>
                <w:color w:val="000000"/>
                <w:sz w:val="22"/>
                <w:szCs w:val="22"/>
              </w:rPr>
              <w:t>или эквивалент</w:t>
            </w:r>
          </w:p>
        </w:tc>
        <w:tc>
          <w:tcPr>
            <w:tcW w:w="1976" w:type="pct"/>
            <w:vAlign w:val="bottom"/>
          </w:tcPr>
          <w:p w14:paraId="61FCC7F7" w14:textId="6D4A9142" w:rsidR="00942BBF" w:rsidRPr="00A71621" w:rsidRDefault="00A71621" w:rsidP="00942BBF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 xml:space="preserve">Магнитное основание для автомобильных антенн, диаметр не менее 145 мм, длина кабеля 4,5 м., разъём </w:t>
            </w:r>
            <w:r>
              <w:rPr>
                <w:rFonts w:eastAsia="Times New Roman"/>
                <w:color w:val="000000"/>
                <w:sz w:val="22"/>
                <w:szCs w:val="22"/>
                <w:lang w:val="en-US"/>
              </w:rPr>
              <w:t>PL</w:t>
            </w:r>
            <w:r w:rsidRPr="00A71621">
              <w:rPr>
                <w:rFonts w:eastAsia="Times New Roman"/>
                <w:color w:val="000000"/>
                <w:sz w:val="22"/>
                <w:szCs w:val="22"/>
              </w:rPr>
              <w:t>-258</w:t>
            </w:r>
          </w:p>
        </w:tc>
        <w:tc>
          <w:tcPr>
            <w:tcW w:w="402" w:type="pct"/>
            <w:vAlign w:val="bottom"/>
          </w:tcPr>
          <w:p w14:paraId="39903742" w14:textId="772FC9F0" w:rsidR="00942BBF" w:rsidRPr="00B62638" w:rsidRDefault="00942BBF" w:rsidP="00942BBF">
            <w:pPr>
              <w:jc w:val="center"/>
              <w:rPr>
                <w:b/>
                <w:sz w:val="22"/>
                <w:szCs w:val="22"/>
              </w:rPr>
            </w:pPr>
            <w:r w:rsidRPr="00A21908">
              <w:rPr>
                <w:rFonts w:eastAsia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333" w:type="pct"/>
            <w:vAlign w:val="bottom"/>
          </w:tcPr>
          <w:p w14:paraId="6CA4A15C" w14:textId="7F6300CF" w:rsidR="00942BBF" w:rsidRPr="00B62638" w:rsidRDefault="00942BBF" w:rsidP="00942BBF">
            <w:pPr>
              <w:jc w:val="center"/>
              <w:rPr>
                <w:b/>
                <w:sz w:val="22"/>
                <w:szCs w:val="22"/>
              </w:rPr>
            </w:pPr>
            <w:r w:rsidRPr="00A21908">
              <w:rPr>
                <w:rFonts w:eastAsia="Times New Roman"/>
                <w:color w:val="000000"/>
                <w:sz w:val="22"/>
                <w:szCs w:val="22"/>
              </w:rPr>
              <w:t>ШТ</w:t>
            </w:r>
          </w:p>
        </w:tc>
      </w:tr>
      <w:tr w:rsidR="00942BBF" w:rsidRPr="00B62638" w14:paraId="1051533A" w14:textId="77777777" w:rsidTr="0055417D">
        <w:trPr>
          <w:cantSplit/>
        </w:trPr>
        <w:tc>
          <w:tcPr>
            <w:tcW w:w="286" w:type="pct"/>
            <w:vAlign w:val="bottom"/>
          </w:tcPr>
          <w:p w14:paraId="64737E44" w14:textId="77777777" w:rsidR="00942BBF" w:rsidRPr="00B62638" w:rsidRDefault="00942BBF" w:rsidP="00942BBF">
            <w:pPr>
              <w:pStyle w:val="ac"/>
              <w:numPr>
                <w:ilvl w:val="0"/>
                <w:numId w:val="22"/>
              </w:numPr>
              <w:ind w:left="0" w:firstLine="0"/>
              <w:contextualSpacing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003" w:type="pct"/>
            <w:vAlign w:val="bottom"/>
          </w:tcPr>
          <w:p w14:paraId="1422F286" w14:textId="77777777" w:rsidR="00942BBF" w:rsidRPr="00B62638" w:rsidRDefault="00942BBF" w:rsidP="00942BBF">
            <w:pPr>
              <w:rPr>
                <w:rFonts w:eastAsia="Times New Roman"/>
                <w:color w:val="000000"/>
                <w:sz w:val="22"/>
                <w:szCs w:val="22"/>
                <w:lang w:val="en-US"/>
              </w:rPr>
            </w:pPr>
            <w:r w:rsidRPr="00A21908">
              <w:rPr>
                <w:rFonts w:eastAsia="Times New Roman"/>
                <w:color w:val="000000"/>
                <w:sz w:val="22"/>
                <w:szCs w:val="22"/>
              </w:rPr>
              <w:t>КАБЕЛЬ</w:t>
            </w:r>
            <w:r w:rsidRPr="00A21908">
              <w:rPr>
                <w:rFonts w:eastAsia="Times New Roman"/>
                <w:color w:val="000000"/>
                <w:sz w:val="22"/>
                <w:szCs w:val="22"/>
                <w:lang w:val="en-US"/>
              </w:rPr>
              <w:t xml:space="preserve"> HYPERLINE UUTP4-C5E-S24-OUT-PE-BK</w:t>
            </w:r>
          </w:p>
          <w:p w14:paraId="3DBFF017" w14:textId="1BBEB2C2" w:rsidR="00942BBF" w:rsidRPr="00B62638" w:rsidRDefault="00942BBF" w:rsidP="00942BBF">
            <w:pPr>
              <w:rPr>
                <w:b/>
                <w:sz w:val="22"/>
                <w:szCs w:val="22"/>
              </w:rPr>
            </w:pPr>
            <w:r w:rsidRPr="00B62638">
              <w:rPr>
                <w:rFonts w:eastAsia="Times New Roman"/>
                <w:color w:val="000000"/>
                <w:sz w:val="22"/>
                <w:szCs w:val="22"/>
              </w:rPr>
              <w:t>или эквивалент</w:t>
            </w:r>
          </w:p>
        </w:tc>
        <w:tc>
          <w:tcPr>
            <w:tcW w:w="1976" w:type="pct"/>
            <w:vAlign w:val="bottom"/>
          </w:tcPr>
          <w:p w14:paraId="076A76BA" w14:textId="43A4FBD4" w:rsidR="00942BBF" w:rsidRPr="004F797D" w:rsidRDefault="00942BBF" w:rsidP="00942BBF">
            <w:pPr>
              <w:jc w:val="center"/>
              <w:rPr>
                <w:bCs/>
                <w:sz w:val="22"/>
                <w:szCs w:val="22"/>
              </w:rPr>
            </w:pPr>
            <w:r w:rsidRPr="00F36205">
              <w:rPr>
                <w:rFonts w:eastAsia="Times New Roman"/>
                <w:color w:val="000000"/>
                <w:sz w:val="22"/>
                <w:szCs w:val="22"/>
              </w:rPr>
              <w:t xml:space="preserve">Кабель </w:t>
            </w:r>
            <w:r>
              <w:rPr>
                <w:rFonts w:eastAsia="Times New Roman"/>
                <w:color w:val="000000"/>
                <w:sz w:val="22"/>
                <w:szCs w:val="22"/>
              </w:rPr>
              <w:t xml:space="preserve">неэкранированная </w:t>
            </w:r>
            <w:r w:rsidRPr="00F36205">
              <w:rPr>
                <w:rFonts w:eastAsia="Times New Roman"/>
                <w:color w:val="000000"/>
                <w:sz w:val="22"/>
                <w:szCs w:val="22"/>
              </w:rPr>
              <w:t>витая пара 5e кат. 4 пары</w:t>
            </w:r>
            <w:r>
              <w:rPr>
                <w:rFonts w:eastAsia="Times New Roman"/>
                <w:color w:val="000000"/>
                <w:sz w:val="22"/>
                <w:szCs w:val="22"/>
              </w:rPr>
              <w:t>; одножильный; материал жил – медь; диаметр жил – 0,5 мм; внешняя оболочка – полиэтилен</w:t>
            </w:r>
          </w:p>
        </w:tc>
        <w:tc>
          <w:tcPr>
            <w:tcW w:w="402" w:type="pct"/>
            <w:vAlign w:val="bottom"/>
          </w:tcPr>
          <w:p w14:paraId="1A598548" w14:textId="7DDC792A" w:rsidR="00942BBF" w:rsidRPr="00B62638" w:rsidRDefault="00942BBF" w:rsidP="00942BBF">
            <w:pPr>
              <w:jc w:val="center"/>
              <w:rPr>
                <w:b/>
                <w:sz w:val="22"/>
                <w:szCs w:val="22"/>
              </w:rPr>
            </w:pPr>
            <w:r w:rsidRPr="00A21908">
              <w:rPr>
                <w:rFonts w:eastAsia="Times New Roman"/>
                <w:color w:val="000000"/>
                <w:sz w:val="22"/>
                <w:szCs w:val="22"/>
              </w:rPr>
              <w:t>305</w:t>
            </w:r>
          </w:p>
        </w:tc>
        <w:tc>
          <w:tcPr>
            <w:tcW w:w="333" w:type="pct"/>
            <w:vAlign w:val="bottom"/>
          </w:tcPr>
          <w:p w14:paraId="775AC81C" w14:textId="0E214569" w:rsidR="00942BBF" w:rsidRPr="00B62638" w:rsidRDefault="00942BBF" w:rsidP="00942BBF">
            <w:pPr>
              <w:jc w:val="center"/>
              <w:rPr>
                <w:b/>
                <w:sz w:val="22"/>
                <w:szCs w:val="22"/>
              </w:rPr>
            </w:pPr>
            <w:r w:rsidRPr="00A21908">
              <w:rPr>
                <w:rFonts w:eastAsia="Times New Roman"/>
                <w:color w:val="000000"/>
                <w:sz w:val="22"/>
                <w:szCs w:val="22"/>
              </w:rPr>
              <w:t>М</w:t>
            </w:r>
          </w:p>
        </w:tc>
      </w:tr>
      <w:tr w:rsidR="00942BBF" w:rsidRPr="00B62638" w14:paraId="0E2156BD" w14:textId="77777777" w:rsidTr="0055417D">
        <w:trPr>
          <w:cantSplit/>
        </w:trPr>
        <w:tc>
          <w:tcPr>
            <w:tcW w:w="286" w:type="pct"/>
            <w:vAlign w:val="bottom"/>
          </w:tcPr>
          <w:p w14:paraId="135E0A33" w14:textId="77777777" w:rsidR="00942BBF" w:rsidRPr="00B62638" w:rsidRDefault="00942BBF" w:rsidP="00942BBF">
            <w:pPr>
              <w:pStyle w:val="ac"/>
              <w:numPr>
                <w:ilvl w:val="0"/>
                <w:numId w:val="22"/>
              </w:numPr>
              <w:ind w:left="0" w:firstLine="0"/>
              <w:contextualSpacing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003" w:type="pct"/>
            <w:vAlign w:val="bottom"/>
          </w:tcPr>
          <w:p w14:paraId="54AD6171" w14:textId="77777777" w:rsidR="00942BBF" w:rsidRPr="00B62638" w:rsidRDefault="00942BBF" w:rsidP="00942BBF">
            <w:pPr>
              <w:rPr>
                <w:rFonts w:eastAsia="Times New Roman"/>
                <w:color w:val="000000"/>
                <w:sz w:val="22"/>
                <w:szCs w:val="22"/>
                <w:lang w:val="en-US"/>
              </w:rPr>
            </w:pPr>
            <w:r w:rsidRPr="00A21908">
              <w:rPr>
                <w:rFonts w:eastAsia="Times New Roman"/>
                <w:color w:val="000000"/>
                <w:sz w:val="22"/>
                <w:szCs w:val="22"/>
              </w:rPr>
              <w:t>РОЗЕТКА</w:t>
            </w:r>
            <w:r w:rsidRPr="00A21908">
              <w:rPr>
                <w:rFonts w:eastAsia="Times New Roman"/>
                <w:color w:val="000000"/>
                <w:sz w:val="22"/>
                <w:szCs w:val="22"/>
                <w:lang w:val="en-US"/>
              </w:rPr>
              <w:t xml:space="preserve"> REXANT 03-0121 8P8C(RJ45) CAT.5E</w:t>
            </w:r>
          </w:p>
          <w:p w14:paraId="19BA064B" w14:textId="1A8000DF" w:rsidR="00942BBF" w:rsidRPr="00B62638" w:rsidRDefault="00942BBF" w:rsidP="00942BBF">
            <w:pPr>
              <w:rPr>
                <w:b/>
                <w:sz w:val="22"/>
                <w:szCs w:val="22"/>
              </w:rPr>
            </w:pPr>
            <w:r w:rsidRPr="00B62638">
              <w:rPr>
                <w:rFonts w:eastAsia="Times New Roman"/>
                <w:color w:val="000000"/>
                <w:sz w:val="22"/>
                <w:szCs w:val="22"/>
              </w:rPr>
              <w:t>или эквивалент</w:t>
            </w:r>
          </w:p>
        </w:tc>
        <w:tc>
          <w:tcPr>
            <w:tcW w:w="1976" w:type="pct"/>
            <w:vAlign w:val="bottom"/>
          </w:tcPr>
          <w:p w14:paraId="109034D4" w14:textId="035B66FC" w:rsidR="00942BBF" w:rsidRPr="00673201" w:rsidRDefault="00673201" w:rsidP="00673201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proofErr w:type="spellStart"/>
            <w:r w:rsidRPr="00673201">
              <w:rPr>
                <w:rFonts w:eastAsia="Times New Roman"/>
                <w:color w:val="000000"/>
                <w:sz w:val="22"/>
                <w:szCs w:val="22"/>
              </w:rPr>
              <w:t>Рoзетка</w:t>
            </w:r>
            <w:proofErr w:type="spellEnd"/>
            <w:r w:rsidRPr="00673201">
              <w:rPr>
                <w:rFonts w:eastAsia="Times New Roman"/>
                <w:color w:val="000000"/>
                <w:sz w:val="22"/>
                <w:szCs w:val="22"/>
              </w:rPr>
              <w:t xml:space="preserve"> внешняя 1-порт RJ-45 (8P8C), UTP, CAT5E</w:t>
            </w:r>
          </w:p>
        </w:tc>
        <w:tc>
          <w:tcPr>
            <w:tcW w:w="402" w:type="pct"/>
            <w:vAlign w:val="bottom"/>
          </w:tcPr>
          <w:p w14:paraId="07476ABB" w14:textId="3BAE362A" w:rsidR="00942BBF" w:rsidRPr="00B62638" w:rsidRDefault="00942BBF" w:rsidP="00942BBF">
            <w:pPr>
              <w:jc w:val="center"/>
              <w:rPr>
                <w:b/>
                <w:sz w:val="22"/>
                <w:szCs w:val="22"/>
              </w:rPr>
            </w:pPr>
            <w:r w:rsidRPr="00A21908">
              <w:rPr>
                <w:rFonts w:eastAsia="Times New Roman"/>
                <w:color w:val="000000"/>
                <w:sz w:val="22"/>
                <w:szCs w:val="22"/>
              </w:rPr>
              <w:t>10</w:t>
            </w:r>
          </w:p>
        </w:tc>
        <w:tc>
          <w:tcPr>
            <w:tcW w:w="333" w:type="pct"/>
            <w:vAlign w:val="bottom"/>
          </w:tcPr>
          <w:p w14:paraId="59D646DF" w14:textId="2560CA38" w:rsidR="00942BBF" w:rsidRPr="00B62638" w:rsidRDefault="00942BBF" w:rsidP="00942BBF">
            <w:pPr>
              <w:jc w:val="center"/>
              <w:rPr>
                <w:b/>
                <w:sz w:val="22"/>
                <w:szCs w:val="22"/>
              </w:rPr>
            </w:pPr>
            <w:r w:rsidRPr="00A21908">
              <w:rPr>
                <w:rFonts w:eastAsia="Times New Roman"/>
                <w:color w:val="000000"/>
                <w:sz w:val="22"/>
                <w:szCs w:val="22"/>
              </w:rPr>
              <w:t>ШТ</w:t>
            </w:r>
          </w:p>
        </w:tc>
      </w:tr>
      <w:tr w:rsidR="00942BBF" w:rsidRPr="00B62638" w14:paraId="7FCEBB07" w14:textId="77777777" w:rsidTr="0055417D">
        <w:trPr>
          <w:cantSplit/>
        </w:trPr>
        <w:tc>
          <w:tcPr>
            <w:tcW w:w="286" w:type="pct"/>
            <w:vAlign w:val="bottom"/>
          </w:tcPr>
          <w:p w14:paraId="2CB0A3BB" w14:textId="77777777" w:rsidR="00942BBF" w:rsidRPr="00B62638" w:rsidRDefault="00942BBF" w:rsidP="00942BBF">
            <w:pPr>
              <w:pStyle w:val="ac"/>
              <w:numPr>
                <w:ilvl w:val="0"/>
                <w:numId w:val="22"/>
              </w:numPr>
              <w:ind w:left="0" w:firstLine="0"/>
              <w:contextualSpacing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003" w:type="pct"/>
            <w:vAlign w:val="bottom"/>
          </w:tcPr>
          <w:p w14:paraId="7698510B" w14:textId="77777777" w:rsidR="00942BBF" w:rsidRPr="00B62638" w:rsidRDefault="00942BBF" w:rsidP="00942BBF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A21908">
              <w:rPr>
                <w:rFonts w:eastAsia="Times New Roman"/>
                <w:color w:val="000000"/>
                <w:sz w:val="22"/>
                <w:szCs w:val="22"/>
              </w:rPr>
              <w:t>КАПСЮЛЬ ТЕЛЕФОННЫЙ SD-150 120ОМ</w:t>
            </w:r>
          </w:p>
          <w:p w14:paraId="0F85FFD9" w14:textId="4C6A12C0" w:rsidR="00942BBF" w:rsidRPr="00B62638" w:rsidRDefault="00942BBF" w:rsidP="00942BBF">
            <w:pPr>
              <w:rPr>
                <w:b/>
                <w:sz w:val="22"/>
                <w:szCs w:val="22"/>
              </w:rPr>
            </w:pPr>
            <w:r w:rsidRPr="00B62638">
              <w:rPr>
                <w:rFonts w:eastAsia="Times New Roman"/>
                <w:color w:val="000000"/>
                <w:sz w:val="22"/>
                <w:szCs w:val="22"/>
              </w:rPr>
              <w:t>или эквивалент</w:t>
            </w:r>
          </w:p>
        </w:tc>
        <w:tc>
          <w:tcPr>
            <w:tcW w:w="1976" w:type="pct"/>
            <w:vAlign w:val="bottom"/>
          </w:tcPr>
          <w:p w14:paraId="22B4E32D" w14:textId="64494FF9" w:rsidR="00942BBF" w:rsidRPr="00934682" w:rsidRDefault="00934682" w:rsidP="00942BBF">
            <w:pPr>
              <w:jc w:val="center"/>
              <w:rPr>
                <w:bCs/>
                <w:sz w:val="22"/>
                <w:szCs w:val="22"/>
              </w:rPr>
            </w:pPr>
            <w:r w:rsidRPr="00934682">
              <w:rPr>
                <w:rFonts w:eastAsia="Times New Roman"/>
                <w:color w:val="000000"/>
                <w:sz w:val="22"/>
                <w:szCs w:val="22"/>
              </w:rPr>
              <w:t>Телефонный динамический капсюль, Размер 38x22 мм, Чувствительность на частоте 1 кГц (S.P.L. 60 мВ 0 дБ 0.00002 Па);93 ± 3дБ</w:t>
            </w:r>
          </w:p>
        </w:tc>
        <w:tc>
          <w:tcPr>
            <w:tcW w:w="402" w:type="pct"/>
            <w:vAlign w:val="bottom"/>
          </w:tcPr>
          <w:p w14:paraId="107C09CC" w14:textId="1C5E1E0D" w:rsidR="00942BBF" w:rsidRPr="00B62638" w:rsidRDefault="00942BBF" w:rsidP="00942BBF">
            <w:pPr>
              <w:jc w:val="center"/>
              <w:rPr>
                <w:b/>
                <w:sz w:val="22"/>
                <w:szCs w:val="22"/>
              </w:rPr>
            </w:pPr>
            <w:r w:rsidRPr="00A21908">
              <w:rPr>
                <w:rFonts w:eastAsia="Times New Roman"/>
                <w:color w:val="000000"/>
                <w:sz w:val="22"/>
                <w:szCs w:val="22"/>
              </w:rPr>
              <w:t>5</w:t>
            </w:r>
          </w:p>
        </w:tc>
        <w:tc>
          <w:tcPr>
            <w:tcW w:w="333" w:type="pct"/>
            <w:vAlign w:val="bottom"/>
          </w:tcPr>
          <w:p w14:paraId="01907F6D" w14:textId="61B3AB71" w:rsidR="00942BBF" w:rsidRPr="00B62638" w:rsidRDefault="00942BBF" w:rsidP="00942BBF">
            <w:pPr>
              <w:jc w:val="center"/>
              <w:rPr>
                <w:b/>
                <w:sz w:val="22"/>
                <w:szCs w:val="22"/>
              </w:rPr>
            </w:pPr>
            <w:r w:rsidRPr="00A21908">
              <w:rPr>
                <w:rFonts w:eastAsia="Times New Roman"/>
                <w:color w:val="000000"/>
                <w:sz w:val="22"/>
                <w:szCs w:val="22"/>
              </w:rPr>
              <w:t>ШТ</w:t>
            </w:r>
          </w:p>
        </w:tc>
      </w:tr>
      <w:tr w:rsidR="00942BBF" w:rsidRPr="00B62638" w14:paraId="08D5B433" w14:textId="77777777" w:rsidTr="0055417D">
        <w:trPr>
          <w:cantSplit/>
        </w:trPr>
        <w:tc>
          <w:tcPr>
            <w:tcW w:w="286" w:type="pct"/>
            <w:vAlign w:val="bottom"/>
          </w:tcPr>
          <w:p w14:paraId="6B9078F0" w14:textId="77777777" w:rsidR="00942BBF" w:rsidRPr="00B62638" w:rsidRDefault="00942BBF" w:rsidP="00942BBF">
            <w:pPr>
              <w:pStyle w:val="ac"/>
              <w:numPr>
                <w:ilvl w:val="0"/>
                <w:numId w:val="22"/>
              </w:numPr>
              <w:ind w:left="0" w:firstLine="0"/>
              <w:contextualSpacing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003" w:type="pct"/>
            <w:vAlign w:val="bottom"/>
          </w:tcPr>
          <w:p w14:paraId="207C7DD2" w14:textId="17023E6A" w:rsidR="00942BBF" w:rsidRPr="00B62638" w:rsidRDefault="00942BBF" w:rsidP="00942BBF">
            <w:pPr>
              <w:rPr>
                <w:b/>
                <w:sz w:val="22"/>
                <w:szCs w:val="22"/>
              </w:rPr>
            </w:pPr>
            <w:r w:rsidRPr="00A21908">
              <w:rPr>
                <w:rFonts w:eastAsia="Times New Roman"/>
                <w:color w:val="000000"/>
                <w:sz w:val="22"/>
                <w:szCs w:val="22"/>
              </w:rPr>
              <w:t>РАЗЪЕМ 8P8C (RJ45) ЭКРАНИРОВАННЫЙ 100</w:t>
            </w:r>
            <w:r w:rsidR="00934682" w:rsidRPr="00934682">
              <w:rPr>
                <w:rFonts w:eastAsia="Times New Roman"/>
                <w:color w:val="000000"/>
                <w:sz w:val="22"/>
                <w:szCs w:val="22"/>
              </w:rPr>
              <w:t xml:space="preserve"> </w:t>
            </w:r>
            <w:r w:rsidRPr="00A21908">
              <w:rPr>
                <w:rFonts w:eastAsia="Times New Roman"/>
                <w:color w:val="000000"/>
                <w:sz w:val="22"/>
                <w:szCs w:val="22"/>
              </w:rPr>
              <w:t>ШТ</w:t>
            </w:r>
          </w:p>
        </w:tc>
        <w:tc>
          <w:tcPr>
            <w:tcW w:w="1976" w:type="pct"/>
            <w:vAlign w:val="bottom"/>
          </w:tcPr>
          <w:p w14:paraId="62F3AF70" w14:textId="77777777" w:rsidR="00942BBF" w:rsidRPr="004F797D" w:rsidRDefault="00942BBF" w:rsidP="00942BBF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402" w:type="pct"/>
            <w:vAlign w:val="center"/>
          </w:tcPr>
          <w:p w14:paraId="399E46D6" w14:textId="540EC453" w:rsidR="00942BBF" w:rsidRPr="00B62638" w:rsidRDefault="00942BBF" w:rsidP="00942BBF">
            <w:pPr>
              <w:jc w:val="center"/>
              <w:rPr>
                <w:b/>
                <w:sz w:val="22"/>
                <w:szCs w:val="22"/>
              </w:rPr>
            </w:pPr>
            <w:r w:rsidRPr="00A21908">
              <w:rPr>
                <w:rFonts w:eastAsia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333" w:type="pct"/>
            <w:vAlign w:val="bottom"/>
          </w:tcPr>
          <w:p w14:paraId="08104FD8" w14:textId="558E7526" w:rsidR="00942BBF" w:rsidRPr="00B62638" w:rsidRDefault="00942BBF" w:rsidP="00942BBF">
            <w:pPr>
              <w:jc w:val="center"/>
              <w:rPr>
                <w:b/>
                <w:sz w:val="22"/>
                <w:szCs w:val="22"/>
              </w:rPr>
            </w:pPr>
            <w:r w:rsidRPr="00A21908">
              <w:rPr>
                <w:rFonts w:eastAsia="Times New Roman"/>
                <w:color w:val="000000"/>
                <w:sz w:val="22"/>
                <w:szCs w:val="22"/>
              </w:rPr>
              <w:t>УП</w:t>
            </w:r>
          </w:p>
        </w:tc>
      </w:tr>
      <w:tr w:rsidR="00942BBF" w:rsidRPr="00B62638" w14:paraId="65EA7B7D" w14:textId="77777777" w:rsidTr="0055417D">
        <w:trPr>
          <w:cantSplit/>
        </w:trPr>
        <w:tc>
          <w:tcPr>
            <w:tcW w:w="286" w:type="pct"/>
            <w:vAlign w:val="bottom"/>
          </w:tcPr>
          <w:p w14:paraId="7C371E13" w14:textId="77777777" w:rsidR="00942BBF" w:rsidRPr="00B62638" w:rsidRDefault="00942BBF" w:rsidP="00942BBF">
            <w:pPr>
              <w:pStyle w:val="ac"/>
              <w:numPr>
                <w:ilvl w:val="0"/>
                <w:numId w:val="22"/>
              </w:numPr>
              <w:ind w:left="0" w:firstLine="0"/>
              <w:contextualSpacing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003" w:type="pct"/>
            <w:vAlign w:val="bottom"/>
          </w:tcPr>
          <w:p w14:paraId="6989A939" w14:textId="55311A34" w:rsidR="00942BBF" w:rsidRPr="00B62638" w:rsidRDefault="00942BBF" w:rsidP="00942BBF">
            <w:pPr>
              <w:rPr>
                <w:b/>
                <w:sz w:val="22"/>
                <w:szCs w:val="22"/>
              </w:rPr>
            </w:pPr>
            <w:r w:rsidRPr="00A21908">
              <w:rPr>
                <w:rFonts w:eastAsia="Times New Roman"/>
                <w:color w:val="000000"/>
                <w:sz w:val="22"/>
                <w:szCs w:val="22"/>
              </w:rPr>
              <w:t>РАЗЪЕМ 6P4C (RJ11/RJ14)</w:t>
            </w:r>
          </w:p>
        </w:tc>
        <w:tc>
          <w:tcPr>
            <w:tcW w:w="1976" w:type="pct"/>
            <w:vAlign w:val="bottom"/>
          </w:tcPr>
          <w:p w14:paraId="612DE651" w14:textId="77777777" w:rsidR="00942BBF" w:rsidRPr="004F797D" w:rsidRDefault="00942BBF" w:rsidP="00942BBF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402" w:type="pct"/>
            <w:vAlign w:val="bottom"/>
          </w:tcPr>
          <w:p w14:paraId="38E99FDF" w14:textId="57C73034" w:rsidR="00942BBF" w:rsidRPr="00B62638" w:rsidRDefault="00942BBF" w:rsidP="00942BBF">
            <w:pPr>
              <w:jc w:val="center"/>
              <w:rPr>
                <w:b/>
                <w:sz w:val="22"/>
                <w:szCs w:val="22"/>
              </w:rPr>
            </w:pPr>
            <w:r w:rsidRPr="00A21908">
              <w:rPr>
                <w:rFonts w:eastAsia="Times New Roman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333" w:type="pct"/>
            <w:vAlign w:val="bottom"/>
          </w:tcPr>
          <w:p w14:paraId="75A6FDCF" w14:textId="0F9129A3" w:rsidR="00942BBF" w:rsidRPr="00B62638" w:rsidRDefault="00942BBF" w:rsidP="00942BBF">
            <w:pPr>
              <w:jc w:val="center"/>
              <w:rPr>
                <w:b/>
                <w:sz w:val="22"/>
                <w:szCs w:val="22"/>
              </w:rPr>
            </w:pPr>
            <w:r w:rsidRPr="00A21908">
              <w:rPr>
                <w:rFonts w:eastAsia="Times New Roman"/>
                <w:color w:val="000000"/>
                <w:sz w:val="22"/>
                <w:szCs w:val="22"/>
              </w:rPr>
              <w:t>ШТ</w:t>
            </w:r>
          </w:p>
        </w:tc>
      </w:tr>
      <w:tr w:rsidR="00942BBF" w:rsidRPr="00B62638" w14:paraId="15829949" w14:textId="77777777" w:rsidTr="0055417D">
        <w:trPr>
          <w:cantSplit/>
        </w:trPr>
        <w:tc>
          <w:tcPr>
            <w:tcW w:w="286" w:type="pct"/>
            <w:vAlign w:val="bottom"/>
          </w:tcPr>
          <w:p w14:paraId="6B903BB0" w14:textId="77777777" w:rsidR="00942BBF" w:rsidRPr="00B62638" w:rsidRDefault="00942BBF" w:rsidP="00942BBF">
            <w:pPr>
              <w:pStyle w:val="ac"/>
              <w:numPr>
                <w:ilvl w:val="0"/>
                <w:numId w:val="22"/>
              </w:numPr>
              <w:ind w:left="0" w:firstLine="0"/>
              <w:contextualSpacing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003" w:type="pct"/>
            <w:vAlign w:val="bottom"/>
          </w:tcPr>
          <w:p w14:paraId="174EB7B1" w14:textId="4EF71786" w:rsidR="00942BBF" w:rsidRPr="00B62638" w:rsidRDefault="00942BBF" w:rsidP="00942BBF">
            <w:pPr>
              <w:rPr>
                <w:b/>
                <w:sz w:val="22"/>
                <w:szCs w:val="22"/>
              </w:rPr>
            </w:pPr>
            <w:r w:rsidRPr="00A21908">
              <w:rPr>
                <w:rFonts w:eastAsia="Times New Roman"/>
                <w:color w:val="000000"/>
                <w:sz w:val="22"/>
                <w:szCs w:val="22"/>
              </w:rPr>
              <w:t>РАЗЪЕМ 6P6C (RJ12/RJ25) 100</w:t>
            </w:r>
            <w:r w:rsidRPr="00B62638">
              <w:rPr>
                <w:rFonts w:eastAsia="Times New Roman"/>
                <w:color w:val="000000"/>
                <w:sz w:val="22"/>
                <w:szCs w:val="22"/>
              </w:rPr>
              <w:t xml:space="preserve"> </w:t>
            </w:r>
            <w:r w:rsidRPr="00A21908">
              <w:rPr>
                <w:rFonts w:eastAsia="Times New Roman"/>
                <w:color w:val="000000"/>
                <w:sz w:val="22"/>
                <w:szCs w:val="22"/>
              </w:rPr>
              <w:t>ШТ</w:t>
            </w:r>
          </w:p>
        </w:tc>
        <w:tc>
          <w:tcPr>
            <w:tcW w:w="1976" w:type="pct"/>
            <w:vAlign w:val="bottom"/>
          </w:tcPr>
          <w:p w14:paraId="41E9B261" w14:textId="77777777" w:rsidR="00942BBF" w:rsidRPr="004F797D" w:rsidRDefault="00942BBF" w:rsidP="00942BBF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402" w:type="pct"/>
            <w:vAlign w:val="bottom"/>
          </w:tcPr>
          <w:p w14:paraId="3D6D0C1B" w14:textId="784E4A31" w:rsidR="00942BBF" w:rsidRPr="00B62638" w:rsidRDefault="00942BBF" w:rsidP="00942BBF">
            <w:pPr>
              <w:jc w:val="center"/>
              <w:rPr>
                <w:b/>
                <w:sz w:val="22"/>
                <w:szCs w:val="22"/>
              </w:rPr>
            </w:pPr>
            <w:r w:rsidRPr="00A21908">
              <w:rPr>
                <w:rFonts w:eastAsia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333" w:type="pct"/>
            <w:vAlign w:val="bottom"/>
          </w:tcPr>
          <w:p w14:paraId="1B762B9F" w14:textId="6E8123D2" w:rsidR="00942BBF" w:rsidRPr="00B62638" w:rsidRDefault="00942BBF" w:rsidP="00942BBF">
            <w:pPr>
              <w:jc w:val="center"/>
              <w:rPr>
                <w:b/>
                <w:sz w:val="22"/>
                <w:szCs w:val="22"/>
              </w:rPr>
            </w:pPr>
            <w:r w:rsidRPr="00A21908">
              <w:rPr>
                <w:rFonts w:eastAsia="Times New Roman"/>
                <w:color w:val="000000"/>
                <w:sz w:val="22"/>
                <w:szCs w:val="22"/>
              </w:rPr>
              <w:t>УП</w:t>
            </w:r>
          </w:p>
        </w:tc>
      </w:tr>
      <w:tr w:rsidR="00942BBF" w:rsidRPr="00B62638" w14:paraId="62F819C2" w14:textId="77777777" w:rsidTr="0055417D">
        <w:trPr>
          <w:cantSplit/>
        </w:trPr>
        <w:tc>
          <w:tcPr>
            <w:tcW w:w="286" w:type="pct"/>
            <w:vAlign w:val="bottom"/>
          </w:tcPr>
          <w:p w14:paraId="42BE465F" w14:textId="77777777" w:rsidR="00942BBF" w:rsidRPr="00B62638" w:rsidRDefault="00942BBF" w:rsidP="00942BBF">
            <w:pPr>
              <w:pStyle w:val="ac"/>
              <w:numPr>
                <w:ilvl w:val="0"/>
                <w:numId w:val="22"/>
              </w:numPr>
              <w:ind w:left="0" w:firstLine="0"/>
              <w:contextualSpacing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003" w:type="pct"/>
            <w:vAlign w:val="bottom"/>
          </w:tcPr>
          <w:p w14:paraId="4D6831D9" w14:textId="77777777" w:rsidR="00942BBF" w:rsidRPr="00B62638" w:rsidRDefault="00942BBF" w:rsidP="00942BBF">
            <w:pPr>
              <w:rPr>
                <w:rFonts w:eastAsia="Times New Roman"/>
                <w:color w:val="000000"/>
                <w:sz w:val="22"/>
                <w:szCs w:val="22"/>
                <w:lang w:val="en-US"/>
              </w:rPr>
            </w:pPr>
            <w:r w:rsidRPr="00A21908">
              <w:rPr>
                <w:rFonts w:eastAsia="Times New Roman"/>
                <w:color w:val="000000"/>
                <w:sz w:val="22"/>
                <w:szCs w:val="22"/>
              </w:rPr>
              <w:t>КАБЕЛЬ</w:t>
            </w:r>
            <w:r w:rsidRPr="00A21908">
              <w:rPr>
                <w:rFonts w:eastAsia="Times New Roman"/>
                <w:color w:val="000000"/>
                <w:sz w:val="22"/>
                <w:szCs w:val="22"/>
                <w:lang w:val="en-US"/>
              </w:rPr>
              <w:t xml:space="preserve"> UUTP4-C5E-P24-IN-LSZH-WH-305</w:t>
            </w:r>
          </w:p>
          <w:p w14:paraId="189E78F7" w14:textId="314D3CFB" w:rsidR="00942BBF" w:rsidRPr="00B62638" w:rsidRDefault="00942BBF" w:rsidP="00942BBF">
            <w:pPr>
              <w:rPr>
                <w:b/>
                <w:sz w:val="22"/>
                <w:szCs w:val="22"/>
              </w:rPr>
            </w:pPr>
            <w:r w:rsidRPr="00B62638">
              <w:rPr>
                <w:rFonts w:eastAsia="Times New Roman"/>
                <w:color w:val="000000"/>
                <w:sz w:val="22"/>
                <w:szCs w:val="22"/>
              </w:rPr>
              <w:t>или эквивалент</w:t>
            </w:r>
          </w:p>
        </w:tc>
        <w:tc>
          <w:tcPr>
            <w:tcW w:w="1976" w:type="pct"/>
            <w:vAlign w:val="bottom"/>
          </w:tcPr>
          <w:p w14:paraId="12935607" w14:textId="719ADCB5" w:rsidR="00942BBF" w:rsidRPr="004F797D" w:rsidRDefault="00942BBF" w:rsidP="00942BBF">
            <w:pPr>
              <w:jc w:val="center"/>
              <w:rPr>
                <w:bCs/>
                <w:sz w:val="22"/>
                <w:szCs w:val="22"/>
              </w:rPr>
            </w:pPr>
            <w:r w:rsidRPr="00F36205">
              <w:rPr>
                <w:rFonts w:eastAsia="Times New Roman"/>
                <w:color w:val="000000"/>
                <w:sz w:val="22"/>
                <w:szCs w:val="22"/>
              </w:rPr>
              <w:t>Кабель витая пара U/UTP 5e кат. 4 пары</w:t>
            </w:r>
            <w:r>
              <w:rPr>
                <w:rFonts w:eastAsia="Times New Roman"/>
                <w:color w:val="000000"/>
                <w:sz w:val="22"/>
                <w:szCs w:val="22"/>
              </w:rPr>
              <w:t>; одножильный; материал жил – медь; диаметр жил – 0,5 мм</w:t>
            </w:r>
          </w:p>
        </w:tc>
        <w:tc>
          <w:tcPr>
            <w:tcW w:w="402" w:type="pct"/>
            <w:vAlign w:val="bottom"/>
          </w:tcPr>
          <w:p w14:paraId="39580A28" w14:textId="7B293947" w:rsidR="00942BBF" w:rsidRPr="00B62638" w:rsidRDefault="00942BBF" w:rsidP="00942BBF">
            <w:pPr>
              <w:jc w:val="center"/>
              <w:rPr>
                <w:b/>
                <w:sz w:val="22"/>
                <w:szCs w:val="22"/>
              </w:rPr>
            </w:pPr>
            <w:r w:rsidRPr="00A21908">
              <w:rPr>
                <w:rFonts w:eastAsia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333" w:type="pct"/>
            <w:vAlign w:val="bottom"/>
          </w:tcPr>
          <w:p w14:paraId="018A828B" w14:textId="77875FA9" w:rsidR="00942BBF" w:rsidRPr="00B62638" w:rsidRDefault="00942BBF" w:rsidP="00942BBF">
            <w:pPr>
              <w:jc w:val="center"/>
              <w:rPr>
                <w:b/>
                <w:sz w:val="22"/>
                <w:szCs w:val="22"/>
              </w:rPr>
            </w:pPr>
            <w:r w:rsidRPr="00A21908">
              <w:rPr>
                <w:rFonts w:eastAsia="Times New Roman"/>
                <w:color w:val="000000"/>
                <w:sz w:val="22"/>
                <w:szCs w:val="22"/>
              </w:rPr>
              <w:t>М</w:t>
            </w:r>
          </w:p>
        </w:tc>
      </w:tr>
      <w:tr w:rsidR="00942BBF" w:rsidRPr="00B62638" w14:paraId="6A88DC7E" w14:textId="77777777" w:rsidTr="0055417D">
        <w:trPr>
          <w:cantSplit/>
        </w:trPr>
        <w:tc>
          <w:tcPr>
            <w:tcW w:w="286" w:type="pct"/>
            <w:vAlign w:val="bottom"/>
          </w:tcPr>
          <w:p w14:paraId="63C2DA8C" w14:textId="77777777" w:rsidR="00942BBF" w:rsidRPr="00B62638" w:rsidRDefault="00942BBF" w:rsidP="00942BBF">
            <w:pPr>
              <w:pStyle w:val="ac"/>
              <w:numPr>
                <w:ilvl w:val="0"/>
                <w:numId w:val="22"/>
              </w:numPr>
              <w:ind w:left="0" w:firstLine="0"/>
              <w:contextualSpacing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003" w:type="pct"/>
            <w:vAlign w:val="bottom"/>
          </w:tcPr>
          <w:p w14:paraId="1F6DD4CD" w14:textId="77777777" w:rsidR="00942BBF" w:rsidRPr="00B62638" w:rsidRDefault="00942BBF" w:rsidP="00942BBF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A21908">
              <w:rPr>
                <w:rFonts w:eastAsia="Times New Roman"/>
                <w:color w:val="000000"/>
                <w:sz w:val="22"/>
                <w:szCs w:val="22"/>
              </w:rPr>
              <w:t>ОСНОВАНИЕ АНТЕННОЕ МАГНИТН. OPTIM BM-170</w:t>
            </w:r>
          </w:p>
          <w:p w14:paraId="45470905" w14:textId="5389806F" w:rsidR="00942BBF" w:rsidRPr="00B62638" w:rsidRDefault="00942BBF" w:rsidP="00942BBF">
            <w:pPr>
              <w:rPr>
                <w:b/>
                <w:sz w:val="22"/>
                <w:szCs w:val="22"/>
              </w:rPr>
            </w:pPr>
            <w:r w:rsidRPr="00B62638">
              <w:rPr>
                <w:rFonts w:eastAsia="Times New Roman"/>
                <w:color w:val="000000"/>
                <w:sz w:val="22"/>
                <w:szCs w:val="22"/>
              </w:rPr>
              <w:t>или эквивалент</w:t>
            </w:r>
          </w:p>
        </w:tc>
        <w:tc>
          <w:tcPr>
            <w:tcW w:w="1976" w:type="pct"/>
            <w:vAlign w:val="bottom"/>
          </w:tcPr>
          <w:p w14:paraId="5131EEB0" w14:textId="35072ED9" w:rsidR="00942BBF" w:rsidRPr="004A78D0" w:rsidRDefault="004A78D0" w:rsidP="00942BBF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Магнитное основание для автомобильных антенн, диаметр не менее 1</w:t>
            </w:r>
            <w:r w:rsidRPr="004A78D0">
              <w:rPr>
                <w:rFonts w:eastAsia="Times New Roman"/>
                <w:color w:val="000000"/>
                <w:sz w:val="22"/>
                <w:szCs w:val="22"/>
              </w:rPr>
              <w:t>70</w:t>
            </w:r>
            <w:r>
              <w:rPr>
                <w:rFonts w:eastAsia="Times New Roman"/>
                <w:color w:val="000000"/>
                <w:sz w:val="22"/>
                <w:szCs w:val="22"/>
              </w:rPr>
              <w:t xml:space="preserve"> мм, длина кабеля 4 м., разъём </w:t>
            </w:r>
            <w:r>
              <w:rPr>
                <w:rFonts w:eastAsia="Times New Roman"/>
                <w:color w:val="000000"/>
                <w:sz w:val="22"/>
                <w:szCs w:val="22"/>
                <w:lang w:val="en-US"/>
              </w:rPr>
              <w:t>SO</w:t>
            </w:r>
            <w:r w:rsidRPr="004A78D0">
              <w:rPr>
                <w:rFonts w:eastAsia="Times New Roman"/>
                <w:color w:val="000000"/>
                <w:sz w:val="22"/>
                <w:szCs w:val="22"/>
              </w:rPr>
              <w:t>-239</w:t>
            </w:r>
          </w:p>
        </w:tc>
        <w:tc>
          <w:tcPr>
            <w:tcW w:w="402" w:type="pct"/>
            <w:vAlign w:val="bottom"/>
          </w:tcPr>
          <w:p w14:paraId="039EC908" w14:textId="5D10F27F" w:rsidR="00942BBF" w:rsidRPr="00B62638" w:rsidRDefault="00942BBF" w:rsidP="00942BBF">
            <w:pPr>
              <w:jc w:val="center"/>
              <w:rPr>
                <w:b/>
                <w:sz w:val="22"/>
                <w:szCs w:val="22"/>
              </w:rPr>
            </w:pPr>
            <w:r w:rsidRPr="00A21908">
              <w:rPr>
                <w:rFonts w:eastAsia="Times New Roman"/>
                <w:color w:val="000000"/>
                <w:sz w:val="22"/>
                <w:szCs w:val="22"/>
              </w:rPr>
              <w:t>5</w:t>
            </w:r>
          </w:p>
        </w:tc>
        <w:tc>
          <w:tcPr>
            <w:tcW w:w="333" w:type="pct"/>
            <w:vAlign w:val="bottom"/>
          </w:tcPr>
          <w:p w14:paraId="7D92EB61" w14:textId="6E33D99C" w:rsidR="00942BBF" w:rsidRPr="00B62638" w:rsidRDefault="00942BBF" w:rsidP="00942BBF">
            <w:pPr>
              <w:jc w:val="center"/>
              <w:rPr>
                <w:b/>
                <w:sz w:val="22"/>
                <w:szCs w:val="22"/>
              </w:rPr>
            </w:pPr>
            <w:r w:rsidRPr="00A21908">
              <w:rPr>
                <w:rFonts w:eastAsia="Times New Roman"/>
                <w:color w:val="000000"/>
                <w:sz w:val="22"/>
                <w:szCs w:val="22"/>
              </w:rPr>
              <w:t>ШТ</w:t>
            </w:r>
          </w:p>
        </w:tc>
      </w:tr>
      <w:tr w:rsidR="00942BBF" w:rsidRPr="00B62638" w14:paraId="1A702E49" w14:textId="77777777" w:rsidTr="0055417D">
        <w:trPr>
          <w:cantSplit/>
        </w:trPr>
        <w:tc>
          <w:tcPr>
            <w:tcW w:w="286" w:type="pct"/>
            <w:vAlign w:val="bottom"/>
          </w:tcPr>
          <w:p w14:paraId="71157FE2" w14:textId="77777777" w:rsidR="00942BBF" w:rsidRPr="00B62638" w:rsidRDefault="00942BBF" w:rsidP="00942BBF">
            <w:pPr>
              <w:pStyle w:val="ac"/>
              <w:numPr>
                <w:ilvl w:val="0"/>
                <w:numId w:val="22"/>
              </w:numPr>
              <w:ind w:left="0" w:firstLine="0"/>
              <w:contextualSpacing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003" w:type="pct"/>
            <w:vAlign w:val="bottom"/>
          </w:tcPr>
          <w:p w14:paraId="03BAF46D" w14:textId="77777777" w:rsidR="00942BBF" w:rsidRPr="00B62638" w:rsidRDefault="00942BBF" w:rsidP="00942BBF">
            <w:pPr>
              <w:rPr>
                <w:rFonts w:eastAsia="Times New Roman"/>
                <w:color w:val="000000"/>
                <w:sz w:val="22"/>
                <w:szCs w:val="22"/>
                <w:lang w:val="en-US"/>
              </w:rPr>
            </w:pPr>
            <w:r w:rsidRPr="00A21908">
              <w:rPr>
                <w:rFonts w:eastAsia="Times New Roman"/>
                <w:color w:val="000000"/>
                <w:sz w:val="22"/>
                <w:szCs w:val="22"/>
              </w:rPr>
              <w:t>КАБЕЛЬ</w:t>
            </w:r>
            <w:r w:rsidRPr="00A21908">
              <w:rPr>
                <w:rFonts w:eastAsia="Times New Roman"/>
                <w:color w:val="000000"/>
                <w:sz w:val="22"/>
                <w:szCs w:val="22"/>
                <w:lang w:val="en-US"/>
              </w:rPr>
              <w:t xml:space="preserve"> UTP 4PR 24AWG CAT5E REXANT</w:t>
            </w:r>
          </w:p>
          <w:p w14:paraId="60D7F3AA" w14:textId="363FAFC6" w:rsidR="00942BBF" w:rsidRPr="00B62638" w:rsidRDefault="00942BBF" w:rsidP="00942BBF">
            <w:pPr>
              <w:rPr>
                <w:b/>
                <w:sz w:val="22"/>
                <w:szCs w:val="22"/>
              </w:rPr>
            </w:pPr>
            <w:r w:rsidRPr="00B62638">
              <w:rPr>
                <w:rFonts w:eastAsia="Times New Roman"/>
                <w:color w:val="000000"/>
                <w:sz w:val="22"/>
                <w:szCs w:val="22"/>
              </w:rPr>
              <w:t>или эквивалент</w:t>
            </w:r>
          </w:p>
        </w:tc>
        <w:tc>
          <w:tcPr>
            <w:tcW w:w="1976" w:type="pct"/>
            <w:vAlign w:val="bottom"/>
          </w:tcPr>
          <w:p w14:paraId="57ABB69E" w14:textId="5D11FA0C" w:rsidR="00942BBF" w:rsidRPr="004F797D" w:rsidRDefault="00942BBF" w:rsidP="00942BBF">
            <w:pPr>
              <w:jc w:val="center"/>
              <w:rPr>
                <w:bCs/>
                <w:sz w:val="22"/>
                <w:szCs w:val="22"/>
              </w:rPr>
            </w:pPr>
            <w:r w:rsidRPr="00F36205">
              <w:rPr>
                <w:rFonts w:eastAsia="Times New Roman"/>
                <w:color w:val="000000"/>
                <w:sz w:val="22"/>
                <w:szCs w:val="22"/>
              </w:rPr>
              <w:t>Кабель витая пара U/UTP 5e кат. 4 пары</w:t>
            </w:r>
            <w:r>
              <w:rPr>
                <w:rFonts w:eastAsia="Times New Roman"/>
                <w:color w:val="000000"/>
                <w:sz w:val="22"/>
                <w:szCs w:val="22"/>
              </w:rPr>
              <w:t>; одножильный; материал жил – медь; диаметр жил – 0,5 мм</w:t>
            </w:r>
          </w:p>
        </w:tc>
        <w:tc>
          <w:tcPr>
            <w:tcW w:w="402" w:type="pct"/>
            <w:vAlign w:val="bottom"/>
          </w:tcPr>
          <w:p w14:paraId="7189C0E2" w14:textId="4446FEEB" w:rsidR="00942BBF" w:rsidRPr="00B62638" w:rsidRDefault="00942BBF" w:rsidP="00942BBF">
            <w:pPr>
              <w:jc w:val="center"/>
              <w:rPr>
                <w:b/>
                <w:sz w:val="22"/>
                <w:szCs w:val="22"/>
              </w:rPr>
            </w:pPr>
            <w:r w:rsidRPr="00A21908">
              <w:rPr>
                <w:rFonts w:eastAsia="Times New Roman"/>
                <w:color w:val="000000"/>
                <w:sz w:val="22"/>
                <w:szCs w:val="22"/>
              </w:rPr>
              <w:t>305</w:t>
            </w:r>
          </w:p>
        </w:tc>
        <w:tc>
          <w:tcPr>
            <w:tcW w:w="333" w:type="pct"/>
            <w:vAlign w:val="bottom"/>
          </w:tcPr>
          <w:p w14:paraId="4CB9971C" w14:textId="72AE5BDA" w:rsidR="00942BBF" w:rsidRPr="00B62638" w:rsidRDefault="00942BBF" w:rsidP="00942BBF">
            <w:pPr>
              <w:jc w:val="center"/>
              <w:rPr>
                <w:b/>
                <w:sz w:val="22"/>
                <w:szCs w:val="22"/>
              </w:rPr>
            </w:pPr>
            <w:r w:rsidRPr="00A21908">
              <w:rPr>
                <w:rFonts w:eastAsia="Times New Roman"/>
                <w:color w:val="000000"/>
                <w:sz w:val="22"/>
                <w:szCs w:val="22"/>
              </w:rPr>
              <w:t>М</w:t>
            </w:r>
          </w:p>
        </w:tc>
      </w:tr>
      <w:tr w:rsidR="00942BBF" w:rsidRPr="00B62638" w14:paraId="39F8DAC3" w14:textId="77777777" w:rsidTr="0055417D">
        <w:trPr>
          <w:cantSplit/>
        </w:trPr>
        <w:tc>
          <w:tcPr>
            <w:tcW w:w="286" w:type="pct"/>
            <w:vAlign w:val="bottom"/>
          </w:tcPr>
          <w:p w14:paraId="653E987B" w14:textId="77777777" w:rsidR="00942BBF" w:rsidRPr="00B62638" w:rsidRDefault="00942BBF" w:rsidP="00942BBF">
            <w:pPr>
              <w:pStyle w:val="ac"/>
              <w:numPr>
                <w:ilvl w:val="0"/>
                <w:numId w:val="22"/>
              </w:numPr>
              <w:ind w:left="0" w:firstLine="0"/>
              <w:contextualSpacing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003" w:type="pct"/>
            <w:vAlign w:val="bottom"/>
          </w:tcPr>
          <w:p w14:paraId="2606BC46" w14:textId="77777777" w:rsidR="00942BBF" w:rsidRPr="00B62638" w:rsidRDefault="00942BBF" w:rsidP="00942BBF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A21908">
              <w:rPr>
                <w:rFonts w:eastAsia="Times New Roman"/>
                <w:color w:val="000000"/>
                <w:sz w:val="22"/>
                <w:szCs w:val="22"/>
              </w:rPr>
              <w:t>БП SU103E</w:t>
            </w:r>
          </w:p>
          <w:p w14:paraId="2D6C998D" w14:textId="6B71897E" w:rsidR="00942BBF" w:rsidRPr="00B62638" w:rsidRDefault="00942BBF" w:rsidP="00942BBF">
            <w:pPr>
              <w:rPr>
                <w:b/>
                <w:sz w:val="22"/>
                <w:szCs w:val="22"/>
              </w:rPr>
            </w:pPr>
            <w:r w:rsidRPr="00B62638">
              <w:rPr>
                <w:rFonts w:eastAsia="Times New Roman"/>
                <w:color w:val="000000"/>
                <w:sz w:val="22"/>
                <w:szCs w:val="22"/>
              </w:rPr>
              <w:t>или эквивалент</w:t>
            </w:r>
          </w:p>
        </w:tc>
        <w:tc>
          <w:tcPr>
            <w:tcW w:w="1976" w:type="pct"/>
            <w:vAlign w:val="bottom"/>
          </w:tcPr>
          <w:p w14:paraId="3A4B7B28" w14:textId="47488626" w:rsidR="00942BBF" w:rsidRPr="004F797D" w:rsidRDefault="00C307B9" w:rsidP="00942BBF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Блок питания для контроллеров ТМК «КОМПАС ТМ 2.0», </w:t>
            </w:r>
            <w:r w:rsidRPr="00C307B9">
              <w:rPr>
                <w:bCs/>
                <w:sz w:val="22"/>
                <w:szCs w:val="22"/>
              </w:rPr>
              <w:t>Вход: ~=220; выход: =27В (1 изолированный выход до 60Вт), =24В (2 изолированных выхода до 20ВТ); максимальная суммарная мощность нагрузки всех выходов 60 В; вход для подключения модуля резервного питания</w:t>
            </w:r>
          </w:p>
        </w:tc>
        <w:tc>
          <w:tcPr>
            <w:tcW w:w="402" w:type="pct"/>
            <w:vAlign w:val="bottom"/>
          </w:tcPr>
          <w:p w14:paraId="7CC08B90" w14:textId="7DB48C39" w:rsidR="00942BBF" w:rsidRPr="00B62638" w:rsidRDefault="00942BBF" w:rsidP="00942BBF">
            <w:pPr>
              <w:jc w:val="center"/>
              <w:rPr>
                <w:b/>
                <w:sz w:val="22"/>
                <w:szCs w:val="22"/>
              </w:rPr>
            </w:pPr>
            <w:r w:rsidRPr="00A21908">
              <w:rPr>
                <w:rFonts w:eastAsia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333" w:type="pct"/>
            <w:vAlign w:val="bottom"/>
          </w:tcPr>
          <w:p w14:paraId="01B711F2" w14:textId="127464D1" w:rsidR="00942BBF" w:rsidRPr="00B62638" w:rsidRDefault="00942BBF" w:rsidP="00942BBF">
            <w:pPr>
              <w:jc w:val="center"/>
              <w:rPr>
                <w:b/>
                <w:sz w:val="22"/>
                <w:szCs w:val="22"/>
              </w:rPr>
            </w:pPr>
            <w:r w:rsidRPr="00A21908">
              <w:rPr>
                <w:rFonts w:eastAsia="Times New Roman"/>
                <w:color w:val="000000"/>
                <w:sz w:val="22"/>
                <w:szCs w:val="22"/>
              </w:rPr>
              <w:t>ШТ</w:t>
            </w:r>
          </w:p>
        </w:tc>
      </w:tr>
      <w:tr w:rsidR="00892FAD" w:rsidRPr="00B62638" w14:paraId="20AA4E15" w14:textId="77777777" w:rsidTr="0055417D">
        <w:trPr>
          <w:cantSplit/>
        </w:trPr>
        <w:tc>
          <w:tcPr>
            <w:tcW w:w="286" w:type="pct"/>
            <w:vAlign w:val="bottom"/>
          </w:tcPr>
          <w:p w14:paraId="5E76B0EA" w14:textId="77777777" w:rsidR="00892FAD" w:rsidRPr="00B62638" w:rsidRDefault="00892FAD" w:rsidP="00942BBF">
            <w:pPr>
              <w:pStyle w:val="ac"/>
              <w:numPr>
                <w:ilvl w:val="0"/>
                <w:numId w:val="22"/>
              </w:numPr>
              <w:ind w:left="0" w:firstLine="0"/>
              <w:contextualSpacing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003" w:type="pct"/>
            <w:vAlign w:val="bottom"/>
          </w:tcPr>
          <w:p w14:paraId="46EF89B2" w14:textId="77777777" w:rsidR="00892FAD" w:rsidRDefault="0087331E" w:rsidP="00942BBF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87331E">
              <w:rPr>
                <w:rFonts w:eastAsia="Times New Roman"/>
                <w:color w:val="000000"/>
                <w:sz w:val="22"/>
                <w:szCs w:val="22"/>
              </w:rPr>
              <w:t xml:space="preserve">Коммутатор </w:t>
            </w:r>
            <w:proofErr w:type="spellStart"/>
            <w:r w:rsidRPr="0087331E">
              <w:rPr>
                <w:rFonts w:eastAsia="Times New Roman"/>
                <w:color w:val="000000"/>
                <w:sz w:val="22"/>
                <w:szCs w:val="22"/>
              </w:rPr>
              <w:t>Eltex</w:t>
            </w:r>
            <w:proofErr w:type="spellEnd"/>
            <w:r w:rsidRPr="0087331E">
              <w:rPr>
                <w:rFonts w:eastAsia="Times New Roman"/>
                <w:color w:val="000000"/>
                <w:sz w:val="22"/>
                <w:szCs w:val="22"/>
              </w:rPr>
              <w:t xml:space="preserve"> MES2424</w:t>
            </w:r>
          </w:p>
          <w:p w14:paraId="0A6DF107" w14:textId="74885C8D" w:rsidR="0087331E" w:rsidRPr="00A21908" w:rsidRDefault="0087331E" w:rsidP="00942BBF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B62638">
              <w:rPr>
                <w:rFonts w:eastAsia="Times New Roman"/>
                <w:color w:val="000000"/>
                <w:sz w:val="22"/>
                <w:szCs w:val="22"/>
              </w:rPr>
              <w:t>или эквивалент</w:t>
            </w:r>
          </w:p>
        </w:tc>
        <w:tc>
          <w:tcPr>
            <w:tcW w:w="1976" w:type="pct"/>
            <w:vAlign w:val="bottom"/>
          </w:tcPr>
          <w:p w14:paraId="36C46239" w14:textId="68825D23" w:rsidR="00892FAD" w:rsidRDefault="0087331E" w:rsidP="00942BBF">
            <w:pPr>
              <w:jc w:val="center"/>
              <w:rPr>
                <w:bCs/>
                <w:sz w:val="22"/>
                <w:szCs w:val="22"/>
              </w:rPr>
            </w:pPr>
            <w:r w:rsidRPr="0087331E">
              <w:rPr>
                <w:bCs/>
                <w:sz w:val="22"/>
                <w:szCs w:val="22"/>
              </w:rPr>
              <w:t>Коммутатор уровня L2; 24 порта 10/100/1000 Base-T; 4 порта 1000Base-X(SFP)/10G Base-R(SFP+) Консольный порт RS-232 (RJ-45)</w:t>
            </w:r>
          </w:p>
        </w:tc>
        <w:tc>
          <w:tcPr>
            <w:tcW w:w="402" w:type="pct"/>
            <w:vAlign w:val="bottom"/>
          </w:tcPr>
          <w:p w14:paraId="26F905E4" w14:textId="46AF7616" w:rsidR="00892FAD" w:rsidRPr="00A21908" w:rsidRDefault="0087331E" w:rsidP="00942BBF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333" w:type="pct"/>
            <w:vAlign w:val="bottom"/>
          </w:tcPr>
          <w:p w14:paraId="3A63C5DC" w14:textId="496AE514" w:rsidR="00892FAD" w:rsidRPr="00A21908" w:rsidRDefault="0087331E" w:rsidP="00942BBF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A21908">
              <w:rPr>
                <w:rFonts w:eastAsia="Times New Roman"/>
                <w:color w:val="000000"/>
                <w:sz w:val="22"/>
                <w:szCs w:val="22"/>
              </w:rPr>
              <w:t>ШТ</w:t>
            </w:r>
          </w:p>
        </w:tc>
      </w:tr>
      <w:tr w:rsidR="00892FAD" w:rsidRPr="00B62638" w14:paraId="75FE76B5" w14:textId="77777777" w:rsidTr="0055417D">
        <w:trPr>
          <w:cantSplit/>
        </w:trPr>
        <w:tc>
          <w:tcPr>
            <w:tcW w:w="286" w:type="pct"/>
            <w:vAlign w:val="bottom"/>
          </w:tcPr>
          <w:p w14:paraId="4DA4F2A8" w14:textId="77777777" w:rsidR="00892FAD" w:rsidRPr="00B62638" w:rsidRDefault="00892FAD" w:rsidP="00942BBF">
            <w:pPr>
              <w:pStyle w:val="ac"/>
              <w:numPr>
                <w:ilvl w:val="0"/>
                <w:numId w:val="22"/>
              </w:numPr>
              <w:ind w:left="0" w:firstLine="0"/>
              <w:contextualSpacing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003" w:type="pct"/>
            <w:vAlign w:val="bottom"/>
          </w:tcPr>
          <w:p w14:paraId="22838249" w14:textId="77777777" w:rsidR="00892FAD" w:rsidRDefault="0087331E" w:rsidP="00942BBF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87331E">
              <w:rPr>
                <w:rFonts w:eastAsia="Times New Roman"/>
                <w:color w:val="000000"/>
                <w:sz w:val="22"/>
                <w:szCs w:val="22"/>
              </w:rPr>
              <w:t>Коммутатор MOXA EDS-205A-T</w:t>
            </w:r>
          </w:p>
          <w:p w14:paraId="4BFE05A0" w14:textId="2A29FCB8" w:rsidR="0087331E" w:rsidRPr="00A21908" w:rsidRDefault="0087331E" w:rsidP="00942BBF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B62638">
              <w:rPr>
                <w:rFonts w:eastAsia="Times New Roman"/>
                <w:color w:val="000000"/>
                <w:sz w:val="22"/>
                <w:szCs w:val="22"/>
              </w:rPr>
              <w:t>или эквивалент</w:t>
            </w:r>
          </w:p>
        </w:tc>
        <w:tc>
          <w:tcPr>
            <w:tcW w:w="1976" w:type="pct"/>
            <w:vAlign w:val="bottom"/>
          </w:tcPr>
          <w:p w14:paraId="6B2AA8DC" w14:textId="0BCF3F36" w:rsidR="00892FAD" w:rsidRPr="0087331E" w:rsidRDefault="0087331E" w:rsidP="00942BBF">
            <w:pPr>
              <w:jc w:val="center"/>
              <w:rPr>
                <w:bCs/>
                <w:sz w:val="22"/>
                <w:szCs w:val="22"/>
              </w:rPr>
            </w:pPr>
            <w:r w:rsidRPr="0087331E">
              <w:rPr>
                <w:bCs/>
                <w:sz w:val="22"/>
                <w:szCs w:val="22"/>
              </w:rPr>
              <w:t>Коммутатор у</w:t>
            </w:r>
            <w:r>
              <w:rPr>
                <w:bCs/>
                <w:sz w:val="22"/>
                <w:szCs w:val="22"/>
              </w:rPr>
              <w:t>р</w:t>
            </w:r>
            <w:r w:rsidRPr="0087331E">
              <w:rPr>
                <w:bCs/>
                <w:sz w:val="22"/>
                <w:szCs w:val="22"/>
              </w:rPr>
              <w:t>овня L2, 5 x 10/100BaseTX, металлический корпус, рабочая температура, °C: -40 ~ +75, монтаж на DIN-рейку, питание 12/24/48 В пост. (9.6 ~ 60 В пост.)</w:t>
            </w:r>
          </w:p>
        </w:tc>
        <w:tc>
          <w:tcPr>
            <w:tcW w:w="402" w:type="pct"/>
            <w:vAlign w:val="bottom"/>
          </w:tcPr>
          <w:p w14:paraId="5E9CE2AD" w14:textId="271E7EDF" w:rsidR="00892FAD" w:rsidRPr="00A21908" w:rsidRDefault="0087331E" w:rsidP="00942BBF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333" w:type="pct"/>
            <w:vAlign w:val="bottom"/>
          </w:tcPr>
          <w:p w14:paraId="43B0F046" w14:textId="24E30623" w:rsidR="00892FAD" w:rsidRPr="00A21908" w:rsidRDefault="0087331E" w:rsidP="00942BBF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A21908">
              <w:rPr>
                <w:rFonts w:eastAsia="Times New Roman"/>
                <w:color w:val="000000"/>
                <w:sz w:val="22"/>
                <w:szCs w:val="22"/>
              </w:rPr>
              <w:t>ШТ</w:t>
            </w:r>
          </w:p>
        </w:tc>
      </w:tr>
      <w:tr w:rsidR="00892FAD" w:rsidRPr="00B62638" w14:paraId="140A600E" w14:textId="77777777" w:rsidTr="0055417D">
        <w:trPr>
          <w:cantSplit/>
        </w:trPr>
        <w:tc>
          <w:tcPr>
            <w:tcW w:w="286" w:type="pct"/>
            <w:vAlign w:val="bottom"/>
          </w:tcPr>
          <w:p w14:paraId="08264339" w14:textId="77777777" w:rsidR="00892FAD" w:rsidRPr="00B62638" w:rsidRDefault="00892FAD" w:rsidP="00942BBF">
            <w:pPr>
              <w:pStyle w:val="ac"/>
              <w:numPr>
                <w:ilvl w:val="0"/>
                <w:numId w:val="22"/>
              </w:numPr>
              <w:ind w:left="0" w:firstLine="0"/>
              <w:contextualSpacing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003" w:type="pct"/>
            <w:vAlign w:val="bottom"/>
          </w:tcPr>
          <w:p w14:paraId="129FB443" w14:textId="4D922BDF" w:rsidR="00892FAD" w:rsidRDefault="0087331E" w:rsidP="00942BBF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87331E">
              <w:rPr>
                <w:rFonts w:eastAsia="Times New Roman"/>
                <w:color w:val="000000"/>
                <w:sz w:val="22"/>
                <w:szCs w:val="22"/>
              </w:rPr>
              <w:t>Коммутатор MOXA EDS-</w:t>
            </w:r>
            <w:r w:rsidR="00581A9F">
              <w:rPr>
                <w:rFonts w:eastAsia="Times New Roman"/>
                <w:color w:val="000000"/>
                <w:sz w:val="22"/>
                <w:szCs w:val="22"/>
              </w:rPr>
              <w:t>4</w:t>
            </w:r>
            <w:r w:rsidRPr="0087331E">
              <w:rPr>
                <w:rFonts w:eastAsia="Times New Roman"/>
                <w:color w:val="000000"/>
                <w:sz w:val="22"/>
                <w:szCs w:val="22"/>
              </w:rPr>
              <w:t>05A</w:t>
            </w:r>
          </w:p>
          <w:p w14:paraId="3EED8C0B" w14:textId="13D33CB8" w:rsidR="0087331E" w:rsidRPr="00A21908" w:rsidRDefault="0087331E" w:rsidP="00942BBF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B62638">
              <w:rPr>
                <w:rFonts w:eastAsia="Times New Roman"/>
                <w:color w:val="000000"/>
                <w:sz w:val="22"/>
                <w:szCs w:val="22"/>
              </w:rPr>
              <w:t>или эквивалент</w:t>
            </w:r>
          </w:p>
        </w:tc>
        <w:tc>
          <w:tcPr>
            <w:tcW w:w="1976" w:type="pct"/>
            <w:vAlign w:val="bottom"/>
          </w:tcPr>
          <w:p w14:paraId="3A224D86" w14:textId="51CBF288" w:rsidR="00892FAD" w:rsidRDefault="00581A9F" w:rsidP="00942BBF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Управляемый к</w:t>
            </w:r>
            <w:r w:rsidR="0087331E" w:rsidRPr="0087331E">
              <w:rPr>
                <w:bCs/>
                <w:sz w:val="22"/>
                <w:szCs w:val="22"/>
              </w:rPr>
              <w:t>оммутатор у</w:t>
            </w:r>
            <w:r w:rsidR="0087331E">
              <w:rPr>
                <w:bCs/>
                <w:sz w:val="22"/>
                <w:szCs w:val="22"/>
              </w:rPr>
              <w:t>р</w:t>
            </w:r>
            <w:r w:rsidR="0087331E" w:rsidRPr="0087331E">
              <w:rPr>
                <w:bCs/>
                <w:sz w:val="22"/>
                <w:szCs w:val="22"/>
              </w:rPr>
              <w:t>овня L2, 5 x 10/100BaseTX, металлический корпус, рабочая температура, °C: 0 ~ +</w:t>
            </w:r>
            <w:r>
              <w:rPr>
                <w:bCs/>
                <w:sz w:val="22"/>
                <w:szCs w:val="22"/>
              </w:rPr>
              <w:t>60</w:t>
            </w:r>
            <w:r w:rsidR="0087331E" w:rsidRPr="0087331E">
              <w:rPr>
                <w:bCs/>
                <w:sz w:val="22"/>
                <w:szCs w:val="22"/>
              </w:rPr>
              <w:t>, монтаж на DIN-рейку, питание 12/24/48 В пост. (9.6 ~ 60 В пост.)</w:t>
            </w:r>
          </w:p>
        </w:tc>
        <w:tc>
          <w:tcPr>
            <w:tcW w:w="402" w:type="pct"/>
            <w:vAlign w:val="bottom"/>
          </w:tcPr>
          <w:p w14:paraId="5104EB1D" w14:textId="57F5EB61" w:rsidR="00892FAD" w:rsidRPr="00A21908" w:rsidRDefault="0087331E" w:rsidP="00942BBF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333" w:type="pct"/>
            <w:vAlign w:val="bottom"/>
          </w:tcPr>
          <w:p w14:paraId="44BCA4C8" w14:textId="346F2656" w:rsidR="00892FAD" w:rsidRPr="00A21908" w:rsidRDefault="0087331E" w:rsidP="00942BBF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A21908">
              <w:rPr>
                <w:rFonts w:eastAsia="Times New Roman"/>
                <w:color w:val="000000"/>
                <w:sz w:val="22"/>
                <w:szCs w:val="22"/>
              </w:rPr>
              <w:t>ШТ</w:t>
            </w:r>
          </w:p>
        </w:tc>
      </w:tr>
      <w:tr w:rsidR="00942BBF" w:rsidRPr="00B62638" w14:paraId="037992DA" w14:textId="77777777" w:rsidTr="0055417D">
        <w:trPr>
          <w:cantSplit/>
        </w:trPr>
        <w:tc>
          <w:tcPr>
            <w:tcW w:w="286" w:type="pct"/>
            <w:vAlign w:val="bottom"/>
          </w:tcPr>
          <w:p w14:paraId="6FB6638D" w14:textId="77777777" w:rsidR="00942BBF" w:rsidRPr="00B62638" w:rsidRDefault="00942BBF" w:rsidP="00942BB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003" w:type="pct"/>
            <w:vAlign w:val="bottom"/>
          </w:tcPr>
          <w:p w14:paraId="431613B4" w14:textId="77777777" w:rsidR="00942BBF" w:rsidRPr="00B62638" w:rsidRDefault="00942BBF" w:rsidP="00942BB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76" w:type="pct"/>
            <w:vAlign w:val="bottom"/>
          </w:tcPr>
          <w:p w14:paraId="40FEC76B" w14:textId="164C4E04" w:rsidR="00942BBF" w:rsidRPr="004F797D" w:rsidRDefault="00942BBF" w:rsidP="00942BBF">
            <w:pPr>
              <w:jc w:val="center"/>
              <w:rPr>
                <w:bCs/>
                <w:sz w:val="22"/>
                <w:szCs w:val="22"/>
              </w:rPr>
            </w:pPr>
            <w:r w:rsidRPr="004F797D">
              <w:rPr>
                <w:rFonts w:eastAsia="Times New Roman"/>
                <w:bCs/>
                <w:color w:val="000000"/>
                <w:sz w:val="22"/>
                <w:szCs w:val="22"/>
              </w:rPr>
              <w:t>Итого:</w:t>
            </w:r>
          </w:p>
        </w:tc>
        <w:tc>
          <w:tcPr>
            <w:tcW w:w="402" w:type="pct"/>
            <w:vAlign w:val="bottom"/>
          </w:tcPr>
          <w:p w14:paraId="09352459" w14:textId="66FC435B" w:rsidR="00942BBF" w:rsidRPr="00B62638" w:rsidRDefault="00942BBF" w:rsidP="00942BBF">
            <w:pPr>
              <w:jc w:val="center"/>
              <w:rPr>
                <w:b/>
                <w:sz w:val="22"/>
                <w:szCs w:val="22"/>
              </w:rPr>
            </w:pPr>
            <w:r w:rsidRPr="00B62638">
              <w:rPr>
                <w:rFonts w:eastAsia="Times New Roman"/>
                <w:color w:val="000000"/>
                <w:sz w:val="22"/>
                <w:szCs w:val="22"/>
              </w:rPr>
              <w:fldChar w:fldCharType="begin"/>
            </w:r>
            <w:r w:rsidRPr="00B62638">
              <w:rPr>
                <w:rFonts w:eastAsia="Times New Roman"/>
                <w:color w:val="000000"/>
                <w:sz w:val="22"/>
                <w:szCs w:val="22"/>
              </w:rPr>
              <w:instrText xml:space="preserve"> =SUM(ABOVE) </w:instrText>
            </w:r>
            <w:r w:rsidRPr="00B62638">
              <w:rPr>
                <w:rFonts w:eastAsia="Times New Roman"/>
                <w:color w:val="000000"/>
                <w:sz w:val="22"/>
                <w:szCs w:val="22"/>
              </w:rPr>
              <w:fldChar w:fldCharType="separate"/>
            </w:r>
            <w:r w:rsidR="002A4544">
              <w:rPr>
                <w:rFonts w:eastAsia="Times New Roman"/>
                <w:noProof/>
                <w:color w:val="000000"/>
                <w:sz w:val="22"/>
                <w:szCs w:val="22"/>
              </w:rPr>
              <w:t>1447</w:t>
            </w:r>
            <w:r w:rsidRPr="00B62638">
              <w:rPr>
                <w:rFonts w:eastAsia="Times New Roman"/>
                <w:color w:val="000000"/>
                <w:sz w:val="22"/>
                <w:szCs w:val="22"/>
              </w:rPr>
              <w:fldChar w:fldCharType="end"/>
            </w:r>
          </w:p>
        </w:tc>
        <w:tc>
          <w:tcPr>
            <w:tcW w:w="333" w:type="pct"/>
            <w:vAlign w:val="bottom"/>
          </w:tcPr>
          <w:p w14:paraId="56C020F4" w14:textId="77777777" w:rsidR="00942BBF" w:rsidRPr="00B62638" w:rsidRDefault="00942BBF" w:rsidP="00942BBF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14:paraId="4B7E861E" w14:textId="4FEBF8F3" w:rsidR="00EA3263" w:rsidRDefault="00EA3263" w:rsidP="00D232AD">
      <w:pPr>
        <w:spacing w:after="200" w:line="276" w:lineRule="auto"/>
        <w:jc w:val="center"/>
        <w:rPr>
          <w:b/>
          <w:sz w:val="24"/>
          <w:szCs w:val="24"/>
        </w:rPr>
      </w:pPr>
    </w:p>
    <w:sectPr w:rsidR="00EA3263">
      <w:headerReference w:type="default" r:id="rId7"/>
      <w:pgSz w:w="11906" w:h="16838"/>
      <w:pgMar w:top="709" w:right="567" w:bottom="851" w:left="1531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5CC18D" w14:textId="77777777" w:rsidR="00A97E0A" w:rsidRDefault="00A97E0A">
      <w:r>
        <w:separator/>
      </w:r>
    </w:p>
  </w:endnote>
  <w:endnote w:type="continuationSeparator" w:id="0">
    <w:p w14:paraId="6CB4C713" w14:textId="77777777" w:rsidR="00A97E0A" w:rsidRDefault="00A97E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13737D" w14:textId="77777777" w:rsidR="00A97E0A" w:rsidRDefault="00A97E0A">
      <w:r>
        <w:separator/>
      </w:r>
    </w:p>
  </w:footnote>
  <w:footnote w:type="continuationSeparator" w:id="0">
    <w:p w14:paraId="79E60271" w14:textId="77777777" w:rsidR="00A97E0A" w:rsidRDefault="00A97E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069CC7" w14:textId="3058E6FB" w:rsidR="00321746" w:rsidRDefault="00321746">
    <w:pPr>
      <w:pStyle w:val="afb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C901A9">
      <w:rPr>
        <w:noProof/>
      </w:rPr>
      <w:t>5</w:t>
    </w:r>
    <w:r>
      <w:fldChar w:fldCharType="end"/>
    </w:r>
  </w:p>
  <w:p w14:paraId="11B95583" w14:textId="77777777" w:rsidR="00321746" w:rsidRDefault="00321746">
    <w:pPr>
      <w:pStyle w:val="af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80981"/>
    <w:multiLevelType w:val="hybridMultilevel"/>
    <w:tmpl w:val="E0D27BFE"/>
    <w:lvl w:ilvl="0" w:tplc="03563454">
      <w:start w:val="1"/>
      <w:numFmt w:val="bullet"/>
      <w:lvlText w:val=""/>
      <w:lvlJc w:val="left"/>
      <w:pPr>
        <w:ind w:left="176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48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20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92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64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36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08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80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526" w:hanging="360"/>
      </w:pPr>
      <w:rPr>
        <w:rFonts w:ascii="Wingdings" w:hAnsi="Wingdings" w:hint="default"/>
      </w:rPr>
    </w:lvl>
  </w:abstractNum>
  <w:abstractNum w:abstractNumId="1" w15:restartNumberingAfterBreak="0">
    <w:nsid w:val="0C7C325D"/>
    <w:multiLevelType w:val="multilevel"/>
    <w:tmpl w:val="F2147DD4"/>
    <w:lvl w:ilvl="0">
      <w:start w:val="1"/>
      <w:numFmt w:val="decimal"/>
      <w:pStyle w:val="a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hint="default"/>
        <w:b/>
      </w:rPr>
    </w:lvl>
    <w:lvl w:ilvl="2">
      <w:start w:val="1"/>
      <w:numFmt w:val="decimal"/>
      <w:lvlText w:val="6.%3. "/>
      <w:lvlJc w:val="left"/>
      <w:pPr>
        <w:ind w:left="1224" w:hanging="504"/>
      </w:pPr>
      <w:rPr>
        <w:rFonts w:ascii="Times New Roman" w:hAnsi="Times New Roman" w:hint="default"/>
        <w:b/>
        <w:i w:val="0"/>
        <w:sz w:val="22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12074D1B"/>
    <w:multiLevelType w:val="hybridMultilevel"/>
    <w:tmpl w:val="A87C088C"/>
    <w:lvl w:ilvl="0" w:tplc="44420E34">
      <w:start w:val="1"/>
      <w:numFmt w:val="bullet"/>
      <w:lvlText w:val="-"/>
      <w:lvlJc w:val="left"/>
      <w:pPr>
        <w:ind w:left="466" w:hanging="360"/>
      </w:pPr>
      <w:rPr>
        <w:rFonts w:ascii="Times New Roman" w:eastAsia="Calibri" w:hAnsi="Times New Roman" w:cs="Times New Roman" w:hint="default"/>
      </w:rPr>
    </w:lvl>
    <w:lvl w:ilvl="1" w:tplc="26AA9DC0">
      <w:start w:val="1"/>
      <w:numFmt w:val="bullet"/>
      <w:lvlText w:val="o"/>
      <w:lvlJc w:val="left"/>
      <w:pPr>
        <w:ind w:left="1186" w:hanging="360"/>
      </w:pPr>
      <w:rPr>
        <w:rFonts w:ascii="Courier New" w:hAnsi="Courier New" w:cs="Courier New" w:hint="default"/>
      </w:rPr>
    </w:lvl>
    <w:lvl w:ilvl="2" w:tplc="42227634">
      <w:start w:val="1"/>
      <w:numFmt w:val="bullet"/>
      <w:lvlText w:val=""/>
      <w:lvlJc w:val="left"/>
      <w:pPr>
        <w:ind w:left="1906" w:hanging="360"/>
      </w:pPr>
      <w:rPr>
        <w:rFonts w:ascii="Wingdings" w:hAnsi="Wingdings" w:hint="default"/>
      </w:rPr>
    </w:lvl>
    <w:lvl w:ilvl="3" w:tplc="223A57F0">
      <w:start w:val="1"/>
      <w:numFmt w:val="bullet"/>
      <w:lvlText w:val=""/>
      <w:lvlJc w:val="left"/>
      <w:pPr>
        <w:ind w:left="2626" w:hanging="360"/>
      </w:pPr>
      <w:rPr>
        <w:rFonts w:ascii="Symbol" w:hAnsi="Symbol" w:hint="default"/>
      </w:rPr>
    </w:lvl>
    <w:lvl w:ilvl="4" w:tplc="1004DEC2">
      <w:start w:val="1"/>
      <w:numFmt w:val="bullet"/>
      <w:lvlText w:val="o"/>
      <w:lvlJc w:val="left"/>
      <w:pPr>
        <w:ind w:left="3346" w:hanging="360"/>
      </w:pPr>
      <w:rPr>
        <w:rFonts w:ascii="Courier New" w:hAnsi="Courier New" w:cs="Courier New" w:hint="default"/>
      </w:rPr>
    </w:lvl>
    <w:lvl w:ilvl="5" w:tplc="54747400">
      <w:start w:val="1"/>
      <w:numFmt w:val="bullet"/>
      <w:lvlText w:val=""/>
      <w:lvlJc w:val="left"/>
      <w:pPr>
        <w:ind w:left="4066" w:hanging="360"/>
      </w:pPr>
      <w:rPr>
        <w:rFonts w:ascii="Wingdings" w:hAnsi="Wingdings" w:hint="default"/>
      </w:rPr>
    </w:lvl>
    <w:lvl w:ilvl="6" w:tplc="9FEA3ED0">
      <w:start w:val="1"/>
      <w:numFmt w:val="bullet"/>
      <w:lvlText w:val=""/>
      <w:lvlJc w:val="left"/>
      <w:pPr>
        <w:ind w:left="4786" w:hanging="360"/>
      </w:pPr>
      <w:rPr>
        <w:rFonts w:ascii="Symbol" w:hAnsi="Symbol" w:hint="default"/>
      </w:rPr>
    </w:lvl>
    <w:lvl w:ilvl="7" w:tplc="FF4C8AB6">
      <w:start w:val="1"/>
      <w:numFmt w:val="bullet"/>
      <w:lvlText w:val="o"/>
      <w:lvlJc w:val="left"/>
      <w:pPr>
        <w:ind w:left="5506" w:hanging="360"/>
      </w:pPr>
      <w:rPr>
        <w:rFonts w:ascii="Courier New" w:hAnsi="Courier New" w:cs="Courier New" w:hint="default"/>
      </w:rPr>
    </w:lvl>
    <w:lvl w:ilvl="8" w:tplc="DF38EF0A">
      <w:start w:val="1"/>
      <w:numFmt w:val="bullet"/>
      <w:lvlText w:val=""/>
      <w:lvlJc w:val="left"/>
      <w:pPr>
        <w:ind w:left="6226" w:hanging="360"/>
      </w:pPr>
      <w:rPr>
        <w:rFonts w:ascii="Wingdings" w:hAnsi="Wingdings" w:hint="default"/>
      </w:rPr>
    </w:lvl>
  </w:abstractNum>
  <w:abstractNum w:abstractNumId="3" w15:restartNumberingAfterBreak="0">
    <w:nsid w:val="1DFF6F31"/>
    <w:multiLevelType w:val="hybridMultilevel"/>
    <w:tmpl w:val="F0047AD2"/>
    <w:lvl w:ilvl="0" w:tplc="34FC37DA">
      <w:start w:val="1"/>
      <w:numFmt w:val="decimal"/>
      <w:lvlText w:val="%1."/>
      <w:lvlJc w:val="left"/>
      <w:pPr>
        <w:ind w:left="774" w:hanging="360"/>
      </w:pPr>
    </w:lvl>
    <w:lvl w:ilvl="1" w:tplc="3710D86E">
      <w:start w:val="1"/>
      <w:numFmt w:val="lowerLetter"/>
      <w:lvlText w:val="%2."/>
      <w:lvlJc w:val="left"/>
      <w:pPr>
        <w:ind w:left="1494" w:hanging="360"/>
      </w:pPr>
    </w:lvl>
    <w:lvl w:ilvl="2" w:tplc="8BE8A6A6">
      <w:start w:val="1"/>
      <w:numFmt w:val="lowerRoman"/>
      <w:lvlText w:val="%3."/>
      <w:lvlJc w:val="right"/>
      <w:pPr>
        <w:ind w:left="2214" w:hanging="180"/>
      </w:pPr>
    </w:lvl>
    <w:lvl w:ilvl="3" w:tplc="9C5E4024">
      <w:start w:val="1"/>
      <w:numFmt w:val="decimal"/>
      <w:lvlText w:val="%4."/>
      <w:lvlJc w:val="left"/>
      <w:pPr>
        <w:ind w:left="2934" w:hanging="360"/>
      </w:pPr>
    </w:lvl>
    <w:lvl w:ilvl="4" w:tplc="F36E55C4">
      <w:start w:val="1"/>
      <w:numFmt w:val="lowerLetter"/>
      <w:lvlText w:val="%5."/>
      <w:lvlJc w:val="left"/>
      <w:pPr>
        <w:ind w:left="3654" w:hanging="360"/>
      </w:pPr>
    </w:lvl>
    <w:lvl w:ilvl="5" w:tplc="95FC536C">
      <w:start w:val="1"/>
      <w:numFmt w:val="lowerRoman"/>
      <w:lvlText w:val="%6."/>
      <w:lvlJc w:val="right"/>
      <w:pPr>
        <w:ind w:left="4374" w:hanging="180"/>
      </w:pPr>
    </w:lvl>
    <w:lvl w:ilvl="6" w:tplc="ACEAF892">
      <w:start w:val="1"/>
      <w:numFmt w:val="decimal"/>
      <w:lvlText w:val="%7."/>
      <w:lvlJc w:val="left"/>
      <w:pPr>
        <w:ind w:left="5094" w:hanging="360"/>
      </w:pPr>
    </w:lvl>
    <w:lvl w:ilvl="7" w:tplc="B622B67E">
      <w:start w:val="1"/>
      <w:numFmt w:val="lowerLetter"/>
      <w:lvlText w:val="%8."/>
      <w:lvlJc w:val="left"/>
      <w:pPr>
        <w:ind w:left="5814" w:hanging="360"/>
      </w:pPr>
    </w:lvl>
    <w:lvl w:ilvl="8" w:tplc="80A2309E">
      <w:start w:val="1"/>
      <w:numFmt w:val="lowerRoman"/>
      <w:lvlText w:val="%9."/>
      <w:lvlJc w:val="right"/>
      <w:pPr>
        <w:ind w:left="6534" w:hanging="180"/>
      </w:pPr>
    </w:lvl>
  </w:abstractNum>
  <w:abstractNum w:abstractNumId="4" w15:restartNumberingAfterBreak="0">
    <w:nsid w:val="34780DF4"/>
    <w:multiLevelType w:val="hybridMultilevel"/>
    <w:tmpl w:val="0A384102"/>
    <w:lvl w:ilvl="0" w:tplc="4DDC67E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6F1ACDFE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55E9E6A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C338E8F0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DD884D66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CB38987E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95DCB8FC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F5EE0F2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52BC68F0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3B3A675B"/>
    <w:multiLevelType w:val="multilevel"/>
    <w:tmpl w:val="D102D6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10778CC"/>
    <w:multiLevelType w:val="hybridMultilevel"/>
    <w:tmpl w:val="DFDCB6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B16FE6"/>
    <w:multiLevelType w:val="multilevel"/>
    <w:tmpl w:val="CE1A4F1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8" w15:restartNumberingAfterBreak="0">
    <w:nsid w:val="49690EE3"/>
    <w:multiLevelType w:val="hybridMultilevel"/>
    <w:tmpl w:val="87FE9BCA"/>
    <w:lvl w:ilvl="0" w:tplc="4154A998">
      <w:start w:val="1"/>
      <w:numFmt w:val="decimal"/>
      <w:lvlText w:val="%1."/>
      <w:lvlJc w:val="left"/>
      <w:pPr>
        <w:ind w:left="720" w:hanging="360"/>
      </w:pPr>
    </w:lvl>
    <w:lvl w:ilvl="1" w:tplc="ABCC5CE8">
      <w:start w:val="1"/>
      <w:numFmt w:val="lowerLetter"/>
      <w:lvlText w:val="%2."/>
      <w:lvlJc w:val="left"/>
      <w:pPr>
        <w:ind w:left="1440" w:hanging="360"/>
      </w:pPr>
    </w:lvl>
    <w:lvl w:ilvl="2" w:tplc="CE44BBE0">
      <w:start w:val="1"/>
      <w:numFmt w:val="lowerRoman"/>
      <w:lvlText w:val="%3."/>
      <w:lvlJc w:val="right"/>
      <w:pPr>
        <w:ind w:left="2160" w:hanging="180"/>
      </w:pPr>
    </w:lvl>
    <w:lvl w:ilvl="3" w:tplc="1BB66010">
      <w:start w:val="1"/>
      <w:numFmt w:val="decimal"/>
      <w:lvlText w:val="%4."/>
      <w:lvlJc w:val="left"/>
      <w:pPr>
        <w:ind w:left="2880" w:hanging="360"/>
      </w:pPr>
    </w:lvl>
    <w:lvl w:ilvl="4" w:tplc="A7C473C4">
      <w:start w:val="1"/>
      <w:numFmt w:val="lowerLetter"/>
      <w:lvlText w:val="%5."/>
      <w:lvlJc w:val="left"/>
      <w:pPr>
        <w:ind w:left="3600" w:hanging="360"/>
      </w:pPr>
    </w:lvl>
    <w:lvl w:ilvl="5" w:tplc="AE440748">
      <w:start w:val="1"/>
      <w:numFmt w:val="lowerRoman"/>
      <w:lvlText w:val="%6."/>
      <w:lvlJc w:val="right"/>
      <w:pPr>
        <w:ind w:left="4320" w:hanging="180"/>
      </w:pPr>
    </w:lvl>
    <w:lvl w:ilvl="6" w:tplc="98BCF7F2">
      <w:start w:val="1"/>
      <w:numFmt w:val="decimal"/>
      <w:lvlText w:val="%7."/>
      <w:lvlJc w:val="left"/>
      <w:pPr>
        <w:ind w:left="5040" w:hanging="360"/>
      </w:pPr>
    </w:lvl>
    <w:lvl w:ilvl="7" w:tplc="98163240">
      <w:start w:val="1"/>
      <w:numFmt w:val="lowerLetter"/>
      <w:lvlText w:val="%8."/>
      <w:lvlJc w:val="left"/>
      <w:pPr>
        <w:ind w:left="5760" w:hanging="360"/>
      </w:pPr>
    </w:lvl>
    <w:lvl w:ilvl="8" w:tplc="18F868A4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F7F09BD"/>
    <w:multiLevelType w:val="hybridMultilevel"/>
    <w:tmpl w:val="98EE51A2"/>
    <w:lvl w:ilvl="0" w:tplc="20F2653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79A4F0A8">
      <w:start w:val="1"/>
      <w:numFmt w:val="lowerLetter"/>
      <w:lvlText w:val="%2."/>
      <w:lvlJc w:val="left"/>
      <w:pPr>
        <w:ind w:left="1364" w:hanging="360"/>
      </w:pPr>
    </w:lvl>
    <w:lvl w:ilvl="2" w:tplc="03BC9724">
      <w:start w:val="1"/>
      <w:numFmt w:val="lowerRoman"/>
      <w:lvlText w:val="%3."/>
      <w:lvlJc w:val="right"/>
      <w:pPr>
        <w:ind w:left="2084" w:hanging="180"/>
      </w:pPr>
    </w:lvl>
    <w:lvl w:ilvl="3" w:tplc="D9D0AA4C">
      <w:start w:val="1"/>
      <w:numFmt w:val="decimal"/>
      <w:lvlText w:val="%4."/>
      <w:lvlJc w:val="left"/>
      <w:pPr>
        <w:ind w:left="2804" w:hanging="360"/>
      </w:pPr>
    </w:lvl>
    <w:lvl w:ilvl="4" w:tplc="B0B83522">
      <w:start w:val="1"/>
      <w:numFmt w:val="lowerLetter"/>
      <w:lvlText w:val="%5."/>
      <w:lvlJc w:val="left"/>
      <w:pPr>
        <w:ind w:left="3524" w:hanging="360"/>
      </w:pPr>
    </w:lvl>
    <w:lvl w:ilvl="5" w:tplc="CA12972C">
      <w:start w:val="1"/>
      <w:numFmt w:val="lowerRoman"/>
      <w:lvlText w:val="%6."/>
      <w:lvlJc w:val="right"/>
      <w:pPr>
        <w:ind w:left="4244" w:hanging="180"/>
      </w:pPr>
    </w:lvl>
    <w:lvl w:ilvl="6" w:tplc="F5AA43C4">
      <w:start w:val="1"/>
      <w:numFmt w:val="decimal"/>
      <w:lvlText w:val="%7."/>
      <w:lvlJc w:val="left"/>
      <w:pPr>
        <w:ind w:left="4964" w:hanging="360"/>
      </w:pPr>
    </w:lvl>
    <w:lvl w:ilvl="7" w:tplc="40D80BDC">
      <w:start w:val="1"/>
      <w:numFmt w:val="lowerLetter"/>
      <w:lvlText w:val="%8."/>
      <w:lvlJc w:val="left"/>
      <w:pPr>
        <w:ind w:left="5684" w:hanging="360"/>
      </w:pPr>
    </w:lvl>
    <w:lvl w:ilvl="8" w:tplc="700C1AE4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511E43BB"/>
    <w:multiLevelType w:val="hybridMultilevel"/>
    <w:tmpl w:val="238E5860"/>
    <w:lvl w:ilvl="0" w:tplc="EC1A4808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D9BC8B84">
      <w:start w:val="1"/>
      <w:numFmt w:val="lowerLetter"/>
      <w:lvlText w:val="%2."/>
      <w:lvlJc w:val="left"/>
      <w:pPr>
        <w:ind w:left="1440" w:hanging="360"/>
      </w:pPr>
    </w:lvl>
    <w:lvl w:ilvl="2" w:tplc="C46866D0">
      <w:start w:val="1"/>
      <w:numFmt w:val="lowerRoman"/>
      <w:lvlText w:val="%3."/>
      <w:lvlJc w:val="right"/>
      <w:pPr>
        <w:ind w:left="2160" w:hanging="180"/>
      </w:pPr>
    </w:lvl>
    <w:lvl w:ilvl="3" w:tplc="ABAA13E4">
      <w:start w:val="1"/>
      <w:numFmt w:val="decimal"/>
      <w:lvlText w:val="%4."/>
      <w:lvlJc w:val="left"/>
      <w:pPr>
        <w:ind w:left="2880" w:hanging="360"/>
      </w:pPr>
    </w:lvl>
    <w:lvl w:ilvl="4" w:tplc="54A82508">
      <w:start w:val="1"/>
      <w:numFmt w:val="lowerLetter"/>
      <w:lvlText w:val="%5."/>
      <w:lvlJc w:val="left"/>
      <w:pPr>
        <w:ind w:left="3600" w:hanging="360"/>
      </w:pPr>
    </w:lvl>
    <w:lvl w:ilvl="5" w:tplc="2C66BA54">
      <w:start w:val="1"/>
      <w:numFmt w:val="lowerRoman"/>
      <w:lvlText w:val="%6."/>
      <w:lvlJc w:val="right"/>
      <w:pPr>
        <w:ind w:left="4320" w:hanging="180"/>
      </w:pPr>
    </w:lvl>
    <w:lvl w:ilvl="6" w:tplc="B2A03646">
      <w:start w:val="1"/>
      <w:numFmt w:val="decimal"/>
      <w:lvlText w:val="%7."/>
      <w:lvlJc w:val="left"/>
      <w:pPr>
        <w:ind w:left="5040" w:hanging="360"/>
      </w:pPr>
    </w:lvl>
    <w:lvl w:ilvl="7" w:tplc="97B0BC6E">
      <w:start w:val="1"/>
      <w:numFmt w:val="lowerLetter"/>
      <w:lvlText w:val="%8."/>
      <w:lvlJc w:val="left"/>
      <w:pPr>
        <w:ind w:left="5760" w:hanging="360"/>
      </w:pPr>
    </w:lvl>
    <w:lvl w:ilvl="8" w:tplc="5C56D2FE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3A26F5"/>
    <w:multiLevelType w:val="hybridMultilevel"/>
    <w:tmpl w:val="7F3814C2"/>
    <w:lvl w:ilvl="0" w:tplc="9AA8943A">
      <w:start w:val="1"/>
      <w:numFmt w:val="decimal"/>
      <w:lvlText w:val="%1."/>
      <w:lvlJc w:val="left"/>
      <w:pPr>
        <w:ind w:left="720" w:hanging="360"/>
      </w:pPr>
    </w:lvl>
    <w:lvl w:ilvl="1" w:tplc="EA74EADE">
      <w:start w:val="1"/>
      <w:numFmt w:val="lowerLetter"/>
      <w:lvlText w:val="%2."/>
      <w:lvlJc w:val="left"/>
      <w:pPr>
        <w:ind w:left="1440" w:hanging="360"/>
      </w:pPr>
    </w:lvl>
    <w:lvl w:ilvl="2" w:tplc="0B983FB0">
      <w:start w:val="1"/>
      <w:numFmt w:val="lowerRoman"/>
      <w:lvlText w:val="%3."/>
      <w:lvlJc w:val="right"/>
      <w:pPr>
        <w:ind w:left="2160" w:hanging="180"/>
      </w:pPr>
    </w:lvl>
    <w:lvl w:ilvl="3" w:tplc="8C2A9124">
      <w:start w:val="1"/>
      <w:numFmt w:val="decimal"/>
      <w:lvlText w:val="%4."/>
      <w:lvlJc w:val="left"/>
      <w:pPr>
        <w:ind w:left="2880" w:hanging="360"/>
      </w:pPr>
    </w:lvl>
    <w:lvl w:ilvl="4" w:tplc="752A5EB8">
      <w:start w:val="1"/>
      <w:numFmt w:val="lowerLetter"/>
      <w:lvlText w:val="%5."/>
      <w:lvlJc w:val="left"/>
      <w:pPr>
        <w:ind w:left="3600" w:hanging="360"/>
      </w:pPr>
    </w:lvl>
    <w:lvl w:ilvl="5" w:tplc="0C08EABC">
      <w:start w:val="1"/>
      <w:numFmt w:val="lowerRoman"/>
      <w:lvlText w:val="%6."/>
      <w:lvlJc w:val="right"/>
      <w:pPr>
        <w:ind w:left="4320" w:hanging="180"/>
      </w:pPr>
    </w:lvl>
    <w:lvl w:ilvl="6" w:tplc="EB4C7EB6">
      <w:start w:val="1"/>
      <w:numFmt w:val="decimal"/>
      <w:lvlText w:val="%7."/>
      <w:lvlJc w:val="left"/>
      <w:pPr>
        <w:ind w:left="5040" w:hanging="360"/>
      </w:pPr>
    </w:lvl>
    <w:lvl w:ilvl="7" w:tplc="B2700DD4">
      <w:start w:val="1"/>
      <w:numFmt w:val="lowerLetter"/>
      <w:lvlText w:val="%8."/>
      <w:lvlJc w:val="left"/>
      <w:pPr>
        <w:ind w:left="5760" w:hanging="360"/>
      </w:pPr>
    </w:lvl>
    <w:lvl w:ilvl="8" w:tplc="BF18B3BA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AE12A48"/>
    <w:multiLevelType w:val="hybridMultilevel"/>
    <w:tmpl w:val="80A24078"/>
    <w:lvl w:ilvl="0" w:tplc="99ACD78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985EB2B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55EEFDE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FB581A3E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34F04F10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735A9E1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81DAFA2E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828CC086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586CAB3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3F502D3"/>
    <w:multiLevelType w:val="hybridMultilevel"/>
    <w:tmpl w:val="FA2C0F02"/>
    <w:lvl w:ilvl="0" w:tplc="3B024F08">
      <w:start w:val="1"/>
      <w:numFmt w:val="decimal"/>
      <w:lvlText w:val="%1."/>
      <w:lvlJc w:val="left"/>
      <w:pPr>
        <w:ind w:left="720" w:hanging="360"/>
      </w:pPr>
    </w:lvl>
    <w:lvl w:ilvl="1" w:tplc="5B80A82E">
      <w:start w:val="1"/>
      <w:numFmt w:val="lowerLetter"/>
      <w:lvlText w:val="%2."/>
      <w:lvlJc w:val="left"/>
      <w:pPr>
        <w:ind w:left="1440" w:hanging="360"/>
      </w:pPr>
    </w:lvl>
    <w:lvl w:ilvl="2" w:tplc="70C25B3A">
      <w:start w:val="1"/>
      <w:numFmt w:val="lowerRoman"/>
      <w:lvlText w:val="%3."/>
      <w:lvlJc w:val="right"/>
      <w:pPr>
        <w:ind w:left="2160" w:hanging="180"/>
      </w:pPr>
    </w:lvl>
    <w:lvl w:ilvl="3" w:tplc="272638BE">
      <w:start w:val="1"/>
      <w:numFmt w:val="decimal"/>
      <w:lvlText w:val="%4."/>
      <w:lvlJc w:val="left"/>
      <w:pPr>
        <w:ind w:left="2880" w:hanging="360"/>
      </w:pPr>
    </w:lvl>
    <w:lvl w:ilvl="4" w:tplc="406E4E62">
      <w:start w:val="1"/>
      <w:numFmt w:val="lowerLetter"/>
      <w:lvlText w:val="%5."/>
      <w:lvlJc w:val="left"/>
      <w:pPr>
        <w:ind w:left="3600" w:hanging="360"/>
      </w:pPr>
    </w:lvl>
    <w:lvl w:ilvl="5" w:tplc="575A7664">
      <w:start w:val="1"/>
      <w:numFmt w:val="lowerRoman"/>
      <w:lvlText w:val="%6."/>
      <w:lvlJc w:val="right"/>
      <w:pPr>
        <w:ind w:left="4320" w:hanging="180"/>
      </w:pPr>
    </w:lvl>
    <w:lvl w:ilvl="6" w:tplc="68D2AE38">
      <w:start w:val="1"/>
      <w:numFmt w:val="decimal"/>
      <w:lvlText w:val="%7."/>
      <w:lvlJc w:val="left"/>
      <w:pPr>
        <w:ind w:left="5040" w:hanging="360"/>
      </w:pPr>
    </w:lvl>
    <w:lvl w:ilvl="7" w:tplc="1904EF80">
      <w:start w:val="1"/>
      <w:numFmt w:val="lowerLetter"/>
      <w:lvlText w:val="%8."/>
      <w:lvlJc w:val="left"/>
      <w:pPr>
        <w:ind w:left="5760" w:hanging="360"/>
      </w:pPr>
    </w:lvl>
    <w:lvl w:ilvl="8" w:tplc="C538862A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5F3715A"/>
    <w:multiLevelType w:val="multilevel"/>
    <w:tmpl w:val="2736C18C"/>
    <w:lvl w:ilvl="0">
      <w:start w:val="1"/>
      <w:numFmt w:val="decimal"/>
      <w:lvlText w:val="%1."/>
      <w:lvlJc w:val="left"/>
      <w:pPr>
        <w:ind w:left="1070" w:hanging="360"/>
      </w:pPr>
      <w:rPr>
        <w:sz w:val="26"/>
        <w:szCs w:val="26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6C682A5A"/>
    <w:multiLevelType w:val="hybridMultilevel"/>
    <w:tmpl w:val="09F2CF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E423314"/>
    <w:multiLevelType w:val="multilevel"/>
    <w:tmpl w:val="9348C35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71203754"/>
    <w:multiLevelType w:val="multilevel"/>
    <w:tmpl w:val="93243BFE"/>
    <w:lvl w:ilvl="0">
      <w:start w:val="1"/>
      <w:numFmt w:val="bullet"/>
      <w:lvlText w:val="­"/>
      <w:lvlJc w:val="left"/>
      <w:pPr>
        <w:tabs>
          <w:tab w:val="num" w:pos="510"/>
        </w:tabs>
        <w:ind w:left="510" w:hanging="340"/>
      </w:pPr>
      <w:rPr>
        <w:rFonts w:ascii="Courier New" w:hAnsi="Courier New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tabs>
          <w:tab w:val="num" w:pos="0"/>
        </w:tabs>
        <w:ind w:left="1046" w:hanging="360"/>
      </w:pPr>
      <w:rPr>
        <w:rFonts w:cs="Times New Roman" w:hint="default"/>
      </w:rPr>
    </w:lvl>
    <w:lvl w:ilvl="2">
      <w:start w:val="6"/>
      <w:numFmt w:val="decimal"/>
      <w:isLgl/>
      <w:lvlText w:val="%1.%2.%3."/>
      <w:lvlJc w:val="left"/>
      <w:pPr>
        <w:tabs>
          <w:tab w:val="num" w:pos="0"/>
        </w:tabs>
        <w:ind w:left="140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406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76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766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2126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2126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486" w:hanging="1800"/>
      </w:pPr>
      <w:rPr>
        <w:rFonts w:cs="Times New Roman" w:hint="default"/>
      </w:rPr>
    </w:lvl>
  </w:abstractNum>
  <w:abstractNum w:abstractNumId="18" w15:restartNumberingAfterBreak="0">
    <w:nsid w:val="742B6BD2"/>
    <w:multiLevelType w:val="hybridMultilevel"/>
    <w:tmpl w:val="53B4AA74"/>
    <w:lvl w:ilvl="0" w:tplc="AF003726">
      <w:start w:val="1"/>
      <w:numFmt w:val="russianLower"/>
      <w:pStyle w:val="ListAlpha"/>
      <w:lvlText w:val="%1)"/>
      <w:lvlJc w:val="left"/>
      <w:pPr>
        <w:tabs>
          <w:tab w:val="num" w:pos="1021"/>
        </w:tabs>
        <w:ind w:left="1021" w:hanging="301"/>
      </w:pPr>
      <w:rPr>
        <w:rFonts w:ascii="Arial" w:hAnsi="Arial" w:hint="default"/>
        <w:b w:val="0"/>
        <w:i w:val="0"/>
        <w:sz w:val="22"/>
        <w:szCs w:val="22"/>
      </w:rPr>
    </w:lvl>
    <w:lvl w:ilvl="1" w:tplc="0498835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0BC8DFA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ACA818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5E8EF4C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D86E44C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BE2760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17CC57E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F42B01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C910D68"/>
    <w:multiLevelType w:val="hybridMultilevel"/>
    <w:tmpl w:val="FCC849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8"/>
  </w:num>
  <w:num w:numId="3">
    <w:abstractNumId w:val="8"/>
  </w:num>
  <w:num w:numId="4">
    <w:abstractNumId w:val="17"/>
  </w:num>
  <w:num w:numId="5">
    <w:abstractNumId w:val="10"/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</w:num>
  <w:num w:numId="8">
    <w:abstractNumId w:val="4"/>
  </w:num>
  <w:num w:numId="9">
    <w:abstractNumId w:val="2"/>
  </w:num>
  <w:num w:numId="10">
    <w:abstractNumId w:val="7"/>
  </w:num>
  <w:num w:numId="11">
    <w:abstractNumId w:val="1"/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6"/>
  </w:num>
  <w:num w:numId="14">
    <w:abstractNumId w:val="14"/>
  </w:num>
  <w:num w:numId="15">
    <w:abstractNumId w:val="3"/>
  </w:num>
  <w:num w:numId="16">
    <w:abstractNumId w:val="11"/>
  </w:num>
  <w:num w:numId="17">
    <w:abstractNumId w:val="13"/>
  </w:num>
  <w:num w:numId="18">
    <w:abstractNumId w:val="12"/>
  </w:num>
  <w:num w:numId="19">
    <w:abstractNumId w:val="19"/>
  </w:num>
  <w:num w:numId="20">
    <w:abstractNumId w:val="5"/>
  </w:num>
  <w:num w:numId="21">
    <w:abstractNumId w:val="15"/>
  </w:num>
  <w:num w:numId="22">
    <w:abstractNumId w:val="6"/>
  </w:num>
  <w:num w:numId="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24BF"/>
    <w:rsid w:val="000422AC"/>
    <w:rsid w:val="00077CF9"/>
    <w:rsid w:val="000833E3"/>
    <w:rsid w:val="000A61A9"/>
    <w:rsid w:val="000C210A"/>
    <w:rsid w:val="000F259E"/>
    <w:rsid w:val="00171ED3"/>
    <w:rsid w:val="001812F7"/>
    <w:rsid w:val="001952D4"/>
    <w:rsid w:val="001C7C4D"/>
    <w:rsid w:val="001E6379"/>
    <w:rsid w:val="001F7422"/>
    <w:rsid w:val="00236B6D"/>
    <w:rsid w:val="002818F8"/>
    <w:rsid w:val="0028434B"/>
    <w:rsid w:val="002914F9"/>
    <w:rsid w:val="002A4544"/>
    <w:rsid w:val="002E1741"/>
    <w:rsid w:val="002E6384"/>
    <w:rsid w:val="00321746"/>
    <w:rsid w:val="00327951"/>
    <w:rsid w:val="0040283C"/>
    <w:rsid w:val="004A78D0"/>
    <w:rsid w:val="004F797D"/>
    <w:rsid w:val="00507C0F"/>
    <w:rsid w:val="00521FDB"/>
    <w:rsid w:val="005265C0"/>
    <w:rsid w:val="00545B06"/>
    <w:rsid w:val="00552D4D"/>
    <w:rsid w:val="0055417D"/>
    <w:rsid w:val="00564342"/>
    <w:rsid w:val="00581A9F"/>
    <w:rsid w:val="00590B30"/>
    <w:rsid w:val="005931B6"/>
    <w:rsid w:val="005A1A30"/>
    <w:rsid w:val="005B6C21"/>
    <w:rsid w:val="005C51D6"/>
    <w:rsid w:val="005D02CA"/>
    <w:rsid w:val="005D2DB8"/>
    <w:rsid w:val="006354A2"/>
    <w:rsid w:val="00660722"/>
    <w:rsid w:val="006676B7"/>
    <w:rsid w:val="00673201"/>
    <w:rsid w:val="00675380"/>
    <w:rsid w:val="006C1A7F"/>
    <w:rsid w:val="006D790F"/>
    <w:rsid w:val="00740519"/>
    <w:rsid w:val="007407F1"/>
    <w:rsid w:val="00755E51"/>
    <w:rsid w:val="0077299B"/>
    <w:rsid w:val="0077340F"/>
    <w:rsid w:val="007A66DD"/>
    <w:rsid w:val="007C08BB"/>
    <w:rsid w:val="007E57A5"/>
    <w:rsid w:val="0085773A"/>
    <w:rsid w:val="0087331E"/>
    <w:rsid w:val="00892FAD"/>
    <w:rsid w:val="008C000A"/>
    <w:rsid w:val="008C24BF"/>
    <w:rsid w:val="00934682"/>
    <w:rsid w:val="00940C17"/>
    <w:rsid w:val="00942BBF"/>
    <w:rsid w:val="00945C9D"/>
    <w:rsid w:val="009C4B40"/>
    <w:rsid w:val="009E25AE"/>
    <w:rsid w:val="00A013EC"/>
    <w:rsid w:val="00A21908"/>
    <w:rsid w:val="00A62D84"/>
    <w:rsid w:val="00A646AF"/>
    <w:rsid w:val="00A71621"/>
    <w:rsid w:val="00A72AE3"/>
    <w:rsid w:val="00A97E0A"/>
    <w:rsid w:val="00B05167"/>
    <w:rsid w:val="00B16BF1"/>
    <w:rsid w:val="00B213F5"/>
    <w:rsid w:val="00B33A19"/>
    <w:rsid w:val="00B44A8D"/>
    <w:rsid w:val="00B62638"/>
    <w:rsid w:val="00BD00BC"/>
    <w:rsid w:val="00C307B9"/>
    <w:rsid w:val="00C410FF"/>
    <w:rsid w:val="00C46AEE"/>
    <w:rsid w:val="00C663BA"/>
    <w:rsid w:val="00C70584"/>
    <w:rsid w:val="00C90036"/>
    <w:rsid w:val="00C901A9"/>
    <w:rsid w:val="00C95837"/>
    <w:rsid w:val="00CE0B3A"/>
    <w:rsid w:val="00CF6573"/>
    <w:rsid w:val="00D232AD"/>
    <w:rsid w:val="00D353BC"/>
    <w:rsid w:val="00D35EDB"/>
    <w:rsid w:val="00D41CBA"/>
    <w:rsid w:val="00DB77D3"/>
    <w:rsid w:val="00DF4B28"/>
    <w:rsid w:val="00E06D5B"/>
    <w:rsid w:val="00E171E2"/>
    <w:rsid w:val="00E4144D"/>
    <w:rsid w:val="00E742E4"/>
    <w:rsid w:val="00E96456"/>
    <w:rsid w:val="00EA3263"/>
    <w:rsid w:val="00ED0A72"/>
    <w:rsid w:val="00F20C0C"/>
    <w:rsid w:val="00F33180"/>
    <w:rsid w:val="00F36205"/>
    <w:rsid w:val="00F73C29"/>
    <w:rsid w:val="00FD75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5D7E9F"/>
  <w15:docId w15:val="{E5F3A396-89BB-4E5F-9E7D-FE6BB9DE34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Pr>
      <w:rFonts w:ascii="Times New Roman" w:hAnsi="Times New Roman"/>
      <w:sz w:val="28"/>
      <w:szCs w:val="28"/>
    </w:rPr>
  </w:style>
  <w:style w:type="paragraph" w:styleId="1">
    <w:name w:val="heading 1"/>
    <w:basedOn w:val="a0"/>
    <w:next w:val="a0"/>
    <w:link w:val="10"/>
    <w:qFormat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pPr>
      <w:keepNext/>
      <w:keepLines/>
      <w:spacing w:before="200"/>
      <w:outlineLvl w:val="1"/>
    </w:pPr>
    <w:rPr>
      <w:rFonts w:ascii="Cambria" w:eastAsia="Cambria" w:hAnsi="Cambria" w:cs="Cambria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pPr>
      <w:keepNext/>
      <w:keepLines/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5">
    <w:name w:val="heading 5"/>
    <w:basedOn w:val="a0"/>
    <w:next w:val="a0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0"/>
    <w:next w:val="a0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0"/>
    <w:next w:val="a0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0"/>
    <w:next w:val="a0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0"/>
    <w:next w:val="a0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Heading1Char">
    <w:name w:val="Heading 1 Char"/>
    <w:basedOn w:val="a1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1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1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1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1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1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1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1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1"/>
    <w:link w:val="9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1"/>
    <w:uiPriority w:val="10"/>
    <w:rPr>
      <w:sz w:val="48"/>
      <w:szCs w:val="48"/>
    </w:rPr>
  </w:style>
  <w:style w:type="paragraph" w:styleId="a4">
    <w:name w:val="Subtitle"/>
    <w:basedOn w:val="a0"/>
    <w:next w:val="a0"/>
    <w:link w:val="a5"/>
    <w:uiPriority w:val="11"/>
    <w:qFormat/>
    <w:pPr>
      <w:spacing w:before="200" w:after="200"/>
    </w:pPr>
    <w:rPr>
      <w:sz w:val="24"/>
      <w:szCs w:val="24"/>
    </w:rPr>
  </w:style>
  <w:style w:type="character" w:customStyle="1" w:styleId="a5">
    <w:name w:val="Подзаголовок Знак"/>
    <w:basedOn w:val="a1"/>
    <w:link w:val="a4"/>
    <w:uiPriority w:val="11"/>
    <w:rPr>
      <w:sz w:val="24"/>
      <w:szCs w:val="24"/>
    </w:rPr>
  </w:style>
  <w:style w:type="paragraph" w:styleId="21">
    <w:name w:val="Quote"/>
    <w:basedOn w:val="a0"/>
    <w:next w:val="a0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6">
    <w:name w:val="Intense Quote"/>
    <w:basedOn w:val="a0"/>
    <w:next w:val="a0"/>
    <w:link w:val="a7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F2F2F2" w:fill="F2F2F2"/>
      <w:ind w:left="720" w:right="720"/>
    </w:pPr>
    <w:rPr>
      <w:i/>
    </w:rPr>
  </w:style>
  <w:style w:type="character" w:customStyle="1" w:styleId="a7">
    <w:name w:val="Выделенная цитата Знак"/>
    <w:link w:val="a6"/>
    <w:uiPriority w:val="30"/>
    <w:rPr>
      <w:i/>
    </w:rPr>
  </w:style>
  <w:style w:type="character" w:customStyle="1" w:styleId="HeaderChar">
    <w:name w:val="Header Char"/>
    <w:basedOn w:val="a1"/>
    <w:uiPriority w:val="99"/>
  </w:style>
  <w:style w:type="character" w:customStyle="1" w:styleId="FooterChar">
    <w:name w:val="Footer Char"/>
    <w:basedOn w:val="a1"/>
    <w:uiPriority w:val="99"/>
  </w:style>
  <w:style w:type="paragraph" w:styleId="a8">
    <w:name w:val="caption"/>
    <w:basedOn w:val="a0"/>
    <w:next w:val="a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2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2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tblPr/>
      <w:tcPr>
        <w:shd w:val="clear" w:color="FFFFFF" w:fill="F2F2F2" w:themeFill="text1" w:themeFillTint="0D"/>
      </w:tcPr>
    </w:tblStylePr>
  </w:style>
  <w:style w:type="table" w:styleId="23">
    <w:name w:val="Plain Table 2"/>
    <w:basedOn w:val="a2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2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styleId="41">
    <w:name w:val="Plain Table 4"/>
    <w:basedOn w:val="a2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styleId="51">
    <w:name w:val="Plain Table 5"/>
    <w:basedOn w:val="a2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styleId="-1">
    <w:name w:val="Grid Table 1 Light"/>
    <w:basedOn w:val="a2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2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2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2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2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2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2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basedOn w:val="a2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5F1" w:themeFill="accent1" w:themeFillTint="34"/>
      </w:tcPr>
    </w:tblStylePr>
  </w:style>
  <w:style w:type="table" w:customStyle="1" w:styleId="GridTable2-Accent2">
    <w:name w:val="Grid Table 2 - Accent 2"/>
    <w:basedOn w:val="a2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GridTable2-Accent3">
    <w:name w:val="Grid Table 2 - Accent 3"/>
    <w:basedOn w:val="a2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GridTable2-Accent4">
    <w:name w:val="Grid Table 2 - Accent 4"/>
    <w:basedOn w:val="a2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GridTable2-Accent5">
    <w:name w:val="Grid Table 2 - Accent 5"/>
    <w:basedOn w:val="a2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GridTable2-Accent6">
    <w:name w:val="Grid Table 2 - Accent 6"/>
    <w:basedOn w:val="a2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styleId="-3">
    <w:name w:val="Grid Table 3"/>
    <w:basedOn w:val="a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basedOn w:val="a2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5F1" w:themeFill="accent1" w:themeFillTint="34"/>
      </w:tcPr>
    </w:tblStylePr>
  </w:style>
  <w:style w:type="table" w:customStyle="1" w:styleId="GridTable3-Accent2">
    <w:name w:val="Grid Table 3 - Accent 2"/>
    <w:basedOn w:val="a2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GridTable3-Accent3">
    <w:name w:val="Grid Table 3 - Accent 3"/>
    <w:basedOn w:val="a2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GridTable3-Accent4">
    <w:name w:val="Grid Table 3 - Accent 4"/>
    <w:basedOn w:val="a2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GridTable3-Accent5">
    <w:name w:val="Grid Table 3 - Accent 5"/>
    <w:basedOn w:val="a2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GridTable3-Accent6">
    <w:name w:val="Grid Table 3 - Accent 6"/>
    <w:basedOn w:val="a2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styleId="-4">
    <w:name w:val="Grid Table 4"/>
    <w:basedOn w:val="a2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basedOn w:val="a2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FFFFFF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CE6F2" w:themeFill="accent1" w:themeFillTint="32"/>
      </w:tcPr>
    </w:tblStylePr>
  </w:style>
  <w:style w:type="table" w:customStyle="1" w:styleId="GridTable4-Accent2">
    <w:name w:val="Grid Table 4 - Accent 2"/>
    <w:basedOn w:val="a2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FFFFFF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GridTable4-Accent3">
    <w:name w:val="Grid Table 4 - Accent 3"/>
    <w:basedOn w:val="a2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FFFFFF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GridTable4-Accent4">
    <w:name w:val="Grid Table 4 - Accent 4"/>
    <w:basedOn w:val="a2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FFFFFF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GridTable4-Accent5">
    <w:name w:val="Grid Table 4 - Accent 5"/>
    <w:basedOn w:val="a2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FFFFFF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GridTable4-Accent6">
    <w:name w:val="Grid Table 4 - Accent 6"/>
    <w:basedOn w:val="a2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FFFFF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styleId="-5">
    <w:name w:val="Grid Table 5 Dark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4F81BD" w:themeFill="accent1"/>
      </w:tcPr>
    </w:tblStylePr>
    <w:tblStylePr w:type="band1Vert">
      <w:tblPr/>
      <w:tcPr>
        <w:shd w:val="clear" w:color="FFFFFF" w:fill="AEC4E0" w:themeFill="accent1" w:themeFillTint="75"/>
      </w:tcPr>
    </w:tblStylePr>
    <w:tblStylePr w:type="band1Horz">
      <w:tblPr/>
      <w:tcPr>
        <w:shd w:val="clear" w:color="FFFFFF" w:fill="AEC4E0" w:themeFill="accent1" w:themeFillTint="75"/>
      </w:tcPr>
    </w:tblStylePr>
  </w:style>
  <w:style w:type="table" w:customStyle="1" w:styleId="GridTable5Dark-Accent2">
    <w:name w:val="Grid Table 5 Dark - Accent 2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C0504D" w:themeFill="accent2"/>
      </w:tcPr>
    </w:tblStylePr>
    <w:tblStylePr w:type="band1Vert">
      <w:tblPr/>
      <w:tcPr>
        <w:shd w:val="clear" w:color="FFFFFF" w:fill="E2AEAD" w:themeFill="accent2" w:themeFillTint="75"/>
      </w:tcPr>
    </w:tblStylePr>
    <w:tblStylePr w:type="band1Horz">
      <w:tblPr/>
      <w:tcPr>
        <w:shd w:val="clear" w:color="FFFFFF" w:fill="E2AEAD" w:themeFill="accent2" w:themeFillTint="75"/>
      </w:tcPr>
    </w:tblStylePr>
  </w:style>
  <w:style w:type="table" w:customStyle="1" w:styleId="GridTable5Dark-Accent3">
    <w:name w:val="Grid Table 5 Dark - Accent 3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9BBB59" w:themeFill="accent3"/>
      </w:tcPr>
    </w:tblStylePr>
    <w:tblStylePr w:type="band1Vert">
      <w:tblPr/>
      <w:tcPr>
        <w:shd w:val="clear" w:color="FFFFFF" w:fill="D0DFB2" w:themeFill="accent3" w:themeFillTint="75"/>
      </w:tcPr>
    </w:tblStylePr>
    <w:tblStylePr w:type="band1Horz">
      <w:tblPr/>
      <w:tcPr>
        <w:shd w:val="clear" w:color="FFFFFF" w:fill="D0DFB2" w:themeFill="accent3" w:themeFillTint="75"/>
      </w:tcPr>
    </w:tblStylePr>
  </w:style>
  <w:style w:type="table" w:customStyle="1" w:styleId="GridTable5Dark-Accent4">
    <w:name w:val="Grid Table 5 Dark- Accent 4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8064A2" w:themeFill="accent4"/>
      </w:tcPr>
    </w:tblStylePr>
    <w:tblStylePr w:type="band1Vert">
      <w:tblPr/>
      <w:tcPr>
        <w:shd w:val="clear" w:color="FFFFFF" w:fill="C4B7D4" w:themeFill="accent4" w:themeFillTint="75"/>
      </w:tcPr>
    </w:tblStylePr>
    <w:tblStylePr w:type="band1Horz">
      <w:tblPr/>
      <w:tcPr>
        <w:shd w:val="clear" w:color="FFFFFF" w:fill="C4B7D4" w:themeFill="accent4" w:themeFillTint="75"/>
      </w:tcPr>
    </w:tblStylePr>
  </w:style>
  <w:style w:type="table" w:customStyle="1" w:styleId="GridTable5Dark-Accent5">
    <w:name w:val="Grid Table 5 Dark - Accent 5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4BACC6" w:themeFill="accent5"/>
      </w:tcPr>
    </w:tblStylePr>
    <w:tblStylePr w:type="band1Vert">
      <w:tblPr/>
      <w:tcPr>
        <w:shd w:val="clear" w:color="FFFFFF" w:fill="ACD8E4" w:themeFill="accent5" w:themeFillTint="75"/>
      </w:tcPr>
    </w:tblStylePr>
    <w:tblStylePr w:type="band1Horz">
      <w:tblPr/>
      <w:tcPr>
        <w:shd w:val="clear" w:color="FFFFFF" w:fill="ACD8E4" w:themeFill="accent5" w:themeFillTint="75"/>
      </w:tcPr>
    </w:tblStylePr>
  </w:style>
  <w:style w:type="table" w:customStyle="1" w:styleId="GridTable5Dark-Accent6">
    <w:name w:val="Grid Table 5 Dark - Accent 6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F79646" w:themeFill="accent6"/>
      </w:tcPr>
    </w:tblStylePr>
    <w:tblStylePr w:type="band1Vert">
      <w:tblPr/>
      <w:tcPr>
        <w:shd w:val="clear" w:color="FFFFFF" w:fill="FBCEAA" w:themeFill="accent6" w:themeFillTint="75"/>
      </w:tcPr>
    </w:tblStylePr>
    <w:tblStylePr w:type="band1Horz">
      <w:tblPr/>
      <w:tcPr>
        <w:shd w:val="clear" w:color="FFFFFF" w:fill="FBCEAA" w:themeFill="accent6" w:themeFillTint="75"/>
      </w:tcPr>
    </w:tblStylePr>
  </w:style>
  <w:style w:type="table" w:styleId="-6">
    <w:name w:val="Grid Table 6 Colorful"/>
    <w:basedOn w:val="a2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2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FFFFFF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FFFFFF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2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FFFFF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2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FFFFFF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2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FFFFFF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2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FFFFF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2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FFFFF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2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2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FFFFFF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2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FFFFF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2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FFFFFF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FFFFFF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2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FFFFFF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2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FFFFF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2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FFFFF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2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basedOn w:val="a2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2DFEE" w:themeFill="accent1" w:themeFillTint="40"/>
      </w:tcPr>
    </w:tblStylePr>
    <w:tblStylePr w:type="band1Horz">
      <w:tblPr/>
      <w:tcPr>
        <w:shd w:val="clear" w:color="FFFFFF" w:fill="D2DFEE" w:themeFill="accent1" w:themeFillTint="40"/>
      </w:tcPr>
    </w:tblStylePr>
  </w:style>
  <w:style w:type="table" w:customStyle="1" w:styleId="ListTable1Light-Accent2">
    <w:name w:val="List Table 1 Light - Accent 2"/>
    <w:basedOn w:val="a2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EFD2D2" w:themeFill="accent2" w:themeFillTint="40"/>
      </w:tcPr>
    </w:tblStylePr>
    <w:tblStylePr w:type="band1Horz">
      <w:tblPr/>
      <w:tcPr>
        <w:shd w:val="clear" w:color="FFFFFF" w:fill="EFD2D2" w:themeFill="accent2" w:themeFillTint="40"/>
      </w:tcPr>
    </w:tblStylePr>
  </w:style>
  <w:style w:type="table" w:customStyle="1" w:styleId="ListTable1Light-Accent3">
    <w:name w:val="List Table 1 Light - Accent 3"/>
    <w:basedOn w:val="a2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E5EED5" w:themeFill="accent3" w:themeFillTint="40"/>
      </w:tcPr>
    </w:tblStylePr>
    <w:tblStylePr w:type="band1Horz">
      <w:tblPr/>
      <w:tcPr>
        <w:shd w:val="clear" w:color="FFFFFF" w:fill="E5EED5" w:themeFill="accent3" w:themeFillTint="40"/>
      </w:tcPr>
    </w:tblStylePr>
  </w:style>
  <w:style w:type="table" w:customStyle="1" w:styleId="ListTable1Light-Accent4">
    <w:name w:val="List Table 1 Light - Accent 4"/>
    <w:basedOn w:val="a2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FD8E7" w:themeFill="accent4" w:themeFillTint="40"/>
      </w:tcPr>
    </w:tblStylePr>
    <w:tblStylePr w:type="band1Horz">
      <w:tblPr/>
      <w:tcPr>
        <w:shd w:val="clear" w:color="FFFFFF" w:fill="DFD8E7" w:themeFill="accent4" w:themeFillTint="40"/>
      </w:tcPr>
    </w:tblStylePr>
  </w:style>
  <w:style w:type="table" w:customStyle="1" w:styleId="ListTable1Light-Accent5">
    <w:name w:val="List Table 1 Light - Accent 5"/>
    <w:basedOn w:val="a2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1EAF0" w:themeFill="accent5" w:themeFillTint="40"/>
      </w:tcPr>
    </w:tblStylePr>
    <w:tblStylePr w:type="band1Horz">
      <w:tblPr/>
      <w:tcPr>
        <w:shd w:val="clear" w:color="FFFFFF" w:fill="D1EAF0" w:themeFill="accent5" w:themeFillTint="40"/>
      </w:tcPr>
    </w:tblStylePr>
  </w:style>
  <w:style w:type="table" w:customStyle="1" w:styleId="ListTable1Light-Accent6">
    <w:name w:val="List Table 1 Light - Accent 6"/>
    <w:basedOn w:val="a2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DE4D0" w:themeFill="accent6" w:themeFillTint="40"/>
      </w:tcPr>
    </w:tblStylePr>
    <w:tblStylePr w:type="band1Horz">
      <w:tblPr/>
      <w:tcPr>
        <w:shd w:val="clear" w:color="FFFFFF" w:fill="FDE4D0" w:themeFill="accent6" w:themeFillTint="40"/>
      </w:tcPr>
    </w:tblStylePr>
  </w:style>
  <w:style w:type="table" w:styleId="-20">
    <w:name w:val="List Table 2"/>
    <w:basedOn w:val="a2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basedOn w:val="a2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2DFEE" w:themeFill="accent1" w:themeFillTint="40"/>
      </w:tcPr>
    </w:tblStylePr>
  </w:style>
  <w:style w:type="table" w:customStyle="1" w:styleId="ListTable2-Accent2">
    <w:name w:val="List Table 2 - Accent 2"/>
    <w:basedOn w:val="a2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FD2D2" w:themeFill="accent2" w:themeFillTint="40"/>
      </w:tcPr>
    </w:tblStylePr>
  </w:style>
  <w:style w:type="table" w:customStyle="1" w:styleId="ListTable2-Accent3">
    <w:name w:val="List Table 2 - Accent 3"/>
    <w:basedOn w:val="a2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5EED5" w:themeFill="accent3" w:themeFillTint="40"/>
      </w:tcPr>
    </w:tblStylePr>
  </w:style>
  <w:style w:type="table" w:customStyle="1" w:styleId="ListTable2-Accent4">
    <w:name w:val="List Table 2 - Accent 4"/>
    <w:basedOn w:val="a2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FD8E7" w:themeFill="accent4" w:themeFillTint="40"/>
      </w:tcPr>
    </w:tblStylePr>
  </w:style>
  <w:style w:type="table" w:customStyle="1" w:styleId="ListTable2-Accent5">
    <w:name w:val="List Table 2 - Accent 5"/>
    <w:basedOn w:val="a2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1EAF0" w:themeFill="accent5" w:themeFillTint="40"/>
      </w:tcPr>
    </w:tblStylePr>
  </w:style>
  <w:style w:type="table" w:customStyle="1" w:styleId="ListTable2-Accent6">
    <w:name w:val="List Table 2 - Accent 6"/>
    <w:basedOn w:val="a2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DE4D0" w:themeFill="accent6" w:themeFillTint="40"/>
      </w:tcPr>
    </w:tblStylePr>
  </w:style>
  <w:style w:type="table" w:styleId="-30">
    <w:name w:val="List Table 3"/>
    <w:basedOn w:val="a2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2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2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2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2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2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2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2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basedOn w:val="a2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2DFEE" w:themeFill="accent1" w:themeFillTint="40"/>
      </w:tcPr>
    </w:tblStylePr>
  </w:style>
  <w:style w:type="table" w:customStyle="1" w:styleId="ListTable4-Accent2">
    <w:name w:val="List Table 4 - Accent 2"/>
    <w:basedOn w:val="a2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FD2D2" w:themeFill="accent2" w:themeFillTint="40"/>
      </w:tcPr>
    </w:tblStylePr>
  </w:style>
  <w:style w:type="table" w:customStyle="1" w:styleId="ListTable4-Accent3">
    <w:name w:val="List Table 4 - Accent 3"/>
    <w:basedOn w:val="a2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5EED5" w:themeFill="accent3" w:themeFillTint="40"/>
      </w:tcPr>
    </w:tblStylePr>
  </w:style>
  <w:style w:type="table" w:customStyle="1" w:styleId="ListTable4-Accent4">
    <w:name w:val="List Table 4 - Accent 4"/>
    <w:basedOn w:val="a2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FD8E7" w:themeFill="accent4" w:themeFillTint="40"/>
      </w:tcPr>
    </w:tblStylePr>
  </w:style>
  <w:style w:type="table" w:customStyle="1" w:styleId="ListTable4-Accent5">
    <w:name w:val="List Table 4 - Accent 5"/>
    <w:basedOn w:val="a2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1EAF0" w:themeFill="accent5" w:themeFillTint="40"/>
      </w:tcPr>
    </w:tblStylePr>
  </w:style>
  <w:style w:type="table" w:customStyle="1" w:styleId="ListTable4-Accent6">
    <w:name w:val="List Table 4 - Accent 6"/>
    <w:basedOn w:val="a2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DE4D0" w:themeFill="accent6" w:themeFillTint="40"/>
      </w:tcPr>
    </w:tblStylePr>
  </w:style>
  <w:style w:type="table" w:styleId="-50">
    <w:name w:val="List Table 5 Dark"/>
    <w:basedOn w:val="a2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FFFFFF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basedOn w:val="a2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FFFFFF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FFFFFF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F81BD" w:themeFill="accent1"/>
      </w:tcPr>
    </w:tblStylePr>
  </w:style>
  <w:style w:type="table" w:customStyle="1" w:styleId="ListTable5Dark-Accent2">
    <w:name w:val="List Table 5 Dark - Accent 2"/>
    <w:basedOn w:val="a2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FFFFFF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FFFFFF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D99695" w:themeFill="accent2" w:themeFillTint="97"/>
      </w:tcPr>
    </w:tblStylePr>
  </w:style>
  <w:style w:type="table" w:customStyle="1" w:styleId="ListTable5Dark-Accent3">
    <w:name w:val="List Table 5 Dark - Accent 3"/>
    <w:basedOn w:val="a2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FFFFFF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FFFFFF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3D69B" w:themeFill="accent3" w:themeFillTint="98"/>
      </w:tcPr>
    </w:tblStylePr>
  </w:style>
  <w:style w:type="table" w:customStyle="1" w:styleId="ListTable5Dark-Accent4">
    <w:name w:val="List Table 5 Dark - Accent 4"/>
    <w:basedOn w:val="a2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FFFFFF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FFFFFF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B2A1C6" w:themeFill="accent4" w:themeFillTint="9A"/>
      </w:tcPr>
    </w:tblStylePr>
  </w:style>
  <w:style w:type="table" w:customStyle="1" w:styleId="ListTable5Dark-Accent5">
    <w:name w:val="List Table 5 Dark - Accent 5"/>
    <w:basedOn w:val="a2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FFFFFF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FFFFFF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2CCDC" w:themeFill="accent5" w:themeFillTint="9A"/>
      </w:tcPr>
    </w:tblStylePr>
  </w:style>
  <w:style w:type="table" w:customStyle="1" w:styleId="ListTable5Dark-Accent6">
    <w:name w:val="List Table 5 Dark - Accent 6"/>
    <w:basedOn w:val="a2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FFFFF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FFFFF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AC090" w:themeFill="accent6" w:themeFillTint="98"/>
      </w:tcPr>
    </w:tblStylePr>
  </w:style>
  <w:style w:type="table" w:styleId="-60">
    <w:name w:val="List Table 6 Colorful"/>
    <w:basedOn w:val="a2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2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FFFFFF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FFFFFF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2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FFFFF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FFFFF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2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FFFFFF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FFFFFF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2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FFFFFF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FFFFFF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2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FFFFFF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FFFFFF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2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FFFFF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FFFFF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2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2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FFFFFF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FFFFFF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2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FFFFF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2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FFFFFF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2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FFFFFF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2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FFFFFF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2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FFFFF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2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Lined-Accent1">
    <w:name w:val="Lined - Accent 1"/>
    <w:basedOn w:val="a2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C7D7EA" w:themeFill="accent1" w:themeFillTint="50"/>
      </w:tcPr>
    </w:tblStylePr>
  </w:style>
  <w:style w:type="table" w:customStyle="1" w:styleId="Lined-Accent2">
    <w:name w:val="Lined - Accent 2"/>
    <w:basedOn w:val="a2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Lined-Accent3">
    <w:name w:val="Lined - Accent 3"/>
    <w:basedOn w:val="a2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Lined-Accent4">
    <w:name w:val="Lined - Accent 4"/>
    <w:basedOn w:val="a2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Lined-Accent5">
    <w:name w:val="Lined - Accent 5"/>
    <w:basedOn w:val="a2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Lined-Accent6">
    <w:name w:val="Lined - Accent 6"/>
    <w:basedOn w:val="a2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BorderedLined-Accent">
    <w:name w:val="Bordered &amp; Lined - Accent"/>
    <w:basedOn w:val="a2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BorderedLined-Accent1">
    <w:name w:val="Bordered &amp; Lined - Accent 1"/>
    <w:basedOn w:val="a2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C7D7EA" w:themeFill="accent1" w:themeFillTint="50"/>
      </w:tcPr>
    </w:tblStylePr>
  </w:style>
  <w:style w:type="table" w:customStyle="1" w:styleId="BorderedLined-Accent2">
    <w:name w:val="Bordered &amp; Lined - Accent 2"/>
    <w:basedOn w:val="a2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BorderedLined-Accent3">
    <w:name w:val="Bordered &amp; Lined - Accent 3"/>
    <w:basedOn w:val="a2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BorderedLined-Accent4">
    <w:name w:val="Bordered &amp; Lined - Accent 4"/>
    <w:basedOn w:val="a2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BorderedLined-Accent5">
    <w:name w:val="Bordered &amp; Lined - Accent 5"/>
    <w:basedOn w:val="a2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BorderedLined-Accent6">
    <w:name w:val="Bordered &amp; Lined - Accent 6"/>
    <w:basedOn w:val="a2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Bordered">
    <w:name w:val="Bordered"/>
    <w:basedOn w:val="a2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2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2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2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2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2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2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9">
    <w:name w:val="footnote text"/>
    <w:basedOn w:val="a0"/>
    <w:link w:val="aa"/>
    <w:uiPriority w:val="99"/>
    <w:semiHidden/>
    <w:unhideWhenUsed/>
    <w:pPr>
      <w:spacing w:after="40"/>
    </w:pPr>
    <w:rPr>
      <w:sz w:val="18"/>
    </w:rPr>
  </w:style>
  <w:style w:type="character" w:customStyle="1" w:styleId="aa">
    <w:name w:val="Текст сноски Знак"/>
    <w:link w:val="a9"/>
    <w:uiPriority w:val="99"/>
    <w:rPr>
      <w:sz w:val="18"/>
    </w:rPr>
  </w:style>
  <w:style w:type="character" w:styleId="ab">
    <w:name w:val="footnote reference"/>
    <w:basedOn w:val="a1"/>
    <w:uiPriority w:val="99"/>
    <w:unhideWhenUsed/>
    <w:rPr>
      <w:vertAlign w:val="superscript"/>
    </w:rPr>
  </w:style>
  <w:style w:type="character" w:customStyle="1" w:styleId="EndnoteTextChar">
    <w:name w:val="Endnote Text Char"/>
    <w:uiPriority w:val="99"/>
    <w:rPr>
      <w:sz w:val="20"/>
    </w:rPr>
  </w:style>
  <w:style w:type="paragraph" w:styleId="42">
    <w:name w:val="toc 4"/>
    <w:basedOn w:val="a0"/>
    <w:next w:val="a0"/>
    <w:uiPriority w:val="39"/>
    <w:unhideWhenUsed/>
    <w:pPr>
      <w:spacing w:after="57"/>
      <w:ind w:left="850"/>
    </w:pPr>
  </w:style>
  <w:style w:type="paragraph" w:styleId="52">
    <w:name w:val="toc 5"/>
    <w:basedOn w:val="a0"/>
    <w:next w:val="a0"/>
    <w:uiPriority w:val="39"/>
    <w:unhideWhenUsed/>
    <w:pPr>
      <w:spacing w:after="57"/>
      <w:ind w:left="1134"/>
    </w:pPr>
  </w:style>
  <w:style w:type="paragraph" w:styleId="61">
    <w:name w:val="toc 6"/>
    <w:basedOn w:val="a0"/>
    <w:next w:val="a0"/>
    <w:uiPriority w:val="39"/>
    <w:unhideWhenUsed/>
    <w:pPr>
      <w:spacing w:after="57"/>
      <w:ind w:left="1417"/>
    </w:pPr>
  </w:style>
  <w:style w:type="paragraph" w:styleId="71">
    <w:name w:val="toc 7"/>
    <w:basedOn w:val="a0"/>
    <w:next w:val="a0"/>
    <w:uiPriority w:val="39"/>
    <w:unhideWhenUsed/>
    <w:pPr>
      <w:spacing w:after="57"/>
      <w:ind w:left="1701"/>
    </w:pPr>
  </w:style>
  <w:style w:type="paragraph" w:styleId="81">
    <w:name w:val="toc 8"/>
    <w:basedOn w:val="a0"/>
    <w:next w:val="a0"/>
    <w:uiPriority w:val="39"/>
    <w:unhideWhenUsed/>
    <w:pPr>
      <w:spacing w:after="57"/>
      <w:ind w:left="1984"/>
    </w:pPr>
  </w:style>
  <w:style w:type="character" w:customStyle="1" w:styleId="10">
    <w:name w:val="Заголовок 1 Знак"/>
    <w:link w:val="1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40">
    <w:name w:val="Заголовок 4 Знак"/>
    <w:link w:val="4"/>
    <w:uiPriority w:val="9"/>
    <w:semiHidden/>
    <w:rPr>
      <w:rFonts w:ascii="Cambria" w:eastAsia="Times New Roman" w:hAnsi="Cambria" w:cs="Times New Roman"/>
      <w:b/>
      <w:bCs/>
      <w:i/>
      <w:iCs/>
      <w:color w:val="4F81BD"/>
      <w:sz w:val="28"/>
      <w:szCs w:val="28"/>
      <w:lang w:eastAsia="ru-RU"/>
    </w:rPr>
  </w:style>
  <w:style w:type="paragraph" w:styleId="ac">
    <w:name w:val="List Paragraph"/>
    <w:aliases w:val="Нумерованый список,List Paragraph1"/>
    <w:basedOn w:val="a0"/>
    <w:link w:val="ad"/>
    <w:uiPriority w:val="99"/>
    <w:qFormat/>
    <w:pPr>
      <w:ind w:left="720"/>
      <w:contextualSpacing/>
    </w:pPr>
  </w:style>
  <w:style w:type="character" w:customStyle="1" w:styleId="ad">
    <w:name w:val="Абзац списка Знак"/>
    <w:aliases w:val="Нумерованый список Знак,List Paragraph1 Знак"/>
    <w:link w:val="ac"/>
    <w:uiPriority w:val="99"/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24">
    <w:name w:val="Стиль По ширине2"/>
    <w:basedOn w:val="a0"/>
    <w:pPr>
      <w:ind w:firstLine="851"/>
      <w:jc w:val="right"/>
      <w:outlineLvl w:val="0"/>
    </w:pPr>
    <w:rPr>
      <w:rFonts w:eastAsia="Times New Roman"/>
      <w:b/>
      <w:sz w:val="24"/>
      <w:szCs w:val="20"/>
    </w:rPr>
  </w:style>
  <w:style w:type="paragraph" w:styleId="HTML">
    <w:name w:val="HTML Preformatted"/>
    <w:basedOn w:val="a0"/>
    <w:link w:val="HTML0"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e">
    <w:name w:val="Hyperlink"/>
    <w:uiPriority w:val="99"/>
    <w:unhideWhenUsed/>
    <w:rPr>
      <w:color w:val="0000FF"/>
      <w:u w:val="single"/>
    </w:rPr>
  </w:style>
  <w:style w:type="paragraph" w:styleId="12">
    <w:name w:val="toc 1"/>
    <w:basedOn w:val="a0"/>
    <w:next w:val="a0"/>
    <w:uiPriority w:val="39"/>
    <w:unhideWhenUsed/>
    <w:qFormat/>
    <w:rPr>
      <w:rFonts w:eastAsia="Times New Roman"/>
      <w:sz w:val="24"/>
      <w:szCs w:val="24"/>
    </w:rPr>
  </w:style>
  <w:style w:type="paragraph" w:styleId="af">
    <w:name w:val="Title"/>
    <w:basedOn w:val="a0"/>
    <w:next w:val="a0"/>
    <w:link w:val="af0"/>
    <w:qFormat/>
    <w:pPr>
      <w:spacing w:before="240" w:after="60" w:line="276" w:lineRule="auto"/>
      <w:jc w:val="center"/>
      <w:outlineLvl w:val="0"/>
    </w:pPr>
    <w:rPr>
      <w:rFonts w:ascii="Cambria" w:eastAsia="Times New Roman" w:hAnsi="Cambria"/>
      <w:b/>
      <w:bCs/>
      <w:sz w:val="32"/>
      <w:szCs w:val="32"/>
      <w:lang w:eastAsia="ar-SA"/>
    </w:rPr>
  </w:style>
  <w:style w:type="character" w:customStyle="1" w:styleId="af0">
    <w:name w:val="Заголовок Знак"/>
    <w:link w:val="af"/>
    <w:rPr>
      <w:rFonts w:ascii="Cambria" w:eastAsia="Times New Roman" w:hAnsi="Cambria" w:cs="Times New Roman"/>
      <w:b/>
      <w:bCs/>
      <w:sz w:val="32"/>
      <w:szCs w:val="32"/>
      <w:lang w:eastAsia="ar-SA"/>
    </w:rPr>
  </w:style>
  <w:style w:type="paragraph" w:customStyle="1" w:styleId="a">
    <w:name w:val="Оглавление!!!!"/>
    <w:basedOn w:val="ac"/>
    <w:link w:val="af1"/>
    <w:qFormat/>
    <w:pPr>
      <w:numPr>
        <w:numId w:val="1"/>
      </w:numPr>
    </w:pPr>
    <w:rPr>
      <w:b/>
    </w:rPr>
  </w:style>
  <w:style w:type="character" w:customStyle="1" w:styleId="af1">
    <w:name w:val="Оглавление!!!! Знак"/>
    <w:link w:val="a"/>
    <w:rPr>
      <w:rFonts w:ascii="Times New Roman" w:hAnsi="Times New Roman"/>
      <w:b/>
      <w:sz w:val="28"/>
      <w:szCs w:val="28"/>
    </w:rPr>
  </w:style>
  <w:style w:type="paragraph" w:styleId="af2">
    <w:name w:val="TOC Heading"/>
    <w:basedOn w:val="1"/>
    <w:next w:val="a0"/>
    <w:uiPriority w:val="39"/>
    <w:unhideWhenUsed/>
    <w:qFormat/>
    <w:pPr>
      <w:spacing w:line="276" w:lineRule="auto"/>
      <w:outlineLvl w:val="9"/>
    </w:pPr>
  </w:style>
  <w:style w:type="paragraph" w:styleId="af3">
    <w:name w:val="Balloon Text"/>
    <w:basedOn w:val="a0"/>
    <w:link w:val="af4"/>
    <w:uiPriority w:val="99"/>
    <w:semiHidden/>
    <w:unhideWhenUsed/>
    <w:rPr>
      <w:rFonts w:ascii="Tahoma" w:hAnsi="Tahoma"/>
      <w:sz w:val="16"/>
      <w:szCs w:val="16"/>
    </w:rPr>
  </w:style>
  <w:style w:type="character" w:customStyle="1" w:styleId="af4">
    <w:name w:val="Текст выноски Знак"/>
    <w:link w:val="af3"/>
    <w:uiPriority w:val="99"/>
    <w:semiHidden/>
    <w:rPr>
      <w:rFonts w:ascii="Tahoma" w:eastAsia="Calibri" w:hAnsi="Tahoma" w:cs="Tahoma"/>
      <w:sz w:val="16"/>
      <w:szCs w:val="16"/>
      <w:lang w:eastAsia="ru-RU"/>
    </w:rPr>
  </w:style>
  <w:style w:type="paragraph" w:styleId="25">
    <w:name w:val="toc 2"/>
    <w:basedOn w:val="a0"/>
    <w:next w:val="a0"/>
    <w:uiPriority w:val="39"/>
    <w:semiHidden/>
    <w:unhideWhenUsed/>
    <w:qFormat/>
    <w:pPr>
      <w:spacing w:after="100" w:line="276" w:lineRule="auto"/>
      <w:ind w:left="220"/>
    </w:pPr>
    <w:rPr>
      <w:rFonts w:ascii="Calibri" w:eastAsia="Times New Roman" w:hAnsi="Calibri"/>
      <w:sz w:val="22"/>
      <w:szCs w:val="22"/>
    </w:rPr>
  </w:style>
  <w:style w:type="paragraph" w:styleId="91">
    <w:name w:val="toc 9"/>
    <w:basedOn w:val="a0"/>
    <w:next w:val="a0"/>
    <w:uiPriority w:val="39"/>
    <w:semiHidden/>
    <w:unhideWhenUsed/>
    <w:pPr>
      <w:spacing w:after="100"/>
      <w:ind w:left="2240"/>
    </w:pPr>
  </w:style>
  <w:style w:type="paragraph" w:styleId="32">
    <w:name w:val="toc 3"/>
    <w:basedOn w:val="a0"/>
    <w:next w:val="a0"/>
    <w:uiPriority w:val="39"/>
    <w:semiHidden/>
    <w:unhideWhenUsed/>
    <w:qFormat/>
    <w:pPr>
      <w:spacing w:after="100" w:line="276" w:lineRule="auto"/>
      <w:ind w:left="440"/>
    </w:pPr>
    <w:rPr>
      <w:rFonts w:ascii="Calibri" w:eastAsia="Times New Roman" w:hAnsi="Calibri"/>
      <w:sz w:val="22"/>
      <w:szCs w:val="22"/>
    </w:rPr>
  </w:style>
  <w:style w:type="table" w:styleId="af5">
    <w:name w:val="Table Grid"/>
    <w:basedOn w:val="a2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3">
    <w:name w:val="Абзац списка1"/>
    <w:basedOn w:val="a0"/>
    <w:link w:val="ListParagraphChar"/>
    <w:pPr>
      <w:ind w:left="720"/>
    </w:pPr>
    <w:rPr>
      <w:sz w:val="20"/>
      <w:szCs w:val="20"/>
    </w:rPr>
  </w:style>
  <w:style w:type="character" w:customStyle="1" w:styleId="ListParagraphChar">
    <w:name w:val="List Paragraph Char"/>
    <w:link w:val="13"/>
    <w:rPr>
      <w:rFonts w:ascii="Times New Roman" w:hAnsi="Times New Roman"/>
      <w:sz w:val="28"/>
    </w:rPr>
  </w:style>
  <w:style w:type="paragraph" w:styleId="af6">
    <w:name w:val="Body Text"/>
    <w:basedOn w:val="a0"/>
    <w:link w:val="af7"/>
    <w:pPr>
      <w:widowControl w:val="0"/>
      <w:jc w:val="both"/>
    </w:pPr>
    <w:rPr>
      <w:rFonts w:eastAsia="Times New Roman"/>
      <w:color w:val="000000"/>
      <w:sz w:val="24"/>
      <w:szCs w:val="24"/>
      <w:lang w:val="en-US"/>
    </w:rPr>
  </w:style>
  <w:style w:type="character" w:customStyle="1" w:styleId="af7">
    <w:name w:val="Основной текст Знак"/>
    <w:link w:val="af6"/>
    <w:rPr>
      <w:rFonts w:ascii="Times New Roman" w:eastAsia="Times New Roman" w:hAnsi="Times New Roman" w:cs="Arial"/>
      <w:color w:val="000000"/>
      <w:sz w:val="24"/>
      <w:szCs w:val="24"/>
      <w:lang w:val="en-US" w:eastAsia="ru-RU"/>
    </w:rPr>
  </w:style>
  <w:style w:type="paragraph" w:styleId="af8">
    <w:name w:val="Plain Text"/>
    <w:basedOn w:val="a0"/>
    <w:link w:val="af9"/>
    <w:uiPriority w:val="99"/>
    <w:pPr>
      <w:jc w:val="both"/>
    </w:pPr>
    <w:rPr>
      <w:rFonts w:ascii="Courier New" w:eastAsia="Times New Roman" w:hAnsi="Courier New"/>
      <w:color w:val="000000"/>
      <w:sz w:val="20"/>
      <w:szCs w:val="20"/>
      <w:lang w:val="en-US"/>
    </w:rPr>
  </w:style>
  <w:style w:type="character" w:customStyle="1" w:styleId="af9">
    <w:name w:val="Текст Знак"/>
    <w:link w:val="af8"/>
    <w:uiPriority w:val="99"/>
    <w:rPr>
      <w:rFonts w:ascii="Courier New" w:eastAsia="Times New Roman" w:hAnsi="Courier New" w:cs="Times New Roman"/>
      <w:color w:val="000000"/>
      <w:sz w:val="20"/>
      <w:szCs w:val="20"/>
      <w:lang w:val="en-US"/>
    </w:rPr>
  </w:style>
  <w:style w:type="paragraph" w:customStyle="1" w:styleId="ListAlpha">
    <w:name w:val="List Alpha"/>
    <w:basedOn w:val="afa"/>
    <w:pPr>
      <w:widowControl w:val="0"/>
      <w:numPr>
        <w:numId w:val="2"/>
      </w:numPr>
      <w:spacing w:before="100" w:beforeAutospacing="1" w:after="100" w:afterAutospacing="1"/>
      <w:jc w:val="both"/>
    </w:pPr>
    <w:rPr>
      <w:rFonts w:ascii="Arial" w:eastAsia="Times New Roman" w:hAnsi="Arial"/>
      <w:sz w:val="22"/>
      <w:szCs w:val="20"/>
      <w:lang w:val="en-US" w:eastAsia="en-US"/>
    </w:rPr>
  </w:style>
  <w:style w:type="paragraph" w:styleId="afa">
    <w:name w:val="List"/>
    <w:basedOn w:val="a0"/>
    <w:uiPriority w:val="99"/>
    <w:semiHidden/>
    <w:unhideWhenUsed/>
    <w:pPr>
      <w:ind w:left="283" w:hanging="283"/>
      <w:contextualSpacing/>
    </w:pPr>
  </w:style>
  <w:style w:type="paragraph" w:styleId="afb">
    <w:name w:val="header"/>
    <w:basedOn w:val="a0"/>
    <w:link w:val="afc"/>
    <w:uiPriority w:val="99"/>
    <w:unhideWhenUsed/>
    <w:pPr>
      <w:tabs>
        <w:tab w:val="center" w:pos="4677"/>
        <w:tab w:val="right" w:pos="9355"/>
      </w:tabs>
    </w:pPr>
  </w:style>
  <w:style w:type="character" w:customStyle="1" w:styleId="afc">
    <w:name w:val="Верхний колонтитул Знак"/>
    <w:link w:val="afb"/>
    <w:uiPriority w:val="99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fd">
    <w:name w:val="footer"/>
    <w:basedOn w:val="a0"/>
    <w:link w:val="afe"/>
    <w:uiPriority w:val="99"/>
    <w:unhideWhenUsed/>
    <w:pPr>
      <w:tabs>
        <w:tab w:val="center" w:pos="4677"/>
        <w:tab w:val="right" w:pos="9355"/>
      </w:tabs>
    </w:pPr>
  </w:style>
  <w:style w:type="character" w:customStyle="1" w:styleId="afe">
    <w:name w:val="Нижний колонтитул Знак"/>
    <w:link w:val="afd"/>
    <w:uiPriority w:val="99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ff">
    <w:name w:val="Body Text Indent"/>
    <w:basedOn w:val="a0"/>
    <w:link w:val="aff0"/>
    <w:unhideWhenUsed/>
    <w:pPr>
      <w:spacing w:after="120"/>
      <w:ind w:left="283"/>
    </w:pPr>
  </w:style>
  <w:style w:type="character" w:customStyle="1" w:styleId="aff0">
    <w:name w:val="Основной текст с отступом Знак"/>
    <w:link w:val="aff"/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BodyText21">
    <w:name w:val="Body Text 21"/>
    <w:basedOn w:val="a0"/>
    <w:pPr>
      <w:ind w:firstLine="709"/>
      <w:jc w:val="both"/>
    </w:pPr>
    <w:rPr>
      <w:rFonts w:eastAsia="Times New Roman"/>
      <w:sz w:val="24"/>
      <w:szCs w:val="20"/>
    </w:rPr>
  </w:style>
  <w:style w:type="paragraph" w:styleId="aff1">
    <w:name w:val="Normal (Web)"/>
    <w:basedOn w:val="a0"/>
    <w:pPr>
      <w:spacing w:before="280" w:after="280"/>
    </w:pPr>
    <w:rPr>
      <w:rFonts w:eastAsia="Times New Roman"/>
      <w:sz w:val="24"/>
      <w:szCs w:val="24"/>
      <w:lang w:eastAsia="ar-SA"/>
    </w:rPr>
  </w:style>
  <w:style w:type="paragraph" w:styleId="aff2">
    <w:name w:val="endnote text"/>
    <w:basedOn w:val="a0"/>
    <w:link w:val="aff3"/>
    <w:uiPriority w:val="99"/>
    <w:semiHidden/>
    <w:unhideWhenUsed/>
    <w:rPr>
      <w:sz w:val="20"/>
      <w:szCs w:val="20"/>
    </w:rPr>
  </w:style>
  <w:style w:type="character" w:customStyle="1" w:styleId="aff3">
    <w:name w:val="Текст концевой сноски Знак"/>
    <w:link w:val="aff2"/>
    <w:uiPriority w:val="99"/>
    <w:semiHidden/>
    <w:rPr>
      <w:rFonts w:ascii="Times New Roman" w:hAnsi="Times New Roman"/>
    </w:rPr>
  </w:style>
  <w:style w:type="character" w:styleId="aff4">
    <w:name w:val="endnote reference"/>
    <w:uiPriority w:val="99"/>
    <w:semiHidden/>
    <w:unhideWhenUsed/>
    <w:rPr>
      <w:vertAlign w:val="superscript"/>
    </w:rPr>
  </w:style>
  <w:style w:type="paragraph" w:styleId="aff5">
    <w:name w:val="No Spacing"/>
    <w:uiPriority w:val="1"/>
    <w:qFormat/>
    <w:rPr>
      <w:rFonts w:ascii="Times New Roman" w:hAnsi="Times New Roman"/>
      <w:sz w:val="28"/>
      <w:szCs w:val="28"/>
    </w:rPr>
  </w:style>
  <w:style w:type="paragraph" w:customStyle="1" w:styleId="ConsNormal">
    <w:name w:val="ConsNormal"/>
    <w:pPr>
      <w:widowControl w:val="0"/>
      <w:ind w:firstLine="720"/>
    </w:pPr>
    <w:rPr>
      <w:rFonts w:ascii="Arial" w:eastAsia="Arial" w:hAnsi="Arial" w:cs="Arial"/>
      <w:lang w:eastAsia="ar-SA"/>
    </w:rPr>
  </w:style>
  <w:style w:type="character" w:styleId="aff6">
    <w:name w:val="annotation reference"/>
    <w:uiPriority w:val="99"/>
    <w:semiHidden/>
    <w:unhideWhenUsed/>
    <w:rPr>
      <w:sz w:val="16"/>
      <w:szCs w:val="16"/>
    </w:rPr>
  </w:style>
  <w:style w:type="paragraph" w:styleId="aff7">
    <w:name w:val="annotation text"/>
    <w:basedOn w:val="a0"/>
    <w:link w:val="aff8"/>
    <w:uiPriority w:val="99"/>
    <w:semiHidden/>
    <w:unhideWhenUsed/>
    <w:rPr>
      <w:sz w:val="20"/>
      <w:szCs w:val="20"/>
    </w:rPr>
  </w:style>
  <w:style w:type="character" w:customStyle="1" w:styleId="aff8">
    <w:name w:val="Текст примечания Знак"/>
    <w:link w:val="aff7"/>
    <w:uiPriority w:val="99"/>
    <w:semiHidden/>
    <w:rPr>
      <w:rFonts w:ascii="Times New Roman" w:hAnsi="Times New Roman"/>
    </w:rPr>
  </w:style>
  <w:style w:type="paragraph" w:styleId="aff9">
    <w:name w:val="annotation subject"/>
    <w:basedOn w:val="aff7"/>
    <w:next w:val="aff7"/>
    <w:link w:val="affa"/>
    <w:uiPriority w:val="99"/>
    <w:semiHidden/>
    <w:unhideWhenUsed/>
    <w:rPr>
      <w:b/>
      <w:bCs/>
    </w:rPr>
  </w:style>
  <w:style w:type="character" w:customStyle="1" w:styleId="affa">
    <w:name w:val="Тема примечания Знак"/>
    <w:link w:val="aff9"/>
    <w:uiPriority w:val="99"/>
    <w:semiHidden/>
    <w:rPr>
      <w:rFonts w:ascii="Times New Roman" w:hAnsi="Times New Roman"/>
      <w:b/>
      <w:bCs/>
    </w:rPr>
  </w:style>
  <w:style w:type="character" w:customStyle="1" w:styleId="FontStyle30">
    <w:name w:val="Font Style30"/>
    <w:basedOn w:val="a1"/>
    <w:uiPriority w:val="99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Left">
    <w:name w:val="Обычный_Left"/>
    <w:basedOn w:val="a0"/>
    <w:pPr>
      <w:spacing w:before="240" w:after="240"/>
    </w:pPr>
    <w:rPr>
      <w:rFonts w:eastAsia="Times New Roman"/>
      <w:sz w:val="24"/>
      <w:szCs w:val="24"/>
    </w:rPr>
  </w:style>
  <w:style w:type="character" w:styleId="affb">
    <w:name w:val="Intense Emphasis"/>
    <w:basedOn w:val="a1"/>
    <w:uiPriority w:val="21"/>
    <w:qFormat/>
    <w:rPr>
      <w:b/>
      <w:bCs/>
      <w:i/>
      <w:iCs/>
      <w:color w:val="4F81BD" w:themeColor="accent1"/>
    </w:rPr>
  </w:style>
  <w:style w:type="character" w:customStyle="1" w:styleId="tempclassh11">
    <w:name w:val="temp_classh11"/>
    <w:basedOn w:val="a1"/>
  </w:style>
  <w:style w:type="character" w:customStyle="1" w:styleId="20">
    <w:name w:val="Заголовок 2 Знак"/>
    <w:basedOn w:val="a1"/>
    <w:link w:val="2"/>
    <w:uiPriority w:val="9"/>
    <w:semiHidden/>
    <w:rPr>
      <w:rFonts w:ascii="Cambria" w:eastAsia="Cambria" w:hAnsi="Cambria" w:cs="Cambria"/>
      <w:b/>
      <w:bCs/>
      <w:color w:val="4F81BD" w:themeColor="accent1"/>
      <w:sz w:val="26"/>
      <w:szCs w:val="26"/>
    </w:rPr>
  </w:style>
  <w:style w:type="character" w:customStyle="1" w:styleId="itemnamedesrc">
    <w:name w:val="itemnamedesrc"/>
    <w:basedOn w:val="a1"/>
  </w:style>
  <w:style w:type="character" w:customStyle="1" w:styleId="extended-textshort">
    <w:name w:val="extended-text__short"/>
    <w:basedOn w:val="a1"/>
  </w:style>
  <w:style w:type="character" w:customStyle="1" w:styleId="extended-textfull">
    <w:name w:val="extended-text__full"/>
    <w:basedOn w:val="a1"/>
  </w:style>
  <w:style w:type="character" w:customStyle="1" w:styleId="descript">
    <w:name w:val="descript"/>
    <w:basedOn w:val="a1"/>
  </w:style>
  <w:style w:type="character" w:customStyle="1" w:styleId="14">
    <w:name w:val="Неразрешенное упоминание1"/>
    <w:basedOn w:val="a1"/>
    <w:uiPriority w:val="99"/>
    <w:semiHidden/>
    <w:unhideWhenUsed/>
    <w:rsid w:val="00321746"/>
    <w:rPr>
      <w:color w:val="605E5C"/>
      <w:shd w:val="clear" w:color="auto" w:fill="E1DFDD"/>
    </w:rPr>
  </w:style>
  <w:style w:type="paragraph" w:customStyle="1" w:styleId="3l91c">
    <w:name w:val="_3l91c"/>
    <w:basedOn w:val="a0"/>
    <w:rsid w:val="00B213F5"/>
    <w:pPr>
      <w:spacing w:before="100" w:beforeAutospacing="1" w:after="100" w:afterAutospacing="1"/>
    </w:pPr>
    <w:rPr>
      <w:rFonts w:eastAsia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41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2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46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66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56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44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7</Pages>
  <Words>1923</Words>
  <Characters>10962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"МРСК Центра"</Company>
  <LinksUpToDate>false</LinksUpToDate>
  <CharactersWithSpaces>12860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Ленков Александр</dc:creator>
  <cp:lastModifiedBy>Бычков Алексей Николаевич</cp:lastModifiedBy>
  <cp:revision>7</cp:revision>
  <dcterms:created xsi:type="dcterms:W3CDTF">2022-10-13T10:47:00Z</dcterms:created>
  <dcterms:modified xsi:type="dcterms:W3CDTF">2022-10-17T10:11:00Z</dcterms:modified>
</cp:coreProperties>
</file>