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C1" w:rsidRDefault="003578C1">
      <w:pPr>
        <w:spacing w:before="94" w:after="94" w:line="240" w:lineRule="exact"/>
        <w:rPr>
          <w:sz w:val="19"/>
          <w:szCs w:val="19"/>
        </w:rPr>
      </w:pPr>
    </w:p>
    <w:p w:rsidR="003578C1" w:rsidRDefault="003578C1">
      <w:pPr>
        <w:rPr>
          <w:sz w:val="2"/>
          <w:szCs w:val="2"/>
        </w:rPr>
        <w:sectPr w:rsidR="003578C1">
          <w:pgSz w:w="11900" w:h="16840"/>
          <w:pgMar w:top="335" w:right="0" w:bottom="1037" w:left="0" w:header="0" w:footer="3" w:gutter="0"/>
          <w:cols w:space="720"/>
          <w:noEndnote/>
          <w:docGrid w:linePitch="360"/>
        </w:sectPr>
      </w:pPr>
    </w:p>
    <w:p w:rsidR="003578C1" w:rsidRDefault="00051C72">
      <w:pPr>
        <w:pStyle w:val="20"/>
        <w:shd w:val="clear" w:color="auto" w:fill="auto"/>
        <w:spacing w:line="190" w:lineRule="exact"/>
        <w:ind w:left="8820" w:firstLine="0"/>
      </w:pPr>
      <w:r>
        <w:lastRenderedPageBreak/>
        <w:t>г. ВОРОНЕЖ</w:t>
      </w:r>
    </w:p>
    <w:p w:rsidR="003578C1" w:rsidRDefault="00051C72">
      <w:pPr>
        <w:pStyle w:val="22"/>
        <w:keepNext/>
        <w:keepLines/>
        <w:shd w:val="clear" w:color="auto" w:fill="auto"/>
        <w:tabs>
          <w:tab w:val="left" w:leader="underscore" w:pos="5039"/>
          <w:tab w:val="left" w:leader="underscore" w:pos="7228"/>
          <w:tab w:val="left" w:leader="underscore" w:pos="8001"/>
        </w:tabs>
        <w:spacing w:after="162" w:line="280" w:lineRule="exact"/>
        <w:ind w:left="2020"/>
      </w:pPr>
      <w:bookmarkStart w:id="0" w:name="bookmark0"/>
      <w:r>
        <w:t>ДОГОВОР № 4066 "</w:t>
      </w:r>
      <w:r>
        <w:tab/>
        <w:t>"</w:t>
      </w:r>
      <w:r>
        <w:tab/>
        <w:t>201</w:t>
      </w:r>
      <w:r>
        <w:tab/>
        <w:t>г.</w:t>
      </w:r>
      <w:bookmarkEnd w:id="0"/>
    </w:p>
    <w:p w:rsidR="003578C1" w:rsidRDefault="00051C72">
      <w:pPr>
        <w:pStyle w:val="22"/>
        <w:keepNext/>
        <w:keepLines/>
        <w:shd w:val="clear" w:color="auto" w:fill="auto"/>
        <w:spacing w:after="150" w:line="280" w:lineRule="exact"/>
        <w:ind w:right="400"/>
        <w:jc w:val="center"/>
      </w:pPr>
      <w:bookmarkStart w:id="1" w:name="bookmark1"/>
      <w:r>
        <w:t>На проведение профилактических дезинфекционных работ (услуг)</w:t>
      </w:r>
      <w:bookmarkEnd w:id="1"/>
    </w:p>
    <w:p w:rsidR="003578C1" w:rsidRDefault="00051C72">
      <w:pPr>
        <w:pStyle w:val="20"/>
        <w:shd w:val="clear" w:color="auto" w:fill="auto"/>
        <w:spacing w:line="216" w:lineRule="exact"/>
        <w:ind w:firstLine="740"/>
      </w:pPr>
      <w:r>
        <w:t>Мы, нижеподписавшиеся, ФГУП «Профилактическая дезинфекция» г. Воронеж», именуемое в дальнейшем «Под</w:t>
      </w:r>
      <w:r>
        <w:softHyphen/>
        <w:t>рядчик», в лице директора Озеровой</w:t>
      </w:r>
      <w:r>
        <w:t xml:space="preserve"> Г.Ф., действующего на основании Устава, Лицензии № ФС-36-01-000453-13 от 10.12.2013 г. на «</w:t>
      </w:r>
      <w:proofErr w:type="spellStart"/>
      <w:r>
        <w:t>Дезинфектологию</w:t>
      </w:r>
      <w:proofErr w:type="spellEnd"/>
      <w:r>
        <w:t>» с одной стороны, и</w:t>
      </w:r>
    </w:p>
    <w:p w:rsidR="003578C1" w:rsidRDefault="00051C72">
      <w:pPr>
        <w:pStyle w:val="20"/>
        <w:shd w:val="clear" w:color="auto" w:fill="auto"/>
        <w:tabs>
          <w:tab w:val="left" w:leader="underscore" w:pos="10241"/>
        </w:tabs>
        <w:spacing w:line="216" w:lineRule="exact"/>
        <w:ind w:left="1380" w:firstLine="0"/>
        <w:jc w:val="both"/>
      </w:pPr>
      <w:r>
        <w:t>Публичное акционерное общество «Межрегиональная распред</w:t>
      </w:r>
      <w:r>
        <w:rPr>
          <w:rStyle w:val="23"/>
        </w:rPr>
        <w:t>елительная сетевая компания Центра»</w:t>
      </w:r>
      <w:r>
        <w:tab/>
      </w:r>
    </w:p>
    <w:p w:rsidR="003578C1" w:rsidRDefault="00051C72">
      <w:pPr>
        <w:pStyle w:val="20"/>
        <w:shd w:val="clear" w:color="auto" w:fill="auto"/>
        <w:spacing w:after="174" w:line="190" w:lineRule="exact"/>
        <w:ind w:left="20" w:firstLine="0"/>
        <w:jc w:val="center"/>
      </w:pPr>
      <w:r>
        <w:t>(наименование предприятия, организац</w:t>
      </w:r>
      <w:r>
        <w:t>ии)</w:t>
      </w:r>
    </w:p>
    <w:p w:rsidR="003578C1" w:rsidRDefault="00051C72">
      <w:pPr>
        <w:pStyle w:val="20"/>
        <w:shd w:val="clear" w:color="auto" w:fill="auto"/>
        <w:spacing w:after="225" w:line="221" w:lineRule="exact"/>
        <w:ind w:left="180" w:firstLine="0"/>
        <w:jc w:val="both"/>
      </w:pPr>
      <w:r>
        <w:t>именуемого в дальнейшем «Заказчик» в лице начальника управления делами - руководителя аппарата филиала ПАО «МРСК Центра» - «Воронежэнерго» Петрова Олега Валерьевича, действующего на основании доверенности от 27.05.2015 г. № Д-ВР/0191, с другой стороны,</w:t>
      </w:r>
      <w:r>
        <w:t xml:space="preserve"> заключили договор о нижеследующем:</w:t>
      </w:r>
    </w:p>
    <w:p w:rsidR="003578C1" w:rsidRDefault="00051C72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723"/>
        </w:tabs>
        <w:spacing w:before="0" w:after="149" w:line="240" w:lineRule="exact"/>
        <w:ind w:left="4400"/>
      </w:pPr>
      <w:bookmarkStart w:id="2" w:name="bookmark2"/>
      <w:r>
        <w:t>Предмет договора</w:t>
      </w:r>
      <w:bookmarkEnd w:id="2"/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180"/>
        </w:tabs>
        <w:spacing w:line="221" w:lineRule="exact"/>
        <w:ind w:left="180" w:firstLine="560"/>
      </w:pPr>
      <w:r>
        <w:t>Подрядчик обязуется выполнить работу своими материалами, а Заказчик обязуется принять работу и оплатить ее.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180"/>
        </w:tabs>
        <w:spacing w:line="221" w:lineRule="exact"/>
        <w:ind w:left="180" w:firstLine="560"/>
      </w:pPr>
      <w:r>
        <w:t>Заказчик поручает, а Подрядчик принимает на себя выполнение следующих видов работ (услуг) на об</w:t>
      </w:r>
      <w:r>
        <w:t xml:space="preserve">ъектах и в объемах </w:t>
      </w:r>
      <w:proofErr w:type="gramStart"/>
      <w:r>
        <w:t>согласно расчета</w:t>
      </w:r>
      <w:proofErr w:type="gramEnd"/>
      <w: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602"/>
        <w:gridCol w:w="1502"/>
        <w:gridCol w:w="1411"/>
        <w:gridCol w:w="1421"/>
        <w:gridCol w:w="1282"/>
        <w:gridCol w:w="1195"/>
      </w:tblGrid>
      <w:tr w:rsidR="003578C1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after="60" w:line="190" w:lineRule="exact"/>
              <w:ind w:left="220" w:firstLine="0"/>
            </w:pPr>
            <w:r>
              <w:rPr>
                <w:rStyle w:val="24"/>
              </w:rPr>
              <w:t>№</w:t>
            </w:r>
          </w:p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before="60" w:line="190" w:lineRule="exact"/>
              <w:ind w:firstLine="0"/>
              <w:jc w:val="center"/>
            </w:pPr>
            <w:proofErr w:type="spellStart"/>
            <w:r>
              <w:rPr>
                <w:rStyle w:val="24"/>
              </w:rPr>
              <w:t>п.п</w:t>
            </w:r>
            <w:proofErr w:type="spellEnd"/>
            <w:r>
              <w:rPr>
                <w:rStyle w:val="24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221" w:lineRule="exact"/>
              <w:ind w:firstLine="0"/>
              <w:jc w:val="center"/>
            </w:pPr>
            <w:r>
              <w:rPr>
                <w:rStyle w:val="24"/>
              </w:rPr>
              <w:t>Наименование объекта и его адрес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180" w:firstLine="0"/>
            </w:pPr>
            <w:proofErr w:type="spellStart"/>
            <w:r>
              <w:rPr>
                <w:rStyle w:val="24"/>
              </w:rPr>
              <w:t>Ед</w:t>
            </w:r>
            <w:proofErr w:type="spellEnd"/>
            <w:proofErr w:type="gramStart"/>
            <w:r>
              <w:rPr>
                <w:rStyle w:val="24"/>
              </w:rPr>
              <w:t xml:space="preserve"> .</w:t>
            </w:r>
            <w:proofErr w:type="gramEnd"/>
            <w:r>
              <w:rPr>
                <w:rStyle w:val="24"/>
              </w:rPr>
              <w:t>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220" w:firstLine="0"/>
            </w:pPr>
            <w:r>
              <w:rPr>
                <w:rStyle w:val="24"/>
              </w:rPr>
              <w:t>Вид работы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180" w:firstLine="0"/>
            </w:pPr>
            <w:proofErr w:type="spellStart"/>
            <w:r>
              <w:rPr>
                <w:rStyle w:val="24"/>
              </w:rPr>
              <w:t>Физич</w:t>
            </w:r>
            <w:proofErr w:type="spellEnd"/>
            <w:r>
              <w:rPr>
                <w:rStyle w:val="24"/>
              </w:rPr>
              <w:t>. объем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216" w:lineRule="exact"/>
              <w:ind w:left="320" w:firstLine="0"/>
            </w:pPr>
            <w:r>
              <w:rPr>
                <w:rStyle w:val="24"/>
              </w:rPr>
              <w:t>Цена за единицу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4"/>
              </w:rPr>
              <w:t>Сумма</w:t>
            </w: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10" w:lineRule="exact"/>
              <w:ind w:firstLine="0"/>
              <w:jc w:val="center"/>
            </w:pP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4"/>
              </w:rPr>
              <w:t xml:space="preserve">Филиал ПАО «МРСК Центра» - «Воронежэнерго» ул. </w:t>
            </w:r>
            <w:proofErr w:type="spellStart"/>
            <w:proofErr w:type="gramStart"/>
            <w:r>
              <w:rPr>
                <w:rStyle w:val="24"/>
              </w:rPr>
              <w:t>Арзамасская</w:t>
            </w:r>
            <w:proofErr w:type="spellEnd"/>
            <w:proofErr w:type="gramEnd"/>
            <w:r>
              <w:rPr>
                <w:rStyle w:val="24"/>
              </w:rPr>
              <w:t>, 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78C1" w:rsidRDefault="00584FE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4"/>
              </w:rPr>
              <w:t>кв. 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4"/>
              </w:rPr>
              <w:t>дератизация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240" w:firstLine="0"/>
            </w:pP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578C1" w:rsidRDefault="003578C1">
            <w:pPr>
              <w:framePr w:w="10090" w:wrap="notBeside" w:vAnchor="text" w:hAnchor="text" w:xAlign="center" w:y="1"/>
            </w:pPr>
          </w:p>
        </w:tc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578C1" w:rsidRDefault="003578C1">
            <w:pPr>
              <w:framePr w:w="10090"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4"/>
              </w:rPr>
              <w:t>кв. м.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051C72">
            <w:pPr>
              <w:pStyle w:val="20"/>
              <w:framePr w:w="10090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4"/>
              </w:rPr>
              <w:t>борьба</w:t>
            </w:r>
            <w:r>
              <w:rPr>
                <w:rStyle w:val="24"/>
              </w:rPr>
              <w:t xml:space="preserve"> с тараканами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firstLine="0"/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240" w:firstLine="0"/>
            </w:pP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240" w:firstLine="0"/>
            </w:pP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pStyle w:val="20"/>
              <w:framePr w:w="10090" w:wrap="notBeside" w:vAnchor="text" w:hAnchor="text" w:xAlign="center" w:y="1"/>
              <w:shd w:val="clear" w:color="auto" w:fill="auto"/>
              <w:spacing w:line="190" w:lineRule="exact"/>
              <w:ind w:left="240" w:firstLine="0"/>
            </w:pP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  <w:bookmarkStart w:id="3" w:name="_GoBack"/>
            <w:bookmarkEnd w:id="3"/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578C1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78C1" w:rsidRDefault="003578C1">
            <w:pPr>
              <w:framePr w:w="1009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578C1" w:rsidRDefault="00A05FE9">
      <w:pPr>
        <w:pStyle w:val="a5"/>
        <w:framePr w:w="10090" w:wrap="notBeside" w:vAnchor="text" w:hAnchor="text" w:xAlign="center" w:y="1"/>
        <w:shd w:val="clear" w:color="auto" w:fill="auto"/>
        <w:spacing w:line="190" w:lineRule="exact"/>
      </w:pPr>
      <w:r>
        <w:rPr>
          <w:b w:val="0"/>
        </w:rPr>
        <w:t xml:space="preserve">            </w:t>
      </w:r>
      <w:r w:rsidR="00051C72" w:rsidRPr="00A05FE9">
        <w:rPr>
          <w:b w:val="0"/>
        </w:rPr>
        <w:t>1.3.</w:t>
      </w:r>
      <w:r>
        <w:rPr>
          <w:b w:val="0"/>
        </w:rPr>
        <w:t xml:space="preserve"> </w:t>
      </w:r>
      <w:r w:rsidR="00051C72" w:rsidRPr="00A05FE9">
        <w:rPr>
          <w:rStyle w:val="a6"/>
        </w:rPr>
        <w:t xml:space="preserve">Сумма договора: </w:t>
      </w:r>
      <w:r w:rsidR="00BD5928" w:rsidRPr="00A05FE9">
        <w:t xml:space="preserve">                                                                 </w:t>
      </w:r>
      <w:r w:rsidR="00051C72" w:rsidRPr="00A05FE9">
        <w:t xml:space="preserve"> </w:t>
      </w:r>
      <w:r w:rsidR="00051C72">
        <w:rPr>
          <w:rStyle w:val="a6"/>
        </w:rPr>
        <w:t>Без НДС.</w:t>
      </w:r>
    </w:p>
    <w:p w:rsidR="003578C1" w:rsidRDefault="003578C1">
      <w:pPr>
        <w:framePr w:w="10090" w:wrap="notBeside" w:vAnchor="text" w:hAnchor="text" w:xAlign="center" w:y="1"/>
        <w:rPr>
          <w:sz w:val="2"/>
          <w:szCs w:val="2"/>
        </w:rPr>
      </w:pPr>
    </w:p>
    <w:p w:rsidR="003578C1" w:rsidRDefault="003578C1">
      <w:pPr>
        <w:rPr>
          <w:sz w:val="2"/>
          <w:szCs w:val="2"/>
        </w:rPr>
      </w:pPr>
    </w:p>
    <w:p w:rsidR="003578C1" w:rsidRDefault="00051C72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033"/>
        </w:tabs>
        <w:spacing w:before="475" w:after="0" w:line="216" w:lineRule="exact"/>
        <w:ind w:left="3700"/>
      </w:pPr>
      <w:bookmarkStart w:id="4" w:name="bookmark3"/>
      <w:r>
        <w:t>Порядок выполнения работ</w:t>
      </w:r>
      <w:bookmarkEnd w:id="4"/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180"/>
        </w:tabs>
        <w:spacing w:line="216" w:lineRule="exact"/>
        <w:ind w:left="180" w:firstLine="560"/>
      </w:pPr>
      <w:r>
        <w:t xml:space="preserve">Работы (услуги) производятся Подрядчиком в объемах, </w:t>
      </w:r>
      <w:r>
        <w:t>согласованных с Заказчиком и в соответствии с пла</w:t>
      </w:r>
      <w:r>
        <w:softHyphen/>
        <w:t>ном работы предприятия 1 раз в квартал, а также по заявкам Заказчика.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183"/>
        </w:tabs>
        <w:spacing w:line="216" w:lineRule="exact"/>
        <w:ind w:left="740" w:firstLine="0"/>
        <w:jc w:val="both"/>
      </w:pPr>
      <w:r>
        <w:t>Подрядчик самостоятельно определяет способы и объёмы выполнения заданий Заказчика.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185"/>
        </w:tabs>
        <w:spacing w:line="216" w:lineRule="exact"/>
        <w:ind w:left="180" w:firstLine="560"/>
      </w:pPr>
      <w:r>
        <w:t>Объем и сроки выполнения работ фиксируются в учётно-к</w:t>
      </w:r>
      <w:r>
        <w:t>онтрольной карте Подрядчика и подтверждаются подписью Заказчика или его представителя.</w:t>
      </w:r>
    </w:p>
    <w:p w:rsidR="00E9430A" w:rsidRDefault="00E9430A" w:rsidP="00E9430A">
      <w:pPr>
        <w:pStyle w:val="20"/>
        <w:shd w:val="clear" w:color="auto" w:fill="auto"/>
        <w:tabs>
          <w:tab w:val="left" w:pos="1185"/>
        </w:tabs>
        <w:spacing w:line="216" w:lineRule="exact"/>
        <w:ind w:left="740" w:firstLine="0"/>
      </w:pPr>
    </w:p>
    <w:p w:rsidR="003578C1" w:rsidRDefault="00051C72" w:rsidP="00A47954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111"/>
        </w:tabs>
        <w:spacing w:before="0" w:after="0" w:line="216" w:lineRule="exact"/>
        <w:ind w:left="3686"/>
      </w:pPr>
      <w:bookmarkStart w:id="5" w:name="bookmark4"/>
      <w:r>
        <w:t>Обязанности сторон</w:t>
      </w:r>
      <w:bookmarkEnd w:id="5"/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23"/>
        </w:tabs>
        <w:spacing w:line="216" w:lineRule="exact"/>
        <w:ind w:left="880" w:firstLine="0"/>
        <w:jc w:val="both"/>
      </w:pPr>
      <w:r>
        <w:t>Подрядчик обязуется: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2"/>
        </w:tabs>
        <w:spacing w:line="216" w:lineRule="exact"/>
        <w:ind w:left="180" w:right="180" w:firstLine="0"/>
        <w:jc w:val="both"/>
      </w:pPr>
      <w:r>
        <w:t xml:space="preserve">обеспечить выполнение работ (услуг) в соответствии с планом предприятия при строгом соблюдении действующих санитарных правил, </w:t>
      </w:r>
      <w:r>
        <w:t>методик и инструкций;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12"/>
        </w:tabs>
        <w:spacing w:line="216" w:lineRule="exact"/>
        <w:ind w:left="180" w:right="180" w:firstLine="0"/>
        <w:jc w:val="both"/>
      </w:pPr>
      <w:r>
        <w:t>по вопросам</w:t>
      </w:r>
      <w:proofErr w:type="gramStart"/>
      <w:r>
        <w:t xml:space="preserve"> ,</w:t>
      </w:r>
      <w:proofErr w:type="gramEnd"/>
      <w:r>
        <w:t xml:space="preserve"> находящихся в компетенции Подрядчика, консультировать Заказчика и давать ему предложения по улучшению санитарного состояния объекта.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23"/>
        </w:tabs>
        <w:spacing w:line="216" w:lineRule="exact"/>
        <w:ind w:left="880" w:firstLine="0"/>
        <w:jc w:val="both"/>
      </w:pPr>
      <w:r>
        <w:t>Заказчик обязуется: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2"/>
        </w:tabs>
        <w:spacing w:line="216" w:lineRule="exact"/>
        <w:ind w:left="180" w:right="180" w:firstLine="0"/>
        <w:jc w:val="both"/>
      </w:pPr>
      <w:r>
        <w:t>обеспечить Подрядчику при выполнении работ (услуг) доступ ко всем о</w:t>
      </w:r>
      <w:r>
        <w:t>бъектам (помещениям), подлежащим обработке по договору;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2"/>
        </w:tabs>
        <w:spacing w:line="216" w:lineRule="exact"/>
        <w:ind w:left="180" w:right="180" w:firstLine="0"/>
        <w:jc w:val="both"/>
      </w:pPr>
      <w:r>
        <w:t>выполнять предложения Подрядчика по проведению санитарных и санитарно-технических мероприятий, производить своими силами и средствами заделку нор, щелей, отверстий и тому подобное;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7"/>
        </w:tabs>
        <w:spacing w:line="216" w:lineRule="exact"/>
        <w:ind w:left="180" w:right="180" w:firstLine="0"/>
        <w:jc w:val="both"/>
      </w:pPr>
      <w:r>
        <w:t>своевременно сообща</w:t>
      </w:r>
      <w:r>
        <w:t>ть Подрядчику о сроках проведения ремонтов на объектах для планирования дезинфекционных мероприятий;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2"/>
        </w:tabs>
        <w:spacing w:line="216" w:lineRule="exact"/>
        <w:ind w:left="180" w:right="180" w:firstLine="0"/>
        <w:jc w:val="both"/>
      </w:pPr>
      <w:r>
        <w:t>соблюдать рекомендации Подрядчика по обеспечению безопасности персонала и населения при применении средств борьбы с грызунами и насекомыми;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2"/>
        </w:tabs>
        <w:spacing w:line="216" w:lineRule="exact"/>
        <w:ind w:left="180" w:right="180" w:firstLine="0"/>
        <w:jc w:val="both"/>
      </w:pPr>
      <w:r>
        <w:t>представлять По</w:t>
      </w:r>
      <w:r>
        <w:t xml:space="preserve">дрядчику при необходимости на время проведения работ: (подсобное помещение для хранения </w:t>
      </w:r>
      <w:proofErr w:type="spellStart"/>
      <w:r>
        <w:t>дез</w:t>
      </w:r>
      <w:r>
        <w:softHyphen/>
        <w:t>средств</w:t>
      </w:r>
      <w:proofErr w:type="spellEnd"/>
      <w:r>
        <w:t xml:space="preserve"> и оборудования, мелкий хозяйственный инвентарь, воду, подсобную рабочую силу);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2"/>
        </w:tabs>
        <w:spacing w:line="216" w:lineRule="exact"/>
        <w:ind w:left="180" w:firstLine="0"/>
        <w:jc w:val="both"/>
      </w:pPr>
      <w:r>
        <w:t>обеспечивать сохранность инвентаря, орудий лова и прочего имущества используе</w:t>
      </w:r>
      <w:r>
        <w:t>мого при проведении работ;</w:t>
      </w:r>
    </w:p>
    <w:p w:rsidR="003578C1" w:rsidRDefault="00051C72">
      <w:pPr>
        <w:pStyle w:val="20"/>
        <w:numPr>
          <w:ilvl w:val="0"/>
          <w:numId w:val="2"/>
        </w:numPr>
        <w:shd w:val="clear" w:color="auto" w:fill="auto"/>
        <w:tabs>
          <w:tab w:val="left" w:pos="407"/>
        </w:tabs>
        <w:spacing w:line="216" w:lineRule="exact"/>
        <w:ind w:left="180" w:right="180" w:firstLine="0"/>
        <w:jc w:val="both"/>
      </w:pPr>
      <w:r>
        <w:t>назначать ответственных лиц для контроля за проведением работ</w:t>
      </w:r>
      <w:proofErr w:type="gramStart"/>
      <w:r>
        <w:t xml:space="preserve"> ,</w:t>
      </w:r>
      <w:proofErr w:type="gramEnd"/>
      <w:r>
        <w:t xml:space="preserve"> а также для подписания со стороны Заказчика учёт</w:t>
      </w:r>
      <w:r>
        <w:softHyphen/>
        <w:t>но-контрольной карты после выполненных работ.</w:t>
      </w:r>
      <w:r>
        <w:br w:type="page"/>
      </w:r>
    </w:p>
    <w:p w:rsidR="003578C1" w:rsidRDefault="00051C72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051"/>
        </w:tabs>
        <w:spacing w:before="0" w:after="0" w:line="216" w:lineRule="exact"/>
        <w:ind w:left="3720"/>
      </w:pPr>
      <w:bookmarkStart w:id="6" w:name="bookmark5"/>
      <w:r>
        <w:lastRenderedPageBreak/>
        <w:t>Стоимость работ и порядок расчетов</w:t>
      </w:r>
      <w:bookmarkEnd w:id="6"/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27"/>
        </w:tabs>
        <w:spacing w:line="216" w:lineRule="exact"/>
        <w:ind w:left="180" w:firstLine="720"/>
        <w:jc w:val="both"/>
      </w:pPr>
      <w:r>
        <w:t xml:space="preserve">Расчеты за выполненные работы </w:t>
      </w:r>
      <w:r>
        <w:t>между Заказчиком и Подрядчиком производятся по утвержденным ценам (тарифам).</w:t>
      </w:r>
    </w:p>
    <w:p w:rsidR="003578C1" w:rsidRDefault="00051C72">
      <w:pPr>
        <w:pStyle w:val="20"/>
        <w:shd w:val="clear" w:color="auto" w:fill="auto"/>
        <w:spacing w:line="216" w:lineRule="exact"/>
        <w:ind w:left="180" w:firstLine="720"/>
        <w:jc w:val="both"/>
      </w:pPr>
      <w:r>
        <w:t>В случае изменения организационно-экономических условий финансово-хозяйственной деятельности Подряд</w:t>
      </w:r>
      <w:r>
        <w:softHyphen/>
        <w:t xml:space="preserve">чика, цены (тарифы) на работы могут быть пересмотрены с уведомлением Заказчика </w:t>
      </w:r>
      <w:r>
        <w:t>за 10 дней, дальнейшая оплата про</w:t>
      </w:r>
      <w:r>
        <w:softHyphen/>
        <w:t>изводится по измененным ценам (тарифам).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32"/>
        </w:tabs>
        <w:spacing w:line="216" w:lineRule="exact"/>
        <w:ind w:left="180" w:firstLine="720"/>
        <w:jc w:val="both"/>
      </w:pPr>
      <w:r>
        <w:t>При проведении дератизации в объем работ включается вся площадь объекта: жилая, нежилая, надворные постройки и при необходимости прилегающая территория. Площадь объекта по дератизац</w:t>
      </w:r>
      <w:r>
        <w:t xml:space="preserve">ии менее 100 </w:t>
      </w:r>
      <w:proofErr w:type="spellStart"/>
      <w:r>
        <w:t>м</w:t>
      </w:r>
      <w:proofErr w:type="gramStart"/>
      <w:r>
        <w:t>.к</w:t>
      </w:r>
      <w:proofErr w:type="gramEnd"/>
      <w:r>
        <w:t>в</w:t>
      </w:r>
      <w:proofErr w:type="spellEnd"/>
      <w:r>
        <w:t>, принимает</w:t>
      </w:r>
      <w:r>
        <w:softHyphen/>
        <w:t xml:space="preserve">ся за 100 </w:t>
      </w:r>
      <w:proofErr w:type="spellStart"/>
      <w:r>
        <w:t>м.кв</w:t>
      </w:r>
      <w:proofErr w:type="spellEnd"/>
      <w:r>
        <w:t xml:space="preserve">., площадь объекта по дезинсекции менее 50 </w:t>
      </w:r>
      <w:proofErr w:type="spellStart"/>
      <w:r>
        <w:t>м.кв</w:t>
      </w:r>
      <w:proofErr w:type="spellEnd"/>
      <w:r>
        <w:t xml:space="preserve">, принимается за 50 </w:t>
      </w:r>
      <w:proofErr w:type="spellStart"/>
      <w:r>
        <w:t>м.кв</w:t>
      </w:r>
      <w:proofErr w:type="spellEnd"/>
      <w:r>
        <w:t>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23"/>
        </w:tabs>
        <w:spacing w:line="216" w:lineRule="exact"/>
        <w:ind w:left="180" w:firstLine="720"/>
        <w:jc w:val="both"/>
      </w:pPr>
      <w:r>
        <w:t xml:space="preserve">Оплата производится </w:t>
      </w:r>
      <w:proofErr w:type="gramStart"/>
      <w:r>
        <w:t>по</w:t>
      </w:r>
      <w:proofErr w:type="gramEnd"/>
      <w:r>
        <w:t xml:space="preserve"> квартально или </w:t>
      </w:r>
      <w:proofErr w:type="gramStart"/>
      <w:r>
        <w:t>по</w:t>
      </w:r>
      <w:proofErr w:type="gramEnd"/>
      <w:r>
        <w:t xml:space="preserve"> соглашению сторон на основании счета путем безналичного перечисления денежных средств на расчетный </w:t>
      </w:r>
      <w:r>
        <w:t>счет Подрядчика.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27"/>
        </w:tabs>
        <w:spacing w:line="216" w:lineRule="exact"/>
        <w:ind w:left="180" w:firstLine="720"/>
        <w:jc w:val="both"/>
      </w:pPr>
      <w:r>
        <w:t>В случае задолженности за выполненные работы более чем за 2 месяца Подрядчик вправе приостановить работы или досрочно расторгнуть договор.</w:t>
      </w:r>
    </w:p>
    <w:p w:rsidR="003578C1" w:rsidRDefault="00051C72">
      <w:pPr>
        <w:pStyle w:val="20"/>
        <w:numPr>
          <w:ilvl w:val="1"/>
          <w:numId w:val="1"/>
        </w:numPr>
        <w:shd w:val="clear" w:color="auto" w:fill="auto"/>
        <w:tabs>
          <w:tab w:val="left" w:pos="1342"/>
        </w:tabs>
        <w:spacing w:after="236" w:line="216" w:lineRule="exact"/>
        <w:ind w:left="180" w:firstLine="720"/>
        <w:jc w:val="both"/>
      </w:pPr>
      <w:r>
        <w:t>После погашения задолженности работы по договору возобновляются.</w:t>
      </w:r>
    </w:p>
    <w:p w:rsidR="003578C1" w:rsidRDefault="00F21F59" w:rsidP="00F21F59">
      <w:pPr>
        <w:pStyle w:val="30"/>
        <w:keepNext/>
        <w:keepLines/>
        <w:shd w:val="clear" w:color="auto" w:fill="auto"/>
        <w:tabs>
          <w:tab w:val="left" w:pos="4311"/>
        </w:tabs>
        <w:spacing w:before="0" w:after="0" w:line="221" w:lineRule="exact"/>
        <w:jc w:val="center"/>
      </w:pPr>
      <w:bookmarkStart w:id="7" w:name="bookmark6"/>
      <w:r>
        <w:t>5.</w:t>
      </w:r>
      <w:r w:rsidR="005B4F78">
        <w:t xml:space="preserve"> </w:t>
      </w:r>
      <w:r>
        <w:t xml:space="preserve"> </w:t>
      </w:r>
      <w:r w:rsidR="00051C72">
        <w:t>Дополнительные условия</w:t>
      </w:r>
      <w:bookmarkEnd w:id="7"/>
    </w:p>
    <w:p w:rsidR="003578C1" w:rsidRDefault="00051C72">
      <w:pPr>
        <w:pStyle w:val="20"/>
        <w:numPr>
          <w:ilvl w:val="1"/>
          <w:numId w:val="3"/>
        </w:numPr>
        <w:shd w:val="clear" w:color="auto" w:fill="auto"/>
        <w:tabs>
          <w:tab w:val="left" w:pos="1327"/>
        </w:tabs>
        <w:spacing w:line="221" w:lineRule="exact"/>
        <w:ind w:left="180" w:firstLine="720"/>
        <w:jc w:val="both"/>
      </w:pPr>
      <w:r>
        <w:t xml:space="preserve">Подрядчик </w:t>
      </w:r>
      <w:r>
        <w:t>имеет право проверить правильность объемов работ</w:t>
      </w:r>
      <w:proofErr w:type="gramStart"/>
      <w:r>
        <w:t xml:space="preserve"> ,</w:t>
      </w:r>
      <w:proofErr w:type="gramEnd"/>
      <w:r>
        <w:t xml:space="preserve"> указанных Заказчиком. В случае установ</w:t>
      </w:r>
      <w:r>
        <w:softHyphen/>
        <w:t>ления факта занижения объемов работ, Подрядчик по согласованию с Заказчиком вносит соответствующие изменения в настоящий договор. Заказчик производит оплату дополните</w:t>
      </w:r>
      <w:r>
        <w:t>льных объемов работ.</w:t>
      </w:r>
    </w:p>
    <w:p w:rsidR="003578C1" w:rsidRDefault="00051C72">
      <w:pPr>
        <w:pStyle w:val="20"/>
        <w:numPr>
          <w:ilvl w:val="1"/>
          <w:numId w:val="3"/>
        </w:numPr>
        <w:shd w:val="clear" w:color="auto" w:fill="auto"/>
        <w:tabs>
          <w:tab w:val="left" w:pos="1327"/>
        </w:tabs>
        <w:spacing w:after="225" w:line="221" w:lineRule="exact"/>
        <w:ind w:left="180" w:firstLine="720"/>
        <w:jc w:val="both"/>
      </w:pPr>
      <w:r>
        <w:t>Достижение Подрядчиком благоприятных результатов в работе ранее срока окончания договора не может служить основанием для досрочного прекращения его действия.</w:t>
      </w:r>
    </w:p>
    <w:p w:rsidR="003578C1" w:rsidRDefault="00051C72" w:rsidP="00FA4444">
      <w:pPr>
        <w:pStyle w:val="3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ind w:left="3969" w:hanging="283"/>
      </w:pPr>
      <w:bookmarkStart w:id="8" w:name="bookmark7"/>
      <w:r>
        <w:t>Ответственность сторон</w:t>
      </w:r>
      <w:bookmarkEnd w:id="8"/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32"/>
        </w:tabs>
        <w:spacing w:line="216" w:lineRule="exact"/>
        <w:ind w:left="180" w:firstLine="720"/>
        <w:jc w:val="both"/>
      </w:pPr>
      <w:r>
        <w:t xml:space="preserve">Подрядчик не гарантирует должную эффективность работ </w:t>
      </w:r>
      <w:r>
        <w:rPr>
          <w:rStyle w:val="2SegoeUI85pt"/>
        </w:rPr>
        <w:t>в</w:t>
      </w:r>
      <w:r>
        <w:rPr>
          <w:rStyle w:val="2SegoeUI85pt"/>
        </w:rPr>
        <w:t xml:space="preserve"> </w:t>
      </w:r>
      <w:r>
        <w:t>случае невыполнения Заказчиком предложений Подрядчика и действующего санитарного законодательства.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47"/>
        </w:tabs>
        <w:spacing w:line="216" w:lineRule="exact"/>
        <w:ind w:left="180" w:firstLine="720"/>
        <w:jc w:val="both"/>
      </w:pPr>
      <w:r>
        <w:t>За невыполнение или ненадлежащие выполнение своих обязанностей стороны несут ответственность, пре</w:t>
      </w:r>
      <w:r>
        <w:softHyphen/>
        <w:t>дусмотренную действующим законодательством.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42"/>
        </w:tabs>
        <w:spacing w:line="216" w:lineRule="exact"/>
        <w:ind w:left="180" w:firstLine="720"/>
        <w:jc w:val="both"/>
      </w:pPr>
      <w:r>
        <w:t xml:space="preserve">Все споры по </w:t>
      </w:r>
      <w:r>
        <w:t>настоящему договору подлежат разрешению в установленном Законом порядке.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27"/>
        </w:tabs>
        <w:spacing w:after="416" w:line="216" w:lineRule="exact"/>
        <w:ind w:left="180" w:firstLine="720"/>
        <w:jc w:val="both"/>
      </w:pPr>
      <w:r>
        <w:t>Ни одна из сторон не вправе без письменного согласия другой стороны передавать свои права и □</w:t>
      </w:r>
      <w:proofErr w:type="spellStart"/>
      <w:r>
        <w:t>бязаности</w:t>
      </w:r>
      <w:proofErr w:type="spellEnd"/>
      <w:r>
        <w:t>, а так же информацию, содержащуюся в настоящем договоре третьим лицам.</w:t>
      </w:r>
    </w:p>
    <w:p w:rsidR="003578C1" w:rsidRDefault="00051C72" w:rsidP="00A32F70">
      <w:pPr>
        <w:pStyle w:val="30"/>
        <w:keepNext/>
        <w:keepLines/>
        <w:numPr>
          <w:ilvl w:val="0"/>
          <w:numId w:val="4"/>
        </w:numPr>
        <w:shd w:val="clear" w:color="auto" w:fill="auto"/>
        <w:tabs>
          <w:tab w:val="left" w:pos="3471"/>
        </w:tabs>
        <w:spacing w:before="0" w:after="0" w:line="221" w:lineRule="exact"/>
        <w:ind w:left="3969" w:hanging="142"/>
      </w:pPr>
      <w:bookmarkStart w:id="9" w:name="bookmark8"/>
      <w:r>
        <w:t>Порядок и</w:t>
      </w:r>
      <w:r>
        <w:t>зменения и расторжения договора</w:t>
      </w:r>
      <w:bookmarkEnd w:id="9"/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37"/>
        </w:tabs>
        <w:spacing w:line="221" w:lineRule="exact"/>
        <w:ind w:left="180" w:firstLine="720"/>
        <w:jc w:val="both"/>
      </w:pPr>
      <w:r>
        <w:t>Изменения договора производятся по соглашению сторон.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23"/>
        </w:tabs>
        <w:spacing w:line="221" w:lineRule="exact"/>
        <w:ind w:left="180" w:firstLine="720"/>
        <w:jc w:val="both"/>
      </w:pPr>
      <w:r>
        <w:t>Внесение изменений в договор по инициативе одной из сторон производится по письменному согласованию с дополнительным соглашением с другой стороной и является неотъемлемой</w:t>
      </w:r>
      <w:r>
        <w:t xml:space="preserve"> частью договора.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32"/>
        </w:tabs>
        <w:spacing w:line="221" w:lineRule="exact"/>
        <w:ind w:left="180" w:firstLine="720"/>
        <w:jc w:val="both"/>
      </w:pPr>
      <w:r>
        <w:t>В случае изменения наименования организации, юридического адреса, банковских реквизитов, контактных телефонов и иной информации стороны обязаны уведомить другую сторону в 10-дневный срок.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27"/>
        </w:tabs>
        <w:spacing w:line="221" w:lineRule="exact"/>
        <w:ind w:left="180" w:firstLine="720"/>
        <w:jc w:val="both"/>
      </w:pPr>
      <w:r>
        <w:t xml:space="preserve">Стороны вправе досрочно расторгнуть договор в </w:t>
      </w:r>
      <w:r>
        <w:t>одностороннем порядке. Уведомление о расторжении до</w:t>
      </w:r>
      <w:r>
        <w:softHyphen/>
        <w:t>говора направляется второй стороне не менее</w:t>
      </w:r>
      <w:proofErr w:type="gramStart"/>
      <w:r>
        <w:t>,</w:t>
      </w:r>
      <w:proofErr w:type="gramEnd"/>
      <w:r>
        <w:t xml:space="preserve"> чем за 1 месяц (ст. 452 ГК РФ) с момента принятия решения о расторже</w:t>
      </w:r>
      <w:r>
        <w:softHyphen/>
        <w:t>нии договора.</w:t>
      </w:r>
    </w:p>
    <w:p w:rsidR="003578C1" w:rsidRDefault="00051C72">
      <w:pPr>
        <w:pStyle w:val="30"/>
        <w:keepNext/>
        <w:keepLines/>
        <w:numPr>
          <w:ilvl w:val="0"/>
          <w:numId w:val="4"/>
        </w:numPr>
        <w:shd w:val="clear" w:color="auto" w:fill="auto"/>
        <w:tabs>
          <w:tab w:val="left" w:pos="4411"/>
        </w:tabs>
        <w:spacing w:before="0" w:after="0" w:line="221" w:lineRule="exact"/>
        <w:ind w:left="4080"/>
      </w:pPr>
      <w:bookmarkStart w:id="10" w:name="bookmark9"/>
      <w:r>
        <w:t>Срок действия договора</w:t>
      </w:r>
      <w:bookmarkEnd w:id="10"/>
    </w:p>
    <w:p w:rsidR="00C06AD0" w:rsidRDefault="00C06AD0" w:rsidP="00C06AD0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ind w:left="4080"/>
      </w:pP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32"/>
        </w:tabs>
        <w:spacing w:line="221" w:lineRule="exact"/>
        <w:ind w:left="180" w:firstLine="720"/>
        <w:jc w:val="both"/>
      </w:pPr>
      <w:r>
        <w:t>Работы по настоящему договору производятся с 01 январ</w:t>
      </w:r>
      <w:r>
        <w:t>я 2016г. по 31 декабря 2016г.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37"/>
        </w:tabs>
        <w:spacing w:line="221" w:lineRule="exact"/>
        <w:ind w:left="180" w:firstLine="720"/>
        <w:jc w:val="both"/>
      </w:pPr>
      <w:r>
        <w:t>Договор вступает в силу и становится обязательным для сторон с момента его подписания и заканчивается с окончанием расчетов по нему.</w:t>
      </w:r>
    </w:p>
    <w:p w:rsidR="003578C1" w:rsidRDefault="00051C72">
      <w:pPr>
        <w:pStyle w:val="20"/>
        <w:numPr>
          <w:ilvl w:val="1"/>
          <w:numId w:val="4"/>
        </w:numPr>
        <w:shd w:val="clear" w:color="auto" w:fill="auto"/>
        <w:tabs>
          <w:tab w:val="left" w:pos="1332"/>
        </w:tabs>
        <w:spacing w:line="221" w:lineRule="exact"/>
        <w:ind w:left="180" w:firstLine="720"/>
        <w:jc w:val="both"/>
      </w:pPr>
      <w:r>
        <w:t xml:space="preserve">Договор считается ежегодно продлённым на тот же срок, если за 2 месяца до окончания работ по </w:t>
      </w:r>
      <w:r>
        <w:t>нему не последует письменное заявление одной из сторон о его расторжении.</w:t>
      </w:r>
    </w:p>
    <w:p w:rsidR="00C620DB" w:rsidRDefault="00C620DB" w:rsidP="00C620DB">
      <w:pPr>
        <w:pStyle w:val="20"/>
        <w:shd w:val="clear" w:color="auto" w:fill="auto"/>
        <w:tabs>
          <w:tab w:val="left" w:pos="1332"/>
        </w:tabs>
        <w:spacing w:line="221" w:lineRule="exact"/>
        <w:ind w:left="900" w:firstLine="0"/>
        <w:jc w:val="both"/>
      </w:pPr>
    </w:p>
    <w:p w:rsidR="00C620DB" w:rsidRDefault="00A32F70" w:rsidP="00C620DB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jc w:val="center"/>
      </w:pPr>
      <w:r>
        <w:t xml:space="preserve">                   </w:t>
      </w:r>
      <w:r w:rsidR="00C620DB">
        <w:t>9.</w:t>
      </w:r>
      <w:r>
        <w:t xml:space="preserve">  </w:t>
      </w:r>
      <w:r w:rsidR="00C620DB">
        <w:t>Юридические адреса сторон</w:t>
      </w:r>
    </w:p>
    <w:p w:rsidR="00C620DB" w:rsidRDefault="00C620DB" w:rsidP="00C620DB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jc w:val="center"/>
      </w:pPr>
    </w:p>
    <w:p w:rsidR="00C620DB" w:rsidRDefault="00C620DB" w:rsidP="00C620DB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jc w:val="center"/>
      </w:pPr>
    </w:p>
    <w:p w:rsidR="00C620DB" w:rsidRDefault="00C620DB" w:rsidP="00C620DB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jc w:val="center"/>
      </w:pPr>
    </w:p>
    <w:p w:rsidR="00C620DB" w:rsidRDefault="00C620DB" w:rsidP="00C620DB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jc w:val="left"/>
      </w:pPr>
    </w:p>
    <w:p w:rsidR="00C620DB" w:rsidRDefault="00C620DB" w:rsidP="00C620DB">
      <w:pPr>
        <w:pStyle w:val="30"/>
        <w:keepNext/>
        <w:keepLines/>
        <w:shd w:val="clear" w:color="auto" w:fill="auto"/>
        <w:tabs>
          <w:tab w:val="left" w:pos="4411"/>
        </w:tabs>
        <w:spacing w:before="0" w:after="0" w:line="221" w:lineRule="exact"/>
        <w:jc w:val="left"/>
      </w:pPr>
      <w:r>
        <w:t xml:space="preserve">                           ЗАКАЗЧИК                                                                    ПОДРЯДЧИК</w:t>
      </w:r>
    </w:p>
    <w:sectPr w:rsidR="00C620DB" w:rsidSect="00C11CC2">
      <w:type w:val="continuous"/>
      <w:pgSz w:w="11900" w:h="16840"/>
      <w:pgMar w:top="709" w:right="964" w:bottom="1037" w:left="6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72" w:rsidRDefault="00051C72">
      <w:r>
        <w:separator/>
      </w:r>
    </w:p>
  </w:endnote>
  <w:endnote w:type="continuationSeparator" w:id="0">
    <w:p w:rsidR="00051C72" w:rsidRDefault="0005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72" w:rsidRDefault="00051C72"/>
  </w:footnote>
  <w:footnote w:type="continuationSeparator" w:id="0">
    <w:p w:rsidR="00051C72" w:rsidRDefault="00051C7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03159"/>
    <w:multiLevelType w:val="multilevel"/>
    <w:tmpl w:val="A7E8025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0A5E37"/>
    <w:multiLevelType w:val="multilevel"/>
    <w:tmpl w:val="7C1A6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AF0392"/>
    <w:multiLevelType w:val="multilevel"/>
    <w:tmpl w:val="68E8F5BC"/>
    <w:lvl w:ilvl="0">
      <w:start w:val="5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695264"/>
    <w:multiLevelType w:val="multilevel"/>
    <w:tmpl w:val="0F908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578C1"/>
    <w:rsid w:val="00051C72"/>
    <w:rsid w:val="003578C1"/>
    <w:rsid w:val="00584FE1"/>
    <w:rsid w:val="005B4F78"/>
    <w:rsid w:val="00A05FE9"/>
    <w:rsid w:val="00A32F70"/>
    <w:rsid w:val="00A47954"/>
    <w:rsid w:val="00BD5928"/>
    <w:rsid w:val="00C06AD0"/>
    <w:rsid w:val="00C11CC2"/>
    <w:rsid w:val="00C25CE9"/>
    <w:rsid w:val="00C620DB"/>
    <w:rsid w:val="00D36272"/>
    <w:rsid w:val="00D44CB5"/>
    <w:rsid w:val="00E9430A"/>
    <w:rsid w:val="00F21F59"/>
    <w:rsid w:val="00FA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5pt">
    <w:name w:val="Основной текст (2) + 5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SegoeUI85pt">
    <w:name w:val="Основной текст (2) + Segoe UI;8;5 pt"/>
    <w:basedOn w:val="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21"/>
      <w:szCs w:val="21"/>
      <w:u w:val="none"/>
    </w:rPr>
  </w:style>
  <w:style w:type="character" w:customStyle="1" w:styleId="40pt">
    <w:name w:val="Основной текст (4) + 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15"/>
      <w:szCs w:val="15"/>
      <w:u w:val="none"/>
    </w:rPr>
  </w:style>
  <w:style w:type="character" w:customStyle="1" w:styleId="510pt0pt">
    <w:name w:val="Основной текст (5) + 10 pt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Verdana55pt">
    <w:name w:val="Основной текст (5) + Verdana;5;5 pt;Не полужирный"/>
    <w:basedOn w:val="5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24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ind w:hanging="80"/>
    </w:pPr>
    <w:rPr>
      <w:rFonts w:ascii="Times New Roman" w:eastAsia="Times New Roman" w:hAnsi="Times New Roman" w:cs="Times New Roman"/>
      <w:b/>
      <w:bCs/>
      <w:i/>
      <w:iCs/>
      <w:spacing w:val="-40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ind w:hanging="80"/>
      <w:outlineLvl w:val="0"/>
    </w:pPr>
    <w:rPr>
      <w:rFonts w:ascii="Times New Roman" w:eastAsia="Times New Roman" w:hAnsi="Times New Roman" w:cs="Times New Roman"/>
      <w:b/>
      <w:bCs/>
      <w:i/>
      <w:iCs/>
      <w:spacing w:val="-30"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983</Words>
  <Characters>5608</Characters>
  <Application>Microsoft Office Word</Application>
  <DocSecurity>0</DocSecurity>
  <Lines>46</Lines>
  <Paragraphs>13</Paragraphs>
  <ScaleCrop>false</ScaleCrop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Лещева Екатерина Николаевна</cp:lastModifiedBy>
  <cp:revision>25</cp:revision>
  <dcterms:created xsi:type="dcterms:W3CDTF">2016-08-25T06:41:00Z</dcterms:created>
  <dcterms:modified xsi:type="dcterms:W3CDTF">2016-08-25T07:00:00Z</dcterms:modified>
</cp:coreProperties>
</file>