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3326" w:rsidRPr="00DA74DE" w:rsidRDefault="00743326" w:rsidP="00743326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DA74DE">
        <w:rPr>
          <w:b/>
          <w:sz w:val="26"/>
          <w:szCs w:val="26"/>
        </w:rPr>
        <w:t>“УТВЕРЖДАЮ”</w:t>
      </w:r>
    </w:p>
    <w:p w:rsidR="00743326" w:rsidRPr="00DA74DE" w:rsidRDefault="00083554" w:rsidP="00743326">
      <w:pPr>
        <w:spacing w:line="276" w:lineRule="auto"/>
        <w:ind w:right="-1" w:firstLine="600"/>
        <w:jc w:val="right"/>
        <w:rPr>
          <w:sz w:val="26"/>
          <w:szCs w:val="26"/>
        </w:rPr>
      </w:pPr>
      <w:r>
        <w:rPr>
          <w:sz w:val="26"/>
          <w:szCs w:val="26"/>
        </w:rPr>
        <w:t>П</w:t>
      </w:r>
      <w:r w:rsidR="00743326" w:rsidRPr="00DA74DE">
        <w:rPr>
          <w:sz w:val="26"/>
          <w:szCs w:val="26"/>
        </w:rPr>
        <w:t>ерв</w:t>
      </w:r>
      <w:r>
        <w:rPr>
          <w:sz w:val="26"/>
          <w:szCs w:val="26"/>
        </w:rPr>
        <w:t>ый</w:t>
      </w:r>
      <w:r w:rsidR="00743326" w:rsidRPr="00DA74DE">
        <w:rPr>
          <w:sz w:val="26"/>
          <w:szCs w:val="26"/>
        </w:rPr>
        <w:t xml:space="preserve"> заместител</w:t>
      </w:r>
      <w:r>
        <w:rPr>
          <w:sz w:val="26"/>
          <w:szCs w:val="26"/>
        </w:rPr>
        <w:t>ь</w:t>
      </w:r>
      <w:r w:rsidR="00743326" w:rsidRPr="00DA74DE">
        <w:rPr>
          <w:sz w:val="26"/>
          <w:szCs w:val="26"/>
        </w:rPr>
        <w:t xml:space="preserve"> директора </w:t>
      </w:r>
    </w:p>
    <w:p w:rsidR="00743326" w:rsidRPr="00DA74DE" w:rsidRDefault="00743326" w:rsidP="00743326">
      <w:pPr>
        <w:spacing w:line="276" w:lineRule="auto"/>
        <w:ind w:right="-1"/>
        <w:jc w:val="right"/>
        <w:rPr>
          <w:sz w:val="26"/>
          <w:szCs w:val="26"/>
        </w:rPr>
      </w:pPr>
      <w:r w:rsidRPr="00DA74DE">
        <w:rPr>
          <w:sz w:val="26"/>
          <w:szCs w:val="26"/>
        </w:rPr>
        <w:t>- главн</w:t>
      </w:r>
      <w:r w:rsidR="00083554">
        <w:rPr>
          <w:sz w:val="26"/>
          <w:szCs w:val="26"/>
        </w:rPr>
        <w:t>ый</w:t>
      </w:r>
      <w:r w:rsidRPr="00DA74DE">
        <w:rPr>
          <w:sz w:val="26"/>
          <w:szCs w:val="26"/>
        </w:rPr>
        <w:t xml:space="preserve"> инженер</w:t>
      </w:r>
      <w:r w:rsidR="002D09A8" w:rsidRPr="00DA74DE">
        <w:rPr>
          <w:sz w:val="26"/>
          <w:szCs w:val="26"/>
        </w:rPr>
        <w:t xml:space="preserve"> филиала</w:t>
      </w:r>
      <w:r w:rsidRPr="00DA74DE">
        <w:rPr>
          <w:sz w:val="26"/>
          <w:szCs w:val="26"/>
        </w:rPr>
        <w:t xml:space="preserve"> </w:t>
      </w:r>
    </w:p>
    <w:p w:rsidR="00743326" w:rsidRPr="00DA74DE" w:rsidRDefault="00743326" w:rsidP="00743326">
      <w:pPr>
        <w:spacing w:line="276" w:lineRule="auto"/>
        <w:ind w:right="-1"/>
        <w:jc w:val="right"/>
        <w:rPr>
          <w:sz w:val="26"/>
          <w:szCs w:val="26"/>
        </w:rPr>
      </w:pPr>
      <w:r w:rsidRPr="00DA74DE">
        <w:rPr>
          <w:sz w:val="26"/>
          <w:szCs w:val="26"/>
        </w:rPr>
        <w:t>ПАО «</w:t>
      </w:r>
      <w:r w:rsidR="00FD5147" w:rsidRPr="00DA74DE">
        <w:rPr>
          <w:sz w:val="26"/>
          <w:szCs w:val="26"/>
        </w:rPr>
        <w:t>Россети Центр</w:t>
      </w:r>
      <w:r w:rsidRPr="00DA74DE">
        <w:rPr>
          <w:sz w:val="26"/>
          <w:szCs w:val="26"/>
        </w:rPr>
        <w:t xml:space="preserve">» - «Костромаэнерго» </w:t>
      </w:r>
    </w:p>
    <w:p w:rsidR="00743326" w:rsidRPr="00DA74DE" w:rsidRDefault="00743326" w:rsidP="00743326">
      <w:pPr>
        <w:tabs>
          <w:tab w:val="right" w:pos="10207"/>
        </w:tabs>
        <w:spacing w:line="276" w:lineRule="auto"/>
        <w:ind w:right="-2" w:firstLine="317"/>
        <w:jc w:val="right"/>
        <w:rPr>
          <w:sz w:val="26"/>
          <w:szCs w:val="26"/>
        </w:rPr>
      </w:pPr>
      <w:r w:rsidRPr="00DA74DE">
        <w:rPr>
          <w:sz w:val="26"/>
          <w:szCs w:val="26"/>
        </w:rPr>
        <w:t>__________________ А.</w:t>
      </w:r>
      <w:r w:rsidR="00083554">
        <w:rPr>
          <w:sz w:val="26"/>
          <w:szCs w:val="26"/>
        </w:rPr>
        <w:t>Н</w:t>
      </w:r>
      <w:r w:rsidRPr="00DA74DE">
        <w:rPr>
          <w:sz w:val="26"/>
          <w:szCs w:val="26"/>
        </w:rPr>
        <w:t xml:space="preserve">. </w:t>
      </w:r>
      <w:r w:rsidR="00083554">
        <w:rPr>
          <w:sz w:val="26"/>
          <w:szCs w:val="26"/>
        </w:rPr>
        <w:t>Мелуз</w:t>
      </w:r>
      <w:r w:rsidRPr="00DA74DE">
        <w:rPr>
          <w:sz w:val="26"/>
          <w:szCs w:val="26"/>
        </w:rPr>
        <w:t xml:space="preserve">ов </w:t>
      </w:r>
    </w:p>
    <w:p w:rsidR="00743326" w:rsidRPr="00DA74DE" w:rsidRDefault="00743326" w:rsidP="00743326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DA74DE">
        <w:rPr>
          <w:sz w:val="26"/>
          <w:szCs w:val="26"/>
        </w:rPr>
        <w:t>“______” _____________ 202</w:t>
      </w:r>
      <w:r w:rsidR="00F01D97">
        <w:rPr>
          <w:sz w:val="26"/>
          <w:szCs w:val="26"/>
        </w:rPr>
        <w:t>3</w:t>
      </w:r>
      <w:r w:rsidRPr="00DA74DE">
        <w:rPr>
          <w:sz w:val="26"/>
          <w:szCs w:val="26"/>
        </w:rPr>
        <w:t xml:space="preserve"> г.</w:t>
      </w:r>
    </w:p>
    <w:p w:rsidR="00C44B8B" w:rsidRPr="00DA74DE" w:rsidRDefault="00C44B8B" w:rsidP="00C44B8B">
      <w:pPr>
        <w:rPr>
          <w:sz w:val="26"/>
          <w:szCs w:val="26"/>
        </w:rPr>
      </w:pPr>
    </w:p>
    <w:p w:rsidR="00C44B8B" w:rsidRPr="00DA74DE" w:rsidRDefault="00C44B8B" w:rsidP="00C44B8B">
      <w:pPr>
        <w:rPr>
          <w:sz w:val="26"/>
          <w:szCs w:val="26"/>
        </w:rPr>
      </w:pPr>
    </w:p>
    <w:p w:rsidR="00C44B8B" w:rsidRPr="00DA74DE" w:rsidRDefault="00C44B8B" w:rsidP="00C44B8B">
      <w:pPr>
        <w:rPr>
          <w:sz w:val="26"/>
          <w:szCs w:val="26"/>
        </w:rPr>
      </w:pPr>
    </w:p>
    <w:p w:rsidR="00C44B8B" w:rsidRPr="00DA74DE" w:rsidRDefault="00C44B8B" w:rsidP="00C44B8B">
      <w:pPr>
        <w:pStyle w:val="2"/>
        <w:numPr>
          <w:ilvl w:val="0"/>
          <w:numId w:val="0"/>
        </w:numPr>
        <w:spacing w:after="120"/>
        <w:rPr>
          <w:sz w:val="26"/>
          <w:szCs w:val="26"/>
        </w:rPr>
      </w:pPr>
      <w:r w:rsidRPr="00DA74DE">
        <w:rPr>
          <w:sz w:val="26"/>
          <w:szCs w:val="26"/>
        </w:rPr>
        <w:t>ТЕХНИЧЕСКОЕ ЗАДАНИЕ</w:t>
      </w:r>
    </w:p>
    <w:p w:rsidR="00D04905" w:rsidRDefault="002D09A8" w:rsidP="00302E45">
      <w:pPr>
        <w:ind w:firstLine="0"/>
        <w:jc w:val="center"/>
        <w:rPr>
          <w:b/>
          <w:sz w:val="26"/>
          <w:szCs w:val="26"/>
        </w:rPr>
      </w:pPr>
      <w:bookmarkStart w:id="0" w:name="_Hlk103847415"/>
      <w:r w:rsidRPr="00DA74DE">
        <w:rPr>
          <w:b/>
          <w:sz w:val="26"/>
          <w:szCs w:val="26"/>
        </w:rPr>
        <w:t xml:space="preserve">на поставку </w:t>
      </w:r>
      <w:bookmarkStart w:id="1" w:name="_Hlk116896137"/>
      <w:r w:rsidR="00D04905">
        <w:rPr>
          <w:b/>
          <w:sz w:val="26"/>
          <w:szCs w:val="26"/>
        </w:rPr>
        <w:t>светодиодных светильников,</w:t>
      </w:r>
    </w:p>
    <w:p w:rsidR="004F6968" w:rsidRPr="00DA74DE" w:rsidRDefault="00D04905" w:rsidP="00302E45">
      <w:pPr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корпусов предохранителей, предохранителей</w:t>
      </w:r>
    </w:p>
    <w:bookmarkEnd w:id="0"/>
    <w:bookmarkEnd w:id="1"/>
    <w:p w:rsidR="00612811" w:rsidRDefault="00612811" w:rsidP="00773399">
      <w:pPr>
        <w:ind w:firstLine="0"/>
        <w:jc w:val="center"/>
        <w:rPr>
          <w:sz w:val="26"/>
          <w:szCs w:val="26"/>
        </w:rPr>
      </w:pPr>
    </w:p>
    <w:p w:rsidR="00DA74DE" w:rsidRPr="00DA74DE" w:rsidRDefault="00DA74DE" w:rsidP="00773399">
      <w:pPr>
        <w:ind w:firstLine="0"/>
        <w:jc w:val="center"/>
        <w:rPr>
          <w:sz w:val="26"/>
          <w:szCs w:val="26"/>
        </w:rPr>
      </w:pPr>
    </w:p>
    <w:p w:rsidR="00351082" w:rsidRPr="00DA74DE" w:rsidRDefault="00351082" w:rsidP="00B94BF4">
      <w:pPr>
        <w:pStyle w:val="ad"/>
        <w:numPr>
          <w:ilvl w:val="0"/>
          <w:numId w:val="17"/>
        </w:numPr>
        <w:tabs>
          <w:tab w:val="left" w:pos="993"/>
        </w:tabs>
        <w:spacing w:line="276" w:lineRule="auto"/>
        <w:jc w:val="left"/>
        <w:rPr>
          <w:b/>
          <w:bCs/>
          <w:sz w:val="26"/>
          <w:szCs w:val="26"/>
        </w:rPr>
      </w:pPr>
      <w:r w:rsidRPr="00DA74DE">
        <w:rPr>
          <w:b/>
          <w:bCs/>
          <w:sz w:val="26"/>
          <w:szCs w:val="26"/>
        </w:rPr>
        <w:t>Общая часть.</w:t>
      </w:r>
    </w:p>
    <w:p w:rsidR="00B94BF4" w:rsidRPr="005865FB" w:rsidRDefault="00351082" w:rsidP="00B94BF4">
      <w:pPr>
        <w:ind w:firstLine="0"/>
        <w:rPr>
          <w:sz w:val="26"/>
          <w:szCs w:val="26"/>
        </w:rPr>
      </w:pPr>
      <w:r w:rsidRPr="00351082">
        <w:rPr>
          <w:sz w:val="26"/>
          <w:szCs w:val="26"/>
        </w:rPr>
        <w:t xml:space="preserve">            Филиал ПАО «Россети Центр» - «Костромаэнерго» производит закупк</w:t>
      </w:r>
      <w:r w:rsidR="005E3CE3">
        <w:rPr>
          <w:sz w:val="26"/>
          <w:szCs w:val="26"/>
        </w:rPr>
        <w:t xml:space="preserve">у </w:t>
      </w:r>
      <w:bookmarkStart w:id="2" w:name="_Hlk113278227"/>
      <w:r w:rsidR="00302E45">
        <w:rPr>
          <w:sz w:val="26"/>
          <w:szCs w:val="26"/>
        </w:rPr>
        <w:t xml:space="preserve">светодиодных </w:t>
      </w:r>
      <w:r w:rsidR="004F741E">
        <w:rPr>
          <w:sz w:val="26"/>
          <w:szCs w:val="26"/>
        </w:rPr>
        <w:t>светильников</w:t>
      </w:r>
      <w:bookmarkEnd w:id="2"/>
      <w:r w:rsidR="000306B9">
        <w:rPr>
          <w:sz w:val="26"/>
          <w:szCs w:val="26"/>
        </w:rPr>
        <w:t xml:space="preserve">, </w:t>
      </w:r>
      <w:r w:rsidR="008F745C">
        <w:rPr>
          <w:sz w:val="26"/>
          <w:szCs w:val="26"/>
        </w:rPr>
        <w:t>ко</w:t>
      </w:r>
      <w:r w:rsidR="000306B9">
        <w:rPr>
          <w:sz w:val="26"/>
          <w:szCs w:val="26"/>
        </w:rPr>
        <w:t>рпус</w:t>
      </w:r>
      <w:r w:rsidR="008F745C">
        <w:rPr>
          <w:sz w:val="26"/>
          <w:szCs w:val="26"/>
        </w:rPr>
        <w:t>ов предохранителя</w:t>
      </w:r>
      <w:r w:rsidR="000306B9">
        <w:rPr>
          <w:sz w:val="26"/>
          <w:szCs w:val="26"/>
        </w:rPr>
        <w:t xml:space="preserve"> и предохранителей</w:t>
      </w:r>
      <w:r w:rsidR="006618D4">
        <w:rPr>
          <w:sz w:val="26"/>
          <w:szCs w:val="26"/>
        </w:rPr>
        <w:t xml:space="preserve"> </w:t>
      </w:r>
      <w:r w:rsidRPr="00DA74DE">
        <w:rPr>
          <w:sz w:val="26"/>
          <w:szCs w:val="26"/>
        </w:rPr>
        <w:t xml:space="preserve">для </w:t>
      </w:r>
      <w:r w:rsidR="00417988">
        <w:rPr>
          <w:sz w:val="26"/>
          <w:szCs w:val="26"/>
        </w:rPr>
        <w:t>исполнения обязательств по</w:t>
      </w:r>
      <w:r w:rsidRPr="00DA74DE">
        <w:rPr>
          <w:sz w:val="26"/>
          <w:szCs w:val="26"/>
        </w:rPr>
        <w:t xml:space="preserve"> </w:t>
      </w:r>
      <w:r w:rsidR="000637CE" w:rsidRPr="000637CE">
        <w:rPr>
          <w:sz w:val="26"/>
          <w:szCs w:val="26"/>
        </w:rPr>
        <w:t>договор</w:t>
      </w:r>
      <w:r w:rsidR="00417988">
        <w:rPr>
          <w:sz w:val="26"/>
          <w:szCs w:val="26"/>
        </w:rPr>
        <w:t>у</w:t>
      </w:r>
      <w:r w:rsidR="000637CE" w:rsidRPr="000637CE">
        <w:rPr>
          <w:sz w:val="26"/>
          <w:szCs w:val="26"/>
        </w:rPr>
        <w:t xml:space="preserve"> дополнительных сервисов</w:t>
      </w:r>
      <w:r w:rsidR="00903CD4">
        <w:rPr>
          <w:sz w:val="26"/>
          <w:szCs w:val="26"/>
        </w:rPr>
        <w:t xml:space="preserve"> </w:t>
      </w:r>
      <w:r w:rsidR="00417988">
        <w:rPr>
          <w:sz w:val="26"/>
          <w:szCs w:val="26"/>
        </w:rPr>
        <w:t>№</w:t>
      </w:r>
      <w:r w:rsidR="00903CD4">
        <w:rPr>
          <w:sz w:val="26"/>
          <w:szCs w:val="26"/>
        </w:rPr>
        <w:t>42293709</w:t>
      </w:r>
      <w:r w:rsidR="00417988">
        <w:rPr>
          <w:sz w:val="26"/>
          <w:szCs w:val="26"/>
        </w:rPr>
        <w:t xml:space="preserve"> от 1</w:t>
      </w:r>
      <w:r w:rsidR="00302E45">
        <w:rPr>
          <w:sz w:val="26"/>
          <w:szCs w:val="26"/>
        </w:rPr>
        <w:t>8</w:t>
      </w:r>
      <w:r w:rsidR="00417988">
        <w:rPr>
          <w:sz w:val="26"/>
          <w:szCs w:val="26"/>
        </w:rPr>
        <w:t>.</w:t>
      </w:r>
      <w:r w:rsidR="00302E45">
        <w:rPr>
          <w:sz w:val="26"/>
          <w:szCs w:val="26"/>
        </w:rPr>
        <w:t>10</w:t>
      </w:r>
      <w:r w:rsidR="00417988">
        <w:rPr>
          <w:sz w:val="26"/>
          <w:szCs w:val="26"/>
        </w:rPr>
        <w:t>.2022 «</w:t>
      </w:r>
      <w:r w:rsidR="00302E45">
        <w:rPr>
          <w:sz w:val="26"/>
          <w:szCs w:val="26"/>
        </w:rPr>
        <w:t>Выполнение работ по монтажу наружного освещения автомобильной дороги расположенной: г. Кострома, ул. Шарьинская»</w:t>
      </w:r>
      <w:r w:rsidR="00B61E89">
        <w:rPr>
          <w:sz w:val="26"/>
          <w:szCs w:val="26"/>
        </w:rPr>
        <w:t xml:space="preserve"> заключенному с </w:t>
      </w:r>
      <w:r w:rsidR="008B7E88">
        <w:rPr>
          <w:sz w:val="26"/>
          <w:szCs w:val="26"/>
        </w:rPr>
        <w:t>ООО «</w:t>
      </w:r>
      <w:r w:rsidR="00302E45">
        <w:rPr>
          <w:sz w:val="26"/>
          <w:szCs w:val="26"/>
        </w:rPr>
        <w:t>ДМС</w:t>
      </w:r>
      <w:r w:rsidR="008B7E88">
        <w:rPr>
          <w:sz w:val="26"/>
          <w:szCs w:val="26"/>
        </w:rPr>
        <w:t>»</w:t>
      </w:r>
      <w:r w:rsidR="000637CE" w:rsidRPr="000637CE">
        <w:rPr>
          <w:sz w:val="26"/>
          <w:szCs w:val="26"/>
        </w:rPr>
        <w:t>.</w:t>
      </w:r>
    </w:p>
    <w:p w:rsidR="00DA74DE" w:rsidRPr="00DA74DE" w:rsidRDefault="00DA74DE" w:rsidP="00B94BF4">
      <w:pPr>
        <w:ind w:firstLine="0"/>
        <w:rPr>
          <w:b/>
          <w:bCs/>
          <w:sz w:val="26"/>
          <w:szCs w:val="26"/>
        </w:rPr>
      </w:pPr>
    </w:p>
    <w:p w:rsidR="00351082" w:rsidRPr="00DA74DE" w:rsidRDefault="00351082" w:rsidP="00B94BF4">
      <w:pPr>
        <w:pStyle w:val="ad"/>
        <w:numPr>
          <w:ilvl w:val="0"/>
          <w:numId w:val="17"/>
        </w:numPr>
        <w:rPr>
          <w:b/>
          <w:bCs/>
          <w:sz w:val="26"/>
          <w:szCs w:val="26"/>
        </w:rPr>
      </w:pPr>
      <w:r w:rsidRPr="00DA74DE">
        <w:rPr>
          <w:b/>
          <w:bCs/>
          <w:sz w:val="26"/>
          <w:szCs w:val="26"/>
        </w:rPr>
        <w:t xml:space="preserve">Предмет </w:t>
      </w:r>
      <w:r w:rsidR="00002E98">
        <w:rPr>
          <w:b/>
          <w:bCs/>
          <w:sz w:val="26"/>
          <w:szCs w:val="26"/>
        </w:rPr>
        <w:t>закупки</w:t>
      </w:r>
      <w:r w:rsidRPr="00DA74DE">
        <w:rPr>
          <w:b/>
          <w:bCs/>
          <w:sz w:val="26"/>
          <w:szCs w:val="26"/>
        </w:rPr>
        <w:t>.</w:t>
      </w:r>
    </w:p>
    <w:p w:rsidR="00351082" w:rsidRDefault="00351082" w:rsidP="00351082">
      <w:pPr>
        <w:spacing w:line="276" w:lineRule="auto"/>
        <w:ind w:right="-1" w:firstLine="708"/>
        <w:rPr>
          <w:sz w:val="26"/>
          <w:szCs w:val="26"/>
        </w:rPr>
      </w:pPr>
      <w:r w:rsidRPr="00351082">
        <w:rPr>
          <w:sz w:val="26"/>
          <w:szCs w:val="26"/>
        </w:rPr>
        <w:t>Поставщик обеспечивает поставку</w:t>
      </w:r>
      <w:r w:rsidR="00302E45">
        <w:rPr>
          <w:sz w:val="26"/>
          <w:szCs w:val="26"/>
        </w:rPr>
        <w:t xml:space="preserve"> </w:t>
      </w:r>
      <w:r w:rsidR="000306B9">
        <w:rPr>
          <w:sz w:val="26"/>
          <w:szCs w:val="26"/>
        </w:rPr>
        <w:t>светодиодных светильников, корпусов предохранителя и предохранителей</w:t>
      </w:r>
      <w:r w:rsidR="006618D4">
        <w:rPr>
          <w:sz w:val="26"/>
          <w:szCs w:val="26"/>
        </w:rPr>
        <w:t xml:space="preserve"> </w:t>
      </w:r>
      <w:r w:rsidRPr="00351082">
        <w:rPr>
          <w:sz w:val="26"/>
          <w:szCs w:val="26"/>
        </w:rPr>
        <w:t xml:space="preserve">на склад получателя – Филиал ПАО «Россети Центр» - «Костромаэнерго» в объемах и в сроки, установленные в Приложении </w:t>
      </w:r>
      <w:r w:rsidR="00DA74DE">
        <w:rPr>
          <w:sz w:val="26"/>
          <w:szCs w:val="26"/>
        </w:rPr>
        <w:t xml:space="preserve">№1 </w:t>
      </w:r>
      <w:r w:rsidRPr="00351082">
        <w:rPr>
          <w:sz w:val="26"/>
          <w:szCs w:val="26"/>
        </w:rPr>
        <w:t>к ТЗ.</w:t>
      </w:r>
    </w:p>
    <w:p w:rsidR="00DA74DE" w:rsidRPr="00351082" w:rsidRDefault="00DA74DE" w:rsidP="00351082">
      <w:pPr>
        <w:spacing w:line="276" w:lineRule="auto"/>
        <w:ind w:right="-1" w:firstLine="708"/>
        <w:rPr>
          <w:sz w:val="26"/>
          <w:szCs w:val="26"/>
        </w:rPr>
      </w:pPr>
    </w:p>
    <w:p w:rsidR="00351082" w:rsidRPr="00DA74DE" w:rsidRDefault="00351082" w:rsidP="00B94BF4">
      <w:pPr>
        <w:pStyle w:val="ad"/>
        <w:numPr>
          <w:ilvl w:val="0"/>
          <w:numId w:val="17"/>
        </w:numPr>
        <w:spacing w:line="276" w:lineRule="auto"/>
        <w:jc w:val="left"/>
        <w:rPr>
          <w:b/>
          <w:bCs/>
          <w:sz w:val="26"/>
          <w:szCs w:val="26"/>
        </w:rPr>
      </w:pPr>
      <w:r w:rsidRPr="00DA74DE">
        <w:rPr>
          <w:b/>
          <w:bCs/>
          <w:sz w:val="26"/>
          <w:szCs w:val="26"/>
        </w:rPr>
        <w:t>Технические требования к продукции.</w:t>
      </w:r>
    </w:p>
    <w:p w:rsidR="00B94BF4" w:rsidRDefault="00B94BF4" w:rsidP="00B94BF4">
      <w:pPr>
        <w:pStyle w:val="ad"/>
        <w:tabs>
          <w:tab w:val="left" w:pos="1134"/>
        </w:tabs>
        <w:spacing w:line="276" w:lineRule="auto"/>
        <w:ind w:left="0" w:firstLine="709"/>
        <w:rPr>
          <w:sz w:val="26"/>
          <w:szCs w:val="26"/>
        </w:rPr>
      </w:pPr>
      <w:r w:rsidRPr="00DA74DE">
        <w:rPr>
          <w:sz w:val="26"/>
          <w:szCs w:val="26"/>
        </w:rPr>
        <w:t>Технические требования, характеристики и количеств</w:t>
      </w:r>
      <w:r w:rsidR="00302E45">
        <w:rPr>
          <w:sz w:val="26"/>
          <w:szCs w:val="26"/>
        </w:rPr>
        <w:t xml:space="preserve">о </w:t>
      </w:r>
      <w:r w:rsidR="000306B9">
        <w:rPr>
          <w:sz w:val="26"/>
          <w:szCs w:val="26"/>
        </w:rPr>
        <w:t>светодиодных светильников, корпусов предохранителя и предохранителей</w:t>
      </w:r>
      <w:r w:rsidR="006618D4">
        <w:rPr>
          <w:sz w:val="26"/>
          <w:szCs w:val="26"/>
        </w:rPr>
        <w:t xml:space="preserve"> </w:t>
      </w:r>
      <w:r w:rsidRPr="00DA74DE">
        <w:rPr>
          <w:sz w:val="26"/>
          <w:szCs w:val="26"/>
        </w:rPr>
        <w:t>должны соответствовать требованиям ГОСТ</w:t>
      </w:r>
      <w:r w:rsidR="006259E2">
        <w:rPr>
          <w:sz w:val="26"/>
          <w:szCs w:val="26"/>
        </w:rPr>
        <w:t xml:space="preserve">, </w:t>
      </w:r>
      <w:r w:rsidRPr="00DA74DE">
        <w:rPr>
          <w:sz w:val="26"/>
          <w:szCs w:val="26"/>
        </w:rPr>
        <w:t xml:space="preserve">Приложению </w:t>
      </w:r>
      <w:r w:rsidR="00DA74DE">
        <w:rPr>
          <w:sz w:val="26"/>
          <w:szCs w:val="26"/>
        </w:rPr>
        <w:t xml:space="preserve">№1 </w:t>
      </w:r>
      <w:r w:rsidRPr="00DA74DE">
        <w:rPr>
          <w:sz w:val="26"/>
          <w:szCs w:val="26"/>
        </w:rPr>
        <w:t>к ТЗ</w:t>
      </w:r>
      <w:r w:rsidR="006259E2">
        <w:rPr>
          <w:sz w:val="26"/>
          <w:szCs w:val="26"/>
        </w:rPr>
        <w:t>:</w:t>
      </w:r>
    </w:p>
    <w:p w:rsidR="000306B9" w:rsidRDefault="000306B9" w:rsidP="00B94BF4">
      <w:pPr>
        <w:pStyle w:val="ad"/>
        <w:tabs>
          <w:tab w:val="left" w:pos="1134"/>
        </w:tabs>
        <w:spacing w:line="276" w:lineRule="auto"/>
        <w:ind w:left="0" w:firstLine="709"/>
        <w:rPr>
          <w:sz w:val="26"/>
          <w:szCs w:val="26"/>
        </w:rPr>
      </w:pPr>
    </w:p>
    <w:tbl>
      <w:tblPr>
        <w:tblStyle w:val="ab"/>
        <w:tblW w:w="5000" w:type="pct"/>
        <w:tblLook w:val="04A0" w:firstRow="1" w:lastRow="0" w:firstColumn="1" w:lastColumn="0" w:noHBand="0" w:noVBand="1"/>
      </w:tblPr>
      <w:tblGrid>
        <w:gridCol w:w="675"/>
        <w:gridCol w:w="3543"/>
        <w:gridCol w:w="3545"/>
        <w:gridCol w:w="2992"/>
      </w:tblGrid>
      <w:tr w:rsidR="006259E2" w:rsidTr="002678C9">
        <w:tc>
          <w:tcPr>
            <w:tcW w:w="314" w:type="pct"/>
          </w:tcPr>
          <w:p w:rsidR="006259E2" w:rsidRPr="002678C9" w:rsidRDefault="006259E2" w:rsidP="002678C9">
            <w:pPr>
              <w:ind w:firstLine="0"/>
              <w:jc w:val="center"/>
            </w:pPr>
            <w:r w:rsidRPr="002678C9">
              <w:t>№ п/п</w:t>
            </w:r>
          </w:p>
        </w:tc>
        <w:tc>
          <w:tcPr>
            <w:tcW w:w="1647" w:type="pct"/>
          </w:tcPr>
          <w:p w:rsidR="006259E2" w:rsidRPr="002678C9" w:rsidRDefault="006259E2" w:rsidP="002678C9">
            <w:pPr>
              <w:ind w:firstLine="0"/>
              <w:jc w:val="center"/>
            </w:pPr>
            <w:r w:rsidRPr="002678C9">
              <w:t>Наименование материала</w:t>
            </w:r>
          </w:p>
        </w:tc>
        <w:tc>
          <w:tcPr>
            <w:tcW w:w="3039" w:type="pct"/>
            <w:gridSpan w:val="2"/>
          </w:tcPr>
          <w:p w:rsidR="006259E2" w:rsidRPr="002678C9" w:rsidRDefault="006259E2" w:rsidP="002678C9">
            <w:pPr>
              <w:jc w:val="center"/>
            </w:pPr>
            <w:r w:rsidRPr="002678C9">
              <w:t>Технические характеристики</w:t>
            </w:r>
          </w:p>
        </w:tc>
      </w:tr>
      <w:tr w:rsidR="002678C9" w:rsidTr="002678C9">
        <w:tc>
          <w:tcPr>
            <w:tcW w:w="314" w:type="pct"/>
            <w:vMerge w:val="restart"/>
          </w:tcPr>
          <w:p w:rsidR="002678C9" w:rsidRPr="002678C9" w:rsidRDefault="002678C9" w:rsidP="002678C9">
            <w:pPr>
              <w:pStyle w:val="ad"/>
              <w:tabs>
                <w:tab w:val="left" w:pos="1134"/>
              </w:tabs>
              <w:spacing w:line="276" w:lineRule="auto"/>
              <w:ind w:left="0" w:firstLine="0"/>
              <w:jc w:val="center"/>
            </w:pPr>
            <w:r w:rsidRPr="002678C9">
              <w:t>1</w:t>
            </w:r>
          </w:p>
        </w:tc>
        <w:tc>
          <w:tcPr>
            <w:tcW w:w="1647" w:type="pct"/>
            <w:vMerge w:val="restart"/>
          </w:tcPr>
          <w:p w:rsidR="002678C9" w:rsidRPr="004C4749" w:rsidRDefault="002678C9" w:rsidP="004C4749">
            <w:pPr>
              <w:pStyle w:val="ad"/>
              <w:tabs>
                <w:tab w:val="left" w:pos="1134"/>
              </w:tabs>
              <w:spacing w:line="276" w:lineRule="auto"/>
              <w:ind w:left="0" w:firstLine="0"/>
              <w:jc w:val="center"/>
            </w:pPr>
            <w:r w:rsidRPr="002678C9">
              <w:t>Светильник</w:t>
            </w:r>
            <w:r w:rsidR="004C4749">
              <w:t xml:space="preserve"> </w:t>
            </w:r>
            <w:r w:rsidRPr="002678C9">
              <w:t>FLA 28A-60-740-WA</w:t>
            </w:r>
            <w:r w:rsidR="005F1377">
              <w:t xml:space="preserve">, применение эквивалентных по характеристикам светильников – невозможно, согласно </w:t>
            </w:r>
            <w:r w:rsidR="004C4749">
              <w:t xml:space="preserve">ФЗ от 18.07.2011 </w:t>
            </w:r>
            <w:r w:rsidR="004C4749">
              <w:rPr>
                <w:lang w:val="en-US"/>
              </w:rPr>
              <w:t>N</w:t>
            </w:r>
            <w:r w:rsidR="004C4749" w:rsidRPr="004C4749">
              <w:t xml:space="preserve"> 223-</w:t>
            </w:r>
            <w:r w:rsidR="004C4749">
              <w:t xml:space="preserve">ФЗ (ред. от 05.12.2022) ст. 3, п. 6.1, пп. 3, В) </w:t>
            </w:r>
          </w:p>
        </w:tc>
        <w:tc>
          <w:tcPr>
            <w:tcW w:w="1648" w:type="pct"/>
            <w:vAlign w:val="center"/>
          </w:tcPr>
          <w:p w:rsidR="002678C9" w:rsidRPr="002678C9" w:rsidRDefault="002678C9" w:rsidP="002678C9">
            <w:pPr>
              <w:pStyle w:val="af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8C9">
              <w:rPr>
                <w:rFonts w:ascii="Times New Roman" w:hAnsi="Times New Roman" w:cs="Times New Roman"/>
                <w:sz w:val="20"/>
                <w:szCs w:val="20"/>
              </w:rPr>
              <w:t>Потребляемая мощность, Вт</w:t>
            </w:r>
          </w:p>
        </w:tc>
        <w:tc>
          <w:tcPr>
            <w:tcW w:w="1391" w:type="pct"/>
          </w:tcPr>
          <w:p w:rsidR="002678C9" w:rsidRPr="002678C9" w:rsidRDefault="002678C9" w:rsidP="002678C9">
            <w:pPr>
              <w:spacing w:line="276" w:lineRule="auto"/>
              <w:ind w:firstLine="0"/>
              <w:jc w:val="center"/>
              <w:rPr>
                <w:bCs/>
              </w:rPr>
            </w:pPr>
            <w:r w:rsidRPr="002678C9">
              <w:rPr>
                <w:bCs/>
              </w:rPr>
              <w:t>60</w:t>
            </w:r>
          </w:p>
        </w:tc>
      </w:tr>
      <w:tr w:rsidR="002678C9" w:rsidTr="002678C9">
        <w:tc>
          <w:tcPr>
            <w:tcW w:w="314" w:type="pct"/>
            <w:vMerge/>
          </w:tcPr>
          <w:p w:rsidR="002678C9" w:rsidRPr="002678C9" w:rsidRDefault="002678C9" w:rsidP="002678C9">
            <w:pPr>
              <w:pStyle w:val="ad"/>
              <w:tabs>
                <w:tab w:val="left" w:pos="1134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647" w:type="pct"/>
            <w:vMerge/>
          </w:tcPr>
          <w:p w:rsidR="002678C9" w:rsidRPr="002678C9" w:rsidRDefault="002678C9" w:rsidP="002678C9">
            <w:pPr>
              <w:pStyle w:val="ad"/>
              <w:tabs>
                <w:tab w:val="left" w:pos="1134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648" w:type="pct"/>
            <w:vAlign w:val="center"/>
          </w:tcPr>
          <w:p w:rsidR="002678C9" w:rsidRPr="002678C9" w:rsidRDefault="002678C9" w:rsidP="002678C9">
            <w:pPr>
              <w:pStyle w:val="af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8C9">
              <w:rPr>
                <w:rFonts w:ascii="Times New Roman" w:hAnsi="Times New Roman" w:cs="Times New Roman"/>
                <w:sz w:val="20"/>
                <w:szCs w:val="20"/>
              </w:rPr>
              <w:t>Световой поток, Лм</w:t>
            </w:r>
          </w:p>
        </w:tc>
        <w:tc>
          <w:tcPr>
            <w:tcW w:w="1391" w:type="pct"/>
          </w:tcPr>
          <w:p w:rsidR="002678C9" w:rsidRPr="002678C9" w:rsidRDefault="002678C9" w:rsidP="002678C9">
            <w:pPr>
              <w:spacing w:line="276" w:lineRule="auto"/>
              <w:ind w:firstLine="0"/>
              <w:jc w:val="center"/>
              <w:rPr>
                <w:bCs/>
              </w:rPr>
            </w:pPr>
            <w:r w:rsidRPr="002678C9">
              <w:rPr>
                <w:bCs/>
              </w:rPr>
              <w:t>10 200</w:t>
            </w:r>
          </w:p>
        </w:tc>
      </w:tr>
      <w:tr w:rsidR="002678C9" w:rsidTr="002678C9">
        <w:tc>
          <w:tcPr>
            <w:tcW w:w="314" w:type="pct"/>
            <w:vMerge/>
          </w:tcPr>
          <w:p w:rsidR="002678C9" w:rsidRPr="002678C9" w:rsidRDefault="002678C9" w:rsidP="002678C9">
            <w:pPr>
              <w:pStyle w:val="ad"/>
              <w:tabs>
                <w:tab w:val="left" w:pos="1134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647" w:type="pct"/>
            <w:vMerge/>
          </w:tcPr>
          <w:p w:rsidR="002678C9" w:rsidRPr="002678C9" w:rsidRDefault="002678C9" w:rsidP="002678C9">
            <w:pPr>
              <w:pStyle w:val="ad"/>
              <w:tabs>
                <w:tab w:val="left" w:pos="1134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648" w:type="pct"/>
            <w:vAlign w:val="center"/>
          </w:tcPr>
          <w:p w:rsidR="002678C9" w:rsidRPr="002678C9" w:rsidRDefault="002678C9" w:rsidP="002678C9">
            <w:pPr>
              <w:pStyle w:val="af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8C9">
              <w:rPr>
                <w:rFonts w:ascii="Times New Roman" w:hAnsi="Times New Roman" w:cs="Times New Roman"/>
                <w:sz w:val="20"/>
                <w:szCs w:val="20"/>
              </w:rPr>
              <w:t>Номинальное напряжение, В</w:t>
            </w:r>
          </w:p>
        </w:tc>
        <w:tc>
          <w:tcPr>
            <w:tcW w:w="1391" w:type="pct"/>
          </w:tcPr>
          <w:p w:rsidR="002678C9" w:rsidRPr="002678C9" w:rsidRDefault="002678C9" w:rsidP="002678C9">
            <w:pPr>
              <w:spacing w:line="276" w:lineRule="auto"/>
              <w:ind w:firstLine="0"/>
              <w:jc w:val="center"/>
              <w:rPr>
                <w:bCs/>
              </w:rPr>
            </w:pPr>
            <w:r w:rsidRPr="002678C9">
              <w:rPr>
                <w:bCs/>
              </w:rPr>
              <w:t>220</w:t>
            </w:r>
          </w:p>
        </w:tc>
      </w:tr>
      <w:tr w:rsidR="002678C9" w:rsidTr="002678C9">
        <w:tc>
          <w:tcPr>
            <w:tcW w:w="314" w:type="pct"/>
            <w:vMerge/>
          </w:tcPr>
          <w:p w:rsidR="002678C9" w:rsidRPr="002678C9" w:rsidRDefault="002678C9" w:rsidP="002678C9">
            <w:pPr>
              <w:pStyle w:val="ad"/>
              <w:tabs>
                <w:tab w:val="left" w:pos="1134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647" w:type="pct"/>
            <w:vMerge/>
          </w:tcPr>
          <w:p w:rsidR="002678C9" w:rsidRPr="002678C9" w:rsidRDefault="002678C9" w:rsidP="002678C9">
            <w:pPr>
              <w:pStyle w:val="ad"/>
              <w:tabs>
                <w:tab w:val="left" w:pos="1134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648" w:type="pct"/>
            <w:vAlign w:val="center"/>
          </w:tcPr>
          <w:p w:rsidR="002678C9" w:rsidRPr="002678C9" w:rsidRDefault="002678C9" w:rsidP="002678C9">
            <w:pPr>
              <w:pStyle w:val="af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8C9">
              <w:rPr>
                <w:rFonts w:ascii="Times New Roman" w:hAnsi="Times New Roman" w:cs="Times New Roman"/>
                <w:sz w:val="20"/>
                <w:szCs w:val="20"/>
              </w:rPr>
              <w:t>Индекс цветопередачи, Ra</w:t>
            </w:r>
          </w:p>
        </w:tc>
        <w:tc>
          <w:tcPr>
            <w:tcW w:w="1391" w:type="pct"/>
          </w:tcPr>
          <w:p w:rsidR="002678C9" w:rsidRPr="002678C9" w:rsidRDefault="002678C9" w:rsidP="002678C9">
            <w:pPr>
              <w:spacing w:line="276" w:lineRule="auto"/>
              <w:ind w:firstLine="0"/>
              <w:jc w:val="center"/>
              <w:rPr>
                <w:bCs/>
              </w:rPr>
            </w:pPr>
            <w:r w:rsidRPr="002678C9">
              <w:t>70</w:t>
            </w:r>
          </w:p>
        </w:tc>
      </w:tr>
      <w:tr w:rsidR="002678C9" w:rsidTr="002678C9">
        <w:tc>
          <w:tcPr>
            <w:tcW w:w="314" w:type="pct"/>
            <w:vMerge/>
          </w:tcPr>
          <w:p w:rsidR="002678C9" w:rsidRPr="002678C9" w:rsidRDefault="002678C9" w:rsidP="002678C9">
            <w:pPr>
              <w:pStyle w:val="ad"/>
              <w:tabs>
                <w:tab w:val="left" w:pos="1134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647" w:type="pct"/>
            <w:vMerge/>
          </w:tcPr>
          <w:p w:rsidR="002678C9" w:rsidRPr="002678C9" w:rsidRDefault="002678C9" w:rsidP="002678C9">
            <w:pPr>
              <w:pStyle w:val="ad"/>
              <w:tabs>
                <w:tab w:val="left" w:pos="1134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648" w:type="pct"/>
            <w:vAlign w:val="center"/>
          </w:tcPr>
          <w:p w:rsidR="002678C9" w:rsidRPr="002678C9" w:rsidRDefault="002678C9" w:rsidP="002678C9">
            <w:pPr>
              <w:pStyle w:val="af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8C9">
              <w:rPr>
                <w:rFonts w:ascii="Times New Roman" w:hAnsi="Times New Roman" w:cs="Times New Roman"/>
                <w:sz w:val="20"/>
                <w:szCs w:val="20"/>
              </w:rPr>
              <w:t>Кривая силы света (КСС)</w:t>
            </w:r>
          </w:p>
        </w:tc>
        <w:tc>
          <w:tcPr>
            <w:tcW w:w="1391" w:type="pct"/>
          </w:tcPr>
          <w:p w:rsidR="002678C9" w:rsidRPr="002678C9" w:rsidRDefault="002678C9" w:rsidP="002678C9">
            <w:pPr>
              <w:spacing w:line="276" w:lineRule="auto"/>
              <w:ind w:firstLine="0"/>
              <w:jc w:val="center"/>
              <w:rPr>
                <w:bCs/>
              </w:rPr>
            </w:pPr>
            <w:r w:rsidRPr="002678C9">
              <w:rPr>
                <w:bCs/>
              </w:rPr>
              <w:t>Широкая осевая</w:t>
            </w:r>
          </w:p>
        </w:tc>
      </w:tr>
      <w:tr w:rsidR="002678C9" w:rsidTr="002678C9">
        <w:tc>
          <w:tcPr>
            <w:tcW w:w="314" w:type="pct"/>
            <w:vMerge/>
          </w:tcPr>
          <w:p w:rsidR="002678C9" w:rsidRPr="002678C9" w:rsidRDefault="002678C9" w:rsidP="002678C9">
            <w:pPr>
              <w:pStyle w:val="ad"/>
              <w:tabs>
                <w:tab w:val="left" w:pos="1134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647" w:type="pct"/>
            <w:vMerge/>
          </w:tcPr>
          <w:p w:rsidR="002678C9" w:rsidRPr="002678C9" w:rsidRDefault="002678C9" w:rsidP="002678C9">
            <w:pPr>
              <w:pStyle w:val="ad"/>
              <w:tabs>
                <w:tab w:val="left" w:pos="1134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648" w:type="pct"/>
            <w:vAlign w:val="center"/>
          </w:tcPr>
          <w:p w:rsidR="002678C9" w:rsidRPr="002678C9" w:rsidRDefault="002678C9" w:rsidP="002678C9">
            <w:pPr>
              <w:pStyle w:val="af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8C9">
              <w:rPr>
                <w:rFonts w:ascii="Times New Roman" w:hAnsi="Times New Roman" w:cs="Times New Roman"/>
                <w:sz w:val="20"/>
                <w:szCs w:val="20"/>
              </w:rPr>
              <w:t>Цветовая температура, К</w:t>
            </w:r>
          </w:p>
        </w:tc>
        <w:tc>
          <w:tcPr>
            <w:tcW w:w="1391" w:type="pct"/>
          </w:tcPr>
          <w:p w:rsidR="002678C9" w:rsidRPr="002678C9" w:rsidRDefault="002678C9" w:rsidP="002678C9">
            <w:pPr>
              <w:spacing w:line="276" w:lineRule="auto"/>
              <w:ind w:firstLine="0"/>
              <w:jc w:val="center"/>
              <w:rPr>
                <w:bCs/>
              </w:rPr>
            </w:pPr>
            <w:r w:rsidRPr="002678C9">
              <w:rPr>
                <w:bCs/>
              </w:rPr>
              <w:t>4000</w:t>
            </w:r>
          </w:p>
        </w:tc>
      </w:tr>
      <w:tr w:rsidR="002678C9" w:rsidTr="002678C9">
        <w:tc>
          <w:tcPr>
            <w:tcW w:w="314" w:type="pct"/>
            <w:vMerge/>
          </w:tcPr>
          <w:p w:rsidR="002678C9" w:rsidRPr="002678C9" w:rsidRDefault="002678C9" w:rsidP="002678C9">
            <w:pPr>
              <w:pStyle w:val="ad"/>
              <w:tabs>
                <w:tab w:val="left" w:pos="1134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647" w:type="pct"/>
            <w:vMerge/>
          </w:tcPr>
          <w:p w:rsidR="002678C9" w:rsidRPr="002678C9" w:rsidRDefault="002678C9" w:rsidP="002678C9">
            <w:pPr>
              <w:pStyle w:val="ad"/>
              <w:tabs>
                <w:tab w:val="left" w:pos="1134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648" w:type="pct"/>
            <w:vAlign w:val="center"/>
          </w:tcPr>
          <w:p w:rsidR="002678C9" w:rsidRPr="002678C9" w:rsidRDefault="002678C9" w:rsidP="002678C9">
            <w:pPr>
              <w:pStyle w:val="af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8C9">
              <w:rPr>
                <w:rFonts w:ascii="Times New Roman" w:hAnsi="Times New Roman" w:cs="Times New Roman"/>
                <w:sz w:val="20"/>
                <w:szCs w:val="20"/>
              </w:rPr>
              <w:t>Температура эксплуатации</w:t>
            </w:r>
            <w:r w:rsidR="00250EB3">
              <w:rPr>
                <w:rFonts w:ascii="Times New Roman" w:hAnsi="Times New Roman" w:cs="Times New Roman"/>
                <w:sz w:val="20"/>
                <w:szCs w:val="20"/>
              </w:rPr>
              <w:t>, °С</w:t>
            </w:r>
          </w:p>
        </w:tc>
        <w:tc>
          <w:tcPr>
            <w:tcW w:w="1391" w:type="pct"/>
            <w:vAlign w:val="center"/>
          </w:tcPr>
          <w:p w:rsidR="002678C9" w:rsidRPr="002678C9" w:rsidRDefault="002678C9" w:rsidP="002678C9">
            <w:pPr>
              <w:ind w:firstLine="0"/>
              <w:jc w:val="center"/>
            </w:pPr>
            <w:r w:rsidRPr="002678C9">
              <w:t>От -40 до +50</w:t>
            </w:r>
          </w:p>
        </w:tc>
      </w:tr>
      <w:tr w:rsidR="002678C9" w:rsidTr="002678C9">
        <w:tc>
          <w:tcPr>
            <w:tcW w:w="314" w:type="pct"/>
            <w:vMerge/>
          </w:tcPr>
          <w:p w:rsidR="002678C9" w:rsidRPr="002678C9" w:rsidRDefault="002678C9" w:rsidP="002678C9">
            <w:pPr>
              <w:pStyle w:val="ad"/>
              <w:tabs>
                <w:tab w:val="left" w:pos="1134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647" w:type="pct"/>
            <w:vMerge/>
          </w:tcPr>
          <w:p w:rsidR="002678C9" w:rsidRPr="002678C9" w:rsidRDefault="002678C9" w:rsidP="002678C9">
            <w:pPr>
              <w:pStyle w:val="ad"/>
              <w:tabs>
                <w:tab w:val="left" w:pos="1134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648" w:type="pct"/>
            <w:vAlign w:val="center"/>
          </w:tcPr>
          <w:p w:rsidR="002678C9" w:rsidRPr="002678C9" w:rsidRDefault="002678C9" w:rsidP="002678C9">
            <w:pPr>
              <w:pStyle w:val="af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8C9">
              <w:rPr>
                <w:rFonts w:ascii="Times New Roman" w:hAnsi="Times New Roman" w:cs="Times New Roman"/>
                <w:sz w:val="20"/>
                <w:szCs w:val="20"/>
              </w:rPr>
              <w:t>Степень защиты</w:t>
            </w:r>
          </w:p>
        </w:tc>
        <w:tc>
          <w:tcPr>
            <w:tcW w:w="1391" w:type="pct"/>
          </w:tcPr>
          <w:p w:rsidR="002678C9" w:rsidRPr="002678C9" w:rsidRDefault="002678C9" w:rsidP="002678C9">
            <w:pPr>
              <w:spacing w:line="276" w:lineRule="auto"/>
              <w:ind w:firstLine="0"/>
              <w:jc w:val="center"/>
              <w:rPr>
                <w:bCs/>
              </w:rPr>
            </w:pPr>
            <w:r w:rsidRPr="002678C9">
              <w:rPr>
                <w:lang w:val="en-US"/>
              </w:rPr>
              <w:t>IP6</w:t>
            </w:r>
            <w:r w:rsidRPr="002678C9">
              <w:t>6</w:t>
            </w:r>
          </w:p>
        </w:tc>
      </w:tr>
      <w:tr w:rsidR="002678C9" w:rsidTr="002678C9">
        <w:tc>
          <w:tcPr>
            <w:tcW w:w="314" w:type="pct"/>
            <w:vMerge/>
          </w:tcPr>
          <w:p w:rsidR="002678C9" w:rsidRPr="002678C9" w:rsidRDefault="002678C9" w:rsidP="002678C9">
            <w:pPr>
              <w:pStyle w:val="ad"/>
              <w:tabs>
                <w:tab w:val="left" w:pos="1134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647" w:type="pct"/>
            <w:vMerge/>
          </w:tcPr>
          <w:p w:rsidR="002678C9" w:rsidRPr="002678C9" w:rsidRDefault="002678C9" w:rsidP="002678C9">
            <w:pPr>
              <w:pStyle w:val="ad"/>
              <w:tabs>
                <w:tab w:val="left" w:pos="1134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648" w:type="pct"/>
            <w:vAlign w:val="center"/>
          </w:tcPr>
          <w:p w:rsidR="002678C9" w:rsidRPr="002678C9" w:rsidRDefault="002678C9" w:rsidP="002678C9">
            <w:pPr>
              <w:pStyle w:val="af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8C9">
              <w:rPr>
                <w:rFonts w:ascii="Times New Roman" w:hAnsi="Times New Roman" w:cs="Times New Roman"/>
                <w:sz w:val="20"/>
                <w:szCs w:val="20"/>
              </w:rPr>
              <w:t>Коэффициент мощности, %</w:t>
            </w:r>
          </w:p>
        </w:tc>
        <w:tc>
          <w:tcPr>
            <w:tcW w:w="1391" w:type="pct"/>
          </w:tcPr>
          <w:p w:rsidR="002678C9" w:rsidRPr="002678C9" w:rsidRDefault="002678C9" w:rsidP="002678C9">
            <w:pPr>
              <w:spacing w:line="276" w:lineRule="auto"/>
              <w:ind w:firstLine="0"/>
              <w:jc w:val="center"/>
              <w:rPr>
                <w:bCs/>
              </w:rPr>
            </w:pPr>
            <w:r w:rsidRPr="002678C9">
              <w:rPr>
                <w:bCs/>
              </w:rPr>
              <w:t>0,96</w:t>
            </w:r>
          </w:p>
        </w:tc>
      </w:tr>
      <w:tr w:rsidR="002678C9" w:rsidTr="002678C9">
        <w:tc>
          <w:tcPr>
            <w:tcW w:w="314" w:type="pct"/>
            <w:vMerge/>
          </w:tcPr>
          <w:p w:rsidR="002678C9" w:rsidRPr="002678C9" w:rsidRDefault="002678C9" w:rsidP="002678C9">
            <w:pPr>
              <w:pStyle w:val="ad"/>
              <w:tabs>
                <w:tab w:val="left" w:pos="1134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647" w:type="pct"/>
            <w:vMerge/>
          </w:tcPr>
          <w:p w:rsidR="002678C9" w:rsidRPr="002678C9" w:rsidRDefault="002678C9" w:rsidP="002678C9">
            <w:pPr>
              <w:pStyle w:val="ad"/>
              <w:tabs>
                <w:tab w:val="left" w:pos="1134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648" w:type="pct"/>
            <w:vAlign w:val="center"/>
          </w:tcPr>
          <w:p w:rsidR="002678C9" w:rsidRPr="002678C9" w:rsidRDefault="002678C9" w:rsidP="002678C9">
            <w:pPr>
              <w:pStyle w:val="af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8C9">
              <w:rPr>
                <w:rFonts w:ascii="Times New Roman" w:hAnsi="Times New Roman" w:cs="Times New Roman"/>
                <w:sz w:val="20"/>
                <w:szCs w:val="20"/>
              </w:rPr>
              <w:t>Частота входной сети, Гц</w:t>
            </w:r>
          </w:p>
        </w:tc>
        <w:tc>
          <w:tcPr>
            <w:tcW w:w="1391" w:type="pct"/>
          </w:tcPr>
          <w:p w:rsidR="002678C9" w:rsidRPr="002678C9" w:rsidRDefault="002678C9" w:rsidP="002678C9">
            <w:pPr>
              <w:spacing w:line="276" w:lineRule="auto"/>
              <w:ind w:firstLine="0"/>
              <w:jc w:val="center"/>
              <w:rPr>
                <w:bCs/>
              </w:rPr>
            </w:pPr>
            <w:r w:rsidRPr="002678C9">
              <w:rPr>
                <w:bCs/>
              </w:rPr>
              <w:t>50</w:t>
            </w:r>
          </w:p>
        </w:tc>
      </w:tr>
      <w:tr w:rsidR="002678C9" w:rsidTr="002678C9">
        <w:tc>
          <w:tcPr>
            <w:tcW w:w="314" w:type="pct"/>
            <w:vMerge/>
          </w:tcPr>
          <w:p w:rsidR="002678C9" w:rsidRPr="002678C9" w:rsidRDefault="002678C9" w:rsidP="002678C9">
            <w:pPr>
              <w:pStyle w:val="ad"/>
              <w:tabs>
                <w:tab w:val="left" w:pos="1134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647" w:type="pct"/>
            <w:vMerge/>
          </w:tcPr>
          <w:p w:rsidR="002678C9" w:rsidRPr="002678C9" w:rsidRDefault="002678C9" w:rsidP="002678C9">
            <w:pPr>
              <w:pStyle w:val="ad"/>
              <w:tabs>
                <w:tab w:val="left" w:pos="1134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648" w:type="pct"/>
            <w:vAlign w:val="center"/>
          </w:tcPr>
          <w:p w:rsidR="002678C9" w:rsidRPr="002678C9" w:rsidRDefault="002678C9" w:rsidP="002678C9">
            <w:pPr>
              <w:pStyle w:val="af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8C9">
              <w:rPr>
                <w:rFonts w:ascii="Times New Roman" w:hAnsi="Times New Roman" w:cs="Times New Roman"/>
                <w:sz w:val="20"/>
                <w:szCs w:val="20"/>
              </w:rPr>
              <w:t>Климатическое исполнение</w:t>
            </w:r>
          </w:p>
        </w:tc>
        <w:tc>
          <w:tcPr>
            <w:tcW w:w="1391" w:type="pct"/>
          </w:tcPr>
          <w:p w:rsidR="002678C9" w:rsidRPr="002678C9" w:rsidRDefault="002678C9" w:rsidP="002678C9">
            <w:pPr>
              <w:spacing w:line="276" w:lineRule="auto"/>
              <w:ind w:firstLine="0"/>
              <w:jc w:val="center"/>
              <w:rPr>
                <w:bCs/>
              </w:rPr>
            </w:pPr>
            <w:r w:rsidRPr="002678C9">
              <w:rPr>
                <w:bCs/>
              </w:rPr>
              <w:t>У1</w:t>
            </w:r>
          </w:p>
        </w:tc>
      </w:tr>
      <w:tr w:rsidR="002678C9" w:rsidTr="002678C9">
        <w:tc>
          <w:tcPr>
            <w:tcW w:w="314" w:type="pct"/>
            <w:vMerge/>
          </w:tcPr>
          <w:p w:rsidR="002678C9" w:rsidRPr="002678C9" w:rsidRDefault="002678C9" w:rsidP="002678C9">
            <w:pPr>
              <w:pStyle w:val="ad"/>
              <w:tabs>
                <w:tab w:val="left" w:pos="1134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647" w:type="pct"/>
            <w:vMerge/>
          </w:tcPr>
          <w:p w:rsidR="002678C9" w:rsidRPr="002678C9" w:rsidRDefault="002678C9" w:rsidP="002678C9">
            <w:pPr>
              <w:pStyle w:val="ad"/>
              <w:tabs>
                <w:tab w:val="left" w:pos="1134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648" w:type="pct"/>
            <w:vAlign w:val="center"/>
          </w:tcPr>
          <w:p w:rsidR="002678C9" w:rsidRPr="002678C9" w:rsidRDefault="002678C9" w:rsidP="002678C9">
            <w:pPr>
              <w:pStyle w:val="af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8C9">
              <w:rPr>
                <w:rFonts w:ascii="Times New Roman" w:hAnsi="Times New Roman" w:cs="Times New Roman"/>
                <w:sz w:val="20"/>
                <w:szCs w:val="20"/>
              </w:rPr>
              <w:t>Габаритные размеры, мм</w:t>
            </w:r>
          </w:p>
        </w:tc>
        <w:tc>
          <w:tcPr>
            <w:tcW w:w="1391" w:type="pct"/>
          </w:tcPr>
          <w:p w:rsidR="002678C9" w:rsidRPr="002678C9" w:rsidRDefault="002678C9" w:rsidP="002678C9">
            <w:pPr>
              <w:spacing w:line="276" w:lineRule="auto"/>
              <w:ind w:firstLine="0"/>
              <w:jc w:val="center"/>
              <w:rPr>
                <w:bCs/>
              </w:rPr>
            </w:pPr>
            <w:r w:rsidRPr="002678C9">
              <w:rPr>
                <w:bCs/>
              </w:rPr>
              <w:t>560х250х110</w:t>
            </w:r>
          </w:p>
        </w:tc>
      </w:tr>
      <w:tr w:rsidR="002678C9" w:rsidTr="002678C9">
        <w:tc>
          <w:tcPr>
            <w:tcW w:w="314" w:type="pct"/>
            <w:vMerge/>
          </w:tcPr>
          <w:p w:rsidR="002678C9" w:rsidRPr="002678C9" w:rsidRDefault="002678C9" w:rsidP="002678C9">
            <w:pPr>
              <w:pStyle w:val="ad"/>
              <w:tabs>
                <w:tab w:val="left" w:pos="1134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647" w:type="pct"/>
            <w:vMerge/>
          </w:tcPr>
          <w:p w:rsidR="002678C9" w:rsidRPr="002678C9" w:rsidRDefault="002678C9" w:rsidP="002678C9">
            <w:pPr>
              <w:pStyle w:val="ad"/>
              <w:tabs>
                <w:tab w:val="left" w:pos="1134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648" w:type="pct"/>
            <w:vAlign w:val="center"/>
          </w:tcPr>
          <w:p w:rsidR="002678C9" w:rsidRPr="002678C9" w:rsidRDefault="002678C9" w:rsidP="002678C9">
            <w:pPr>
              <w:pStyle w:val="af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8C9">
              <w:rPr>
                <w:rFonts w:ascii="Times New Roman" w:hAnsi="Times New Roman" w:cs="Times New Roman"/>
                <w:sz w:val="20"/>
                <w:szCs w:val="20"/>
              </w:rPr>
              <w:t>Способ крепления</w:t>
            </w:r>
          </w:p>
        </w:tc>
        <w:tc>
          <w:tcPr>
            <w:tcW w:w="1391" w:type="pct"/>
          </w:tcPr>
          <w:p w:rsidR="002678C9" w:rsidRPr="002678C9" w:rsidRDefault="002678C9" w:rsidP="002678C9">
            <w:pPr>
              <w:spacing w:line="276" w:lineRule="auto"/>
              <w:ind w:firstLine="0"/>
              <w:jc w:val="center"/>
              <w:rPr>
                <w:bCs/>
              </w:rPr>
            </w:pPr>
            <w:r w:rsidRPr="002678C9">
              <w:rPr>
                <w:bCs/>
              </w:rPr>
              <w:t>Консольный (Ø48-60 мм)</w:t>
            </w:r>
          </w:p>
        </w:tc>
      </w:tr>
      <w:tr w:rsidR="002678C9" w:rsidTr="002678C9">
        <w:tc>
          <w:tcPr>
            <w:tcW w:w="314" w:type="pct"/>
            <w:vMerge/>
          </w:tcPr>
          <w:p w:rsidR="002678C9" w:rsidRPr="002678C9" w:rsidRDefault="002678C9" w:rsidP="002678C9">
            <w:pPr>
              <w:pStyle w:val="ad"/>
              <w:tabs>
                <w:tab w:val="left" w:pos="1134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647" w:type="pct"/>
            <w:vMerge/>
          </w:tcPr>
          <w:p w:rsidR="002678C9" w:rsidRPr="002678C9" w:rsidRDefault="002678C9" w:rsidP="002678C9">
            <w:pPr>
              <w:pStyle w:val="ad"/>
              <w:tabs>
                <w:tab w:val="left" w:pos="1134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648" w:type="pct"/>
            <w:vAlign w:val="center"/>
          </w:tcPr>
          <w:p w:rsidR="002678C9" w:rsidRPr="002678C9" w:rsidRDefault="002678C9" w:rsidP="002678C9">
            <w:pPr>
              <w:pStyle w:val="af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8C9">
              <w:rPr>
                <w:rFonts w:ascii="Times New Roman" w:hAnsi="Times New Roman" w:cs="Times New Roman"/>
                <w:sz w:val="20"/>
                <w:szCs w:val="20"/>
              </w:rPr>
              <w:t>Ресурс работы светильника, ч.</w:t>
            </w:r>
          </w:p>
        </w:tc>
        <w:tc>
          <w:tcPr>
            <w:tcW w:w="1391" w:type="pct"/>
            <w:vAlign w:val="center"/>
          </w:tcPr>
          <w:p w:rsidR="002678C9" w:rsidRPr="002678C9" w:rsidRDefault="002678C9" w:rsidP="002678C9">
            <w:pPr>
              <w:ind w:firstLine="0"/>
              <w:jc w:val="center"/>
            </w:pPr>
            <w:r w:rsidRPr="002678C9">
              <w:t>100 000</w:t>
            </w:r>
          </w:p>
        </w:tc>
      </w:tr>
      <w:tr w:rsidR="002678C9" w:rsidTr="002678C9">
        <w:tc>
          <w:tcPr>
            <w:tcW w:w="314" w:type="pct"/>
            <w:vMerge/>
          </w:tcPr>
          <w:p w:rsidR="002678C9" w:rsidRPr="002678C9" w:rsidRDefault="002678C9" w:rsidP="002678C9">
            <w:pPr>
              <w:pStyle w:val="ad"/>
              <w:tabs>
                <w:tab w:val="left" w:pos="1134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647" w:type="pct"/>
            <w:vMerge/>
          </w:tcPr>
          <w:p w:rsidR="002678C9" w:rsidRPr="002678C9" w:rsidRDefault="002678C9" w:rsidP="002678C9">
            <w:pPr>
              <w:pStyle w:val="ad"/>
              <w:tabs>
                <w:tab w:val="left" w:pos="1134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648" w:type="pct"/>
            <w:vAlign w:val="center"/>
          </w:tcPr>
          <w:p w:rsidR="002678C9" w:rsidRPr="002678C9" w:rsidRDefault="002678C9" w:rsidP="002678C9">
            <w:pPr>
              <w:pStyle w:val="af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8C9">
              <w:rPr>
                <w:rFonts w:ascii="Times New Roman" w:hAnsi="Times New Roman" w:cs="Times New Roman"/>
                <w:sz w:val="20"/>
                <w:szCs w:val="20"/>
              </w:rPr>
              <w:t>Масса, кг</w:t>
            </w:r>
          </w:p>
        </w:tc>
        <w:tc>
          <w:tcPr>
            <w:tcW w:w="1391" w:type="pct"/>
          </w:tcPr>
          <w:p w:rsidR="002678C9" w:rsidRPr="002678C9" w:rsidRDefault="002678C9" w:rsidP="002678C9">
            <w:pPr>
              <w:spacing w:line="276" w:lineRule="auto"/>
              <w:ind w:firstLine="0"/>
              <w:jc w:val="center"/>
              <w:rPr>
                <w:bCs/>
              </w:rPr>
            </w:pPr>
            <w:r w:rsidRPr="002678C9">
              <w:rPr>
                <w:bCs/>
              </w:rPr>
              <w:t>4,7</w:t>
            </w:r>
          </w:p>
        </w:tc>
      </w:tr>
      <w:tr w:rsidR="002678C9" w:rsidTr="002678C9">
        <w:tc>
          <w:tcPr>
            <w:tcW w:w="314" w:type="pct"/>
            <w:vMerge/>
          </w:tcPr>
          <w:p w:rsidR="002678C9" w:rsidRPr="002678C9" w:rsidRDefault="002678C9" w:rsidP="002678C9">
            <w:pPr>
              <w:pStyle w:val="ad"/>
              <w:tabs>
                <w:tab w:val="left" w:pos="1134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647" w:type="pct"/>
            <w:vMerge/>
          </w:tcPr>
          <w:p w:rsidR="002678C9" w:rsidRPr="002678C9" w:rsidRDefault="002678C9" w:rsidP="002678C9">
            <w:pPr>
              <w:pStyle w:val="ad"/>
              <w:tabs>
                <w:tab w:val="left" w:pos="1134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648" w:type="pct"/>
            <w:vAlign w:val="center"/>
          </w:tcPr>
          <w:p w:rsidR="002678C9" w:rsidRPr="002678C9" w:rsidRDefault="002678C9" w:rsidP="002678C9">
            <w:pPr>
              <w:pStyle w:val="af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8C9">
              <w:rPr>
                <w:rFonts w:ascii="Times New Roman" w:hAnsi="Times New Roman" w:cs="Times New Roman"/>
                <w:sz w:val="20"/>
                <w:szCs w:val="20"/>
              </w:rPr>
              <w:t>Гарантийный срок, лет</w:t>
            </w:r>
          </w:p>
        </w:tc>
        <w:tc>
          <w:tcPr>
            <w:tcW w:w="1391" w:type="pct"/>
            <w:vAlign w:val="center"/>
          </w:tcPr>
          <w:p w:rsidR="002678C9" w:rsidRPr="002678C9" w:rsidRDefault="002678C9" w:rsidP="002678C9">
            <w:pPr>
              <w:ind w:firstLine="0"/>
              <w:jc w:val="center"/>
            </w:pPr>
            <w:r w:rsidRPr="002678C9">
              <w:t>5</w:t>
            </w:r>
          </w:p>
        </w:tc>
      </w:tr>
      <w:tr w:rsidR="002678C9" w:rsidTr="002678C9">
        <w:tc>
          <w:tcPr>
            <w:tcW w:w="314" w:type="pct"/>
            <w:vMerge w:val="restart"/>
          </w:tcPr>
          <w:p w:rsidR="002678C9" w:rsidRPr="002678C9" w:rsidRDefault="002678C9" w:rsidP="002678C9">
            <w:pPr>
              <w:pStyle w:val="ad"/>
              <w:tabs>
                <w:tab w:val="left" w:pos="1134"/>
              </w:tabs>
              <w:spacing w:line="276" w:lineRule="auto"/>
              <w:ind w:left="0" w:firstLine="0"/>
              <w:jc w:val="center"/>
            </w:pPr>
            <w:r w:rsidRPr="002678C9">
              <w:t>2</w:t>
            </w:r>
          </w:p>
        </w:tc>
        <w:tc>
          <w:tcPr>
            <w:tcW w:w="1647" w:type="pct"/>
            <w:vMerge w:val="restart"/>
          </w:tcPr>
          <w:p w:rsidR="002678C9" w:rsidRPr="002678C9" w:rsidRDefault="002678C9" w:rsidP="004C4749">
            <w:pPr>
              <w:pStyle w:val="ad"/>
              <w:tabs>
                <w:tab w:val="left" w:pos="1134"/>
              </w:tabs>
              <w:spacing w:line="276" w:lineRule="auto"/>
              <w:ind w:left="0" w:firstLine="0"/>
              <w:jc w:val="center"/>
            </w:pPr>
            <w:r w:rsidRPr="002678C9">
              <w:t>Светильник</w:t>
            </w:r>
            <w:r w:rsidR="004C4749">
              <w:t xml:space="preserve"> </w:t>
            </w:r>
            <w:r w:rsidRPr="002678C9">
              <w:t>FLA 42A-110-740-W6</w:t>
            </w:r>
            <w:r w:rsidR="004C4749">
              <w:t xml:space="preserve">, применение эквивалентных по характеристикам светильников – невозможно, согласно ФЗ от 18.07.2011 </w:t>
            </w:r>
            <w:r w:rsidR="004C4749">
              <w:rPr>
                <w:lang w:val="en-US"/>
              </w:rPr>
              <w:t>N</w:t>
            </w:r>
            <w:r w:rsidR="004C4749" w:rsidRPr="004C4749">
              <w:t xml:space="preserve"> 223-</w:t>
            </w:r>
            <w:r w:rsidR="004C4749">
              <w:t>ФЗ (ред. от 05.12.2022) ст. 3, п. 6.1, пп. 3, В)</w:t>
            </w:r>
          </w:p>
        </w:tc>
        <w:tc>
          <w:tcPr>
            <w:tcW w:w="1648" w:type="pct"/>
            <w:vAlign w:val="center"/>
          </w:tcPr>
          <w:p w:rsidR="002678C9" w:rsidRPr="002678C9" w:rsidRDefault="002678C9" w:rsidP="002678C9">
            <w:pPr>
              <w:pStyle w:val="af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8C9">
              <w:rPr>
                <w:rFonts w:ascii="Times New Roman" w:hAnsi="Times New Roman" w:cs="Times New Roman"/>
                <w:sz w:val="20"/>
                <w:szCs w:val="20"/>
              </w:rPr>
              <w:t>Потребляемая мощность, Вт</w:t>
            </w:r>
          </w:p>
        </w:tc>
        <w:tc>
          <w:tcPr>
            <w:tcW w:w="1391" w:type="pct"/>
          </w:tcPr>
          <w:p w:rsidR="002678C9" w:rsidRPr="002678C9" w:rsidRDefault="002678C9" w:rsidP="002678C9">
            <w:pPr>
              <w:spacing w:line="276" w:lineRule="auto"/>
              <w:ind w:firstLine="0"/>
              <w:jc w:val="center"/>
              <w:rPr>
                <w:bCs/>
              </w:rPr>
            </w:pPr>
            <w:r w:rsidRPr="002678C9">
              <w:rPr>
                <w:bCs/>
              </w:rPr>
              <w:t>110</w:t>
            </w:r>
          </w:p>
        </w:tc>
      </w:tr>
      <w:tr w:rsidR="002678C9" w:rsidTr="002678C9">
        <w:tc>
          <w:tcPr>
            <w:tcW w:w="314" w:type="pct"/>
            <w:vMerge/>
          </w:tcPr>
          <w:p w:rsidR="002678C9" w:rsidRPr="002678C9" w:rsidRDefault="002678C9" w:rsidP="002678C9">
            <w:pPr>
              <w:pStyle w:val="ad"/>
              <w:tabs>
                <w:tab w:val="left" w:pos="1134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647" w:type="pct"/>
            <w:vMerge/>
          </w:tcPr>
          <w:p w:rsidR="002678C9" w:rsidRPr="002678C9" w:rsidRDefault="002678C9" w:rsidP="002678C9">
            <w:pPr>
              <w:pStyle w:val="ad"/>
              <w:tabs>
                <w:tab w:val="left" w:pos="1134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648" w:type="pct"/>
            <w:vAlign w:val="center"/>
          </w:tcPr>
          <w:p w:rsidR="002678C9" w:rsidRPr="002678C9" w:rsidRDefault="002678C9" w:rsidP="002678C9">
            <w:pPr>
              <w:pStyle w:val="af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8C9">
              <w:rPr>
                <w:rFonts w:ascii="Times New Roman" w:hAnsi="Times New Roman" w:cs="Times New Roman"/>
                <w:sz w:val="20"/>
                <w:szCs w:val="20"/>
              </w:rPr>
              <w:t>Световой поток, Лм</w:t>
            </w:r>
          </w:p>
        </w:tc>
        <w:tc>
          <w:tcPr>
            <w:tcW w:w="1391" w:type="pct"/>
          </w:tcPr>
          <w:p w:rsidR="002678C9" w:rsidRPr="002678C9" w:rsidRDefault="00687D9B" w:rsidP="002678C9">
            <w:pPr>
              <w:spacing w:line="276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  <w:t>18 700</w:t>
            </w:r>
          </w:p>
        </w:tc>
      </w:tr>
      <w:tr w:rsidR="002678C9" w:rsidTr="002678C9">
        <w:tc>
          <w:tcPr>
            <w:tcW w:w="314" w:type="pct"/>
            <w:vMerge/>
          </w:tcPr>
          <w:p w:rsidR="002678C9" w:rsidRPr="002678C9" w:rsidRDefault="002678C9" w:rsidP="002678C9">
            <w:pPr>
              <w:pStyle w:val="ad"/>
              <w:tabs>
                <w:tab w:val="left" w:pos="1134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647" w:type="pct"/>
            <w:vMerge/>
          </w:tcPr>
          <w:p w:rsidR="002678C9" w:rsidRPr="002678C9" w:rsidRDefault="002678C9" w:rsidP="002678C9">
            <w:pPr>
              <w:pStyle w:val="ad"/>
              <w:tabs>
                <w:tab w:val="left" w:pos="1134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648" w:type="pct"/>
            <w:vAlign w:val="center"/>
          </w:tcPr>
          <w:p w:rsidR="002678C9" w:rsidRPr="002678C9" w:rsidRDefault="002678C9" w:rsidP="002678C9">
            <w:pPr>
              <w:pStyle w:val="af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8C9">
              <w:rPr>
                <w:rFonts w:ascii="Times New Roman" w:hAnsi="Times New Roman" w:cs="Times New Roman"/>
                <w:sz w:val="20"/>
                <w:szCs w:val="20"/>
              </w:rPr>
              <w:t>Номинальное напряжение, В</w:t>
            </w:r>
          </w:p>
        </w:tc>
        <w:tc>
          <w:tcPr>
            <w:tcW w:w="1391" w:type="pct"/>
          </w:tcPr>
          <w:p w:rsidR="002678C9" w:rsidRPr="002678C9" w:rsidRDefault="002678C9" w:rsidP="002678C9">
            <w:pPr>
              <w:spacing w:line="276" w:lineRule="auto"/>
              <w:ind w:firstLine="0"/>
              <w:jc w:val="center"/>
              <w:rPr>
                <w:bCs/>
              </w:rPr>
            </w:pPr>
            <w:r w:rsidRPr="002678C9">
              <w:rPr>
                <w:bCs/>
              </w:rPr>
              <w:t>220</w:t>
            </w:r>
          </w:p>
        </w:tc>
      </w:tr>
      <w:tr w:rsidR="002678C9" w:rsidTr="002678C9">
        <w:tc>
          <w:tcPr>
            <w:tcW w:w="314" w:type="pct"/>
            <w:vMerge/>
          </w:tcPr>
          <w:p w:rsidR="002678C9" w:rsidRPr="002678C9" w:rsidRDefault="002678C9" w:rsidP="002678C9">
            <w:pPr>
              <w:pStyle w:val="ad"/>
              <w:tabs>
                <w:tab w:val="left" w:pos="1134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647" w:type="pct"/>
            <w:vMerge/>
          </w:tcPr>
          <w:p w:rsidR="002678C9" w:rsidRPr="002678C9" w:rsidRDefault="002678C9" w:rsidP="002678C9">
            <w:pPr>
              <w:pStyle w:val="ad"/>
              <w:tabs>
                <w:tab w:val="left" w:pos="1134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648" w:type="pct"/>
            <w:vAlign w:val="center"/>
          </w:tcPr>
          <w:p w:rsidR="002678C9" w:rsidRPr="002678C9" w:rsidRDefault="002678C9" w:rsidP="002678C9">
            <w:pPr>
              <w:pStyle w:val="af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8C9">
              <w:rPr>
                <w:rFonts w:ascii="Times New Roman" w:hAnsi="Times New Roman" w:cs="Times New Roman"/>
                <w:sz w:val="20"/>
                <w:szCs w:val="20"/>
              </w:rPr>
              <w:t>Индекс цветопередачи, Ra</w:t>
            </w:r>
          </w:p>
        </w:tc>
        <w:tc>
          <w:tcPr>
            <w:tcW w:w="1391" w:type="pct"/>
          </w:tcPr>
          <w:p w:rsidR="002678C9" w:rsidRPr="002678C9" w:rsidRDefault="002678C9" w:rsidP="002678C9">
            <w:pPr>
              <w:spacing w:line="276" w:lineRule="auto"/>
              <w:ind w:firstLine="0"/>
              <w:jc w:val="center"/>
              <w:rPr>
                <w:bCs/>
              </w:rPr>
            </w:pPr>
            <w:r w:rsidRPr="002678C9">
              <w:t>70</w:t>
            </w:r>
          </w:p>
        </w:tc>
      </w:tr>
      <w:tr w:rsidR="002678C9" w:rsidTr="002678C9">
        <w:tc>
          <w:tcPr>
            <w:tcW w:w="314" w:type="pct"/>
            <w:vMerge/>
          </w:tcPr>
          <w:p w:rsidR="002678C9" w:rsidRPr="002678C9" w:rsidRDefault="002678C9" w:rsidP="002678C9">
            <w:pPr>
              <w:pStyle w:val="ad"/>
              <w:tabs>
                <w:tab w:val="left" w:pos="1134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647" w:type="pct"/>
            <w:vMerge/>
          </w:tcPr>
          <w:p w:rsidR="002678C9" w:rsidRPr="002678C9" w:rsidRDefault="002678C9" w:rsidP="002678C9">
            <w:pPr>
              <w:pStyle w:val="ad"/>
              <w:tabs>
                <w:tab w:val="left" w:pos="1134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648" w:type="pct"/>
            <w:vAlign w:val="center"/>
          </w:tcPr>
          <w:p w:rsidR="002678C9" w:rsidRPr="002678C9" w:rsidRDefault="002678C9" w:rsidP="002678C9">
            <w:pPr>
              <w:pStyle w:val="af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8C9">
              <w:rPr>
                <w:rFonts w:ascii="Times New Roman" w:hAnsi="Times New Roman" w:cs="Times New Roman"/>
                <w:sz w:val="20"/>
                <w:szCs w:val="20"/>
              </w:rPr>
              <w:t>Кривая силы света (КСС)</w:t>
            </w:r>
          </w:p>
        </w:tc>
        <w:tc>
          <w:tcPr>
            <w:tcW w:w="1391" w:type="pct"/>
          </w:tcPr>
          <w:p w:rsidR="002678C9" w:rsidRPr="002678C9" w:rsidRDefault="002678C9" w:rsidP="002678C9">
            <w:pPr>
              <w:spacing w:line="276" w:lineRule="auto"/>
              <w:ind w:firstLine="0"/>
              <w:jc w:val="center"/>
              <w:rPr>
                <w:bCs/>
              </w:rPr>
            </w:pPr>
            <w:r w:rsidRPr="002678C9">
              <w:rPr>
                <w:bCs/>
              </w:rPr>
              <w:t>Широкая осевая</w:t>
            </w:r>
          </w:p>
        </w:tc>
      </w:tr>
      <w:tr w:rsidR="002678C9" w:rsidTr="002678C9">
        <w:tc>
          <w:tcPr>
            <w:tcW w:w="314" w:type="pct"/>
            <w:vMerge/>
          </w:tcPr>
          <w:p w:rsidR="002678C9" w:rsidRPr="002678C9" w:rsidRDefault="002678C9" w:rsidP="002678C9">
            <w:pPr>
              <w:pStyle w:val="ad"/>
              <w:tabs>
                <w:tab w:val="left" w:pos="1134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647" w:type="pct"/>
            <w:vMerge/>
          </w:tcPr>
          <w:p w:rsidR="002678C9" w:rsidRPr="002678C9" w:rsidRDefault="002678C9" w:rsidP="002678C9">
            <w:pPr>
              <w:pStyle w:val="ad"/>
              <w:tabs>
                <w:tab w:val="left" w:pos="1134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648" w:type="pct"/>
            <w:vAlign w:val="center"/>
          </w:tcPr>
          <w:p w:rsidR="002678C9" w:rsidRPr="002678C9" w:rsidRDefault="002678C9" w:rsidP="002678C9">
            <w:pPr>
              <w:pStyle w:val="af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8C9">
              <w:rPr>
                <w:rFonts w:ascii="Times New Roman" w:hAnsi="Times New Roman" w:cs="Times New Roman"/>
                <w:sz w:val="20"/>
                <w:szCs w:val="20"/>
              </w:rPr>
              <w:t>Цветовая температура, К</w:t>
            </w:r>
          </w:p>
        </w:tc>
        <w:tc>
          <w:tcPr>
            <w:tcW w:w="1391" w:type="pct"/>
          </w:tcPr>
          <w:p w:rsidR="002678C9" w:rsidRPr="002678C9" w:rsidRDefault="002678C9" w:rsidP="002678C9">
            <w:pPr>
              <w:spacing w:line="276" w:lineRule="auto"/>
              <w:ind w:firstLine="0"/>
              <w:jc w:val="center"/>
              <w:rPr>
                <w:bCs/>
              </w:rPr>
            </w:pPr>
            <w:r w:rsidRPr="002678C9">
              <w:rPr>
                <w:bCs/>
              </w:rPr>
              <w:t>4000</w:t>
            </w:r>
          </w:p>
        </w:tc>
      </w:tr>
      <w:tr w:rsidR="002678C9" w:rsidTr="002678C9">
        <w:tc>
          <w:tcPr>
            <w:tcW w:w="314" w:type="pct"/>
            <w:vMerge/>
          </w:tcPr>
          <w:p w:rsidR="002678C9" w:rsidRPr="002678C9" w:rsidRDefault="002678C9" w:rsidP="002678C9">
            <w:pPr>
              <w:pStyle w:val="ad"/>
              <w:tabs>
                <w:tab w:val="left" w:pos="1134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647" w:type="pct"/>
            <w:vMerge/>
          </w:tcPr>
          <w:p w:rsidR="002678C9" w:rsidRPr="002678C9" w:rsidRDefault="002678C9" w:rsidP="002678C9">
            <w:pPr>
              <w:pStyle w:val="ad"/>
              <w:tabs>
                <w:tab w:val="left" w:pos="1134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648" w:type="pct"/>
            <w:vAlign w:val="center"/>
          </w:tcPr>
          <w:p w:rsidR="002678C9" w:rsidRPr="002678C9" w:rsidRDefault="002678C9" w:rsidP="002678C9">
            <w:pPr>
              <w:pStyle w:val="af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8C9">
              <w:rPr>
                <w:rFonts w:ascii="Times New Roman" w:hAnsi="Times New Roman" w:cs="Times New Roman"/>
                <w:sz w:val="20"/>
                <w:szCs w:val="20"/>
              </w:rPr>
              <w:t>Температура эксплуатации</w:t>
            </w:r>
            <w:r w:rsidR="00250EB3">
              <w:rPr>
                <w:rFonts w:ascii="Times New Roman" w:hAnsi="Times New Roman" w:cs="Times New Roman"/>
                <w:sz w:val="20"/>
                <w:szCs w:val="20"/>
              </w:rPr>
              <w:t>, °С</w:t>
            </w:r>
          </w:p>
        </w:tc>
        <w:tc>
          <w:tcPr>
            <w:tcW w:w="1391" w:type="pct"/>
            <w:vAlign w:val="center"/>
          </w:tcPr>
          <w:p w:rsidR="002678C9" w:rsidRPr="002678C9" w:rsidRDefault="002678C9" w:rsidP="002678C9">
            <w:pPr>
              <w:ind w:firstLine="0"/>
              <w:jc w:val="center"/>
            </w:pPr>
            <w:r w:rsidRPr="002678C9">
              <w:t>От -40 до +50</w:t>
            </w:r>
          </w:p>
        </w:tc>
      </w:tr>
      <w:tr w:rsidR="002678C9" w:rsidTr="002678C9">
        <w:tc>
          <w:tcPr>
            <w:tcW w:w="314" w:type="pct"/>
            <w:vMerge/>
          </w:tcPr>
          <w:p w:rsidR="002678C9" w:rsidRPr="002678C9" w:rsidRDefault="002678C9" w:rsidP="002678C9">
            <w:pPr>
              <w:pStyle w:val="ad"/>
              <w:tabs>
                <w:tab w:val="left" w:pos="1134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647" w:type="pct"/>
            <w:vMerge/>
          </w:tcPr>
          <w:p w:rsidR="002678C9" w:rsidRPr="002678C9" w:rsidRDefault="002678C9" w:rsidP="002678C9">
            <w:pPr>
              <w:pStyle w:val="ad"/>
              <w:tabs>
                <w:tab w:val="left" w:pos="1134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648" w:type="pct"/>
            <w:vAlign w:val="center"/>
          </w:tcPr>
          <w:p w:rsidR="002678C9" w:rsidRPr="002678C9" w:rsidRDefault="002678C9" w:rsidP="002678C9">
            <w:pPr>
              <w:pStyle w:val="af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8C9">
              <w:rPr>
                <w:rFonts w:ascii="Times New Roman" w:hAnsi="Times New Roman" w:cs="Times New Roman"/>
                <w:sz w:val="20"/>
                <w:szCs w:val="20"/>
              </w:rPr>
              <w:t>Степень защиты</w:t>
            </w:r>
          </w:p>
        </w:tc>
        <w:tc>
          <w:tcPr>
            <w:tcW w:w="1391" w:type="pct"/>
          </w:tcPr>
          <w:p w:rsidR="002678C9" w:rsidRPr="002678C9" w:rsidRDefault="002678C9" w:rsidP="002678C9">
            <w:pPr>
              <w:spacing w:line="276" w:lineRule="auto"/>
              <w:ind w:firstLine="0"/>
              <w:jc w:val="center"/>
              <w:rPr>
                <w:bCs/>
              </w:rPr>
            </w:pPr>
            <w:r w:rsidRPr="002678C9">
              <w:rPr>
                <w:lang w:val="en-US"/>
              </w:rPr>
              <w:t>IP6</w:t>
            </w:r>
            <w:r w:rsidRPr="002678C9">
              <w:t>6</w:t>
            </w:r>
          </w:p>
        </w:tc>
      </w:tr>
      <w:tr w:rsidR="002678C9" w:rsidTr="002678C9">
        <w:tc>
          <w:tcPr>
            <w:tcW w:w="314" w:type="pct"/>
            <w:vMerge/>
          </w:tcPr>
          <w:p w:rsidR="002678C9" w:rsidRPr="002678C9" w:rsidRDefault="002678C9" w:rsidP="002678C9">
            <w:pPr>
              <w:pStyle w:val="ad"/>
              <w:tabs>
                <w:tab w:val="left" w:pos="1134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647" w:type="pct"/>
            <w:vMerge/>
          </w:tcPr>
          <w:p w:rsidR="002678C9" w:rsidRPr="002678C9" w:rsidRDefault="002678C9" w:rsidP="002678C9">
            <w:pPr>
              <w:pStyle w:val="ad"/>
              <w:tabs>
                <w:tab w:val="left" w:pos="1134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648" w:type="pct"/>
            <w:vAlign w:val="center"/>
          </w:tcPr>
          <w:p w:rsidR="002678C9" w:rsidRPr="002678C9" w:rsidRDefault="002678C9" w:rsidP="002678C9">
            <w:pPr>
              <w:pStyle w:val="af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8C9">
              <w:rPr>
                <w:rFonts w:ascii="Times New Roman" w:hAnsi="Times New Roman" w:cs="Times New Roman"/>
                <w:sz w:val="20"/>
                <w:szCs w:val="20"/>
              </w:rPr>
              <w:t>Коэффициент мощности, %</w:t>
            </w:r>
          </w:p>
        </w:tc>
        <w:tc>
          <w:tcPr>
            <w:tcW w:w="1391" w:type="pct"/>
          </w:tcPr>
          <w:p w:rsidR="002678C9" w:rsidRPr="002678C9" w:rsidRDefault="002678C9" w:rsidP="002678C9">
            <w:pPr>
              <w:spacing w:line="276" w:lineRule="auto"/>
              <w:ind w:firstLine="0"/>
              <w:jc w:val="center"/>
              <w:rPr>
                <w:bCs/>
              </w:rPr>
            </w:pPr>
            <w:r w:rsidRPr="002678C9">
              <w:rPr>
                <w:bCs/>
              </w:rPr>
              <w:t>0,96</w:t>
            </w:r>
          </w:p>
        </w:tc>
      </w:tr>
      <w:tr w:rsidR="002678C9" w:rsidTr="002678C9">
        <w:tc>
          <w:tcPr>
            <w:tcW w:w="314" w:type="pct"/>
            <w:vMerge/>
          </w:tcPr>
          <w:p w:rsidR="002678C9" w:rsidRPr="002678C9" w:rsidRDefault="002678C9" w:rsidP="002678C9">
            <w:pPr>
              <w:pStyle w:val="ad"/>
              <w:tabs>
                <w:tab w:val="left" w:pos="1134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647" w:type="pct"/>
            <w:vMerge/>
          </w:tcPr>
          <w:p w:rsidR="002678C9" w:rsidRPr="002678C9" w:rsidRDefault="002678C9" w:rsidP="002678C9">
            <w:pPr>
              <w:pStyle w:val="ad"/>
              <w:tabs>
                <w:tab w:val="left" w:pos="1134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648" w:type="pct"/>
            <w:vAlign w:val="center"/>
          </w:tcPr>
          <w:p w:rsidR="002678C9" w:rsidRPr="002678C9" w:rsidRDefault="002678C9" w:rsidP="002678C9">
            <w:pPr>
              <w:pStyle w:val="af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8C9">
              <w:rPr>
                <w:rFonts w:ascii="Times New Roman" w:hAnsi="Times New Roman" w:cs="Times New Roman"/>
                <w:sz w:val="20"/>
                <w:szCs w:val="20"/>
              </w:rPr>
              <w:t>Частота входной сети, Гц</w:t>
            </w:r>
          </w:p>
        </w:tc>
        <w:tc>
          <w:tcPr>
            <w:tcW w:w="1391" w:type="pct"/>
          </w:tcPr>
          <w:p w:rsidR="002678C9" w:rsidRPr="002678C9" w:rsidRDefault="002678C9" w:rsidP="002678C9">
            <w:pPr>
              <w:spacing w:line="276" w:lineRule="auto"/>
              <w:ind w:firstLine="0"/>
              <w:jc w:val="center"/>
              <w:rPr>
                <w:bCs/>
              </w:rPr>
            </w:pPr>
            <w:r w:rsidRPr="002678C9">
              <w:rPr>
                <w:bCs/>
              </w:rPr>
              <w:t>50</w:t>
            </w:r>
          </w:p>
        </w:tc>
      </w:tr>
      <w:tr w:rsidR="002678C9" w:rsidTr="002678C9">
        <w:tc>
          <w:tcPr>
            <w:tcW w:w="314" w:type="pct"/>
            <w:vMerge/>
          </w:tcPr>
          <w:p w:rsidR="002678C9" w:rsidRPr="002678C9" w:rsidRDefault="002678C9" w:rsidP="002678C9">
            <w:pPr>
              <w:pStyle w:val="ad"/>
              <w:tabs>
                <w:tab w:val="left" w:pos="1134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647" w:type="pct"/>
            <w:vMerge/>
          </w:tcPr>
          <w:p w:rsidR="002678C9" w:rsidRPr="002678C9" w:rsidRDefault="002678C9" w:rsidP="002678C9">
            <w:pPr>
              <w:pStyle w:val="ad"/>
              <w:tabs>
                <w:tab w:val="left" w:pos="1134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648" w:type="pct"/>
            <w:vAlign w:val="center"/>
          </w:tcPr>
          <w:p w:rsidR="002678C9" w:rsidRPr="002678C9" w:rsidRDefault="002678C9" w:rsidP="002678C9">
            <w:pPr>
              <w:pStyle w:val="af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8C9">
              <w:rPr>
                <w:rFonts w:ascii="Times New Roman" w:hAnsi="Times New Roman" w:cs="Times New Roman"/>
                <w:sz w:val="20"/>
                <w:szCs w:val="20"/>
              </w:rPr>
              <w:t>Климатическое исполнение</w:t>
            </w:r>
          </w:p>
        </w:tc>
        <w:tc>
          <w:tcPr>
            <w:tcW w:w="1391" w:type="pct"/>
          </w:tcPr>
          <w:p w:rsidR="002678C9" w:rsidRPr="002678C9" w:rsidRDefault="002678C9" w:rsidP="002678C9">
            <w:pPr>
              <w:spacing w:line="276" w:lineRule="auto"/>
              <w:ind w:firstLine="0"/>
              <w:jc w:val="center"/>
              <w:rPr>
                <w:bCs/>
              </w:rPr>
            </w:pPr>
            <w:r w:rsidRPr="002678C9">
              <w:rPr>
                <w:bCs/>
              </w:rPr>
              <w:t>У1</w:t>
            </w:r>
          </w:p>
        </w:tc>
      </w:tr>
      <w:tr w:rsidR="002678C9" w:rsidTr="002678C9">
        <w:tc>
          <w:tcPr>
            <w:tcW w:w="314" w:type="pct"/>
            <w:vMerge/>
          </w:tcPr>
          <w:p w:rsidR="002678C9" w:rsidRPr="002678C9" w:rsidRDefault="002678C9" w:rsidP="002678C9">
            <w:pPr>
              <w:pStyle w:val="ad"/>
              <w:tabs>
                <w:tab w:val="left" w:pos="1134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647" w:type="pct"/>
            <w:vMerge/>
          </w:tcPr>
          <w:p w:rsidR="002678C9" w:rsidRPr="002678C9" w:rsidRDefault="002678C9" w:rsidP="002678C9">
            <w:pPr>
              <w:pStyle w:val="ad"/>
              <w:tabs>
                <w:tab w:val="left" w:pos="1134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648" w:type="pct"/>
            <w:vAlign w:val="center"/>
          </w:tcPr>
          <w:p w:rsidR="002678C9" w:rsidRPr="002678C9" w:rsidRDefault="002678C9" w:rsidP="002678C9">
            <w:pPr>
              <w:pStyle w:val="af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8C9">
              <w:rPr>
                <w:rFonts w:ascii="Times New Roman" w:hAnsi="Times New Roman" w:cs="Times New Roman"/>
                <w:sz w:val="20"/>
                <w:szCs w:val="20"/>
              </w:rPr>
              <w:t>Габаритные размеры, мм</w:t>
            </w:r>
          </w:p>
        </w:tc>
        <w:tc>
          <w:tcPr>
            <w:tcW w:w="1391" w:type="pct"/>
          </w:tcPr>
          <w:p w:rsidR="002678C9" w:rsidRPr="002678C9" w:rsidRDefault="002678C9" w:rsidP="002678C9">
            <w:pPr>
              <w:spacing w:line="276" w:lineRule="auto"/>
              <w:ind w:firstLine="0"/>
              <w:jc w:val="center"/>
              <w:rPr>
                <w:bCs/>
              </w:rPr>
            </w:pPr>
            <w:r w:rsidRPr="002678C9">
              <w:rPr>
                <w:bCs/>
              </w:rPr>
              <w:t>660х315х125</w:t>
            </w:r>
          </w:p>
        </w:tc>
      </w:tr>
      <w:tr w:rsidR="002678C9" w:rsidTr="002678C9">
        <w:tc>
          <w:tcPr>
            <w:tcW w:w="314" w:type="pct"/>
            <w:vMerge/>
          </w:tcPr>
          <w:p w:rsidR="002678C9" w:rsidRPr="002678C9" w:rsidRDefault="002678C9" w:rsidP="002678C9">
            <w:pPr>
              <w:pStyle w:val="ad"/>
              <w:tabs>
                <w:tab w:val="left" w:pos="1134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647" w:type="pct"/>
            <w:vMerge/>
          </w:tcPr>
          <w:p w:rsidR="002678C9" w:rsidRPr="002678C9" w:rsidRDefault="002678C9" w:rsidP="002678C9">
            <w:pPr>
              <w:pStyle w:val="ad"/>
              <w:tabs>
                <w:tab w:val="left" w:pos="1134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648" w:type="pct"/>
            <w:vAlign w:val="center"/>
          </w:tcPr>
          <w:p w:rsidR="002678C9" w:rsidRPr="002678C9" w:rsidRDefault="002678C9" w:rsidP="002678C9">
            <w:pPr>
              <w:pStyle w:val="af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8C9">
              <w:rPr>
                <w:rFonts w:ascii="Times New Roman" w:hAnsi="Times New Roman" w:cs="Times New Roman"/>
                <w:sz w:val="20"/>
                <w:szCs w:val="20"/>
              </w:rPr>
              <w:t>Способ крепления</w:t>
            </w:r>
          </w:p>
        </w:tc>
        <w:tc>
          <w:tcPr>
            <w:tcW w:w="1391" w:type="pct"/>
          </w:tcPr>
          <w:p w:rsidR="002678C9" w:rsidRPr="002678C9" w:rsidRDefault="002678C9" w:rsidP="002678C9">
            <w:pPr>
              <w:spacing w:line="276" w:lineRule="auto"/>
              <w:ind w:firstLine="0"/>
              <w:jc w:val="center"/>
              <w:rPr>
                <w:bCs/>
              </w:rPr>
            </w:pPr>
            <w:r w:rsidRPr="002678C9">
              <w:rPr>
                <w:bCs/>
              </w:rPr>
              <w:t>Консольный (Ø48-60 мм)</w:t>
            </w:r>
          </w:p>
        </w:tc>
      </w:tr>
      <w:tr w:rsidR="002678C9" w:rsidTr="002678C9">
        <w:tc>
          <w:tcPr>
            <w:tcW w:w="314" w:type="pct"/>
            <w:vMerge/>
          </w:tcPr>
          <w:p w:rsidR="002678C9" w:rsidRPr="002678C9" w:rsidRDefault="002678C9" w:rsidP="002678C9">
            <w:pPr>
              <w:pStyle w:val="ad"/>
              <w:tabs>
                <w:tab w:val="left" w:pos="1134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647" w:type="pct"/>
            <w:vMerge/>
          </w:tcPr>
          <w:p w:rsidR="002678C9" w:rsidRPr="002678C9" w:rsidRDefault="002678C9" w:rsidP="002678C9">
            <w:pPr>
              <w:pStyle w:val="ad"/>
              <w:tabs>
                <w:tab w:val="left" w:pos="1134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648" w:type="pct"/>
            <w:vAlign w:val="center"/>
          </w:tcPr>
          <w:p w:rsidR="002678C9" w:rsidRPr="002678C9" w:rsidRDefault="002678C9" w:rsidP="002678C9">
            <w:pPr>
              <w:pStyle w:val="af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8C9">
              <w:rPr>
                <w:rFonts w:ascii="Times New Roman" w:hAnsi="Times New Roman" w:cs="Times New Roman"/>
                <w:sz w:val="20"/>
                <w:szCs w:val="20"/>
              </w:rPr>
              <w:t>Ресурс работы светильника, ч.</w:t>
            </w:r>
          </w:p>
        </w:tc>
        <w:tc>
          <w:tcPr>
            <w:tcW w:w="1391" w:type="pct"/>
            <w:vAlign w:val="center"/>
          </w:tcPr>
          <w:p w:rsidR="002678C9" w:rsidRPr="002678C9" w:rsidRDefault="002678C9" w:rsidP="002678C9">
            <w:pPr>
              <w:ind w:firstLine="0"/>
              <w:jc w:val="center"/>
            </w:pPr>
            <w:r w:rsidRPr="002678C9">
              <w:t>100 000</w:t>
            </w:r>
          </w:p>
        </w:tc>
      </w:tr>
      <w:tr w:rsidR="002678C9" w:rsidTr="002678C9">
        <w:tc>
          <w:tcPr>
            <w:tcW w:w="314" w:type="pct"/>
            <w:vMerge/>
          </w:tcPr>
          <w:p w:rsidR="002678C9" w:rsidRPr="002678C9" w:rsidRDefault="002678C9" w:rsidP="002678C9">
            <w:pPr>
              <w:pStyle w:val="ad"/>
              <w:tabs>
                <w:tab w:val="left" w:pos="1134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647" w:type="pct"/>
            <w:vMerge/>
          </w:tcPr>
          <w:p w:rsidR="002678C9" w:rsidRPr="002678C9" w:rsidRDefault="002678C9" w:rsidP="002678C9">
            <w:pPr>
              <w:pStyle w:val="ad"/>
              <w:tabs>
                <w:tab w:val="left" w:pos="1134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648" w:type="pct"/>
            <w:vAlign w:val="center"/>
          </w:tcPr>
          <w:p w:rsidR="002678C9" w:rsidRPr="002678C9" w:rsidRDefault="002678C9" w:rsidP="002678C9">
            <w:pPr>
              <w:pStyle w:val="af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8C9">
              <w:rPr>
                <w:rFonts w:ascii="Times New Roman" w:hAnsi="Times New Roman" w:cs="Times New Roman"/>
                <w:sz w:val="20"/>
                <w:szCs w:val="20"/>
              </w:rPr>
              <w:t>Масса, кг</w:t>
            </w:r>
          </w:p>
        </w:tc>
        <w:tc>
          <w:tcPr>
            <w:tcW w:w="1391" w:type="pct"/>
          </w:tcPr>
          <w:p w:rsidR="002678C9" w:rsidRPr="002678C9" w:rsidRDefault="002678C9" w:rsidP="002678C9">
            <w:pPr>
              <w:spacing w:line="276" w:lineRule="auto"/>
              <w:ind w:firstLine="0"/>
              <w:jc w:val="center"/>
              <w:rPr>
                <w:bCs/>
              </w:rPr>
            </w:pPr>
            <w:r w:rsidRPr="002678C9">
              <w:rPr>
                <w:bCs/>
              </w:rPr>
              <w:t>8,1</w:t>
            </w:r>
          </w:p>
        </w:tc>
      </w:tr>
      <w:tr w:rsidR="002678C9" w:rsidTr="002678C9">
        <w:tc>
          <w:tcPr>
            <w:tcW w:w="314" w:type="pct"/>
            <w:vMerge/>
          </w:tcPr>
          <w:p w:rsidR="002678C9" w:rsidRPr="002678C9" w:rsidRDefault="002678C9" w:rsidP="002678C9">
            <w:pPr>
              <w:pStyle w:val="ad"/>
              <w:tabs>
                <w:tab w:val="left" w:pos="1134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647" w:type="pct"/>
            <w:vMerge/>
          </w:tcPr>
          <w:p w:rsidR="002678C9" w:rsidRPr="002678C9" w:rsidRDefault="002678C9" w:rsidP="002678C9">
            <w:pPr>
              <w:pStyle w:val="ad"/>
              <w:tabs>
                <w:tab w:val="left" w:pos="1134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648" w:type="pct"/>
            <w:vAlign w:val="center"/>
          </w:tcPr>
          <w:p w:rsidR="002678C9" w:rsidRPr="002678C9" w:rsidRDefault="002678C9" w:rsidP="002678C9">
            <w:pPr>
              <w:pStyle w:val="af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8C9">
              <w:rPr>
                <w:rFonts w:ascii="Times New Roman" w:hAnsi="Times New Roman" w:cs="Times New Roman"/>
                <w:sz w:val="20"/>
                <w:szCs w:val="20"/>
              </w:rPr>
              <w:t>Гарантийный срок, лет</w:t>
            </w:r>
          </w:p>
        </w:tc>
        <w:tc>
          <w:tcPr>
            <w:tcW w:w="1391" w:type="pct"/>
            <w:vAlign w:val="center"/>
          </w:tcPr>
          <w:p w:rsidR="002678C9" w:rsidRPr="002678C9" w:rsidRDefault="002678C9" w:rsidP="002678C9">
            <w:pPr>
              <w:ind w:firstLine="0"/>
              <w:jc w:val="center"/>
            </w:pPr>
            <w:r w:rsidRPr="002678C9">
              <w:t>5</w:t>
            </w:r>
          </w:p>
        </w:tc>
      </w:tr>
      <w:tr w:rsidR="002678C9" w:rsidTr="002678C9">
        <w:tc>
          <w:tcPr>
            <w:tcW w:w="314" w:type="pct"/>
            <w:vMerge w:val="restart"/>
          </w:tcPr>
          <w:p w:rsidR="002678C9" w:rsidRPr="002678C9" w:rsidRDefault="002678C9" w:rsidP="002678C9">
            <w:pPr>
              <w:pStyle w:val="ad"/>
              <w:tabs>
                <w:tab w:val="left" w:pos="1134"/>
              </w:tabs>
              <w:spacing w:line="276" w:lineRule="auto"/>
              <w:ind w:left="0" w:firstLine="0"/>
              <w:jc w:val="center"/>
            </w:pPr>
            <w:r w:rsidRPr="002678C9">
              <w:t>3</w:t>
            </w:r>
          </w:p>
        </w:tc>
        <w:tc>
          <w:tcPr>
            <w:tcW w:w="1647" w:type="pct"/>
            <w:vMerge w:val="restart"/>
          </w:tcPr>
          <w:p w:rsidR="002678C9" w:rsidRPr="002678C9" w:rsidRDefault="002678C9" w:rsidP="004C4749">
            <w:pPr>
              <w:pStyle w:val="ad"/>
              <w:tabs>
                <w:tab w:val="left" w:pos="1134"/>
              </w:tabs>
              <w:spacing w:line="276" w:lineRule="auto"/>
              <w:ind w:left="0" w:firstLine="0"/>
              <w:jc w:val="center"/>
            </w:pPr>
            <w:r w:rsidRPr="002678C9">
              <w:t>Светильник</w:t>
            </w:r>
            <w:r w:rsidR="004C4749">
              <w:t xml:space="preserve"> </w:t>
            </w:r>
            <w:r w:rsidRPr="002678C9">
              <w:t>FLA 20A-140-740-WA</w:t>
            </w:r>
            <w:r w:rsidR="004C4749">
              <w:t xml:space="preserve">, применение эквивалентных по характеристикам светильников – невозможно, согласно ФЗ от 18.07.2011 </w:t>
            </w:r>
            <w:r w:rsidR="004C4749">
              <w:rPr>
                <w:lang w:val="en-US"/>
              </w:rPr>
              <w:t>N</w:t>
            </w:r>
            <w:r w:rsidR="004C4749" w:rsidRPr="004C4749">
              <w:t xml:space="preserve"> 223-</w:t>
            </w:r>
            <w:r w:rsidR="004C4749">
              <w:t>ФЗ (ред. от 05.12.2022) ст. 3, п. 6.1, пп. 3, В)</w:t>
            </w:r>
          </w:p>
        </w:tc>
        <w:tc>
          <w:tcPr>
            <w:tcW w:w="1648" w:type="pct"/>
            <w:vAlign w:val="center"/>
          </w:tcPr>
          <w:p w:rsidR="002678C9" w:rsidRPr="002678C9" w:rsidRDefault="002678C9" w:rsidP="002678C9">
            <w:pPr>
              <w:pStyle w:val="af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8C9">
              <w:rPr>
                <w:rFonts w:ascii="Times New Roman" w:hAnsi="Times New Roman" w:cs="Times New Roman"/>
                <w:sz w:val="20"/>
                <w:szCs w:val="20"/>
              </w:rPr>
              <w:t>Потребляемая мощность, Вт</w:t>
            </w:r>
          </w:p>
        </w:tc>
        <w:tc>
          <w:tcPr>
            <w:tcW w:w="1391" w:type="pct"/>
          </w:tcPr>
          <w:p w:rsidR="002678C9" w:rsidRPr="002678C9" w:rsidRDefault="002678C9" w:rsidP="002678C9">
            <w:pPr>
              <w:spacing w:line="276" w:lineRule="auto"/>
              <w:ind w:firstLine="0"/>
              <w:jc w:val="center"/>
              <w:rPr>
                <w:bCs/>
              </w:rPr>
            </w:pPr>
            <w:r w:rsidRPr="002678C9">
              <w:rPr>
                <w:bCs/>
              </w:rPr>
              <w:t>140</w:t>
            </w:r>
          </w:p>
        </w:tc>
      </w:tr>
      <w:tr w:rsidR="002678C9" w:rsidTr="002678C9">
        <w:tc>
          <w:tcPr>
            <w:tcW w:w="314" w:type="pct"/>
            <w:vMerge/>
          </w:tcPr>
          <w:p w:rsidR="002678C9" w:rsidRPr="002678C9" w:rsidRDefault="002678C9" w:rsidP="002678C9">
            <w:pPr>
              <w:pStyle w:val="ad"/>
              <w:tabs>
                <w:tab w:val="left" w:pos="1134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647" w:type="pct"/>
            <w:vMerge/>
          </w:tcPr>
          <w:p w:rsidR="002678C9" w:rsidRPr="002678C9" w:rsidRDefault="002678C9" w:rsidP="002678C9">
            <w:pPr>
              <w:pStyle w:val="ad"/>
              <w:tabs>
                <w:tab w:val="left" w:pos="1134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648" w:type="pct"/>
            <w:vAlign w:val="center"/>
          </w:tcPr>
          <w:p w:rsidR="002678C9" w:rsidRPr="002678C9" w:rsidRDefault="002678C9" w:rsidP="002678C9">
            <w:pPr>
              <w:pStyle w:val="af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8C9">
              <w:rPr>
                <w:rFonts w:ascii="Times New Roman" w:hAnsi="Times New Roman" w:cs="Times New Roman"/>
                <w:sz w:val="20"/>
                <w:szCs w:val="20"/>
              </w:rPr>
              <w:t>Световой поток, Лм</w:t>
            </w:r>
          </w:p>
        </w:tc>
        <w:tc>
          <w:tcPr>
            <w:tcW w:w="1391" w:type="pct"/>
          </w:tcPr>
          <w:p w:rsidR="002678C9" w:rsidRPr="002678C9" w:rsidRDefault="002678C9" w:rsidP="002678C9">
            <w:pPr>
              <w:spacing w:line="276" w:lineRule="auto"/>
              <w:ind w:firstLine="0"/>
              <w:jc w:val="center"/>
              <w:rPr>
                <w:bCs/>
              </w:rPr>
            </w:pPr>
            <w:r w:rsidRPr="002678C9">
              <w:rPr>
                <w:bCs/>
              </w:rPr>
              <w:t>21 900</w:t>
            </w:r>
          </w:p>
        </w:tc>
      </w:tr>
      <w:tr w:rsidR="002678C9" w:rsidTr="002678C9">
        <w:tc>
          <w:tcPr>
            <w:tcW w:w="314" w:type="pct"/>
            <w:vMerge/>
          </w:tcPr>
          <w:p w:rsidR="002678C9" w:rsidRPr="002678C9" w:rsidRDefault="002678C9" w:rsidP="002678C9">
            <w:pPr>
              <w:pStyle w:val="ad"/>
              <w:tabs>
                <w:tab w:val="left" w:pos="1134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647" w:type="pct"/>
            <w:vMerge/>
          </w:tcPr>
          <w:p w:rsidR="002678C9" w:rsidRPr="002678C9" w:rsidRDefault="002678C9" w:rsidP="002678C9">
            <w:pPr>
              <w:pStyle w:val="ad"/>
              <w:tabs>
                <w:tab w:val="left" w:pos="1134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648" w:type="pct"/>
            <w:vAlign w:val="center"/>
          </w:tcPr>
          <w:p w:rsidR="002678C9" w:rsidRPr="002678C9" w:rsidRDefault="002678C9" w:rsidP="002678C9">
            <w:pPr>
              <w:pStyle w:val="af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8C9">
              <w:rPr>
                <w:rFonts w:ascii="Times New Roman" w:hAnsi="Times New Roman" w:cs="Times New Roman"/>
                <w:sz w:val="20"/>
                <w:szCs w:val="20"/>
              </w:rPr>
              <w:t>Номинальное напряжение, В</w:t>
            </w:r>
          </w:p>
        </w:tc>
        <w:tc>
          <w:tcPr>
            <w:tcW w:w="1391" w:type="pct"/>
          </w:tcPr>
          <w:p w:rsidR="002678C9" w:rsidRPr="002678C9" w:rsidRDefault="002678C9" w:rsidP="002678C9">
            <w:pPr>
              <w:spacing w:line="276" w:lineRule="auto"/>
              <w:ind w:firstLine="0"/>
              <w:jc w:val="center"/>
              <w:rPr>
                <w:bCs/>
              </w:rPr>
            </w:pPr>
            <w:r w:rsidRPr="002678C9">
              <w:rPr>
                <w:bCs/>
              </w:rPr>
              <w:t>220</w:t>
            </w:r>
          </w:p>
        </w:tc>
      </w:tr>
      <w:tr w:rsidR="002678C9" w:rsidTr="002678C9">
        <w:tc>
          <w:tcPr>
            <w:tcW w:w="314" w:type="pct"/>
            <w:vMerge/>
          </w:tcPr>
          <w:p w:rsidR="002678C9" w:rsidRPr="002678C9" w:rsidRDefault="002678C9" w:rsidP="002678C9">
            <w:pPr>
              <w:pStyle w:val="ad"/>
              <w:tabs>
                <w:tab w:val="left" w:pos="1134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647" w:type="pct"/>
            <w:vMerge/>
          </w:tcPr>
          <w:p w:rsidR="002678C9" w:rsidRPr="002678C9" w:rsidRDefault="002678C9" w:rsidP="002678C9">
            <w:pPr>
              <w:pStyle w:val="ad"/>
              <w:tabs>
                <w:tab w:val="left" w:pos="1134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648" w:type="pct"/>
            <w:vAlign w:val="center"/>
          </w:tcPr>
          <w:p w:rsidR="002678C9" w:rsidRPr="002678C9" w:rsidRDefault="002678C9" w:rsidP="002678C9">
            <w:pPr>
              <w:pStyle w:val="af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8C9">
              <w:rPr>
                <w:rFonts w:ascii="Times New Roman" w:hAnsi="Times New Roman" w:cs="Times New Roman"/>
                <w:sz w:val="20"/>
                <w:szCs w:val="20"/>
              </w:rPr>
              <w:t>Индекс цветопередачи, Ra</w:t>
            </w:r>
          </w:p>
        </w:tc>
        <w:tc>
          <w:tcPr>
            <w:tcW w:w="1391" w:type="pct"/>
          </w:tcPr>
          <w:p w:rsidR="002678C9" w:rsidRPr="002678C9" w:rsidRDefault="002678C9" w:rsidP="002678C9">
            <w:pPr>
              <w:spacing w:line="276" w:lineRule="auto"/>
              <w:ind w:firstLine="0"/>
              <w:jc w:val="center"/>
              <w:rPr>
                <w:bCs/>
              </w:rPr>
            </w:pPr>
            <w:r w:rsidRPr="002678C9">
              <w:t>70</w:t>
            </w:r>
          </w:p>
        </w:tc>
      </w:tr>
      <w:tr w:rsidR="002678C9" w:rsidTr="002678C9">
        <w:tc>
          <w:tcPr>
            <w:tcW w:w="314" w:type="pct"/>
            <w:vMerge/>
          </w:tcPr>
          <w:p w:rsidR="002678C9" w:rsidRPr="002678C9" w:rsidRDefault="002678C9" w:rsidP="002678C9">
            <w:pPr>
              <w:pStyle w:val="ad"/>
              <w:tabs>
                <w:tab w:val="left" w:pos="1134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647" w:type="pct"/>
            <w:vMerge/>
          </w:tcPr>
          <w:p w:rsidR="002678C9" w:rsidRPr="002678C9" w:rsidRDefault="002678C9" w:rsidP="002678C9">
            <w:pPr>
              <w:pStyle w:val="ad"/>
              <w:tabs>
                <w:tab w:val="left" w:pos="1134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648" w:type="pct"/>
            <w:vAlign w:val="center"/>
          </w:tcPr>
          <w:p w:rsidR="002678C9" w:rsidRPr="002678C9" w:rsidRDefault="002678C9" w:rsidP="002678C9">
            <w:pPr>
              <w:pStyle w:val="af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8C9">
              <w:rPr>
                <w:rFonts w:ascii="Times New Roman" w:hAnsi="Times New Roman" w:cs="Times New Roman"/>
                <w:sz w:val="20"/>
                <w:szCs w:val="20"/>
              </w:rPr>
              <w:t>Кривая силы света (КСС)</w:t>
            </w:r>
          </w:p>
        </w:tc>
        <w:tc>
          <w:tcPr>
            <w:tcW w:w="1391" w:type="pct"/>
          </w:tcPr>
          <w:p w:rsidR="002678C9" w:rsidRPr="002678C9" w:rsidRDefault="002678C9" w:rsidP="002678C9">
            <w:pPr>
              <w:spacing w:line="276" w:lineRule="auto"/>
              <w:ind w:firstLine="0"/>
              <w:jc w:val="center"/>
              <w:rPr>
                <w:bCs/>
              </w:rPr>
            </w:pPr>
            <w:r w:rsidRPr="002678C9">
              <w:rPr>
                <w:bCs/>
              </w:rPr>
              <w:t>Широкая осевая</w:t>
            </w:r>
          </w:p>
        </w:tc>
      </w:tr>
      <w:tr w:rsidR="002678C9" w:rsidTr="002678C9">
        <w:tc>
          <w:tcPr>
            <w:tcW w:w="314" w:type="pct"/>
            <w:vMerge/>
          </w:tcPr>
          <w:p w:rsidR="002678C9" w:rsidRPr="002678C9" w:rsidRDefault="002678C9" w:rsidP="002678C9">
            <w:pPr>
              <w:pStyle w:val="ad"/>
              <w:tabs>
                <w:tab w:val="left" w:pos="1134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647" w:type="pct"/>
            <w:vMerge/>
          </w:tcPr>
          <w:p w:rsidR="002678C9" w:rsidRPr="002678C9" w:rsidRDefault="002678C9" w:rsidP="002678C9">
            <w:pPr>
              <w:pStyle w:val="ad"/>
              <w:tabs>
                <w:tab w:val="left" w:pos="1134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648" w:type="pct"/>
            <w:vAlign w:val="center"/>
          </w:tcPr>
          <w:p w:rsidR="002678C9" w:rsidRPr="002678C9" w:rsidRDefault="002678C9" w:rsidP="002678C9">
            <w:pPr>
              <w:pStyle w:val="af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8C9">
              <w:rPr>
                <w:rFonts w:ascii="Times New Roman" w:hAnsi="Times New Roman" w:cs="Times New Roman"/>
                <w:sz w:val="20"/>
                <w:szCs w:val="20"/>
              </w:rPr>
              <w:t>Цветовая температура, К</w:t>
            </w:r>
          </w:p>
        </w:tc>
        <w:tc>
          <w:tcPr>
            <w:tcW w:w="1391" w:type="pct"/>
          </w:tcPr>
          <w:p w:rsidR="002678C9" w:rsidRPr="002678C9" w:rsidRDefault="002678C9" w:rsidP="002678C9">
            <w:pPr>
              <w:spacing w:line="276" w:lineRule="auto"/>
              <w:ind w:firstLine="0"/>
              <w:jc w:val="center"/>
              <w:rPr>
                <w:bCs/>
              </w:rPr>
            </w:pPr>
            <w:r w:rsidRPr="002678C9">
              <w:rPr>
                <w:bCs/>
              </w:rPr>
              <w:t>4000</w:t>
            </w:r>
          </w:p>
        </w:tc>
      </w:tr>
      <w:tr w:rsidR="002678C9" w:rsidTr="002678C9">
        <w:tc>
          <w:tcPr>
            <w:tcW w:w="314" w:type="pct"/>
            <w:vMerge/>
          </w:tcPr>
          <w:p w:rsidR="002678C9" w:rsidRPr="002678C9" w:rsidRDefault="002678C9" w:rsidP="002678C9">
            <w:pPr>
              <w:pStyle w:val="ad"/>
              <w:tabs>
                <w:tab w:val="left" w:pos="1134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647" w:type="pct"/>
            <w:vMerge/>
          </w:tcPr>
          <w:p w:rsidR="002678C9" w:rsidRPr="002678C9" w:rsidRDefault="002678C9" w:rsidP="002678C9">
            <w:pPr>
              <w:pStyle w:val="ad"/>
              <w:tabs>
                <w:tab w:val="left" w:pos="1134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648" w:type="pct"/>
            <w:vAlign w:val="center"/>
          </w:tcPr>
          <w:p w:rsidR="002678C9" w:rsidRPr="002678C9" w:rsidRDefault="002678C9" w:rsidP="002678C9">
            <w:pPr>
              <w:pStyle w:val="af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8C9">
              <w:rPr>
                <w:rFonts w:ascii="Times New Roman" w:hAnsi="Times New Roman" w:cs="Times New Roman"/>
                <w:sz w:val="20"/>
                <w:szCs w:val="20"/>
              </w:rPr>
              <w:t>Температура эксплуатации</w:t>
            </w:r>
            <w:r w:rsidR="00250EB3">
              <w:rPr>
                <w:rFonts w:ascii="Times New Roman" w:hAnsi="Times New Roman" w:cs="Times New Roman"/>
                <w:sz w:val="20"/>
                <w:szCs w:val="20"/>
              </w:rPr>
              <w:t>, °С</w:t>
            </w:r>
          </w:p>
        </w:tc>
        <w:tc>
          <w:tcPr>
            <w:tcW w:w="1391" w:type="pct"/>
            <w:vAlign w:val="center"/>
          </w:tcPr>
          <w:p w:rsidR="002678C9" w:rsidRPr="002678C9" w:rsidRDefault="002678C9" w:rsidP="002678C9">
            <w:pPr>
              <w:ind w:firstLine="0"/>
              <w:jc w:val="center"/>
            </w:pPr>
            <w:r w:rsidRPr="002678C9">
              <w:t>От -40 до +50</w:t>
            </w:r>
          </w:p>
        </w:tc>
      </w:tr>
      <w:tr w:rsidR="002678C9" w:rsidTr="002678C9">
        <w:tc>
          <w:tcPr>
            <w:tcW w:w="314" w:type="pct"/>
            <w:vMerge/>
          </w:tcPr>
          <w:p w:rsidR="002678C9" w:rsidRPr="002678C9" w:rsidRDefault="002678C9" w:rsidP="002678C9">
            <w:pPr>
              <w:pStyle w:val="ad"/>
              <w:tabs>
                <w:tab w:val="left" w:pos="1134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647" w:type="pct"/>
            <w:vMerge/>
          </w:tcPr>
          <w:p w:rsidR="002678C9" w:rsidRPr="002678C9" w:rsidRDefault="002678C9" w:rsidP="002678C9">
            <w:pPr>
              <w:pStyle w:val="ad"/>
              <w:tabs>
                <w:tab w:val="left" w:pos="1134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648" w:type="pct"/>
            <w:vAlign w:val="center"/>
          </w:tcPr>
          <w:p w:rsidR="002678C9" w:rsidRPr="002678C9" w:rsidRDefault="002678C9" w:rsidP="002678C9">
            <w:pPr>
              <w:pStyle w:val="af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8C9">
              <w:rPr>
                <w:rFonts w:ascii="Times New Roman" w:hAnsi="Times New Roman" w:cs="Times New Roman"/>
                <w:sz w:val="20"/>
                <w:szCs w:val="20"/>
              </w:rPr>
              <w:t>Степень защиты</w:t>
            </w:r>
          </w:p>
        </w:tc>
        <w:tc>
          <w:tcPr>
            <w:tcW w:w="1391" w:type="pct"/>
          </w:tcPr>
          <w:p w:rsidR="002678C9" w:rsidRPr="002678C9" w:rsidRDefault="002678C9" w:rsidP="002678C9">
            <w:pPr>
              <w:spacing w:line="276" w:lineRule="auto"/>
              <w:ind w:firstLine="0"/>
              <w:jc w:val="center"/>
              <w:rPr>
                <w:bCs/>
              </w:rPr>
            </w:pPr>
            <w:r w:rsidRPr="002678C9">
              <w:rPr>
                <w:lang w:val="en-US"/>
              </w:rPr>
              <w:t>IP6</w:t>
            </w:r>
            <w:r w:rsidRPr="002678C9">
              <w:t>6</w:t>
            </w:r>
          </w:p>
        </w:tc>
      </w:tr>
      <w:tr w:rsidR="002678C9" w:rsidTr="002678C9">
        <w:tc>
          <w:tcPr>
            <w:tcW w:w="314" w:type="pct"/>
            <w:vMerge/>
          </w:tcPr>
          <w:p w:rsidR="002678C9" w:rsidRPr="002678C9" w:rsidRDefault="002678C9" w:rsidP="002678C9">
            <w:pPr>
              <w:pStyle w:val="ad"/>
              <w:tabs>
                <w:tab w:val="left" w:pos="1134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647" w:type="pct"/>
            <w:vMerge/>
          </w:tcPr>
          <w:p w:rsidR="002678C9" w:rsidRPr="002678C9" w:rsidRDefault="002678C9" w:rsidP="002678C9">
            <w:pPr>
              <w:pStyle w:val="ad"/>
              <w:tabs>
                <w:tab w:val="left" w:pos="1134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648" w:type="pct"/>
            <w:vAlign w:val="center"/>
          </w:tcPr>
          <w:p w:rsidR="002678C9" w:rsidRPr="002678C9" w:rsidRDefault="002678C9" w:rsidP="002678C9">
            <w:pPr>
              <w:pStyle w:val="af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8C9">
              <w:rPr>
                <w:rFonts w:ascii="Times New Roman" w:hAnsi="Times New Roman" w:cs="Times New Roman"/>
                <w:sz w:val="20"/>
                <w:szCs w:val="20"/>
              </w:rPr>
              <w:t>Коэффициент мощности, %</w:t>
            </w:r>
          </w:p>
        </w:tc>
        <w:tc>
          <w:tcPr>
            <w:tcW w:w="1391" w:type="pct"/>
          </w:tcPr>
          <w:p w:rsidR="002678C9" w:rsidRPr="002678C9" w:rsidRDefault="002678C9" w:rsidP="002678C9">
            <w:pPr>
              <w:spacing w:line="276" w:lineRule="auto"/>
              <w:ind w:firstLine="0"/>
              <w:jc w:val="center"/>
              <w:rPr>
                <w:bCs/>
              </w:rPr>
            </w:pPr>
            <w:r w:rsidRPr="002678C9">
              <w:rPr>
                <w:bCs/>
              </w:rPr>
              <w:t>0,96</w:t>
            </w:r>
          </w:p>
        </w:tc>
      </w:tr>
      <w:tr w:rsidR="002678C9" w:rsidTr="002678C9">
        <w:tc>
          <w:tcPr>
            <w:tcW w:w="314" w:type="pct"/>
            <w:vMerge/>
          </w:tcPr>
          <w:p w:rsidR="002678C9" w:rsidRPr="002678C9" w:rsidRDefault="002678C9" w:rsidP="002678C9">
            <w:pPr>
              <w:pStyle w:val="ad"/>
              <w:tabs>
                <w:tab w:val="left" w:pos="1134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647" w:type="pct"/>
            <w:vMerge/>
          </w:tcPr>
          <w:p w:rsidR="002678C9" w:rsidRPr="002678C9" w:rsidRDefault="002678C9" w:rsidP="002678C9">
            <w:pPr>
              <w:pStyle w:val="ad"/>
              <w:tabs>
                <w:tab w:val="left" w:pos="1134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648" w:type="pct"/>
            <w:vAlign w:val="center"/>
          </w:tcPr>
          <w:p w:rsidR="002678C9" w:rsidRPr="002678C9" w:rsidRDefault="002678C9" w:rsidP="002678C9">
            <w:pPr>
              <w:pStyle w:val="af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8C9">
              <w:rPr>
                <w:rFonts w:ascii="Times New Roman" w:hAnsi="Times New Roman" w:cs="Times New Roman"/>
                <w:sz w:val="20"/>
                <w:szCs w:val="20"/>
              </w:rPr>
              <w:t>Частота входной сети, Гц</w:t>
            </w:r>
          </w:p>
        </w:tc>
        <w:tc>
          <w:tcPr>
            <w:tcW w:w="1391" w:type="pct"/>
          </w:tcPr>
          <w:p w:rsidR="002678C9" w:rsidRPr="002678C9" w:rsidRDefault="002678C9" w:rsidP="002678C9">
            <w:pPr>
              <w:spacing w:line="276" w:lineRule="auto"/>
              <w:ind w:firstLine="0"/>
              <w:jc w:val="center"/>
              <w:rPr>
                <w:bCs/>
              </w:rPr>
            </w:pPr>
            <w:r w:rsidRPr="002678C9">
              <w:rPr>
                <w:bCs/>
              </w:rPr>
              <w:t>50</w:t>
            </w:r>
          </w:p>
        </w:tc>
      </w:tr>
      <w:tr w:rsidR="002678C9" w:rsidTr="002678C9">
        <w:tc>
          <w:tcPr>
            <w:tcW w:w="314" w:type="pct"/>
            <w:vMerge/>
          </w:tcPr>
          <w:p w:rsidR="002678C9" w:rsidRPr="002678C9" w:rsidRDefault="002678C9" w:rsidP="002678C9">
            <w:pPr>
              <w:pStyle w:val="ad"/>
              <w:tabs>
                <w:tab w:val="left" w:pos="1134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647" w:type="pct"/>
            <w:vMerge/>
          </w:tcPr>
          <w:p w:rsidR="002678C9" w:rsidRPr="002678C9" w:rsidRDefault="002678C9" w:rsidP="002678C9">
            <w:pPr>
              <w:pStyle w:val="ad"/>
              <w:tabs>
                <w:tab w:val="left" w:pos="1134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648" w:type="pct"/>
            <w:vAlign w:val="center"/>
          </w:tcPr>
          <w:p w:rsidR="002678C9" w:rsidRPr="002678C9" w:rsidRDefault="002678C9" w:rsidP="002678C9">
            <w:pPr>
              <w:pStyle w:val="af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8C9">
              <w:rPr>
                <w:rFonts w:ascii="Times New Roman" w:hAnsi="Times New Roman" w:cs="Times New Roman"/>
                <w:sz w:val="20"/>
                <w:szCs w:val="20"/>
              </w:rPr>
              <w:t>Климатическое исполнение</w:t>
            </w:r>
          </w:p>
        </w:tc>
        <w:tc>
          <w:tcPr>
            <w:tcW w:w="1391" w:type="pct"/>
          </w:tcPr>
          <w:p w:rsidR="002678C9" w:rsidRPr="002678C9" w:rsidRDefault="002678C9" w:rsidP="002678C9">
            <w:pPr>
              <w:spacing w:line="276" w:lineRule="auto"/>
              <w:ind w:firstLine="0"/>
              <w:jc w:val="center"/>
              <w:rPr>
                <w:bCs/>
              </w:rPr>
            </w:pPr>
            <w:r w:rsidRPr="002678C9">
              <w:rPr>
                <w:bCs/>
              </w:rPr>
              <w:t>У1</w:t>
            </w:r>
          </w:p>
        </w:tc>
      </w:tr>
      <w:tr w:rsidR="002678C9" w:rsidTr="002678C9">
        <w:tc>
          <w:tcPr>
            <w:tcW w:w="314" w:type="pct"/>
            <w:vMerge/>
          </w:tcPr>
          <w:p w:rsidR="002678C9" w:rsidRPr="002678C9" w:rsidRDefault="002678C9" w:rsidP="002678C9">
            <w:pPr>
              <w:pStyle w:val="ad"/>
              <w:tabs>
                <w:tab w:val="left" w:pos="1134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647" w:type="pct"/>
            <w:vMerge/>
          </w:tcPr>
          <w:p w:rsidR="002678C9" w:rsidRPr="002678C9" w:rsidRDefault="002678C9" w:rsidP="002678C9">
            <w:pPr>
              <w:pStyle w:val="ad"/>
              <w:tabs>
                <w:tab w:val="left" w:pos="1134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648" w:type="pct"/>
            <w:vAlign w:val="center"/>
          </w:tcPr>
          <w:p w:rsidR="002678C9" w:rsidRPr="002678C9" w:rsidRDefault="002678C9" w:rsidP="002678C9">
            <w:pPr>
              <w:pStyle w:val="af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8C9">
              <w:rPr>
                <w:rFonts w:ascii="Times New Roman" w:hAnsi="Times New Roman" w:cs="Times New Roman"/>
                <w:sz w:val="20"/>
                <w:szCs w:val="20"/>
              </w:rPr>
              <w:t>Габаритные размеры, мм</w:t>
            </w:r>
          </w:p>
        </w:tc>
        <w:tc>
          <w:tcPr>
            <w:tcW w:w="1391" w:type="pct"/>
          </w:tcPr>
          <w:p w:rsidR="002678C9" w:rsidRPr="002678C9" w:rsidRDefault="002678C9" w:rsidP="002678C9">
            <w:pPr>
              <w:spacing w:line="276" w:lineRule="auto"/>
              <w:ind w:firstLine="0"/>
              <w:jc w:val="center"/>
              <w:rPr>
                <w:bCs/>
              </w:rPr>
            </w:pPr>
            <w:r w:rsidRPr="002678C9">
              <w:rPr>
                <w:bCs/>
              </w:rPr>
              <w:t>660х315х125</w:t>
            </w:r>
          </w:p>
        </w:tc>
      </w:tr>
      <w:tr w:rsidR="002678C9" w:rsidTr="002678C9">
        <w:tc>
          <w:tcPr>
            <w:tcW w:w="314" w:type="pct"/>
            <w:vMerge/>
          </w:tcPr>
          <w:p w:rsidR="002678C9" w:rsidRPr="002678C9" w:rsidRDefault="002678C9" w:rsidP="002678C9">
            <w:pPr>
              <w:pStyle w:val="ad"/>
              <w:tabs>
                <w:tab w:val="left" w:pos="1134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647" w:type="pct"/>
            <w:vMerge/>
          </w:tcPr>
          <w:p w:rsidR="002678C9" w:rsidRPr="002678C9" w:rsidRDefault="002678C9" w:rsidP="002678C9">
            <w:pPr>
              <w:pStyle w:val="ad"/>
              <w:tabs>
                <w:tab w:val="left" w:pos="1134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648" w:type="pct"/>
            <w:vAlign w:val="center"/>
          </w:tcPr>
          <w:p w:rsidR="002678C9" w:rsidRPr="002678C9" w:rsidRDefault="002678C9" w:rsidP="002678C9">
            <w:pPr>
              <w:pStyle w:val="af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8C9">
              <w:rPr>
                <w:rFonts w:ascii="Times New Roman" w:hAnsi="Times New Roman" w:cs="Times New Roman"/>
                <w:sz w:val="20"/>
                <w:szCs w:val="20"/>
              </w:rPr>
              <w:t>Способ крепления</w:t>
            </w:r>
          </w:p>
        </w:tc>
        <w:tc>
          <w:tcPr>
            <w:tcW w:w="1391" w:type="pct"/>
          </w:tcPr>
          <w:p w:rsidR="002678C9" w:rsidRPr="002678C9" w:rsidRDefault="002678C9" w:rsidP="002678C9">
            <w:pPr>
              <w:spacing w:line="276" w:lineRule="auto"/>
              <w:ind w:firstLine="0"/>
              <w:jc w:val="center"/>
              <w:rPr>
                <w:bCs/>
              </w:rPr>
            </w:pPr>
            <w:r w:rsidRPr="002678C9">
              <w:rPr>
                <w:bCs/>
              </w:rPr>
              <w:t>Консольный (Ø48-60 мм)</w:t>
            </w:r>
          </w:p>
        </w:tc>
      </w:tr>
      <w:tr w:rsidR="002678C9" w:rsidTr="002678C9">
        <w:tc>
          <w:tcPr>
            <w:tcW w:w="314" w:type="pct"/>
            <w:vMerge/>
          </w:tcPr>
          <w:p w:rsidR="002678C9" w:rsidRPr="002678C9" w:rsidRDefault="002678C9" w:rsidP="002678C9">
            <w:pPr>
              <w:pStyle w:val="ad"/>
              <w:tabs>
                <w:tab w:val="left" w:pos="1134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647" w:type="pct"/>
            <w:vMerge/>
          </w:tcPr>
          <w:p w:rsidR="002678C9" w:rsidRPr="002678C9" w:rsidRDefault="002678C9" w:rsidP="002678C9">
            <w:pPr>
              <w:pStyle w:val="ad"/>
              <w:tabs>
                <w:tab w:val="left" w:pos="1134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648" w:type="pct"/>
            <w:vAlign w:val="center"/>
          </w:tcPr>
          <w:p w:rsidR="002678C9" w:rsidRPr="002678C9" w:rsidRDefault="002678C9" w:rsidP="002678C9">
            <w:pPr>
              <w:pStyle w:val="af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8C9">
              <w:rPr>
                <w:rFonts w:ascii="Times New Roman" w:hAnsi="Times New Roman" w:cs="Times New Roman"/>
                <w:sz w:val="20"/>
                <w:szCs w:val="20"/>
              </w:rPr>
              <w:t>Ресурс работы светильника, ч.</w:t>
            </w:r>
          </w:p>
        </w:tc>
        <w:tc>
          <w:tcPr>
            <w:tcW w:w="1391" w:type="pct"/>
            <w:vAlign w:val="center"/>
          </w:tcPr>
          <w:p w:rsidR="002678C9" w:rsidRPr="002678C9" w:rsidRDefault="002678C9" w:rsidP="002678C9">
            <w:pPr>
              <w:ind w:firstLine="0"/>
              <w:jc w:val="center"/>
            </w:pPr>
            <w:r w:rsidRPr="002678C9">
              <w:t>100 000</w:t>
            </w:r>
          </w:p>
        </w:tc>
      </w:tr>
      <w:tr w:rsidR="002678C9" w:rsidTr="002678C9">
        <w:tc>
          <w:tcPr>
            <w:tcW w:w="314" w:type="pct"/>
            <w:vMerge/>
          </w:tcPr>
          <w:p w:rsidR="002678C9" w:rsidRPr="002678C9" w:rsidRDefault="002678C9" w:rsidP="002678C9">
            <w:pPr>
              <w:pStyle w:val="ad"/>
              <w:tabs>
                <w:tab w:val="left" w:pos="1134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647" w:type="pct"/>
            <w:vMerge/>
          </w:tcPr>
          <w:p w:rsidR="002678C9" w:rsidRPr="002678C9" w:rsidRDefault="002678C9" w:rsidP="002678C9">
            <w:pPr>
              <w:pStyle w:val="ad"/>
              <w:tabs>
                <w:tab w:val="left" w:pos="1134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648" w:type="pct"/>
            <w:vAlign w:val="center"/>
          </w:tcPr>
          <w:p w:rsidR="002678C9" w:rsidRPr="002678C9" w:rsidRDefault="002678C9" w:rsidP="002678C9">
            <w:pPr>
              <w:pStyle w:val="af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8C9">
              <w:rPr>
                <w:rFonts w:ascii="Times New Roman" w:hAnsi="Times New Roman" w:cs="Times New Roman"/>
                <w:sz w:val="20"/>
                <w:szCs w:val="20"/>
              </w:rPr>
              <w:t>Масса, кг</w:t>
            </w:r>
          </w:p>
        </w:tc>
        <w:tc>
          <w:tcPr>
            <w:tcW w:w="1391" w:type="pct"/>
          </w:tcPr>
          <w:p w:rsidR="002678C9" w:rsidRPr="002678C9" w:rsidRDefault="002678C9" w:rsidP="002678C9">
            <w:pPr>
              <w:spacing w:line="276" w:lineRule="auto"/>
              <w:ind w:firstLine="0"/>
              <w:jc w:val="center"/>
              <w:rPr>
                <w:bCs/>
              </w:rPr>
            </w:pPr>
            <w:r w:rsidRPr="002678C9">
              <w:rPr>
                <w:bCs/>
              </w:rPr>
              <w:t>8,1</w:t>
            </w:r>
          </w:p>
        </w:tc>
      </w:tr>
      <w:tr w:rsidR="002678C9" w:rsidTr="002678C9">
        <w:tc>
          <w:tcPr>
            <w:tcW w:w="314" w:type="pct"/>
            <w:vMerge/>
          </w:tcPr>
          <w:p w:rsidR="002678C9" w:rsidRPr="002678C9" w:rsidRDefault="002678C9" w:rsidP="002678C9">
            <w:pPr>
              <w:pStyle w:val="ad"/>
              <w:tabs>
                <w:tab w:val="left" w:pos="1134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647" w:type="pct"/>
            <w:vMerge/>
          </w:tcPr>
          <w:p w:rsidR="002678C9" w:rsidRPr="002678C9" w:rsidRDefault="002678C9" w:rsidP="002678C9">
            <w:pPr>
              <w:pStyle w:val="ad"/>
              <w:tabs>
                <w:tab w:val="left" w:pos="1134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648" w:type="pct"/>
            <w:vAlign w:val="center"/>
          </w:tcPr>
          <w:p w:rsidR="002678C9" w:rsidRPr="002678C9" w:rsidRDefault="002678C9" w:rsidP="002678C9">
            <w:pPr>
              <w:pStyle w:val="af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8C9">
              <w:rPr>
                <w:rFonts w:ascii="Times New Roman" w:hAnsi="Times New Roman" w:cs="Times New Roman"/>
                <w:sz w:val="20"/>
                <w:szCs w:val="20"/>
              </w:rPr>
              <w:t>Гарантийный срок, лет</w:t>
            </w:r>
          </w:p>
        </w:tc>
        <w:tc>
          <w:tcPr>
            <w:tcW w:w="1391" w:type="pct"/>
            <w:vAlign w:val="center"/>
          </w:tcPr>
          <w:p w:rsidR="002678C9" w:rsidRPr="002678C9" w:rsidRDefault="002678C9" w:rsidP="002678C9">
            <w:pPr>
              <w:ind w:firstLine="0"/>
              <w:jc w:val="center"/>
            </w:pPr>
            <w:r w:rsidRPr="002678C9">
              <w:t>5</w:t>
            </w:r>
          </w:p>
        </w:tc>
      </w:tr>
      <w:tr w:rsidR="00D8506A" w:rsidTr="002678C9">
        <w:tc>
          <w:tcPr>
            <w:tcW w:w="314" w:type="pct"/>
            <w:vMerge w:val="restart"/>
          </w:tcPr>
          <w:p w:rsidR="00D8506A" w:rsidRPr="002678C9" w:rsidRDefault="00D8506A" w:rsidP="002678C9">
            <w:pPr>
              <w:pStyle w:val="ad"/>
              <w:tabs>
                <w:tab w:val="left" w:pos="1134"/>
              </w:tabs>
              <w:spacing w:line="276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647" w:type="pct"/>
            <w:vMerge w:val="restart"/>
          </w:tcPr>
          <w:p w:rsidR="00D8506A" w:rsidRPr="002678C9" w:rsidRDefault="00D8506A" w:rsidP="002678C9">
            <w:pPr>
              <w:pStyle w:val="ad"/>
              <w:tabs>
                <w:tab w:val="left" w:pos="1134"/>
              </w:tabs>
              <w:spacing w:line="276" w:lineRule="auto"/>
              <w:ind w:left="0" w:firstLine="0"/>
              <w:jc w:val="center"/>
            </w:pPr>
            <w:r w:rsidRPr="008F37F6">
              <w:t>К</w:t>
            </w:r>
            <w:r>
              <w:t>орпус предохранителя</w:t>
            </w:r>
            <w:r w:rsidRPr="008F37F6">
              <w:t xml:space="preserve"> PF 6R</w:t>
            </w:r>
            <w:r w:rsidR="001310B8">
              <w:t xml:space="preserve"> или эквивалент</w:t>
            </w:r>
          </w:p>
        </w:tc>
        <w:tc>
          <w:tcPr>
            <w:tcW w:w="1648" w:type="pct"/>
            <w:vAlign w:val="center"/>
          </w:tcPr>
          <w:p w:rsidR="00D8506A" w:rsidRPr="002678C9" w:rsidRDefault="00D8506A" w:rsidP="002678C9">
            <w:pPr>
              <w:pStyle w:val="af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Габаритные размеры (ДхШхВ), мм</w:t>
            </w:r>
          </w:p>
        </w:tc>
        <w:tc>
          <w:tcPr>
            <w:tcW w:w="1391" w:type="pct"/>
            <w:vAlign w:val="center"/>
          </w:tcPr>
          <w:p w:rsidR="00D8506A" w:rsidRPr="002678C9" w:rsidRDefault="00E8383C" w:rsidP="002678C9">
            <w:pPr>
              <w:ind w:firstLine="0"/>
              <w:jc w:val="center"/>
            </w:pPr>
            <w:r>
              <w:t xml:space="preserve"> Не </w:t>
            </w:r>
            <w:r w:rsidR="004865F7">
              <w:t>мен</w:t>
            </w:r>
            <w:r>
              <w:t xml:space="preserve">ее </w:t>
            </w:r>
            <w:r w:rsidR="00D8506A">
              <w:t>152х77х152</w:t>
            </w:r>
          </w:p>
        </w:tc>
      </w:tr>
      <w:tr w:rsidR="00D8506A" w:rsidTr="002678C9">
        <w:tc>
          <w:tcPr>
            <w:tcW w:w="314" w:type="pct"/>
            <w:vMerge/>
          </w:tcPr>
          <w:p w:rsidR="00D8506A" w:rsidRPr="002678C9" w:rsidRDefault="00D8506A" w:rsidP="002678C9">
            <w:pPr>
              <w:pStyle w:val="ad"/>
              <w:tabs>
                <w:tab w:val="left" w:pos="1134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647" w:type="pct"/>
            <w:vMerge/>
          </w:tcPr>
          <w:p w:rsidR="00D8506A" w:rsidRPr="002678C9" w:rsidRDefault="00D8506A" w:rsidP="002678C9">
            <w:pPr>
              <w:pStyle w:val="ad"/>
              <w:tabs>
                <w:tab w:val="left" w:pos="1134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648" w:type="pct"/>
            <w:vAlign w:val="center"/>
          </w:tcPr>
          <w:p w:rsidR="00D8506A" w:rsidRPr="002678C9" w:rsidRDefault="00D8506A" w:rsidP="002678C9">
            <w:pPr>
              <w:pStyle w:val="af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Допустимый ток нагрузки, А</w:t>
            </w:r>
          </w:p>
        </w:tc>
        <w:tc>
          <w:tcPr>
            <w:tcW w:w="1391" w:type="pct"/>
            <w:vAlign w:val="center"/>
          </w:tcPr>
          <w:p w:rsidR="00D8506A" w:rsidRPr="002678C9" w:rsidRDefault="004865F7" w:rsidP="002678C9">
            <w:pPr>
              <w:ind w:firstLine="0"/>
              <w:jc w:val="center"/>
            </w:pPr>
            <w:r>
              <w:t xml:space="preserve">От </w:t>
            </w:r>
            <w:r w:rsidR="00D8506A">
              <w:t>2</w:t>
            </w:r>
            <w:r>
              <w:t xml:space="preserve"> до </w:t>
            </w:r>
            <w:r w:rsidR="00D8506A">
              <w:t>25</w:t>
            </w:r>
          </w:p>
        </w:tc>
      </w:tr>
      <w:tr w:rsidR="00D8506A" w:rsidTr="002678C9">
        <w:tc>
          <w:tcPr>
            <w:tcW w:w="314" w:type="pct"/>
            <w:vMerge/>
          </w:tcPr>
          <w:p w:rsidR="00D8506A" w:rsidRPr="002678C9" w:rsidRDefault="00D8506A" w:rsidP="002678C9">
            <w:pPr>
              <w:pStyle w:val="ad"/>
              <w:tabs>
                <w:tab w:val="left" w:pos="1134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647" w:type="pct"/>
            <w:vMerge/>
          </w:tcPr>
          <w:p w:rsidR="00D8506A" w:rsidRPr="002678C9" w:rsidRDefault="00D8506A" w:rsidP="002678C9">
            <w:pPr>
              <w:pStyle w:val="ad"/>
              <w:tabs>
                <w:tab w:val="left" w:pos="1134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648" w:type="pct"/>
            <w:vAlign w:val="center"/>
          </w:tcPr>
          <w:p w:rsidR="00D8506A" w:rsidRPr="002678C9" w:rsidRDefault="00D8506A" w:rsidP="002678C9">
            <w:pPr>
              <w:pStyle w:val="af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Сечение жилы, мм</w:t>
            </w:r>
            <w:r w:rsidRPr="00045BB8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391" w:type="pct"/>
            <w:vAlign w:val="center"/>
          </w:tcPr>
          <w:p w:rsidR="00D8506A" w:rsidRPr="002678C9" w:rsidRDefault="004865F7" w:rsidP="002678C9">
            <w:pPr>
              <w:ind w:firstLine="0"/>
              <w:jc w:val="center"/>
            </w:pPr>
            <w:r>
              <w:t xml:space="preserve">От </w:t>
            </w:r>
            <w:r w:rsidR="00D8506A">
              <w:t>2,5</w:t>
            </w:r>
            <w:r>
              <w:t xml:space="preserve"> до </w:t>
            </w:r>
            <w:r w:rsidR="00D8506A">
              <w:t>6</w:t>
            </w:r>
          </w:p>
        </w:tc>
      </w:tr>
      <w:tr w:rsidR="00D8506A" w:rsidTr="002678C9">
        <w:tc>
          <w:tcPr>
            <w:tcW w:w="314" w:type="pct"/>
            <w:vMerge/>
          </w:tcPr>
          <w:p w:rsidR="00D8506A" w:rsidRPr="002678C9" w:rsidRDefault="00D8506A" w:rsidP="002678C9">
            <w:pPr>
              <w:pStyle w:val="ad"/>
              <w:tabs>
                <w:tab w:val="left" w:pos="1134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647" w:type="pct"/>
            <w:vMerge/>
          </w:tcPr>
          <w:p w:rsidR="00D8506A" w:rsidRPr="002678C9" w:rsidRDefault="00D8506A" w:rsidP="002678C9">
            <w:pPr>
              <w:pStyle w:val="ad"/>
              <w:tabs>
                <w:tab w:val="left" w:pos="1134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648" w:type="pct"/>
            <w:vAlign w:val="center"/>
          </w:tcPr>
          <w:p w:rsidR="00D8506A" w:rsidRPr="002678C9" w:rsidRDefault="00D8506A" w:rsidP="002678C9">
            <w:pPr>
              <w:pStyle w:val="af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Материал</w:t>
            </w:r>
          </w:p>
        </w:tc>
        <w:tc>
          <w:tcPr>
            <w:tcW w:w="1391" w:type="pct"/>
            <w:vAlign w:val="center"/>
          </w:tcPr>
          <w:p w:rsidR="00D8506A" w:rsidRPr="002678C9" w:rsidRDefault="00D8506A" w:rsidP="002678C9">
            <w:pPr>
              <w:ind w:firstLine="0"/>
              <w:jc w:val="center"/>
            </w:pPr>
            <w:r>
              <w:t>Высокопрочный полимер</w:t>
            </w:r>
          </w:p>
        </w:tc>
      </w:tr>
      <w:tr w:rsidR="00D8506A" w:rsidTr="002678C9">
        <w:tc>
          <w:tcPr>
            <w:tcW w:w="314" w:type="pct"/>
            <w:vMerge/>
          </w:tcPr>
          <w:p w:rsidR="00D8506A" w:rsidRPr="002678C9" w:rsidRDefault="00D8506A" w:rsidP="002678C9">
            <w:pPr>
              <w:pStyle w:val="ad"/>
              <w:tabs>
                <w:tab w:val="left" w:pos="1134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647" w:type="pct"/>
            <w:vMerge/>
          </w:tcPr>
          <w:p w:rsidR="00D8506A" w:rsidRPr="002678C9" w:rsidRDefault="00D8506A" w:rsidP="002678C9">
            <w:pPr>
              <w:pStyle w:val="ad"/>
              <w:tabs>
                <w:tab w:val="left" w:pos="1134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648" w:type="pct"/>
            <w:vAlign w:val="center"/>
          </w:tcPr>
          <w:p w:rsidR="00D8506A" w:rsidRPr="002678C9" w:rsidRDefault="00D8506A" w:rsidP="002678C9">
            <w:pPr>
              <w:pStyle w:val="af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Стойкость к ультрафиолету </w:t>
            </w:r>
          </w:p>
        </w:tc>
        <w:tc>
          <w:tcPr>
            <w:tcW w:w="1391" w:type="pct"/>
            <w:vAlign w:val="center"/>
          </w:tcPr>
          <w:p w:rsidR="00D8506A" w:rsidRPr="002678C9" w:rsidRDefault="00D8506A" w:rsidP="002678C9">
            <w:pPr>
              <w:ind w:firstLine="0"/>
              <w:jc w:val="center"/>
            </w:pPr>
            <w:r>
              <w:t xml:space="preserve">Да </w:t>
            </w:r>
          </w:p>
        </w:tc>
      </w:tr>
      <w:tr w:rsidR="00E375E7" w:rsidTr="002678C9">
        <w:tc>
          <w:tcPr>
            <w:tcW w:w="314" w:type="pct"/>
            <w:vMerge w:val="restart"/>
          </w:tcPr>
          <w:p w:rsidR="00E375E7" w:rsidRPr="002678C9" w:rsidRDefault="00E375E7" w:rsidP="00D8506A">
            <w:pPr>
              <w:pStyle w:val="ad"/>
              <w:tabs>
                <w:tab w:val="left" w:pos="1134"/>
              </w:tabs>
              <w:spacing w:line="276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647" w:type="pct"/>
            <w:vMerge w:val="restart"/>
          </w:tcPr>
          <w:p w:rsidR="00E375E7" w:rsidRPr="002678C9" w:rsidRDefault="00E375E7" w:rsidP="00D8506A">
            <w:pPr>
              <w:pStyle w:val="ad"/>
              <w:tabs>
                <w:tab w:val="left" w:pos="1134"/>
              </w:tabs>
              <w:spacing w:line="276" w:lineRule="auto"/>
              <w:ind w:left="0" w:firstLine="0"/>
              <w:jc w:val="center"/>
            </w:pPr>
            <w:r w:rsidRPr="008F37F6">
              <w:t>П</w:t>
            </w:r>
            <w:r>
              <w:t>редохранитель</w:t>
            </w:r>
            <w:r w:rsidRPr="008F37F6">
              <w:t xml:space="preserve"> DEKRAFT ПЦ-102 10A 10X38</w:t>
            </w:r>
            <w:r w:rsidR="001310B8">
              <w:t xml:space="preserve"> или эквивалент</w:t>
            </w:r>
          </w:p>
        </w:tc>
        <w:tc>
          <w:tcPr>
            <w:tcW w:w="1648" w:type="pct"/>
            <w:vAlign w:val="center"/>
          </w:tcPr>
          <w:p w:rsidR="00E375E7" w:rsidRPr="002678C9" w:rsidRDefault="00E375E7" w:rsidP="00D8506A">
            <w:pPr>
              <w:pStyle w:val="af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Габаритные размеры, мм</w:t>
            </w:r>
          </w:p>
        </w:tc>
        <w:tc>
          <w:tcPr>
            <w:tcW w:w="1391" w:type="pct"/>
            <w:vAlign w:val="center"/>
          </w:tcPr>
          <w:p w:rsidR="00E375E7" w:rsidRDefault="00E375E7" w:rsidP="00D8506A">
            <w:pPr>
              <w:ind w:firstLine="0"/>
              <w:jc w:val="center"/>
            </w:pPr>
            <w:r>
              <w:t xml:space="preserve">Диаметр – </w:t>
            </w:r>
            <w:r w:rsidR="004865F7">
              <w:t xml:space="preserve">не более </w:t>
            </w:r>
            <w:r>
              <w:t>10;</w:t>
            </w:r>
          </w:p>
          <w:p w:rsidR="00E375E7" w:rsidRPr="002678C9" w:rsidRDefault="00E375E7" w:rsidP="00D8506A">
            <w:pPr>
              <w:ind w:firstLine="0"/>
              <w:jc w:val="center"/>
            </w:pPr>
            <w:r>
              <w:t xml:space="preserve">Длина </w:t>
            </w:r>
            <w:r w:rsidR="004865F7">
              <w:t>–</w:t>
            </w:r>
            <w:r>
              <w:t xml:space="preserve"> </w:t>
            </w:r>
            <w:r w:rsidR="004865F7">
              <w:t xml:space="preserve">не более </w:t>
            </w:r>
            <w:r>
              <w:t>38</w:t>
            </w:r>
          </w:p>
        </w:tc>
      </w:tr>
      <w:tr w:rsidR="00E375E7" w:rsidTr="002678C9">
        <w:tc>
          <w:tcPr>
            <w:tcW w:w="314" w:type="pct"/>
            <w:vMerge/>
          </w:tcPr>
          <w:p w:rsidR="00E375E7" w:rsidRPr="002678C9" w:rsidRDefault="00E375E7" w:rsidP="002678C9">
            <w:pPr>
              <w:pStyle w:val="ad"/>
              <w:tabs>
                <w:tab w:val="left" w:pos="1134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647" w:type="pct"/>
            <w:vMerge/>
          </w:tcPr>
          <w:p w:rsidR="00E375E7" w:rsidRPr="002678C9" w:rsidRDefault="00E375E7" w:rsidP="002678C9">
            <w:pPr>
              <w:pStyle w:val="ad"/>
              <w:tabs>
                <w:tab w:val="left" w:pos="1134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648" w:type="pct"/>
            <w:vAlign w:val="center"/>
          </w:tcPr>
          <w:p w:rsidR="00E375E7" w:rsidRPr="002678C9" w:rsidRDefault="00E375E7" w:rsidP="002678C9">
            <w:pPr>
              <w:pStyle w:val="af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Номинальный ток, А</w:t>
            </w:r>
          </w:p>
        </w:tc>
        <w:tc>
          <w:tcPr>
            <w:tcW w:w="1391" w:type="pct"/>
            <w:vAlign w:val="center"/>
          </w:tcPr>
          <w:p w:rsidR="00E375E7" w:rsidRPr="002678C9" w:rsidRDefault="004865F7" w:rsidP="002678C9">
            <w:pPr>
              <w:ind w:firstLine="0"/>
              <w:jc w:val="center"/>
            </w:pPr>
            <w:r>
              <w:t xml:space="preserve">Не более </w:t>
            </w:r>
            <w:r w:rsidR="00E375E7">
              <w:t>10</w:t>
            </w:r>
          </w:p>
        </w:tc>
      </w:tr>
      <w:tr w:rsidR="00E375E7" w:rsidTr="002678C9">
        <w:tc>
          <w:tcPr>
            <w:tcW w:w="314" w:type="pct"/>
            <w:vMerge/>
          </w:tcPr>
          <w:p w:rsidR="00E375E7" w:rsidRPr="002678C9" w:rsidRDefault="00E375E7" w:rsidP="002678C9">
            <w:pPr>
              <w:pStyle w:val="ad"/>
              <w:tabs>
                <w:tab w:val="left" w:pos="1134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647" w:type="pct"/>
            <w:vMerge/>
          </w:tcPr>
          <w:p w:rsidR="00E375E7" w:rsidRPr="002678C9" w:rsidRDefault="00E375E7" w:rsidP="002678C9">
            <w:pPr>
              <w:pStyle w:val="ad"/>
              <w:tabs>
                <w:tab w:val="left" w:pos="1134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648" w:type="pct"/>
            <w:vAlign w:val="center"/>
          </w:tcPr>
          <w:p w:rsidR="00E375E7" w:rsidRPr="002678C9" w:rsidRDefault="00E375E7" w:rsidP="002678C9">
            <w:pPr>
              <w:pStyle w:val="af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Номинальное напряжение, В</w:t>
            </w:r>
          </w:p>
        </w:tc>
        <w:tc>
          <w:tcPr>
            <w:tcW w:w="1391" w:type="pct"/>
            <w:vAlign w:val="center"/>
          </w:tcPr>
          <w:p w:rsidR="00E375E7" w:rsidRPr="002678C9" w:rsidRDefault="004865F7" w:rsidP="002678C9">
            <w:pPr>
              <w:ind w:firstLine="0"/>
              <w:jc w:val="center"/>
            </w:pPr>
            <w:r>
              <w:t xml:space="preserve"> Не более </w:t>
            </w:r>
            <w:r w:rsidR="00E375E7">
              <w:t>500</w:t>
            </w:r>
          </w:p>
        </w:tc>
      </w:tr>
      <w:tr w:rsidR="00E375E7" w:rsidTr="002678C9">
        <w:tc>
          <w:tcPr>
            <w:tcW w:w="314" w:type="pct"/>
            <w:vMerge/>
          </w:tcPr>
          <w:p w:rsidR="00E375E7" w:rsidRPr="002678C9" w:rsidRDefault="00E375E7" w:rsidP="002678C9">
            <w:pPr>
              <w:pStyle w:val="ad"/>
              <w:tabs>
                <w:tab w:val="left" w:pos="1134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647" w:type="pct"/>
            <w:vMerge/>
          </w:tcPr>
          <w:p w:rsidR="00E375E7" w:rsidRPr="002678C9" w:rsidRDefault="00E375E7" w:rsidP="002678C9">
            <w:pPr>
              <w:pStyle w:val="ad"/>
              <w:tabs>
                <w:tab w:val="left" w:pos="1134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648" w:type="pct"/>
            <w:vAlign w:val="center"/>
          </w:tcPr>
          <w:p w:rsidR="00E375E7" w:rsidRPr="002678C9" w:rsidRDefault="00E375E7" w:rsidP="002678C9">
            <w:pPr>
              <w:pStyle w:val="af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Номинальная частота, Гц</w:t>
            </w:r>
          </w:p>
        </w:tc>
        <w:tc>
          <w:tcPr>
            <w:tcW w:w="1391" w:type="pct"/>
            <w:vAlign w:val="center"/>
          </w:tcPr>
          <w:p w:rsidR="00E375E7" w:rsidRPr="002678C9" w:rsidRDefault="004865F7" w:rsidP="002678C9">
            <w:pPr>
              <w:ind w:firstLine="0"/>
              <w:jc w:val="center"/>
            </w:pPr>
            <w:r>
              <w:t xml:space="preserve">Не более </w:t>
            </w:r>
            <w:r w:rsidR="00E375E7">
              <w:t>50</w:t>
            </w:r>
          </w:p>
        </w:tc>
      </w:tr>
      <w:tr w:rsidR="00E375E7" w:rsidTr="002678C9">
        <w:tc>
          <w:tcPr>
            <w:tcW w:w="314" w:type="pct"/>
            <w:vMerge/>
          </w:tcPr>
          <w:p w:rsidR="00E375E7" w:rsidRPr="002678C9" w:rsidRDefault="00E375E7" w:rsidP="00D8506A">
            <w:pPr>
              <w:pStyle w:val="ad"/>
              <w:tabs>
                <w:tab w:val="left" w:pos="1134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647" w:type="pct"/>
            <w:vMerge/>
          </w:tcPr>
          <w:p w:rsidR="00E375E7" w:rsidRPr="002678C9" w:rsidRDefault="00E375E7" w:rsidP="00D8506A">
            <w:pPr>
              <w:pStyle w:val="ad"/>
              <w:tabs>
                <w:tab w:val="left" w:pos="1134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648" w:type="pct"/>
            <w:vAlign w:val="center"/>
          </w:tcPr>
          <w:p w:rsidR="00E375E7" w:rsidRPr="002678C9" w:rsidRDefault="00E375E7" w:rsidP="00D8506A">
            <w:pPr>
              <w:pStyle w:val="af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Рабочая т</w:t>
            </w:r>
            <w:r w:rsidRPr="002678C9">
              <w:rPr>
                <w:rFonts w:ascii="Times New Roman" w:hAnsi="Times New Roman" w:cs="Times New Roman"/>
                <w:sz w:val="20"/>
                <w:szCs w:val="20"/>
              </w:rPr>
              <w:t>емпература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°С</w:t>
            </w:r>
          </w:p>
        </w:tc>
        <w:tc>
          <w:tcPr>
            <w:tcW w:w="1391" w:type="pct"/>
            <w:vAlign w:val="center"/>
          </w:tcPr>
          <w:p w:rsidR="00E375E7" w:rsidRPr="002678C9" w:rsidRDefault="00E375E7" w:rsidP="00D8506A">
            <w:pPr>
              <w:ind w:firstLine="0"/>
              <w:jc w:val="center"/>
            </w:pPr>
            <w:r w:rsidRPr="002678C9">
              <w:t>От -4 до +</w:t>
            </w:r>
            <w:r>
              <w:t>12</w:t>
            </w:r>
            <w:r w:rsidRPr="002678C9">
              <w:t>5</w:t>
            </w:r>
          </w:p>
        </w:tc>
      </w:tr>
      <w:tr w:rsidR="00E375E7" w:rsidTr="00F56034">
        <w:tc>
          <w:tcPr>
            <w:tcW w:w="314" w:type="pct"/>
            <w:vMerge/>
          </w:tcPr>
          <w:p w:rsidR="00E375E7" w:rsidRPr="002678C9" w:rsidRDefault="00E375E7" w:rsidP="00D8506A">
            <w:pPr>
              <w:pStyle w:val="ad"/>
              <w:tabs>
                <w:tab w:val="left" w:pos="1134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647" w:type="pct"/>
            <w:vMerge/>
          </w:tcPr>
          <w:p w:rsidR="00E375E7" w:rsidRPr="002678C9" w:rsidRDefault="00E375E7" w:rsidP="00D8506A">
            <w:pPr>
              <w:pStyle w:val="ad"/>
              <w:tabs>
                <w:tab w:val="left" w:pos="1134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648" w:type="pct"/>
            <w:vAlign w:val="center"/>
          </w:tcPr>
          <w:p w:rsidR="00E375E7" w:rsidRPr="002678C9" w:rsidRDefault="00E375E7" w:rsidP="00D8506A">
            <w:pPr>
              <w:pStyle w:val="af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8C9">
              <w:rPr>
                <w:rFonts w:ascii="Times New Roman" w:hAnsi="Times New Roman" w:cs="Times New Roman"/>
                <w:sz w:val="20"/>
                <w:szCs w:val="20"/>
              </w:rPr>
              <w:t>Климатическое исполнение</w:t>
            </w:r>
          </w:p>
        </w:tc>
        <w:tc>
          <w:tcPr>
            <w:tcW w:w="1391" w:type="pct"/>
          </w:tcPr>
          <w:p w:rsidR="00E375E7" w:rsidRPr="002678C9" w:rsidRDefault="00D743AD" w:rsidP="00D8506A">
            <w:pPr>
              <w:spacing w:line="276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  <w:t xml:space="preserve">Не ниже </w:t>
            </w:r>
            <w:r w:rsidR="00E375E7" w:rsidRPr="002678C9">
              <w:rPr>
                <w:bCs/>
              </w:rPr>
              <w:t>У</w:t>
            </w:r>
            <w:r w:rsidR="00E375E7">
              <w:rPr>
                <w:bCs/>
              </w:rPr>
              <w:t>ХЛ</w:t>
            </w:r>
            <w:r w:rsidR="004865F7">
              <w:rPr>
                <w:bCs/>
              </w:rPr>
              <w:t>4</w:t>
            </w:r>
          </w:p>
        </w:tc>
      </w:tr>
      <w:tr w:rsidR="00E375E7" w:rsidTr="002678C9">
        <w:tc>
          <w:tcPr>
            <w:tcW w:w="314" w:type="pct"/>
            <w:vMerge/>
          </w:tcPr>
          <w:p w:rsidR="00E375E7" w:rsidRPr="002678C9" w:rsidRDefault="00E375E7" w:rsidP="002678C9">
            <w:pPr>
              <w:pStyle w:val="ad"/>
              <w:tabs>
                <w:tab w:val="left" w:pos="1134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647" w:type="pct"/>
            <w:vMerge/>
          </w:tcPr>
          <w:p w:rsidR="00E375E7" w:rsidRPr="002678C9" w:rsidRDefault="00E375E7" w:rsidP="002678C9">
            <w:pPr>
              <w:pStyle w:val="ad"/>
              <w:tabs>
                <w:tab w:val="left" w:pos="1134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648" w:type="pct"/>
            <w:vAlign w:val="center"/>
          </w:tcPr>
          <w:p w:rsidR="00E375E7" w:rsidRPr="002678C9" w:rsidRDefault="00E375E7" w:rsidP="002678C9">
            <w:pPr>
              <w:pStyle w:val="af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Номинальная отключающая способность, кА</w:t>
            </w:r>
          </w:p>
        </w:tc>
        <w:tc>
          <w:tcPr>
            <w:tcW w:w="1391" w:type="pct"/>
            <w:vAlign w:val="center"/>
          </w:tcPr>
          <w:p w:rsidR="00E375E7" w:rsidRPr="002678C9" w:rsidRDefault="004865F7" w:rsidP="002678C9">
            <w:pPr>
              <w:ind w:firstLine="0"/>
              <w:jc w:val="center"/>
            </w:pPr>
            <w:r>
              <w:t xml:space="preserve">Не более </w:t>
            </w:r>
            <w:r w:rsidR="00E375E7">
              <w:t>100 при 500В</w:t>
            </w:r>
          </w:p>
        </w:tc>
      </w:tr>
      <w:tr w:rsidR="00E375E7" w:rsidTr="002678C9">
        <w:tc>
          <w:tcPr>
            <w:tcW w:w="314" w:type="pct"/>
            <w:vMerge/>
          </w:tcPr>
          <w:p w:rsidR="00E375E7" w:rsidRPr="002678C9" w:rsidRDefault="00E375E7" w:rsidP="002678C9">
            <w:pPr>
              <w:pStyle w:val="ad"/>
              <w:tabs>
                <w:tab w:val="left" w:pos="1134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647" w:type="pct"/>
            <w:vMerge/>
          </w:tcPr>
          <w:p w:rsidR="00E375E7" w:rsidRPr="002678C9" w:rsidRDefault="00E375E7" w:rsidP="002678C9">
            <w:pPr>
              <w:pStyle w:val="ad"/>
              <w:tabs>
                <w:tab w:val="left" w:pos="1134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648" w:type="pct"/>
            <w:vAlign w:val="center"/>
          </w:tcPr>
          <w:p w:rsidR="00E375E7" w:rsidRPr="002678C9" w:rsidRDefault="00E375E7" w:rsidP="002678C9">
            <w:pPr>
              <w:pStyle w:val="af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Степень защиты</w:t>
            </w:r>
          </w:p>
        </w:tc>
        <w:tc>
          <w:tcPr>
            <w:tcW w:w="1391" w:type="pct"/>
            <w:vAlign w:val="center"/>
          </w:tcPr>
          <w:p w:rsidR="00E375E7" w:rsidRPr="00D8506A" w:rsidRDefault="00D04905" w:rsidP="002678C9">
            <w:pPr>
              <w:ind w:firstLine="0"/>
              <w:jc w:val="center"/>
            </w:pPr>
            <w:r>
              <w:t xml:space="preserve">Не ниже </w:t>
            </w:r>
            <w:r w:rsidR="00E375E7">
              <w:rPr>
                <w:lang w:val="en-US"/>
              </w:rPr>
              <w:t>IP20</w:t>
            </w:r>
          </w:p>
        </w:tc>
      </w:tr>
    </w:tbl>
    <w:p w:rsidR="006618D4" w:rsidRDefault="006618D4" w:rsidP="00302E45">
      <w:pPr>
        <w:tabs>
          <w:tab w:val="left" w:pos="1134"/>
        </w:tabs>
        <w:spacing w:line="276" w:lineRule="auto"/>
        <w:ind w:firstLine="0"/>
        <w:rPr>
          <w:sz w:val="26"/>
          <w:szCs w:val="26"/>
        </w:rPr>
      </w:pPr>
    </w:p>
    <w:p w:rsidR="004865F7" w:rsidRDefault="004865F7" w:rsidP="00302E45">
      <w:pPr>
        <w:tabs>
          <w:tab w:val="left" w:pos="1134"/>
        </w:tabs>
        <w:spacing w:line="276" w:lineRule="auto"/>
        <w:ind w:firstLine="0"/>
        <w:rPr>
          <w:sz w:val="26"/>
          <w:szCs w:val="26"/>
        </w:rPr>
      </w:pPr>
    </w:p>
    <w:p w:rsidR="00E375E7" w:rsidRPr="00302E45" w:rsidRDefault="00E375E7" w:rsidP="00302E45">
      <w:pPr>
        <w:tabs>
          <w:tab w:val="left" w:pos="1134"/>
        </w:tabs>
        <w:spacing w:line="276" w:lineRule="auto"/>
        <w:ind w:firstLine="0"/>
        <w:rPr>
          <w:sz w:val="26"/>
          <w:szCs w:val="26"/>
        </w:rPr>
      </w:pPr>
    </w:p>
    <w:p w:rsidR="00351082" w:rsidRPr="00DA74DE" w:rsidRDefault="00351082" w:rsidP="00B94BF4">
      <w:pPr>
        <w:pStyle w:val="ad"/>
        <w:numPr>
          <w:ilvl w:val="0"/>
          <w:numId w:val="17"/>
        </w:numPr>
        <w:spacing w:line="276" w:lineRule="auto"/>
        <w:jc w:val="left"/>
        <w:rPr>
          <w:b/>
          <w:bCs/>
          <w:sz w:val="26"/>
          <w:szCs w:val="26"/>
        </w:rPr>
      </w:pPr>
      <w:r w:rsidRPr="00DA74DE">
        <w:rPr>
          <w:b/>
          <w:bCs/>
          <w:sz w:val="26"/>
          <w:szCs w:val="26"/>
        </w:rPr>
        <w:lastRenderedPageBreak/>
        <w:t>Общие требования.</w:t>
      </w:r>
    </w:p>
    <w:p w:rsidR="00351082" w:rsidRPr="00351082" w:rsidRDefault="00B94BF4" w:rsidP="00FD0958">
      <w:pPr>
        <w:spacing w:line="276" w:lineRule="auto"/>
        <w:contextualSpacing/>
        <w:jc w:val="left"/>
        <w:rPr>
          <w:bCs/>
          <w:sz w:val="26"/>
          <w:szCs w:val="26"/>
        </w:rPr>
      </w:pPr>
      <w:r w:rsidRPr="00DA74DE">
        <w:rPr>
          <w:bCs/>
          <w:sz w:val="26"/>
          <w:szCs w:val="26"/>
        </w:rPr>
        <w:t>4.1</w:t>
      </w:r>
      <w:r w:rsidR="00302E45">
        <w:rPr>
          <w:bCs/>
          <w:sz w:val="26"/>
          <w:szCs w:val="26"/>
        </w:rPr>
        <w:t xml:space="preserve">    </w:t>
      </w:r>
      <w:r w:rsidR="00351082" w:rsidRPr="00351082">
        <w:rPr>
          <w:bCs/>
          <w:sz w:val="26"/>
          <w:szCs w:val="26"/>
        </w:rPr>
        <w:t xml:space="preserve">К поставке допускаются </w:t>
      </w:r>
      <w:r w:rsidR="000306B9">
        <w:rPr>
          <w:sz w:val="26"/>
          <w:szCs w:val="26"/>
        </w:rPr>
        <w:t>светодиодные светильники, корпуса предохранителя и предохранители</w:t>
      </w:r>
      <w:r w:rsidR="008F745C">
        <w:rPr>
          <w:sz w:val="26"/>
          <w:szCs w:val="26"/>
        </w:rPr>
        <w:t>,</w:t>
      </w:r>
      <w:r w:rsidR="003E108F">
        <w:rPr>
          <w:sz w:val="26"/>
          <w:szCs w:val="26"/>
        </w:rPr>
        <w:t xml:space="preserve"> </w:t>
      </w:r>
      <w:r w:rsidR="00351082" w:rsidRPr="00351082">
        <w:rPr>
          <w:bCs/>
          <w:sz w:val="26"/>
          <w:szCs w:val="26"/>
        </w:rPr>
        <w:t>отвечающие следующим требованиям:</w:t>
      </w:r>
    </w:p>
    <w:p w:rsidR="00351082" w:rsidRPr="00351082" w:rsidRDefault="00351082" w:rsidP="00351082">
      <w:pPr>
        <w:numPr>
          <w:ilvl w:val="0"/>
          <w:numId w:val="15"/>
        </w:numPr>
        <w:spacing w:line="276" w:lineRule="auto"/>
        <w:ind w:left="567" w:hanging="425"/>
        <w:contextualSpacing/>
        <w:jc w:val="left"/>
        <w:rPr>
          <w:sz w:val="26"/>
          <w:szCs w:val="26"/>
        </w:rPr>
      </w:pPr>
      <w:r w:rsidRPr="00351082">
        <w:rPr>
          <w:sz w:val="26"/>
          <w:szCs w:val="26"/>
        </w:rPr>
        <w:t>продукция должна быть новой, ранее не использованной;</w:t>
      </w:r>
    </w:p>
    <w:p w:rsidR="00351082" w:rsidRPr="00351082" w:rsidRDefault="00351082" w:rsidP="00351082">
      <w:pPr>
        <w:numPr>
          <w:ilvl w:val="0"/>
          <w:numId w:val="15"/>
        </w:numPr>
        <w:spacing w:line="276" w:lineRule="auto"/>
        <w:ind w:left="567" w:hanging="425"/>
        <w:contextualSpacing/>
        <w:jc w:val="left"/>
        <w:rPr>
          <w:sz w:val="26"/>
          <w:szCs w:val="26"/>
        </w:rPr>
      </w:pPr>
      <w:r w:rsidRPr="00351082">
        <w:rPr>
          <w:sz w:val="26"/>
          <w:szCs w:val="26"/>
        </w:rPr>
        <w:t>для российских производителей – наличие ТУ, подтверждающих соответствие техническим требованиям;</w:t>
      </w:r>
    </w:p>
    <w:p w:rsidR="00351082" w:rsidRPr="00351082" w:rsidRDefault="00351082" w:rsidP="00351082">
      <w:pPr>
        <w:numPr>
          <w:ilvl w:val="0"/>
          <w:numId w:val="15"/>
        </w:numPr>
        <w:spacing w:line="276" w:lineRule="auto"/>
        <w:ind w:left="567" w:hanging="425"/>
        <w:contextualSpacing/>
        <w:jc w:val="left"/>
        <w:rPr>
          <w:sz w:val="26"/>
          <w:szCs w:val="26"/>
        </w:rPr>
      </w:pPr>
      <w:r w:rsidRPr="00351082">
        <w:rPr>
          <w:sz w:val="26"/>
          <w:szCs w:val="26"/>
        </w:rPr>
        <w:t>для импортных производителей, а также для отечественных, выпускающих продукцию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51082" w:rsidRPr="00351082" w:rsidRDefault="00351082" w:rsidP="00351082">
      <w:pPr>
        <w:numPr>
          <w:ilvl w:val="0"/>
          <w:numId w:val="15"/>
        </w:numPr>
        <w:spacing w:line="276" w:lineRule="auto"/>
        <w:ind w:left="567" w:hanging="425"/>
        <w:contextualSpacing/>
        <w:jc w:val="left"/>
        <w:rPr>
          <w:sz w:val="26"/>
          <w:szCs w:val="26"/>
        </w:rPr>
      </w:pPr>
      <w:r w:rsidRPr="00351082">
        <w:rPr>
          <w:sz w:val="26"/>
          <w:szCs w:val="26"/>
        </w:rPr>
        <w:t>продукция должна соответствовать требованиям Положения ПАО «Россети» «О единой технической политике в электросетевом комплексе»;</w:t>
      </w:r>
    </w:p>
    <w:p w:rsidR="00351082" w:rsidRPr="00351082" w:rsidRDefault="00351082" w:rsidP="00351082">
      <w:pPr>
        <w:numPr>
          <w:ilvl w:val="0"/>
          <w:numId w:val="15"/>
        </w:numPr>
        <w:spacing w:line="276" w:lineRule="auto"/>
        <w:ind w:left="567" w:hanging="425"/>
        <w:contextualSpacing/>
        <w:jc w:val="left"/>
        <w:rPr>
          <w:sz w:val="26"/>
          <w:szCs w:val="26"/>
        </w:rPr>
      </w:pPr>
      <w:r w:rsidRPr="00351082">
        <w:rPr>
          <w:sz w:val="26"/>
          <w:szCs w:val="26"/>
        </w:rPr>
        <w:t>наличие выданных уполномоченными органами Федерального Агентства по Техническому Регулированию и Метрологии действующих</w:t>
      </w:r>
      <w:r w:rsidR="008F7534">
        <w:rPr>
          <w:sz w:val="26"/>
          <w:szCs w:val="26"/>
        </w:rPr>
        <w:t xml:space="preserve"> </w:t>
      </w:r>
      <w:r w:rsidRPr="00351082">
        <w:rPr>
          <w:sz w:val="26"/>
          <w:szCs w:val="26"/>
        </w:rPr>
        <w:t>деклараций (сертификатов) соответствия требованиям безопасности;</w:t>
      </w:r>
    </w:p>
    <w:p w:rsidR="00351082" w:rsidRPr="00351082" w:rsidRDefault="00351082" w:rsidP="00351082">
      <w:pPr>
        <w:numPr>
          <w:ilvl w:val="0"/>
          <w:numId w:val="15"/>
        </w:numPr>
        <w:spacing w:line="276" w:lineRule="auto"/>
        <w:ind w:left="567" w:hanging="425"/>
        <w:contextualSpacing/>
        <w:jc w:val="left"/>
        <w:rPr>
          <w:sz w:val="26"/>
          <w:szCs w:val="26"/>
        </w:rPr>
      </w:pPr>
      <w:r w:rsidRPr="00351082">
        <w:rPr>
          <w:sz w:val="26"/>
          <w:szCs w:val="26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351082" w:rsidRPr="00DA74DE" w:rsidRDefault="000306B9" w:rsidP="00DA74DE">
      <w:pPr>
        <w:pStyle w:val="ad"/>
        <w:numPr>
          <w:ilvl w:val="1"/>
          <w:numId w:val="17"/>
        </w:numPr>
        <w:spacing w:line="276" w:lineRule="auto"/>
        <w:ind w:left="0" w:firstLine="851"/>
        <w:jc w:val="left"/>
        <w:rPr>
          <w:bCs/>
          <w:sz w:val="26"/>
          <w:szCs w:val="26"/>
        </w:rPr>
      </w:pPr>
      <w:r>
        <w:rPr>
          <w:sz w:val="26"/>
          <w:szCs w:val="26"/>
        </w:rPr>
        <w:t xml:space="preserve">Светодиодные светильники, корпуса предохранителя и предохранители </w:t>
      </w:r>
      <w:r w:rsidR="00351082" w:rsidRPr="00DA74DE">
        <w:rPr>
          <w:bCs/>
          <w:sz w:val="26"/>
          <w:szCs w:val="26"/>
        </w:rPr>
        <w:t>должны соответствовать требованиям «Правил устройства электроустановок» (ПУЭ) (7-е издание) и требованиям:</w:t>
      </w:r>
    </w:p>
    <w:p w:rsidR="00351082" w:rsidRPr="00084921" w:rsidRDefault="00351082" w:rsidP="00084921">
      <w:pPr>
        <w:numPr>
          <w:ilvl w:val="0"/>
          <w:numId w:val="15"/>
        </w:numPr>
        <w:spacing w:line="276" w:lineRule="auto"/>
        <w:ind w:left="0" w:firstLine="851"/>
        <w:contextualSpacing/>
        <w:jc w:val="left"/>
        <w:rPr>
          <w:sz w:val="26"/>
          <w:szCs w:val="26"/>
        </w:rPr>
      </w:pPr>
      <w:r w:rsidRPr="00084921">
        <w:rPr>
          <w:sz w:val="26"/>
          <w:szCs w:val="26"/>
        </w:rPr>
        <w:t>ГОСТ Р 54350-2011 «Приборы осветительные. Светотехнические требования и методы испытаний»;</w:t>
      </w:r>
    </w:p>
    <w:p w:rsidR="00351082" w:rsidRPr="00084921" w:rsidRDefault="009148AF" w:rsidP="00084921">
      <w:pPr>
        <w:numPr>
          <w:ilvl w:val="0"/>
          <w:numId w:val="15"/>
        </w:numPr>
        <w:spacing w:line="276" w:lineRule="auto"/>
        <w:ind w:left="0" w:firstLine="851"/>
        <w:contextualSpacing/>
        <w:jc w:val="left"/>
        <w:rPr>
          <w:sz w:val="26"/>
          <w:szCs w:val="26"/>
        </w:rPr>
      </w:pPr>
      <w:hyperlink r:id="rId11" w:history="1">
        <w:r w:rsidR="00351082" w:rsidRPr="00084921">
          <w:rPr>
            <w:color w:val="0000CC"/>
            <w:sz w:val="26"/>
            <w:szCs w:val="26"/>
            <w:u w:val="single"/>
          </w:rPr>
          <w:t>ГОСТ Р МЭК 598-2-1-97</w:t>
        </w:r>
      </w:hyperlink>
      <w:r w:rsidR="00351082" w:rsidRPr="00084921">
        <w:rPr>
          <w:sz w:val="26"/>
          <w:szCs w:val="26"/>
        </w:rPr>
        <w:t> «</w:t>
      </w:r>
      <w:hyperlink r:id="rId12" w:history="1">
        <w:r w:rsidR="00351082" w:rsidRPr="00084921">
          <w:rPr>
            <w:color w:val="0000CC"/>
            <w:sz w:val="26"/>
            <w:szCs w:val="26"/>
            <w:u w:val="single"/>
          </w:rPr>
          <w:t>Светильники. Часть 2. Частные требования. Раздел 1. Светильники стационарные общего назначения</w:t>
        </w:r>
      </w:hyperlink>
      <w:r w:rsidR="00351082" w:rsidRPr="00084921">
        <w:rPr>
          <w:sz w:val="26"/>
          <w:szCs w:val="26"/>
        </w:rPr>
        <w:t>»;</w:t>
      </w:r>
    </w:p>
    <w:p w:rsidR="00351082" w:rsidRPr="00084921" w:rsidRDefault="00351082" w:rsidP="00084921">
      <w:pPr>
        <w:numPr>
          <w:ilvl w:val="0"/>
          <w:numId w:val="15"/>
        </w:numPr>
        <w:spacing w:line="276" w:lineRule="auto"/>
        <w:ind w:left="0" w:firstLine="851"/>
        <w:contextualSpacing/>
        <w:jc w:val="left"/>
        <w:rPr>
          <w:sz w:val="26"/>
          <w:szCs w:val="26"/>
        </w:rPr>
      </w:pPr>
      <w:r w:rsidRPr="00084921">
        <w:rPr>
          <w:sz w:val="26"/>
          <w:szCs w:val="26"/>
        </w:rPr>
        <w:t>ГОСТ Р МЭК 60598-1-2011 «Светильники. Часть 1. Общие требования и методы испытаний»;</w:t>
      </w:r>
    </w:p>
    <w:p w:rsidR="00351082" w:rsidRPr="00084921" w:rsidRDefault="00351082" w:rsidP="00084921">
      <w:pPr>
        <w:numPr>
          <w:ilvl w:val="0"/>
          <w:numId w:val="15"/>
        </w:numPr>
        <w:spacing w:line="276" w:lineRule="auto"/>
        <w:ind w:left="0" w:firstLine="851"/>
        <w:contextualSpacing/>
        <w:jc w:val="left"/>
        <w:rPr>
          <w:sz w:val="26"/>
          <w:szCs w:val="26"/>
        </w:rPr>
      </w:pPr>
      <w:r w:rsidRPr="00084921">
        <w:rPr>
          <w:sz w:val="26"/>
          <w:szCs w:val="26"/>
        </w:rPr>
        <w:t xml:space="preserve">ГОСТ </w:t>
      </w:r>
      <w:r w:rsidRPr="00084921">
        <w:rPr>
          <w:sz w:val="26"/>
          <w:szCs w:val="26"/>
          <w:lang w:val="en-US"/>
        </w:rPr>
        <w:t>IEC</w:t>
      </w:r>
      <w:r w:rsidRPr="00084921">
        <w:rPr>
          <w:sz w:val="26"/>
          <w:szCs w:val="26"/>
        </w:rPr>
        <w:t xml:space="preserve"> 60598-2-3-2012 «Светильники. Часть 2. Частные требования. Раздел 3. Светильники для освещения улиц и дорог»;</w:t>
      </w:r>
    </w:p>
    <w:p w:rsidR="00351082" w:rsidRPr="00084921" w:rsidRDefault="00351082" w:rsidP="00084921">
      <w:pPr>
        <w:numPr>
          <w:ilvl w:val="0"/>
          <w:numId w:val="15"/>
        </w:numPr>
        <w:spacing w:line="276" w:lineRule="auto"/>
        <w:ind w:left="0" w:firstLine="851"/>
        <w:contextualSpacing/>
        <w:jc w:val="left"/>
        <w:rPr>
          <w:sz w:val="26"/>
          <w:szCs w:val="26"/>
        </w:rPr>
      </w:pPr>
      <w:r w:rsidRPr="00084921">
        <w:rPr>
          <w:bCs/>
          <w:kern w:val="36"/>
          <w:sz w:val="26"/>
          <w:szCs w:val="26"/>
        </w:rPr>
        <w:t>ГОСТ 26445-85 «Провода силовые изолированные. Общие технические условия»;</w:t>
      </w:r>
    </w:p>
    <w:p w:rsidR="00DA74DE" w:rsidRPr="00084921" w:rsidRDefault="00DA74DE" w:rsidP="00084921">
      <w:pPr>
        <w:pStyle w:val="ad"/>
        <w:numPr>
          <w:ilvl w:val="0"/>
          <w:numId w:val="15"/>
        </w:numPr>
        <w:spacing w:line="276" w:lineRule="auto"/>
        <w:ind w:left="0" w:firstLine="851"/>
        <w:jc w:val="left"/>
        <w:rPr>
          <w:sz w:val="26"/>
          <w:szCs w:val="26"/>
        </w:rPr>
      </w:pPr>
      <w:r w:rsidRPr="00084921">
        <w:rPr>
          <w:sz w:val="26"/>
          <w:szCs w:val="26"/>
        </w:rPr>
        <w:t>ГОСТ Р 51136-2008 «Стекла защитные многослойные. Общие технические условия»;</w:t>
      </w:r>
    </w:p>
    <w:p w:rsidR="00DA74DE" w:rsidRPr="00084921" w:rsidRDefault="00DA74DE" w:rsidP="00084921">
      <w:pPr>
        <w:pStyle w:val="ad"/>
        <w:numPr>
          <w:ilvl w:val="0"/>
          <w:numId w:val="15"/>
        </w:numPr>
        <w:spacing w:line="276" w:lineRule="auto"/>
        <w:ind w:left="0" w:firstLine="851"/>
        <w:jc w:val="left"/>
        <w:rPr>
          <w:sz w:val="26"/>
          <w:szCs w:val="26"/>
        </w:rPr>
      </w:pPr>
      <w:r w:rsidRPr="00084921">
        <w:rPr>
          <w:sz w:val="26"/>
          <w:szCs w:val="26"/>
        </w:rPr>
        <w:t>ГОСТ Р МЭК 62031-2009 «Модули светоизлучающих диодов для общего освещения. Требования безопасности»;</w:t>
      </w:r>
    </w:p>
    <w:p w:rsidR="00DA74DE" w:rsidRPr="00084921" w:rsidRDefault="00DA74DE" w:rsidP="00084921">
      <w:pPr>
        <w:pStyle w:val="ad"/>
        <w:numPr>
          <w:ilvl w:val="0"/>
          <w:numId w:val="15"/>
        </w:numPr>
        <w:spacing w:line="276" w:lineRule="auto"/>
        <w:ind w:left="0" w:firstLine="851"/>
        <w:jc w:val="left"/>
        <w:rPr>
          <w:sz w:val="26"/>
          <w:szCs w:val="26"/>
        </w:rPr>
      </w:pPr>
      <w:r w:rsidRPr="00084921">
        <w:rPr>
          <w:sz w:val="26"/>
          <w:szCs w:val="26"/>
        </w:rPr>
        <w:t>ГОСТ 26092-84 «Приборы световые. Установочные и присоединительные размеры»;</w:t>
      </w:r>
    </w:p>
    <w:p w:rsidR="00DA74DE" w:rsidRPr="00084921" w:rsidRDefault="00DA74DE" w:rsidP="00084921">
      <w:pPr>
        <w:pStyle w:val="ad"/>
        <w:numPr>
          <w:ilvl w:val="0"/>
          <w:numId w:val="15"/>
        </w:numPr>
        <w:spacing w:line="276" w:lineRule="auto"/>
        <w:ind w:left="0" w:firstLine="851"/>
        <w:jc w:val="left"/>
        <w:rPr>
          <w:sz w:val="26"/>
          <w:szCs w:val="26"/>
        </w:rPr>
      </w:pPr>
      <w:r w:rsidRPr="00084921">
        <w:rPr>
          <w:sz w:val="26"/>
          <w:szCs w:val="26"/>
        </w:rPr>
        <w:t>ГОСТ Р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351082" w:rsidRPr="00084921" w:rsidRDefault="00351082" w:rsidP="00B94BF4">
      <w:pPr>
        <w:numPr>
          <w:ilvl w:val="0"/>
          <w:numId w:val="15"/>
        </w:numPr>
        <w:spacing w:line="276" w:lineRule="auto"/>
        <w:ind w:left="0" w:firstLine="851"/>
        <w:contextualSpacing/>
        <w:jc w:val="left"/>
        <w:rPr>
          <w:sz w:val="26"/>
          <w:szCs w:val="26"/>
        </w:rPr>
      </w:pPr>
      <w:r w:rsidRPr="00084921">
        <w:rPr>
          <w:sz w:val="26"/>
          <w:szCs w:val="26"/>
        </w:rPr>
        <w:lastRenderedPageBreak/>
        <w:t>ГОСТ IEC 61140-2012 «Защита от поражения электрическим током. Общие положения для электроустановок и электрооборудования»;</w:t>
      </w:r>
    </w:p>
    <w:p w:rsidR="00351082" w:rsidRPr="00084921" w:rsidRDefault="00351082" w:rsidP="00B94BF4">
      <w:pPr>
        <w:numPr>
          <w:ilvl w:val="0"/>
          <w:numId w:val="15"/>
        </w:numPr>
        <w:spacing w:line="276" w:lineRule="auto"/>
        <w:ind w:left="0" w:firstLine="851"/>
        <w:contextualSpacing/>
        <w:jc w:val="left"/>
        <w:rPr>
          <w:sz w:val="26"/>
          <w:szCs w:val="26"/>
        </w:rPr>
      </w:pPr>
      <w:r w:rsidRPr="00084921">
        <w:rPr>
          <w:sz w:val="26"/>
          <w:szCs w:val="26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351082" w:rsidRPr="00084921" w:rsidRDefault="00351082" w:rsidP="00B94BF4">
      <w:pPr>
        <w:numPr>
          <w:ilvl w:val="0"/>
          <w:numId w:val="15"/>
        </w:numPr>
        <w:spacing w:line="276" w:lineRule="auto"/>
        <w:ind w:left="0" w:firstLine="851"/>
        <w:contextualSpacing/>
        <w:jc w:val="left"/>
        <w:rPr>
          <w:sz w:val="26"/>
          <w:szCs w:val="26"/>
        </w:rPr>
      </w:pPr>
      <w:r w:rsidRPr="00084921">
        <w:rPr>
          <w:sz w:val="26"/>
          <w:szCs w:val="26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351082" w:rsidRPr="00084921" w:rsidRDefault="00351082" w:rsidP="00B94BF4">
      <w:pPr>
        <w:numPr>
          <w:ilvl w:val="0"/>
          <w:numId w:val="15"/>
        </w:numPr>
        <w:spacing w:line="276" w:lineRule="auto"/>
        <w:ind w:left="0" w:firstLine="851"/>
        <w:contextualSpacing/>
        <w:jc w:val="left"/>
        <w:rPr>
          <w:sz w:val="26"/>
          <w:szCs w:val="26"/>
        </w:rPr>
      </w:pPr>
      <w:r w:rsidRPr="00084921">
        <w:rPr>
          <w:sz w:val="26"/>
          <w:szCs w:val="26"/>
        </w:rPr>
        <w:t>ГОСТ 14254-96 «Степени защиты, обеспечиваемые оболочками (код IP)»;</w:t>
      </w:r>
    </w:p>
    <w:p w:rsidR="00084921" w:rsidRPr="00084921" w:rsidRDefault="00084921" w:rsidP="00084921">
      <w:pPr>
        <w:numPr>
          <w:ilvl w:val="0"/>
          <w:numId w:val="15"/>
        </w:numPr>
        <w:spacing w:line="276" w:lineRule="auto"/>
        <w:ind w:left="0" w:firstLine="851"/>
        <w:contextualSpacing/>
        <w:jc w:val="left"/>
        <w:rPr>
          <w:sz w:val="26"/>
          <w:szCs w:val="26"/>
        </w:rPr>
      </w:pPr>
      <w:r w:rsidRPr="00084921">
        <w:rPr>
          <w:sz w:val="26"/>
          <w:szCs w:val="26"/>
        </w:rPr>
        <w:t>ГОСТ 17516.1-90 «Изделия электротехнические. Общие требования в части стойкости к механическим внешним воздействующим факторам»;</w:t>
      </w:r>
    </w:p>
    <w:p w:rsidR="000306B9" w:rsidRPr="003E108F" w:rsidRDefault="000306B9" w:rsidP="0068443F">
      <w:pPr>
        <w:pStyle w:val="ad"/>
        <w:spacing w:line="276" w:lineRule="auto"/>
        <w:ind w:left="908" w:firstLine="0"/>
        <w:jc w:val="left"/>
        <w:rPr>
          <w:sz w:val="26"/>
          <w:szCs w:val="26"/>
        </w:rPr>
      </w:pPr>
    </w:p>
    <w:p w:rsidR="00351082" w:rsidRPr="00DA74DE" w:rsidRDefault="00351082" w:rsidP="00B94BF4">
      <w:pPr>
        <w:pStyle w:val="ad"/>
        <w:numPr>
          <w:ilvl w:val="0"/>
          <w:numId w:val="17"/>
        </w:numPr>
        <w:spacing w:line="276" w:lineRule="auto"/>
        <w:jc w:val="left"/>
        <w:rPr>
          <w:b/>
          <w:bCs/>
          <w:sz w:val="26"/>
          <w:szCs w:val="26"/>
        </w:rPr>
      </w:pPr>
      <w:r w:rsidRPr="00DA74DE">
        <w:rPr>
          <w:b/>
          <w:bCs/>
          <w:sz w:val="26"/>
          <w:szCs w:val="26"/>
        </w:rPr>
        <w:t>Гарантийные обязательства.</w:t>
      </w:r>
    </w:p>
    <w:p w:rsidR="00351082" w:rsidRPr="00351082" w:rsidRDefault="00351082" w:rsidP="00351082">
      <w:pPr>
        <w:spacing w:line="276" w:lineRule="auto"/>
        <w:ind w:left="142" w:firstLine="425"/>
        <w:rPr>
          <w:bCs/>
          <w:sz w:val="26"/>
          <w:szCs w:val="26"/>
        </w:rPr>
      </w:pPr>
      <w:r w:rsidRPr="00351082">
        <w:rPr>
          <w:bCs/>
          <w:sz w:val="26"/>
          <w:szCs w:val="26"/>
        </w:rPr>
        <w:t>Гарантия на поставляемые</w:t>
      </w:r>
      <w:r w:rsidR="00302E45">
        <w:rPr>
          <w:bCs/>
          <w:sz w:val="26"/>
          <w:szCs w:val="26"/>
        </w:rPr>
        <w:t xml:space="preserve"> </w:t>
      </w:r>
      <w:r w:rsidR="000306B9">
        <w:rPr>
          <w:sz w:val="26"/>
          <w:szCs w:val="26"/>
        </w:rPr>
        <w:t xml:space="preserve">светодиодные светильники, корпуса предохранителя и предохранители </w:t>
      </w:r>
      <w:r w:rsidRPr="00351082">
        <w:rPr>
          <w:bCs/>
          <w:sz w:val="26"/>
          <w:szCs w:val="26"/>
        </w:rPr>
        <w:t>должна составлять не менее 24 месяцев. Время начала исчисления гарантийного срока – с момента их ввода в эксплуатацию. Поставщик должен за свой счет и сроки, согласованные с Покупателем,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351082" w:rsidRPr="00351082" w:rsidRDefault="00351082" w:rsidP="00351082">
      <w:pPr>
        <w:spacing w:line="276" w:lineRule="auto"/>
        <w:ind w:left="142" w:firstLine="425"/>
        <w:rPr>
          <w:bCs/>
          <w:sz w:val="26"/>
          <w:szCs w:val="26"/>
        </w:rPr>
      </w:pPr>
    </w:p>
    <w:p w:rsidR="00351082" w:rsidRPr="00DA74DE" w:rsidRDefault="00351082" w:rsidP="00FD0958">
      <w:pPr>
        <w:pStyle w:val="ad"/>
        <w:numPr>
          <w:ilvl w:val="0"/>
          <w:numId w:val="17"/>
        </w:numPr>
        <w:spacing w:line="276" w:lineRule="auto"/>
        <w:jc w:val="left"/>
        <w:rPr>
          <w:b/>
          <w:bCs/>
          <w:sz w:val="26"/>
          <w:szCs w:val="26"/>
        </w:rPr>
      </w:pPr>
      <w:r w:rsidRPr="00DA74DE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351082" w:rsidRPr="00351082" w:rsidRDefault="00351082" w:rsidP="00351082">
      <w:pPr>
        <w:spacing w:line="276" w:lineRule="auto"/>
        <w:ind w:left="142" w:firstLine="425"/>
        <w:rPr>
          <w:bCs/>
          <w:sz w:val="26"/>
          <w:szCs w:val="26"/>
        </w:rPr>
      </w:pPr>
      <w:r w:rsidRPr="00351082">
        <w:rPr>
          <w:bCs/>
          <w:sz w:val="26"/>
          <w:szCs w:val="26"/>
        </w:rPr>
        <w:t>Упаковка, маркировка, транспортиров</w:t>
      </w:r>
      <w:r w:rsidR="004D5641">
        <w:rPr>
          <w:bCs/>
          <w:sz w:val="26"/>
          <w:szCs w:val="26"/>
        </w:rPr>
        <w:t>ка</w:t>
      </w:r>
      <w:r w:rsidRPr="00351082">
        <w:rPr>
          <w:bCs/>
          <w:sz w:val="26"/>
          <w:szCs w:val="26"/>
        </w:rPr>
        <w:t>, условия и сроки хранения</w:t>
      </w:r>
      <w:r w:rsidR="00302E45">
        <w:rPr>
          <w:bCs/>
          <w:sz w:val="26"/>
          <w:szCs w:val="26"/>
        </w:rPr>
        <w:t xml:space="preserve"> </w:t>
      </w:r>
      <w:r w:rsidR="000306B9">
        <w:rPr>
          <w:sz w:val="26"/>
          <w:szCs w:val="26"/>
        </w:rPr>
        <w:t>светодиодных светильников, корпусов предохранителя и предохранителей</w:t>
      </w:r>
      <w:r w:rsidR="006618D4">
        <w:rPr>
          <w:sz w:val="26"/>
          <w:szCs w:val="26"/>
        </w:rPr>
        <w:t xml:space="preserve"> </w:t>
      </w:r>
      <w:r w:rsidRPr="00351082">
        <w:rPr>
          <w:bCs/>
          <w:sz w:val="26"/>
          <w:szCs w:val="26"/>
        </w:rPr>
        <w:t>должны соответствовать требованиям, указанным в технических условиях изготовителя</w:t>
      </w:r>
      <w:r w:rsidR="00302E45">
        <w:rPr>
          <w:bCs/>
          <w:sz w:val="26"/>
          <w:szCs w:val="26"/>
        </w:rPr>
        <w:t xml:space="preserve"> </w:t>
      </w:r>
      <w:r w:rsidR="000306B9">
        <w:rPr>
          <w:sz w:val="26"/>
          <w:szCs w:val="26"/>
        </w:rPr>
        <w:t>светодиодных светильников, корпусов предохранителя и предохранителей</w:t>
      </w:r>
      <w:r w:rsidR="006618D4">
        <w:rPr>
          <w:sz w:val="26"/>
          <w:szCs w:val="26"/>
        </w:rPr>
        <w:t xml:space="preserve"> </w:t>
      </w:r>
      <w:r w:rsidRPr="00351082">
        <w:rPr>
          <w:bCs/>
          <w:sz w:val="26"/>
          <w:szCs w:val="26"/>
        </w:rPr>
        <w:t>соответствующих 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351082" w:rsidRPr="00351082" w:rsidRDefault="000306B9" w:rsidP="00351082">
      <w:pPr>
        <w:spacing w:line="276" w:lineRule="auto"/>
        <w:ind w:left="142" w:firstLine="425"/>
        <w:rPr>
          <w:bCs/>
          <w:sz w:val="26"/>
          <w:szCs w:val="26"/>
        </w:rPr>
      </w:pPr>
      <w:r>
        <w:rPr>
          <w:sz w:val="26"/>
          <w:szCs w:val="26"/>
        </w:rPr>
        <w:t xml:space="preserve">Светодиодные светильники, корпуса предохранителя и предохранители </w:t>
      </w:r>
      <w:r w:rsidR="00351082" w:rsidRPr="00351082">
        <w:rPr>
          <w:bCs/>
          <w:sz w:val="26"/>
          <w:szCs w:val="26"/>
        </w:rPr>
        <w:t>должны поставляться в упаковке завода-изготовителя.</w:t>
      </w:r>
    </w:p>
    <w:p w:rsidR="00351082" w:rsidRPr="00351082" w:rsidRDefault="00351082" w:rsidP="00351082">
      <w:pPr>
        <w:spacing w:line="276" w:lineRule="auto"/>
        <w:ind w:left="142" w:firstLine="425"/>
        <w:rPr>
          <w:bCs/>
          <w:sz w:val="26"/>
          <w:szCs w:val="26"/>
        </w:rPr>
      </w:pPr>
      <w:r w:rsidRPr="00351082">
        <w:rPr>
          <w:bCs/>
          <w:sz w:val="26"/>
          <w:szCs w:val="26"/>
        </w:rPr>
        <w:t xml:space="preserve">Маркировка </w:t>
      </w:r>
      <w:r w:rsidR="000306B9">
        <w:rPr>
          <w:sz w:val="26"/>
          <w:szCs w:val="26"/>
        </w:rPr>
        <w:t xml:space="preserve">светодиодных светильников, корпусов предохранителя и предохранителей </w:t>
      </w:r>
      <w:r w:rsidRPr="00351082">
        <w:rPr>
          <w:bCs/>
          <w:sz w:val="26"/>
          <w:szCs w:val="26"/>
        </w:rPr>
        <w:t xml:space="preserve">должна быть нанесена на видном месте и содержать следующие данные: </w:t>
      </w:r>
    </w:p>
    <w:p w:rsidR="00351082" w:rsidRPr="00351082" w:rsidRDefault="00351082" w:rsidP="00351082">
      <w:pPr>
        <w:numPr>
          <w:ilvl w:val="0"/>
          <w:numId w:val="15"/>
        </w:numPr>
        <w:spacing w:line="276" w:lineRule="auto"/>
        <w:ind w:left="567" w:hanging="425"/>
        <w:contextualSpacing/>
        <w:jc w:val="left"/>
        <w:rPr>
          <w:sz w:val="26"/>
          <w:szCs w:val="26"/>
        </w:rPr>
      </w:pPr>
      <w:r w:rsidRPr="00351082">
        <w:rPr>
          <w:sz w:val="26"/>
          <w:szCs w:val="26"/>
        </w:rPr>
        <w:t>обозначение типа и марку;</w:t>
      </w:r>
    </w:p>
    <w:p w:rsidR="00351082" w:rsidRPr="00351082" w:rsidRDefault="00351082" w:rsidP="00351082">
      <w:pPr>
        <w:numPr>
          <w:ilvl w:val="0"/>
          <w:numId w:val="15"/>
        </w:numPr>
        <w:spacing w:line="276" w:lineRule="auto"/>
        <w:ind w:left="567" w:hanging="425"/>
        <w:contextualSpacing/>
        <w:jc w:val="left"/>
        <w:rPr>
          <w:sz w:val="26"/>
          <w:szCs w:val="26"/>
        </w:rPr>
      </w:pPr>
      <w:r w:rsidRPr="00351082">
        <w:rPr>
          <w:sz w:val="26"/>
          <w:szCs w:val="26"/>
        </w:rPr>
        <w:t>товарный знак предприятия-изготовителя;</w:t>
      </w:r>
    </w:p>
    <w:p w:rsidR="00351082" w:rsidRPr="00351082" w:rsidRDefault="00351082" w:rsidP="00351082">
      <w:pPr>
        <w:numPr>
          <w:ilvl w:val="0"/>
          <w:numId w:val="15"/>
        </w:numPr>
        <w:spacing w:line="276" w:lineRule="auto"/>
        <w:ind w:left="567" w:hanging="425"/>
        <w:contextualSpacing/>
        <w:jc w:val="left"/>
        <w:rPr>
          <w:sz w:val="26"/>
          <w:szCs w:val="26"/>
        </w:rPr>
      </w:pPr>
      <w:r w:rsidRPr="00351082">
        <w:rPr>
          <w:sz w:val="26"/>
          <w:szCs w:val="26"/>
        </w:rPr>
        <w:t xml:space="preserve">дату изготовления. </w:t>
      </w:r>
    </w:p>
    <w:p w:rsidR="00351082" w:rsidRPr="00351082" w:rsidRDefault="00351082" w:rsidP="00351082">
      <w:pPr>
        <w:spacing w:line="276" w:lineRule="auto"/>
        <w:ind w:left="142" w:firstLine="425"/>
        <w:rPr>
          <w:bCs/>
          <w:sz w:val="26"/>
          <w:szCs w:val="26"/>
        </w:rPr>
      </w:pPr>
      <w:r w:rsidRPr="00351082">
        <w:rPr>
          <w:bCs/>
          <w:sz w:val="26"/>
          <w:szCs w:val="26"/>
        </w:rPr>
        <w:t>Предоставляемая Поставщиком техническая и эксплуатационная документация для каждой партии продукции должна включать:</w:t>
      </w:r>
    </w:p>
    <w:p w:rsidR="00351082" w:rsidRPr="00351082" w:rsidRDefault="00351082" w:rsidP="00351082">
      <w:pPr>
        <w:numPr>
          <w:ilvl w:val="0"/>
          <w:numId w:val="15"/>
        </w:numPr>
        <w:spacing w:line="276" w:lineRule="auto"/>
        <w:ind w:left="567" w:hanging="425"/>
        <w:contextualSpacing/>
        <w:jc w:val="left"/>
        <w:rPr>
          <w:sz w:val="26"/>
          <w:szCs w:val="26"/>
        </w:rPr>
      </w:pPr>
      <w:r w:rsidRPr="00351082">
        <w:rPr>
          <w:sz w:val="26"/>
          <w:szCs w:val="26"/>
        </w:rPr>
        <w:t>паспорт товара;</w:t>
      </w:r>
    </w:p>
    <w:p w:rsidR="00351082" w:rsidRPr="00351082" w:rsidRDefault="00351082" w:rsidP="00351082">
      <w:pPr>
        <w:numPr>
          <w:ilvl w:val="0"/>
          <w:numId w:val="15"/>
        </w:numPr>
        <w:spacing w:line="276" w:lineRule="auto"/>
        <w:ind w:left="567" w:hanging="425"/>
        <w:contextualSpacing/>
        <w:jc w:val="left"/>
        <w:rPr>
          <w:sz w:val="26"/>
          <w:szCs w:val="26"/>
        </w:rPr>
      </w:pPr>
      <w:r w:rsidRPr="00351082">
        <w:rPr>
          <w:sz w:val="26"/>
          <w:szCs w:val="26"/>
        </w:rPr>
        <w:t>протоколы испытаний;</w:t>
      </w:r>
    </w:p>
    <w:p w:rsidR="00DA74DE" w:rsidRDefault="00351082" w:rsidP="003378B3">
      <w:pPr>
        <w:numPr>
          <w:ilvl w:val="0"/>
          <w:numId w:val="15"/>
        </w:numPr>
        <w:spacing w:line="276" w:lineRule="auto"/>
        <w:ind w:left="567" w:hanging="425"/>
        <w:contextualSpacing/>
        <w:jc w:val="left"/>
        <w:rPr>
          <w:sz w:val="26"/>
          <w:szCs w:val="26"/>
        </w:rPr>
      </w:pPr>
      <w:r w:rsidRPr="00351082">
        <w:rPr>
          <w:sz w:val="26"/>
          <w:szCs w:val="26"/>
        </w:rPr>
        <w:lastRenderedPageBreak/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0306B9" w:rsidRPr="00351082" w:rsidRDefault="000306B9" w:rsidP="00537DFD">
      <w:pPr>
        <w:spacing w:line="276" w:lineRule="auto"/>
        <w:ind w:firstLine="0"/>
        <w:contextualSpacing/>
        <w:jc w:val="left"/>
        <w:rPr>
          <w:sz w:val="26"/>
          <w:szCs w:val="26"/>
        </w:rPr>
      </w:pPr>
    </w:p>
    <w:p w:rsidR="00351082" w:rsidRPr="00DA74DE" w:rsidRDefault="00351082" w:rsidP="00FD0958">
      <w:pPr>
        <w:pStyle w:val="ad"/>
        <w:numPr>
          <w:ilvl w:val="0"/>
          <w:numId w:val="17"/>
        </w:numPr>
        <w:spacing w:line="276" w:lineRule="auto"/>
        <w:jc w:val="left"/>
        <w:rPr>
          <w:b/>
          <w:bCs/>
          <w:sz w:val="26"/>
          <w:szCs w:val="26"/>
        </w:rPr>
      </w:pPr>
      <w:r w:rsidRPr="00DA74DE">
        <w:rPr>
          <w:b/>
          <w:bCs/>
          <w:sz w:val="26"/>
          <w:szCs w:val="26"/>
        </w:rPr>
        <w:t>Правила приемки продукции.</w:t>
      </w:r>
    </w:p>
    <w:p w:rsidR="00351082" w:rsidRPr="00351082" w:rsidRDefault="00351082" w:rsidP="00351082">
      <w:pPr>
        <w:spacing w:line="276" w:lineRule="auto"/>
        <w:ind w:left="142" w:firstLine="425"/>
        <w:rPr>
          <w:bCs/>
          <w:sz w:val="26"/>
          <w:szCs w:val="26"/>
        </w:rPr>
      </w:pPr>
      <w:r w:rsidRPr="00351082">
        <w:rPr>
          <w:bCs/>
          <w:sz w:val="26"/>
          <w:szCs w:val="26"/>
        </w:rPr>
        <w:t xml:space="preserve">Каждая партия </w:t>
      </w:r>
      <w:r w:rsidR="000306B9">
        <w:rPr>
          <w:sz w:val="26"/>
          <w:szCs w:val="26"/>
        </w:rPr>
        <w:t xml:space="preserve">светодиодных светильников, корпусов предохранителя и предохранителей </w:t>
      </w:r>
      <w:r w:rsidRPr="00351082">
        <w:rPr>
          <w:bCs/>
          <w:sz w:val="26"/>
          <w:szCs w:val="26"/>
        </w:rPr>
        <w:t>должна пройти входной контроль, осуществляемый представителями филиала ПАО «Россети Центр» -</w:t>
      </w:r>
      <w:r w:rsidRPr="00351082">
        <w:rPr>
          <w:sz w:val="26"/>
          <w:szCs w:val="26"/>
        </w:rPr>
        <w:t xml:space="preserve"> «Костромаэнерго»</w:t>
      </w:r>
      <w:r w:rsidRPr="00351082">
        <w:rPr>
          <w:bCs/>
          <w:sz w:val="26"/>
          <w:szCs w:val="26"/>
        </w:rPr>
        <w:t xml:space="preserve"> и ответственными представителями Поставщика при получении ее на склад.</w:t>
      </w:r>
    </w:p>
    <w:p w:rsidR="006910CF" w:rsidRDefault="00351082" w:rsidP="006910CF">
      <w:pPr>
        <w:spacing w:line="276" w:lineRule="auto"/>
        <w:ind w:left="142" w:firstLine="425"/>
        <w:rPr>
          <w:bCs/>
          <w:sz w:val="26"/>
          <w:szCs w:val="26"/>
        </w:rPr>
      </w:pPr>
      <w:r w:rsidRPr="00351082">
        <w:rPr>
          <w:bCs/>
          <w:sz w:val="26"/>
          <w:szCs w:val="26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910CF" w:rsidRDefault="006910CF" w:rsidP="006910CF">
      <w:pPr>
        <w:spacing w:line="276" w:lineRule="auto"/>
        <w:ind w:left="142" w:firstLine="425"/>
        <w:rPr>
          <w:bCs/>
          <w:sz w:val="26"/>
          <w:szCs w:val="26"/>
        </w:rPr>
      </w:pPr>
    </w:p>
    <w:p w:rsidR="006910CF" w:rsidRDefault="006910CF" w:rsidP="006910CF">
      <w:pPr>
        <w:spacing w:line="276" w:lineRule="auto"/>
        <w:ind w:left="142" w:firstLine="425"/>
        <w:rPr>
          <w:bCs/>
          <w:sz w:val="26"/>
          <w:szCs w:val="26"/>
        </w:rPr>
      </w:pPr>
    </w:p>
    <w:p w:rsidR="006910CF" w:rsidRPr="006910CF" w:rsidRDefault="006910CF" w:rsidP="006910CF">
      <w:pPr>
        <w:spacing w:line="276" w:lineRule="auto"/>
        <w:ind w:left="142" w:firstLine="425"/>
        <w:rPr>
          <w:bCs/>
          <w:sz w:val="26"/>
          <w:szCs w:val="26"/>
        </w:rPr>
      </w:pPr>
    </w:p>
    <w:p w:rsidR="00351082" w:rsidRPr="00351082" w:rsidRDefault="005C6C98" w:rsidP="00351082">
      <w:pPr>
        <w:ind w:firstLine="0"/>
        <w:jc w:val="left"/>
        <w:rPr>
          <w:sz w:val="26"/>
          <w:szCs w:val="26"/>
        </w:rPr>
      </w:pPr>
      <w:bookmarkStart w:id="3" w:name="_Hlk124753640"/>
      <w:r>
        <w:rPr>
          <w:sz w:val="26"/>
          <w:szCs w:val="26"/>
        </w:rPr>
        <w:t>И.о. н</w:t>
      </w:r>
      <w:r w:rsidR="00351082" w:rsidRPr="00351082">
        <w:rPr>
          <w:sz w:val="26"/>
          <w:szCs w:val="26"/>
        </w:rPr>
        <w:t>ачальник</w:t>
      </w:r>
      <w:r>
        <w:rPr>
          <w:sz w:val="26"/>
          <w:szCs w:val="26"/>
        </w:rPr>
        <w:t>а</w:t>
      </w:r>
      <w:r w:rsidR="00351082" w:rsidRPr="00351082">
        <w:rPr>
          <w:sz w:val="26"/>
          <w:szCs w:val="26"/>
        </w:rPr>
        <w:t xml:space="preserve"> департамента развития</w:t>
      </w:r>
    </w:p>
    <w:p w:rsidR="00351082" w:rsidRPr="00351082" w:rsidRDefault="00351082" w:rsidP="00351082">
      <w:pPr>
        <w:ind w:firstLine="0"/>
        <w:jc w:val="left"/>
        <w:rPr>
          <w:sz w:val="26"/>
          <w:szCs w:val="26"/>
        </w:rPr>
      </w:pPr>
      <w:r w:rsidRPr="00351082">
        <w:rPr>
          <w:sz w:val="26"/>
          <w:szCs w:val="26"/>
        </w:rPr>
        <w:t xml:space="preserve">услуг и сервисов, взаимодействия с клиентами                                                   </w:t>
      </w:r>
      <w:r w:rsidR="00117F35">
        <w:rPr>
          <w:sz w:val="26"/>
          <w:szCs w:val="26"/>
        </w:rPr>
        <w:t xml:space="preserve"> </w:t>
      </w:r>
      <w:r w:rsidR="006910CF">
        <w:rPr>
          <w:sz w:val="26"/>
          <w:szCs w:val="26"/>
        </w:rPr>
        <w:t xml:space="preserve">  </w:t>
      </w:r>
      <w:r w:rsidR="00117F35">
        <w:rPr>
          <w:sz w:val="26"/>
          <w:szCs w:val="26"/>
        </w:rPr>
        <w:t xml:space="preserve"> </w:t>
      </w:r>
      <w:r w:rsidRPr="00351082">
        <w:rPr>
          <w:sz w:val="26"/>
          <w:szCs w:val="26"/>
        </w:rPr>
        <w:t xml:space="preserve"> </w:t>
      </w:r>
      <w:r w:rsidR="005C6C98">
        <w:rPr>
          <w:sz w:val="26"/>
          <w:szCs w:val="26"/>
        </w:rPr>
        <w:t>М</w:t>
      </w:r>
      <w:r w:rsidRPr="00351082">
        <w:rPr>
          <w:sz w:val="26"/>
          <w:szCs w:val="26"/>
        </w:rPr>
        <w:t>.</w:t>
      </w:r>
      <w:r w:rsidR="005C6C98">
        <w:rPr>
          <w:sz w:val="26"/>
          <w:szCs w:val="26"/>
        </w:rPr>
        <w:t>Н</w:t>
      </w:r>
      <w:r w:rsidRPr="00351082">
        <w:rPr>
          <w:sz w:val="26"/>
          <w:szCs w:val="26"/>
        </w:rPr>
        <w:t xml:space="preserve">. </w:t>
      </w:r>
      <w:r w:rsidR="005C6C98">
        <w:rPr>
          <w:sz w:val="26"/>
          <w:szCs w:val="26"/>
        </w:rPr>
        <w:t>Голышев</w:t>
      </w:r>
    </w:p>
    <w:bookmarkEnd w:id="3"/>
    <w:p w:rsidR="00351082" w:rsidRDefault="00351082" w:rsidP="00FD0958">
      <w:pPr>
        <w:ind w:firstLine="0"/>
        <w:rPr>
          <w:sz w:val="26"/>
          <w:szCs w:val="26"/>
        </w:rPr>
      </w:pPr>
    </w:p>
    <w:p w:rsidR="006910CF" w:rsidRDefault="006910CF" w:rsidP="00686B03">
      <w:pPr>
        <w:ind w:firstLine="0"/>
        <w:contextualSpacing/>
      </w:pPr>
    </w:p>
    <w:p w:rsidR="00EF4D6F" w:rsidRDefault="00EF4D6F" w:rsidP="00686B03">
      <w:pPr>
        <w:ind w:firstLine="0"/>
        <w:contextualSpacing/>
      </w:pPr>
    </w:p>
    <w:p w:rsidR="008F745C" w:rsidRDefault="008F745C" w:rsidP="00537DFD">
      <w:pPr>
        <w:ind w:firstLine="0"/>
        <w:jc w:val="left"/>
      </w:pPr>
    </w:p>
    <w:p w:rsidR="008F745C" w:rsidRDefault="008F745C" w:rsidP="00537DFD">
      <w:pPr>
        <w:ind w:firstLine="0"/>
        <w:jc w:val="left"/>
      </w:pPr>
    </w:p>
    <w:p w:rsidR="008F745C" w:rsidRDefault="008F745C" w:rsidP="00537DFD">
      <w:pPr>
        <w:ind w:firstLine="0"/>
        <w:jc w:val="left"/>
      </w:pPr>
    </w:p>
    <w:p w:rsidR="008F745C" w:rsidRDefault="008F745C" w:rsidP="00537DFD">
      <w:pPr>
        <w:ind w:firstLine="0"/>
        <w:jc w:val="left"/>
      </w:pPr>
    </w:p>
    <w:p w:rsidR="008F745C" w:rsidRDefault="008F745C" w:rsidP="00537DFD">
      <w:pPr>
        <w:ind w:firstLine="0"/>
        <w:jc w:val="left"/>
      </w:pPr>
    </w:p>
    <w:p w:rsidR="008F745C" w:rsidRDefault="008F745C" w:rsidP="00537DFD">
      <w:pPr>
        <w:ind w:firstLine="0"/>
        <w:jc w:val="left"/>
      </w:pPr>
    </w:p>
    <w:p w:rsidR="008F745C" w:rsidRDefault="008F745C" w:rsidP="00537DFD">
      <w:pPr>
        <w:ind w:firstLine="0"/>
        <w:jc w:val="left"/>
      </w:pPr>
    </w:p>
    <w:p w:rsidR="008F745C" w:rsidRDefault="008F745C" w:rsidP="00537DFD">
      <w:pPr>
        <w:ind w:firstLine="0"/>
        <w:jc w:val="left"/>
      </w:pPr>
    </w:p>
    <w:p w:rsidR="008F745C" w:rsidRDefault="008F745C" w:rsidP="00537DFD">
      <w:pPr>
        <w:ind w:firstLine="0"/>
        <w:jc w:val="left"/>
      </w:pPr>
    </w:p>
    <w:p w:rsidR="008F745C" w:rsidRDefault="008F745C" w:rsidP="00537DFD">
      <w:pPr>
        <w:ind w:firstLine="0"/>
        <w:jc w:val="left"/>
      </w:pPr>
    </w:p>
    <w:p w:rsidR="008F745C" w:rsidRDefault="008F745C" w:rsidP="00537DFD">
      <w:pPr>
        <w:ind w:firstLine="0"/>
        <w:jc w:val="left"/>
      </w:pPr>
    </w:p>
    <w:p w:rsidR="008F745C" w:rsidRDefault="008F745C" w:rsidP="00537DFD">
      <w:pPr>
        <w:ind w:firstLine="0"/>
        <w:jc w:val="left"/>
      </w:pPr>
    </w:p>
    <w:p w:rsidR="008F745C" w:rsidRDefault="008F745C" w:rsidP="00537DFD">
      <w:pPr>
        <w:ind w:firstLine="0"/>
        <w:jc w:val="left"/>
      </w:pPr>
    </w:p>
    <w:p w:rsidR="008F745C" w:rsidRDefault="008F745C" w:rsidP="00537DFD">
      <w:pPr>
        <w:ind w:firstLine="0"/>
        <w:jc w:val="left"/>
      </w:pPr>
    </w:p>
    <w:p w:rsidR="008F745C" w:rsidRDefault="008F745C" w:rsidP="00537DFD">
      <w:pPr>
        <w:ind w:firstLine="0"/>
        <w:jc w:val="left"/>
      </w:pPr>
    </w:p>
    <w:p w:rsidR="008F745C" w:rsidRDefault="008F745C" w:rsidP="00537DFD">
      <w:pPr>
        <w:ind w:firstLine="0"/>
        <w:jc w:val="left"/>
      </w:pPr>
    </w:p>
    <w:p w:rsidR="008F745C" w:rsidRDefault="008F745C" w:rsidP="00537DFD">
      <w:pPr>
        <w:ind w:firstLine="0"/>
        <w:jc w:val="left"/>
      </w:pPr>
    </w:p>
    <w:p w:rsidR="008F745C" w:rsidRDefault="008F745C" w:rsidP="00537DFD">
      <w:pPr>
        <w:ind w:firstLine="0"/>
        <w:jc w:val="left"/>
      </w:pPr>
    </w:p>
    <w:p w:rsidR="008F745C" w:rsidRDefault="008F745C" w:rsidP="00537DFD">
      <w:pPr>
        <w:ind w:firstLine="0"/>
        <w:jc w:val="left"/>
      </w:pPr>
    </w:p>
    <w:p w:rsidR="008F745C" w:rsidRDefault="008F745C" w:rsidP="00537DFD">
      <w:pPr>
        <w:ind w:firstLine="0"/>
        <w:jc w:val="left"/>
      </w:pPr>
    </w:p>
    <w:p w:rsidR="008F745C" w:rsidRDefault="008F745C" w:rsidP="00537DFD">
      <w:pPr>
        <w:ind w:firstLine="0"/>
        <w:jc w:val="left"/>
      </w:pPr>
    </w:p>
    <w:p w:rsidR="008F745C" w:rsidRDefault="008F745C" w:rsidP="00537DFD">
      <w:pPr>
        <w:ind w:firstLine="0"/>
        <w:jc w:val="left"/>
      </w:pPr>
    </w:p>
    <w:p w:rsidR="008F745C" w:rsidRDefault="008F745C" w:rsidP="00537DFD">
      <w:pPr>
        <w:ind w:firstLine="0"/>
        <w:jc w:val="left"/>
      </w:pPr>
    </w:p>
    <w:p w:rsidR="008F745C" w:rsidRDefault="008F745C" w:rsidP="00537DFD">
      <w:pPr>
        <w:ind w:firstLine="0"/>
        <w:jc w:val="left"/>
      </w:pPr>
    </w:p>
    <w:p w:rsidR="008F745C" w:rsidRDefault="008F745C" w:rsidP="00537DFD">
      <w:pPr>
        <w:ind w:firstLine="0"/>
        <w:jc w:val="left"/>
      </w:pPr>
    </w:p>
    <w:p w:rsidR="008F745C" w:rsidRDefault="008F745C" w:rsidP="00537DFD">
      <w:pPr>
        <w:ind w:firstLine="0"/>
        <w:jc w:val="left"/>
      </w:pPr>
    </w:p>
    <w:p w:rsidR="008F745C" w:rsidRDefault="008F745C" w:rsidP="00537DFD">
      <w:pPr>
        <w:ind w:firstLine="0"/>
        <w:jc w:val="left"/>
      </w:pPr>
    </w:p>
    <w:p w:rsidR="008F745C" w:rsidRDefault="008F745C" w:rsidP="00537DFD">
      <w:pPr>
        <w:ind w:firstLine="0"/>
        <w:jc w:val="left"/>
      </w:pPr>
    </w:p>
    <w:p w:rsidR="008F745C" w:rsidRDefault="008F745C" w:rsidP="00537DFD">
      <w:pPr>
        <w:ind w:firstLine="0"/>
        <w:jc w:val="left"/>
      </w:pPr>
    </w:p>
    <w:p w:rsidR="006618D4" w:rsidRDefault="006618D4" w:rsidP="00537DFD">
      <w:pPr>
        <w:ind w:firstLine="0"/>
        <w:jc w:val="left"/>
      </w:pPr>
    </w:p>
    <w:p w:rsidR="006618D4" w:rsidRDefault="006618D4" w:rsidP="00537DFD">
      <w:pPr>
        <w:ind w:firstLine="0"/>
        <w:jc w:val="left"/>
      </w:pPr>
    </w:p>
    <w:p w:rsidR="006618D4" w:rsidRDefault="006618D4" w:rsidP="00537DFD">
      <w:pPr>
        <w:ind w:firstLine="0"/>
        <w:jc w:val="left"/>
      </w:pPr>
    </w:p>
    <w:p w:rsidR="006618D4" w:rsidRDefault="006618D4" w:rsidP="00537DFD">
      <w:pPr>
        <w:ind w:firstLine="0"/>
        <w:jc w:val="left"/>
      </w:pPr>
    </w:p>
    <w:p w:rsidR="00BE5A1D" w:rsidRDefault="00BE5A1D" w:rsidP="00537DFD">
      <w:pPr>
        <w:ind w:firstLine="0"/>
        <w:jc w:val="left"/>
      </w:pPr>
    </w:p>
    <w:p w:rsidR="009C7812" w:rsidRPr="00EF4D6F" w:rsidRDefault="009C7812" w:rsidP="00537DFD">
      <w:pPr>
        <w:ind w:firstLine="0"/>
        <w:jc w:val="left"/>
        <w:sectPr w:rsidR="009C7812" w:rsidRPr="00EF4D6F" w:rsidSect="006A3C68">
          <w:headerReference w:type="even" r:id="rId13"/>
          <w:pgSz w:w="12240" w:h="15840" w:code="1"/>
          <w:pgMar w:top="851" w:right="567" w:bottom="851" w:left="1134" w:header="720" w:footer="720" w:gutter="0"/>
          <w:cols w:space="720"/>
          <w:titlePg/>
        </w:sectPr>
      </w:pPr>
    </w:p>
    <w:p w:rsidR="00351082" w:rsidRPr="00176050" w:rsidRDefault="00351082" w:rsidP="00351082">
      <w:pPr>
        <w:ind w:firstLine="0"/>
        <w:jc w:val="right"/>
        <w:rPr>
          <w:sz w:val="22"/>
          <w:szCs w:val="24"/>
        </w:rPr>
      </w:pPr>
      <w:r w:rsidRPr="00176050">
        <w:rPr>
          <w:sz w:val="22"/>
          <w:szCs w:val="24"/>
        </w:rPr>
        <w:lastRenderedPageBreak/>
        <w:t>Приложение №1</w:t>
      </w:r>
    </w:p>
    <w:p w:rsidR="00D04905" w:rsidRPr="00D04905" w:rsidRDefault="00351082" w:rsidP="00D04905">
      <w:pPr>
        <w:ind w:firstLine="0"/>
        <w:jc w:val="right"/>
        <w:rPr>
          <w:sz w:val="22"/>
          <w:szCs w:val="24"/>
        </w:rPr>
      </w:pPr>
      <w:r w:rsidRPr="00176050">
        <w:rPr>
          <w:sz w:val="22"/>
          <w:szCs w:val="24"/>
        </w:rPr>
        <w:t>К техническому заданию</w:t>
      </w:r>
      <w:r w:rsidR="00D04905">
        <w:rPr>
          <w:sz w:val="22"/>
          <w:szCs w:val="24"/>
        </w:rPr>
        <w:t xml:space="preserve"> </w:t>
      </w:r>
      <w:r w:rsidR="00FD0958" w:rsidRPr="00176050">
        <w:rPr>
          <w:sz w:val="22"/>
          <w:szCs w:val="24"/>
        </w:rPr>
        <w:t xml:space="preserve">на поставку </w:t>
      </w:r>
      <w:r w:rsidR="00D04905" w:rsidRPr="00D04905">
        <w:rPr>
          <w:sz w:val="22"/>
          <w:szCs w:val="24"/>
        </w:rPr>
        <w:t>светодиодных светильников,</w:t>
      </w:r>
    </w:p>
    <w:p w:rsidR="00176050" w:rsidRPr="000306B9" w:rsidRDefault="00D04905" w:rsidP="00D04905">
      <w:pPr>
        <w:ind w:firstLine="0"/>
        <w:jc w:val="right"/>
        <w:rPr>
          <w:sz w:val="22"/>
          <w:szCs w:val="24"/>
        </w:rPr>
      </w:pPr>
      <w:r w:rsidRPr="00D04905">
        <w:rPr>
          <w:sz w:val="22"/>
          <w:szCs w:val="24"/>
        </w:rPr>
        <w:t>корпусов предохранителей, предохранителей</w:t>
      </w:r>
    </w:p>
    <w:p w:rsidR="000637CE" w:rsidRPr="008F745C" w:rsidRDefault="000637CE" w:rsidP="00176050">
      <w:pPr>
        <w:ind w:firstLine="0"/>
        <w:rPr>
          <w:sz w:val="26"/>
          <w:szCs w:val="26"/>
        </w:rPr>
      </w:pPr>
    </w:p>
    <w:tbl>
      <w:tblPr>
        <w:tblStyle w:val="11"/>
        <w:tblW w:w="14004" w:type="dxa"/>
        <w:tblInd w:w="279" w:type="dxa"/>
        <w:tblLook w:val="04A0" w:firstRow="1" w:lastRow="0" w:firstColumn="1" w:lastColumn="0" w:noHBand="0" w:noVBand="1"/>
      </w:tblPr>
      <w:tblGrid>
        <w:gridCol w:w="518"/>
        <w:gridCol w:w="1012"/>
        <w:gridCol w:w="5670"/>
        <w:gridCol w:w="709"/>
        <w:gridCol w:w="851"/>
        <w:gridCol w:w="3213"/>
        <w:gridCol w:w="2031"/>
      </w:tblGrid>
      <w:tr w:rsidR="008F37F6" w:rsidRPr="00351082" w:rsidTr="008F37F6">
        <w:tc>
          <w:tcPr>
            <w:tcW w:w="518" w:type="dxa"/>
            <w:shd w:val="clear" w:color="auto" w:fill="D9D9D9" w:themeFill="background1" w:themeFillShade="D9"/>
          </w:tcPr>
          <w:p w:rsidR="005A10AC" w:rsidRPr="008F745C" w:rsidRDefault="005A10AC" w:rsidP="00651D5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51082" w:rsidRPr="00BE5A1D" w:rsidRDefault="00351082" w:rsidP="00651D5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5A1D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1012" w:type="dxa"/>
            <w:shd w:val="clear" w:color="auto" w:fill="D9D9D9" w:themeFill="background1" w:themeFillShade="D9"/>
          </w:tcPr>
          <w:p w:rsidR="005A10AC" w:rsidRDefault="005A10AC" w:rsidP="00651D5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351082" w:rsidRPr="00BE5A1D" w:rsidRDefault="00351082" w:rsidP="00651D5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E5A1D">
              <w:rPr>
                <w:rFonts w:ascii="Times New Roman" w:hAnsi="Times New Roman"/>
                <w:sz w:val="20"/>
                <w:szCs w:val="20"/>
                <w:lang w:val="en-US"/>
              </w:rPr>
              <w:t>SAP</w:t>
            </w:r>
          </w:p>
        </w:tc>
        <w:tc>
          <w:tcPr>
            <w:tcW w:w="5670" w:type="dxa"/>
            <w:shd w:val="clear" w:color="auto" w:fill="D9D9D9" w:themeFill="background1" w:themeFillShade="D9"/>
          </w:tcPr>
          <w:p w:rsidR="005A10AC" w:rsidRDefault="005A10AC" w:rsidP="00651D5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51082" w:rsidRPr="00BE5A1D" w:rsidRDefault="00351082" w:rsidP="00651D5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5A1D">
              <w:rPr>
                <w:rFonts w:ascii="Times New Roman" w:hAnsi="Times New Roman"/>
                <w:sz w:val="20"/>
                <w:szCs w:val="20"/>
              </w:rPr>
              <w:t>Наименование / марка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5A10AC" w:rsidRDefault="005A10AC" w:rsidP="00651D5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51082" w:rsidRPr="00BE5A1D" w:rsidRDefault="00351082" w:rsidP="00651D5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5A1D">
              <w:rPr>
                <w:rFonts w:ascii="Times New Roman" w:hAnsi="Times New Roman"/>
                <w:sz w:val="20"/>
                <w:szCs w:val="20"/>
              </w:rPr>
              <w:t>ЕИ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5A10AC" w:rsidRDefault="005A10AC" w:rsidP="00651D5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51082" w:rsidRPr="00BE5A1D" w:rsidRDefault="00351082" w:rsidP="00651D5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5A1D">
              <w:rPr>
                <w:rFonts w:ascii="Times New Roman" w:hAnsi="Times New Roman"/>
                <w:sz w:val="20"/>
                <w:szCs w:val="20"/>
              </w:rPr>
              <w:t>Кол</w:t>
            </w:r>
            <w:r w:rsidR="00D17BA3" w:rsidRPr="00BE5A1D">
              <w:rPr>
                <w:rFonts w:ascii="Times New Roman" w:hAnsi="Times New Roman"/>
                <w:sz w:val="20"/>
                <w:szCs w:val="20"/>
              </w:rPr>
              <w:t>-</w:t>
            </w:r>
            <w:r w:rsidRPr="00BE5A1D">
              <w:rPr>
                <w:rFonts w:ascii="Times New Roman" w:hAnsi="Times New Roman"/>
                <w:sz w:val="20"/>
                <w:szCs w:val="20"/>
              </w:rPr>
              <w:t>во</w:t>
            </w:r>
          </w:p>
        </w:tc>
        <w:tc>
          <w:tcPr>
            <w:tcW w:w="3213" w:type="dxa"/>
            <w:shd w:val="clear" w:color="auto" w:fill="D9D9D9" w:themeFill="background1" w:themeFillShade="D9"/>
          </w:tcPr>
          <w:p w:rsidR="005A10AC" w:rsidRDefault="005A10AC" w:rsidP="00651D5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51082" w:rsidRPr="00BE5A1D" w:rsidRDefault="00351082" w:rsidP="00651D5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5A1D">
              <w:rPr>
                <w:rFonts w:ascii="Times New Roman" w:hAnsi="Times New Roman"/>
                <w:sz w:val="20"/>
                <w:szCs w:val="20"/>
              </w:rPr>
              <w:t>Адрес доставки</w:t>
            </w:r>
          </w:p>
        </w:tc>
        <w:tc>
          <w:tcPr>
            <w:tcW w:w="2031" w:type="dxa"/>
            <w:shd w:val="clear" w:color="auto" w:fill="D9D9D9" w:themeFill="background1" w:themeFillShade="D9"/>
          </w:tcPr>
          <w:p w:rsidR="00351082" w:rsidRPr="00BE5A1D" w:rsidRDefault="00351082" w:rsidP="00651D5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5A1D">
              <w:rPr>
                <w:rFonts w:ascii="Times New Roman" w:hAnsi="Times New Roman"/>
                <w:sz w:val="20"/>
                <w:szCs w:val="20"/>
              </w:rPr>
              <w:t>Срок поставки (с момента заключения договора)</w:t>
            </w:r>
          </w:p>
        </w:tc>
      </w:tr>
      <w:tr w:rsidR="008F37F6" w:rsidRPr="00351082" w:rsidTr="008F37F6">
        <w:tc>
          <w:tcPr>
            <w:tcW w:w="518" w:type="dxa"/>
            <w:vAlign w:val="center"/>
          </w:tcPr>
          <w:p w:rsidR="009B4B72" w:rsidRPr="008F37F6" w:rsidRDefault="009B4B72" w:rsidP="008F37F6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37F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12" w:type="dxa"/>
            <w:vAlign w:val="center"/>
          </w:tcPr>
          <w:p w:rsidR="009B4B72" w:rsidRPr="008F37F6" w:rsidRDefault="000306B9" w:rsidP="008F37F6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37F6">
              <w:rPr>
                <w:rFonts w:ascii="Times New Roman" w:hAnsi="Times New Roman"/>
                <w:sz w:val="20"/>
                <w:szCs w:val="20"/>
              </w:rPr>
              <w:t>2411845</w:t>
            </w:r>
          </w:p>
        </w:tc>
        <w:tc>
          <w:tcPr>
            <w:tcW w:w="5670" w:type="dxa"/>
            <w:vAlign w:val="bottom"/>
          </w:tcPr>
          <w:p w:rsidR="009B4B72" w:rsidRPr="008F37F6" w:rsidRDefault="000306B9" w:rsidP="008F37F6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37F6">
              <w:rPr>
                <w:rFonts w:ascii="Times New Roman" w:hAnsi="Times New Roman"/>
                <w:sz w:val="20"/>
                <w:szCs w:val="20"/>
              </w:rPr>
              <w:t>СВЕТИЛЬНИК СВЕТОДИОДН.FLA 42A-110-740-W6</w:t>
            </w:r>
          </w:p>
        </w:tc>
        <w:tc>
          <w:tcPr>
            <w:tcW w:w="709" w:type="dxa"/>
            <w:vAlign w:val="center"/>
          </w:tcPr>
          <w:p w:rsidR="009B4B72" w:rsidRPr="008F37F6" w:rsidRDefault="000A7911" w:rsidP="008F37F6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37F6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851" w:type="dxa"/>
          </w:tcPr>
          <w:p w:rsidR="009B4B72" w:rsidRPr="008F37F6" w:rsidRDefault="000306B9" w:rsidP="008F37F6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37F6">
              <w:rPr>
                <w:rFonts w:ascii="Times New Roman" w:hAnsi="Times New Roman"/>
                <w:sz w:val="20"/>
                <w:szCs w:val="20"/>
              </w:rPr>
              <w:t>88</w:t>
            </w:r>
          </w:p>
        </w:tc>
        <w:tc>
          <w:tcPr>
            <w:tcW w:w="3213" w:type="dxa"/>
            <w:vAlign w:val="center"/>
          </w:tcPr>
          <w:p w:rsidR="009B4B72" w:rsidRPr="008F37F6" w:rsidRDefault="009B4B72" w:rsidP="008F37F6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37F6">
              <w:rPr>
                <w:rFonts w:ascii="Times New Roman" w:hAnsi="Times New Roman"/>
                <w:sz w:val="20"/>
                <w:szCs w:val="20"/>
              </w:rPr>
              <w:t>г. Кострома ул. Катушечная 157. Центральный склад</w:t>
            </w:r>
          </w:p>
        </w:tc>
        <w:tc>
          <w:tcPr>
            <w:tcW w:w="2031" w:type="dxa"/>
            <w:vAlign w:val="center"/>
          </w:tcPr>
          <w:p w:rsidR="009B4B72" w:rsidRPr="008F37F6" w:rsidRDefault="008B23B4" w:rsidP="008F37F6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 раб</w:t>
            </w:r>
            <w:r w:rsidR="009B4B72" w:rsidRPr="008F37F6">
              <w:rPr>
                <w:rFonts w:ascii="Times New Roman" w:hAnsi="Times New Roman"/>
                <w:sz w:val="20"/>
                <w:szCs w:val="20"/>
              </w:rPr>
              <w:t>. дней</w:t>
            </w:r>
          </w:p>
        </w:tc>
      </w:tr>
      <w:tr w:rsidR="008F37F6" w:rsidRPr="00351082" w:rsidTr="008F37F6">
        <w:tc>
          <w:tcPr>
            <w:tcW w:w="518" w:type="dxa"/>
            <w:vAlign w:val="center"/>
          </w:tcPr>
          <w:p w:rsidR="009B4B72" w:rsidRPr="008F37F6" w:rsidRDefault="009B4B72" w:rsidP="008F37F6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37F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12" w:type="dxa"/>
            <w:vAlign w:val="center"/>
          </w:tcPr>
          <w:p w:rsidR="009B4B72" w:rsidRPr="008F37F6" w:rsidRDefault="000306B9" w:rsidP="008F37F6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37F6">
              <w:rPr>
                <w:rFonts w:ascii="Times New Roman" w:hAnsi="Times New Roman"/>
                <w:sz w:val="20"/>
                <w:szCs w:val="20"/>
              </w:rPr>
              <w:t>2411729</w:t>
            </w:r>
          </w:p>
        </w:tc>
        <w:tc>
          <w:tcPr>
            <w:tcW w:w="5670" w:type="dxa"/>
            <w:vAlign w:val="bottom"/>
          </w:tcPr>
          <w:p w:rsidR="009B4B72" w:rsidRPr="008F37F6" w:rsidRDefault="000306B9" w:rsidP="008F37F6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37F6">
              <w:rPr>
                <w:rFonts w:ascii="Times New Roman" w:hAnsi="Times New Roman"/>
                <w:sz w:val="20"/>
                <w:szCs w:val="20"/>
              </w:rPr>
              <w:t>СВЕТИЛЬНИК СВЕТОДИОДН.FLA 28A-60-740-WA</w:t>
            </w:r>
          </w:p>
        </w:tc>
        <w:tc>
          <w:tcPr>
            <w:tcW w:w="709" w:type="dxa"/>
            <w:vAlign w:val="center"/>
          </w:tcPr>
          <w:p w:rsidR="009B4B72" w:rsidRPr="008F37F6" w:rsidRDefault="000A7911" w:rsidP="008F37F6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37F6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851" w:type="dxa"/>
          </w:tcPr>
          <w:p w:rsidR="009B4B72" w:rsidRPr="008F37F6" w:rsidRDefault="000306B9" w:rsidP="008F37F6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37F6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213" w:type="dxa"/>
            <w:vAlign w:val="center"/>
          </w:tcPr>
          <w:p w:rsidR="009B4B72" w:rsidRPr="008F37F6" w:rsidRDefault="009B4B72" w:rsidP="008F37F6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37F6">
              <w:rPr>
                <w:rFonts w:ascii="Times New Roman" w:hAnsi="Times New Roman"/>
                <w:sz w:val="20"/>
                <w:szCs w:val="20"/>
              </w:rPr>
              <w:t>г. Кострома ул. Катушечная 157. Центральный склад</w:t>
            </w:r>
          </w:p>
        </w:tc>
        <w:tc>
          <w:tcPr>
            <w:tcW w:w="2031" w:type="dxa"/>
            <w:vAlign w:val="center"/>
          </w:tcPr>
          <w:p w:rsidR="009B4B72" w:rsidRPr="008F37F6" w:rsidRDefault="008B23B4" w:rsidP="008F37F6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 раб</w:t>
            </w:r>
            <w:r w:rsidRPr="008F37F6">
              <w:rPr>
                <w:rFonts w:ascii="Times New Roman" w:hAnsi="Times New Roman"/>
                <w:sz w:val="20"/>
                <w:szCs w:val="20"/>
              </w:rPr>
              <w:t>. дней</w:t>
            </w:r>
          </w:p>
        </w:tc>
      </w:tr>
      <w:tr w:rsidR="008F37F6" w:rsidRPr="00351082" w:rsidTr="008F37F6">
        <w:tc>
          <w:tcPr>
            <w:tcW w:w="518" w:type="dxa"/>
            <w:vAlign w:val="center"/>
          </w:tcPr>
          <w:p w:rsidR="009B4B72" w:rsidRPr="008F37F6" w:rsidRDefault="009B4B72" w:rsidP="008F37F6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37F6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:rsidR="009B4B72" w:rsidRPr="008F37F6" w:rsidRDefault="000306B9" w:rsidP="008F37F6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37F6">
              <w:rPr>
                <w:rFonts w:ascii="Times New Roman" w:hAnsi="Times New Roman"/>
                <w:sz w:val="20"/>
                <w:szCs w:val="20"/>
              </w:rPr>
              <w:t>2411866</w:t>
            </w:r>
          </w:p>
        </w:tc>
        <w:tc>
          <w:tcPr>
            <w:tcW w:w="5670" w:type="dxa"/>
            <w:vAlign w:val="bottom"/>
          </w:tcPr>
          <w:p w:rsidR="009B4B72" w:rsidRPr="008F37F6" w:rsidRDefault="000306B9" w:rsidP="008F37F6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37F6">
              <w:rPr>
                <w:rFonts w:ascii="Times New Roman" w:hAnsi="Times New Roman"/>
                <w:sz w:val="20"/>
                <w:szCs w:val="20"/>
              </w:rPr>
              <w:t>СВЕТИЛЬНИК СВЕТОДИОДН.FLA 20A-140-740-WA</w:t>
            </w:r>
          </w:p>
        </w:tc>
        <w:tc>
          <w:tcPr>
            <w:tcW w:w="709" w:type="dxa"/>
            <w:vAlign w:val="center"/>
          </w:tcPr>
          <w:p w:rsidR="009B4B72" w:rsidRPr="008F37F6" w:rsidRDefault="000A7911" w:rsidP="008F37F6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37F6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851" w:type="dxa"/>
          </w:tcPr>
          <w:p w:rsidR="009B4B72" w:rsidRPr="008F37F6" w:rsidRDefault="000A7911" w:rsidP="008F37F6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37F6">
              <w:rPr>
                <w:rFonts w:ascii="Times New Roman" w:hAnsi="Times New Roman"/>
                <w:sz w:val="20"/>
                <w:szCs w:val="20"/>
              </w:rPr>
              <w:t>5</w:t>
            </w:r>
            <w:bookmarkStart w:id="4" w:name="_GoBack"/>
            <w:bookmarkEnd w:id="4"/>
          </w:p>
        </w:tc>
        <w:tc>
          <w:tcPr>
            <w:tcW w:w="3213" w:type="dxa"/>
            <w:vAlign w:val="center"/>
          </w:tcPr>
          <w:p w:rsidR="009B4B72" w:rsidRPr="008F37F6" w:rsidRDefault="009B4B72" w:rsidP="008F37F6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37F6">
              <w:rPr>
                <w:rFonts w:ascii="Times New Roman" w:hAnsi="Times New Roman"/>
                <w:sz w:val="20"/>
                <w:szCs w:val="20"/>
              </w:rPr>
              <w:t>г. Кострома ул. Катушечная 157. Центральный склад</w:t>
            </w:r>
          </w:p>
        </w:tc>
        <w:tc>
          <w:tcPr>
            <w:tcW w:w="2031" w:type="dxa"/>
            <w:vAlign w:val="center"/>
          </w:tcPr>
          <w:p w:rsidR="009B4B72" w:rsidRPr="008F37F6" w:rsidRDefault="008B23B4" w:rsidP="008F37F6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 раб</w:t>
            </w:r>
            <w:r w:rsidRPr="008F37F6">
              <w:rPr>
                <w:rFonts w:ascii="Times New Roman" w:hAnsi="Times New Roman"/>
                <w:sz w:val="20"/>
                <w:szCs w:val="20"/>
              </w:rPr>
              <w:t>. дней</w:t>
            </w:r>
          </w:p>
        </w:tc>
      </w:tr>
      <w:tr w:rsidR="008F37F6" w:rsidRPr="00351082" w:rsidTr="008F37F6">
        <w:tc>
          <w:tcPr>
            <w:tcW w:w="518" w:type="dxa"/>
            <w:vAlign w:val="center"/>
          </w:tcPr>
          <w:p w:rsidR="000306B9" w:rsidRPr="008F37F6" w:rsidRDefault="000306B9" w:rsidP="008F37F6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37F6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12" w:type="dxa"/>
            <w:vAlign w:val="center"/>
          </w:tcPr>
          <w:p w:rsidR="000306B9" w:rsidRPr="008F37F6" w:rsidRDefault="000306B9" w:rsidP="008F37F6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37F6">
              <w:rPr>
                <w:rFonts w:ascii="Times New Roman" w:hAnsi="Times New Roman"/>
                <w:sz w:val="20"/>
                <w:szCs w:val="20"/>
              </w:rPr>
              <w:t>2395618</w:t>
            </w:r>
          </w:p>
        </w:tc>
        <w:tc>
          <w:tcPr>
            <w:tcW w:w="5670" w:type="dxa"/>
            <w:vAlign w:val="bottom"/>
          </w:tcPr>
          <w:p w:rsidR="000306B9" w:rsidRPr="008F37F6" w:rsidRDefault="008B23B4" w:rsidP="008F37F6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КОРПУС ПРЕДОХРАНИТЕЛЯ PF 6</w:t>
            </w:r>
            <w:r w:rsidR="000306B9" w:rsidRPr="008F37F6">
              <w:rPr>
                <w:rFonts w:ascii="Times New Roman" w:hAnsi="Times New Roman"/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709" w:type="dxa"/>
            <w:vAlign w:val="center"/>
          </w:tcPr>
          <w:p w:rsidR="000306B9" w:rsidRPr="008F37F6" w:rsidRDefault="000306B9" w:rsidP="008F37F6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37F6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851" w:type="dxa"/>
          </w:tcPr>
          <w:p w:rsidR="000306B9" w:rsidRPr="008F37F6" w:rsidRDefault="000306B9" w:rsidP="008F37F6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37F6">
              <w:rPr>
                <w:rFonts w:ascii="Times New Roman" w:hAnsi="Times New Roman"/>
                <w:sz w:val="20"/>
                <w:szCs w:val="20"/>
              </w:rPr>
              <w:t>105</w:t>
            </w:r>
          </w:p>
        </w:tc>
        <w:tc>
          <w:tcPr>
            <w:tcW w:w="3213" w:type="dxa"/>
            <w:vAlign w:val="center"/>
          </w:tcPr>
          <w:p w:rsidR="000306B9" w:rsidRPr="008F37F6" w:rsidRDefault="000306B9" w:rsidP="008F37F6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37F6">
              <w:rPr>
                <w:rFonts w:ascii="Times New Roman" w:hAnsi="Times New Roman"/>
                <w:sz w:val="20"/>
                <w:szCs w:val="20"/>
              </w:rPr>
              <w:t>г. Кострома ул. Катушечная 157. Центральный склад</w:t>
            </w:r>
          </w:p>
        </w:tc>
        <w:tc>
          <w:tcPr>
            <w:tcW w:w="2031" w:type="dxa"/>
            <w:vAlign w:val="center"/>
          </w:tcPr>
          <w:p w:rsidR="000306B9" w:rsidRPr="008F37F6" w:rsidRDefault="008B23B4" w:rsidP="008F37F6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 раб</w:t>
            </w:r>
            <w:r w:rsidRPr="008F37F6">
              <w:rPr>
                <w:rFonts w:ascii="Times New Roman" w:hAnsi="Times New Roman"/>
                <w:sz w:val="20"/>
                <w:szCs w:val="20"/>
              </w:rPr>
              <w:t>. дней</w:t>
            </w:r>
          </w:p>
        </w:tc>
      </w:tr>
      <w:tr w:rsidR="008F37F6" w:rsidRPr="00351082" w:rsidTr="008F37F6">
        <w:tc>
          <w:tcPr>
            <w:tcW w:w="518" w:type="dxa"/>
            <w:vAlign w:val="center"/>
          </w:tcPr>
          <w:p w:rsidR="000306B9" w:rsidRPr="008F37F6" w:rsidRDefault="000306B9" w:rsidP="008F37F6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37F6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012" w:type="dxa"/>
            <w:vAlign w:val="center"/>
          </w:tcPr>
          <w:p w:rsidR="000306B9" w:rsidRPr="008F37F6" w:rsidRDefault="000306B9" w:rsidP="008F37F6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37F6">
              <w:rPr>
                <w:rFonts w:ascii="Times New Roman" w:hAnsi="Times New Roman"/>
                <w:sz w:val="20"/>
                <w:szCs w:val="20"/>
              </w:rPr>
              <w:t>2411973</w:t>
            </w:r>
          </w:p>
        </w:tc>
        <w:tc>
          <w:tcPr>
            <w:tcW w:w="5670" w:type="dxa"/>
            <w:vAlign w:val="bottom"/>
          </w:tcPr>
          <w:p w:rsidR="000306B9" w:rsidRPr="008F37F6" w:rsidRDefault="000306B9" w:rsidP="008F37F6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37F6">
              <w:rPr>
                <w:rFonts w:ascii="Times New Roman" w:hAnsi="Times New Roman"/>
                <w:sz w:val="20"/>
                <w:szCs w:val="20"/>
              </w:rPr>
              <w:t>ПРЕДОХРАНИТЕЛЬ DEKRAFT ПЦ-102 10A 10X38 или эквивалент</w:t>
            </w:r>
          </w:p>
        </w:tc>
        <w:tc>
          <w:tcPr>
            <w:tcW w:w="709" w:type="dxa"/>
            <w:vAlign w:val="center"/>
          </w:tcPr>
          <w:p w:rsidR="000306B9" w:rsidRPr="008F37F6" w:rsidRDefault="000306B9" w:rsidP="008F37F6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37F6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851" w:type="dxa"/>
          </w:tcPr>
          <w:p w:rsidR="000306B9" w:rsidRPr="008F37F6" w:rsidRDefault="000306B9" w:rsidP="008F37F6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37F6">
              <w:rPr>
                <w:rFonts w:ascii="Times New Roman" w:hAnsi="Times New Roman"/>
                <w:sz w:val="20"/>
                <w:szCs w:val="20"/>
              </w:rPr>
              <w:t>105</w:t>
            </w:r>
          </w:p>
        </w:tc>
        <w:tc>
          <w:tcPr>
            <w:tcW w:w="3213" w:type="dxa"/>
            <w:vAlign w:val="center"/>
          </w:tcPr>
          <w:p w:rsidR="000306B9" w:rsidRPr="008F37F6" w:rsidRDefault="000306B9" w:rsidP="008F37F6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37F6">
              <w:rPr>
                <w:rFonts w:ascii="Times New Roman" w:hAnsi="Times New Roman"/>
                <w:sz w:val="20"/>
                <w:szCs w:val="20"/>
              </w:rPr>
              <w:t>г. Кострома ул. Катушечная 157. Центральный склад</w:t>
            </w:r>
          </w:p>
        </w:tc>
        <w:tc>
          <w:tcPr>
            <w:tcW w:w="2031" w:type="dxa"/>
            <w:vAlign w:val="center"/>
          </w:tcPr>
          <w:p w:rsidR="000306B9" w:rsidRPr="008F37F6" w:rsidRDefault="008B23B4" w:rsidP="008F37F6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 раб</w:t>
            </w:r>
            <w:r w:rsidRPr="008F37F6">
              <w:rPr>
                <w:rFonts w:ascii="Times New Roman" w:hAnsi="Times New Roman"/>
                <w:sz w:val="20"/>
                <w:szCs w:val="20"/>
              </w:rPr>
              <w:t>. дней</w:t>
            </w:r>
          </w:p>
        </w:tc>
      </w:tr>
    </w:tbl>
    <w:p w:rsidR="00351082" w:rsidRPr="009B05AD" w:rsidRDefault="00351082" w:rsidP="00351082">
      <w:pPr>
        <w:ind w:firstLine="0"/>
        <w:jc w:val="left"/>
        <w:rPr>
          <w:sz w:val="26"/>
          <w:szCs w:val="26"/>
        </w:rPr>
      </w:pPr>
    </w:p>
    <w:p w:rsidR="00176050" w:rsidRPr="00362076" w:rsidRDefault="00176050" w:rsidP="00176050">
      <w:pPr>
        <w:ind w:firstLine="0"/>
        <w:jc w:val="left"/>
        <w:rPr>
          <w:sz w:val="26"/>
          <w:szCs w:val="26"/>
        </w:rPr>
      </w:pPr>
    </w:p>
    <w:sectPr w:rsidR="00176050" w:rsidRPr="00362076" w:rsidSect="007F465C">
      <w:pgSz w:w="15840" w:h="12240" w:orient="landscape" w:code="1"/>
      <w:pgMar w:top="1134" w:right="851" w:bottom="567" w:left="85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169B" w:rsidRDefault="0083169B">
      <w:r>
        <w:separator/>
      </w:r>
    </w:p>
  </w:endnote>
  <w:endnote w:type="continuationSeparator" w:id="0">
    <w:p w:rsidR="0083169B" w:rsidRDefault="008316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169B" w:rsidRDefault="0083169B">
      <w:r>
        <w:separator/>
      </w:r>
    </w:p>
  </w:footnote>
  <w:footnote w:type="continuationSeparator" w:id="0">
    <w:p w:rsidR="0083169B" w:rsidRDefault="008316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2E45" w:rsidRDefault="00302E4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302E45" w:rsidRDefault="00302E45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93609BA"/>
    <w:multiLevelType w:val="hybridMultilevel"/>
    <w:tmpl w:val="C65C4146"/>
    <w:lvl w:ilvl="0" w:tplc="D556F2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C47864"/>
    <w:multiLevelType w:val="multilevel"/>
    <w:tmpl w:val="49CA31F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2284036"/>
    <w:multiLevelType w:val="multilevel"/>
    <w:tmpl w:val="49CA31F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2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4F3E36C4"/>
    <w:multiLevelType w:val="multilevel"/>
    <w:tmpl w:val="B35C52A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1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5BE76814"/>
    <w:multiLevelType w:val="multilevel"/>
    <w:tmpl w:val="5A90B80A"/>
    <w:lvl w:ilvl="0">
      <w:start w:val="1"/>
      <w:numFmt w:val="decimal"/>
      <w:lvlText w:val="%1."/>
      <w:lvlJc w:val="center"/>
      <w:pPr>
        <w:tabs>
          <w:tab w:val="num" w:pos="568"/>
        </w:tabs>
        <w:ind w:left="568" w:hanging="568"/>
      </w:pPr>
      <w:rPr>
        <w:rFonts w:cs="Times New Roman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3"/>
      </w:pPr>
      <w:rPr>
        <w:rFonts w:cs="Times New Roman"/>
        <w:b w:val="0"/>
        <w:i w:val="0"/>
        <w:color w:val="auto"/>
      </w:rPr>
    </w:lvl>
    <w:lvl w:ilvl="2">
      <w:start w:val="1"/>
      <w:numFmt w:val="decimal"/>
      <w:pStyle w:val="30"/>
      <w:lvlText w:val="%1.%2.%3."/>
      <w:lvlJc w:val="left"/>
      <w:pPr>
        <w:tabs>
          <w:tab w:val="num" w:pos="1134"/>
        </w:tabs>
        <w:ind w:left="1134" w:hanging="1133"/>
      </w:pPr>
      <w:rPr>
        <w:rFonts w:ascii="Times New Roman" w:hAnsi="Times New Roman" w:cs="Times New Roman"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4">
      <w:start w:val="1"/>
      <w:numFmt w:val="lowerLetter"/>
      <w:pStyle w:val="5ABCD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593"/>
        </w:tabs>
        <w:ind w:left="2593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2737"/>
        </w:tabs>
        <w:ind w:left="2737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881"/>
        </w:tabs>
        <w:ind w:left="2881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3025"/>
        </w:tabs>
        <w:ind w:left="3025" w:hanging="1584"/>
      </w:pPr>
      <w:rPr>
        <w:rFonts w:cs="Times New Roman"/>
      </w:rPr>
    </w:lvl>
  </w:abstractNum>
  <w:abstractNum w:abstractNumId="17" w15:restartNumberingAfterBreak="0">
    <w:nsid w:val="6450265E"/>
    <w:multiLevelType w:val="multilevel"/>
    <w:tmpl w:val="5F606B9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8" w15:restartNumberingAfterBreak="0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9"/>
  </w:num>
  <w:num w:numId="3">
    <w:abstractNumId w:val="12"/>
  </w:num>
  <w:num w:numId="4">
    <w:abstractNumId w:val="3"/>
  </w:num>
  <w:num w:numId="5">
    <w:abstractNumId w:val="13"/>
  </w:num>
  <w:num w:numId="6">
    <w:abstractNumId w:val="7"/>
  </w:num>
  <w:num w:numId="7">
    <w:abstractNumId w:val="4"/>
  </w:num>
  <w:num w:numId="8">
    <w:abstractNumId w:val="2"/>
  </w:num>
  <w:num w:numId="9">
    <w:abstractNumId w:val="6"/>
  </w:num>
  <w:num w:numId="10">
    <w:abstractNumId w:val="1"/>
  </w:num>
  <w:num w:numId="11">
    <w:abstractNumId w:val="10"/>
  </w:num>
  <w:num w:numId="12">
    <w:abstractNumId w:val="17"/>
  </w:num>
  <w:num w:numId="13">
    <w:abstractNumId w:val="16"/>
  </w:num>
  <w:num w:numId="14">
    <w:abstractNumId w:val="14"/>
  </w:num>
  <w:num w:numId="15">
    <w:abstractNumId w:val="18"/>
  </w:num>
  <w:num w:numId="16">
    <w:abstractNumId w:val="5"/>
  </w:num>
  <w:num w:numId="17">
    <w:abstractNumId w:val="11"/>
  </w:num>
  <w:num w:numId="18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7A91"/>
    <w:rsid w:val="000000C1"/>
    <w:rsid w:val="0000261E"/>
    <w:rsid w:val="00002E98"/>
    <w:rsid w:val="0000369B"/>
    <w:rsid w:val="00004529"/>
    <w:rsid w:val="00004DA3"/>
    <w:rsid w:val="0000513E"/>
    <w:rsid w:val="00005360"/>
    <w:rsid w:val="000069D6"/>
    <w:rsid w:val="00007260"/>
    <w:rsid w:val="00010695"/>
    <w:rsid w:val="00011891"/>
    <w:rsid w:val="00011B5F"/>
    <w:rsid w:val="00011C21"/>
    <w:rsid w:val="00013898"/>
    <w:rsid w:val="000141BE"/>
    <w:rsid w:val="000150AB"/>
    <w:rsid w:val="00015CF2"/>
    <w:rsid w:val="00016DC9"/>
    <w:rsid w:val="00017101"/>
    <w:rsid w:val="000171AD"/>
    <w:rsid w:val="00017CEC"/>
    <w:rsid w:val="00020BC6"/>
    <w:rsid w:val="00020DD3"/>
    <w:rsid w:val="00021AAA"/>
    <w:rsid w:val="00023A39"/>
    <w:rsid w:val="00023BB4"/>
    <w:rsid w:val="00026ECC"/>
    <w:rsid w:val="00027351"/>
    <w:rsid w:val="000306B9"/>
    <w:rsid w:val="000310BC"/>
    <w:rsid w:val="000312FC"/>
    <w:rsid w:val="0003144D"/>
    <w:rsid w:val="00031516"/>
    <w:rsid w:val="00032681"/>
    <w:rsid w:val="00034616"/>
    <w:rsid w:val="00034B59"/>
    <w:rsid w:val="000359FF"/>
    <w:rsid w:val="00035D46"/>
    <w:rsid w:val="0003660B"/>
    <w:rsid w:val="00036612"/>
    <w:rsid w:val="0003667E"/>
    <w:rsid w:val="00036C46"/>
    <w:rsid w:val="00042AAD"/>
    <w:rsid w:val="00042ABF"/>
    <w:rsid w:val="00044383"/>
    <w:rsid w:val="0004514A"/>
    <w:rsid w:val="00045BB8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1D7A"/>
    <w:rsid w:val="000544E5"/>
    <w:rsid w:val="00057FBD"/>
    <w:rsid w:val="00062FD5"/>
    <w:rsid w:val="000630F6"/>
    <w:rsid w:val="000637CE"/>
    <w:rsid w:val="00064749"/>
    <w:rsid w:val="00071958"/>
    <w:rsid w:val="0007491B"/>
    <w:rsid w:val="00077096"/>
    <w:rsid w:val="000808BE"/>
    <w:rsid w:val="00083529"/>
    <w:rsid w:val="00083554"/>
    <w:rsid w:val="000844E3"/>
    <w:rsid w:val="00084847"/>
    <w:rsid w:val="00084921"/>
    <w:rsid w:val="000858AE"/>
    <w:rsid w:val="00085DAC"/>
    <w:rsid w:val="00087A91"/>
    <w:rsid w:val="000901F1"/>
    <w:rsid w:val="00094AC3"/>
    <w:rsid w:val="0009561B"/>
    <w:rsid w:val="000961A3"/>
    <w:rsid w:val="00097235"/>
    <w:rsid w:val="000A0393"/>
    <w:rsid w:val="000A32B6"/>
    <w:rsid w:val="000A36D4"/>
    <w:rsid w:val="000A51AA"/>
    <w:rsid w:val="000A6598"/>
    <w:rsid w:val="000A6A37"/>
    <w:rsid w:val="000A7911"/>
    <w:rsid w:val="000B068C"/>
    <w:rsid w:val="000B095B"/>
    <w:rsid w:val="000B5D7C"/>
    <w:rsid w:val="000B7290"/>
    <w:rsid w:val="000B7329"/>
    <w:rsid w:val="000B7484"/>
    <w:rsid w:val="000C0E47"/>
    <w:rsid w:val="000C1568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D08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584C"/>
    <w:rsid w:val="00117DC6"/>
    <w:rsid w:val="00117F35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0B8"/>
    <w:rsid w:val="001313C2"/>
    <w:rsid w:val="001339EF"/>
    <w:rsid w:val="00133EF7"/>
    <w:rsid w:val="00134051"/>
    <w:rsid w:val="0013589F"/>
    <w:rsid w:val="00136404"/>
    <w:rsid w:val="0013751A"/>
    <w:rsid w:val="00141439"/>
    <w:rsid w:val="001414A0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6050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3530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5F5D"/>
    <w:rsid w:val="001A7121"/>
    <w:rsid w:val="001A7AC6"/>
    <w:rsid w:val="001B1BB0"/>
    <w:rsid w:val="001B285C"/>
    <w:rsid w:val="001B2AAF"/>
    <w:rsid w:val="001B3192"/>
    <w:rsid w:val="001B3E25"/>
    <w:rsid w:val="001B43BA"/>
    <w:rsid w:val="001B72E4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4E75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13D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0BCC"/>
    <w:rsid w:val="00250EB3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8C9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09A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2E45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023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78B3"/>
    <w:rsid w:val="00340419"/>
    <w:rsid w:val="0034536F"/>
    <w:rsid w:val="0034761C"/>
    <w:rsid w:val="003479DD"/>
    <w:rsid w:val="00351057"/>
    <w:rsid w:val="00351082"/>
    <w:rsid w:val="00353334"/>
    <w:rsid w:val="00354A6F"/>
    <w:rsid w:val="0035538F"/>
    <w:rsid w:val="00355F50"/>
    <w:rsid w:val="00360045"/>
    <w:rsid w:val="00360691"/>
    <w:rsid w:val="0036100E"/>
    <w:rsid w:val="00362076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86F78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43E"/>
    <w:rsid w:val="003D1ACA"/>
    <w:rsid w:val="003D224E"/>
    <w:rsid w:val="003D405F"/>
    <w:rsid w:val="003D644A"/>
    <w:rsid w:val="003D6545"/>
    <w:rsid w:val="003D7943"/>
    <w:rsid w:val="003D7B36"/>
    <w:rsid w:val="003D7B41"/>
    <w:rsid w:val="003E108F"/>
    <w:rsid w:val="003E2BE8"/>
    <w:rsid w:val="003E7D01"/>
    <w:rsid w:val="003F0FD6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950"/>
    <w:rsid w:val="00417693"/>
    <w:rsid w:val="00417988"/>
    <w:rsid w:val="00417997"/>
    <w:rsid w:val="00420451"/>
    <w:rsid w:val="00420B73"/>
    <w:rsid w:val="00422683"/>
    <w:rsid w:val="004240E9"/>
    <w:rsid w:val="00424173"/>
    <w:rsid w:val="00425832"/>
    <w:rsid w:val="00426525"/>
    <w:rsid w:val="00426C7D"/>
    <w:rsid w:val="004272B5"/>
    <w:rsid w:val="00430179"/>
    <w:rsid w:val="0043338D"/>
    <w:rsid w:val="0043381C"/>
    <w:rsid w:val="00435F58"/>
    <w:rsid w:val="00437205"/>
    <w:rsid w:val="0043769D"/>
    <w:rsid w:val="00437D8C"/>
    <w:rsid w:val="00440D61"/>
    <w:rsid w:val="00440D8B"/>
    <w:rsid w:val="0044147D"/>
    <w:rsid w:val="004437D3"/>
    <w:rsid w:val="00444C0C"/>
    <w:rsid w:val="00445474"/>
    <w:rsid w:val="004466CA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EA6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3B7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5F7"/>
    <w:rsid w:val="00486805"/>
    <w:rsid w:val="00487402"/>
    <w:rsid w:val="004900B6"/>
    <w:rsid w:val="00490EA7"/>
    <w:rsid w:val="00492EC7"/>
    <w:rsid w:val="004930E8"/>
    <w:rsid w:val="0049346E"/>
    <w:rsid w:val="00494F2B"/>
    <w:rsid w:val="00497866"/>
    <w:rsid w:val="00497F02"/>
    <w:rsid w:val="004A1D3A"/>
    <w:rsid w:val="004A2665"/>
    <w:rsid w:val="004A353B"/>
    <w:rsid w:val="004A359B"/>
    <w:rsid w:val="004A3D52"/>
    <w:rsid w:val="004A6284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244"/>
    <w:rsid w:val="004C33B3"/>
    <w:rsid w:val="004C4326"/>
    <w:rsid w:val="004C4749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641"/>
    <w:rsid w:val="004D579C"/>
    <w:rsid w:val="004D647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41E"/>
    <w:rsid w:val="004F7936"/>
    <w:rsid w:val="004F7A6F"/>
    <w:rsid w:val="004F7CF1"/>
    <w:rsid w:val="00501281"/>
    <w:rsid w:val="00504413"/>
    <w:rsid w:val="0050481D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06A"/>
    <w:rsid w:val="005327F9"/>
    <w:rsid w:val="00533505"/>
    <w:rsid w:val="00533531"/>
    <w:rsid w:val="00534713"/>
    <w:rsid w:val="00536758"/>
    <w:rsid w:val="005374BC"/>
    <w:rsid w:val="00537DFD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2F13"/>
    <w:rsid w:val="00543087"/>
    <w:rsid w:val="00543115"/>
    <w:rsid w:val="00545DD1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65FB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0AC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C98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3CE3"/>
    <w:rsid w:val="005E4351"/>
    <w:rsid w:val="005E7A9A"/>
    <w:rsid w:val="005E7B21"/>
    <w:rsid w:val="005E7D1F"/>
    <w:rsid w:val="005F08C3"/>
    <w:rsid w:val="005F0A59"/>
    <w:rsid w:val="005F1377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59E2"/>
    <w:rsid w:val="00626060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1D50"/>
    <w:rsid w:val="00652856"/>
    <w:rsid w:val="00655579"/>
    <w:rsid w:val="00655B0F"/>
    <w:rsid w:val="00656B8E"/>
    <w:rsid w:val="00657166"/>
    <w:rsid w:val="0065763B"/>
    <w:rsid w:val="0066047C"/>
    <w:rsid w:val="00661675"/>
    <w:rsid w:val="006618D4"/>
    <w:rsid w:val="0066235C"/>
    <w:rsid w:val="006626DA"/>
    <w:rsid w:val="00663DDE"/>
    <w:rsid w:val="00664FBF"/>
    <w:rsid w:val="00665196"/>
    <w:rsid w:val="00665744"/>
    <w:rsid w:val="00667142"/>
    <w:rsid w:val="0066735A"/>
    <w:rsid w:val="0067198B"/>
    <w:rsid w:val="006722EF"/>
    <w:rsid w:val="0067241B"/>
    <w:rsid w:val="006738C9"/>
    <w:rsid w:val="00676792"/>
    <w:rsid w:val="00676901"/>
    <w:rsid w:val="006806A9"/>
    <w:rsid w:val="00681C28"/>
    <w:rsid w:val="006837DC"/>
    <w:rsid w:val="006841FC"/>
    <w:rsid w:val="0068443F"/>
    <w:rsid w:val="006850A3"/>
    <w:rsid w:val="0068510B"/>
    <w:rsid w:val="0068591A"/>
    <w:rsid w:val="00686B03"/>
    <w:rsid w:val="00687D9B"/>
    <w:rsid w:val="006910CF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5355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3660"/>
    <w:rsid w:val="006F3BDE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326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2F6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0E5"/>
    <w:rsid w:val="007A114B"/>
    <w:rsid w:val="007A2954"/>
    <w:rsid w:val="007A29DD"/>
    <w:rsid w:val="007A3472"/>
    <w:rsid w:val="007A4EC8"/>
    <w:rsid w:val="007A535B"/>
    <w:rsid w:val="007A7151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514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C70AC"/>
    <w:rsid w:val="007D158D"/>
    <w:rsid w:val="007D1AD9"/>
    <w:rsid w:val="007D2012"/>
    <w:rsid w:val="007D2C54"/>
    <w:rsid w:val="007D4637"/>
    <w:rsid w:val="007D4BE7"/>
    <w:rsid w:val="007D54B2"/>
    <w:rsid w:val="007D56F8"/>
    <w:rsid w:val="007D681F"/>
    <w:rsid w:val="007D6C0C"/>
    <w:rsid w:val="007D7685"/>
    <w:rsid w:val="007D777E"/>
    <w:rsid w:val="007E14E4"/>
    <w:rsid w:val="007E348A"/>
    <w:rsid w:val="007E5260"/>
    <w:rsid w:val="007E5DBC"/>
    <w:rsid w:val="007F04C6"/>
    <w:rsid w:val="007F0742"/>
    <w:rsid w:val="007F1E2C"/>
    <w:rsid w:val="007F202C"/>
    <w:rsid w:val="007F2E41"/>
    <w:rsid w:val="007F4188"/>
    <w:rsid w:val="007F465C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2E4A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169B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5C4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A54"/>
    <w:rsid w:val="00896DC1"/>
    <w:rsid w:val="00897389"/>
    <w:rsid w:val="008A0375"/>
    <w:rsid w:val="008A178F"/>
    <w:rsid w:val="008A2574"/>
    <w:rsid w:val="008A2EAB"/>
    <w:rsid w:val="008A4E3A"/>
    <w:rsid w:val="008A5CA5"/>
    <w:rsid w:val="008A6687"/>
    <w:rsid w:val="008B0A52"/>
    <w:rsid w:val="008B1E2C"/>
    <w:rsid w:val="008B22FE"/>
    <w:rsid w:val="008B23B4"/>
    <w:rsid w:val="008B41DF"/>
    <w:rsid w:val="008B7E88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7F6"/>
    <w:rsid w:val="008F3930"/>
    <w:rsid w:val="008F3A51"/>
    <w:rsid w:val="008F5DD1"/>
    <w:rsid w:val="008F73A3"/>
    <w:rsid w:val="008F745C"/>
    <w:rsid w:val="008F7534"/>
    <w:rsid w:val="00900DB3"/>
    <w:rsid w:val="00900E6D"/>
    <w:rsid w:val="009011C0"/>
    <w:rsid w:val="00901AB4"/>
    <w:rsid w:val="00901C3B"/>
    <w:rsid w:val="009022A6"/>
    <w:rsid w:val="009039EB"/>
    <w:rsid w:val="00903CD4"/>
    <w:rsid w:val="00904950"/>
    <w:rsid w:val="00905644"/>
    <w:rsid w:val="00905DC5"/>
    <w:rsid w:val="0091065E"/>
    <w:rsid w:val="00910A7C"/>
    <w:rsid w:val="00912C5B"/>
    <w:rsid w:val="009134A5"/>
    <w:rsid w:val="00913BC4"/>
    <w:rsid w:val="009148AF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37EB1"/>
    <w:rsid w:val="00940097"/>
    <w:rsid w:val="00940B34"/>
    <w:rsid w:val="00941FDC"/>
    <w:rsid w:val="0094250F"/>
    <w:rsid w:val="0094330D"/>
    <w:rsid w:val="00943C97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644"/>
    <w:rsid w:val="009A5E6E"/>
    <w:rsid w:val="009B05AD"/>
    <w:rsid w:val="009B0605"/>
    <w:rsid w:val="009B09DD"/>
    <w:rsid w:val="009B0F7C"/>
    <w:rsid w:val="009B1C82"/>
    <w:rsid w:val="009B1CE7"/>
    <w:rsid w:val="009B1DE5"/>
    <w:rsid w:val="009B2FD2"/>
    <w:rsid w:val="009B37C2"/>
    <w:rsid w:val="009B4B72"/>
    <w:rsid w:val="009B521D"/>
    <w:rsid w:val="009B5B88"/>
    <w:rsid w:val="009B5D3A"/>
    <w:rsid w:val="009B69A3"/>
    <w:rsid w:val="009C0389"/>
    <w:rsid w:val="009C14FB"/>
    <w:rsid w:val="009C200B"/>
    <w:rsid w:val="009C4874"/>
    <w:rsid w:val="009C4D0C"/>
    <w:rsid w:val="009C5F8F"/>
    <w:rsid w:val="009C6411"/>
    <w:rsid w:val="009C71C6"/>
    <w:rsid w:val="009C76B2"/>
    <w:rsid w:val="009C781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0F3A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1138"/>
    <w:rsid w:val="00A022E0"/>
    <w:rsid w:val="00A0249A"/>
    <w:rsid w:val="00A03165"/>
    <w:rsid w:val="00A036FD"/>
    <w:rsid w:val="00A0376A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571"/>
    <w:rsid w:val="00A20734"/>
    <w:rsid w:val="00A208E8"/>
    <w:rsid w:val="00A215AE"/>
    <w:rsid w:val="00A21CAC"/>
    <w:rsid w:val="00A221EF"/>
    <w:rsid w:val="00A2477A"/>
    <w:rsid w:val="00A247CF"/>
    <w:rsid w:val="00A24B0B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4034"/>
    <w:rsid w:val="00A35ABE"/>
    <w:rsid w:val="00A35B38"/>
    <w:rsid w:val="00A36A78"/>
    <w:rsid w:val="00A3731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31E"/>
    <w:rsid w:val="00A53A7C"/>
    <w:rsid w:val="00A54934"/>
    <w:rsid w:val="00A54F03"/>
    <w:rsid w:val="00A54F06"/>
    <w:rsid w:val="00A55772"/>
    <w:rsid w:val="00A579B6"/>
    <w:rsid w:val="00A57AE8"/>
    <w:rsid w:val="00A603CB"/>
    <w:rsid w:val="00A60A6E"/>
    <w:rsid w:val="00A61E88"/>
    <w:rsid w:val="00A62E64"/>
    <w:rsid w:val="00A65193"/>
    <w:rsid w:val="00A66775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0F64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CAB"/>
    <w:rsid w:val="00A97E27"/>
    <w:rsid w:val="00AA0527"/>
    <w:rsid w:val="00AA196E"/>
    <w:rsid w:val="00AA1FFE"/>
    <w:rsid w:val="00AA2099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26949"/>
    <w:rsid w:val="00B31336"/>
    <w:rsid w:val="00B3141F"/>
    <w:rsid w:val="00B322C8"/>
    <w:rsid w:val="00B33CE2"/>
    <w:rsid w:val="00B37632"/>
    <w:rsid w:val="00B4184D"/>
    <w:rsid w:val="00B42757"/>
    <w:rsid w:val="00B42BD5"/>
    <w:rsid w:val="00B43052"/>
    <w:rsid w:val="00B4318F"/>
    <w:rsid w:val="00B45886"/>
    <w:rsid w:val="00B45EAF"/>
    <w:rsid w:val="00B46DC6"/>
    <w:rsid w:val="00B51EB6"/>
    <w:rsid w:val="00B536EA"/>
    <w:rsid w:val="00B54E2D"/>
    <w:rsid w:val="00B55DE6"/>
    <w:rsid w:val="00B57303"/>
    <w:rsid w:val="00B57A29"/>
    <w:rsid w:val="00B61A7F"/>
    <w:rsid w:val="00B61BAC"/>
    <w:rsid w:val="00B61E89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4BF4"/>
    <w:rsid w:val="00B97488"/>
    <w:rsid w:val="00B97AC4"/>
    <w:rsid w:val="00BA0DE5"/>
    <w:rsid w:val="00BA19D6"/>
    <w:rsid w:val="00BA1FDC"/>
    <w:rsid w:val="00BA2631"/>
    <w:rsid w:val="00BA48B8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5A1D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37EA"/>
    <w:rsid w:val="00C05A80"/>
    <w:rsid w:val="00C07D2C"/>
    <w:rsid w:val="00C12368"/>
    <w:rsid w:val="00C13A83"/>
    <w:rsid w:val="00C13E4A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279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10C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64B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50D2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4905"/>
    <w:rsid w:val="00D058A6"/>
    <w:rsid w:val="00D05A6D"/>
    <w:rsid w:val="00D06E82"/>
    <w:rsid w:val="00D10B69"/>
    <w:rsid w:val="00D1192E"/>
    <w:rsid w:val="00D125AC"/>
    <w:rsid w:val="00D1373B"/>
    <w:rsid w:val="00D16834"/>
    <w:rsid w:val="00D17BA3"/>
    <w:rsid w:val="00D205AD"/>
    <w:rsid w:val="00D20F0C"/>
    <w:rsid w:val="00D22684"/>
    <w:rsid w:val="00D22ACD"/>
    <w:rsid w:val="00D22D53"/>
    <w:rsid w:val="00D22DA1"/>
    <w:rsid w:val="00D22E8D"/>
    <w:rsid w:val="00D23A8B"/>
    <w:rsid w:val="00D247CD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67B5"/>
    <w:rsid w:val="00D57379"/>
    <w:rsid w:val="00D57953"/>
    <w:rsid w:val="00D57977"/>
    <w:rsid w:val="00D61273"/>
    <w:rsid w:val="00D61ED8"/>
    <w:rsid w:val="00D6294E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43AD"/>
    <w:rsid w:val="00D758F6"/>
    <w:rsid w:val="00D76196"/>
    <w:rsid w:val="00D7710C"/>
    <w:rsid w:val="00D80AA2"/>
    <w:rsid w:val="00D81E79"/>
    <w:rsid w:val="00D81F55"/>
    <w:rsid w:val="00D826FC"/>
    <w:rsid w:val="00D8303D"/>
    <w:rsid w:val="00D8506A"/>
    <w:rsid w:val="00D85D56"/>
    <w:rsid w:val="00D864E2"/>
    <w:rsid w:val="00D879D8"/>
    <w:rsid w:val="00D9056F"/>
    <w:rsid w:val="00D905D8"/>
    <w:rsid w:val="00D90D2D"/>
    <w:rsid w:val="00D9111D"/>
    <w:rsid w:val="00D91A8B"/>
    <w:rsid w:val="00D92567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978AA"/>
    <w:rsid w:val="00DA18E9"/>
    <w:rsid w:val="00DA1BEC"/>
    <w:rsid w:val="00DA1CF8"/>
    <w:rsid w:val="00DA1DB6"/>
    <w:rsid w:val="00DA24B0"/>
    <w:rsid w:val="00DA276C"/>
    <w:rsid w:val="00DA6B8B"/>
    <w:rsid w:val="00DA74DE"/>
    <w:rsid w:val="00DA77B6"/>
    <w:rsid w:val="00DB01EF"/>
    <w:rsid w:val="00DB332D"/>
    <w:rsid w:val="00DB44BB"/>
    <w:rsid w:val="00DB4A93"/>
    <w:rsid w:val="00DB4EDF"/>
    <w:rsid w:val="00DC0744"/>
    <w:rsid w:val="00DC150D"/>
    <w:rsid w:val="00DC21F3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372D"/>
    <w:rsid w:val="00DE472E"/>
    <w:rsid w:val="00DE5741"/>
    <w:rsid w:val="00DE5A24"/>
    <w:rsid w:val="00DE7A40"/>
    <w:rsid w:val="00DF0350"/>
    <w:rsid w:val="00DF09EA"/>
    <w:rsid w:val="00DF0DBF"/>
    <w:rsid w:val="00DF3243"/>
    <w:rsid w:val="00DF333D"/>
    <w:rsid w:val="00DF43F1"/>
    <w:rsid w:val="00DF455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3137"/>
    <w:rsid w:val="00E34EC6"/>
    <w:rsid w:val="00E36A51"/>
    <w:rsid w:val="00E375E7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83C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505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15B7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2985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77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477B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4D6F"/>
    <w:rsid w:val="00EF5A9C"/>
    <w:rsid w:val="00EF69C1"/>
    <w:rsid w:val="00EF6AE5"/>
    <w:rsid w:val="00F0098E"/>
    <w:rsid w:val="00F00AB0"/>
    <w:rsid w:val="00F01D97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5217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11C2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992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0958"/>
    <w:rsid w:val="00FD1036"/>
    <w:rsid w:val="00FD1E34"/>
    <w:rsid w:val="00FD44AD"/>
    <w:rsid w:val="00FD5147"/>
    <w:rsid w:val="00FD6C56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5673DA"/>
  <w15:docId w15:val="{3D531CEB-EC2F-4669-AE00-D606CB584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1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2">
    <w:name w:val="Body Text 3"/>
    <w:basedOn w:val="a0"/>
    <w:link w:val="33"/>
    <w:rsid w:val="00415731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  <w:style w:type="paragraph" w:customStyle="1" w:styleId="30">
    <w:name w:val="Пункт_3"/>
    <w:basedOn w:val="a0"/>
    <w:rsid w:val="00D57977"/>
    <w:pPr>
      <w:numPr>
        <w:ilvl w:val="2"/>
        <w:numId w:val="13"/>
      </w:numPr>
      <w:spacing w:after="200" w:line="276" w:lineRule="auto"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40">
    <w:name w:val="Пункт_4"/>
    <w:basedOn w:val="a0"/>
    <w:rsid w:val="00D57977"/>
    <w:pPr>
      <w:numPr>
        <w:ilvl w:val="3"/>
        <w:numId w:val="13"/>
      </w:numPr>
      <w:tabs>
        <w:tab w:val="clear" w:pos="1134"/>
        <w:tab w:val="num" w:pos="3537"/>
      </w:tabs>
      <w:spacing w:after="200" w:line="276" w:lineRule="auto"/>
      <w:ind w:left="3537" w:hanging="1410"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5ABCD">
    <w:name w:val="Пункт_5_ABCD"/>
    <w:basedOn w:val="a0"/>
    <w:rsid w:val="00D57977"/>
    <w:pPr>
      <w:numPr>
        <w:ilvl w:val="4"/>
        <w:numId w:val="13"/>
      </w:numPr>
      <w:tabs>
        <w:tab w:val="clear" w:pos="1701"/>
        <w:tab w:val="num" w:pos="4246"/>
      </w:tabs>
      <w:spacing w:after="200" w:line="276" w:lineRule="auto"/>
      <w:ind w:left="4246" w:hanging="1410"/>
      <w:jc w:val="left"/>
    </w:pPr>
    <w:rPr>
      <w:rFonts w:ascii="Calibri" w:eastAsia="Calibri" w:hAnsi="Calibri"/>
      <w:sz w:val="22"/>
      <w:szCs w:val="22"/>
      <w:lang w:eastAsia="en-US"/>
    </w:rPr>
  </w:style>
  <w:style w:type="table" w:customStyle="1" w:styleId="11">
    <w:name w:val="Сетка таблицы1"/>
    <w:basedOn w:val="a2"/>
    <w:next w:val="ab"/>
    <w:uiPriority w:val="39"/>
    <w:rsid w:val="0035108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No Spacing"/>
    <w:qFormat/>
    <w:rsid w:val="002678C9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1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gostexpert.ru/gost/gost-598-2-1-97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gostexpert.ru/gost/gost-598-2-1-97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C8F26C-0EDB-45F5-81BC-2400B3D131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8EB5AB-279B-4590-8270-0CFAC8E8A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8FDC61-7516-4F27-AFE3-266FFFE57FDD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aeb3e8e0-784a-4348-b8a9-74d788c4fa59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sharepoint/v3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8F27AB07-3324-4677-A1ED-5C7789E10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0</TotalTime>
  <Pages>6</Pages>
  <Words>1520</Words>
  <Characters>8666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Голышев Михаил Николаевич</cp:lastModifiedBy>
  <cp:revision>2</cp:revision>
  <cp:lastPrinted>2023-03-02T07:34:00Z</cp:lastPrinted>
  <dcterms:created xsi:type="dcterms:W3CDTF">2023-03-02T07:37:00Z</dcterms:created>
  <dcterms:modified xsi:type="dcterms:W3CDTF">2023-03-02T07:37:00Z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