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6E9" w:rsidRPr="007E6179" w:rsidRDefault="00D40E3E" w:rsidP="007E6179">
      <w:pPr>
        <w:spacing w:after="0" w:line="240" w:lineRule="auto"/>
        <w:ind w:left="56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7E6179">
        <w:rPr>
          <w:rFonts w:ascii="Times New Roman" w:eastAsia="Times New Roman" w:hAnsi="Times New Roman" w:cs="Times New Roman"/>
          <w:b/>
          <w:lang w:eastAsia="ru-RU"/>
        </w:rPr>
        <w:t>Порядок действий, осуществляемых заказчиком при поступлении заявок с аномально низкими ценовыми предложениями</w:t>
      </w:r>
      <w:r w:rsidR="007E6179">
        <w:rPr>
          <w:rFonts w:ascii="Times New Roman" w:eastAsia="Times New Roman" w:hAnsi="Times New Roman" w:cs="Times New Roman"/>
          <w:b/>
          <w:lang w:eastAsia="ru-RU"/>
        </w:rPr>
        <w:br/>
      </w:r>
    </w:p>
    <w:tbl>
      <w:tblPr>
        <w:tblStyle w:val="aa"/>
        <w:tblW w:w="4857" w:type="pct"/>
        <w:tblInd w:w="250" w:type="dxa"/>
        <w:tblLook w:val="04A0" w:firstRow="1" w:lastRow="0" w:firstColumn="1" w:lastColumn="0" w:noHBand="0" w:noVBand="1"/>
      </w:tblPr>
      <w:tblGrid>
        <w:gridCol w:w="441"/>
        <w:gridCol w:w="2085"/>
        <w:gridCol w:w="2106"/>
        <w:gridCol w:w="2120"/>
        <w:gridCol w:w="4911"/>
        <w:gridCol w:w="3504"/>
      </w:tblGrid>
      <w:tr w:rsidR="00B646E9" w:rsidRPr="007E6179" w:rsidTr="007E6179">
        <w:tc>
          <w:tcPr>
            <w:tcW w:w="145" w:type="pct"/>
            <w:vMerge w:val="restar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080" w:type="pct"/>
            <w:gridSpan w:val="3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 xml:space="preserve">Матрица договорных условий </w:t>
            </w:r>
          </w:p>
        </w:tc>
        <w:tc>
          <w:tcPr>
            <w:tcW w:w="2774" w:type="pct"/>
            <w:gridSpan w:val="2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 xml:space="preserve">Изменения размера обеспечения исполнения договора в случае подачи участником закупки </w:t>
            </w:r>
            <w:r w:rsidRPr="007E617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7E6179" w:rsidRPr="007E6179" w:rsidTr="007E6179">
        <w:tc>
          <w:tcPr>
            <w:tcW w:w="145" w:type="pct"/>
            <w:vMerge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87" w:type="pct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 xml:space="preserve">Требование по обеспечению исполнения договора </w:t>
            </w:r>
          </w:p>
        </w:tc>
        <w:tc>
          <w:tcPr>
            <w:tcW w:w="694" w:type="pct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 xml:space="preserve">Авансирование 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>Обеспечение на возврат авансового платежа</w:t>
            </w:r>
          </w:p>
        </w:tc>
        <w:tc>
          <w:tcPr>
            <w:tcW w:w="1619" w:type="pct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E6179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(на все обязательства по договору) </w:t>
            </w:r>
            <w:r w:rsidRPr="007E6179">
              <w:rPr>
                <w:rFonts w:ascii="Times New Roman" w:eastAsia="Times New Roman" w:hAnsi="Times New Roman" w:cs="Times New Roman"/>
                <w:b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 - МСП)</w:t>
            </w:r>
            <w:proofErr w:type="gramEnd"/>
          </w:p>
        </w:tc>
        <w:tc>
          <w:tcPr>
            <w:tcW w:w="1155" w:type="pct"/>
          </w:tcPr>
          <w:p w:rsidR="00B646E9" w:rsidRPr="007E6179" w:rsidRDefault="00B646E9" w:rsidP="007E61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6179">
              <w:rPr>
                <w:rFonts w:ascii="Times New Roman" w:hAnsi="Times New Roman" w:cs="Times New Roman"/>
                <w:b/>
              </w:rPr>
              <w:t xml:space="preserve">Размер обеспечения исполнения договора </w:t>
            </w:r>
            <w:r w:rsidRPr="007E6179">
              <w:rPr>
                <w:rFonts w:ascii="Times New Roman" w:eastAsia="Times New Roman" w:hAnsi="Times New Roman" w:cs="Times New Roman"/>
                <w:b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7E6179" w:rsidRPr="007E6179" w:rsidTr="007E6179">
        <w:tc>
          <w:tcPr>
            <w:tcW w:w="145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7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94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9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115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3% (три) от начальной (максимальной) цены договора</w:t>
            </w:r>
          </w:p>
        </w:tc>
      </w:tr>
      <w:tr w:rsidR="007E6179" w:rsidRPr="007E6179" w:rsidTr="007E6179">
        <w:tc>
          <w:tcPr>
            <w:tcW w:w="14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7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94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9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proofErr w:type="gramStart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5% (пяти) от </w:t>
            </w:r>
            <w:r w:rsidRPr="007E6179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5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proofErr w:type="gramStart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7E6179" w:rsidRPr="007E6179" w:rsidTr="007E6179">
        <w:tc>
          <w:tcPr>
            <w:tcW w:w="14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7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94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 xml:space="preserve">предусмотрено 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1619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7E6179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5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7E6179" w:rsidRPr="007E6179" w:rsidTr="007E6179">
        <w:tc>
          <w:tcPr>
            <w:tcW w:w="14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7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не предусмотрено</w:t>
            </w:r>
          </w:p>
        </w:tc>
        <w:tc>
          <w:tcPr>
            <w:tcW w:w="694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9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 xml:space="preserve">обеспечение исполнения договора в размере аванса, </w:t>
            </w: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но не менее 5% (пяти) от </w:t>
            </w:r>
            <w:r w:rsidRPr="007E6179">
              <w:rPr>
                <w:rFonts w:ascii="Times New Roman" w:hAnsi="Times New Roman" w:cs="Times New Roman"/>
              </w:rPr>
              <w:t>начальной (максимальной) цены договора</w:t>
            </w:r>
          </w:p>
        </w:tc>
        <w:tc>
          <w:tcPr>
            <w:tcW w:w="115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7E6179" w:rsidRPr="007E6179" w:rsidTr="007E6179">
        <w:tc>
          <w:tcPr>
            <w:tcW w:w="14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87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694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6179">
              <w:rPr>
                <w:rFonts w:ascii="Times New Roman" w:hAnsi="Times New Roman" w:cs="Times New Roman"/>
              </w:rPr>
              <w:t>не предусмотрено</w:t>
            </w:r>
          </w:p>
        </w:tc>
        <w:tc>
          <w:tcPr>
            <w:tcW w:w="1619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proofErr w:type="gramStart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увеличенное</w:t>
            </w:r>
            <w:proofErr w:type="gramEnd"/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 от первоначально установленного обеспечения исполнения договора в 1,5 (полтора) раза, но не менее размера аванса</w:t>
            </w:r>
          </w:p>
        </w:tc>
        <w:tc>
          <w:tcPr>
            <w:tcW w:w="1155" w:type="pct"/>
            <w:shd w:val="clear" w:color="auto" w:fill="auto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  <w:tr w:rsidR="007E6179" w:rsidRPr="007E6179" w:rsidTr="007E6179">
        <w:tc>
          <w:tcPr>
            <w:tcW w:w="145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87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предусмотрено </w:t>
            </w:r>
          </w:p>
        </w:tc>
        <w:tc>
          <w:tcPr>
            <w:tcW w:w="694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предусмотрено</w:t>
            </w:r>
          </w:p>
        </w:tc>
        <w:tc>
          <w:tcPr>
            <w:tcW w:w="699" w:type="pct"/>
          </w:tcPr>
          <w:p w:rsidR="00B646E9" w:rsidRPr="007E6179" w:rsidRDefault="00B646E9" w:rsidP="007E61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>предусмотрено</w:t>
            </w:r>
          </w:p>
        </w:tc>
        <w:tc>
          <w:tcPr>
            <w:tcW w:w="1619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увеличенное от первоначально установленного обеспечение исполнения договора в 1,5 (полтора) раза, но не менее 5% (пяти) от </w:t>
            </w:r>
            <w:r w:rsidRPr="007E6179">
              <w:rPr>
                <w:rFonts w:ascii="Times New Roman" w:hAnsi="Times New Roman" w:cs="Times New Roman"/>
              </w:rPr>
              <w:t>начальной (максимальной) цены договора,</w:t>
            </w:r>
            <w:r w:rsidRPr="007E6179">
              <w:rPr>
                <w:rFonts w:ascii="Times New Roman" w:eastAsia="Times New Roman" w:hAnsi="Times New Roman" w:cs="Times New Roman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1155" w:type="pct"/>
          </w:tcPr>
          <w:p w:rsidR="00B646E9" w:rsidRPr="007E6179" w:rsidRDefault="00B646E9" w:rsidP="007E6179">
            <w:pPr>
              <w:rPr>
                <w:rFonts w:ascii="Times New Roman" w:hAnsi="Times New Roman" w:cs="Times New Roman"/>
              </w:rPr>
            </w:pPr>
            <w:r w:rsidRPr="007E6179">
              <w:rPr>
                <w:rFonts w:ascii="Times New Roman" w:hAnsi="Times New Roman" w:cs="Times New Roman"/>
              </w:rPr>
              <w:t>обеспечение исполнения договора в размере аванса</w:t>
            </w:r>
          </w:p>
        </w:tc>
      </w:tr>
    </w:tbl>
    <w:p w:rsidR="00B646E9" w:rsidRPr="007E617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 w:cs="Times New Roman"/>
          <w:color w:val="000000"/>
        </w:rPr>
      </w:pPr>
    </w:p>
    <w:sectPr w:rsidR="00B646E9" w:rsidRPr="007E6179" w:rsidSect="007E6179">
      <w:headerReference w:type="default" r:id="rId8"/>
      <w:pgSz w:w="16838" w:h="11906" w:orient="landscape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818" w:rsidRDefault="00291818">
      <w:pPr>
        <w:spacing w:after="0" w:line="240" w:lineRule="auto"/>
      </w:pPr>
      <w:r>
        <w:separator/>
      </w:r>
    </w:p>
  </w:endnote>
  <w:endnote w:type="continuationSeparator" w:id="0">
    <w:p w:rsidR="00291818" w:rsidRDefault="00291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818" w:rsidRDefault="00291818">
      <w:pPr>
        <w:spacing w:after="0" w:line="240" w:lineRule="auto"/>
      </w:pPr>
      <w:r>
        <w:separator/>
      </w:r>
    </w:p>
  </w:footnote>
  <w:footnote w:type="continuationSeparator" w:id="0">
    <w:p w:rsidR="00291818" w:rsidRDefault="00291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977" w:rsidRDefault="00B646E9">
    <w:pPr>
      <w:pStyle w:val="a7"/>
      <w:jc w:val="center"/>
    </w:pPr>
    <w:r>
      <w:t>2</w:t>
    </w:r>
  </w:p>
  <w:p w:rsidR="00766439" w:rsidRDefault="0029181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8B4"/>
    <w:rsid w:val="0002445C"/>
    <w:rsid w:val="001A56CF"/>
    <w:rsid w:val="002443C2"/>
    <w:rsid w:val="00291818"/>
    <w:rsid w:val="003D5793"/>
    <w:rsid w:val="00422F31"/>
    <w:rsid w:val="00447C8F"/>
    <w:rsid w:val="00493005"/>
    <w:rsid w:val="004D0F8B"/>
    <w:rsid w:val="006648B4"/>
    <w:rsid w:val="007E5CF5"/>
    <w:rsid w:val="007E6179"/>
    <w:rsid w:val="00B646E9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Кудрявцева Татьяна Владимировна</cp:lastModifiedBy>
  <cp:revision>4</cp:revision>
  <dcterms:created xsi:type="dcterms:W3CDTF">2019-06-28T08:04:00Z</dcterms:created>
  <dcterms:modified xsi:type="dcterms:W3CDTF">2021-03-01T08:53:00Z</dcterms:modified>
</cp:coreProperties>
</file>