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385F2F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85F2F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385F2F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385F2F">
              <w:rPr>
                <w:b/>
                <w:sz w:val="24"/>
                <w:szCs w:val="24"/>
                <w:u w:val="single"/>
              </w:rPr>
              <w:t>=</w:t>
            </w:r>
            <w:r w:rsidR="00385F2F" w:rsidRPr="00385F2F">
              <w:rPr>
                <w:sz w:val="24"/>
                <w:szCs w:val="24"/>
                <w:u w:val="single"/>
              </w:rPr>
              <w:t>8</w:t>
            </w:r>
            <w:r w:rsidRPr="00385F2F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385F2F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85F2F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385F2F">
              <w:rPr>
                <w:sz w:val="24"/>
                <w:szCs w:val="24"/>
                <w:u w:val="single"/>
              </w:rPr>
              <w:t xml:space="preserve"> </w:t>
            </w:r>
            <w:r w:rsidR="00D74B59" w:rsidRPr="00385F2F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385F2F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385F2F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</w:t>
            </w:r>
            <w:bookmarkStart w:id="2" w:name="_GoBack"/>
            <w:bookmarkEnd w:id="2"/>
            <w:r w:rsidRPr="009B77F3">
              <w:rPr>
                <w:sz w:val="24"/>
                <w:szCs w:val="24"/>
                <w:u w:val="single"/>
              </w:rPr>
              <w:t>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0527738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680527739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0527740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80527741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80527742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 xml:space="preserve">- заявок, которые содержат предложения о поставке радиоэлектронной продукции, включенной в единый реестр российской радиоэлектронной продукции </w:t>
      </w:r>
      <w:r w:rsidRPr="00F67D29">
        <w:rPr>
          <w:sz w:val="24"/>
          <w:szCs w:val="24"/>
        </w:rPr>
        <w:lastRenderedPageBreak/>
        <w:t>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80527743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0527744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0" o:title=""/>
          </v:shape>
          <o:OLEObject Type="Embed" ProgID="Equation.3" ShapeID="_x0000_i1032" DrawAspect="Content" ObjectID="_1680527745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80527746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80527747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85F2F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BD56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Полукарова Екатерина Игоревна</cp:lastModifiedBy>
  <cp:revision>16</cp:revision>
  <dcterms:created xsi:type="dcterms:W3CDTF">2019-02-04T07:08:00Z</dcterms:created>
  <dcterms:modified xsi:type="dcterms:W3CDTF">2021-04-21T13:27:00Z</dcterms:modified>
</cp:coreProperties>
</file>