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7F139" w14:textId="77777777" w:rsidR="00715B0B" w:rsidRDefault="00DC6369">
      <w:pPr>
        <w:tabs>
          <w:tab w:val="right" w:pos="10207"/>
        </w:tabs>
        <w:spacing w:line="276" w:lineRule="auto"/>
        <w:ind w:left="4253" w:right="-2" w:firstLine="591"/>
        <w:jc w:val="right"/>
        <w:rPr>
          <w:b/>
        </w:rPr>
      </w:pPr>
      <w:r>
        <w:rPr>
          <w:b/>
        </w:rPr>
        <w:t>“УТВЕРЖДАЮ”</w:t>
      </w:r>
    </w:p>
    <w:p w14:paraId="698DE375" w14:textId="77777777" w:rsidR="00715B0B" w:rsidRDefault="00DC6369">
      <w:pPr>
        <w:spacing w:line="276" w:lineRule="auto"/>
        <w:ind w:left="4253" w:right="-1" w:firstLine="591"/>
        <w:jc w:val="right"/>
      </w:pPr>
      <w:proofErr w:type="spellStart"/>
      <w:r>
        <w:t>И.о</w:t>
      </w:r>
      <w:proofErr w:type="spellEnd"/>
      <w:r>
        <w:t>. первого заместителя директора-</w:t>
      </w:r>
    </w:p>
    <w:p w14:paraId="035BF1D9" w14:textId="5406B69E" w:rsidR="00715B0B" w:rsidRDefault="00DC6369">
      <w:pPr>
        <w:spacing w:line="276" w:lineRule="auto"/>
        <w:ind w:left="4253" w:right="-1" w:firstLine="591"/>
        <w:jc w:val="right"/>
      </w:pPr>
      <w:r>
        <w:t xml:space="preserve">главного инженера филиала </w:t>
      </w:r>
    </w:p>
    <w:p w14:paraId="7959CC59" w14:textId="77777777" w:rsidR="00715B0B" w:rsidRDefault="00DC6369">
      <w:pPr>
        <w:spacing w:line="276" w:lineRule="auto"/>
        <w:ind w:left="4253" w:right="-1" w:firstLine="591"/>
        <w:jc w:val="right"/>
      </w:pPr>
      <w:r>
        <w:t>ПАО «Россети Центр» - «Тамбовэнерго»</w:t>
      </w:r>
    </w:p>
    <w:p w14:paraId="05016D38" w14:textId="77777777" w:rsidR="00715B0B" w:rsidRDefault="00DC6369">
      <w:pPr>
        <w:tabs>
          <w:tab w:val="right" w:pos="10207"/>
        </w:tabs>
        <w:spacing w:before="120" w:line="276" w:lineRule="auto"/>
        <w:ind w:left="4253" w:firstLine="591"/>
        <w:jc w:val="right"/>
      </w:pPr>
      <w:r>
        <w:t xml:space="preserve">___________________ / </w:t>
      </w:r>
      <w:r w:rsidR="00733AD1">
        <w:rPr>
          <w:u w:val="single"/>
        </w:rPr>
        <w:t>И.А. Седанов</w:t>
      </w:r>
    </w:p>
    <w:p w14:paraId="22C7ACA0" w14:textId="77777777" w:rsidR="00715B0B" w:rsidRDefault="00DC6369">
      <w:pPr>
        <w:ind w:left="4253" w:firstLine="591"/>
        <w:jc w:val="right"/>
      </w:pPr>
      <w:r>
        <w:t xml:space="preserve">      “</w:t>
      </w:r>
      <w:r w:rsidR="00733AD1">
        <w:t>12</w:t>
      </w:r>
      <w:r>
        <w:t>”</w:t>
      </w:r>
      <w:r w:rsidR="00733AD1">
        <w:t xml:space="preserve"> августа</w:t>
      </w:r>
      <w:r>
        <w:t xml:space="preserve"> 2022 г.</w:t>
      </w:r>
      <w:bookmarkStart w:id="0" w:name="_Hlk73689853"/>
      <w:bookmarkEnd w:id="0"/>
    </w:p>
    <w:p w14:paraId="61364134" w14:textId="77777777" w:rsidR="00715B0B" w:rsidRDefault="00715B0B">
      <w:pPr>
        <w:spacing w:line="276" w:lineRule="auto"/>
        <w:jc w:val="center"/>
        <w:rPr>
          <w:b/>
        </w:rPr>
      </w:pPr>
    </w:p>
    <w:p w14:paraId="797041E0" w14:textId="77777777" w:rsidR="00715B0B" w:rsidRDefault="00DC6369">
      <w:pPr>
        <w:spacing w:line="276" w:lineRule="auto"/>
        <w:ind w:left="705"/>
        <w:jc w:val="center"/>
        <w:rPr>
          <w:b/>
        </w:rPr>
      </w:pPr>
      <w:r>
        <w:rPr>
          <w:b/>
        </w:rPr>
        <w:t xml:space="preserve"> ТЕХНИЧЕСКОЕ ЗАДАНИЕ</w:t>
      </w:r>
    </w:p>
    <w:p w14:paraId="629C3458" w14:textId="77777777" w:rsidR="00715B0B" w:rsidRDefault="00DC6369">
      <w:pPr>
        <w:spacing w:line="276" w:lineRule="auto"/>
        <w:ind w:left="705"/>
        <w:jc w:val="center"/>
        <w:rPr>
          <w:b/>
        </w:rPr>
      </w:pPr>
      <w:r>
        <w:rPr>
          <w:b/>
        </w:rPr>
        <w:t xml:space="preserve">на поставку вакуумных выключателей 10 </w:t>
      </w:r>
      <w:proofErr w:type="spellStart"/>
      <w:r>
        <w:rPr>
          <w:b/>
        </w:rPr>
        <w:t>кВ.</w:t>
      </w:r>
      <w:proofErr w:type="spellEnd"/>
      <w:r>
        <w:rPr>
          <w:b/>
        </w:rPr>
        <w:t xml:space="preserve"> </w:t>
      </w:r>
    </w:p>
    <w:p w14:paraId="1D910B7B" w14:textId="77777777" w:rsidR="00715B0B" w:rsidRDefault="00DC6369">
      <w:pPr>
        <w:spacing w:line="276" w:lineRule="auto"/>
        <w:ind w:left="705"/>
        <w:jc w:val="center"/>
        <w:rPr>
          <w:b/>
        </w:rPr>
      </w:pPr>
      <w:r>
        <w:rPr>
          <w:b/>
        </w:rPr>
        <w:t xml:space="preserve">Лот №306В. </w:t>
      </w:r>
    </w:p>
    <w:p w14:paraId="60723CA8" w14:textId="77777777" w:rsidR="00715B0B" w:rsidRDefault="00715B0B">
      <w:pPr>
        <w:spacing w:line="276" w:lineRule="auto"/>
        <w:ind w:firstLine="709"/>
        <w:jc w:val="both"/>
        <w:rPr>
          <w:b/>
          <w:bCs/>
        </w:rPr>
      </w:pPr>
    </w:p>
    <w:p w14:paraId="198DE41B" w14:textId="77777777" w:rsidR="00715B0B" w:rsidRDefault="00DC6369">
      <w:pPr>
        <w:pStyle w:val="af6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часть.</w:t>
      </w:r>
    </w:p>
    <w:p w14:paraId="7374A8F0" w14:textId="77777777" w:rsidR="00715B0B" w:rsidRDefault="00DC6369">
      <w:pPr>
        <w:spacing w:line="276" w:lineRule="auto"/>
        <w:ind w:firstLine="709"/>
        <w:jc w:val="both"/>
      </w:pPr>
      <w:r>
        <w:t xml:space="preserve">ПАО «Россети Центра» (Покупатель) производит закупку 2 вакуумных выключателей 10 </w:t>
      </w:r>
      <w:proofErr w:type="spellStart"/>
      <w:r>
        <w:t>кВ</w:t>
      </w:r>
      <w:proofErr w:type="spellEnd"/>
      <w:r>
        <w:t xml:space="preserve"> для комплектования аварийного запаса. </w:t>
      </w:r>
    </w:p>
    <w:p w14:paraId="5D81E3D1" w14:textId="77777777" w:rsidR="00715B0B" w:rsidRDefault="00DC6369">
      <w:pPr>
        <w:pStyle w:val="af6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конкурса.</w:t>
      </w:r>
    </w:p>
    <w:p w14:paraId="5B0DA0AA" w14:textId="77777777" w:rsidR="00715B0B" w:rsidRDefault="00DC6369">
      <w:pPr>
        <w:spacing w:line="276" w:lineRule="auto"/>
        <w:ind w:firstLine="709"/>
        <w:jc w:val="both"/>
      </w:pPr>
      <w:r>
        <w:t xml:space="preserve">Поставщик обеспечивает поставку оборудования на склады получателей – филиалов ПАО «Россети Центр» в объемах и </w:t>
      </w:r>
      <w:r w:rsidR="00733AD1">
        <w:t>сроки,</w:t>
      </w:r>
      <w:r>
        <w:t xml:space="preserve"> установленные данным ТЗ:</w:t>
      </w:r>
    </w:p>
    <w:tbl>
      <w:tblPr>
        <w:tblStyle w:val="afa"/>
        <w:tblW w:w="10137" w:type="dxa"/>
        <w:tblLayout w:type="fixed"/>
        <w:tblLook w:val="04A0" w:firstRow="1" w:lastRow="0" w:firstColumn="1" w:lastColumn="0" w:noHBand="0" w:noVBand="1"/>
      </w:tblPr>
      <w:tblGrid>
        <w:gridCol w:w="1099"/>
        <w:gridCol w:w="1420"/>
        <w:gridCol w:w="2835"/>
        <w:gridCol w:w="991"/>
        <w:gridCol w:w="852"/>
        <w:gridCol w:w="1446"/>
        <w:gridCol w:w="1494"/>
      </w:tblGrid>
      <w:tr w:rsidR="00715B0B" w14:paraId="05CCD112" w14:textId="77777777">
        <w:trPr>
          <w:trHeight w:val="907"/>
        </w:trPr>
        <w:tc>
          <w:tcPr>
            <w:tcW w:w="1098" w:type="dxa"/>
            <w:vAlign w:val="center"/>
          </w:tcPr>
          <w:p w14:paraId="34D98E7F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Филиал</w:t>
            </w:r>
          </w:p>
        </w:tc>
        <w:tc>
          <w:tcPr>
            <w:tcW w:w="1420" w:type="dxa"/>
            <w:vAlign w:val="center"/>
          </w:tcPr>
          <w:p w14:paraId="193C77D4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Вид транспорта</w:t>
            </w:r>
          </w:p>
        </w:tc>
        <w:tc>
          <w:tcPr>
            <w:tcW w:w="2835" w:type="dxa"/>
            <w:vAlign w:val="center"/>
          </w:tcPr>
          <w:p w14:paraId="3FCDC3C0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Точка поставки</w:t>
            </w:r>
          </w:p>
        </w:tc>
        <w:tc>
          <w:tcPr>
            <w:tcW w:w="991" w:type="dxa"/>
          </w:tcPr>
          <w:p w14:paraId="53DB7E61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Срок поставки*</w:t>
            </w:r>
          </w:p>
        </w:tc>
        <w:tc>
          <w:tcPr>
            <w:tcW w:w="852" w:type="dxa"/>
            <w:vAlign w:val="center"/>
          </w:tcPr>
          <w:p w14:paraId="268C4314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Типы ячеек</w:t>
            </w:r>
          </w:p>
        </w:tc>
        <w:tc>
          <w:tcPr>
            <w:tcW w:w="1446" w:type="dxa"/>
            <w:vAlign w:val="center"/>
          </w:tcPr>
          <w:p w14:paraId="6DF6290F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Количество</w:t>
            </w:r>
          </w:p>
          <w:p w14:paraId="179219A4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выключателей</w:t>
            </w:r>
          </w:p>
        </w:tc>
        <w:tc>
          <w:tcPr>
            <w:tcW w:w="1494" w:type="dxa"/>
            <w:vAlign w:val="center"/>
          </w:tcPr>
          <w:p w14:paraId="5AEE5F59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proofErr w:type="spellStart"/>
            <w:r>
              <w:t>Ретрофит</w:t>
            </w:r>
            <w:proofErr w:type="spellEnd"/>
            <w:r>
              <w:t xml:space="preserve"> (количество комплектов)</w:t>
            </w:r>
          </w:p>
        </w:tc>
      </w:tr>
      <w:tr w:rsidR="00715B0B" w14:paraId="68AB93CC" w14:textId="77777777">
        <w:tc>
          <w:tcPr>
            <w:tcW w:w="1098" w:type="dxa"/>
            <w:vAlign w:val="center"/>
          </w:tcPr>
          <w:p w14:paraId="1D7D5D0F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Тамбовэнерго</w:t>
            </w:r>
          </w:p>
        </w:tc>
        <w:tc>
          <w:tcPr>
            <w:tcW w:w="1420" w:type="dxa"/>
            <w:vAlign w:val="center"/>
          </w:tcPr>
          <w:p w14:paraId="6D67C0CB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Авто/</w:t>
            </w:r>
            <w:proofErr w:type="spellStart"/>
            <w:r>
              <w:t>жд</w:t>
            </w:r>
            <w:proofErr w:type="spellEnd"/>
          </w:p>
        </w:tc>
        <w:tc>
          <w:tcPr>
            <w:tcW w:w="2835" w:type="dxa"/>
            <w:vAlign w:val="center"/>
          </w:tcPr>
          <w:p w14:paraId="405C1C5D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г. Тамбов, ул. Авиационная д.149 (центральный склад)</w:t>
            </w:r>
          </w:p>
        </w:tc>
        <w:tc>
          <w:tcPr>
            <w:tcW w:w="991" w:type="dxa"/>
            <w:vAlign w:val="center"/>
          </w:tcPr>
          <w:p w14:paraId="28B8F5ED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45 дней</w:t>
            </w:r>
          </w:p>
        </w:tc>
        <w:tc>
          <w:tcPr>
            <w:tcW w:w="852" w:type="dxa"/>
            <w:vAlign w:val="center"/>
          </w:tcPr>
          <w:p w14:paraId="5ABF4C47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-</w:t>
            </w:r>
          </w:p>
        </w:tc>
        <w:tc>
          <w:tcPr>
            <w:tcW w:w="1446" w:type="dxa"/>
            <w:vAlign w:val="center"/>
          </w:tcPr>
          <w:p w14:paraId="77DE2F0F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2</w:t>
            </w:r>
          </w:p>
        </w:tc>
        <w:tc>
          <w:tcPr>
            <w:tcW w:w="1494" w:type="dxa"/>
            <w:vAlign w:val="center"/>
          </w:tcPr>
          <w:p w14:paraId="21C0488A" w14:textId="77777777" w:rsidR="00715B0B" w:rsidRDefault="00DC6369">
            <w:pPr>
              <w:widowControl w:val="0"/>
              <w:tabs>
                <w:tab w:val="left" w:pos="1134"/>
              </w:tabs>
              <w:spacing w:line="276" w:lineRule="auto"/>
              <w:jc w:val="center"/>
            </w:pPr>
            <w:r>
              <w:t>-</w:t>
            </w:r>
          </w:p>
        </w:tc>
      </w:tr>
    </w:tbl>
    <w:p w14:paraId="1951E5C2" w14:textId="77777777" w:rsidR="00715B0B" w:rsidRDefault="00DC6369">
      <w:pPr>
        <w:pStyle w:val="af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*в календарных днях, с момента заключения договора </w:t>
      </w:r>
    </w:p>
    <w:p w14:paraId="75E8057C" w14:textId="77777777" w:rsidR="00715B0B" w:rsidRDefault="00715B0B">
      <w:pPr>
        <w:tabs>
          <w:tab w:val="left" w:pos="1134"/>
        </w:tabs>
        <w:spacing w:line="276" w:lineRule="auto"/>
      </w:pPr>
    </w:p>
    <w:p w14:paraId="61276739" w14:textId="77777777" w:rsidR="00715B0B" w:rsidRDefault="00DC6369">
      <w:pPr>
        <w:pStyle w:val="af6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Технические требования к оборудованию.</w:t>
      </w:r>
    </w:p>
    <w:p w14:paraId="3FAFD53E" w14:textId="77777777" w:rsidR="00715B0B" w:rsidRDefault="00DC6369" w:rsidP="0065487B">
      <w:pPr>
        <w:tabs>
          <w:tab w:val="left" w:pos="1134"/>
        </w:tabs>
        <w:spacing w:line="276" w:lineRule="auto"/>
        <w:ind w:firstLine="709"/>
        <w:jc w:val="both"/>
      </w:pPr>
      <w:r>
        <w:t>Технические данные выключателей должны быть не ниже значений, приведенных в таблице:</w:t>
      </w:r>
    </w:p>
    <w:tbl>
      <w:tblPr>
        <w:tblW w:w="1012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6335"/>
        <w:gridCol w:w="3792"/>
      </w:tblGrid>
      <w:tr w:rsidR="00715B0B" w:rsidRPr="00733AD1" w14:paraId="09CD78C0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475B4" w14:textId="77777777" w:rsidR="00715B0B" w:rsidRPr="00733AD1" w:rsidRDefault="00DC6369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733AD1">
              <w:rPr>
                <w:bCs/>
              </w:rPr>
              <w:t>Наименование параметра</w:t>
            </w:r>
          </w:p>
        </w:tc>
        <w:tc>
          <w:tcPr>
            <w:tcW w:w="37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44D7C" w14:textId="77777777" w:rsidR="00715B0B" w:rsidRPr="00733AD1" w:rsidRDefault="00DC6369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Значение</w:t>
            </w:r>
            <w:r w:rsidRPr="00733AD1">
              <w:rPr>
                <w:color w:val="000000"/>
                <w:lang w:val="en-US"/>
              </w:rPr>
              <w:t xml:space="preserve"> </w:t>
            </w:r>
            <w:r w:rsidRPr="00733AD1">
              <w:rPr>
                <w:color w:val="000000"/>
              </w:rPr>
              <w:t>тока и параметров</w:t>
            </w:r>
          </w:p>
        </w:tc>
      </w:tr>
      <w:tr w:rsidR="00715B0B" w:rsidRPr="00733AD1" w14:paraId="2A8518A8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E040A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 xml:space="preserve">Номинальное напряжение, </w:t>
            </w:r>
            <w:proofErr w:type="spellStart"/>
            <w:r w:rsidRPr="00733AD1">
              <w:rPr>
                <w:color w:val="000000"/>
              </w:rPr>
              <w:t>кВ</w:t>
            </w:r>
            <w:proofErr w:type="spellEnd"/>
          </w:p>
        </w:tc>
        <w:tc>
          <w:tcPr>
            <w:tcW w:w="37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DC682" w14:textId="77777777" w:rsidR="00715B0B" w:rsidRPr="00733AD1" w:rsidRDefault="00DC6369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10</w:t>
            </w:r>
          </w:p>
        </w:tc>
      </w:tr>
      <w:tr w:rsidR="00715B0B" w:rsidRPr="00733AD1" w14:paraId="0F76802B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FBE0C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 xml:space="preserve">Наибольшее рабочее напряжение, </w:t>
            </w:r>
            <w:proofErr w:type="spellStart"/>
            <w:r w:rsidRPr="00733AD1">
              <w:rPr>
                <w:color w:val="000000"/>
              </w:rPr>
              <w:t>кВ</w:t>
            </w:r>
            <w:proofErr w:type="spellEnd"/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AA41C" w14:textId="77777777" w:rsidR="00715B0B" w:rsidRPr="00733AD1" w:rsidRDefault="00DC6369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12</w:t>
            </w:r>
          </w:p>
        </w:tc>
      </w:tr>
      <w:tr w:rsidR="00715B0B" w:rsidRPr="00733AD1" w14:paraId="5D488D7B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FBBB9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Номинальная частота, Гц</w:t>
            </w:r>
          </w:p>
        </w:tc>
        <w:tc>
          <w:tcPr>
            <w:tcW w:w="37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19AB2" w14:textId="77777777" w:rsidR="00715B0B" w:rsidRPr="00733AD1" w:rsidRDefault="00DC6369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50</w:t>
            </w:r>
          </w:p>
        </w:tc>
      </w:tr>
      <w:tr w:rsidR="00715B0B" w:rsidRPr="00733AD1" w14:paraId="2ECD80C9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9A66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 xml:space="preserve">Номинальный ток, </w:t>
            </w:r>
            <w:proofErr w:type="gramStart"/>
            <w:r w:rsidRPr="00733AD1">
              <w:rPr>
                <w:color w:val="000000"/>
              </w:rPr>
              <w:t>А</w:t>
            </w:r>
            <w:proofErr w:type="gramEnd"/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8186B" w14:textId="77777777" w:rsidR="00715B0B" w:rsidRPr="00733AD1" w:rsidRDefault="00DC6369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1000</w:t>
            </w:r>
          </w:p>
        </w:tc>
      </w:tr>
      <w:tr w:rsidR="00715B0B" w:rsidRPr="00733AD1" w14:paraId="77ED0AFF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2768A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Номинальный ток отключения, кА, не менее</w:t>
            </w:r>
          </w:p>
        </w:tc>
        <w:tc>
          <w:tcPr>
            <w:tcW w:w="37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A459A" w14:textId="77777777" w:rsidR="00715B0B" w:rsidRPr="00733AD1" w:rsidRDefault="00DC6369">
            <w:pPr>
              <w:widowControl w:val="0"/>
              <w:jc w:val="center"/>
            </w:pPr>
            <w:r w:rsidRPr="00733AD1">
              <w:rPr>
                <w:color w:val="000000"/>
              </w:rPr>
              <w:t>20</w:t>
            </w:r>
          </w:p>
        </w:tc>
      </w:tr>
      <w:tr w:rsidR="00715B0B" w:rsidRPr="00733AD1" w14:paraId="5A202E72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BC19C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Ток электродинамической стойкости, кА, не менее</w:t>
            </w:r>
          </w:p>
        </w:tc>
        <w:tc>
          <w:tcPr>
            <w:tcW w:w="37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F69F2" w14:textId="77777777" w:rsidR="00715B0B" w:rsidRPr="00733AD1" w:rsidRDefault="00DC6369">
            <w:pPr>
              <w:widowControl w:val="0"/>
              <w:jc w:val="center"/>
            </w:pPr>
            <w:r w:rsidRPr="00733AD1">
              <w:rPr>
                <w:color w:val="000000"/>
              </w:rPr>
              <w:t>51</w:t>
            </w:r>
          </w:p>
        </w:tc>
      </w:tr>
      <w:tr w:rsidR="00715B0B" w:rsidRPr="00733AD1" w14:paraId="603F6A6B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2BAD6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Ток термической стойкости, кА, не менее</w:t>
            </w:r>
          </w:p>
        </w:tc>
        <w:tc>
          <w:tcPr>
            <w:tcW w:w="37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65B0A" w14:textId="77777777" w:rsidR="00715B0B" w:rsidRPr="00733AD1" w:rsidRDefault="00DC6369">
            <w:pPr>
              <w:widowControl w:val="0"/>
              <w:jc w:val="center"/>
            </w:pPr>
            <w:r w:rsidRPr="00733AD1">
              <w:rPr>
                <w:color w:val="000000"/>
              </w:rPr>
              <w:t>20</w:t>
            </w:r>
          </w:p>
        </w:tc>
      </w:tr>
      <w:tr w:rsidR="00715B0B" w:rsidRPr="00733AD1" w14:paraId="5E83F34F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27843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Время протекания тока термической стойкости, с, не менее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CAA09" w14:textId="77777777" w:rsidR="00715B0B" w:rsidRPr="00733AD1" w:rsidRDefault="00DC6369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3</w:t>
            </w:r>
          </w:p>
        </w:tc>
      </w:tr>
      <w:tr w:rsidR="00715B0B" w:rsidRPr="00733AD1" w14:paraId="4D2B6048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A07F4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733AD1">
              <w:rPr>
                <w:color w:val="000000"/>
                <w:shd w:val="clear" w:color="auto" w:fill="FFFFFF"/>
              </w:rPr>
              <w:t>Собственное время отключения, с, не более</w:t>
            </w:r>
          </w:p>
        </w:tc>
        <w:tc>
          <w:tcPr>
            <w:tcW w:w="3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FBE7C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65487B">
              <w:rPr>
                <w:color w:val="000000"/>
              </w:rPr>
              <w:t>0,048</w:t>
            </w:r>
          </w:p>
        </w:tc>
      </w:tr>
      <w:tr w:rsidR="00715B0B" w:rsidRPr="00733AD1" w14:paraId="3B76B446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97DB4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733AD1">
              <w:rPr>
                <w:color w:val="000000"/>
                <w:shd w:val="clear" w:color="auto" w:fill="FFFFFF"/>
              </w:rPr>
              <w:t>Полное время отключения, с, не более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82A2C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65487B">
              <w:rPr>
                <w:color w:val="000000"/>
              </w:rPr>
              <w:t>0,058</w:t>
            </w:r>
          </w:p>
        </w:tc>
      </w:tr>
      <w:tr w:rsidR="00715B0B" w:rsidRPr="00733AD1" w14:paraId="6AAE77F0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EB68C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733AD1">
              <w:rPr>
                <w:color w:val="000000"/>
                <w:shd w:val="clear" w:color="auto" w:fill="FFFFFF"/>
              </w:rPr>
              <w:t>Собственное время включения, с, не более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DFFE4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65487B">
              <w:rPr>
                <w:color w:val="000000"/>
              </w:rPr>
              <w:t>0,065</w:t>
            </w:r>
          </w:p>
        </w:tc>
      </w:tr>
      <w:tr w:rsidR="00715B0B" w:rsidRPr="00733AD1" w14:paraId="5FA188C7" w14:textId="77777777" w:rsidTr="0065487B">
        <w:trPr>
          <w:trHeight w:val="20"/>
        </w:trPr>
        <w:tc>
          <w:tcPr>
            <w:tcW w:w="6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C0F2C" w14:textId="77777777" w:rsidR="00715B0B" w:rsidRPr="0065487B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00"/>
              </w:rPr>
            </w:pPr>
            <w:r w:rsidRPr="0065487B">
              <w:rPr>
                <w:color w:val="000000"/>
              </w:rPr>
              <w:t>Разновременность замыкания и размыкания контактов полюсов и разрывов по ГОСТ Р 52565-2006 п. 6.4.7, с, не более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EF4C9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65487B">
              <w:rPr>
                <w:color w:val="000000"/>
              </w:rPr>
              <w:t>0,004</w:t>
            </w:r>
          </w:p>
        </w:tc>
      </w:tr>
      <w:tr w:rsidR="00715B0B" w:rsidRPr="00733AD1" w14:paraId="1C51358F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91841" w14:textId="77777777" w:rsidR="00715B0B" w:rsidRPr="0065487B" w:rsidRDefault="00DC6369" w:rsidP="0065487B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 xml:space="preserve">Климатическое </w:t>
            </w:r>
            <w:r w:rsidR="00733AD1" w:rsidRPr="0065487B">
              <w:rPr>
                <w:color w:val="000000"/>
                <w:shd w:val="clear" w:color="auto" w:fill="FFFFFF"/>
              </w:rPr>
              <w:t>исполнение и</w:t>
            </w:r>
            <w:r w:rsidRPr="0065487B">
              <w:rPr>
                <w:color w:val="000000"/>
                <w:shd w:val="clear" w:color="auto" w:fill="FFFFFF"/>
              </w:rPr>
              <w:t xml:space="preserve"> категория размещения по ГОСТ 15150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446EA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УХЛ2</w:t>
            </w:r>
          </w:p>
        </w:tc>
      </w:tr>
      <w:tr w:rsidR="00715B0B" w:rsidRPr="00733AD1" w14:paraId="46A0F07C" w14:textId="77777777" w:rsidTr="0065487B">
        <w:trPr>
          <w:trHeight w:val="20"/>
        </w:trPr>
        <w:tc>
          <w:tcPr>
            <w:tcW w:w="6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6B6A" w14:textId="77777777" w:rsidR="00715B0B" w:rsidRPr="0065487B" w:rsidRDefault="00DC6369" w:rsidP="0065487B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Верхнее рабочее значение температуры окружающего воздуха, °С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5B1C0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+55</w:t>
            </w:r>
          </w:p>
        </w:tc>
      </w:tr>
      <w:tr w:rsidR="00715B0B" w:rsidRPr="00733AD1" w14:paraId="301D1D18" w14:textId="77777777" w:rsidTr="0065487B">
        <w:trPr>
          <w:trHeight w:val="20"/>
        </w:trPr>
        <w:tc>
          <w:tcPr>
            <w:tcW w:w="6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6A7CE" w14:textId="77777777" w:rsidR="00715B0B" w:rsidRPr="0065487B" w:rsidRDefault="00DC6369" w:rsidP="0065487B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lastRenderedPageBreak/>
              <w:t>Нижнее рабочее значение температуры окружающего воздуха, °С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04CBE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-45</w:t>
            </w:r>
          </w:p>
        </w:tc>
      </w:tr>
      <w:tr w:rsidR="00715B0B" w:rsidRPr="00733AD1" w14:paraId="106EDB07" w14:textId="77777777" w:rsidTr="0065487B">
        <w:trPr>
          <w:trHeight w:val="20"/>
        </w:trPr>
        <w:tc>
          <w:tcPr>
            <w:tcW w:w="6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1F629" w14:textId="77777777" w:rsidR="00715B0B" w:rsidRPr="0065487B" w:rsidRDefault="00DC6369" w:rsidP="0065487B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Высота установки над уровнем моря, м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D77EF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1000</w:t>
            </w:r>
          </w:p>
        </w:tc>
      </w:tr>
      <w:tr w:rsidR="00715B0B" w:rsidRPr="00733AD1" w14:paraId="764DBE16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54ECC" w14:textId="77777777" w:rsidR="00715B0B" w:rsidRPr="0065487B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Ресурс по коммутационной стойкости:</w:t>
            </w:r>
          </w:p>
          <w:p w14:paraId="1D3CA4E1" w14:textId="77777777" w:rsidR="00715B0B" w:rsidRPr="0065487B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 xml:space="preserve">- количество циклов «B - </w:t>
            </w:r>
            <w:r w:rsidR="00733AD1" w:rsidRPr="0065487B">
              <w:rPr>
                <w:color w:val="000000"/>
                <w:shd w:val="clear" w:color="auto" w:fill="FFFFFF"/>
              </w:rPr>
              <w:t xml:space="preserve">О» </w:t>
            </w:r>
            <w:proofErr w:type="spellStart"/>
            <w:r w:rsidR="00733AD1" w:rsidRPr="0065487B">
              <w:rPr>
                <w:color w:val="000000"/>
                <w:shd w:val="clear" w:color="auto" w:fill="FFFFFF"/>
              </w:rPr>
              <w:t>I</w:t>
            </w:r>
            <w:r w:rsidRPr="0065487B">
              <w:rPr>
                <w:color w:val="000000"/>
                <w:shd w:val="clear" w:color="auto" w:fill="FFFFFF"/>
              </w:rPr>
              <w:t>ном</w:t>
            </w:r>
            <w:proofErr w:type="spellEnd"/>
            <w:r w:rsidRPr="0065487B">
              <w:rPr>
                <w:color w:val="000000"/>
                <w:shd w:val="clear" w:color="auto" w:fill="FFFFFF"/>
              </w:rPr>
              <w:t>., не менее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E0B21" w14:textId="77777777" w:rsidR="00715B0B" w:rsidRPr="0065487B" w:rsidRDefault="00DC6369">
            <w:pPr>
              <w:widowControl w:val="0"/>
              <w:spacing w:line="276" w:lineRule="auto"/>
              <w:jc w:val="center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50000</w:t>
            </w:r>
          </w:p>
        </w:tc>
      </w:tr>
      <w:tr w:rsidR="00715B0B" w:rsidRPr="00733AD1" w14:paraId="58368F45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824EAD" w14:textId="77777777" w:rsidR="00715B0B" w:rsidRPr="0065487B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-количество операций «</w:t>
            </w:r>
            <w:r w:rsidR="00733AD1" w:rsidRPr="0065487B">
              <w:rPr>
                <w:color w:val="000000"/>
                <w:shd w:val="clear" w:color="auto" w:fill="FFFFFF"/>
              </w:rPr>
              <w:t>О» I</w:t>
            </w:r>
            <w:r w:rsidRPr="0065487B">
              <w:rPr>
                <w:color w:val="000000"/>
                <w:shd w:val="clear" w:color="auto" w:fill="FFFFFF"/>
              </w:rPr>
              <w:t xml:space="preserve"> ном. </w:t>
            </w:r>
            <w:proofErr w:type="spellStart"/>
            <w:r w:rsidRPr="0065487B">
              <w:rPr>
                <w:color w:val="000000"/>
                <w:shd w:val="clear" w:color="auto" w:fill="FFFFFF"/>
              </w:rPr>
              <w:t>откл</w:t>
            </w:r>
            <w:proofErr w:type="spellEnd"/>
            <w:r w:rsidRPr="0065487B">
              <w:rPr>
                <w:color w:val="000000"/>
                <w:shd w:val="clear" w:color="auto" w:fill="FFFFFF"/>
              </w:rPr>
              <w:t>., не менее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0FFEA" w14:textId="77777777" w:rsidR="00715B0B" w:rsidRPr="0065487B" w:rsidRDefault="00DC6369">
            <w:pPr>
              <w:widowControl w:val="0"/>
              <w:spacing w:line="276" w:lineRule="auto"/>
              <w:jc w:val="center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100</w:t>
            </w:r>
          </w:p>
        </w:tc>
      </w:tr>
      <w:tr w:rsidR="00715B0B" w:rsidRPr="00733AD1" w14:paraId="02947CB2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2D0C" w14:textId="77777777" w:rsidR="00715B0B" w:rsidRPr="0065487B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Срок службы, лет, не менее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3FD2D" w14:textId="77777777" w:rsidR="00715B0B" w:rsidRPr="0065487B" w:rsidRDefault="00DC6369">
            <w:pPr>
              <w:widowControl w:val="0"/>
              <w:spacing w:line="276" w:lineRule="auto"/>
              <w:jc w:val="center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30</w:t>
            </w:r>
          </w:p>
        </w:tc>
      </w:tr>
      <w:tr w:rsidR="00715B0B" w:rsidRPr="00733AD1" w14:paraId="5CAE8C60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067DF" w14:textId="77777777" w:rsidR="00715B0B" w:rsidRPr="0065487B" w:rsidRDefault="00DC6369" w:rsidP="0065487B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Гарантийный срок, лет, не менее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D9A1F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5</w:t>
            </w:r>
          </w:p>
        </w:tc>
      </w:tr>
      <w:tr w:rsidR="00715B0B" w:rsidRPr="00733AD1" w14:paraId="7D2834CD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C151E" w14:textId="77777777" w:rsidR="00715B0B" w:rsidRPr="0065487B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Тип привода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2FC5D" w14:textId="77777777" w:rsidR="00715B0B" w:rsidRPr="0065487B" w:rsidRDefault="00DC6369">
            <w:pPr>
              <w:widowControl w:val="0"/>
              <w:ind w:firstLine="33"/>
              <w:jc w:val="center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электромагнитный с магнитной защелкой</w:t>
            </w:r>
          </w:p>
        </w:tc>
      </w:tr>
      <w:tr w:rsidR="00715B0B" w:rsidRPr="00733AD1" w14:paraId="392AAEEA" w14:textId="77777777" w:rsidTr="0065487B">
        <w:trPr>
          <w:trHeight w:val="20"/>
        </w:trPr>
        <w:tc>
          <w:tcPr>
            <w:tcW w:w="6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A572" w14:textId="77777777" w:rsidR="00715B0B" w:rsidRPr="0065487B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Масса коммутационного модуля, не более, кг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DBB64" w14:textId="77777777" w:rsidR="00715B0B" w:rsidRPr="0065487B" w:rsidRDefault="00DC6369">
            <w:pPr>
              <w:widowControl w:val="0"/>
              <w:ind w:firstLine="33"/>
              <w:jc w:val="center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30</w:t>
            </w:r>
          </w:p>
        </w:tc>
      </w:tr>
      <w:tr w:rsidR="00715B0B" w:rsidRPr="00733AD1" w14:paraId="10F4A139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51AB4" w14:textId="77777777" w:rsidR="00715B0B" w:rsidRPr="0065487B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 xml:space="preserve">Номинальное напряжение цепей управления, </w:t>
            </w:r>
            <w:r w:rsidR="00733AD1" w:rsidRPr="0065487B">
              <w:rPr>
                <w:color w:val="000000"/>
                <w:shd w:val="clear" w:color="auto" w:fill="FFFFFF"/>
              </w:rPr>
              <w:t>В, переменный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E411C" w14:textId="77777777" w:rsidR="00715B0B" w:rsidRPr="0065487B" w:rsidRDefault="00DC6369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220</w:t>
            </w:r>
          </w:p>
        </w:tc>
      </w:tr>
      <w:tr w:rsidR="00715B0B" w:rsidRPr="00733AD1" w14:paraId="69774B92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B737" w14:textId="77777777" w:rsidR="00715B0B" w:rsidRPr="0065487B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Включение от ручного управления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6729A" w14:textId="77777777" w:rsidR="00715B0B" w:rsidRPr="0065487B" w:rsidRDefault="00DC6369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да</w:t>
            </w:r>
          </w:p>
        </w:tc>
      </w:tr>
      <w:tr w:rsidR="00715B0B" w:rsidRPr="00733AD1" w14:paraId="4F2AE979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00C6" w14:textId="77777777" w:rsidR="00715B0B" w:rsidRPr="0065487B" w:rsidRDefault="00DC6369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Чувствительность к просадкам напряжения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97282" w14:textId="77777777" w:rsidR="00715B0B" w:rsidRPr="0065487B" w:rsidRDefault="00DC6369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нет</w:t>
            </w:r>
          </w:p>
        </w:tc>
      </w:tr>
      <w:tr w:rsidR="00715B0B" w:rsidRPr="00733AD1" w14:paraId="474AFB97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BB7BA" w14:textId="77777777" w:rsidR="00715B0B" w:rsidRPr="0065487B" w:rsidRDefault="00DC6369" w:rsidP="0065487B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Межполюсное расстояние, мм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41C35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200</w:t>
            </w:r>
          </w:p>
        </w:tc>
      </w:tr>
      <w:tr w:rsidR="00715B0B" w:rsidRPr="00733AD1" w14:paraId="5A599B3C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29DA2" w14:textId="77777777" w:rsidR="00715B0B" w:rsidRPr="0065487B" w:rsidRDefault="00DC6369" w:rsidP="0065487B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 xml:space="preserve">Габаритно-присоединительные размеры, не более </w:t>
            </w:r>
            <w:proofErr w:type="spellStart"/>
            <w:r w:rsidRPr="0065487B">
              <w:rPr>
                <w:color w:val="000000"/>
                <w:shd w:val="clear" w:color="auto" w:fill="FFFFFF"/>
              </w:rPr>
              <w:t>ШхВхГ</w:t>
            </w:r>
            <w:proofErr w:type="spellEnd"/>
            <w:r w:rsidRPr="0065487B">
              <w:rPr>
                <w:color w:val="000000"/>
                <w:shd w:val="clear" w:color="auto" w:fill="FFFFFF"/>
              </w:rPr>
              <w:t>, мм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61828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540х427х175</w:t>
            </w:r>
          </w:p>
        </w:tc>
      </w:tr>
      <w:tr w:rsidR="00715B0B" w:rsidRPr="00733AD1" w14:paraId="633DB2DB" w14:textId="77777777" w:rsidTr="0065487B">
        <w:trPr>
          <w:trHeight w:val="20"/>
        </w:trPr>
        <w:tc>
          <w:tcPr>
            <w:tcW w:w="6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52B6F" w14:textId="77777777" w:rsidR="00715B0B" w:rsidRPr="0065487B" w:rsidRDefault="00DC6369" w:rsidP="0065487B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Оперативное питание, В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49B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≈220</w:t>
            </w:r>
          </w:p>
        </w:tc>
      </w:tr>
      <w:tr w:rsidR="00715B0B" w:rsidRPr="00733AD1" w14:paraId="1E4191D0" w14:textId="77777777" w:rsidTr="0065487B">
        <w:trPr>
          <w:trHeight w:val="20"/>
        </w:trPr>
        <w:tc>
          <w:tcPr>
            <w:tcW w:w="6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361D6" w14:textId="77777777" w:rsidR="00715B0B" w:rsidRPr="0065487B" w:rsidRDefault="00DC6369" w:rsidP="0065487B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Возможность ручного отключения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D2643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Да</w:t>
            </w:r>
          </w:p>
        </w:tc>
      </w:tr>
      <w:tr w:rsidR="00715B0B" w:rsidRPr="00733AD1" w14:paraId="33CC4EE8" w14:textId="77777777" w:rsidTr="0065487B">
        <w:trPr>
          <w:trHeight w:val="20"/>
        </w:trPr>
        <w:tc>
          <w:tcPr>
            <w:tcW w:w="6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9840" w14:textId="77777777" w:rsidR="00715B0B" w:rsidRPr="0065487B" w:rsidRDefault="00DC6369" w:rsidP="0065487B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Наличие Российских сертификатов безопасности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4B839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Да</w:t>
            </w:r>
          </w:p>
        </w:tc>
      </w:tr>
      <w:tr w:rsidR="00715B0B" w:rsidRPr="00733AD1" w14:paraId="07E48C04" w14:textId="77777777" w:rsidTr="0065487B">
        <w:trPr>
          <w:trHeight w:val="20"/>
        </w:trPr>
        <w:tc>
          <w:tcPr>
            <w:tcW w:w="6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BD8D9" w14:textId="77777777" w:rsidR="00715B0B" w:rsidRPr="0065487B" w:rsidRDefault="00DC6369" w:rsidP="0065487B">
            <w:pPr>
              <w:widowControl w:val="0"/>
              <w:spacing w:line="276" w:lineRule="auto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Наличие экспертного заключения согласно «Положению об аттестации оборудования, технологий и материалов в ПАО «Россети» на момент поставки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ACA02" w14:textId="77777777" w:rsidR="00715B0B" w:rsidRPr="0065487B" w:rsidRDefault="00DC6369" w:rsidP="0065487B">
            <w:pPr>
              <w:widowControl w:val="0"/>
              <w:spacing w:line="276" w:lineRule="auto"/>
              <w:jc w:val="center"/>
              <w:outlineLvl w:val="0"/>
              <w:rPr>
                <w:color w:val="000000"/>
                <w:shd w:val="clear" w:color="auto" w:fill="FFFFFF"/>
              </w:rPr>
            </w:pPr>
            <w:r w:rsidRPr="0065487B">
              <w:rPr>
                <w:color w:val="000000"/>
                <w:shd w:val="clear" w:color="auto" w:fill="FFFFFF"/>
              </w:rPr>
              <w:t>Да</w:t>
            </w:r>
          </w:p>
        </w:tc>
      </w:tr>
      <w:tr w:rsidR="00715B0B" w14:paraId="7B8E97C2" w14:textId="77777777" w:rsidTr="0065487B">
        <w:trPr>
          <w:trHeight w:val="20"/>
        </w:trPr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C2E66" w14:textId="77777777" w:rsidR="00715B0B" w:rsidRPr="00733AD1" w:rsidRDefault="00DC6369">
            <w:pPr>
              <w:widowControl w:val="0"/>
              <w:spacing w:line="276" w:lineRule="auto"/>
              <w:outlineLvl w:val="0"/>
              <w:rPr>
                <w:b/>
                <w:color w:val="000000"/>
              </w:rPr>
            </w:pPr>
            <w:r w:rsidRPr="00733AD1">
              <w:rPr>
                <w:b/>
              </w:rPr>
              <w:t>Дополнительные условия/требования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CDAB1" w14:textId="77777777" w:rsidR="00715B0B" w:rsidRDefault="00DC6369">
            <w:pPr>
              <w:widowControl w:val="0"/>
              <w:spacing w:line="276" w:lineRule="auto"/>
              <w:jc w:val="center"/>
              <w:outlineLvl w:val="0"/>
              <w:rPr>
                <w:color w:val="000000"/>
              </w:rPr>
            </w:pPr>
            <w:r w:rsidRPr="00733AD1">
              <w:rPr>
                <w:color w:val="000000"/>
              </w:rPr>
              <w:t>-</w:t>
            </w:r>
          </w:p>
        </w:tc>
      </w:tr>
    </w:tbl>
    <w:p w14:paraId="2860D70D" w14:textId="77777777" w:rsidR="00715B0B" w:rsidRDefault="00715B0B" w:rsidP="0065487B">
      <w:pPr>
        <w:tabs>
          <w:tab w:val="left" w:pos="1080"/>
        </w:tabs>
        <w:spacing w:line="276" w:lineRule="auto"/>
        <w:jc w:val="both"/>
        <w:rPr>
          <w:b/>
          <w:bCs/>
        </w:rPr>
      </w:pPr>
    </w:p>
    <w:p w14:paraId="2626E504" w14:textId="77777777" w:rsidR="00715B0B" w:rsidRDefault="00DC6369">
      <w:pPr>
        <w:pStyle w:val="af6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Общие требования.</w:t>
      </w:r>
    </w:p>
    <w:p w14:paraId="3D2C9562" w14:textId="77777777" w:rsidR="00715B0B" w:rsidRDefault="00DC6369">
      <w:pPr>
        <w:pStyle w:val="af6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726B9CA7" w14:textId="77777777" w:rsidR="00715B0B" w:rsidRDefault="00DC6369">
      <w:pPr>
        <w:pStyle w:val="af6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«О правилах проведения сертификации электрооборудования» (с изменениями от 3 января 2001 г., 21 августа 2002 г.);</w:t>
      </w:r>
    </w:p>
    <w:p w14:paraId="25659A85" w14:textId="77777777" w:rsidR="00715B0B" w:rsidRDefault="00DC6369">
      <w:pPr>
        <w:pStyle w:val="af6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5E5B0DD" w14:textId="77777777" w:rsidR="00715B0B" w:rsidRDefault="00DC6369">
      <w:pPr>
        <w:pStyle w:val="af6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ПАО «Россети Центр» и ПАО «Россети Центр и Приволжье» по допуску оборудования, материалов и систем;</w:t>
      </w:r>
    </w:p>
    <w:p w14:paraId="17BEF23E" w14:textId="77777777" w:rsidR="00715B0B" w:rsidRDefault="00DC6369">
      <w:pPr>
        <w:pStyle w:val="af6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внешний вид, цвет, надписи должны соответствовать Регламенту управления фирменным стилем ПАО «Россети Центр»/ПАО «Россети Центр и Приволжье». </w:t>
      </w:r>
    </w:p>
    <w:p w14:paraId="135FF3D7" w14:textId="77777777" w:rsidR="00715B0B" w:rsidRDefault="00DC6369">
      <w:pPr>
        <w:pStyle w:val="af6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ПАО «Россети Центр»/ПАО «Россети Центр и Приволжье»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31A453D" w14:textId="77777777" w:rsidR="00715B0B" w:rsidRDefault="00DC6369">
      <w:pPr>
        <w:pStyle w:val="af6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Оборудование должно соответствовать требованиям «Правил устройства электроустановок» (ПУЭ) (7-е издание) и требованиям стандартов МЭК и ГОСТ/ГОСТ Р.</w:t>
      </w:r>
    </w:p>
    <w:p w14:paraId="01DF0F9A" w14:textId="77777777" w:rsidR="00715B0B" w:rsidRDefault="00DC6369">
      <w:pPr>
        <w:pStyle w:val="af6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656643A3" w14:textId="77777777" w:rsidR="00715B0B" w:rsidRDefault="00DC6369">
      <w:pPr>
        <w:pStyle w:val="af6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F3DA301" w14:textId="77777777" w:rsidR="00715B0B" w:rsidRPr="0065487B" w:rsidRDefault="00DC6369" w:rsidP="0065487B">
      <w:pPr>
        <w:pStyle w:val="af6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1AA31F3A" w14:textId="77777777" w:rsidR="00715B0B" w:rsidRDefault="00DC6369">
      <w:pPr>
        <w:pStyle w:val="af6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Гарантийные обязательства.</w:t>
      </w:r>
    </w:p>
    <w:p w14:paraId="7EF1C0F1" w14:textId="77777777" w:rsidR="00715B0B" w:rsidRDefault="00DC6369">
      <w:pPr>
        <w:spacing w:line="276" w:lineRule="auto"/>
        <w:ind w:firstLine="709"/>
        <w:jc w:val="both"/>
      </w:pPr>
      <w:r>
        <w:t>Гарантия на поставляемое оборудование должна распространяться не менее чем на 60 месяцев. Время начала исчисления гарантийного срока – с даты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14:paraId="1B83EBB1" w14:textId="77777777" w:rsidR="00715B0B" w:rsidRDefault="00DC6369">
      <w:pPr>
        <w:pStyle w:val="af6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оборудования.</w:t>
      </w:r>
    </w:p>
    <w:p w14:paraId="2EF5AECF" w14:textId="77777777" w:rsidR="00715B0B" w:rsidRDefault="00DC6369">
      <w:pPr>
        <w:spacing w:line="276" w:lineRule="auto"/>
        <w:ind w:firstLine="709"/>
        <w:jc w:val="both"/>
      </w:pPr>
      <w: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23FF5F2" w14:textId="77777777" w:rsidR="00715B0B" w:rsidRDefault="00DC6369">
      <w:pPr>
        <w:pStyle w:val="af6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Состав технической и </w:t>
      </w:r>
      <w:r w:rsidR="00733AD1">
        <w:rPr>
          <w:b/>
          <w:bCs/>
          <w:sz w:val="24"/>
          <w:szCs w:val="24"/>
        </w:rPr>
        <w:t>эксплуатационной документации</w:t>
      </w:r>
      <w:r>
        <w:rPr>
          <w:b/>
          <w:bCs/>
          <w:sz w:val="24"/>
          <w:szCs w:val="24"/>
        </w:rPr>
        <w:t>.</w:t>
      </w:r>
    </w:p>
    <w:p w14:paraId="0ACB07FA" w14:textId="77777777" w:rsidR="00715B0B" w:rsidRDefault="00DC6369">
      <w:pPr>
        <w:pStyle w:val="af6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34.201-89,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29FDCB1A" w14:textId="77777777" w:rsidR="00715B0B" w:rsidRDefault="00DC6369">
      <w:pPr>
        <w:pStyle w:val="af6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086570A7" w14:textId="77777777" w:rsidR="00715B0B" w:rsidRDefault="00DC6369">
      <w:pPr>
        <w:pStyle w:val="af6"/>
        <w:numPr>
          <w:ilvl w:val="0"/>
          <w:numId w:val="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сертификат качества;</w:t>
      </w:r>
    </w:p>
    <w:p w14:paraId="369F5FBB" w14:textId="77777777" w:rsidR="00715B0B" w:rsidRDefault="00DC6369">
      <w:pPr>
        <w:pStyle w:val="af6"/>
        <w:numPr>
          <w:ilvl w:val="0"/>
          <w:numId w:val="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паспорт;</w:t>
      </w:r>
    </w:p>
    <w:p w14:paraId="1B285118" w14:textId="77777777" w:rsidR="00715B0B" w:rsidRDefault="00DC6369">
      <w:pPr>
        <w:pStyle w:val="af6"/>
        <w:numPr>
          <w:ilvl w:val="0"/>
          <w:numId w:val="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руководство по эксплуатации; </w:t>
      </w:r>
    </w:p>
    <w:p w14:paraId="74BBB61F" w14:textId="77777777" w:rsidR="00715B0B" w:rsidRDefault="00DC6369">
      <w:pPr>
        <w:pStyle w:val="af6"/>
        <w:numPr>
          <w:ilvl w:val="0"/>
          <w:numId w:val="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ЗИП в соответствии с прилагаемой к оборудованию ведомостью.</w:t>
      </w:r>
    </w:p>
    <w:p w14:paraId="6046AA23" w14:textId="77777777" w:rsidR="00715B0B" w:rsidRDefault="00DC6369">
      <w:pPr>
        <w:pStyle w:val="af6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требования.</w:t>
      </w:r>
    </w:p>
    <w:p w14:paraId="11F9E9B1" w14:textId="77777777" w:rsidR="00715B0B" w:rsidRDefault="00DC6369">
      <w:pPr>
        <w:pStyle w:val="af6"/>
        <w:numPr>
          <w:ilvl w:val="1"/>
          <w:numId w:val="3"/>
        </w:numPr>
        <w:spacing w:line="276" w:lineRule="auto"/>
        <w:ind w:left="0" w:firstLine="774"/>
        <w:jc w:val="both"/>
        <w:rPr>
          <w:sz w:val="24"/>
          <w:szCs w:val="24"/>
        </w:rPr>
      </w:pPr>
      <w:r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14:paraId="3B86F122" w14:textId="77777777" w:rsidR="00715B0B" w:rsidRDefault="00DC6369">
      <w:pPr>
        <w:pStyle w:val="af6"/>
        <w:numPr>
          <w:ilvl w:val="1"/>
          <w:numId w:val="3"/>
        </w:numPr>
        <w:spacing w:line="276" w:lineRule="auto"/>
        <w:ind w:left="0" w:firstLine="774"/>
        <w:jc w:val="both"/>
        <w:rPr>
          <w:sz w:val="24"/>
          <w:szCs w:val="24"/>
        </w:rPr>
      </w:pPr>
      <w:r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42DD8A48" w14:textId="77777777" w:rsidR="00715B0B" w:rsidRDefault="00DC6369">
      <w:pPr>
        <w:pStyle w:val="af6"/>
        <w:numPr>
          <w:ilvl w:val="1"/>
          <w:numId w:val="3"/>
        </w:numPr>
        <w:spacing w:line="276" w:lineRule="auto"/>
        <w:ind w:left="0" w:firstLine="774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480EB955" w14:textId="77777777" w:rsidR="00715B0B" w:rsidRDefault="00DC6369">
      <w:pPr>
        <w:pStyle w:val="af6"/>
        <w:numPr>
          <w:ilvl w:val="1"/>
          <w:numId w:val="3"/>
        </w:numPr>
        <w:spacing w:line="276" w:lineRule="auto"/>
        <w:ind w:left="0" w:firstLine="77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 стоимость должны быть включены: доставка до склада, </w:t>
      </w:r>
      <w:r w:rsidR="00733AD1">
        <w:rPr>
          <w:sz w:val="24"/>
          <w:szCs w:val="24"/>
        </w:rPr>
        <w:t>шефмонтаж</w:t>
      </w:r>
      <w:r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14:paraId="77E8CF29" w14:textId="77777777" w:rsidR="00715B0B" w:rsidRDefault="00715B0B">
      <w:pPr>
        <w:spacing w:line="276" w:lineRule="auto"/>
        <w:ind w:firstLine="709"/>
        <w:jc w:val="both"/>
      </w:pPr>
    </w:p>
    <w:p w14:paraId="39605D91" w14:textId="20989C53" w:rsidR="00715B0B" w:rsidRDefault="00715B0B">
      <w:pPr>
        <w:spacing w:line="276" w:lineRule="auto"/>
        <w:ind w:firstLine="709"/>
        <w:jc w:val="both"/>
      </w:pPr>
      <w:bookmarkStart w:id="1" w:name="_GoBack"/>
      <w:bookmarkEnd w:id="1"/>
    </w:p>
    <w:p w14:paraId="40F25F50" w14:textId="77777777" w:rsidR="00715B0B" w:rsidRDefault="00DC6369" w:rsidP="0065487B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главного инженера </w:t>
      </w:r>
    </w:p>
    <w:p w14:paraId="2D3F5F86" w14:textId="77777777" w:rsidR="00715B0B" w:rsidRDefault="00DC6369" w:rsidP="0065487B">
      <w:pPr>
        <w:rPr>
          <w:sz w:val="26"/>
          <w:szCs w:val="26"/>
        </w:rPr>
      </w:pPr>
      <w:r>
        <w:rPr>
          <w:sz w:val="26"/>
          <w:szCs w:val="26"/>
        </w:rPr>
        <w:t>по управлению производственными активами</w:t>
      </w:r>
    </w:p>
    <w:p w14:paraId="73405AE3" w14:textId="77777777" w:rsidR="00715B0B" w:rsidRDefault="00DC6369" w:rsidP="0065487B">
      <w:pPr>
        <w:rPr>
          <w:sz w:val="26"/>
          <w:szCs w:val="26"/>
        </w:rPr>
      </w:pPr>
      <w:r>
        <w:rPr>
          <w:sz w:val="26"/>
          <w:szCs w:val="26"/>
        </w:rPr>
        <w:t>филиала ПАО «Россети Центр»-«</w:t>
      </w:r>
      <w:proofErr w:type="gramStart"/>
      <w:r>
        <w:rPr>
          <w:sz w:val="26"/>
          <w:szCs w:val="26"/>
        </w:rPr>
        <w:t xml:space="preserve">Тамбовэнерго»   </w:t>
      </w:r>
      <w:proofErr w:type="gramEnd"/>
      <w:r>
        <w:rPr>
          <w:sz w:val="26"/>
          <w:szCs w:val="26"/>
        </w:rPr>
        <w:t xml:space="preserve">                                </w:t>
      </w:r>
      <w:r w:rsidR="0065487B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>А.С. Максимов</w:t>
      </w:r>
    </w:p>
    <w:p w14:paraId="06EBB40C" w14:textId="77777777" w:rsidR="00715B0B" w:rsidRDefault="00715B0B">
      <w:pPr>
        <w:ind w:firstLine="462"/>
        <w:contextualSpacing/>
      </w:pPr>
    </w:p>
    <w:p w14:paraId="1B66F452" w14:textId="77777777" w:rsidR="00715B0B" w:rsidRDefault="00715B0B">
      <w:pPr>
        <w:contextualSpacing/>
      </w:pPr>
    </w:p>
    <w:p w14:paraId="57B7BDF6" w14:textId="77777777" w:rsidR="00715B0B" w:rsidRDefault="00715B0B">
      <w:pPr>
        <w:contextualSpacing/>
      </w:pPr>
    </w:p>
    <w:p w14:paraId="3EFF6DD8" w14:textId="77777777" w:rsidR="0065487B" w:rsidRDefault="0065487B">
      <w:pPr>
        <w:contextualSpacing/>
      </w:pPr>
    </w:p>
    <w:p w14:paraId="6825CB63" w14:textId="77777777" w:rsidR="0065487B" w:rsidRDefault="0065487B">
      <w:pPr>
        <w:contextualSpacing/>
      </w:pPr>
    </w:p>
    <w:p w14:paraId="0CF87F97" w14:textId="77777777" w:rsidR="0065487B" w:rsidRDefault="0065487B">
      <w:pPr>
        <w:contextualSpacing/>
      </w:pPr>
    </w:p>
    <w:p w14:paraId="3443898A" w14:textId="77777777" w:rsidR="0065487B" w:rsidRDefault="0065487B">
      <w:pPr>
        <w:contextualSpacing/>
      </w:pPr>
    </w:p>
    <w:p w14:paraId="1E004A21" w14:textId="77777777" w:rsidR="0065487B" w:rsidRDefault="0065487B">
      <w:pPr>
        <w:contextualSpacing/>
      </w:pPr>
    </w:p>
    <w:p w14:paraId="0C28830C" w14:textId="77777777" w:rsidR="0065487B" w:rsidRDefault="0065487B">
      <w:pPr>
        <w:contextualSpacing/>
      </w:pPr>
    </w:p>
    <w:p w14:paraId="09381989" w14:textId="77777777" w:rsidR="0065487B" w:rsidRDefault="0065487B">
      <w:pPr>
        <w:contextualSpacing/>
      </w:pPr>
    </w:p>
    <w:p w14:paraId="48385CC2" w14:textId="77777777" w:rsidR="0065487B" w:rsidRDefault="0065487B">
      <w:pPr>
        <w:contextualSpacing/>
      </w:pPr>
    </w:p>
    <w:p w14:paraId="354B5CF6" w14:textId="77777777" w:rsidR="0065487B" w:rsidRDefault="0065487B">
      <w:pPr>
        <w:contextualSpacing/>
      </w:pPr>
    </w:p>
    <w:p w14:paraId="273A2515" w14:textId="77777777" w:rsidR="0065487B" w:rsidRDefault="0065487B">
      <w:pPr>
        <w:contextualSpacing/>
      </w:pPr>
    </w:p>
    <w:p w14:paraId="7CAD56B0" w14:textId="77777777" w:rsidR="0065487B" w:rsidRDefault="0065487B">
      <w:pPr>
        <w:contextualSpacing/>
      </w:pPr>
    </w:p>
    <w:p w14:paraId="20E3A9C2" w14:textId="77777777" w:rsidR="0065487B" w:rsidRDefault="0065487B">
      <w:pPr>
        <w:contextualSpacing/>
      </w:pPr>
    </w:p>
    <w:p w14:paraId="58F428DA" w14:textId="77777777" w:rsidR="0065487B" w:rsidRDefault="0065487B">
      <w:pPr>
        <w:contextualSpacing/>
      </w:pPr>
    </w:p>
    <w:p w14:paraId="29D027EF" w14:textId="77777777" w:rsidR="0065487B" w:rsidRDefault="0065487B">
      <w:pPr>
        <w:contextualSpacing/>
      </w:pPr>
    </w:p>
    <w:p w14:paraId="3198D584" w14:textId="77777777" w:rsidR="0065487B" w:rsidRDefault="0065487B">
      <w:pPr>
        <w:contextualSpacing/>
      </w:pPr>
    </w:p>
    <w:p w14:paraId="4F43ECB0" w14:textId="77777777" w:rsidR="0065487B" w:rsidRDefault="0065487B">
      <w:pPr>
        <w:contextualSpacing/>
      </w:pPr>
    </w:p>
    <w:p w14:paraId="7BDBFD91" w14:textId="77777777" w:rsidR="0065487B" w:rsidRDefault="0065487B">
      <w:pPr>
        <w:contextualSpacing/>
      </w:pPr>
    </w:p>
    <w:p w14:paraId="419B9784" w14:textId="77777777" w:rsidR="0065487B" w:rsidRDefault="0065487B">
      <w:pPr>
        <w:contextualSpacing/>
      </w:pPr>
    </w:p>
    <w:p w14:paraId="091075E7" w14:textId="77777777" w:rsidR="0065487B" w:rsidRDefault="0065487B">
      <w:pPr>
        <w:contextualSpacing/>
      </w:pPr>
    </w:p>
    <w:p w14:paraId="5787D551" w14:textId="77777777" w:rsidR="0065487B" w:rsidRDefault="0065487B">
      <w:pPr>
        <w:contextualSpacing/>
      </w:pPr>
    </w:p>
    <w:p w14:paraId="110F5953" w14:textId="77777777" w:rsidR="0065487B" w:rsidRDefault="0065487B">
      <w:pPr>
        <w:contextualSpacing/>
      </w:pPr>
    </w:p>
    <w:p w14:paraId="14E270EA" w14:textId="77777777" w:rsidR="0065487B" w:rsidRDefault="0065487B">
      <w:pPr>
        <w:contextualSpacing/>
      </w:pPr>
    </w:p>
    <w:p w14:paraId="4E12777B" w14:textId="77777777" w:rsidR="0065487B" w:rsidRDefault="0065487B">
      <w:pPr>
        <w:contextualSpacing/>
      </w:pPr>
    </w:p>
    <w:p w14:paraId="357E858C" w14:textId="77777777" w:rsidR="0065487B" w:rsidRDefault="0065487B">
      <w:pPr>
        <w:contextualSpacing/>
      </w:pPr>
    </w:p>
    <w:p w14:paraId="51D619DC" w14:textId="77777777" w:rsidR="0065487B" w:rsidRDefault="0065487B">
      <w:pPr>
        <w:contextualSpacing/>
      </w:pPr>
    </w:p>
    <w:p w14:paraId="1DAAEA23" w14:textId="77777777" w:rsidR="0065487B" w:rsidRDefault="0065487B">
      <w:pPr>
        <w:contextualSpacing/>
      </w:pPr>
    </w:p>
    <w:p w14:paraId="40E4F2B1" w14:textId="77777777" w:rsidR="0065487B" w:rsidRDefault="0065487B">
      <w:pPr>
        <w:contextualSpacing/>
      </w:pPr>
    </w:p>
    <w:p w14:paraId="2A3F5010" w14:textId="77777777" w:rsidR="0065487B" w:rsidRDefault="0065487B">
      <w:pPr>
        <w:contextualSpacing/>
      </w:pPr>
    </w:p>
    <w:p w14:paraId="59EF2E88" w14:textId="77777777" w:rsidR="0065487B" w:rsidRDefault="0065487B">
      <w:pPr>
        <w:contextualSpacing/>
      </w:pPr>
    </w:p>
    <w:p w14:paraId="47D90480" w14:textId="77777777" w:rsidR="0065487B" w:rsidRDefault="0065487B">
      <w:pPr>
        <w:contextualSpacing/>
      </w:pPr>
    </w:p>
    <w:p w14:paraId="6B8E8E52" w14:textId="77777777" w:rsidR="0065487B" w:rsidRDefault="0065487B">
      <w:pPr>
        <w:contextualSpacing/>
      </w:pPr>
    </w:p>
    <w:p w14:paraId="56F6C83D" w14:textId="77777777" w:rsidR="0065487B" w:rsidRDefault="0065487B">
      <w:pPr>
        <w:contextualSpacing/>
      </w:pPr>
    </w:p>
    <w:p w14:paraId="546CAE17" w14:textId="77777777" w:rsidR="0065487B" w:rsidRDefault="0065487B">
      <w:pPr>
        <w:contextualSpacing/>
      </w:pPr>
    </w:p>
    <w:p w14:paraId="685F91B4" w14:textId="77777777" w:rsidR="0065487B" w:rsidRDefault="0065487B">
      <w:pPr>
        <w:contextualSpacing/>
      </w:pPr>
    </w:p>
    <w:p w14:paraId="35658F11" w14:textId="77777777" w:rsidR="0065487B" w:rsidRDefault="0065487B">
      <w:pPr>
        <w:contextualSpacing/>
      </w:pPr>
    </w:p>
    <w:p w14:paraId="142E4F80" w14:textId="77777777" w:rsidR="0065487B" w:rsidRDefault="0065487B">
      <w:pPr>
        <w:contextualSpacing/>
      </w:pPr>
    </w:p>
    <w:p w14:paraId="4FACB08C" w14:textId="77777777" w:rsidR="0065487B" w:rsidRDefault="0065487B">
      <w:pPr>
        <w:contextualSpacing/>
      </w:pPr>
    </w:p>
    <w:p w14:paraId="2EFDDCE7" w14:textId="77777777" w:rsidR="0065487B" w:rsidRDefault="0065487B">
      <w:pPr>
        <w:contextualSpacing/>
      </w:pPr>
    </w:p>
    <w:p w14:paraId="5C104EED" w14:textId="77777777" w:rsidR="00715B0B" w:rsidRDefault="00715B0B">
      <w:pPr>
        <w:contextualSpacing/>
      </w:pPr>
    </w:p>
    <w:p w14:paraId="78B0BF19" w14:textId="77777777" w:rsidR="0065487B" w:rsidRDefault="0065487B">
      <w:pPr>
        <w:contextualSpacing/>
        <w:rPr>
          <w:sz w:val="20"/>
          <w:szCs w:val="20"/>
        </w:rPr>
      </w:pPr>
    </w:p>
    <w:p w14:paraId="2FA01C97" w14:textId="77777777" w:rsidR="0065487B" w:rsidRDefault="0065487B">
      <w:pPr>
        <w:contextualSpacing/>
        <w:rPr>
          <w:sz w:val="20"/>
          <w:szCs w:val="20"/>
        </w:rPr>
      </w:pPr>
    </w:p>
    <w:p w14:paraId="2C75A619" w14:textId="77777777" w:rsidR="0065487B" w:rsidRDefault="0065487B">
      <w:pPr>
        <w:contextualSpacing/>
        <w:rPr>
          <w:sz w:val="20"/>
          <w:szCs w:val="20"/>
        </w:rPr>
      </w:pPr>
    </w:p>
    <w:p w14:paraId="3871CD5F" w14:textId="77777777" w:rsidR="0065487B" w:rsidRDefault="0065487B">
      <w:pPr>
        <w:contextualSpacing/>
        <w:rPr>
          <w:sz w:val="20"/>
          <w:szCs w:val="20"/>
        </w:rPr>
      </w:pPr>
    </w:p>
    <w:p w14:paraId="00E08983" w14:textId="77777777" w:rsidR="0065487B" w:rsidRDefault="0065487B">
      <w:pPr>
        <w:contextualSpacing/>
        <w:rPr>
          <w:sz w:val="20"/>
          <w:szCs w:val="20"/>
        </w:rPr>
      </w:pPr>
    </w:p>
    <w:p w14:paraId="41080B74" w14:textId="77777777" w:rsidR="0065487B" w:rsidRDefault="0065487B">
      <w:pPr>
        <w:contextualSpacing/>
        <w:rPr>
          <w:sz w:val="20"/>
          <w:szCs w:val="20"/>
        </w:rPr>
      </w:pPr>
    </w:p>
    <w:p w14:paraId="6CAC4911" w14:textId="77777777" w:rsidR="00715B0B" w:rsidRDefault="00DC6369">
      <w:pPr>
        <w:contextualSpacing/>
        <w:rPr>
          <w:sz w:val="20"/>
          <w:szCs w:val="20"/>
        </w:rPr>
      </w:pPr>
      <w:r>
        <w:rPr>
          <w:sz w:val="20"/>
          <w:szCs w:val="20"/>
        </w:rPr>
        <w:t>Исп. Ванюшкин П.Н., тел.: (4752) 57-83-78</w:t>
      </w:r>
    </w:p>
    <w:sectPr w:rsidR="00715B0B">
      <w:headerReference w:type="default" r:id="rId8"/>
      <w:pgSz w:w="11906" w:h="16838"/>
      <w:pgMar w:top="851" w:right="567" w:bottom="567" w:left="1418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5DF6A" w14:textId="77777777" w:rsidR="00F21F08" w:rsidRDefault="00F21F08">
      <w:r>
        <w:separator/>
      </w:r>
    </w:p>
  </w:endnote>
  <w:endnote w:type="continuationSeparator" w:id="0">
    <w:p w14:paraId="36C00B77" w14:textId="77777777" w:rsidR="00F21F08" w:rsidRDefault="00F2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A2C90" w14:textId="77777777" w:rsidR="00F21F08" w:rsidRDefault="00F21F08">
      <w:r>
        <w:separator/>
      </w:r>
    </w:p>
  </w:footnote>
  <w:footnote w:type="continuationSeparator" w:id="0">
    <w:p w14:paraId="2BF62EE3" w14:textId="77777777" w:rsidR="00F21F08" w:rsidRDefault="00F21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317498"/>
      <w:docPartObj>
        <w:docPartGallery w:val="Page Numbers (Top of Page)"/>
        <w:docPartUnique/>
      </w:docPartObj>
    </w:sdtPr>
    <w:sdtEndPr/>
    <w:sdtContent>
      <w:p w14:paraId="57D5B380" w14:textId="77777777" w:rsidR="00715B0B" w:rsidRDefault="00DC6369">
        <w:pPr>
          <w:pStyle w:val="af7"/>
          <w:jc w:val="center"/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0</w:t>
        </w:r>
        <w:r>
          <w:rPr>
            <w:sz w:val="20"/>
            <w:szCs w:val="20"/>
          </w:rPr>
          <w:fldChar w:fldCharType="end"/>
        </w:r>
      </w:p>
    </w:sdtContent>
  </w:sdt>
  <w:p w14:paraId="3C5419AE" w14:textId="77777777" w:rsidR="00715B0B" w:rsidRDefault="00715B0B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D397C"/>
    <w:multiLevelType w:val="multilevel"/>
    <w:tmpl w:val="1F46107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9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2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7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5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38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80" w:hanging="1800"/>
      </w:pPr>
    </w:lvl>
  </w:abstractNum>
  <w:abstractNum w:abstractNumId="1" w15:restartNumberingAfterBreak="0">
    <w:nsid w:val="0F83595E"/>
    <w:multiLevelType w:val="multilevel"/>
    <w:tmpl w:val="65B8C84E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1800"/>
      </w:pPr>
    </w:lvl>
  </w:abstractNum>
  <w:abstractNum w:abstractNumId="2" w15:restartNumberingAfterBreak="0">
    <w:nsid w:val="1C5B0C02"/>
    <w:multiLevelType w:val="multilevel"/>
    <w:tmpl w:val="C58057F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5B843D7"/>
    <w:multiLevelType w:val="multilevel"/>
    <w:tmpl w:val="BFBAE0D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FD066A9"/>
    <w:multiLevelType w:val="multilevel"/>
    <w:tmpl w:val="3C224868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633E1B27"/>
    <w:multiLevelType w:val="multilevel"/>
    <w:tmpl w:val="D700DBF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B0B"/>
    <w:rsid w:val="0065487B"/>
    <w:rsid w:val="00715B0B"/>
    <w:rsid w:val="00733AD1"/>
    <w:rsid w:val="00CD61F7"/>
    <w:rsid w:val="00DC6369"/>
    <w:rsid w:val="00F2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4FA1D"/>
  <w15:docId w15:val="{10529C71-A2B8-4C13-9EF2-38EC54C65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Основной текст с отступом 3 Знак"/>
    <w:basedOn w:val="a1"/>
    <w:link w:val="30"/>
    <w:qFormat/>
    <w:rsid w:val="00F85452"/>
    <w:rPr>
      <w:sz w:val="16"/>
      <w:szCs w:val="16"/>
    </w:rPr>
  </w:style>
  <w:style w:type="character" w:customStyle="1" w:styleId="a4">
    <w:name w:val="Основной текст Знак"/>
    <w:basedOn w:val="a1"/>
    <w:qFormat/>
    <w:rsid w:val="00111FBA"/>
    <w:rPr>
      <w:sz w:val="24"/>
      <w:szCs w:val="24"/>
    </w:rPr>
  </w:style>
  <w:style w:type="character" w:customStyle="1" w:styleId="31">
    <w:name w:val="Основной текст с отступом 3 Знак1"/>
    <w:basedOn w:val="a1"/>
    <w:link w:val="32"/>
    <w:qFormat/>
    <w:rsid w:val="008C2E8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3">
    <w:name w:val="Основной текст 3 Знак"/>
    <w:basedOn w:val="a1"/>
    <w:link w:val="33"/>
    <w:qFormat/>
    <w:rsid w:val="00173A8A"/>
    <w:rPr>
      <w:sz w:val="16"/>
      <w:szCs w:val="16"/>
    </w:rPr>
  </w:style>
  <w:style w:type="character" w:customStyle="1" w:styleId="20">
    <w:name w:val="Основной текст 2 Знак"/>
    <w:basedOn w:val="a1"/>
    <w:qFormat/>
    <w:rsid w:val="00173A8A"/>
    <w:rPr>
      <w:sz w:val="24"/>
      <w:szCs w:val="24"/>
    </w:rPr>
  </w:style>
  <w:style w:type="character" w:customStyle="1" w:styleId="a5">
    <w:name w:val="Нижний колонтитул Знак"/>
    <w:basedOn w:val="a1"/>
    <w:qFormat/>
    <w:rsid w:val="00173A8A"/>
    <w:rPr>
      <w:sz w:val="24"/>
      <w:szCs w:val="24"/>
    </w:rPr>
  </w:style>
  <w:style w:type="character" w:customStyle="1" w:styleId="a6">
    <w:name w:val="Основной текст с отступом Знак"/>
    <w:basedOn w:val="a1"/>
    <w:qFormat/>
    <w:rsid w:val="00173A8A"/>
    <w:rPr>
      <w:sz w:val="24"/>
      <w:szCs w:val="24"/>
    </w:rPr>
  </w:style>
  <w:style w:type="character" w:styleId="a7">
    <w:name w:val="annotation reference"/>
    <w:basedOn w:val="a1"/>
    <w:uiPriority w:val="99"/>
    <w:qFormat/>
    <w:rsid w:val="00E6717F"/>
    <w:rPr>
      <w:sz w:val="16"/>
      <w:szCs w:val="16"/>
    </w:rPr>
  </w:style>
  <w:style w:type="character" w:customStyle="1" w:styleId="a8">
    <w:name w:val="Текст примечания Знак"/>
    <w:basedOn w:val="a1"/>
    <w:uiPriority w:val="99"/>
    <w:qFormat/>
    <w:rsid w:val="00E6717F"/>
  </w:style>
  <w:style w:type="character" w:customStyle="1" w:styleId="a9">
    <w:name w:val="Верхний колонтитул Знак"/>
    <w:basedOn w:val="a1"/>
    <w:uiPriority w:val="99"/>
    <w:qFormat/>
    <w:rsid w:val="007B1C6C"/>
    <w:rPr>
      <w:sz w:val="24"/>
      <w:szCs w:val="24"/>
    </w:rPr>
  </w:style>
  <w:style w:type="character" w:customStyle="1" w:styleId="aa">
    <w:name w:val="Абзац списка Знак"/>
    <w:uiPriority w:val="34"/>
    <w:qFormat/>
    <w:rsid w:val="00B12A61"/>
  </w:style>
  <w:style w:type="paragraph" w:styleId="ab">
    <w:name w:val="Title"/>
    <w:basedOn w:val="a0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0"/>
    <w:rsid w:val="00177534"/>
    <w:pPr>
      <w:spacing w:after="12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0"/>
    <w:qFormat/>
    <w:pPr>
      <w:suppressLineNumbers/>
      <w:spacing w:before="120" w:after="120"/>
    </w:pPr>
    <w:rPr>
      <w:rFonts w:cs="Lucida Sans"/>
      <w:i/>
      <w:iCs/>
    </w:rPr>
  </w:style>
  <w:style w:type="paragraph" w:styleId="af">
    <w:name w:val="index heading"/>
    <w:basedOn w:val="a0"/>
    <w:qFormat/>
    <w:pPr>
      <w:suppressLineNumbers/>
    </w:pPr>
    <w:rPr>
      <w:rFonts w:cs="Lucida Sans"/>
    </w:rPr>
  </w:style>
  <w:style w:type="paragraph" w:styleId="21">
    <w:name w:val="Body Text Indent 2"/>
    <w:basedOn w:val="a0"/>
    <w:qFormat/>
    <w:rsid w:val="00897F15"/>
    <w:pPr>
      <w:spacing w:line="360" w:lineRule="auto"/>
      <w:ind w:left="720"/>
    </w:pPr>
    <w:rPr>
      <w:szCs w:val="28"/>
    </w:rPr>
  </w:style>
  <w:style w:type="paragraph" w:styleId="af0">
    <w:name w:val="Balloon Text"/>
    <w:basedOn w:val="a0"/>
    <w:semiHidden/>
    <w:qFormat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qFormat/>
    <w:rsid w:val="00D87343"/>
    <w:pPr>
      <w:numPr>
        <w:numId w:val="2"/>
      </w:numPr>
      <w:spacing w:before="60" w:line="360" w:lineRule="auto"/>
      <w:jc w:val="both"/>
    </w:pPr>
    <w:rPr>
      <w:sz w:val="28"/>
    </w:rPr>
  </w:style>
  <w:style w:type="paragraph" w:customStyle="1" w:styleId="af1">
    <w:name w:val="Знак Знак Знак Знак Знак Знак"/>
    <w:basedOn w:val="a0"/>
    <w:next w:val="1"/>
    <w:qFormat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2">
    <w:name w:val="Body Text Indent 3"/>
    <w:basedOn w:val="a0"/>
    <w:link w:val="31"/>
    <w:qFormat/>
    <w:rsid w:val="00F85452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qFormat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34">
    <w:name w:val="Body Text 3"/>
    <w:basedOn w:val="a0"/>
    <w:qFormat/>
    <w:rsid w:val="00173A8A"/>
    <w:pPr>
      <w:spacing w:after="120"/>
    </w:pPr>
    <w:rPr>
      <w:sz w:val="16"/>
      <w:szCs w:val="16"/>
    </w:rPr>
  </w:style>
  <w:style w:type="paragraph" w:styleId="22">
    <w:name w:val="Body Text 2"/>
    <w:basedOn w:val="a0"/>
    <w:qFormat/>
    <w:rsid w:val="00173A8A"/>
    <w:pPr>
      <w:spacing w:after="120" w:line="480" w:lineRule="auto"/>
    </w:pPr>
  </w:style>
  <w:style w:type="paragraph" w:customStyle="1" w:styleId="af2">
    <w:name w:val="Верхний и нижний колонтитулы"/>
    <w:basedOn w:val="a0"/>
    <w:qFormat/>
  </w:style>
  <w:style w:type="paragraph" w:styleId="af3">
    <w:name w:val="footer"/>
    <w:basedOn w:val="a0"/>
    <w:rsid w:val="00173A8A"/>
    <w:pPr>
      <w:tabs>
        <w:tab w:val="center" w:pos="4677"/>
        <w:tab w:val="right" w:pos="9355"/>
      </w:tabs>
    </w:pPr>
  </w:style>
  <w:style w:type="paragraph" w:styleId="af4">
    <w:name w:val="Body Text Indent"/>
    <w:basedOn w:val="a0"/>
    <w:rsid w:val="00173A8A"/>
    <w:pPr>
      <w:spacing w:after="120"/>
      <w:ind w:left="283"/>
    </w:pPr>
  </w:style>
  <w:style w:type="paragraph" w:styleId="af5">
    <w:name w:val="annotation text"/>
    <w:basedOn w:val="a0"/>
    <w:uiPriority w:val="99"/>
    <w:qFormat/>
    <w:rsid w:val="00E6717F"/>
    <w:rPr>
      <w:sz w:val="20"/>
      <w:szCs w:val="20"/>
    </w:rPr>
  </w:style>
  <w:style w:type="paragraph" w:styleId="af6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qFormat/>
    <w:rsid w:val="00B76972"/>
    <w:pPr>
      <w:ind w:firstLine="709"/>
      <w:jc w:val="both"/>
    </w:pPr>
    <w:rPr>
      <w:szCs w:val="20"/>
    </w:rPr>
  </w:style>
  <w:style w:type="paragraph" w:styleId="af7">
    <w:name w:val="header"/>
    <w:basedOn w:val="a0"/>
    <w:uiPriority w:val="99"/>
    <w:rsid w:val="007B1C6C"/>
    <w:pPr>
      <w:tabs>
        <w:tab w:val="center" w:pos="4677"/>
        <w:tab w:val="right" w:pos="9355"/>
      </w:tabs>
    </w:pPr>
  </w:style>
  <w:style w:type="paragraph" w:customStyle="1" w:styleId="af8">
    <w:name w:val="Содержимое таблицы"/>
    <w:basedOn w:val="a0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table" w:styleId="afa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336BD-0F6D-492E-901E-9D2129479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dc:description/>
  <cp:lastModifiedBy>Козлов Артём Владимирович</cp:lastModifiedBy>
  <cp:revision>3</cp:revision>
  <cp:lastPrinted>2022-08-15T08:16:00Z</cp:lastPrinted>
  <dcterms:created xsi:type="dcterms:W3CDTF">2022-08-15T08:16:00Z</dcterms:created>
  <dcterms:modified xsi:type="dcterms:W3CDTF">2022-08-15T08:17:00Z</dcterms:modified>
  <dc:language>ru-RU</dc:language>
</cp:coreProperties>
</file>