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C44B8B" w:rsidRPr="00AD3C2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AD3C21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</w:p>
        </w:tc>
      </w:tr>
      <w:tr w:rsidR="00C44B8B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C44B8B" w:rsidRDefault="00810A45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u w:val="single"/>
                <w:lang w:val="en-US"/>
              </w:rPr>
            </w:pPr>
            <w:bookmarkStart w:id="0" w:name="_GoBack"/>
            <w:r>
              <w:rPr>
                <w:b/>
                <w:sz w:val="26"/>
                <w:szCs w:val="26"/>
                <w:lang w:val="en-US"/>
              </w:rPr>
              <w:t>2002152</w:t>
            </w:r>
            <w:r w:rsidR="00C44B8B" w:rsidRPr="00C44B8B">
              <w:rPr>
                <w:b/>
                <w:sz w:val="26"/>
                <w:szCs w:val="26"/>
                <w:u w:val="single"/>
                <w:lang w:val="en-US"/>
              </w:rPr>
              <w:t xml:space="preserve">   </w:t>
            </w:r>
            <w:bookmarkEnd w:id="0"/>
            <w:r w:rsidR="00C44B8B" w:rsidRPr="00C44B8B">
              <w:rPr>
                <w:b/>
                <w:sz w:val="26"/>
                <w:szCs w:val="26"/>
                <w:u w:val="single"/>
                <w:lang w:val="en-US"/>
              </w:rPr>
              <w:t xml:space="preserve">            </w:t>
            </w:r>
          </w:p>
        </w:tc>
      </w:tr>
    </w:tbl>
    <w:tbl>
      <w:tblPr>
        <w:tblpPr w:leftFromText="180" w:rightFromText="180" w:vertAnchor="page" w:horzAnchor="margin" w:tblpXSpec="right" w:tblpY="916"/>
        <w:tblW w:w="0" w:type="auto"/>
        <w:tblLook w:val="04A0"/>
      </w:tblPr>
      <w:tblGrid>
        <w:gridCol w:w="5217"/>
      </w:tblGrid>
      <w:tr w:rsidR="00DC2EEB" w:rsidRPr="00BE793B" w:rsidTr="00183D89">
        <w:tc>
          <w:tcPr>
            <w:tcW w:w="5217" w:type="dxa"/>
          </w:tcPr>
          <w:p w:rsidR="00DC2EEB" w:rsidRPr="00BE793B" w:rsidRDefault="00DC2EEB" w:rsidP="00183D89">
            <w:pPr>
              <w:tabs>
                <w:tab w:val="left" w:pos="1892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«УТВЕРЖДАЮ»</w:t>
            </w:r>
          </w:p>
        </w:tc>
      </w:tr>
      <w:tr w:rsidR="00DC2EEB" w:rsidRPr="00BE793B" w:rsidTr="00183D89">
        <w:tc>
          <w:tcPr>
            <w:tcW w:w="5217" w:type="dxa"/>
          </w:tcPr>
          <w:p w:rsidR="00DC2EEB" w:rsidRPr="00BE793B" w:rsidRDefault="00DC2EEB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Первый  з</w:t>
            </w:r>
            <w:r w:rsidRPr="00BE793B">
              <w:rPr>
                <w:sz w:val="26"/>
                <w:szCs w:val="26"/>
              </w:rPr>
              <w:t xml:space="preserve">аместитель директора – </w:t>
            </w:r>
            <w:r>
              <w:rPr>
                <w:sz w:val="26"/>
                <w:szCs w:val="26"/>
              </w:rPr>
              <w:t xml:space="preserve">                    </w:t>
            </w:r>
            <w:r w:rsidRPr="00BE793B">
              <w:rPr>
                <w:sz w:val="26"/>
                <w:szCs w:val="26"/>
              </w:rPr>
              <w:t>главный инженер филиала</w:t>
            </w:r>
          </w:p>
        </w:tc>
      </w:tr>
      <w:tr w:rsidR="00DC2EEB" w:rsidRPr="00BE793B" w:rsidTr="00183D89">
        <w:tc>
          <w:tcPr>
            <w:tcW w:w="5217" w:type="dxa"/>
          </w:tcPr>
          <w:p w:rsidR="00DC2EEB" w:rsidRPr="00BE793B" w:rsidRDefault="00DC2EEB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ОАО «МРСК Центра» - «</w:t>
            </w:r>
            <w:proofErr w:type="spellStart"/>
            <w:r w:rsidRPr="00BE793B">
              <w:rPr>
                <w:sz w:val="26"/>
                <w:szCs w:val="26"/>
              </w:rPr>
              <w:t>Воронежэнерго</w:t>
            </w:r>
            <w:proofErr w:type="spellEnd"/>
            <w:r w:rsidRPr="00BE793B">
              <w:rPr>
                <w:sz w:val="26"/>
                <w:szCs w:val="26"/>
              </w:rPr>
              <w:t>»</w:t>
            </w:r>
          </w:p>
        </w:tc>
      </w:tr>
      <w:tr w:rsidR="00DC2EEB" w:rsidRPr="00BE793B" w:rsidTr="00183D89">
        <w:tc>
          <w:tcPr>
            <w:tcW w:w="5217" w:type="dxa"/>
          </w:tcPr>
          <w:p w:rsidR="00DC2EEB" w:rsidRPr="008A4F28" w:rsidRDefault="00DC2EEB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 xml:space="preserve">________________ </w:t>
            </w:r>
            <w:r>
              <w:rPr>
                <w:sz w:val="26"/>
                <w:szCs w:val="26"/>
              </w:rPr>
              <w:t xml:space="preserve">П.  П. </w:t>
            </w:r>
            <w:proofErr w:type="spellStart"/>
            <w:r>
              <w:rPr>
                <w:sz w:val="26"/>
                <w:szCs w:val="26"/>
              </w:rPr>
              <w:t>Яньшин</w:t>
            </w:r>
            <w:proofErr w:type="spellEnd"/>
          </w:p>
        </w:tc>
      </w:tr>
      <w:tr w:rsidR="00DC2EEB" w:rsidRPr="00BE793B" w:rsidTr="00183D89">
        <w:tc>
          <w:tcPr>
            <w:tcW w:w="5217" w:type="dxa"/>
          </w:tcPr>
          <w:p w:rsidR="00DC2EEB" w:rsidRPr="00BE793B" w:rsidRDefault="00DC2EEB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«_____» _________________ 201</w:t>
            </w:r>
            <w:r>
              <w:rPr>
                <w:sz w:val="26"/>
                <w:szCs w:val="26"/>
              </w:rPr>
              <w:t xml:space="preserve">5 </w:t>
            </w:r>
            <w:r w:rsidRPr="00BE793B">
              <w:rPr>
                <w:sz w:val="26"/>
                <w:szCs w:val="26"/>
              </w:rPr>
              <w:t xml:space="preserve"> г.</w:t>
            </w:r>
          </w:p>
        </w:tc>
      </w:tr>
      <w:tr w:rsidR="00DC2EEB" w:rsidRPr="00BE793B" w:rsidTr="00183D89">
        <w:tc>
          <w:tcPr>
            <w:tcW w:w="5217" w:type="dxa"/>
          </w:tcPr>
          <w:p w:rsidR="00DC2EEB" w:rsidRPr="00BE793B" w:rsidRDefault="00DC2EEB" w:rsidP="00183D89">
            <w:pPr>
              <w:spacing w:line="276" w:lineRule="auto"/>
              <w:ind w:right="-2"/>
              <w:rPr>
                <w:sz w:val="26"/>
                <w:szCs w:val="26"/>
              </w:rPr>
            </w:pPr>
          </w:p>
        </w:tc>
      </w:tr>
    </w:tbl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/>
    <w:p w:rsidR="00DC2EEB" w:rsidRDefault="00DC2EEB" w:rsidP="00C44B8B">
      <w:pPr>
        <w:pStyle w:val="2"/>
        <w:numPr>
          <w:ilvl w:val="0"/>
          <w:numId w:val="0"/>
        </w:numPr>
        <w:spacing w:after="120"/>
        <w:rPr>
          <w:lang w:val="en-US"/>
        </w:rPr>
      </w:pPr>
    </w:p>
    <w:p w:rsidR="00DC2EEB" w:rsidRDefault="00DC2EEB" w:rsidP="00C44B8B">
      <w:pPr>
        <w:pStyle w:val="2"/>
        <w:numPr>
          <w:ilvl w:val="0"/>
          <w:numId w:val="0"/>
        </w:numPr>
        <w:spacing w:after="120"/>
        <w:rPr>
          <w:lang w:val="en-US"/>
        </w:rPr>
      </w:pPr>
    </w:p>
    <w:p w:rsidR="00DC2EEB" w:rsidRDefault="00DC2EEB" w:rsidP="00C44B8B">
      <w:pPr>
        <w:pStyle w:val="2"/>
        <w:numPr>
          <w:ilvl w:val="0"/>
          <w:numId w:val="0"/>
        </w:numPr>
        <w:spacing w:after="120"/>
        <w:rPr>
          <w:lang w:val="en-US"/>
        </w:rPr>
      </w:pPr>
    </w:p>
    <w:p w:rsidR="00DC2EEB" w:rsidRDefault="00DC2EEB" w:rsidP="00C44B8B">
      <w:pPr>
        <w:pStyle w:val="2"/>
        <w:numPr>
          <w:ilvl w:val="0"/>
          <w:numId w:val="0"/>
        </w:numPr>
        <w:spacing w:after="120"/>
        <w:rPr>
          <w:lang w:val="en-US"/>
        </w:rPr>
      </w:pPr>
    </w:p>
    <w:p w:rsidR="00DC2EEB" w:rsidRDefault="00DC2EEB" w:rsidP="00C44B8B">
      <w:pPr>
        <w:pStyle w:val="2"/>
        <w:numPr>
          <w:ilvl w:val="0"/>
          <w:numId w:val="0"/>
        </w:numPr>
        <w:spacing w:after="120"/>
        <w:rPr>
          <w:lang w:val="en-US"/>
        </w:rPr>
      </w:pPr>
    </w:p>
    <w:p w:rsidR="00C44B8B" w:rsidRPr="00CB6078" w:rsidRDefault="00C44B8B" w:rsidP="00C44B8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D17A16">
        <w:rPr>
          <w:b/>
          <w:sz w:val="26"/>
          <w:szCs w:val="26"/>
          <w:u w:val="single"/>
        </w:rPr>
        <w:t xml:space="preserve">Труба стальная </w:t>
      </w:r>
      <w:proofErr w:type="spellStart"/>
      <w:r w:rsidR="00D17A16">
        <w:rPr>
          <w:b/>
          <w:sz w:val="26"/>
          <w:szCs w:val="26"/>
          <w:u w:val="single"/>
        </w:rPr>
        <w:t>водогазопроводная</w:t>
      </w:r>
      <w:proofErr w:type="spellEnd"/>
      <w:r w:rsidR="00D17A16">
        <w:rPr>
          <w:b/>
          <w:sz w:val="26"/>
          <w:szCs w:val="26"/>
          <w:u w:val="single"/>
        </w:rPr>
        <w:t xml:space="preserve"> 2</w:t>
      </w:r>
      <w:r w:rsidR="00810A45" w:rsidRPr="00810A45">
        <w:rPr>
          <w:b/>
          <w:sz w:val="26"/>
          <w:szCs w:val="26"/>
          <w:u w:val="single"/>
        </w:rPr>
        <w:t>0</w:t>
      </w:r>
      <w:r w:rsidR="00D17A16">
        <w:rPr>
          <w:b/>
          <w:sz w:val="26"/>
          <w:szCs w:val="26"/>
          <w:u w:val="single"/>
        </w:rPr>
        <w:t>х2,8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 Лот № </w:t>
      </w:r>
      <w:r w:rsidR="00BD2843" w:rsidRPr="00CB6078">
        <w:rPr>
          <w:b/>
          <w:sz w:val="26"/>
          <w:szCs w:val="26"/>
          <w:u w:val="single"/>
        </w:rPr>
        <w:t>203</w:t>
      </w:r>
      <w:r w:rsidR="00620938" w:rsidRPr="00CB6078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Технические требования к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4F4E9E" w:rsidRPr="00CB6078" w:rsidRDefault="00641E44" w:rsidP="00843900">
      <w:pPr>
        <w:tabs>
          <w:tab w:val="left" w:pos="1134"/>
        </w:tabs>
        <w:ind w:left="851" w:firstLine="0"/>
        <w:rPr>
          <w:sz w:val="24"/>
          <w:szCs w:val="24"/>
        </w:rPr>
      </w:pPr>
      <w:r w:rsidRPr="00CB6078">
        <w:rPr>
          <w:sz w:val="24"/>
          <w:szCs w:val="24"/>
        </w:rPr>
        <w:t xml:space="preserve">Технические требования, характеристики </w:t>
      </w:r>
      <w:r w:rsidR="00620938" w:rsidRPr="00CB6078">
        <w:rPr>
          <w:sz w:val="24"/>
          <w:szCs w:val="24"/>
        </w:rPr>
        <w:t>металлопроката</w:t>
      </w:r>
      <w:r w:rsidR="004F4E9E" w:rsidRPr="00CB6078">
        <w:rPr>
          <w:sz w:val="24"/>
          <w:szCs w:val="24"/>
        </w:rPr>
        <w:t xml:space="preserve"> должны соответствовать параметрам </w:t>
      </w:r>
      <w:r w:rsidR="00D17A16">
        <w:rPr>
          <w:b/>
          <w:sz w:val="26"/>
          <w:szCs w:val="26"/>
          <w:u w:val="single"/>
        </w:rPr>
        <w:t>ГОСТ 3262-75</w:t>
      </w:r>
      <w:r w:rsidRPr="00CB6078">
        <w:rPr>
          <w:sz w:val="24"/>
          <w:szCs w:val="24"/>
        </w:rPr>
        <w:t>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:rsidR="00775178" w:rsidRPr="00CB6078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>- продукция должна быть новой, ранее не использованной;</w:t>
      </w:r>
    </w:p>
    <w:p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 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</w:t>
      </w:r>
      <w:proofErr w:type="gramEnd"/>
      <w:r w:rsidR="00DE0C6D" w:rsidRPr="00CB6078">
        <w:rPr>
          <w:sz w:val="24"/>
          <w:szCs w:val="24"/>
        </w:rPr>
        <w:t xml:space="preserve"> от 3 января 2001 г., 21 августа 2002 г.)</w:t>
      </w:r>
      <w:r w:rsidRPr="00CB6078">
        <w:rPr>
          <w:sz w:val="24"/>
          <w:szCs w:val="24"/>
        </w:rPr>
        <w:t>;</w:t>
      </w:r>
    </w:p>
    <w:p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</w:t>
      </w:r>
      <w:proofErr w:type="spellStart"/>
      <w:r w:rsidRPr="00CB6078">
        <w:rPr>
          <w:sz w:val="24"/>
          <w:szCs w:val="24"/>
        </w:rPr>
        <w:t>СанПиН</w:t>
      </w:r>
      <w:proofErr w:type="spellEnd"/>
      <w:r w:rsidRPr="00CB6078">
        <w:rPr>
          <w:sz w:val="24"/>
          <w:szCs w:val="24"/>
        </w:rPr>
        <w:t xml:space="preserve">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:rsidR="00DE0C6D" w:rsidRPr="00CB6078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</w:t>
      </w:r>
      <w:r w:rsidR="00DE0C6D" w:rsidRPr="00CB6078">
        <w:rPr>
          <w:sz w:val="24"/>
          <w:szCs w:val="24"/>
        </w:rPr>
        <w:t>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CB6078" w:rsidRDefault="00843900" w:rsidP="00843900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B6078">
        <w:rPr>
          <w:sz w:val="24"/>
          <w:szCs w:val="24"/>
        </w:rPr>
        <w:t>ебованиям</w:t>
      </w:r>
      <w:r w:rsidR="00612811" w:rsidRPr="00CB6078">
        <w:rPr>
          <w:sz w:val="24"/>
          <w:szCs w:val="24"/>
        </w:rPr>
        <w:t>:</w:t>
      </w:r>
    </w:p>
    <w:p w:rsidR="00F92D7E" w:rsidRPr="00287314" w:rsidRDefault="0087238D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287314">
        <w:rPr>
          <w:sz w:val="24"/>
          <w:szCs w:val="24"/>
        </w:rPr>
        <w:t xml:space="preserve"> </w:t>
      </w:r>
      <w:bookmarkStart w:id="1" w:name="Поле4"/>
      <w:r w:rsidR="00504413" w:rsidRPr="00287314">
        <w:rPr>
          <w:sz w:val="24"/>
          <w:szCs w:val="24"/>
        </w:rPr>
        <w:t xml:space="preserve"> </w:t>
      </w:r>
      <w:r w:rsidR="00D17A16">
        <w:rPr>
          <w:sz w:val="26"/>
          <w:szCs w:val="26"/>
        </w:rPr>
        <w:t xml:space="preserve">ГОСТ 3262-75 «Трубы стальные </w:t>
      </w:r>
      <w:proofErr w:type="spellStart"/>
      <w:r w:rsidR="00D17A16">
        <w:rPr>
          <w:sz w:val="26"/>
          <w:szCs w:val="26"/>
        </w:rPr>
        <w:t>водогазопроводные</w:t>
      </w:r>
      <w:proofErr w:type="spellEnd"/>
      <w:r w:rsidR="00D17A16">
        <w:rPr>
          <w:sz w:val="26"/>
          <w:szCs w:val="26"/>
        </w:rPr>
        <w:t>. Технические условия»;</w:t>
      </w:r>
    </w:p>
    <w:bookmarkEnd w:id="1"/>
    <w:p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:rsidR="00612811" w:rsidRPr="00287314" w:rsidRDefault="00843900" w:rsidP="00843900">
      <w:pPr>
        <w:tabs>
          <w:tab w:val="left" w:pos="0"/>
          <w:tab w:val="left" w:pos="851"/>
          <w:tab w:val="left" w:pos="1134"/>
        </w:tabs>
        <w:spacing w:line="276" w:lineRule="auto"/>
        <w:ind w:left="1135" w:firstLine="0"/>
        <w:rPr>
          <w:sz w:val="24"/>
          <w:szCs w:val="24"/>
        </w:rPr>
      </w:pPr>
      <w:r w:rsidRPr="00287314">
        <w:rPr>
          <w:sz w:val="24"/>
          <w:szCs w:val="24"/>
        </w:rPr>
        <w:t xml:space="preserve">2.4. </w:t>
      </w:r>
      <w:r w:rsidR="00612811" w:rsidRPr="00287314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287314" w:rsidRDefault="006004FC" w:rsidP="00706A47">
      <w:pPr>
        <w:spacing w:line="276" w:lineRule="auto"/>
        <w:ind w:firstLine="709"/>
        <w:rPr>
          <w:sz w:val="24"/>
          <w:szCs w:val="24"/>
        </w:rPr>
      </w:pPr>
      <w:proofErr w:type="gramStart"/>
      <w:r w:rsidRPr="00287314">
        <w:rPr>
          <w:sz w:val="24"/>
          <w:szCs w:val="24"/>
        </w:rPr>
        <w:t>Упаковка,</w:t>
      </w:r>
      <w:r w:rsidR="00E5567C" w:rsidRPr="00287314">
        <w:rPr>
          <w:sz w:val="24"/>
          <w:szCs w:val="24"/>
        </w:rPr>
        <w:t xml:space="preserve"> маркировка, </w:t>
      </w:r>
      <w:r w:rsidR="002E6C8A" w:rsidRPr="00287314">
        <w:rPr>
          <w:sz w:val="24"/>
          <w:szCs w:val="24"/>
        </w:rPr>
        <w:t>транспортирование</w:t>
      </w:r>
      <w:r w:rsidRPr="00287314">
        <w:rPr>
          <w:sz w:val="24"/>
          <w:szCs w:val="24"/>
        </w:rPr>
        <w:t>,</w:t>
      </w:r>
      <w:r w:rsidR="002E6C8A" w:rsidRPr="00287314">
        <w:rPr>
          <w:sz w:val="24"/>
          <w:szCs w:val="24"/>
        </w:rPr>
        <w:t xml:space="preserve"> </w:t>
      </w:r>
      <w:r w:rsidRPr="00287314">
        <w:rPr>
          <w:sz w:val="24"/>
          <w:szCs w:val="24"/>
        </w:rPr>
        <w:t xml:space="preserve">условия и сроки хранения </w:t>
      </w:r>
      <w:r w:rsidR="00620938" w:rsidRPr="00287314">
        <w:rPr>
          <w:sz w:val="24"/>
          <w:szCs w:val="24"/>
        </w:rPr>
        <w:t>металлопроката</w:t>
      </w:r>
      <w:r w:rsidR="00EC05CC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>,</w:t>
      </w:r>
      <w:r w:rsidR="00767806" w:rsidRPr="00287314">
        <w:rPr>
          <w:sz w:val="24"/>
          <w:szCs w:val="24"/>
        </w:rPr>
        <w:t xml:space="preserve"> </w:t>
      </w:r>
      <w:r w:rsidR="00612811" w:rsidRPr="00287314">
        <w:rPr>
          <w:sz w:val="24"/>
          <w:szCs w:val="24"/>
        </w:rPr>
        <w:t>ГОСТ 14192</w:t>
      </w:r>
      <w:r w:rsidR="002E6C8A" w:rsidRPr="00287314">
        <w:rPr>
          <w:sz w:val="24"/>
          <w:szCs w:val="24"/>
        </w:rPr>
        <w:t xml:space="preserve"> </w:t>
      </w:r>
      <w:r w:rsidR="00C4476E" w:rsidRPr="00287314">
        <w:rPr>
          <w:sz w:val="24"/>
          <w:szCs w:val="24"/>
        </w:rPr>
        <w:t>–</w:t>
      </w:r>
      <w:r w:rsidR="002E6C8A" w:rsidRPr="00287314">
        <w:rPr>
          <w:sz w:val="24"/>
          <w:szCs w:val="24"/>
        </w:rPr>
        <w:t xml:space="preserve"> 96</w:t>
      </w:r>
      <w:r w:rsidR="00C4476E" w:rsidRPr="00287314">
        <w:rPr>
          <w:sz w:val="24"/>
          <w:szCs w:val="24"/>
        </w:rPr>
        <w:t xml:space="preserve">, </w:t>
      </w:r>
      <w:r w:rsidR="00134051" w:rsidRPr="00287314">
        <w:rPr>
          <w:sz w:val="24"/>
          <w:szCs w:val="24"/>
        </w:rPr>
        <w:t xml:space="preserve">ГОСТ 7566-94, </w:t>
      </w:r>
      <w:r w:rsidR="00D17A16">
        <w:rPr>
          <w:sz w:val="26"/>
          <w:szCs w:val="26"/>
        </w:rPr>
        <w:t>ГОСТ 10692-80 (для стальных труб), </w:t>
      </w:r>
      <w:r w:rsidR="00134051" w:rsidRPr="00287314">
        <w:rPr>
          <w:sz w:val="24"/>
          <w:szCs w:val="24"/>
        </w:rPr>
        <w:t xml:space="preserve"> </w:t>
      </w:r>
      <w:r w:rsidR="007D1AD9" w:rsidRPr="00287314">
        <w:rPr>
          <w:sz w:val="24"/>
          <w:szCs w:val="24"/>
        </w:rPr>
        <w:t xml:space="preserve">ГОСТ </w:t>
      </w:r>
      <w:r w:rsidR="00BD7275" w:rsidRPr="00287314">
        <w:rPr>
          <w:sz w:val="24"/>
          <w:szCs w:val="24"/>
        </w:rPr>
        <w:t>перечисленных в п.2</w:t>
      </w:r>
      <w:r w:rsidR="00AA7E8E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AA7E8E" w:rsidRPr="00287314">
        <w:rPr>
          <w:sz w:val="24"/>
          <w:szCs w:val="24"/>
        </w:rPr>
        <w:t xml:space="preserve"> данного ТЗ</w:t>
      </w:r>
      <w:r w:rsidR="007D1AD9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>или соответствующих МЭК</w:t>
      </w:r>
      <w:r w:rsidR="00612811" w:rsidRPr="00287314">
        <w:rPr>
          <w:sz w:val="24"/>
          <w:szCs w:val="24"/>
        </w:rPr>
        <w:t>.</w:t>
      </w:r>
      <w:proofErr w:type="gramEnd"/>
      <w:r w:rsidR="00612811" w:rsidRPr="00287314">
        <w:rPr>
          <w:sz w:val="24"/>
          <w:szCs w:val="24"/>
        </w:rPr>
        <w:t xml:space="preserve"> </w:t>
      </w:r>
      <w:r w:rsidR="003A2F10" w:rsidRPr="00287314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287314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287314">
        <w:rPr>
          <w:sz w:val="24"/>
          <w:szCs w:val="24"/>
        </w:rPr>
        <w:t>продукции</w:t>
      </w:r>
      <w:r w:rsidR="00612811" w:rsidRPr="00287314">
        <w:rPr>
          <w:sz w:val="24"/>
          <w:szCs w:val="24"/>
        </w:rPr>
        <w:t>.</w:t>
      </w:r>
    </w:p>
    <w:p w:rsidR="00ED644C" w:rsidRPr="00287314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>Правила приемки</w:t>
      </w:r>
      <w:r w:rsidR="00C4476E" w:rsidRPr="00287314">
        <w:rPr>
          <w:sz w:val="24"/>
          <w:szCs w:val="24"/>
        </w:rPr>
        <w:t xml:space="preserve">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 xml:space="preserve"> должны соответствовать требованиям </w:t>
      </w:r>
      <w:r w:rsidR="00D45268" w:rsidRPr="00287314">
        <w:rPr>
          <w:sz w:val="24"/>
          <w:szCs w:val="24"/>
        </w:rPr>
        <w:t xml:space="preserve">ГОСТ 7566-94, ГОСТ </w:t>
      </w:r>
      <w:proofErr w:type="spellStart"/>
      <w:proofErr w:type="gramStart"/>
      <w:r w:rsidR="00D17A16">
        <w:rPr>
          <w:sz w:val="26"/>
          <w:szCs w:val="26"/>
        </w:rPr>
        <w:t>ГОСТ</w:t>
      </w:r>
      <w:proofErr w:type="spellEnd"/>
      <w:proofErr w:type="gramEnd"/>
      <w:r w:rsidR="00D17A16">
        <w:rPr>
          <w:sz w:val="26"/>
          <w:szCs w:val="26"/>
        </w:rPr>
        <w:t xml:space="preserve"> 10692-80 (для стальных труб), </w:t>
      </w:r>
      <w:r w:rsidR="00D45268" w:rsidRPr="00287314">
        <w:rPr>
          <w:sz w:val="24"/>
          <w:szCs w:val="24"/>
        </w:rPr>
        <w:t xml:space="preserve"> </w:t>
      </w:r>
      <w:r w:rsidR="00BD7275" w:rsidRPr="00287314">
        <w:rPr>
          <w:sz w:val="24"/>
          <w:szCs w:val="24"/>
        </w:rPr>
        <w:t>ГОСТ перечисленным в п.2</w:t>
      </w:r>
      <w:r w:rsidR="005E4351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5E4351" w:rsidRPr="00287314">
        <w:rPr>
          <w:sz w:val="24"/>
          <w:szCs w:val="24"/>
        </w:rPr>
        <w:t xml:space="preserve"> данного ТЗ</w:t>
      </w:r>
      <w:r w:rsidR="00D37612" w:rsidRPr="00287314">
        <w:rPr>
          <w:sz w:val="24"/>
          <w:szCs w:val="24"/>
        </w:rPr>
        <w:t>.</w:t>
      </w:r>
    </w:p>
    <w:p w:rsidR="00DE0EA0" w:rsidRPr="00287314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Способ у</w:t>
      </w:r>
      <w:r w:rsidR="00497866" w:rsidRPr="00287314">
        <w:rPr>
          <w:szCs w:val="24"/>
        </w:rPr>
        <w:t>кладк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и транспортировк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</w:t>
      </w:r>
      <w:r w:rsidR="00620938" w:rsidRPr="00287314">
        <w:rPr>
          <w:szCs w:val="24"/>
        </w:rPr>
        <w:t>металлопроката</w:t>
      </w:r>
      <w:r w:rsidR="00497866" w:rsidRPr="00287314">
        <w:rPr>
          <w:szCs w:val="24"/>
        </w:rPr>
        <w:t xml:space="preserve"> долж</w:t>
      </w:r>
      <w:r w:rsidRPr="00287314">
        <w:rPr>
          <w:szCs w:val="24"/>
        </w:rPr>
        <w:t>е</w:t>
      </w:r>
      <w:r w:rsidR="00497866" w:rsidRPr="00287314">
        <w:rPr>
          <w:szCs w:val="24"/>
        </w:rPr>
        <w:t xml:space="preserve">н предотвратить </w:t>
      </w:r>
      <w:r w:rsidR="00620938" w:rsidRPr="00287314">
        <w:rPr>
          <w:szCs w:val="24"/>
        </w:rPr>
        <w:t>его</w:t>
      </w:r>
      <w:r w:rsidR="00497866" w:rsidRPr="00287314">
        <w:rPr>
          <w:szCs w:val="24"/>
        </w:rPr>
        <w:t xml:space="preserve"> повреждение или порчу во время перевозки</w:t>
      </w:r>
      <w:r w:rsidRPr="00287314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287314">
        <w:rPr>
          <w:szCs w:val="24"/>
        </w:rPr>
        <w:t>.</w:t>
      </w:r>
    </w:p>
    <w:p w:rsidR="00CC3003" w:rsidRPr="00287314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 xml:space="preserve">Упаковка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>.</w:t>
      </w:r>
    </w:p>
    <w:p w:rsidR="0024201B" w:rsidRPr="00287314" w:rsidRDefault="00843900" w:rsidP="00843900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2.5.</w:t>
      </w:r>
      <w:r w:rsidR="0024201B" w:rsidRPr="00287314">
        <w:rPr>
          <w:szCs w:val="24"/>
        </w:rPr>
        <w:t xml:space="preserve">Каждая партия </w:t>
      </w:r>
      <w:r w:rsidR="00620938" w:rsidRPr="00287314">
        <w:rPr>
          <w:szCs w:val="24"/>
        </w:rPr>
        <w:t>металлопроката</w:t>
      </w:r>
      <w:r w:rsidR="0024201B" w:rsidRPr="00287314">
        <w:rPr>
          <w:szCs w:val="24"/>
        </w:rPr>
        <w:t xml:space="preserve"> должна подвергаться приемо-сдаточным испытаниям </w:t>
      </w:r>
      <w:r w:rsidR="00C07D2C" w:rsidRPr="00287314">
        <w:rPr>
          <w:szCs w:val="24"/>
        </w:rPr>
        <w:t xml:space="preserve">в соответствие с </w:t>
      </w:r>
      <w:r w:rsidR="00D45268" w:rsidRPr="00287314">
        <w:rPr>
          <w:szCs w:val="24"/>
        </w:rPr>
        <w:t xml:space="preserve">ГОСТ 7566-94, </w:t>
      </w:r>
      <w:r w:rsidR="00D17A16">
        <w:rPr>
          <w:sz w:val="26"/>
          <w:szCs w:val="26"/>
        </w:rPr>
        <w:t>ГОСТ 10692-80 (для стальных труб), </w:t>
      </w:r>
      <w:r w:rsidR="00792CB0" w:rsidRPr="00287314">
        <w:rPr>
          <w:szCs w:val="24"/>
        </w:rPr>
        <w:t xml:space="preserve"> </w:t>
      </w:r>
      <w:r w:rsidR="001666F9" w:rsidRPr="00287314">
        <w:rPr>
          <w:szCs w:val="24"/>
        </w:rPr>
        <w:t>ГОСТ перечисле</w:t>
      </w:r>
      <w:r w:rsidR="00726353" w:rsidRPr="00287314">
        <w:rPr>
          <w:szCs w:val="24"/>
        </w:rPr>
        <w:t>н</w:t>
      </w:r>
      <w:r w:rsidR="00BD7275" w:rsidRPr="00287314">
        <w:rPr>
          <w:szCs w:val="24"/>
        </w:rPr>
        <w:t>ных в п.2</w:t>
      </w:r>
      <w:r w:rsidR="001666F9" w:rsidRPr="00287314">
        <w:rPr>
          <w:szCs w:val="24"/>
        </w:rPr>
        <w:t>.</w:t>
      </w:r>
      <w:r w:rsidR="00EE174C" w:rsidRPr="00287314">
        <w:rPr>
          <w:szCs w:val="24"/>
        </w:rPr>
        <w:t>3</w:t>
      </w:r>
      <w:r w:rsidR="001666F9" w:rsidRPr="00287314">
        <w:rPr>
          <w:szCs w:val="24"/>
        </w:rPr>
        <w:t xml:space="preserve"> данного ТЗ</w:t>
      </w:r>
      <w:r w:rsidR="00DE0EA0" w:rsidRPr="00287314">
        <w:rPr>
          <w:szCs w:val="24"/>
        </w:rPr>
        <w:t>.</w:t>
      </w:r>
    </w:p>
    <w:p w:rsidR="00AC31A0" w:rsidRPr="00287314" w:rsidRDefault="00843900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ab/>
        <w:t>2.6</w:t>
      </w:r>
      <w:r w:rsidR="00AC31A0" w:rsidRPr="00287314">
        <w:rPr>
          <w:szCs w:val="24"/>
        </w:rPr>
        <w:t xml:space="preserve">. </w:t>
      </w:r>
      <w:r w:rsidR="00F92D7E" w:rsidRPr="00287314">
        <w:rPr>
          <w:szCs w:val="24"/>
        </w:rPr>
        <w:t>Срок изготовления металлопроката должен быть не более полугода от момента поставки.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 и 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:rsidR="00612811" w:rsidRPr="00CB6078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D17A16">
        <w:rPr>
          <w:sz w:val="26"/>
          <w:szCs w:val="26"/>
        </w:rPr>
        <w:t>ГОСТ 10692-80 (для стальных труб), </w:t>
      </w:r>
      <w:r w:rsidR="00792CB0">
        <w:rPr>
          <w:sz w:val="24"/>
          <w:szCs w:val="24"/>
        </w:rPr>
        <w:t xml:space="preserve">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r w:rsidR="00BD7275" w:rsidRPr="00CB6078">
        <w:rPr>
          <w:sz w:val="24"/>
          <w:szCs w:val="24"/>
        </w:rPr>
        <w:t>перечисленных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 xml:space="preserve">(для </w:t>
      </w:r>
      <w:r w:rsidR="00267155" w:rsidRPr="00CB6078">
        <w:rPr>
          <w:sz w:val="24"/>
          <w:szCs w:val="24"/>
        </w:rPr>
        <w:lastRenderedPageBreak/>
        <w:t>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:rsidR="004F4E9E" w:rsidRPr="00CB6078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CB6078" w:rsidRDefault="00562D55" w:rsidP="00451C4D">
      <w:pPr>
        <w:rPr>
          <w:sz w:val="26"/>
          <w:szCs w:val="26"/>
        </w:rPr>
      </w:pPr>
    </w:p>
    <w:p w:rsidR="006D1941" w:rsidRPr="00CB6078" w:rsidRDefault="006D1941" w:rsidP="00451C4D">
      <w:pPr>
        <w:rPr>
          <w:sz w:val="26"/>
          <w:szCs w:val="26"/>
        </w:rPr>
      </w:pPr>
    </w:p>
    <w:p w:rsidR="001D6900" w:rsidRPr="00CB6078" w:rsidRDefault="001D6900" w:rsidP="00451C4D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5778"/>
        <w:gridCol w:w="1560"/>
        <w:gridCol w:w="2976"/>
      </w:tblGrid>
      <w:tr w:rsidR="00DC2EEB" w:rsidRPr="00774F6F" w:rsidTr="00183D89">
        <w:tc>
          <w:tcPr>
            <w:tcW w:w="5778" w:type="dxa"/>
          </w:tcPr>
          <w:p w:rsidR="00DC2EEB" w:rsidRPr="00774F6F" w:rsidRDefault="00DC2EEB" w:rsidP="00183D89">
            <w:pPr>
              <w:ind w:firstLine="0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>Зам. главного инженера – начальник УРС</w:t>
            </w:r>
          </w:p>
        </w:tc>
        <w:tc>
          <w:tcPr>
            <w:tcW w:w="1560" w:type="dxa"/>
          </w:tcPr>
          <w:p w:rsidR="00DC2EEB" w:rsidRPr="00774F6F" w:rsidRDefault="00DC2EEB" w:rsidP="00183D89">
            <w:pPr>
              <w:rPr>
                <w:b/>
                <w:sz w:val="26"/>
                <w:szCs w:val="26"/>
              </w:rPr>
            </w:pPr>
          </w:p>
        </w:tc>
        <w:tc>
          <w:tcPr>
            <w:tcW w:w="2976" w:type="dxa"/>
          </w:tcPr>
          <w:p w:rsidR="00DC2EEB" w:rsidRPr="00774F6F" w:rsidRDefault="00DC2EEB" w:rsidP="00183D89">
            <w:pPr>
              <w:ind w:firstLine="0"/>
              <w:jc w:val="right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 xml:space="preserve">  С.  В.  Щербаков</w:t>
            </w:r>
          </w:p>
        </w:tc>
      </w:tr>
    </w:tbl>
    <w:p w:rsidR="004A2665" w:rsidRPr="00CB6078" w:rsidRDefault="004A2665" w:rsidP="00451C4D">
      <w:pPr>
        <w:rPr>
          <w:sz w:val="26"/>
          <w:szCs w:val="26"/>
        </w:rPr>
      </w:pPr>
    </w:p>
    <w:sectPr w:rsidR="004A2665" w:rsidRPr="00CB6078" w:rsidSect="006A3C68">
      <w:headerReference w:type="even" r:id="rId8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3DC5" w:rsidRDefault="00D73DC5">
      <w:r>
        <w:separator/>
      </w:r>
    </w:p>
  </w:endnote>
  <w:endnote w:type="continuationSeparator" w:id="0">
    <w:p w:rsidR="00D73DC5" w:rsidRDefault="00D73D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3DC5" w:rsidRDefault="00D73DC5">
      <w:r>
        <w:separator/>
      </w:r>
    </w:p>
  </w:footnote>
  <w:footnote w:type="continuationSeparator" w:id="0">
    <w:p w:rsidR="00D73DC5" w:rsidRDefault="00D73D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957BD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7A16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09E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76AB1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4A8A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0A45"/>
    <w:rsid w:val="00811566"/>
    <w:rsid w:val="008123CD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57BDC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17A16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3DC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2EEB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E646E3-C36F-4768-929E-BCEB01875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0</TotalTime>
  <Pages>3</Pages>
  <Words>922</Words>
  <Characters>5261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Osipova.NV</cp:lastModifiedBy>
  <cp:revision>3</cp:revision>
  <cp:lastPrinted>2010-09-30T13:29:00Z</cp:lastPrinted>
  <dcterms:created xsi:type="dcterms:W3CDTF">2015-02-09T08:49:00Z</dcterms:created>
  <dcterms:modified xsi:type="dcterms:W3CDTF">2015-02-09T08:49:00Z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