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96644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6644C">
              <w:rPr>
                <w:b/>
                <w:sz w:val="26"/>
                <w:szCs w:val="26"/>
                <w:lang w:val="en-US"/>
              </w:rPr>
              <w:t>203A211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061BFB">
              <w:rPr>
                <w:b/>
                <w:sz w:val="26"/>
                <w:szCs w:val="26"/>
                <w:u w:val="single"/>
                <w:lang w:val="en-US"/>
              </w:rPr>
              <w:t>2115724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E85F92" w:rsidRPr="00BE793B" w:rsidTr="00183D89">
        <w:tc>
          <w:tcPr>
            <w:tcW w:w="5217" w:type="dxa"/>
          </w:tcPr>
          <w:p w:rsidR="00E85F92" w:rsidRPr="00BE793B" w:rsidRDefault="00E85F92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E85F92" w:rsidRPr="00BE793B" w:rsidTr="00183D89">
        <w:tc>
          <w:tcPr>
            <w:tcW w:w="5217" w:type="dxa"/>
          </w:tcPr>
          <w:p w:rsidR="00E85F92" w:rsidRPr="00BE793B" w:rsidRDefault="00E85F9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E85F92" w:rsidRPr="00BE793B" w:rsidTr="00183D89">
        <w:tc>
          <w:tcPr>
            <w:tcW w:w="5217" w:type="dxa"/>
          </w:tcPr>
          <w:p w:rsidR="00E85F92" w:rsidRPr="00BE793B" w:rsidRDefault="00E85F9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E85F92" w:rsidRPr="00BE793B" w:rsidTr="00183D89">
        <w:tc>
          <w:tcPr>
            <w:tcW w:w="5217" w:type="dxa"/>
          </w:tcPr>
          <w:p w:rsidR="00E85F92" w:rsidRPr="008A4F28" w:rsidRDefault="00E85F9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E85F92" w:rsidRPr="00BE793B" w:rsidTr="00183D89">
        <w:tc>
          <w:tcPr>
            <w:tcW w:w="5217" w:type="dxa"/>
          </w:tcPr>
          <w:p w:rsidR="00E85F92" w:rsidRPr="00BE793B" w:rsidRDefault="00E85F92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E85F92" w:rsidRPr="00BE793B" w:rsidTr="00183D89">
        <w:tc>
          <w:tcPr>
            <w:tcW w:w="5217" w:type="dxa"/>
          </w:tcPr>
          <w:p w:rsidR="00E85F92" w:rsidRPr="00BE793B" w:rsidRDefault="00E85F92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E85F92" w:rsidRDefault="00E85F92" w:rsidP="00C44B8B">
      <w:pPr>
        <w:pStyle w:val="2"/>
        <w:numPr>
          <w:ilvl w:val="0"/>
          <w:numId w:val="0"/>
        </w:numPr>
        <w:spacing w:after="120"/>
      </w:pPr>
    </w:p>
    <w:p w:rsidR="00E85F92" w:rsidRDefault="00E85F92" w:rsidP="00C44B8B">
      <w:pPr>
        <w:pStyle w:val="2"/>
        <w:numPr>
          <w:ilvl w:val="0"/>
          <w:numId w:val="0"/>
        </w:numPr>
        <w:spacing w:after="120"/>
      </w:pPr>
    </w:p>
    <w:p w:rsidR="00E85F92" w:rsidRDefault="00E85F92" w:rsidP="00C44B8B">
      <w:pPr>
        <w:pStyle w:val="2"/>
        <w:numPr>
          <w:ilvl w:val="0"/>
          <w:numId w:val="0"/>
        </w:numPr>
        <w:spacing w:after="120"/>
      </w:pPr>
    </w:p>
    <w:p w:rsidR="00E85F92" w:rsidRDefault="00E85F92" w:rsidP="00C44B8B">
      <w:pPr>
        <w:pStyle w:val="2"/>
        <w:numPr>
          <w:ilvl w:val="0"/>
          <w:numId w:val="0"/>
        </w:numPr>
        <w:spacing w:after="120"/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061BFB">
        <w:rPr>
          <w:b/>
          <w:sz w:val="26"/>
          <w:szCs w:val="26"/>
          <w:u w:val="single"/>
        </w:rPr>
        <w:t>Уголок стальной равнополочный 45х4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061BFB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061BFB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E85F92" w:rsidRPr="00774F6F" w:rsidTr="00183D89">
        <w:tc>
          <w:tcPr>
            <w:tcW w:w="5778" w:type="dxa"/>
          </w:tcPr>
          <w:p w:rsidR="00E85F92" w:rsidRPr="00774F6F" w:rsidRDefault="00E85F92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E85F92" w:rsidRPr="00774F6F" w:rsidRDefault="00E85F92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E85F92" w:rsidRPr="00774F6F" w:rsidRDefault="00E85F92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A21" w:rsidRDefault="00CD1A21">
      <w:r>
        <w:separator/>
      </w:r>
    </w:p>
  </w:endnote>
  <w:endnote w:type="continuationSeparator" w:id="0">
    <w:p w:rsidR="00CD1A21" w:rsidRDefault="00CD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A21" w:rsidRDefault="00CD1A21">
      <w:r>
        <w:separator/>
      </w:r>
    </w:p>
  </w:footnote>
  <w:footnote w:type="continuationSeparator" w:id="0">
    <w:p w:rsidR="00CD1A21" w:rsidRDefault="00CD1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440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BF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BFB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44C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096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A21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5F92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99D50-6D94-46BC-B372-B8A372A6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902</Words>
  <Characters>5146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2015-02-09T10:09:00Z</dcterms:created>
  <dcterms:modified xsi:type="dcterms:W3CDTF">2015-02-09T10:09:00Z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