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9B148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B148C">
              <w:rPr>
                <w:b/>
                <w:sz w:val="26"/>
                <w:szCs w:val="26"/>
                <w:lang w:val="en-US"/>
              </w:rPr>
              <w:t>203A206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BE04CE">
              <w:rPr>
                <w:b/>
                <w:sz w:val="26"/>
                <w:szCs w:val="26"/>
                <w:u w:val="single"/>
                <w:lang w:val="en-US"/>
              </w:rPr>
              <w:t>2110952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C223A7" w:rsidRPr="00BE793B" w:rsidTr="00183D89">
        <w:tc>
          <w:tcPr>
            <w:tcW w:w="5217" w:type="dxa"/>
          </w:tcPr>
          <w:p w:rsidR="00C223A7" w:rsidRPr="00BE793B" w:rsidRDefault="00C223A7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C223A7" w:rsidRPr="00BE793B" w:rsidTr="00183D89">
        <w:tc>
          <w:tcPr>
            <w:tcW w:w="5217" w:type="dxa"/>
          </w:tcPr>
          <w:p w:rsidR="00C223A7" w:rsidRPr="00BE793B" w:rsidRDefault="00C223A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C223A7" w:rsidRPr="00BE793B" w:rsidTr="00183D89">
        <w:tc>
          <w:tcPr>
            <w:tcW w:w="5217" w:type="dxa"/>
          </w:tcPr>
          <w:p w:rsidR="00C223A7" w:rsidRPr="00BE793B" w:rsidRDefault="00C223A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C223A7" w:rsidRPr="00BE793B" w:rsidTr="00183D89">
        <w:tc>
          <w:tcPr>
            <w:tcW w:w="5217" w:type="dxa"/>
          </w:tcPr>
          <w:p w:rsidR="00C223A7" w:rsidRPr="008A4F28" w:rsidRDefault="00C223A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C223A7" w:rsidRPr="00BE793B" w:rsidTr="00183D89">
        <w:tc>
          <w:tcPr>
            <w:tcW w:w="5217" w:type="dxa"/>
          </w:tcPr>
          <w:p w:rsidR="00C223A7" w:rsidRPr="00BE793B" w:rsidRDefault="00C223A7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C223A7" w:rsidRPr="00BE793B" w:rsidTr="00183D89">
        <w:tc>
          <w:tcPr>
            <w:tcW w:w="5217" w:type="dxa"/>
          </w:tcPr>
          <w:p w:rsidR="00C223A7" w:rsidRPr="00BE793B" w:rsidRDefault="00C223A7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223A7" w:rsidRDefault="00C223A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223A7" w:rsidRDefault="00C223A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223A7" w:rsidRDefault="00C223A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223A7" w:rsidRDefault="00C223A7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BE04CE">
        <w:rPr>
          <w:b/>
          <w:sz w:val="26"/>
          <w:szCs w:val="26"/>
          <w:u w:val="single"/>
        </w:rPr>
        <w:t>Уголок стальной равнополочный 63х6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E04CE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BE04CE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lastRenderedPageBreak/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C223A7" w:rsidRPr="00774F6F" w:rsidTr="00183D89">
        <w:tc>
          <w:tcPr>
            <w:tcW w:w="5778" w:type="dxa"/>
          </w:tcPr>
          <w:p w:rsidR="00C223A7" w:rsidRPr="00774F6F" w:rsidRDefault="00C223A7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C223A7" w:rsidRPr="00774F6F" w:rsidRDefault="00C223A7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C223A7" w:rsidRPr="00774F6F" w:rsidRDefault="00C223A7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62D" w:rsidRDefault="005A362D">
      <w:r>
        <w:separator/>
      </w:r>
    </w:p>
  </w:endnote>
  <w:endnote w:type="continuationSeparator" w:id="0">
    <w:p w:rsidR="005A362D" w:rsidRDefault="005A3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62D" w:rsidRDefault="005A362D">
      <w:r>
        <w:separator/>
      </w:r>
    </w:p>
  </w:footnote>
  <w:footnote w:type="continuationSeparator" w:id="0">
    <w:p w:rsidR="005A362D" w:rsidRDefault="005A3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05E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4C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82D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5E98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62D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73B6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48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04CE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23A7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21DE-7568-472C-89D6-CB2AA9451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2015-02-09T10:04:00Z</dcterms:created>
  <dcterms:modified xsi:type="dcterms:W3CDTF">2015-02-09T10:04:00Z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