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F780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F7802">
              <w:rPr>
                <w:b/>
                <w:sz w:val="26"/>
                <w:szCs w:val="26"/>
                <w:lang w:val="en-US"/>
              </w:rPr>
              <w:t>203A177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D34748">
              <w:rPr>
                <w:b/>
                <w:sz w:val="26"/>
                <w:szCs w:val="26"/>
                <w:u w:val="single"/>
                <w:lang w:val="en-US"/>
              </w:rPr>
              <w:t>2018069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D020D7" w:rsidRPr="00BE793B" w:rsidTr="00183D89">
        <w:tc>
          <w:tcPr>
            <w:tcW w:w="5217" w:type="dxa"/>
          </w:tcPr>
          <w:p w:rsidR="00D020D7" w:rsidRPr="00BE793B" w:rsidRDefault="00D020D7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D020D7" w:rsidRPr="00BE793B" w:rsidTr="00183D89">
        <w:tc>
          <w:tcPr>
            <w:tcW w:w="5217" w:type="dxa"/>
          </w:tcPr>
          <w:p w:rsidR="00D020D7" w:rsidRPr="00BE793B" w:rsidRDefault="00D020D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D020D7" w:rsidRPr="00BE793B" w:rsidTr="00183D89">
        <w:tc>
          <w:tcPr>
            <w:tcW w:w="5217" w:type="dxa"/>
          </w:tcPr>
          <w:p w:rsidR="00D020D7" w:rsidRPr="00BE793B" w:rsidRDefault="00D020D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D020D7" w:rsidRPr="00BE793B" w:rsidTr="00183D89">
        <w:tc>
          <w:tcPr>
            <w:tcW w:w="5217" w:type="dxa"/>
          </w:tcPr>
          <w:p w:rsidR="00D020D7" w:rsidRPr="008A4F28" w:rsidRDefault="00D020D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D020D7" w:rsidRPr="00BE793B" w:rsidTr="00183D89">
        <w:tc>
          <w:tcPr>
            <w:tcW w:w="5217" w:type="dxa"/>
          </w:tcPr>
          <w:p w:rsidR="00D020D7" w:rsidRPr="00BE793B" w:rsidRDefault="00D020D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D020D7" w:rsidRPr="00BE793B" w:rsidTr="00183D89">
        <w:tc>
          <w:tcPr>
            <w:tcW w:w="5217" w:type="dxa"/>
          </w:tcPr>
          <w:p w:rsidR="00D020D7" w:rsidRPr="00BE793B" w:rsidRDefault="00D020D7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D020D7" w:rsidRDefault="00D020D7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020D7" w:rsidRDefault="00D020D7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020D7" w:rsidRDefault="00D020D7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020D7" w:rsidRDefault="00D020D7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D020D7" w:rsidRDefault="00D020D7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34748">
        <w:rPr>
          <w:b/>
          <w:sz w:val="26"/>
          <w:szCs w:val="26"/>
          <w:u w:val="single"/>
        </w:rPr>
        <w:t>Уголок стальной равнополочный 75х5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D34748">
        <w:rPr>
          <w:b/>
          <w:sz w:val="26"/>
          <w:szCs w:val="26"/>
          <w:u w:val="single"/>
        </w:rPr>
        <w:t>ГОСТ 8509-93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D34748">
        <w:rPr>
          <w:sz w:val="26"/>
          <w:szCs w:val="26"/>
        </w:rPr>
        <w:t>ГОСТ 8509-93 «Уголки стальные горячекатаные равнополочные.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D020D7" w:rsidRPr="00774F6F" w:rsidTr="00183D89">
        <w:tc>
          <w:tcPr>
            <w:tcW w:w="5778" w:type="dxa"/>
          </w:tcPr>
          <w:p w:rsidR="00D020D7" w:rsidRPr="00774F6F" w:rsidRDefault="00D020D7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D020D7" w:rsidRPr="00774F6F" w:rsidRDefault="00D020D7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D020D7" w:rsidRPr="00774F6F" w:rsidRDefault="00D020D7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D020D7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833" w:rsidRDefault="00871833">
      <w:r>
        <w:separator/>
      </w:r>
    </w:p>
  </w:endnote>
  <w:endnote w:type="continuationSeparator" w:id="0">
    <w:p w:rsidR="00871833" w:rsidRDefault="00871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833" w:rsidRDefault="00871833">
      <w:r>
        <w:separator/>
      </w:r>
    </w:p>
  </w:footnote>
  <w:footnote w:type="continuationSeparator" w:id="0">
    <w:p w:rsidR="00871833" w:rsidRDefault="008718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23B4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7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D5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1833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4AF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7802"/>
    <w:rsid w:val="00D00975"/>
    <w:rsid w:val="00D01023"/>
    <w:rsid w:val="00D01410"/>
    <w:rsid w:val="00D020D7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3B45"/>
    <w:rsid w:val="00D24F33"/>
    <w:rsid w:val="00D250F4"/>
    <w:rsid w:val="00D26DD0"/>
    <w:rsid w:val="00D3021A"/>
    <w:rsid w:val="00D319A1"/>
    <w:rsid w:val="00D32CEF"/>
    <w:rsid w:val="00D33EC1"/>
    <w:rsid w:val="00D34748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35B51-522F-46C7-8866-508D925DB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3</cp:revision>
  <cp:lastPrinted>2010-09-30T13:29:00Z</cp:lastPrinted>
  <dcterms:created xsi:type="dcterms:W3CDTF">2015-02-09T10:00:00Z</dcterms:created>
  <dcterms:modified xsi:type="dcterms:W3CDTF">2015-02-09T10:01:00Z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