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203A226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CF4CE6">
              <w:rPr>
                <w:b/>
                <w:sz w:val="26"/>
                <w:szCs w:val="26"/>
                <w:u w:val="single"/>
                <w:lang w:val="en-US"/>
              </w:rPr>
              <w:t>2221147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EA0F4B" w:rsidRPr="00BE793B" w:rsidTr="00183D89">
        <w:tc>
          <w:tcPr>
            <w:tcW w:w="5217" w:type="dxa"/>
          </w:tcPr>
          <w:p w:rsidR="00EA0F4B" w:rsidRPr="00BE793B" w:rsidRDefault="00EA0F4B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EA0F4B" w:rsidRPr="00BE793B" w:rsidTr="00183D89">
        <w:tc>
          <w:tcPr>
            <w:tcW w:w="5217" w:type="dxa"/>
          </w:tcPr>
          <w:p w:rsidR="00EA0F4B" w:rsidRPr="00BE793B" w:rsidRDefault="00EA0F4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EA0F4B" w:rsidRPr="00BE793B" w:rsidTr="00183D89">
        <w:tc>
          <w:tcPr>
            <w:tcW w:w="5217" w:type="dxa"/>
          </w:tcPr>
          <w:p w:rsidR="00EA0F4B" w:rsidRPr="00BE793B" w:rsidRDefault="00EA0F4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EA0F4B" w:rsidRPr="00BE793B" w:rsidTr="00183D89">
        <w:tc>
          <w:tcPr>
            <w:tcW w:w="5217" w:type="dxa"/>
          </w:tcPr>
          <w:p w:rsidR="00EA0F4B" w:rsidRPr="008A4F28" w:rsidRDefault="00EA0F4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EA0F4B" w:rsidRPr="00BE793B" w:rsidTr="00183D89">
        <w:tc>
          <w:tcPr>
            <w:tcW w:w="5217" w:type="dxa"/>
          </w:tcPr>
          <w:p w:rsidR="00EA0F4B" w:rsidRPr="00BE793B" w:rsidRDefault="00EA0F4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EA0F4B" w:rsidRPr="00BE793B" w:rsidTr="00183D89">
        <w:tc>
          <w:tcPr>
            <w:tcW w:w="5217" w:type="dxa"/>
          </w:tcPr>
          <w:p w:rsidR="00EA0F4B" w:rsidRPr="00BE793B" w:rsidRDefault="00EA0F4B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EA0F4B" w:rsidRDefault="00EA0F4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A0F4B" w:rsidRDefault="00EA0F4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A0F4B" w:rsidRDefault="00EA0F4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A0F4B" w:rsidRDefault="00EA0F4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A0F4B" w:rsidRDefault="00EA0F4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CF4CE6">
        <w:rPr>
          <w:b/>
          <w:sz w:val="26"/>
          <w:szCs w:val="26"/>
          <w:u w:val="single"/>
        </w:rPr>
        <w:t>Сталь полосовая 40х4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CF4CE6">
        <w:rPr>
          <w:b/>
          <w:sz w:val="26"/>
          <w:szCs w:val="26"/>
          <w:u w:val="single"/>
        </w:rPr>
        <w:t>ГОСТ 103-76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CF4CE6">
        <w:rPr>
          <w:sz w:val="26"/>
          <w:szCs w:val="26"/>
        </w:rPr>
        <w:t>ГОСТ 103-76 «Полоса стальная горячекатаная.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EA0F4B" w:rsidRPr="00774F6F" w:rsidTr="00183D89">
        <w:tc>
          <w:tcPr>
            <w:tcW w:w="5778" w:type="dxa"/>
          </w:tcPr>
          <w:p w:rsidR="00EA0F4B" w:rsidRPr="00774F6F" w:rsidRDefault="00EA0F4B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EA0F4B" w:rsidRPr="00774F6F" w:rsidRDefault="00EA0F4B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EA0F4B" w:rsidRPr="00774F6F" w:rsidRDefault="00EA0F4B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85F" w:rsidRDefault="001A385F">
      <w:r>
        <w:separator/>
      </w:r>
    </w:p>
  </w:endnote>
  <w:endnote w:type="continuationSeparator" w:id="0">
    <w:p w:rsidR="001A385F" w:rsidRDefault="001A3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85F" w:rsidRDefault="001A385F">
      <w:r>
        <w:separator/>
      </w:r>
    </w:p>
  </w:footnote>
  <w:footnote w:type="continuationSeparator" w:id="0">
    <w:p w:rsidR="001A385F" w:rsidRDefault="001A3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E4B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BAD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0F4B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28F5-42EB-4C2F-8E96-B7B15302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898</Words>
  <Characters>5120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2015-02-09T08:21:00Z</dcterms:created>
  <dcterms:modified xsi:type="dcterms:W3CDTF">2015-02-09T08:21:00Z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