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58" w:rsidRPr="0049031D" w:rsidRDefault="00673058" w:rsidP="0067305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9031D">
        <w:rPr>
          <w:b/>
          <w:bCs/>
          <w:sz w:val="24"/>
          <w:szCs w:val="24"/>
        </w:rPr>
        <w:t xml:space="preserve">ИЗВЕЩЕНИЕ </w:t>
      </w:r>
    </w:p>
    <w:p w:rsidR="00673058" w:rsidRPr="0049031D" w:rsidRDefault="00673058" w:rsidP="00673058">
      <w:pPr>
        <w:jc w:val="center"/>
        <w:rPr>
          <w:b/>
          <w:sz w:val="24"/>
          <w:szCs w:val="24"/>
        </w:rPr>
      </w:pPr>
      <w:r w:rsidRPr="0049031D">
        <w:rPr>
          <w:b/>
          <w:sz w:val="24"/>
          <w:szCs w:val="24"/>
        </w:rPr>
        <w:t>ПАО «</w:t>
      </w:r>
      <w:proofErr w:type="spellStart"/>
      <w:r w:rsidR="00A30B7B" w:rsidRPr="0049031D">
        <w:rPr>
          <w:b/>
          <w:sz w:val="24"/>
          <w:szCs w:val="24"/>
        </w:rPr>
        <w:t>Россети</w:t>
      </w:r>
      <w:proofErr w:type="spellEnd"/>
      <w:r w:rsidR="00A30B7B" w:rsidRPr="0049031D">
        <w:rPr>
          <w:b/>
          <w:sz w:val="24"/>
          <w:szCs w:val="24"/>
        </w:rPr>
        <w:t xml:space="preserve"> Центр</w:t>
      </w:r>
      <w:r w:rsidRPr="0049031D">
        <w:rPr>
          <w:b/>
          <w:sz w:val="24"/>
          <w:szCs w:val="24"/>
        </w:rPr>
        <w:t>» (филиал ПАО «</w:t>
      </w:r>
      <w:proofErr w:type="spellStart"/>
      <w:r w:rsidR="00A30B7B" w:rsidRPr="0049031D">
        <w:rPr>
          <w:b/>
          <w:sz w:val="24"/>
          <w:szCs w:val="24"/>
        </w:rPr>
        <w:t>Россети</w:t>
      </w:r>
      <w:proofErr w:type="spellEnd"/>
      <w:r w:rsidR="00A30B7B" w:rsidRPr="0049031D">
        <w:rPr>
          <w:b/>
          <w:sz w:val="24"/>
          <w:szCs w:val="24"/>
        </w:rPr>
        <w:t xml:space="preserve"> Центр</w:t>
      </w:r>
      <w:r w:rsidRPr="0049031D">
        <w:rPr>
          <w:b/>
          <w:sz w:val="24"/>
          <w:szCs w:val="24"/>
        </w:rPr>
        <w:t xml:space="preserve">» - «Курскэнерго») извещает </w:t>
      </w:r>
    </w:p>
    <w:p w:rsidR="00673058" w:rsidRPr="0049031D" w:rsidRDefault="00673058" w:rsidP="00673058">
      <w:pPr>
        <w:jc w:val="center"/>
        <w:rPr>
          <w:b/>
          <w:bCs/>
          <w:sz w:val="24"/>
          <w:szCs w:val="24"/>
        </w:rPr>
      </w:pPr>
      <w:r w:rsidRPr="0049031D">
        <w:rPr>
          <w:b/>
          <w:sz w:val="24"/>
          <w:szCs w:val="24"/>
        </w:rPr>
        <w:t xml:space="preserve">о проведении </w:t>
      </w:r>
      <w:r w:rsidRPr="0049031D">
        <w:rPr>
          <w:b/>
          <w:bCs/>
          <w:sz w:val="24"/>
          <w:szCs w:val="24"/>
        </w:rPr>
        <w:t>аукциона по продаже имущества</w:t>
      </w:r>
      <w:r w:rsidRPr="0049031D">
        <w:rPr>
          <w:b/>
          <w:sz w:val="24"/>
          <w:szCs w:val="24"/>
        </w:rPr>
        <w:t>, принадлежащего ПАО «</w:t>
      </w:r>
      <w:proofErr w:type="spellStart"/>
      <w:r w:rsidR="00A30B7B" w:rsidRPr="0049031D">
        <w:rPr>
          <w:b/>
          <w:sz w:val="24"/>
          <w:szCs w:val="24"/>
        </w:rPr>
        <w:t>Россети</w:t>
      </w:r>
      <w:proofErr w:type="spellEnd"/>
      <w:r w:rsidR="00A30B7B" w:rsidRPr="0049031D">
        <w:rPr>
          <w:b/>
          <w:sz w:val="24"/>
          <w:szCs w:val="24"/>
        </w:rPr>
        <w:t xml:space="preserve"> Центр</w:t>
      </w:r>
      <w:r w:rsidRPr="0049031D">
        <w:rPr>
          <w:b/>
          <w:sz w:val="24"/>
          <w:szCs w:val="24"/>
        </w:rPr>
        <w:t>»</w:t>
      </w:r>
    </w:p>
    <w:p w:rsidR="00673058" w:rsidRPr="0049031D" w:rsidRDefault="00673058" w:rsidP="00673058">
      <w:pPr>
        <w:ind w:firstLine="709"/>
        <w:jc w:val="both"/>
        <w:rPr>
          <w:sz w:val="24"/>
          <w:szCs w:val="24"/>
        </w:rPr>
      </w:pPr>
    </w:p>
    <w:p w:rsidR="00673058" w:rsidRPr="0049031D" w:rsidRDefault="00673058" w:rsidP="00673058">
      <w:pPr>
        <w:jc w:val="both"/>
        <w:rPr>
          <w:sz w:val="24"/>
          <w:szCs w:val="24"/>
        </w:rPr>
      </w:pPr>
      <w:r w:rsidRPr="0049031D">
        <w:rPr>
          <w:b/>
          <w:sz w:val="24"/>
          <w:szCs w:val="24"/>
        </w:rPr>
        <w:t>Продавец: ПАО «</w:t>
      </w:r>
      <w:proofErr w:type="spellStart"/>
      <w:r w:rsidR="00A30B7B" w:rsidRPr="0049031D">
        <w:rPr>
          <w:b/>
          <w:sz w:val="24"/>
          <w:szCs w:val="24"/>
        </w:rPr>
        <w:t>Россети</w:t>
      </w:r>
      <w:proofErr w:type="spellEnd"/>
      <w:r w:rsidR="00A30B7B" w:rsidRPr="0049031D">
        <w:rPr>
          <w:b/>
          <w:sz w:val="24"/>
          <w:szCs w:val="24"/>
        </w:rPr>
        <w:t xml:space="preserve"> Центр</w:t>
      </w:r>
      <w:r w:rsidRPr="0049031D">
        <w:rPr>
          <w:b/>
          <w:sz w:val="24"/>
          <w:szCs w:val="24"/>
        </w:rPr>
        <w:t>» (филиал ПАО «</w:t>
      </w:r>
      <w:proofErr w:type="spellStart"/>
      <w:r w:rsidR="00A30B7B" w:rsidRPr="0049031D">
        <w:rPr>
          <w:b/>
          <w:sz w:val="24"/>
          <w:szCs w:val="24"/>
        </w:rPr>
        <w:t>Россети</w:t>
      </w:r>
      <w:proofErr w:type="spellEnd"/>
      <w:r w:rsidR="00A30B7B" w:rsidRPr="0049031D">
        <w:rPr>
          <w:b/>
          <w:sz w:val="24"/>
          <w:szCs w:val="24"/>
        </w:rPr>
        <w:t xml:space="preserve"> Центр</w:t>
      </w:r>
      <w:r w:rsidRPr="0049031D">
        <w:rPr>
          <w:b/>
          <w:sz w:val="24"/>
          <w:szCs w:val="24"/>
        </w:rPr>
        <w:t>» –</w:t>
      </w:r>
      <w:r w:rsidRPr="0049031D">
        <w:rPr>
          <w:sz w:val="24"/>
          <w:szCs w:val="24"/>
        </w:rPr>
        <w:t xml:space="preserve"> </w:t>
      </w:r>
      <w:r w:rsidRPr="0049031D">
        <w:rPr>
          <w:b/>
          <w:sz w:val="24"/>
          <w:szCs w:val="24"/>
        </w:rPr>
        <w:t>«Курскэнерго»</w:t>
      </w:r>
      <w:r w:rsidRPr="0049031D">
        <w:rPr>
          <w:sz w:val="24"/>
          <w:szCs w:val="24"/>
        </w:rPr>
        <w:t>).</w:t>
      </w:r>
    </w:p>
    <w:p w:rsidR="00673058" w:rsidRPr="0049031D" w:rsidRDefault="00673058" w:rsidP="00673058">
      <w:pPr>
        <w:jc w:val="both"/>
        <w:outlineLvl w:val="0"/>
        <w:rPr>
          <w:spacing w:val="-4"/>
          <w:sz w:val="24"/>
          <w:szCs w:val="24"/>
        </w:rPr>
      </w:pPr>
      <w:r w:rsidRPr="0049031D">
        <w:rPr>
          <w:sz w:val="24"/>
          <w:szCs w:val="24"/>
        </w:rPr>
        <w:t xml:space="preserve">Юридический адрес: </w:t>
      </w:r>
      <w:r w:rsidRPr="0049031D">
        <w:rPr>
          <w:spacing w:val="-4"/>
          <w:sz w:val="24"/>
          <w:szCs w:val="24"/>
        </w:rPr>
        <w:t>119017, г. Москва, ул. Малая Ордынка, д. 15.</w:t>
      </w:r>
    </w:p>
    <w:p w:rsidR="00673058" w:rsidRPr="0049031D" w:rsidRDefault="00673058" w:rsidP="00673058">
      <w:pPr>
        <w:jc w:val="both"/>
        <w:outlineLvl w:val="0"/>
        <w:rPr>
          <w:spacing w:val="-4"/>
          <w:sz w:val="24"/>
          <w:szCs w:val="24"/>
        </w:rPr>
      </w:pPr>
      <w:r w:rsidRPr="0049031D">
        <w:rPr>
          <w:spacing w:val="-4"/>
          <w:sz w:val="24"/>
          <w:szCs w:val="24"/>
        </w:rPr>
        <w:t>Место расположения ф</w:t>
      </w:r>
      <w:r w:rsidRPr="0049031D">
        <w:rPr>
          <w:sz w:val="24"/>
          <w:szCs w:val="24"/>
        </w:rPr>
        <w:t>илиала ПАО «</w:t>
      </w:r>
      <w:proofErr w:type="spellStart"/>
      <w:r w:rsidR="00A30B7B" w:rsidRPr="0049031D">
        <w:rPr>
          <w:sz w:val="24"/>
          <w:szCs w:val="24"/>
        </w:rPr>
        <w:t>Россети</w:t>
      </w:r>
      <w:proofErr w:type="spellEnd"/>
      <w:r w:rsidR="00A30B7B" w:rsidRPr="0049031D">
        <w:rPr>
          <w:sz w:val="24"/>
          <w:szCs w:val="24"/>
        </w:rPr>
        <w:t xml:space="preserve"> Центр</w:t>
      </w:r>
      <w:r w:rsidRPr="0049031D">
        <w:rPr>
          <w:sz w:val="24"/>
          <w:szCs w:val="24"/>
        </w:rPr>
        <w:t>» - «Курскэнерго»:</w:t>
      </w:r>
    </w:p>
    <w:p w:rsidR="00673058" w:rsidRPr="0049031D" w:rsidRDefault="00673058" w:rsidP="00673058">
      <w:pPr>
        <w:jc w:val="both"/>
        <w:rPr>
          <w:b/>
          <w:sz w:val="24"/>
          <w:szCs w:val="24"/>
        </w:rPr>
      </w:pPr>
      <w:r w:rsidRPr="0049031D">
        <w:rPr>
          <w:sz w:val="24"/>
          <w:szCs w:val="24"/>
        </w:rPr>
        <w:t>305029, г. Курск, ул. К.</w:t>
      </w:r>
      <w:r w:rsidR="000C7D49" w:rsidRPr="0049031D">
        <w:rPr>
          <w:sz w:val="24"/>
          <w:szCs w:val="24"/>
        </w:rPr>
        <w:t xml:space="preserve"> </w:t>
      </w:r>
      <w:r w:rsidRPr="0049031D">
        <w:rPr>
          <w:sz w:val="24"/>
          <w:szCs w:val="24"/>
        </w:rPr>
        <w:t>Маркса, д. 27</w:t>
      </w:r>
    </w:p>
    <w:p w:rsidR="00673058" w:rsidRPr="0049031D" w:rsidRDefault="00673058" w:rsidP="00673058">
      <w:pPr>
        <w:jc w:val="both"/>
        <w:rPr>
          <w:color w:val="000000" w:themeColor="text1"/>
          <w:sz w:val="24"/>
          <w:szCs w:val="24"/>
        </w:rPr>
      </w:pPr>
      <w:r w:rsidRPr="0049031D">
        <w:rPr>
          <w:sz w:val="24"/>
          <w:szCs w:val="24"/>
        </w:rPr>
        <w:t xml:space="preserve">Телефон: (4712) </w:t>
      </w:r>
      <w:r w:rsidR="00A535D0" w:rsidRPr="0049031D">
        <w:rPr>
          <w:sz w:val="24"/>
          <w:szCs w:val="24"/>
        </w:rPr>
        <w:t xml:space="preserve">55-71-68, </w:t>
      </w:r>
      <w:r w:rsidR="002F2C58" w:rsidRPr="0049031D">
        <w:rPr>
          <w:sz w:val="24"/>
          <w:szCs w:val="24"/>
        </w:rPr>
        <w:t>55-72</w:t>
      </w:r>
      <w:r w:rsidRPr="0049031D">
        <w:rPr>
          <w:sz w:val="24"/>
          <w:szCs w:val="24"/>
        </w:rPr>
        <w:t>-</w:t>
      </w:r>
      <w:r w:rsidR="002F2C58" w:rsidRPr="0049031D">
        <w:rPr>
          <w:sz w:val="24"/>
          <w:szCs w:val="24"/>
        </w:rPr>
        <w:t xml:space="preserve">41, </w:t>
      </w:r>
      <w:r w:rsidRPr="0049031D">
        <w:rPr>
          <w:sz w:val="24"/>
          <w:szCs w:val="24"/>
        </w:rPr>
        <w:t xml:space="preserve">факс: (4712) 55-71-72, </w:t>
      </w:r>
      <w:r w:rsidRPr="0049031D">
        <w:rPr>
          <w:sz w:val="24"/>
          <w:szCs w:val="24"/>
          <w:lang w:val="en-US"/>
        </w:rPr>
        <w:t>e</w:t>
      </w:r>
      <w:r w:rsidRPr="0049031D">
        <w:rPr>
          <w:sz w:val="24"/>
          <w:szCs w:val="24"/>
        </w:rPr>
        <w:t>-</w:t>
      </w:r>
      <w:r w:rsidRPr="0049031D">
        <w:rPr>
          <w:sz w:val="24"/>
          <w:szCs w:val="24"/>
          <w:lang w:val="en-US"/>
        </w:rPr>
        <w:t>mail</w:t>
      </w:r>
      <w:r w:rsidRPr="0049031D">
        <w:rPr>
          <w:color w:val="000000" w:themeColor="text1"/>
          <w:sz w:val="24"/>
          <w:szCs w:val="24"/>
        </w:rPr>
        <w:t xml:space="preserve">: </w:t>
      </w:r>
      <w:hyperlink r:id="rId5" w:history="1">
        <w:r w:rsidR="002F2C58" w:rsidRPr="0049031D">
          <w:rPr>
            <w:color w:val="000000" w:themeColor="text1"/>
            <w:sz w:val="24"/>
            <w:szCs w:val="24"/>
          </w:rPr>
          <w:t>Samoilenko.NM@mrsk-1.ru</w:t>
        </w:r>
      </w:hyperlink>
      <w:r w:rsidR="002F2C58" w:rsidRPr="0049031D">
        <w:rPr>
          <w:color w:val="000000" w:themeColor="text1"/>
          <w:sz w:val="24"/>
          <w:szCs w:val="24"/>
        </w:rPr>
        <w:t>.</w:t>
      </w:r>
    </w:p>
    <w:p w:rsidR="00673058" w:rsidRPr="0049031D" w:rsidRDefault="00673058" w:rsidP="00673058">
      <w:pPr>
        <w:jc w:val="both"/>
        <w:rPr>
          <w:b/>
          <w:sz w:val="24"/>
          <w:szCs w:val="24"/>
        </w:rPr>
      </w:pPr>
      <w:r w:rsidRPr="0049031D">
        <w:rPr>
          <w:b/>
          <w:sz w:val="24"/>
          <w:szCs w:val="24"/>
        </w:rPr>
        <w:t xml:space="preserve">Форма проведения аукциона: </w:t>
      </w:r>
      <w:r w:rsidRPr="0049031D">
        <w:rPr>
          <w:rFonts w:eastAsia="Calibri"/>
          <w:sz w:val="24"/>
          <w:szCs w:val="24"/>
        </w:rPr>
        <w:t>аукцион, открыт</w:t>
      </w:r>
      <w:r w:rsidR="00A535D0" w:rsidRPr="0049031D">
        <w:rPr>
          <w:rFonts w:eastAsia="Calibri"/>
          <w:sz w:val="24"/>
          <w:szCs w:val="24"/>
        </w:rPr>
        <w:t xml:space="preserve">ый </w:t>
      </w:r>
      <w:r w:rsidRPr="0049031D">
        <w:rPr>
          <w:rFonts w:eastAsia="Calibri"/>
          <w:sz w:val="24"/>
          <w:szCs w:val="24"/>
        </w:rPr>
        <w:t xml:space="preserve">по составу участников и </w:t>
      </w:r>
      <w:r w:rsidR="00A30B7B" w:rsidRPr="0049031D">
        <w:rPr>
          <w:rFonts w:eastAsia="Calibri"/>
          <w:sz w:val="24"/>
          <w:szCs w:val="24"/>
        </w:rPr>
        <w:t xml:space="preserve">закрытый по </w:t>
      </w:r>
      <w:r w:rsidRPr="0049031D">
        <w:rPr>
          <w:rFonts w:eastAsia="Calibri"/>
          <w:sz w:val="24"/>
          <w:szCs w:val="24"/>
        </w:rPr>
        <w:t>форме подачи предложени</w:t>
      </w:r>
      <w:r w:rsidR="00A30B7B" w:rsidRPr="0049031D">
        <w:rPr>
          <w:rFonts w:eastAsia="Calibri"/>
          <w:sz w:val="24"/>
          <w:szCs w:val="24"/>
        </w:rPr>
        <w:t>й</w:t>
      </w:r>
      <w:r w:rsidRPr="0049031D">
        <w:rPr>
          <w:rFonts w:eastAsia="Calibri"/>
          <w:sz w:val="24"/>
          <w:szCs w:val="24"/>
        </w:rPr>
        <w:t xml:space="preserve"> </w:t>
      </w:r>
      <w:r w:rsidR="00A535D0" w:rsidRPr="0049031D">
        <w:rPr>
          <w:rFonts w:eastAsia="Calibri"/>
          <w:sz w:val="24"/>
          <w:szCs w:val="24"/>
        </w:rPr>
        <w:t xml:space="preserve">о цене </w:t>
      </w:r>
      <w:r w:rsidRPr="0049031D">
        <w:rPr>
          <w:sz w:val="24"/>
          <w:szCs w:val="24"/>
        </w:rPr>
        <w:t>(не в электронной форме).</w:t>
      </w:r>
    </w:p>
    <w:p w:rsidR="00673058" w:rsidRPr="0049031D" w:rsidRDefault="00673058" w:rsidP="00673058">
      <w:pPr>
        <w:jc w:val="both"/>
        <w:rPr>
          <w:b/>
          <w:sz w:val="24"/>
          <w:szCs w:val="24"/>
        </w:rPr>
      </w:pPr>
      <w:r w:rsidRPr="0049031D">
        <w:rPr>
          <w:b/>
          <w:sz w:val="24"/>
          <w:szCs w:val="24"/>
        </w:rPr>
        <w:t>Даты начала и окончания</w:t>
      </w:r>
      <w:r w:rsidRPr="0049031D" w:rsidDel="0000451C">
        <w:rPr>
          <w:b/>
          <w:sz w:val="24"/>
          <w:szCs w:val="24"/>
        </w:rPr>
        <w:t xml:space="preserve"> </w:t>
      </w:r>
      <w:r w:rsidRPr="0049031D">
        <w:rPr>
          <w:b/>
          <w:sz w:val="24"/>
          <w:szCs w:val="24"/>
        </w:rPr>
        <w:t xml:space="preserve">приема заявок с прилагаемыми к ним документам: </w:t>
      </w:r>
    </w:p>
    <w:p w:rsidR="00673058" w:rsidRPr="0049031D" w:rsidRDefault="00AE30B7" w:rsidP="00673058">
      <w:pPr>
        <w:jc w:val="both"/>
        <w:rPr>
          <w:sz w:val="24"/>
          <w:szCs w:val="24"/>
        </w:rPr>
      </w:pPr>
      <w:r w:rsidRPr="0049031D">
        <w:rPr>
          <w:sz w:val="24"/>
          <w:szCs w:val="24"/>
        </w:rPr>
        <w:t xml:space="preserve">с </w:t>
      </w:r>
      <w:r w:rsidR="00DA17E3" w:rsidRPr="0049031D">
        <w:rPr>
          <w:sz w:val="24"/>
          <w:szCs w:val="24"/>
        </w:rPr>
        <w:t>1</w:t>
      </w:r>
      <w:r w:rsidR="00A67262">
        <w:rPr>
          <w:sz w:val="24"/>
          <w:szCs w:val="24"/>
        </w:rPr>
        <w:t>7</w:t>
      </w:r>
      <w:r w:rsidR="00DA17E3" w:rsidRPr="0049031D">
        <w:rPr>
          <w:sz w:val="24"/>
          <w:szCs w:val="24"/>
        </w:rPr>
        <w:t>.02.2022</w:t>
      </w:r>
      <w:r w:rsidRPr="0049031D">
        <w:rPr>
          <w:sz w:val="24"/>
          <w:szCs w:val="24"/>
        </w:rPr>
        <w:t xml:space="preserve"> по </w:t>
      </w:r>
      <w:r w:rsidR="00C961E6" w:rsidRPr="0049031D">
        <w:rPr>
          <w:sz w:val="24"/>
          <w:szCs w:val="24"/>
        </w:rPr>
        <w:t>1</w:t>
      </w:r>
      <w:r w:rsidR="00A67262">
        <w:rPr>
          <w:sz w:val="24"/>
          <w:szCs w:val="24"/>
        </w:rPr>
        <w:t>2</w:t>
      </w:r>
      <w:r w:rsidR="00DA17E3" w:rsidRPr="0049031D">
        <w:rPr>
          <w:sz w:val="24"/>
          <w:szCs w:val="24"/>
        </w:rPr>
        <w:t>.04.2022</w:t>
      </w:r>
      <w:r w:rsidR="00673058" w:rsidRPr="0049031D">
        <w:rPr>
          <w:sz w:val="24"/>
          <w:szCs w:val="24"/>
        </w:rPr>
        <w:t xml:space="preserve"> включительно в рабочие дни с 13:00 до 16:00.</w:t>
      </w:r>
    </w:p>
    <w:p w:rsidR="00673058" w:rsidRPr="0049031D" w:rsidRDefault="00673058" w:rsidP="00673058">
      <w:pPr>
        <w:jc w:val="both"/>
        <w:rPr>
          <w:b/>
          <w:sz w:val="24"/>
          <w:szCs w:val="24"/>
        </w:rPr>
      </w:pPr>
      <w:r w:rsidRPr="0049031D">
        <w:rPr>
          <w:b/>
          <w:sz w:val="24"/>
          <w:szCs w:val="24"/>
        </w:rPr>
        <w:t>Адрес места приема заявок:</w:t>
      </w:r>
      <w:r w:rsidRPr="0049031D">
        <w:rPr>
          <w:sz w:val="24"/>
          <w:szCs w:val="24"/>
        </w:rPr>
        <w:t xml:space="preserve"> г.</w:t>
      </w:r>
      <w:r w:rsidRPr="0049031D">
        <w:rPr>
          <w:b/>
          <w:sz w:val="24"/>
          <w:szCs w:val="24"/>
        </w:rPr>
        <w:t xml:space="preserve"> </w:t>
      </w:r>
      <w:r w:rsidRPr="0049031D">
        <w:rPr>
          <w:sz w:val="24"/>
          <w:szCs w:val="24"/>
        </w:rPr>
        <w:t>Курск, ул. К.</w:t>
      </w:r>
      <w:r w:rsidR="006C610D" w:rsidRPr="0049031D">
        <w:rPr>
          <w:sz w:val="24"/>
          <w:szCs w:val="24"/>
        </w:rPr>
        <w:t xml:space="preserve"> </w:t>
      </w:r>
      <w:r w:rsidRPr="0049031D">
        <w:rPr>
          <w:sz w:val="24"/>
          <w:szCs w:val="24"/>
        </w:rPr>
        <w:t xml:space="preserve">Маркса, д. 27, 1 этаж, Центр обслуживания </w:t>
      </w:r>
      <w:r w:rsidR="002F2C58" w:rsidRPr="0049031D">
        <w:rPr>
          <w:sz w:val="24"/>
          <w:szCs w:val="24"/>
        </w:rPr>
        <w:t>потребителей.</w:t>
      </w:r>
    </w:p>
    <w:p w:rsidR="00673058" w:rsidRPr="0049031D" w:rsidRDefault="00673058" w:rsidP="00673058">
      <w:pPr>
        <w:jc w:val="both"/>
        <w:rPr>
          <w:b/>
          <w:sz w:val="24"/>
          <w:szCs w:val="24"/>
        </w:rPr>
      </w:pPr>
      <w:r w:rsidRPr="0049031D">
        <w:rPr>
          <w:b/>
          <w:sz w:val="24"/>
          <w:szCs w:val="24"/>
        </w:rPr>
        <w:t>Дата признания претендентов участниками аукциона</w:t>
      </w:r>
      <w:r w:rsidRPr="0049031D">
        <w:rPr>
          <w:sz w:val="24"/>
          <w:szCs w:val="24"/>
        </w:rPr>
        <w:t xml:space="preserve">: </w:t>
      </w:r>
      <w:r w:rsidR="00C961E6" w:rsidRPr="0049031D">
        <w:rPr>
          <w:sz w:val="24"/>
          <w:szCs w:val="24"/>
        </w:rPr>
        <w:t>1</w:t>
      </w:r>
      <w:r w:rsidR="00A67262">
        <w:rPr>
          <w:sz w:val="24"/>
          <w:szCs w:val="24"/>
        </w:rPr>
        <w:t>3</w:t>
      </w:r>
      <w:r w:rsidR="00DA17E3" w:rsidRPr="0049031D">
        <w:rPr>
          <w:sz w:val="24"/>
          <w:szCs w:val="24"/>
        </w:rPr>
        <w:t>.04.2022</w:t>
      </w:r>
      <w:r w:rsidRPr="0049031D">
        <w:rPr>
          <w:sz w:val="24"/>
          <w:szCs w:val="24"/>
        </w:rPr>
        <w:t>.</w:t>
      </w:r>
    </w:p>
    <w:p w:rsidR="00673058" w:rsidRPr="0049031D" w:rsidRDefault="00673058" w:rsidP="00673058">
      <w:pPr>
        <w:jc w:val="both"/>
        <w:rPr>
          <w:sz w:val="24"/>
          <w:szCs w:val="24"/>
        </w:rPr>
      </w:pPr>
      <w:r w:rsidRPr="0049031D">
        <w:rPr>
          <w:b/>
          <w:sz w:val="24"/>
          <w:szCs w:val="24"/>
        </w:rPr>
        <w:t xml:space="preserve">Дата и время проведения аукциона: </w:t>
      </w:r>
      <w:r w:rsidR="00C961E6" w:rsidRPr="0049031D">
        <w:rPr>
          <w:sz w:val="24"/>
          <w:szCs w:val="24"/>
        </w:rPr>
        <w:t>1</w:t>
      </w:r>
      <w:r w:rsidR="00A67262">
        <w:rPr>
          <w:sz w:val="24"/>
          <w:szCs w:val="24"/>
        </w:rPr>
        <w:t>5</w:t>
      </w:r>
      <w:r w:rsidR="00DA17E3" w:rsidRPr="0049031D">
        <w:rPr>
          <w:sz w:val="24"/>
          <w:szCs w:val="24"/>
        </w:rPr>
        <w:t>.04.2022</w:t>
      </w:r>
      <w:r w:rsidR="00356950" w:rsidRPr="0049031D">
        <w:rPr>
          <w:sz w:val="24"/>
          <w:szCs w:val="24"/>
        </w:rPr>
        <w:t xml:space="preserve"> </w:t>
      </w:r>
      <w:r w:rsidRPr="0049031D">
        <w:rPr>
          <w:sz w:val="24"/>
          <w:szCs w:val="24"/>
        </w:rPr>
        <w:t xml:space="preserve">в 10:00. </w:t>
      </w:r>
    </w:p>
    <w:p w:rsidR="00673058" w:rsidRPr="0049031D" w:rsidRDefault="00673058" w:rsidP="00673058">
      <w:pPr>
        <w:jc w:val="both"/>
        <w:rPr>
          <w:b/>
          <w:sz w:val="24"/>
          <w:szCs w:val="24"/>
        </w:rPr>
      </w:pPr>
      <w:r w:rsidRPr="0049031D">
        <w:rPr>
          <w:b/>
          <w:sz w:val="24"/>
          <w:szCs w:val="24"/>
        </w:rPr>
        <w:t>Адрес места проведения аукциона:</w:t>
      </w:r>
      <w:r w:rsidRPr="0049031D">
        <w:rPr>
          <w:sz w:val="24"/>
          <w:szCs w:val="24"/>
        </w:rPr>
        <w:t xml:space="preserve"> г.</w:t>
      </w:r>
      <w:r w:rsidRPr="0049031D">
        <w:rPr>
          <w:b/>
          <w:sz w:val="24"/>
          <w:szCs w:val="24"/>
        </w:rPr>
        <w:t xml:space="preserve"> </w:t>
      </w:r>
      <w:r w:rsidRPr="0049031D">
        <w:rPr>
          <w:sz w:val="24"/>
          <w:szCs w:val="24"/>
        </w:rPr>
        <w:t>Курск, ул. К.</w:t>
      </w:r>
      <w:r w:rsidR="006C610D" w:rsidRPr="0049031D">
        <w:rPr>
          <w:sz w:val="24"/>
          <w:szCs w:val="24"/>
        </w:rPr>
        <w:t xml:space="preserve"> </w:t>
      </w:r>
      <w:r w:rsidRPr="0049031D">
        <w:rPr>
          <w:sz w:val="24"/>
          <w:szCs w:val="24"/>
        </w:rPr>
        <w:t>Маркса, д. 27, 1 этаж, актовый зал.</w:t>
      </w:r>
    </w:p>
    <w:p w:rsidR="00673058" w:rsidRPr="0049031D" w:rsidRDefault="00673058" w:rsidP="00673058">
      <w:pPr>
        <w:jc w:val="both"/>
        <w:rPr>
          <w:b/>
          <w:sz w:val="24"/>
          <w:szCs w:val="24"/>
        </w:rPr>
      </w:pPr>
    </w:p>
    <w:p w:rsidR="00673058" w:rsidRPr="0049031D" w:rsidRDefault="00673058" w:rsidP="00673058">
      <w:pPr>
        <w:jc w:val="center"/>
        <w:rPr>
          <w:b/>
          <w:sz w:val="24"/>
          <w:szCs w:val="24"/>
        </w:rPr>
      </w:pPr>
      <w:r w:rsidRPr="0049031D">
        <w:rPr>
          <w:b/>
          <w:sz w:val="24"/>
          <w:szCs w:val="24"/>
        </w:rPr>
        <w:t>Выставляемое на Аукцион имущество (далее – имущество):</w:t>
      </w:r>
    </w:p>
    <w:p w:rsidR="00673058" w:rsidRPr="0049031D" w:rsidRDefault="00673058" w:rsidP="00673058">
      <w:pPr>
        <w:rPr>
          <w:b/>
          <w:sz w:val="24"/>
          <w:szCs w:val="24"/>
        </w:rPr>
      </w:pPr>
      <w:r w:rsidRPr="0049031D">
        <w:rPr>
          <w:b/>
          <w:sz w:val="24"/>
          <w:szCs w:val="24"/>
          <w:u w:val="single"/>
        </w:rPr>
        <w:t>Лот №1:</w:t>
      </w:r>
    </w:p>
    <w:p w:rsidR="006D635E" w:rsidRPr="00AF3064" w:rsidRDefault="003305BD" w:rsidP="006D635E">
      <w:pPr>
        <w:pStyle w:val="Default"/>
        <w:ind w:firstLine="708"/>
        <w:jc w:val="both"/>
      </w:pPr>
      <w:r w:rsidRPr="00AF3064">
        <w:t xml:space="preserve">Склад аварийных запасов с двумя пристройками, площадь: 540,1 кв. м, </w:t>
      </w:r>
      <w:r w:rsidR="0031030C" w:rsidRPr="00AF3064">
        <w:t xml:space="preserve">назначение: нежилое здание, </w:t>
      </w:r>
      <w:r w:rsidRPr="00AF3064">
        <w:t xml:space="preserve">количество этажей, в том числе подземных, 1, кадастровый номер: 46:14:050101:993, расположенный по адресу: Курская область, </w:t>
      </w:r>
      <w:proofErr w:type="spellStart"/>
      <w:r w:rsidRPr="00AF3064">
        <w:t>Мантуровский</w:t>
      </w:r>
      <w:proofErr w:type="spellEnd"/>
      <w:r w:rsidRPr="00AF3064">
        <w:t xml:space="preserve"> район, </w:t>
      </w:r>
      <w:proofErr w:type="spellStart"/>
      <w:r w:rsidRPr="00AF3064">
        <w:t>Сеймский</w:t>
      </w:r>
      <w:proofErr w:type="spellEnd"/>
      <w:r w:rsidRPr="00AF3064">
        <w:t xml:space="preserve"> сельсовет, с. Сейм, </w:t>
      </w:r>
      <w:r w:rsidR="0031030C" w:rsidRPr="00AF3064">
        <w:t xml:space="preserve">  </w:t>
      </w:r>
      <w:r w:rsidRPr="00AF3064">
        <w:t>ул. Полевая, д. 90 (запись о регистрации права от 16.06.2008</w:t>
      </w:r>
      <w:r w:rsidR="0031030C" w:rsidRPr="00AF3064">
        <w:t xml:space="preserve"> №46-46-15/001/2008-562</w:t>
      </w:r>
      <w:r w:rsidRPr="00AF3064">
        <w:t>).</w:t>
      </w:r>
    </w:p>
    <w:p w:rsidR="0031030C" w:rsidRPr="00AF3064" w:rsidRDefault="00CB4CAB" w:rsidP="003103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F3064">
        <w:rPr>
          <w:rFonts w:eastAsiaTheme="minorHAnsi"/>
          <w:sz w:val="24"/>
          <w:szCs w:val="24"/>
          <w:lang w:eastAsia="en-US"/>
        </w:rPr>
        <w:t>И</w:t>
      </w:r>
      <w:r w:rsidR="0031030C" w:rsidRPr="00AF3064">
        <w:rPr>
          <w:rFonts w:eastAsiaTheme="minorHAnsi"/>
          <w:sz w:val="24"/>
          <w:szCs w:val="24"/>
          <w:lang w:eastAsia="en-US"/>
        </w:rPr>
        <w:t>мущество расположено на земельном участке площадью</w:t>
      </w:r>
      <w:r w:rsidR="005F3EA0" w:rsidRPr="00AF3064">
        <w:rPr>
          <w:rFonts w:eastAsiaTheme="minorHAnsi"/>
          <w:sz w:val="24"/>
          <w:szCs w:val="24"/>
          <w:lang w:eastAsia="en-US"/>
        </w:rPr>
        <w:t xml:space="preserve"> </w:t>
      </w:r>
      <w:r w:rsidR="0031030C" w:rsidRPr="00AF3064">
        <w:rPr>
          <w:rFonts w:eastAsiaTheme="minorHAnsi"/>
          <w:sz w:val="24"/>
          <w:szCs w:val="24"/>
          <w:lang w:eastAsia="en-US"/>
        </w:rPr>
        <w:t xml:space="preserve">6 802 +/- 144 кв. м, кадастровый номер: 46:14:190202:19,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принадлежащем Обществу на праве аренды. </w:t>
      </w:r>
    </w:p>
    <w:p w:rsidR="0031030C" w:rsidRPr="00AF3064" w:rsidRDefault="0031030C" w:rsidP="0031030C">
      <w:pPr>
        <w:ind w:firstLine="709"/>
        <w:jc w:val="both"/>
        <w:rPr>
          <w:sz w:val="24"/>
          <w:szCs w:val="24"/>
        </w:rPr>
      </w:pPr>
      <w:r w:rsidRPr="00AF3064">
        <w:rPr>
          <w:rFonts w:eastAsiaTheme="minorHAnsi"/>
          <w:sz w:val="24"/>
          <w:szCs w:val="24"/>
          <w:lang w:eastAsia="en-US"/>
        </w:rPr>
        <w:t xml:space="preserve">Земельный участок частично находится в границах охранных зон электросетевых объектов, </w:t>
      </w:r>
      <w:r w:rsidRPr="00AF3064">
        <w:rPr>
          <w:sz w:val="24"/>
          <w:szCs w:val="24"/>
        </w:rPr>
        <w:t>реестровые номера: 46:14-6.69, 46:14-6.191, 46:14-6.215, 46:14-6.385.</w:t>
      </w:r>
    </w:p>
    <w:p w:rsidR="0031030C" w:rsidRPr="0049031D" w:rsidRDefault="0031030C" w:rsidP="006D635E">
      <w:pPr>
        <w:pStyle w:val="Default"/>
        <w:ind w:firstLine="708"/>
        <w:jc w:val="both"/>
      </w:pPr>
    </w:p>
    <w:p w:rsidR="0031030C" w:rsidRPr="0049031D" w:rsidRDefault="00942D52" w:rsidP="00DA17E3">
      <w:pPr>
        <w:pStyle w:val="Default"/>
        <w:ind w:firstLine="708"/>
        <w:jc w:val="both"/>
      </w:pPr>
      <w:r w:rsidRPr="0049031D">
        <w:rPr>
          <w:b/>
        </w:rPr>
        <w:t>Сведения об обременениях имущества и ограничениях в использовании имущества:</w:t>
      </w:r>
      <w:r w:rsidRPr="0049031D" w:rsidDel="00E31515">
        <w:rPr>
          <w:b/>
        </w:rPr>
        <w:t xml:space="preserve"> </w:t>
      </w:r>
      <w:r w:rsidR="00DA17E3" w:rsidRPr="0049031D">
        <w:t>имущество не обременено правами третьих лиц</w:t>
      </w:r>
      <w:r w:rsidR="0031030C" w:rsidRPr="0049031D">
        <w:t>, в залоге, споре, под арестом не состоит.</w:t>
      </w:r>
    </w:p>
    <w:p w:rsidR="00942D52" w:rsidRPr="0049031D" w:rsidRDefault="00942D52" w:rsidP="00942D52">
      <w:pPr>
        <w:ind w:firstLine="709"/>
        <w:jc w:val="both"/>
        <w:rPr>
          <w:sz w:val="24"/>
          <w:szCs w:val="24"/>
        </w:rPr>
      </w:pPr>
      <w:r w:rsidRPr="0049031D">
        <w:rPr>
          <w:b/>
          <w:sz w:val="24"/>
          <w:szCs w:val="24"/>
        </w:rPr>
        <w:t xml:space="preserve">Начальная цена аукциона: </w:t>
      </w:r>
      <w:r w:rsidR="00DA17E3" w:rsidRPr="0049031D">
        <w:rPr>
          <w:color w:val="000000"/>
          <w:sz w:val="24"/>
          <w:szCs w:val="24"/>
          <w:lang w:bidi="ru-RU"/>
        </w:rPr>
        <w:t>1 130 400 (Один миллион сто тридцать тысяч четыреста) рублей 00 копеек</w:t>
      </w:r>
      <w:r w:rsidRPr="0049031D">
        <w:rPr>
          <w:rFonts w:eastAsia="Calibri"/>
          <w:sz w:val="24"/>
          <w:szCs w:val="24"/>
        </w:rPr>
        <w:t>, в том числе НДС 20%</w:t>
      </w:r>
      <w:r w:rsidRPr="0049031D">
        <w:rPr>
          <w:sz w:val="24"/>
          <w:szCs w:val="24"/>
        </w:rPr>
        <w:t>.</w:t>
      </w:r>
    </w:p>
    <w:p w:rsidR="00942D52" w:rsidRPr="0049031D" w:rsidRDefault="00942D52" w:rsidP="00942D52">
      <w:pPr>
        <w:pStyle w:val="a4"/>
        <w:spacing w:after="0"/>
        <w:ind w:left="0" w:firstLine="709"/>
        <w:jc w:val="both"/>
      </w:pPr>
      <w:r w:rsidRPr="0049031D">
        <w:rPr>
          <w:b/>
          <w:bCs/>
        </w:rPr>
        <w:t>Размер задатка</w:t>
      </w:r>
      <w:r w:rsidRPr="0049031D">
        <w:rPr>
          <w:bCs/>
        </w:rPr>
        <w:t>:</w:t>
      </w:r>
      <w:r w:rsidRPr="0049031D">
        <w:rPr>
          <w:rStyle w:val="rvts48220"/>
          <w:rFonts w:ascii="Times New Roman" w:hAnsi="Times New Roman" w:cs="Times New Roman"/>
          <w:sz w:val="24"/>
          <w:szCs w:val="24"/>
        </w:rPr>
        <w:t xml:space="preserve"> </w:t>
      </w:r>
      <w:r w:rsidR="003305BD" w:rsidRPr="0049031D">
        <w:rPr>
          <w:color w:val="000000"/>
          <w:lang w:bidi="ru-RU"/>
        </w:rPr>
        <w:t xml:space="preserve">3% (Три процента) от начальной цены имущества в размере 33 912 (Тридцать три тысячи девятьсот двенадцать) рублей 00 копеек, </w:t>
      </w:r>
      <w:r w:rsidR="003305BD" w:rsidRPr="0049031D">
        <w:rPr>
          <w:rFonts w:eastAsia="Calibri"/>
        </w:rPr>
        <w:t>в том числе НДС 20%</w:t>
      </w:r>
      <w:r w:rsidR="003305BD" w:rsidRPr="0049031D">
        <w:t>.</w:t>
      </w:r>
    </w:p>
    <w:p w:rsidR="00A67262" w:rsidRDefault="00A67262" w:rsidP="00A67262">
      <w:pPr>
        <w:ind w:firstLine="709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Срок внесения задатка</w:t>
      </w:r>
      <w:r>
        <w:rPr>
          <w:sz w:val="24"/>
          <w:szCs w:val="24"/>
        </w:rPr>
        <w:t xml:space="preserve"> – до момента подачи претендентом заявки на участие в аукционе, путем внесения денежных средств на расчетный счет продавца (организатора аукциона)</w:t>
      </w:r>
      <w:r w:rsidR="00740A11">
        <w:rPr>
          <w:sz w:val="24"/>
          <w:szCs w:val="24"/>
        </w:rPr>
        <w:t xml:space="preserve">, </w:t>
      </w:r>
      <w:r w:rsidR="00740A11" w:rsidRPr="0049031D">
        <w:rPr>
          <w:b/>
          <w:sz w:val="24"/>
          <w:szCs w:val="24"/>
        </w:rPr>
        <w:t>не позднее 1</w:t>
      </w:r>
      <w:r w:rsidR="00740A11">
        <w:rPr>
          <w:b/>
          <w:sz w:val="24"/>
          <w:szCs w:val="24"/>
        </w:rPr>
        <w:t>2</w:t>
      </w:r>
      <w:r w:rsidR="00740A11" w:rsidRPr="0049031D">
        <w:rPr>
          <w:b/>
          <w:sz w:val="24"/>
          <w:szCs w:val="24"/>
        </w:rPr>
        <w:t>.04.2022</w:t>
      </w:r>
      <w:r w:rsidR="00740A1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Опубликованное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 заявки и перечисление задатка является акцептом такой оферты, после чего договор о задатке в отношении лота, по которому подается заявка, считается заключенным в установленном порядке в письменной форме. Подписание отдельного двусторонне оформленного документа, содержащего условия оплаты задатка, не требуется</w:t>
      </w:r>
      <w:r>
        <w:rPr>
          <w:i/>
          <w:iCs/>
          <w:sz w:val="24"/>
          <w:szCs w:val="24"/>
        </w:rPr>
        <w:t>.</w:t>
      </w:r>
    </w:p>
    <w:p w:rsidR="004145D0" w:rsidRPr="0049031D" w:rsidRDefault="004145D0" w:rsidP="00740A11">
      <w:pPr>
        <w:tabs>
          <w:tab w:val="left" w:pos="0"/>
          <w:tab w:val="left" w:pos="993"/>
        </w:tabs>
        <w:ind w:right="-2"/>
        <w:contextualSpacing/>
        <w:jc w:val="both"/>
        <w:rPr>
          <w:sz w:val="24"/>
          <w:szCs w:val="24"/>
        </w:rPr>
      </w:pPr>
    </w:p>
    <w:p w:rsidR="003F05E0" w:rsidRPr="00AF3064" w:rsidRDefault="003F05E0" w:rsidP="003F05E0">
      <w:pPr>
        <w:jc w:val="both"/>
        <w:rPr>
          <w:sz w:val="24"/>
          <w:szCs w:val="24"/>
          <w:u w:val="single"/>
        </w:rPr>
      </w:pPr>
      <w:r w:rsidRPr="00AF3064">
        <w:rPr>
          <w:b/>
          <w:sz w:val="24"/>
          <w:szCs w:val="24"/>
          <w:u w:val="single"/>
        </w:rPr>
        <w:lastRenderedPageBreak/>
        <w:t>Лот №2:</w:t>
      </w:r>
      <w:r w:rsidRPr="00AF3064">
        <w:rPr>
          <w:sz w:val="24"/>
          <w:szCs w:val="24"/>
          <w:u w:val="single"/>
        </w:rPr>
        <w:t xml:space="preserve"> </w:t>
      </w:r>
    </w:p>
    <w:p w:rsidR="0031030C" w:rsidRPr="0049031D" w:rsidRDefault="0032672E" w:rsidP="00223A94">
      <w:pPr>
        <w:ind w:firstLine="709"/>
        <w:jc w:val="both"/>
        <w:rPr>
          <w:sz w:val="24"/>
          <w:szCs w:val="24"/>
          <w:u w:val="single"/>
        </w:rPr>
      </w:pPr>
      <w:r w:rsidRPr="0049031D">
        <w:rPr>
          <w:color w:val="000000"/>
          <w:sz w:val="24"/>
          <w:szCs w:val="24"/>
        </w:rPr>
        <w:t>С</w:t>
      </w:r>
      <w:r w:rsidR="0031030C" w:rsidRPr="0049031D">
        <w:rPr>
          <w:color w:val="000000"/>
          <w:sz w:val="24"/>
          <w:szCs w:val="24"/>
        </w:rPr>
        <w:t xml:space="preserve">остав отчуждаемого имущества, расположенного по адресу: </w:t>
      </w:r>
      <w:bookmarkStart w:id="1" w:name="_Hlk95211238"/>
      <w:r w:rsidR="0031030C" w:rsidRPr="0049031D">
        <w:rPr>
          <w:color w:val="000000"/>
          <w:sz w:val="24"/>
          <w:szCs w:val="24"/>
        </w:rPr>
        <w:t xml:space="preserve">Курская </w:t>
      </w:r>
      <w:proofErr w:type="gramStart"/>
      <w:r w:rsidR="0031030C" w:rsidRPr="0049031D">
        <w:rPr>
          <w:color w:val="000000"/>
          <w:sz w:val="24"/>
          <w:szCs w:val="24"/>
        </w:rPr>
        <w:t xml:space="preserve">область, </w:t>
      </w:r>
      <w:bookmarkStart w:id="2" w:name="_Hlk95221958"/>
      <w:r w:rsidR="007641E6">
        <w:rPr>
          <w:color w:val="000000"/>
          <w:sz w:val="24"/>
          <w:szCs w:val="24"/>
        </w:rPr>
        <w:t xml:space="preserve">  </w:t>
      </w:r>
      <w:proofErr w:type="gramEnd"/>
      <w:r w:rsidR="007641E6">
        <w:rPr>
          <w:color w:val="000000"/>
          <w:sz w:val="24"/>
          <w:szCs w:val="24"/>
        </w:rPr>
        <w:t xml:space="preserve">                   </w:t>
      </w:r>
      <w:r w:rsidR="0031030C" w:rsidRPr="0049031D">
        <w:rPr>
          <w:color w:val="000000"/>
          <w:sz w:val="24"/>
          <w:szCs w:val="24"/>
        </w:rPr>
        <w:t>г. Щигры, ул. Курская д. 2</w:t>
      </w:r>
      <w:bookmarkEnd w:id="1"/>
      <w:bookmarkEnd w:id="2"/>
      <w:r w:rsidRPr="0049031D">
        <w:rPr>
          <w:color w:val="000000"/>
          <w:sz w:val="24"/>
          <w:szCs w:val="24"/>
        </w:rPr>
        <w:t>:</w:t>
      </w:r>
    </w:p>
    <w:p w:rsidR="009E207E" w:rsidRPr="0049031D" w:rsidRDefault="009E207E" w:rsidP="009E207E">
      <w:pPr>
        <w:pStyle w:val="1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49031D">
        <w:rPr>
          <w:color w:val="000000"/>
          <w:sz w:val="24"/>
          <w:szCs w:val="24"/>
        </w:rPr>
        <w:t xml:space="preserve">здание «Производственное здание с пристройкой», площадь: 579,4 кв. м, назначение: нежилое здание, количество этажей, в том числе подземных этажей: 1, кадастровый номер: </w:t>
      </w:r>
      <w:r w:rsidRPr="0049031D">
        <w:rPr>
          <w:sz w:val="24"/>
          <w:szCs w:val="24"/>
        </w:rPr>
        <w:t>46:33:010109:1649</w:t>
      </w:r>
      <w:r w:rsidRPr="0049031D">
        <w:rPr>
          <w:color w:val="000000"/>
          <w:sz w:val="24"/>
          <w:szCs w:val="24"/>
        </w:rPr>
        <w:t xml:space="preserve"> (запись о регистрации права от 17.06.2008 </w:t>
      </w:r>
      <w:r w:rsidR="007641E6">
        <w:rPr>
          <w:color w:val="000000"/>
          <w:sz w:val="24"/>
          <w:szCs w:val="24"/>
        </w:rPr>
        <w:t xml:space="preserve">                         </w:t>
      </w:r>
      <w:r w:rsidRPr="0049031D">
        <w:rPr>
          <w:color w:val="000000"/>
          <w:sz w:val="24"/>
          <w:szCs w:val="24"/>
        </w:rPr>
        <w:t>№ 46-46-29/002/2008-028).</w:t>
      </w:r>
    </w:p>
    <w:p w:rsidR="0032672E" w:rsidRPr="00AF3064" w:rsidRDefault="009E207E" w:rsidP="00223A94">
      <w:pPr>
        <w:pStyle w:val="1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_Hlk95218535"/>
      <w:r w:rsidRPr="0049031D">
        <w:rPr>
          <w:color w:val="000000"/>
          <w:sz w:val="24"/>
          <w:szCs w:val="24"/>
        </w:rPr>
        <w:t xml:space="preserve">земельный участок, общая площадь: 3 433 +/- 20 кв. м, </w:t>
      </w:r>
      <w:bookmarkStart w:id="4" w:name="_Hlk95222015"/>
      <w:r w:rsidRPr="0049031D">
        <w:rPr>
          <w:color w:val="000000"/>
          <w:sz w:val="24"/>
          <w:szCs w:val="24"/>
        </w:rPr>
        <w:t xml:space="preserve">кадастровый номер: </w:t>
      </w:r>
      <w:bookmarkStart w:id="5" w:name="_Hlk95219052"/>
      <w:r w:rsidRPr="0049031D">
        <w:rPr>
          <w:color w:val="000000"/>
          <w:sz w:val="24"/>
          <w:szCs w:val="24"/>
        </w:rPr>
        <w:t>46:33:010109:77</w:t>
      </w:r>
      <w:bookmarkEnd w:id="4"/>
      <w:bookmarkEnd w:id="5"/>
      <w:r w:rsidRPr="0049031D">
        <w:rPr>
          <w:color w:val="000000"/>
          <w:sz w:val="24"/>
          <w:szCs w:val="24"/>
        </w:rPr>
        <w:t>, категория земель: земли населённых пунктов, вид разрешенного использования: под производственными нуждами энергетики (запись о регистрации права от 09.11.2009 № 46-46-29/009/2009-138).</w:t>
      </w:r>
      <w:bookmarkStart w:id="6" w:name="_Hlk95210582"/>
      <w:r w:rsidR="0032672E" w:rsidRPr="0049031D">
        <w:rPr>
          <w:rFonts w:eastAsiaTheme="minorHAnsi"/>
          <w:color w:val="000000"/>
          <w:sz w:val="24"/>
          <w:szCs w:val="24"/>
        </w:rPr>
        <w:t xml:space="preserve"> </w:t>
      </w:r>
      <w:r w:rsidR="0032672E" w:rsidRPr="00AF3064">
        <w:rPr>
          <w:rFonts w:eastAsiaTheme="minorHAnsi"/>
          <w:color w:val="000000"/>
          <w:sz w:val="24"/>
          <w:szCs w:val="24"/>
        </w:rPr>
        <w:t>Земельный участок частично расположен в границах охранной зоны электросетевого объекта</w:t>
      </w:r>
      <w:r w:rsidR="0032672E" w:rsidRPr="00AF3064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, </w:t>
      </w:r>
      <w:r w:rsidR="0032672E" w:rsidRPr="00AF3064">
        <w:rPr>
          <w:sz w:val="24"/>
          <w:szCs w:val="24"/>
        </w:rPr>
        <w:t>реестровый номер: 46:33-6.27.</w:t>
      </w:r>
    </w:p>
    <w:bookmarkEnd w:id="3"/>
    <w:bookmarkEnd w:id="6"/>
    <w:p w:rsidR="00942D52" w:rsidRPr="0049031D" w:rsidRDefault="00942D52" w:rsidP="00223A94">
      <w:pPr>
        <w:pStyle w:val="Default"/>
        <w:ind w:firstLine="708"/>
        <w:jc w:val="both"/>
      </w:pPr>
      <w:r w:rsidRPr="0049031D">
        <w:rPr>
          <w:b/>
        </w:rPr>
        <w:t>Сведения об обременениях имущества и ограничениях в использовании имущества:</w:t>
      </w:r>
      <w:r w:rsidRPr="0049031D" w:rsidDel="00E31515">
        <w:rPr>
          <w:b/>
        </w:rPr>
        <w:t xml:space="preserve"> </w:t>
      </w:r>
      <w:r w:rsidR="0032672E" w:rsidRPr="0049031D">
        <w:t>отчуждаемое</w:t>
      </w:r>
      <w:r w:rsidR="0032672E" w:rsidRPr="0049031D">
        <w:rPr>
          <w:b/>
        </w:rPr>
        <w:t xml:space="preserve"> </w:t>
      </w:r>
      <w:r w:rsidR="009E207E" w:rsidRPr="0049031D">
        <w:t>имущество не является предметом залога, не арестовано, не обременено другими правами третьих лиц.</w:t>
      </w:r>
    </w:p>
    <w:p w:rsidR="00942D52" w:rsidRPr="0049031D" w:rsidRDefault="00942D52">
      <w:pPr>
        <w:ind w:firstLine="709"/>
        <w:jc w:val="both"/>
        <w:rPr>
          <w:sz w:val="24"/>
          <w:szCs w:val="24"/>
        </w:rPr>
      </w:pPr>
      <w:r w:rsidRPr="0049031D">
        <w:rPr>
          <w:b/>
          <w:sz w:val="24"/>
          <w:szCs w:val="24"/>
        </w:rPr>
        <w:t xml:space="preserve">Начальная цена аукциона: </w:t>
      </w:r>
      <w:r w:rsidR="009E207E" w:rsidRPr="0049031D">
        <w:rPr>
          <w:color w:val="000000"/>
          <w:sz w:val="24"/>
          <w:szCs w:val="24"/>
        </w:rPr>
        <w:t>3 672 657 (Три миллиона шестьсот семьдесят две тысячи шестьсот пятьдесят семь) рублей 08 копеек</w:t>
      </w:r>
      <w:r w:rsidRPr="0049031D">
        <w:rPr>
          <w:rFonts w:eastAsia="Calibri"/>
          <w:sz w:val="24"/>
          <w:szCs w:val="24"/>
        </w:rPr>
        <w:t>, в том числе НДС 20%</w:t>
      </w:r>
      <w:r w:rsidRPr="0049031D">
        <w:rPr>
          <w:sz w:val="24"/>
          <w:szCs w:val="24"/>
        </w:rPr>
        <w:t>.</w:t>
      </w:r>
    </w:p>
    <w:p w:rsidR="00942D52" w:rsidRDefault="00942D52">
      <w:pPr>
        <w:pStyle w:val="a4"/>
        <w:spacing w:after="0"/>
        <w:ind w:left="0" w:firstLine="709"/>
        <w:jc w:val="both"/>
      </w:pPr>
      <w:r w:rsidRPr="0049031D">
        <w:rPr>
          <w:b/>
          <w:bCs/>
        </w:rPr>
        <w:t>Размер задатка</w:t>
      </w:r>
      <w:r w:rsidRPr="0049031D">
        <w:rPr>
          <w:bCs/>
        </w:rPr>
        <w:t>:</w:t>
      </w:r>
      <w:r w:rsidRPr="0049031D">
        <w:rPr>
          <w:rStyle w:val="rvts48220"/>
          <w:rFonts w:ascii="Times New Roman" w:hAnsi="Times New Roman" w:cs="Times New Roman"/>
          <w:sz w:val="24"/>
          <w:szCs w:val="24"/>
        </w:rPr>
        <w:t xml:space="preserve"> </w:t>
      </w:r>
      <w:r w:rsidR="009E207E" w:rsidRPr="0049031D">
        <w:rPr>
          <w:color w:val="000000"/>
        </w:rPr>
        <w:t xml:space="preserve">2% (Два процента) от начальной цены имущества в размере 73 453 (Семьдесят три тысячи четыреста пятьдесят три) рубля 14 копеек </w:t>
      </w:r>
      <w:r w:rsidR="009E207E" w:rsidRPr="0049031D">
        <w:rPr>
          <w:rFonts w:eastAsia="Calibri"/>
        </w:rPr>
        <w:t>в том числе НДС 20%</w:t>
      </w:r>
      <w:r w:rsidR="009E207E" w:rsidRPr="0049031D">
        <w:t>.</w:t>
      </w:r>
    </w:p>
    <w:p w:rsidR="00740A11" w:rsidRDefault="00740A11" w:rsidP="00740A11">
      <w:pPr>
        <w:ind w:firstLine="709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Срок внесения задатка</w:t>
      </w:r>
      <w:r>
        <w:rPr>
          <w:sz w:val="24"/>
          <w:szCs w:val="24"/>
        </w:rPr>
        <w:t xml:space="preserve"> – до момента подачи претендентом заявки на участие в аукционе, путем внесения денежных средств на расчетный счет продавца (организатора аукциона), </w:t>
      </w:r>
      <w:r w:rsidRPr="0049031D">
        <w:rPr>
          <w:b/>
          <w:sz w:val="24"/>
          <w:szCs w:val="24"/>
        </w:rPr>
        <w:t>не позднее 1</w:t>
      </w:r>
      <w:r>
        <w:rPr>
          <w:b/>
          <w:sz w:val="24"/>
          <w:szCs w:val="24"/>
        </w:rPr>
        <w:t>2</w:t>
      </w:r>
      <w:r w:rsidRPr="0049031D">
        <w:rPr>
          <w:b/>
          <w:sz w:val="24"/>
          <w:szCs w:val="24"/>
        </w:rPr>
        <w:t>.04.2022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Опубликованное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 заявки и перечисление задатка является акцептом такой оферты, после чего договор о задатке в отношении лота, по которому подается заявка, считается заключенным в установленном порядке в письменной форме. Подписание отдельного двусторонне оформленного документа, содержащего условия оплаты задатка, не требуется</w:t>
      </w:r>
      <w:r>
        <w:rPr>
          <w:i/>
          <w:iCs/>
          <w:sz w:val="24"/>
          <w:szCs w:val="24"/>
        </w:rPr>
        <w:t>.</w:t>
      </w:r>
    </w:p>
    <w:p w:rsidR="00607690" w:rsidRPr="00AF3064" w:rsidRDefault="00607690" w:rsidP="00607690">
      <w:pPr>
        <w:ind w:right="20" w:firstLine="709"/>
        <w:contextualSpacing/>
        <w:jc w:val="both"/>
        <w:rPr>
          <w:color w:val="000000"/>
          <w:sz w:val="24"/>
          <w:szCs w:val="24"/>
        </w:rPr>
      </w:pPr>
      <w:r w:rsidRPr="00AF3064">
        <w:rPr>
          <w:color w:val="000000"/>
          <w:sz w:val="24"/>
          <w:szCs w:val="24"/>
        </w:rPr>
        <w:t>Задаток перечисляется претендентом на расчетный счет продавца (организатора аукциона) с обязательным указанием банковских реквизитов Организатора аукциона и назначения платежа:</w:t>
      </w:r>
    </w:p>
    <w:p w:rsidR="00607690" w:rsidRPr="00AF3064" w:rsidRDefault="00607690" w:rsidP="00607690">
      <w:pPr>
        <w:tabs>
          <w:tab w:val="left" w:leader="underscore" w:pos="7721"/>
        </w:tabs>
        <w:ind w:firstLine="709"/>
        <w:contextualSpacing/>
        <w:jc w:val="both"/>
        <w:rPr>
          <w:sz w:val="24"/>
          <w:szCs w:val="24"/>
        </w:rPr>
      </w:pPr>
      <w:r w:rsidRPr="00AF3064">
        <w:rPr>
          <w:color w:val="000000"/>
          <w:sz w:val="24"/>
          <w:szCs w:val="24"/>
        </w:rPr>
        <w:t xml:space="preserve">«Задаток для участия в аукционе </w:t>
      </w:r>
      <w:r w:rsidRPr="00AF3064">
        <w:rPr>
          <w:sz w:val="24"/>
          <w:szCs w:val="24"/>
        </w:rPr>
        <w:t>по продаже Лота № ___</w:t>
      </w:r>
      <w:proofErr w:type="gramStart"/>
      <w:r w:rsidRPr="00AF3064">
        <w:rPr>
          <w:sz w:val="24"/>
          <w:szCs w:val="24"/>
        </w:rPr>
        <w:t>_ ,</w:t>
      </w:r>
      <w:proofErr w:type="gramEnd"/>
      <w:r w:rsidRPr="00AF3064">
        <w:rPr>
          <w:sz w:val="24"/>
          <w:szCs w:val="24"/>
        </w:rPr>
        <w:t xml:space="preserve"> адрес:</w:t>
      </w:r>
      <w:r w:rsidRPr="00AF3064">
        <w:rPr>
          <w:color w:val="000000"/>
          <w:sz w:val="24"/>
          <w:szCs w:val="24"/>
        </w:rPr>
        <w:t xml:space="preserve"> ___________________________</w:t>
      </w:r>
      <w:r w:rsidRPr="00AF3064">
        <w:rPr>
          <w:sz w:val="24"/>
          <w:szCs w:val="24"/>
        </w:rPr>
        <w:t xml:space="preserve">, </w:t>
      </w:r>
      <w:r w:rsidRPr="00AF3064">
        <w:rPr>
          <w:color w:val="000000"/>
          <w:sz w:val="24"/>
          <w:szCs w:val="24"/>
        </w:rPr>
        <w:t>организатор</w:t>
      </w:r>
      <w:r w:rsidRPr="00AF3064">
        <w:rPr>
          <w:b/>
          <w:sz w:val="24"/>
          <w:szCs w:val="24"/>
        </w:rPr>
        <w:t xml:space="preserve"> </w:t>
      </w:r>
      <w:r w:rsidRPr="00AF3064">
        <w:rPr>
          <w:color w:val="000000"/>
          <w:sz w:val="24"/>
          <w:szCs w:val="24"/>
        </w:rPr>
        <w:t xml:space="preserve">Филиал </w:t>
      </w:r>
      <w:r w:rsidRPr="00AF3064">
        <w:rPr>
          <w:sz w:val="24"/>
          <w:szCs w:val="24"/>
        </w:rPr>
        <w:t>ПАО «</w:t>
      </w:r>
      <w:proofErr w:type="spellStart"/>
      <w:r w:rsidRPr="00AF3064">
        <w:rPr>
          <w:sz w:val="24"/>
          <w:szCs w:val="24"/>
        </w:rPr>
        <w:t>Россети</w:t>
      </w:r>
      <w:proofErr w:type="spellEnd"/>
      <w:r w:rsidRPr="00AF3064">
        <w:rPr>
          <w:sz w:val="24"/>
          <w:szCs w:val="24"/>
        </w:rPr>
        <w:t xml:space="preserve"> Центр» - </w:t>
      </w:r>
      <w:r w:rsidRPr="00AF3064">
        <w:rPr>
          <w:color w:val="000000"/>
          <w:sz w:val="24"/>
          <w:szCs w:val="24"/>
        </w:rPr>
        <w:t>«Курскэнерго»</w:t>
      </w:r>
    </w:p>
    <w:p w:rsidR="00607690" w:rsidRPr="00AF3064" w:rsidRDefault="00607690" w:rsidP="00607690">
      <w:pPr>
        <w:tabs>
          <w:tab w:val="left" w:leader="underscore" w:pos="7721"/>
        </w:tabs>
        <w:ind w:firstLine="709"/>
        <w:contextualSpacing/>
        <w:jc w:val="both"/>
        <w:rPr>
          <w:sz w:val="24"/>
          <w:szCs w:val="24"/>
        </w:rPr>
      </w:pPr>
    </w:p>
    <w:p w:rsidR="00673058" w:rsidRPr="0049031D" w:rsidRDefault="00673058" w:rsidP="00673058">
      <w:pPr>
        <w:tabs>
          <w:tab w:val="left" w:pos="0"/>
          <w:tab w:val="left" w:pos="993"/>
        </w:tabs>
        <w:ind w:right="-2" w:firstLine="567"/>
        <w:contextualSpacing/>
        <w:jc w:val="both"/>
        <w:rPr>
          <w:sz w:val="24"/>
          <w:szCs w:val="24"/>
        </w:rPr>
      </w:pPr>
    </w:p>
    <w:p w:rsidR="00673058" w:rsidRPr="0049031D" w:rsidRDefault="00673058" w:rsidP="00673058">
      <w:pPr>
        <w:pStyle w:val="3"/>
        <w:spacing w:after="0"/>
        <w:outlineLvl w:val="0"/>
        <w:rPr>
          <w:b/>
          <w:sz w:val="24"/>
          <w:szCs w:val="24"/>
        </w:rPr>
      </w:pPr>
      <w:r w:rsidRPr="0049031D">
        <w:rPr>
          <w:b/>
          <w:sz w:val="24"/>
          <w:szCs w:val="24"/>
        </w:rPr>
        <w:t>Реквизиты для перечисления задатка:</w:t>
      </w:r>
    </w:p>
    <w:p w:rsidR="00A40F4F" w:rsidRPr="0049031D" w:rsidRDefault="00A40F4F" w:rsidP="00A40F4F">
      <w:pPr>
        <w:pStyle w:val="1"/>
        <w:widowControl w:val="0"/>
        <w:tabs>
          <w:tab w:val="left" w:pos="993"/>
        </w:tabs>
        <w:ind w:left="0"/>
        <w:jc w:val="both"/>
        <w:rPr>
          <w:kern w:val="1"/>
          <w:lang w:eastAsia="ar-SA"/>
        </w:rPr>
      </w:pPr>
      <w:r w:rsidRPr="0049031D">
        <w:rPr>
          <w:kern w:val="1"/>
          <w:lang w:eastAsia="ar-SA"/>
        </w:rPr>
        <w:t>ИНН 6901067107 КПП 463202002</w:t>
      </w:r>
    </w:p>
    <w:p w:rsidR="00A40F4F" w:rsidRPr="0049031D" w:rsidRDefault="00A40F4F" w:rsidP="00A40F4F">
      <w:pPr>
        <w:pStyle w:val="1"/>
        <w:widowControl w:val="0"/>
        <w:tabs>
          <w:tab w:val="left" w:pos="993"/>
        </w:tabs>
        <w:ind w:left="0"/>
        <w:jc w:val="both"/>
      </w:pPr>
      <w:r w:rsidRPr="0049031D">
        <w:t>Филиал ПАО «</w:t>
      </w:r>
      <w:proofErr w:type="spellStart"/>
      <w:r w:rsidRPr="0049031D">
        <w:t>Россети</w:t>
      </w:r>
      <w:proofErr w:type="spellEnd"/>
      <w:r w:rsidRPr="0049031D">
        <w:t xml:space="preserve"> Центр» – «Курскэнерго»</w:t>
      </w:r>
    </w:p>
    <w:p w:rsidR="00A40F4F" w:rsidRPr="0049031D" w:rsidRDefault="00A40F4F" w:rsidP="00A40F4F">
      <w:pPr>
        <w:pStyle w:val="1"/>
        <w:widowControl w:val="0"/>
        <w:tabs>
          <w:tab w:val="left" w:pos="993"/>
        </w:tabs>
        <w:ind w:left="0"/>
        <w:jc w:val="both"/>
      </w:pPr>
      <w:r w:rsidRPr="0049031D">
        <w:t xml:space="preserve">р/счет: № </w:t>
      </w:r>
      <w:r w:rsidRPr="0049031D">
        <w:rPr>
          <w:kern w:val="1"/>
          <w:lang w:eastAsia="ar-SA"/>
        </w:rPr>
        <w:t>40702810418250001092</w:t>
      </w:r>
      <w:r w:rsidRPr="0049031D">
        <w:t xml:space="preserve"> </w:t>
      </w:r>
    </w:p>
    <w:p w:rsidR="00A40F4F" w:rsidRPr="0049031D" w:rsidRDefault="00A40F4F" w:rsidP="00A40F4F">
      <w:pPr>
        <w:pStyle w:val="1"/>
        <w:widowControl w:val="0"/>
        <w:tabs>
          <w:tab w:val="left" w:pos="993"/>
        </w:tabs>
        <w:ind w:left="0"/>
      </w:pPr>
      <w:r w:rsidRPr="0049031D">
        <w:t>Банк: Филиал Банка ВТБ (ПАО) в г. Воронеже</w:t>
      </w:r>
    </w:p>
    <w:p w:rsidR="00673058" w:rsidRPr="0049031D" w:rsidRDefault="00A40F4F" w:rsidP="00A40F4F">
      <w:pPr>
        <w:pStyle w:val="1"/>
        <w:widowControl w:val="0"/>
        <w:tabs>
          <w:tab w:val="left" w:pos="993"/>
        </w:tabs>
        <w:ind w:left="0"/>
      </w:pPr>
      <w:r w:rsidRPr="0049031D">
        <w:t>к/счет: № 30101810100000000835 в Отделении по Воронежской области ГУ ЦБ РФ по Центральному федеральному округу, БИК 042007835</w:t>
      </w:r>
    </w:p>
    <w:p w:rsidR="00607690" w:rsidRPr="0049031D" w:rsidRDefault="00607690" w:rsidP="00A40F4F">
      <w:pPr>
        <w:pStyle w:val="1"/>
        <w:widowControl w:val="0"/>
        <w:tabs>
          <w:tab w:val="left" w:pos="993"/>
        </w:tabs>
        <w:ind w:left="0"/>
      </w:pPr>
    </w:p>
    <w:p w:rsidR="00673058" w:rsidRPr="0049031D" w:rsidRDefault="00673058" w:rsidP="00673058">
      <w:pPr>
        <w:pStyle w:val="a4"/>
        <w:spacing w:after="0"/>
        <w:ind w:left="0" w:firstLine="709"/>
        <w:jc w:val="both"/>
      </w:pPr>
      <w:r w:rsidRPr="0049031D">
        <w:rPr>
          <w:b/>
        </w:rPr>
        <w:t>Ознакомление Претендентов с характеристиками имущества, документацией, необходимой для участия в аукцион</w:t>
      </w:r>
      <w:r w:rsidRPr="0049031D">
        <w:t xml:space="preserve">е, в частности, с формой заявки, требованиями к Претендентам по оформлению документов, проектом договора купли-продажи, иными сведениями, подача обращения об осмотре продаваемого имущества или направление письменного запроса о получении необходимой документации производится по адресу: </w:t>
      </w:r>
      <w:r w:rsidR="00267962" w:rsidRPr="0049031D">
        <w:t>г.</w:t>
      </w:r>
      <w:r w:rsidR="00267962" w:rsidRPr="0049031D">
        <w:rPr>
          <w:b/>
        </w:rPr>
        <w:t xml:space="preserve"> </w:t>
      </w:r>
      <w:r w:rsidR="00267962" w:rsidRPr="0049031D">
        <w:t>Курск, ул. К.</w:t>
      </w:r>
      <w:r w:rsidR="006C610D" w:rsidRPr="0049031D">
        <w:t xml:space="preserve"> </w:t>
      </w:r>
      <w:r w:rsidR="00267962" w:rsidRPr="0049031D">
        <w:t xml:space="preserve">Маркса, д. 27, 1 этаж, Центр обслуживания </w:t>
      </w:r>
      <w:r w:rsidR="002F2C58" w:rsidRPr="0049031D">
        <w:t xml:space="preserve">потребителей, </w:t>
      </w:r>
      <w:r w:rsidR="006C610D" w:rsidRPr="0049031D">
        <w:t>с</w:t>
      </w:r>
      <w:r w:rsidR="005A5F89" w:rsidRPr="0049031D">
        <w:t xml:space="preserve"> </w:t>
      </w:r>
      <w:r w:rsidR="00CE3F8D" w:rsidRPr="0049031D">
        <w:t>1</w:t>
      </w:r>
      <w:r w:rsidR="004A60FC">
        <w:t>7</w:t>
      </w:r>
      <w:r w:rsidR="00CE3F8D" w:rsidRPr="0049031D">
        <w:t>.02.2022</w:t>
      </w:r>
      <w:r w:rsidR="006C610D" w:rsidRPr="0049031D">
        <w:t xml:space="preserve"> по </w:t>
      </w:r>
      <w:r w:rsidR="00D117C0" w:rsidRPr="0049031D">
        <w:t>1</w:t>
      </w:r>
      <w:r w:rsidR="004A60FC">
        <w:t>2</w:t>
      </w:r>
      <w:r w:rsidR="00CE3F8D" w:rsidRPr="0049031D">
        <w:t>.04.2022</w:t>
      </w:r>
      <w:r w:rsidR="006C610D" w:rsidRPr="0049031D">
        <w:t xml:space="preserve"> </w:t>
      </w:r>
      <w:r w:rsidRPr="0049031D">
        <w:t xml:space="preserve">включительно в рабочие дни с 13:00 до 16:00. Контактные данные: </w:t>
      </w:r>
      <w:r w:rsidR="002F2C58" w:rsidRPr="0049031D">
        <w:rPr>
          <w:color w:val="000000" w:themeColor="text1"/>
        </w:rPr>
        <w:t>Самойленко Наталья Михайловна</w:t>
      </w:r>
      <w:r w:rsidRPr="0049031D">
        <w:rPr>
          <w:color w:val="000000" w:themeColor="text1"/>
        </w:rPr>
        <w:t>, тел.: (47</w:t>
      </w:r>
      <w:r w:rsidR="00267962" w:rsidRPr="0049031D">
        <w:rPr>
          <w:color w:val="000000" w:themeColor="text1"/>
        </w:rPr>
        <w:t>12</w:t>
      </w:r>
      <w:r w:rsidRPr="0049031D">
        <w:rPr>
          <w:color w:val="000000" w:themeColor="text1"/>
        </w:rPr>
        <w:t xml:space="preserve">) </w:t>
      </w:r>
      <w:r w:rsidR="002F2C58" w:rsidRPr="0049031D">
        <w:rPr>
          <w:color w:val="000000" w:themeColor="text1"/>
        </w:rPr>
        <w:t>55-71-68</w:t>
      </w:r>
      <w:r w:rsidRPr="0049031D">
        <w:rPr>
          <w:color w:val="000000" w:themeColor="text1"/>
        </w:rPr>
        <w:t>, e-</w:t>
      </w:r>
      <w:proofErr w:type="spellStart"/>
      <w:r w:rsidRPr="0049031D">
        <w:rPr>
          <w:color w:val="000000" w:themeColor="text1"/>
        </w:rPr>
        <w:t>mail</w:t>
      </w:r>
      <w:proofErr w:type="spellEnd"/>
      <w:r w:rsidRPr="0049031D">
        <w:rPr>
          <w:color w:val="000000" w:themeColor="text1"/>
        </w:rPr>
        <w:t xml:space="preserve">: </w:t>
      </w:r>
      <w:hyperlink r:id="rId6" w:history="1">
        <w:r w:rsidR="002F2C58" w:rsidRPr="0049031D">
          <w:rPr>
            <w:color w:val="000000" w:themeColor="text1"/>
          </w:rPr>
          <w:t>Samoilenko.NM@mrsk-1.ru</w:t>
        </w:r>
      </w:hyperlink>
      <w:r w:rsidR="002F2C58" w:rsidRPr="0049031D">
        <w:rPr>
          <w:color w:val="000000" w:themeColor="text1"/>
        </w:rPr>
        <w:t>.</w:t>
      </w:r>
    </w:p>
    <w:p w:rsidR="00673058" w:rsidRPr="0049031D" w:rsidRDefault="00673058" w:rsidP="00673058">
      <w:pPr>
        <w:ind w:firstLine="708"/>
        <w:jc w:val="both"/>
        <w:rPr>
          <w:sz w:val="24"/>
          <w:szCs w:val="24"/>
        </w:rPr>
      </w:pPr>
      <w:r w:rsidRPr="0049031D">
        <w:rPr>
          <w:sz w:val="24"/>
          <w:szCs w:val="24"/>
        </w:rPr>
        <w:lastRenderedPageBreak/>
        <w:t>Осмотр имущества или ознакомление с ним производится по предварительной договоренности.</w:t>
      </w:r>
    </w:p>
    <w:p w:rsidR="00673058" w:rsidRPr="0049031D" w:rsidRDefault="00673058" w:rsidP="00673058">
      <w:pPr>
        <w:ind w:firstLine="708"/>
        <w:jc w:val="both"/>
        <w:rPr>
          <w:sz w:val="24"/>
          <w:szCs w:val="24"/>
        </w:rPr>
      </w:pPr>
    </w:p>
    <w:p w:rsidR="002E06CE" w:rsidRPr="0049031D" w:rsidRDefault="002E06CE" w:rsidP="002E06CE">
      <w:pPr>
        <w:pStyle w:val="a6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</w:rPr>
      </w:pPr>
      <w:r w:rsidRPr="0049031D">
        <w:rPr>
          <w:rStyle w:val="rvts48221"/>
          <w:rFonts w:ascii="Times New Roman" w:hAnsi="Times New Roman" w:cs="Times New Roman"/>
          <w:sz w:val="24"/>
          <w:szCs w:val="24"/>
        </w:rPr>
        <w:t>Порядок участия в Аукционе:</w:t>
      </w:r>
    </w:p>
    <w:p w:rsidR="002E06CE" w:rsidRPr="0049031D" w:rsidRDefault="002E06CE" w:rsidP="002E06CE">
      <w:pPr>
        <w:pStyle w:val="a6"/>
        <w:spacing w:before="0" w:beforeAutospacing="0" w:after="0" w:afterAutospacing="0"/>
        <w:ind w:firstLine="709"/>
        <w:jc w:val="both"/>
        <w:rPr>
          <w:rStyle w:val="rvts48220"/>
          <w:rFonts w:ascii="Times New Roman" w:hAnsi="Times New Roman" w:cs="Times New Roman"/>
          <w:b/>
          <w:sz w:val="24"/>
          <w:szCs w:val="24"/>
        </w:rPr>
      </w:pPr>
      <w:r w:rsidRPr="0049031D">
        <w:rPr>
          <w:rStyle w:val="rvts48220"/>
          <w:rFonts w:ascii="Times New Roman" w:hAnsi="Times New Roman" w:cs="Times New Roman"/>
          <w:sz w:val="24"/>
          <w:szCs w:val="24"/>
        </w:rPr>
        <w:t xml:space="preserve">Для участия в Аукционе Претендент перечислить на счет Организатора аукциона задаток в счет обеспечения оплаты приобретаемого на Аукционе имущества, а также подать заявку на участие в Аукционе по установленной форме в двух экземплярах. </w:t>
      </w:r>
    </w:p>
    <w:p w:rsidR="002E06CE" w:rsidRPr="0049031D" w:rsidRDefault="002E06CE" w:rsidP="002E06CE">
      <w:pPr>
        <w:pStyle w:val="a4"/>
        <w:tabs>
          <w:tab w:val="left" w:pos="-360"/>
          <w:tab w:val="left" w:pos="567"/>
        </w:tabs>
        <w:spacing w:after="0"/>
        <w:ind w:left="0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49031D">
        <w:rPr>
          <w:rStyle w:val="rvts48220"/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и внесшие задаток для участия в аукционе. Ответственность за своевременную доставку заявки и документов, необходимых для участия в аукционе, возлагается на Претендента. </w:t>
      </w:r>
    </w:p>
    <w:p w:rsidR="00AF3064" w:rsidRDefault="00AF3064" w:rsidP="002E06C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F3064" w:rsidRDefault="00AF3064" w:rsidP="002E06C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F3064" w:rsidRDefault="00AF3064" w:rsidP="002E06C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E06CE" w:rsidRPr="0049031D" w:rsidRDefault="002E06CE" w:rsidP="002E06C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9031D">
        <w:rPr>
          <w:b/>
          <w:sz w:val="24"/>
          <w:szCs w:val="24"/>
        </w:rPr>
        <w:t>Перечень документов, подаваемых Претендентами для участия в аукционе:</w:t>
      </w:r>
    </w:p>
    <w:p w:rsidR="002E06CE" w:rsidRPr="0049031D" w:rsidRDefault="002E06CE" w:rsidP="002E06CE">
      <w:pPr>
        <w:ind w:firstLine="567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Заявка на участие в аукционе, оформленная по утвержденной форме, принимается с комплектом указанных в настоящем извещении документов и их описью. Заявка и опись документов должны быть предоставлены в двух экземплярах.</w:t>
      </w:r>
    </w:p>
    <w:p w:rsidR="002E06CE" w:rsidRPr="0049031D" w:rsidRDefault="002E06CE" w:rsidP="002E06CE">
      <w:pPr>
        <w:pStyle w:val="a6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sz w:val="24"/>
          <w:szCs w:val="24"/>
        </w:rPr>
      </w:pPr>
      <w:r w:rsidRPr="0049031D">
        <w:rPr>
          <w:rStyle w:val="rvts48220"/>
          <w:rFonts w:ascii="Times New Roman" w:hAnsi="Times New Roman" w:cs="Times New Roman"/>
          <w:sz w:val="24"/>
          <w:szCs w:val="24"/>
        </w:rPr>
        <w:t>К заявке прилагаются:</w:t>
      </w:r>
    </w:p>
    <w:p w:rsidR="002E06CE" w:rsidRPr="0049031D" w:rsidRDefault="002E06CE" w:rsidP="002E06CE">
      <w:pPr>
        <w:ind w:firstLine="567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а) копия платежного поручения с отметкой банка об исполнении, подтверждающее внесение Претендентом суммы задатка на расчетный счет Организатора в счет обеспечения оплаты приобретаемого имущества;</w:t>
      </w:r>
    </w:p>
    <w:p w:rsidR="002E06CE" w:rsidRPr="0049031D" w:rsidRDefault="002E06CE" w:rsidP="002E06CE">
      <w:pPr>
        <w:ind w:firstLine="567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б) 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2E06CE" w:rsidRPr="0049031D" w:rsidRDefault="002E06CE" w:rsidP="002E06CE">
      <w:pPr>
        <w:ind w:firstLine="567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в) предложение по цене приобретения в письменной форме с указанием всех сумм числами и прописью, запечатанное в отдельном конверте;</w:t>
      </w:r>
    </w:p>
    <w:p w:rsidR="002E06CE" w:rsidRPr="0049031D" w:rsidRDefault="002E06CE" w:rsidP="002E06CE">
      <w:pPr>
        <w:ind w:firstLine="567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г) опись представленных документов (в двух экземплярах), подписанную Претендентом.</w:t>
      </w:r>
    </w:p>
    <w:p w:rsidR="002E06CE" w:rsidRPr="0049031D" w:rsidRDefault="002E06CE" w:rsidP="002E06CE">
      <w:pPr>
        <w:ind w:firstLine="567"/>
        <w:jc w:val="both"/>
        <w:rPr>
          <w:b/>
          <w:sz w:val="24"/>
          <w:szCs w:val="24"/>
        </w:rPr>
      </w:pPr>
      <w:r w:rsidRPr="0049031D">
        <w:rPr>
          <w:sz w:val="24"/>
          <w:szCs w:val="24"/>
        </w:rPr>
        <w:t xml:space="preserve">Дополнительно к </w:t>
      </w:r>
      <w:r w:rsidRPr="0049031D">
        <w:rPr>
          <w:b/>
          <w:sz w:val="24"/>
          <w:szCs w:val="24"/>
        </w:rPr>
        <w:t>заявке прилагаются:</w:t>
      </w:r>
    </w:p>
    <w:p w:rsidR="00CB4CAB" w:rsidRPr="0049031D" w:rsidRDefault="00CB4CAB" w:rsidP="002E06CE">
      <w:pPr>
        <w:shd w:val="clear" w:color="auto" w:fill="FFFFFF"/>
        <w:ind w:left="6"/>
        <w:outlineLvl w:val="0"/>
        <w:rPr>
          <w:b/>
          <w:bCs/>
          <w:sz w:val="24"/>
          <w:szCs w:val="24"/>
        </w:rPr>
      </w:pPr>
    </w:p>
    <w:p w:rsidR="002E06CE" w:rsidRPr="0049031D" w:rsidRDefault="002E06CE" w:rsidP="002E06CE">
      <w:pPr>
        <w:shd w:val="clear" w:color="auto" w:fill="FFFFFF"/>
        <w:ind w:left="6"/>
        <w:outlineLvl w:val="0"/>
        <w:rPr>
          <w:b/>
          <w:sz w:val="24"/>
          <w:szCs w:val="24"/>
        </w:rPr>
      </w:pPr>
      <w:r w:rsidRPr="0049031D">
        <w:rPr>
          <w:b/>
          <w:bCs/>
          <w:sz w:val="24"/>
          <w:szCs w:val="24"/>
        </w:rPr>
        <w:t>Для физических лиц: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копия паспорта или копия иного удостоверения личности;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копия свидетельства о постановке на учет в налоговом органе;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ПАО «</w:t>
      </w:r>
      <w:proofErr w:type="spellStart"/>
      <w:r w:rsidRPr="0049031D">
        <w:rPr>
          <w:sz w:val="24"/>
          <w:szCs w:val="24"/>
        </w:rPr>
        <w:t>Россети</w:t>
      </w:r>
      <w:proofErr w:type="spellEnd"/>
      <w:r w:rsidRPr="0049031D">
        <w:rPr>
          <w:sz w:val="24"/>
          <w:szCs w:val="24"/>
        </w:rPr>
        <w:t xml:space="preserve"> Центр»;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список аффилированных лиц на момент проведения переговоров (супруг, родители (в том числе усыновители), дети (в том числе усыновленные), полнородные и неполнородные братья и сестры);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:rsidR="002E06CE" w:rsidRPr="0049031D" w:rsidRDefault="002E06CE" w:rsidP="002E06CE">
      <w:pPr>
        <w:shd w:val="clear" w:color="auto" w:fill="FFFFFF"/>
        <w:tabs>
          <w:tab w:val="left" w:pos="426"/>
        </w:tabs>
        <w:ind w:left="425" w:hanging="425"/>
        <w:outlineLvl w:val="0"/>
        <w:rPr>
          <w:b/>
          <w:sz w:val="24"/>
          <w:szCs w:val="24"/>
        </w:rPr>
      </w:pPr>
      <w:r w:rsidRPr="0049031D">
        <w:rPr>
          <w:b/>
          <w:bCs/>
          <w:sz w:val="24"/>
          <w:szCs w:val="24"/>
        </w:rPr>
        <w:t>Для юридических лиц: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нотариально заверенные копии учредительных документов;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lastRenderedPageBreak/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</w:t>
      </w:r>
      <w:r w:rsidR="0032672E" w:rsidRPr="0049031D">
        <w:rPr>
          <w:sz w:val="24"/>
          <w:szCs w:val="24"/>
        </w:rPr>
        <w:t>е</w:t>
      </w:r>
      <w:r w:rsidRPr="0049031D">
        <w:rPr>
          <w:sz w:val="24"/>
          <w:szCs w:val="24"/>
        </w:rPr>
        <w:t xml:space="preserve"> организацией;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документы, подтверждающие регистрацию/отсутствие регистрации контрагента в свободной экономической зоне (в том числе, но не ограничиваясь, свидетельства, выписки из реестров регистрации, письмо об отсутствии регистрации, иные документы, содержащие указанную информацию);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документы налогового органа или иные документы, содержащие сведения о действующем у контрагента режиме налогообложения;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ПАО «</w:t>
      </w:r>
      <w:proofErr w:type="spellStart"/>
      <w:r w:rsidRPr="0049031D">
        <w:rPr>
          <w:sz w:val="24"/>
          <w:szCs w:val="24"/>
        </w:rPr>
        <w:t>Россети</w:t>
      </w:r>
      <w:proofErr w:type="spellEnd"/>
      <w:r w:rsidRPr="0049031D">
        <w:rPr>
          <w:sz w:val="24"/>
          <w:szCs w:val="24"/>
        </w:rPr>
        <w:t xml:space="preserve"> Центр»;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список аффилированных лиц за подписью уполномоченного должностного лица контрагента на последнюю отчетную дату (с изменениями в списке, имевшими место на дату проведения переговоров о заключении договора);</w:t>
      </w:r>
    </w:p>
    <w:p w:rsidR="002E06CE" w:rsidRPr="0049031D" w:rsidRDefault="002E06CE" w:rsidP="002E06CE">
      <w:pPr>
        <w:numPr>
          <w:ilvl w:val="0"/>
          <w:numId w:val="1"/>
        </w:numPr>
        <w:shd w:val="clear" w:color="auto" w:fill="FFFFFF"/>
        <w:tabs>
          <w:tab w:val="left" w:pos="426"/>
        </w:tabs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:rsidR="002E06CE" w:rsidRPr="0049031D" w:rsidRDefault="002E06CE" w:rsidP="00223A94">
      <w:pPr>
        <w:shd w:val="clear" w:color="auto" w:fill="FFFFFF"/>
        <w:tabs>
          <w:tab w:val="left" w:pos="0"/>
        </w:tabs>
        <w:ind w:firstLine="709"/>
        <w:outlineLvl w:val="0"/>
        <w:rPr>
          <w:bCs/>
          <w:sz w:val="24"/>
          <w:szCs w:val="24"/>
        </w:rPr>
      </w:pPr>
      <w:r w:rsidRPr="0049031D">
        <w:rPr>
          <w:bCs/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5F3EA0" w:rsidRPr="0049031D" w:rsidRDefault="005F3EA0">
      <w:pPr>
        <w:shd w:val="clear" w:color="auto" w:fill="FFFFFF"/>
        <w:tabs>
          <w:tab w:val="left" w:pos="426"/>
        </w:tabs>
        <w:ind w:left="425" w:firstLine="284"/>
        <w:jc w:val="both"/>
        <w:outlineLvl w:val="0"/>
        <w:rPr>
          <w:b/>
          <w:bCs/>
          <w:sz w:val="24"/>
          <w:szCs w:val="24"/>
        </w:rPr>
      </w:pPr>
      <w:r w:rsidRPr="0049031D">
        <w:rPr>
          <w:b/>
          <w:sz w:val="24"/>
          <w:szCs w:val="24"/>
        </w:rPr>
        <w:t>Индивидуальные предприниматели (далее - ИП) дополнительно представляют следующие документы:</w:t>
      </w:r>
    </w:p>
    <w:p w:rsidR="005F3EA0" w:rsidRPr="0049031D" w:rsidRDefault="005F3E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Нотариально заверенная копия свидетельства о регистрации в качестве ИП (листа записи ЕГРЮЛ).</w:t>
      </w:r>
    </w:p>
    <w:p w:rsidR="005F3EA0" w:rsidRPr="0049031D" w:rsidRDefault="005F3E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Нотариально заверенная копия свидетельства о постановке ИП на учет в налоговом органе.</w:t>
      </w:r>
    </w:p>
    <w:p w:rsidR="005F3EA0" w:rsidRPr="0049031D" w:rsidRDefault="005F3E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Выписка из ЕГРИП, датированная не ранее, чем за 30 дней до даты подачи заявки.</w:t>
      </w:r>
    </w:p>
    <w:p w:rsidR="005F3EA0" w:rsidRPr="0049031D" w:rsidRDefault="005F3E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Справка об отсутствии потенциальной заинтересованности в совершении данной сделки в соответствии с главой ХI Федерального закона «Об акционерных обществах».</w:t>
      </w:r>
    </w:p>
    <w:p w:rsidR="005F3EA0" w:rsidRPr="0049031D" w:rsidRDefault="005F3E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:rsidR="005F3EA0" w:rsidRPr="0049031D" w:rsidRDefault="005F3EA0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2E06CE" w:rsidRPr="0049031D" w:rsidRDefault="002E06CE" w:rsidP="002E06C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 xml:space="preserve">Претендент вправе подать не более одной заявки по лоту. 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В случае подачи Заявки представителем, он должен предъявить надлежащим образом оформленную доверенность и документы, удостоверяющие его личность. Заявка может быть отозвана до признания заявителя Участником аукциона.</w:t>
      </w:r>
    </w:p>
    <w:p w:rsidR="002E06CE" w:rsidRPr="0049031D" w:rsidRDefault="002E06CE" w:rsidP="002E06C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 xml:space="preserve">Победителем аукциона признается участник, предложивший наиболее высокую цену за предмет аукциона. В день проведения аукциона Продавец и Победитель подписывают протокол об итогах аукциона. </w:t>
      </w:r>
    </w:p>
    <w:p w:rsidR="002E06CE" w:rsidRPr="0049031D" w:rsidRDefault="002E06CE" w:rsidP="002E06CE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  <w:r w:rsidRPr="0049031D">
        <w:rPr>
          <w:color w:val="000000"/>
          <w:sz w:val="24"/>
          <w:szCs w:val="24"/>
        </w:rPr>
        <w:t>Продавец отказывает претенденту в приеме заявки в случае, если: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а) заявка представлена по истечении срока приема заявок, указанного в извещении;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lastRenderedPageBreak/>
        <w:t>б) заявка представлена лицом, не уполномоченным претендентом на осуществление таких действий;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в) представлены не все документы, предусмотренные извещением об аукционе, либо они оформлены ненадлежащим образом;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д) поступление в установленный срок задатка на счет, указанный в извещении, не подтверждено.</w:t>
      </w:r>
    </w:p>
    <w:p w:rsidR="002E06CE" w:rsidRPr="0049031D" w:rsidRDefault="002E06CE" w:rsidP="002E06C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9031D">
        <w:rPr>
          <w:color w:val="000000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При возвращении заявки и прилагаемых к ней по описи документов, продавец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 с указанием даты и времени.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(заказным письмом).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продавец делает отметку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9031D">
        <w:rPr>
          <w:color w:val="000000"/>
          <w:sz w:val="24"/>
          <w:szCs w:val="24"/>
        </w:rPr>
        <w:t>Зарегистрированная заявка является поступившим Обществу предложением (офертой) претендента, выражающим его намерение считать себя заключившим с Обществом договор купли-продажи имущества по предлагаемой претендентом цене приобретения.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Продавец принимает меры по обеспечению сохранности заявок и прилагаемых к ним документов, в том числе предложений о цене имущества до момента их рассмотрения на заседании комиссии.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 xml:space="preserve">До признания претендента участником аукциона он имеет право письменным уведомлением отозвать зарегистрированную заявку. В случае отзыва заявки до даты окончания приема заявок поступивший от претендента задаток подлежит возврату в течение 3 (трех) банковских дней со дня поступления уведомления об отзыве заявки. </w:t>
      </w:r>
      <w:r w:rsidRPr="0049031D">
        <w:rPr>
          <w:sz w:val="24"/>
          <w:szCs w:val="24"/>
        </w:rPr>
        <w:br/>
        <w:t>В случае отзыва заявки позднее даты окончания приема заявок задаток возвращается в порядке, установленном для участников аукциона.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 xml:space="preserve">Не позднее чем через один день после завершения приема заявок Продавец по существу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</w:t>
      </w:r>
      <w:bookmarkStart w:id="7" w:name="OLE_LINK1"/>
      <w:r w:rsidRPr="0049031D">
        <w:rPr>
          <w:sz w:val="24"/>
          <w:szCs w:val="24"/>
        </w:rPr>
        <w:br/>
      </w:r>
      <w:bookmarkEnd w:id="7"/>
      <w:r w:rsidRPr="0049031D">
        <w:rPr>
          <w:sz w:val="24"/>
          <w:szCs w:val="24"/>
        </w:rPr>
        <w:t>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аукционе. Решение Продавца оформляется протоколом приема заявок.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В протоколе приема заявок приводится перечень принятых заявок с указанием наименований (имен) претендентов, наименования (имена) претендентов, признанных участниками аукциона, а также наименования (имена) претендентов, которым было отказано в допуске к участию в аукционе с указанием оснований отказа.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Претендент приобретает статус участника аукциона с момента подписания Продавцом протокола приема заявок.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В случае допуска к аукциону менее двух участников аукцион признается комиссией несостоявшимся.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</w:t>
      </w:r>
      <w:r w:rsidRPr="0049031D">
        <w:rPr>
          <w:sz w:val="24"/>
          <w:szCs w:val="24"/>
        </w:rPr>
        <w:lastRenderedPageBreak/>
        <w:t>направления такого уведомления по почте заказным письмом, при этом дополнительно могут быть использованы иные средства связи. В случае не допуска претендента к участию в аукционе поступивший от претендента задаток подлежит возврату в течение 3 (трех) банковских дней со дня оформления протокола приема заявок.</w:t>
      </w:r>
    </w:p>
    <w:p w:rsidR="002E06CE" w:rsidRPr="0049031D" w:rsidRDefault="002E06CE" w:rsidP="002E06CE">
      <w:pPr>
        <w:pStyle w:val="a6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sz w:val="24"/>
          <w:szCs w:val="24"/>
          <w:highlight w:val="yellow"/>
        </w:rPr>
      </w:pPr>
    </w:p>
    <w:p w:rsidR="002E06CE" w:rsidRPr="0049031D" w:rsidRDefault="002E06CE" w:rsidP="002E06CE">
      <w:pPr>
        <w:pStyle w:val="a6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sz w:val="24"/>
          <w:szCs w:val="24"/>
          <w:highlight w:val="yellow"/>
        </w:rPr>
      </w:pPr>
    </w:p>
    <w:p w:rsidR="002E06CE" w:rsidRPr="0049031D" w:rsidRDefault="002E06CE" w:rsidP="002E06CE">
      <w:pPr>
        <w:pStyle w:val="a6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sz w:val="24"/>
          <w:szCs w:val="24"/>
          <w:highlight w:val="yellow"/>
        </w:rPr>
      </w:pPr>
    </w:p>
    <w:p w:rsidR="002E06CE" w:rsidRPr="0049031D" w:rsidRDefault="002E06CE" w:rsidP="002E06CE">
      <w:pPr>
        <w:pStyle w:val="a6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sz w:val="24"/>
          <w:szCs w:val="24"/>
        </w:rPr>
      </w:pPr>
      <w:r w:rsidRPr="0049031D">
        <w:rPr>
          <w:rStyle w:val="rvts48221"/>
          <w:rFonts w:ascii="Times New Roman" w:hAnsi="Times New Roman" w:cs="Times New Roman"/>
          <w:sz w:val="24"/>
          <w:szCs w:val="24"/>
        </w:rPr>
        <w:t>Порядок проведения аукциона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Аукцион с закрытой формой подачи предложений о цене имущества проводится в следующем порядке: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а) в день проведения аукциона, перед вскрытием конвертов с предложениями о цене имущества комиссия проверяет их целость, что фиксируется в протоколе об итогах аукциона;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б) комиссия рассматривает предложения участников аукциона о цене имущества. Предложения, содержащие цену ниже начальной цены, не рассматриваются;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в) при оглашении предложений помимо участника аукциона, предложение которого рассматривается, вправе присутствовать остальные участники аукциона или их полномочные представители, имеющие надлежащим образом оформленную доверенность;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г) победителем аукциона признается участник, предложивший наибольшую цену. В случае если наибольшую цену предложили несколько участников, победителем признается участник, заявка которого была зарегистрирована ранее остальных;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д) решение комиссии об определении победителя аукциона оформляется протоколом об итогах аукциона, составляемым в 4 (четырех) экземплярах;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е) протокол об итогах аукциона подписывается победителем аукциона или его полномочным представителем, агентом и членами комиссии. В соответствии с п. 6 статьи 448 Гражданского</w:t>
      </w:r>
      <w:r w:rsidR="00BA044F" w:rsidRPr="0049031D">
        <w:rPr>
          <w:sz w:val="24"/>
          <w:szCs w:val="24"/>
        </w:rPr>
        <w:t xml:space="preserve"> </w:t>
      </w:r>
      <w:r w:rsidRPr="0049031D">
        <w:rPr>
          <w:sz w:val="24"/>
          <w:szCs w:val="24"/>
        </w:rPr>
        <w:t>кодекса РФ подписанный протокол об итогах аукциона имеет силу договора. В случае подписания протокола о результатах аукциона по доверенности, такая доверенность должна прилагаться к протоколу;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ж) в случае отсутствия в месте проведения аукциона победителя аукциона или представителя победителя, уполномоченного подписать протокол о результатах аукциона: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четыре экземпляра протокола о результатах аукциона оформляются без подписи и печати победителя аукциона;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агент по электронной почте незамедлительно направляет победителю аукциона уведомление о победе на аукционе и все четыре экземпляра указанного протокола;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по телефону агент запрашивает победителя аукциона о получении всех четырех экземпляров протокола;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агента;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  <w:highlight w:val="yellow"/>
        </w:rPr>
      </w:pPr>
      <w:r w:rsidRPr="0049031D">
        <w:rPr>
          <w:sz w:val="24"/>
          <w:szCs w:val="24"/>
        </w:rPr>
        <w:t>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агенту для оформления договора купли-продажи и взаимного заверения сторонами отсканированных копий оригинальными подписями и печатями сторон.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Протокол об итогах аукциона должен содержать: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а) сведения об имуществе (наименование, количество и краткая характеристика, для объектов недвижимости наименование указывается в соответствии с правоустанавливающими документами);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б) сведения о покупателе;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в) цену приобретения имущества, предложенную покупателем;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г) санкции, применяемые к победителю аукциона в случае нарушения им сроков подписания договора купли-продажи (начисление пени за каждый день просрочки подписания договора, потеря внесенного задатка);</w:t>
      </w:r>
    </w:p>
    <w:p w:rsidR="002E06CE" w:rsidRPr="0049031D" w:rsidRDefault="002E06CE" w:rsidP="002E06CE">
      <w:pPr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lastRenderedPageBreak/>
        <w:t>д) иные необходимые сведения.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 xml:space="preserve">Извещение об итогах аукциона размещается на официальных сайтах </w:t>
      </w:r>
      <w:r w:rsidRPr="0049031D">
        <w:rPr>
          <w:sz w:val="24"/>
          <w:szCs w:val="24"/>
        </w:rPr>
        <w:br/>
        <w:t>Общества и ПАО «</w:t>
      </w:r>
      <w:proofErr w:type="spellStart"/>
      <w:r w:rsidRPr="0049031D">
        <w:rPr>
          <w:sz w:val="24"/>
          <w:szCs w:val="24"/>
        </w:rPr>
        <w:t>Россети</w:t>
      </w:r>
      <w:proofErr w:type="spellEnd"/>
      <w:r w:rsidRPr="0049031D">
        <w:rPr>
          <w:sz w:val="24"/>
          <w:szCs w:val="24"/>
        </w:rPr>
        <w:t xml:space="preserve">» в течение 3 (трех) дней после подписания протокола об итогах аукциона и должно содержать </w:t>
      </w:r>
      <w:bookmarkStart w:id="8" w:name="OLE_LINK7"/>
      <w:r w:rsidRPr="0049031D">
        <w:rPr>
          <w:sz w:val="24"/>
          <w:szCs w:val="24"/>
        </w:rPr>
        <w:t>(в зависимости от результатов аукциона) сведения о наименовании, основных характеристиках и местонахождении проданного имущества, начальной цене и цене продажи имущества, либо информацию о том, что аукцион признан несостоявшимся.</w:t>
      </w:r>
    </w:p>
    <w:bookmarkEnd w:id="8"/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9031D">
        <w:rPr>
          <w:color w:val="000000"/>
          <w:sz w:val="24"/>
          <w:szCs w:val="24"/>
        </w:rPr>
        <w:t>Задатки возвращаются участникам аукциона (претендентам), за исключением победителя, в течение 5 (пяти) банковских дней со дня проведения аукциона.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2E06CE" w:rsidRPr="0049031D" w:rsidRDefault="002E06CE" w:rsidP="002E06C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В случае признания аукциона несостоявшимся по причине подачи заявки только одним участником, отчуждение имущества осуществляется по цене, равной начальной цене аукциона, путем заключения договора купли-продажи имущества с единственным участником аукциона.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2E06CE" w:rsidRPr="0049031D" w:rsidRDefault="002E06CE" w:rsidP="002E06CE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49031D">
        <w:rPr>
          <w:b/>
          <w:bCs/>
          <w:sz w:val="24"/>
          <w:szCs w:val="24"/>
        </w:rPr>
        <w:t>Порядок оформления договора купли-продажи имущества оплаты имущества и передачи его покупателю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Договор купли-продажи имущества между продавцом и победителем аукциона, неотъемлемой частью которого является протокол об итогах аукциона, оформляется в срок, не позднее 20 (двадцати) дней после подписания протокола об итогах аукциона.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 xml:space="preserve">Оплата имущества производится денежными средствами, до перехода прав собственности на имущество в течение 10 (десяти) календарных дней с даты подписания сторонами договора купли-продажи имущества путем перечисления Покупателем денежных средств на расчетный счет Продавца. </w:t>
      </w:r>
    </w:p>
    <w:p w:rsidR="002E06CE" w:rsidRPr="0049031D" w:rsidRDefault="002E06CE" w:rsidP="002E06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color w:val="000000"/>
          <w:sz w:val="24"/>
          <w:szCs w:val="24"/>
        </w:rPr>
        <w:t>В договоре купли-продажи предусматривается уплата неустойки в случае уклонения или отказа победителя аукциона от оплаты имущества.</w:t>
      </w:r>
    </w:p>
    <w:p w:rsidR="002E06CE" w:rsidRPr="0049031D" w:rsidRDefault="002E06CE" w:rsidP="002E06CE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31D">
        <w:rPr>
          <w:sz w:val="24"/>
          <w:szCs w:val="24"/>
        </w:rPr>
        <w:t>Задаток, внесенный победителем аукциона на счет продавца, засчитывается в счет оплаты приобретенного имущества.</w:t>
      </w:r>
    </w:p>
    <w:p w:rsidR="002E06CE" w:rsidRPr="0049031D" w:rsidRDefault="002E06CE" w:rsidP="002E06CE">
      <w:pPr>
        <w:ind w:firstLine="709"/>
        <w:jc w:val="both"/>
        <w:outlineLvl w:val="0"/>
        <w:rPr>
          <w:sz w:val="24"/>
          <w:szCs w:val="24"/>
        </w:rPr>
      </w:pPr>
      <w:r w:rsidRPr="0049031D">
        <w:rPr>
          <w:sz w:val="24"/>
          <w:szCs w:val="24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CE3F8D" w:rsidRPr="0049031D" w:rsidRDefault="00CE3F8D">
      <w:pPr>
        <w:rPr>
          <w:sz w:val="24"/>
          <w:szCs w:val="24"/>
        </w:rPr>
      </w:pPr>
    </w:p>
    <w:sectPr w:rsidR="00CE3F8D" w:rsidRPr="0049031D" w:rsidSect="00673058">
      <w:footnotePr>
        <w:numFmt w:val="chicago"/>
        <w:numRestart w:val="eachPage"/>
      </w:footnotePr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438F"/>
    <w:multiLevelType w:val="hybridMultilevel"/>
    <w:tmpl w:val="058C35AE"/>
    <w:lvl w:ilvl="0" w:tplc="3274E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62AC3"/>
    <w:multiLevelType w:val="hybridMultilevel"/>
    <w:tmpl w:val="471C734E"/>
    <w:lvl w:ilvl="0" w:tplc="3274E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143B6"/>
    <w:multiLevelType w:val="hybridMultilevel"/>
    <w:tmpl w:val="B26EA2A6"/>
    <w:lvl w:ilvl="0" w:tplc="3274E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10735"/>
    <w:multiLevelType w:val="hybridMultilevel"/>
    <w:tmpl w:val="55CE3186"/>
    <w:lvl w:ilvl="0" w:tplc="3274E3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8B7439"/>
    <w:multiLevelType w:val="hybridMultilevel"/>
    <w:tmpl w:val="1DB8939C"/>
    <w:lvl w:ilvl="0" w:tplc="3274E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72BD0"/>
    <w:multiLevelType w:val="hybridMultilevel"/>
    <w:tmpl w:val="7398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3042A"/>
    <w:multiLevelType w:val="multilevel"/>
    <w:tmpl w:val="C632160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numFmt w:val="chicago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1"/>
    <w:rsid w:val="00075E5D"/>
    <w:rsid w:val="000C7D49"/>
    <w:rsid w:val="0017562D"/>
    <w:rsid w:val="00223A94"/>
    <w:rsid w:val="00267962"/>
    <w:rsid w:val="002A78C5"/>
    <w:rsid w:val="002E06CE"/>
    <w:rsid w:val="002F2C58"/>
    <w:rsid w:val="0031030C"/>
    <w:rsid w:val="0032672E"/>
    <w:rsid w:val="003305BD"/>
    <w:rsid w:val="0033690A"/>
    <w:rsid w:val="00340531"/>
    <w:rsid w:val="00356950"/>
    <w:rsid w:val="0036616F"/>
    <w:rsid w:val="003D1A91"/>
    <w:rsid w:val="003F05E0"/>
    <w:rsid w:val="004144FE"/>
    <w:rsid w:val="004145D0"/>
    <w:rsid w:val="0049031D"/>
    <w:rsid w:val="004A60FC"/>
    <w:rsid w:val="004E1925"/>
    <w:rsid w:val="005812C0"/>
    <w:rsid w:val="005A5F89"/>
    <w:rsid w:val="005F3EA0"/>
    <w:rsid w:val="00607690"/>
    <w:rsid w:val="00673058"/>
    <w:rsid w:val="006C610D"/>
    <w:rsid w:val="006D635E"/>
    <w:rsid w:val="00736603"/>
    <w:rsid w:val="00740A11"/>
    <w:rsid w:val="007641E6"/>
    <w:rsid w:val="00876B35"/>
    <w:rsid w:val="008B0F58"/>
    <w:rsid w:val="00942D52"/>
    <w:rsid w:val="00992A12"/>
    <w:rsid w:val="009E207E"/>
    <w:rsid w:val="00A01E72"/>
    <w:rsid w:val="00A30B7B"/>
    <w:rsid w:val="00A40F4F"/>
    <w:rsid w:val="00A535D0"/>
    <w:rsid w:val="00A67262"/>
    <w:rsid w:val="00AA13DB"/>
    <w:rsid w:val="00AB2BED"/>
    <w:rsid w:val="00AE30B7"/>
    <w:rsid w:val="00AF3064"/>
    <w:rsid w:val="00AF5790"/>
    <w:rsid w:val="00B50188"/>
    <w:rsid w:val="00BA044F"/>
    <w:rsid w:val="00BA76CF"/>
    <w:rsid w:val="00C961E6"/>
    <w:rsid w:val="00CB4CAB"/>
    <w:rsid w:val="00CD7131"/>
    <w:rsid w:val="00CE3F8D"/>
    <w:rsid w:val="00CF7BB6"/>
    <w:rsid w:val="00D117C0"/>
    <w:rsid w:val="00D25C6A"/>
    <w:rsid w:val="00D857F9"/>
    <w:rsid w:val="00DA17E3"/>
    <w:rsid w:val="00E11C6D"/>
    <w:rsid w:val="00E4638A"/>
    <w:rsid w:val="00E951BB"/>
    <w:rsid w:val="00ED02F3"/>
    <w:rsid w:val="00EF29F9"/>
    <w:rsid w:val="00EF5811"/>
    <w:rsid w:val="00F11BDA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397748-9112-4835-B8A9-9C8BD48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CF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BA76CF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76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48221">
    <w:name w:val="rvts48221"/>
    <w:rsid w:val="00BA76CF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BA76CF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rsid w:val="00BA76CF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76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uiPriority w:val="99"/>
    <w:rsid w:val="00BA76CF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BA76CF"/>
    <w:pPr>
      <w:widowControl w:val="0"/>
      <w:autoSpaceDE w:val="0"/>
      <w:autoSpaceDN w:val="0"/>
      <w:adjustRightInd w:val="0"/>
      <w:spacing w:line="245" w:lineRule="exact"/>
      <w:ind w:firstLine="494"/>
      <w:jc w:val="both"/>
    </w:pPr>
    <w:rPr>
      <w:sz w:val="24"/>
      <w:szCs w:val="24"/>
    </w:rPr>
  </w:style>
  <w:style w:type="paragraph" w:styleId="a6">
    <w:name w:val="Normal (Web)"/>
    <w:basedOn w:val="a"/>
    <w:uiPriority w:val="99"/>
    <w:rsid w:val="00673058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">
    <w:name w:val="Абзац списка1"/>
    <w:basedOn w:val="a"/>
    <w:rsid w:val="00673058"/>
    <w:pPr>
      <w:ind w:left="720"/>
    </w:pPr>
    <w:rPr>
      <w:sz w:val="24"/>
      <w:szCs w:val="24"/>
    </w:rPr>
  </w:style>
  <w:style w:type="character" w:styleId="a7">
    <w:name w:val="Hyperlink"/>
    <w:uiPriority w:val="99"/>
    <w:unhideWhenUsed/>
    <w:rsid w:val="00673058"/>
    <w:rPr>
      <w:color w:val="0000FF"/>
      <w:u w:val="single"/>
    </w:rPr>
  </w:style>
  <w:style w:type="paragraph" w:customStyle="1" w:styleId="Default">
    <w:name w:val="Default"/>
    <w:rsid w:val="00673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6D635E"/>
    <w:pPr>
      <w:spacing w:after="0" w:line="240" w:lineRule="auto"/>
    </w:pPr>
  </w:style>
  <w:style w:type="character" w:customStyle="1" w:styleId="a9">
    <w:name w:val="Основной текст_"/>
    <w:basedOn w:val="a0"/>
    <w:link w:val="10"/>
    <w:rsid w:val="009E207E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9"/>
    <w:rsid w:val="009E207E"/>
    <w:pPr>
      <w:widowControl w:val="0"/>
      <w:ind w:firstLine="400"/>
    </w:pPr>
    <w:rPr>
      <w:sz w:val="26"/>
      <w:szCs w:val="26"/>
      <w:lang w:eastAsia="en-US"/>
    </w:rPr>
  </w:style>
  <w:style w:type="character" w:styleId="aa">
    <w:name w:val="footnote reference"/>
    <w:basedOn w:val="a0"/>
    <w:uiPriority w:val="99"/>
    <w:unhideWhenUsed/>
    <w:rsid w:val="00A40F4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3A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3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ilenko.NM@mrsk-1.ru" TargetMode="External"/><Relationship Id="rId5" Type="http://schemas.openxmlformats.org/officeDocument/2006/relationships/hyperlink" Target="mailto:Samoilenko.NM@mrsk-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3161</Words>
  <Characters>18024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Михайловна</dc:creator>
  <cp:keywords/>
  <dc:description/>
  <cp:lastModifiedBy>Галкина Елена Николаевна</cp:lastModifiedBy>
  <cp:revision>2</cp:revision>
  <dcterms:created xsi:type="dcterms:W3CDTF">2022-02-16T13:00:00Z</dcterms:created>
  <dcterms:modified xsi:type="dcterms:W3CDTF">2022-02-16T13:00:00Z</dcterms:modified>
</cp:coreProperties>
</file>