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3BE" w:rsidRPr="00596B24" w:rsidRDefault="008764E6" w:rsidP="00317FCB">
      <w:pPr>
        <w:jc w:val="center"/>
        <w:rPr>
          <w:b/>
        </w:rPr>
      </w:pPr>
      <w:r w:rsidRPr="00596B24">
        <w:rPr>
          <w:b/>
        </w:rPr>
        <w:t>ДОГОВОР №</w:t>
      </w:r>
      <w:r w:rsidR="001857B2" w:rsidRPr="00596B24">
        <w:rPr>
          <w:b/>
        </w:rPr>
        <w:t>________</w:t>
      </w:r>
    </w:p>
    <w:p w:rsidR="00501D52" w:rsidRPr="00596B24" w:rsidRDefault="001857B2" w:rsidP="001857B2">
      <w:pPr>
        <w:jc w:val="center"/>
        <w:rPr>
          <w:b/>
        </w:rPr>
      </w:pPr>
      <w:r w:rsidRPr="00596B24">
        <w:rPr>
          <w:b/>
        </w:rPr>
        <w:t xml:space="preserve">НА </w:t>
      </w:r>
      <w:r w:rsidR="00693C5F" w:rsidRPr="00596B24">
        <w:rPr>
          <w:b/>
        </w:rPr>
        <w:t>ВЫПОЛНЕНИЕ РАБОТ</w:t>
      </w:r>
      <w:r w:rsidR="00501D52" w:rsidRPr="00596B24">
        <w:rPr>
          <w:b/>
        </w:rPr>
        <w:t xml:space="preserve"> </w:t>
      </w:r>
    </w:p>
    <w:p w:rsidR="00234109" w:rsidRPr="00596B24" w:rsidRDefault="00234109" w:rsidP="0086687E">
      <w:pPr>
        <w:rPr>
          <w:b/>
        </w:rPr>
      </w:pPr>
    </w:p>
    <w:tbl>
      <w:tblPr>
        <w:tblW w:w="9720" w:type="dxa"/>
        <w:tblInd w:w="108" w:type="dxa"/>
        <w:tblLayout w:type="fixed"/>
        <w:tblLook w:val="0000" w:firstRow="0" w:lastRow="0" w:firstColumn="0" w:lastColumn="0" w:noHBand="0" w:noVBand="0"/>
      </w:tblPr>
      <w:tblGrid>
        <w:gridCol w:w="4961"/>
        <w:gridCol w:w="4759"/>
      </w:tblGrid>
      <w:tr w:rsidR="00596B24" w:rsidRPr="00596B24" w:rsidTr="00571BE3">
        <w:tc>
          <w:tcPr>
            <w:tcW w:w="4961" w:type="dxa"/>
          </w:tcPr>
          <w:p w:rsidR="006773BE" w:rsidRPr="00596B24" w:rsidRDefault="001B5C19" w:rsidP="00604AAD">
            <w:pPr>
              <w:jc w:val="both"/>
              <w:rPr>
                <w:b/>
              </w:rPr>
            </w:pPr>
            <w:r w:rsidRPr="00596B24">
              <w:rPr>
                <w:b/>
              </w:rPr>
              <w:t>г.</w:t>
            </w:r>
            <w:r w:rsidR="00180001" w:rsidRPr="00596B24">
              <w:rPr>
                <w:b/>
              </w:rPr>
              <w:t xml:space="preserve"> </w:t>
            </w:r>
            <w:r w:rsidR="00604AAD" w:rsidRPr="00596B24">
              <w:rPr>
                <w:b/>
              </w:rPr>
              <w:t>Смоленск</w:t>
            </w:r>
          </w:p>
        </w:tc>
        <w:tc>
          <w:tcPr>
            <w:tcW w:w="4759" w:type="dxa"/>
          </w:tcPr>
          <w:p w:rsidR="006773BE" w:rsidRPr="00596B24" w:rsidRDefault="006060E2" w:rsidP="008A4F15">
            <w:pPr>
              <w:jc w:val="right"/>
              <w:rPr>
                <w:b/>
              </w:rPr>
            </w:pPr>
            <w:r w:rsidRPr="00596B24">
              <w:rPr>
                <w:b/>
              </w:rPr>
              <w:t>«____»</w:t>
            </w:r>
            <w:r w:rsidR="008A4F15" w:rsidRPr="00596B24">
              <w:rPr>
                <w:b/>
              </w:rPr>
              <w:t>____</w:t>
            </w:r>
            <w:r w:rsidRPr="00596B24">
              <w:rPr>
                <w:b/>
              </w:rPr>
              <w:t>_________20</w:t>
            </w:r>
            <w:r w:rsidR="008A4F15" w:rsidRPr="00596B24">
              <w:rPr>
                <w:b/>
              </w:rPr>
              <w:t>___</w:t>
            </w:r>
            <w:r w:rsidR="006773BE" w:rsidRPr="00596B24">
              <w:rPr>
                <w:b/>
              </w:rPr>
              <w:t xml:space="preserve"> г. </w:t>
            </w:r>
          </w:p>
        </w:tc>
      </w:tr>
    </w:tbl>
    <w:p w:rsidR="00234109" w:rsidRPr="00596B24" w:rsidRDefault="00234109" w:rsidP="0086687E">
      <w:pPr>
        <w:jc w:val="both"/>
        <w:rPr>
          <w:b/>
        </w:rPr>
      </w:pPr>
    </w:p>
    <w:p w:rsidR="00422780" w:rsidRPr="00596B24" w:rsidRDefault="00826EAA" w:rsidP="00422780">
      <w:pPr>
        <w:ind w:firstLine="708"/>
        <w:jc w:val="both"/>
      </w:pPr>
      <w:r w:rsidRPr="00596B24">
        <w:rPr>
          <w:i/>
        </w:rPr>
        <w:t>___________________</w:t>
      </w:r>
      <w:proofErr w:type="gramStart"/>
      <w:r w:rsidRPr="00596B24">
        <w:rPr>
          <w:i/>
        </w:rPr>
        <w:t>_(</w:t>
      </w:r>
      <w:proofErr w:type="gramEnd"/>
      <w:r w:rsidRPr="00596B24">
        <w:rPr>
          <w:i/>
        </w:rPr>
        <w:t>указать</w:t>
      </w:r>
      <w:r w:rsidR="008B5361" w:rsidRPr="00596B24">
        <w:rPr>
          <w:i/>
        </w:rPr>
        <w:t xml:space="preserve"> </w:t>
      </w:r>
      <w:r w:rsidRPr="00596B24">
        <w:rPr>
          <w:i/>
        </w:rPr>
        <w:t>н</w:t>
      </w:r>
      <w:r w:rsidR="00180001" w:rsidRPr="00596B24">
        <w:rPr>
          <w:i/>
        </w:rPr>
        <w:t>аименование организации</w:t>
      </w:r>
      <w:r w:rsidR="007E419D" w:rsidRPr="00596B24">
        <w:rPr>
          <w:i/>
        </w:rPr>
        <w:t>»</w:t>
      </w:r>
      <w:r w:rsidRPr="00596B24">
        <w:rPr>
          <w:i/>
        </w:rPr>
        <w:t>),</w:t>
      </w:r>
      <w:r w:rsidR="00422780" w:rsidRPr="00596B24">
        <w:rPr>
          <w:shd w:val="clear" w:color="auto" w:fill="FFFFFF"/>
        </w:rPr>
        <w:t xml:space="preserve"> </w:t>
      </w:r>
      <w:r w:rsidR="00422780" w:rsidRPr="00596B24">
        <w:t xml:space="preserve">именуемое в дальнейшем </w:t>
      </w:r>
      <w:r w:rsidR="00422780" w:rsidRPr="00596B24">
        <w:rPr>
          <w:b/>
        </w:rPr>
        <w:t>«Исполнитель»</w:t>
      </w:r>
      <w:r w:rsidR="00422780" w:rsidRPr="00596B24">
        <w:t>, в лице</w:t>
      </w:r>
      <w:r w:rsidR="00180001" w:rsidRPr="00596B24">
        <w:rPr>
          <w:i/>
        </w:rPr>
        <w:t xml:space="preserve"> </w:t>
      </w:r>
      <w:r w:rsidRPr="00596B24">
        <w:rPr>
          <w:i/>
        </w:rPr>
        <w:t>_______________________ (</w:t>
      </w:r>
      <w:r w:rsidR="00180001" w:rsidRPr="00596B24">
        <w:rPr>
          <w:i/>
        </w:rPr>
        <w:t xml:space="preserve">указывается лицо, имеющее право подписи </w:t>
      </w:r>
      <w:r w:rsidRPr="00596B24">
        <w:rPr>
          <w:i/>
        </w:rPr>
        <w:t>Д</w:t>
      </w:r>
      <w:r w:rsidR="00180001" w:rsidRPr="00596B24">
        <w:rPr>
          <w:i/>
        </w:rPr>
        <w:t>оговора</w:t>
      </w:r>
      <w:r w:rsidRPr="00596B24">
        <w:rPr>
          <w:i/>
        </w:rPr>
        <w:t>)</w:t>
      </w:r>
      <w:r w:rsidR="00422780" w:rsidRPr="00596B24">
        <w:t xml:space="preserve">, действующего на основании </w:t>
      </w:r>
      <w:r w:rsidRPr="00596B24">
        <w:t>___________________ (</w:t>
      </w:r>
      <w:r w:rsidR="00180001" w:rsidRPr="00596B24">
        <w:rPr>
          <w:i/>
        </w:rPr>
        <w:t>указывается документ</w:t>
      </w:r>
      <w:r w:rsidR="00A30025" w:rsidRPr="00596B24">
        <w:rPr>
          <w:i/>
        </w:rPr>
        <w:t>,</w:t>
      </w:r>
      <w:r w:rsidR="00180001" w:rsidRPr="00596B24">
        <w:rPr>
          <w:i/>
        </w:rPr>
        <w:t xml:space="preserve"> на основании которого ответственное лицо подписывает Договор</w:t>
      </w:r>
      <w:r w:rsidRPr="00596B24">
        <w:rPr>
          <w:i/>
        </w:rPr>
        <w:t>),</w:t>
      </w:r>
      <w:r w:rsidR="00180001" w:rsidRPr="00596B24">
        <w:t xml:space="preserve"> с </w:t>
      </w:r>
      <w:r w:rsidR="00422780" w:rsidRPr="00596B24">
        <w:t>одной стороны</w:t>
      </w:r>
      <w:r w:rsidRPr="00596B24">
        <w:t>,</w:t>
      </w:r>
      <w:r w:rsidR="00422780" w:rsidRPr="00596B24">
        <w:t xml:space="preserve"> и</w:t>
      </w:r>
    </w:p>
    <w:p w:rsidR="00B54433" w:rsidRPr="00596B24" w:rsidRDefault="00422780" w:rsidP="00422780">
      <w:pPr>
        <w:pStyle w:val="21"/>
        <w:tabs>
          <w:tab w:val="left" w:pos="284"/>
        </w:tabs>
        <w:spacing w:after="0" w:line="240" w:lineRule="auto"/>
        <w:jc w:val="both"/>
      </w:pPr>
      <w:r w:rsidRPr="00596B24">
        <w:rPr>
          <w:b/>
        </w:rPr>
        <w:tab/>
      </w:r>
      <w:r w:rsidRPr="00596B24">
        <w:rPr>
          <w:b/>
        </w:rPr>
        <w:tab/>
      </w:r>
      <w:r w:rsidR="00300FE8" w:rsidRPr="00596B24">
        <w:rPr>
          <w:b/>
        </w:rPr>
        <w:t>Публичное акционерное общество</w:t>
      </w:r>
      <w:r w:rsidRPr="00596B24">
        <w:rPr>
          <w:b/>
        </w:rPr>
        <w:t xml:space="preserve"> «</w:t>
      </w:r>
      <w:proofErr w:type="spellStart"/>
      <w:r w:rsidR="00495AD4" w:rsidRPr="00596B24">
        <w:rPr>
          <w:b/>
        </w:rPr>
        <w:t>Россети</w:t>
      </w:r>
      <w:proofErr w:type="spellEnd"/>
      <w:r w:rsidR="00495AD4" w:rsidRPr="00596B24">
        <w:rPr>
          <w:b/>
        </w:rPr>
        <w:t xml:space="preserve"> Центр</w:t>
      </w:r>
      <w:r w:rsidRPr="00596B24">
        <w:rPr>
          <w:b/>
        </w:rPr>
        <w:t xml:space="preserve">», </w:t>
      </w:r>
      <w:r w:rsidRPr="00596B24">
        <w:t xml:space="preserve">именуемое в дальнейшем </w:t>
      </w:r>
      <w:r w:rsidRPr="00596B24">
        <w:rPr>
          <w:b/>
        </w:rPr>
        <w:t xml:space="preserve">«Заказчик», </w:t>
      </w:r>
      <w:r w:rsidRPr="00596B24">
        <w:t>в лице</w:t>
      </w:r>
      <w:r w:rsidR="00403401" w:rsidRPr="00596B24">
        <w:t xml:space="preserve"> заместителя генерального директора - директора филиала ПАО «</w:t>
      </w:r>
      <w:proofErr w:type="spellStart"/>
      <w:r w:rsidR="00403401" w:rsidRPr="00596B24">
        <w:t>Россети</w:t>
      </w:r>
      <w:proofErr w:type="spellEnd"/>
      <w:r w:rsidR="00403401" w:rsidRPr="00596B24">
        <w:t xml:space="preserve"> Центр» - «Смоленскэнерго» Сорокина Андрея Анатольевича, действующего на основании доверенности от 18.10.2022 № Д-ЦА/182</w:t>
      </w:r>
      <w:r w:rsidRPr="00596B24">
        <w:t xml:space="preserve">, совместно именуемые </w:t>
      </w:r>
      <w:r w:rsidRPr="00596B24">
        <w:rPr>
          <w:b/>
        </w:rPr>
        <w:t>«Стороны»</w:t>
      </w:r>
      <w:r w:rsidRPr="00596B24">
        <w:t>, а по отдельности «Сторона», заключили настоящий Договор (далее – «Договор») о нижеследующем:</w:t>
      </w:r>
    </w:p>
    <w:p w:rsidR="00422780" w:rsidRPr="00596B24" w:rsidRDefault="00422780" w:rsidP="00422780">
      <w:pPr>
        <w:pStyle w:val="21"/>
        <w:tabs>
          <w:tab w:val="left" w:pos="284"/>
        </w:tabs>
        <w:spacing w:after="0" w:line="240" w:lineRule="auto"/>
        <w:jc w:val="both"/>
      </w:pPr>
    </w:p>
    <w:p w:rsidR="00D52BB6" w:rsidRPr="00596B24" w:rsidRDefault="005D4312" w:rsidP="004720E1">
      <w:pPr>
        <w:numPr>
          <w:ilvl w:val="0"/>
          <w:numId w:val="1"/>
        </w:numPr>
        <w:jc w:val="center"/>
        <w:rPr>
          <w:b/>
        </w:rPr>
      </w:pPr>
      <w:r w:rsidRPr="00596B24">
        <w:rPr>
          <w:b/>
        </w:rPr>
        <w:t xml:space="preserve">ПРЕДМЕТ </w:t>
      </w:r>
      <w:r w:rsidR="008764E6" w:rsidRPr="00596B24">
        <w:rPr>
          <w:b/>
        </w:rPr>
        <w:t>ДОГОВОРА</w:t>
      </w:r>
    </w:p>
    <w:p w:rsidR="005D4312" w:rsidRPr="00596B24" w:rsidRDefault="006773BE" w:rsidP="00DA4337">
      <w:pPr>
        <w:numPr>
          <w:ilvl w:val="1"/>
          <w:numId w:val="2"/>
        </w:numPr>
        <w:ind w:left="0" w:firstLine="426"/>
        <w:jc w:val="both"/>
      </w:pPr>
      <w:r w:rsidRPr="00596B24">
        <w:t>Исполнитель обязуетс</w:t>
      </w:r>
      <w:r w:rsidR="001857B2" w:rsidRPr="00596B24">
        <w:t xml:space="preserve">я </w:t>
      </w:r>
      <w:r w:rsidR="00693C5F" w:rsidRPr="00596B24">
        <w:t>выполнить работы</w:t>
      </w:r>
      <w:r w:rsidR="00195382" w:rsidRPr="00596B24">
        <w:t xml:space="preserve">, указанные в </w:t>
      </w:r>
      <w:r w:rsidR="009F50E9" w:rsidRPr="00596B24">
        <w:t xml:space="preserve">Спецификации выполняемых </w:t>
      </w:r>
      <w:r w:rsidR="00693C5F" w:rsidRPr="00596B24">
        <w:t>работ</w:t>
      </w:r>
      <w:r w:rsidR="00195382" w:rsidRPr="00596B24">
        <w:t xml:space="preserve"> (Приложение №2 к Договору)</w:t>
      </w:r>
      <w:r w:rsidR="005D4312" w:rsidRPr="00596B24">
        <w:t xml:space="preserve"> в соответствии с указанными в Приложении №2 сроками исполнения и стоимостью </w:t>
      </w:r>
      <w:r w:rsidR="00693C5F" w:rsidRPr="00596B24">
        <w:t>работ</w:t>
      </w:r>
      <w:r w:rsidR="00826EAA" w:rsidRPr="00596B24">
        <w:t xml:space="preserve">. </w:t>
      </w:r>
      <w:r w:rsidR="000E7B3A" w:rsidRPr="00596B24">
        <w:t>Р</w:t>
      </w:r>
      <w:r w:rsidR="00826EAA" w:rsidRPr="00596B24">
        <w:t>аботы выполняются</w:t>
      </w:r>
      <w:r w:rsidR="005D4312" w:rsidRPr="00596B24">
        <w:t xml:space="preserve"> по заявкам Заказчика</w:t>
      </w:r>
      <w:r w:rsidR="00D16408" w:rsidRPr="00596B24">
        <w:t xml:space="preserve"> на </w:t>
      </w:r>
      <w:r w:rsidR="00826EAA" w:rsidRPr="00596B24">
        <w:t>выполнение</w:t>
      </w:r>
      <w:r w:rsidR="00D16408" w:rsidRPr="00596B24">
        <w:t xml:space="preserve"> единичных </w:t>
      </w:r>
      <w:r w:rsidR="00693C5F" w:rsidRPr="00596B24">
        <w:t>работ</w:t>
      </w:r>
      <w:r w:rsidR="005D4312" w:rsidRPr="00596B24">
        <w:t xml:space="preserve"> (Приложение №</w:t>
      </w:r>
      <w:r w:rsidR="00246961" w:rsidRPr="00596B24">
        <w:t xml:space="preserve"> 1</w:t>
      </w:r>
      <w:r w:rsidR="005D4312" w:rsidRPr="00596B24">
        <w:t xml:space="preserve"> к </w:t>
      </w:r>
      <w:r w:rsidR="00826EAA" w:rsidRPr="00596B24">
        <w:t>Д</w:t>
      </w:r>
      <w:r w:rsidR="005D4312" w:rsidRPr="00596B24">
        <w:t>оговору)</w:t>
      </w:r>
      <w:r w:rsidR="00826EAA" w:rsidRPr="00596B24">
        <w:t>.</w:t>
      </w:r>
    </w:p>
    <w:p w:rsidR="006A36AC" w:rsidRPr="00596B24" w:rsidRDefault="000E7B3A" w:rsidP="006016A2">
      <w:pPr>
        <w:numPr>
          <w:ilvl w:val="1"/>
          <w:numId w:val="2"/>
        </w:numPr>
        <w:ind w:left="0" w:firstLine="426"/>
        <w:jc w:val="both"/>
      </w:pPr>
      <w:r w:rsidRPr="00596B24">
        <w:t>В</w:t>
      </w:r>
      <w:r w:rsidR="00693C5F" w:rsidRPr="00596B24">
        <w:t>ыполняемые работы</w:t>
      </w:r>
      <w:r w:rsidR="006A36AC" w:rsidRPr="00596B24">
        <w:t xml:space="preserve">, не предусмотренные </w:t>
      </w:r>
      <w:r w:rsidR="00826EAA" w:rsidRPr="00596B24">
        <w:t>Д</w:t>
      </w:r>
      <w:r w:rsidR="006A36AC" w:rsidRPr="00596B24">
        <w:t>оговором, должны быть оформлены дополнительным соглашением</w:t>
      </w:r>
      <w:r w:rsidR="00826EAA" w:rsidRPr="00596B24">
        <w:t xml:space="preserve"> Сторон</w:t>
      </w:r>
      <w:r w:rsidR="00817E52" w:rsidRPr="00596B24">
        <w:t xml:space="preserve"> в письменной форме</w:t>
      </w:r>
      <w:r w:rsidR="006A36AC" w:rsidRPr="00596B24">
        <w:t>.</w:t>
      </w:r>
    </w:p>
    <w:p w:rsidR="006A36AC" w:rsidRPr="00596B24" w:rsidRDefault="006A36AC" w:rsidP="006A36AC">
      <w:pPr>
        <w:ind w:left="426"/>
        <w:jc w:val="both"/>
      </w:pPr>
    </w:p>
    <w:p w:rsidR="00D52BB6" w:rsidRPr="00596B24" w:rsidRDefault="006A36AC" w:rsidP="004720E1">
      <w:pPr>
        <w:pStyle w:val="af8"/>
        <w:numPr>
          <w:ilvl w:val="0"/>
          <w:numId w:val="1"/>
        </w:numPr>
        <w:jc w:val="center"/>
      </w:pPr>
      <w:r w:rsidRPr="00596B24">
        <w:rPr>
          <w:b/>
        </w:rPr>
        <w:t xml:space="preserve">СТОИМОСТЬ </w:t>
      </w:r>
      <w:r w:rsidR="00826EAA" w:rsidRPr="00596B24">
        <w:rPr>
          <w:b/>
        </w:rPr>
        <w:t>РАБОТ</w:t>
      </w:r>
      <w:r w:rsidRPr="00596B24">
        <w:rPr>
          <w:b/>
        </w:rPr>
        <w:t xml:space="preserve"> И ПОРЯДОК РАСЧЕТОВ</w:t>
      </w:r>
    </w:p>
    <w:p w:rsidR="009F50E9" w:rsidRPr="00596B24" w:rsidRDefault="006D32FD" w:rsidP="00387BC9">
      <w:pPr>
        <w:pStyle w:val="af8"/>
        <w:numPr>
          <w:ilvl w:val="1"/>
          <w:numId w:val="3"/>
        </w:numPr>
        <w:ind w:left="0" w:firstLine="426"/>
        <w:jc w:val="both"/>
      </w:pPr>
      <w:r w:rsidRPr="00596B24">
        <w:t xml:space="preserve">Общая стоимость </w:t>
      </w:r>
      <w:r w:rsidR="006758D1" w:rsidRPr="00596B24">
        <w:t xml:space="preserve">по </w:t>
      </w:r>
      <w:r w:rsidR="00826EAA" w:rsidRPr="00596B24">
        <w:t>Д</w:t>
      </w:r>
      <w:r w:rsidR="006758D1" w:rsidRPr="00596B24">
        <w:t>оговору</w:t>
      </w:r>
      <w:r w:rsidRPr="00596B24">
        <w:t xml:space="preserve"> складывается из стоимости фактически выполненных </w:t>
      </w:r>
      <w:r w:rsidR="00693C5F" w:rsidRPr="00596B24">
        <w:t>работ</w:t>
      </w:r>
      <w:r w:rsidRPr="00596B24">
        <w:t xml:space="preserve"> согласно поданным заявкам Заказчика</w:t>
      </w:r>
      <w:r w:rsidR="00D16408" w:rsidRPr="00596B24">
        <w:t xml:space="preserve"> на </w:t>
      </w:r>
      <w:r w:rsidR="00826EAA" w:rsidRPr="00596B24">
        <w:t>выполнение</w:t>
      </w:r>
      <w:r w:rsidR="00D16408" w:rsidRPr="00596B24">
        <w:t xml:space="preserve"> единичных </w:t>
      </w:r>
      <w:r w:rsidR="00693C5F" w:rsidRPr="00596B24">
        <w:t>работ</w:t>
      </w:r>
      <w:r w:rsidR="00826EAA" w:rsidRPr="00596B24">
        <w:t>, выполнение которых подтверждается</w:t>
      </w:r>
      <w:r w:rsidRPr="00596B24">
        <w:t xml:space="preserve"> подписанны</w:t>
      </w:r>
      <w:r w:rsidR="00826EAA" w:rsidRPr="00596B24">
        <w:t xml:space="preserve">ми </w:t>
      </w:r>
      <w:r w:rsidR="009F50E9" w:rsidRPr="00596B24">
        <w:t xml:space="preserve">обеими </w:t>
      </w:r>
      <w:r w:rsidR="00826EAA" w:rsidRPr="00596B24">
        <w:t>С</w:t>
      </w:r>
      <w:r w:rsidRPr="00596B24">
        <w:t xml:space="preserve">торонами </w:t>
      </w:r>
      <w:r w:rsidR="001A0D3E" w:rsidRPr="00596B24">
        <w:t>документ</w:t>
      </w:r>
      <w:r w:rsidR="009F50E9" w:rsidRPr="00596B24">
        <w:t>а</w:t>
      </w:r>
      <w:r w:rsidR="00387BC9" w:rsidRPr="00596B24">
        <w:t>м</w:t>
      </w:r>
      <w:r w:rsidR="009F50E9" w:rsidRPr="00596B24">
        <w:t>и</w:t>
      </w:r>
      <w:r w:rsidR="001A0D3E" w:rsidRPr="00596B24">
        <w:t xml:space="preserve">, </w:t>
      </w:r>
      <w:r w:rsidR="009F50E9" w:rsidRPr="00596B24">
        <w:t>поименованными в Приложении №2 к Договору, составленными по форме, приведенной в Приложениях №</w:t>
      </w:r>
      <w:proofErr w:type="gramStart"/>
      <w:r w:rsidR="009F50E9" w:rsidRPr="00596B24">
        <w:t>5  (</w:t>
      </w:r>
      <w:proofErr w:type="gramEnd"/>
      <w:r w:rsidR="00D5114A" w:rsidRPr="00596B24">
        <w:t>КС 2  - акт о приемке выполненных работ, КС 3 – справка о стоимости выполненных работ</w:t>
      </w:r>
      <w:r w:rsidR="009F50E9" w:rsidRPr="00596B24">
        <w:t>).</w:t>
      </w:r>
      <w:r w:rsidR="009F50E9" w:rsidRPr="00596B24">
        <w:rPr>
          <w:i/>
        </w:rPr>
        <w:t xml:space="preserve">  </w:t>
      </w:r>
    </w:p>
    <w:p w:rsidR="00D5114A" w:rsidRPr="00596B24" w:rsidRDefault="00826EAA" w:rsidP="009F50E9">
      <w:pPr>
        <w:ind w:firstLine="426"/>
        <w:jc w:val="both"/>
      </w:pPr>
      <w:r w:rsidRPr="00596B24">
        <w:t xml:space="preserve">Общая стоимость </w:t>
      </w:r>
      <w:r w:rsidR="009F50E9" w:rsidRPr="00596B24">
        <w:t>работ по Договору</w:t>
      </w:r>
      <w:r w:rsidR="00912D96" w:rsidRPr="00596B24">
        <w:t xml:space="preserve"> </w:t>
      </w:r>
      <w:r w:rsidR="006D32FD" w:rsidRPr="00596B24">
        <w:t xml:space="preserve">не должна превышать </w:t>
      </w:r>
      <w:r w:rsidR="000E7B3A" w:rsidRPr="00596B24">
        <w:t>7 200 000 руб. (семь миллионов двести тысяч рублей) 00 копеек</w:t>
      </w:r>
      <w:r w:rsidR="006D32FD" w:rsidRPr="00596B24">
        <w:t xml:space="preserve">, в том числе НДС – </w:t>
      </w:r>
      <w:r w:rsidR="000E7B3A" w:rsidRPr="00596B24">
        <w:t xml:space="preserve">1 200 000 </w:t>
      </w:r>
      <w:r w:rsidR="006D32FD" w:rsidRPr="00596B24">
        <w:t>руб</w:t>
      </w:r>
      <w:r w:rsidR="00262043">
        <w:t>.</w:t>
      </w:r>
      <w:r w:rsidR="000E7B3A" w:rsidRPr="00596B24">
        <w:t xml:space="preserve"> (один миллион </w:t>
      </w:r>
      <w:r w:rsidR="00262043" w:rsidRPr="00262043">
        <w:t xml:space="preserve">двести тысяч </w:t>
      </w:r>
      <w:r w:rsidR="000E7B3A" w:rsidRPr="00596B24">
        <w:t>рублей) 00</w:t>
      </w:r>
      <w:r w:rsidR="006D32FD" w:rsidRPr="00596B24">
        <w:t xml:space="preserve"> коп</w:t>
      </w:r>
      <w:r w:rsidR="00817E52" w:rsidRPr="00596B24">
        <w:t>еек</w:t>
      </w:r>
      <w:r w:rsidR="006D32FD" w:rsidRPr="00596B24">
        <w:t xml:space="preserve">. Единичная стоимость </w:t>
      </w:r>
      <w:r w:rsidR="00693C5F" w:rsidRPr="00596B24">
        <w:t>работ</w:t>
      </w:r>
      <w:r w:rsidR="006D32FD" w:rsidRPr="00596B24">
        <w:t xml:space="preserve"> по Договору определяется в соответствии с Приложением № 2</w:t>
      </w:r>
      <w:r w:rsidR="000F16F6" w:rsidRPr="00596B24">
        <w:t xml:space="preserve"> </w:t>
      </w:r>
      <w:r w:rsidR="006D32FD" w:rsidRPr="00596B24">
        <w:t>к Договору.</w:t>
      </w:r>
    </w:p>
    <w:p w:rsidR="006D32FD" w:rsidRPr="00596B24" w:rsidRDefault="00D5114A" w:rsidP="009F50E9">
      <w:pPr>
        <w:ind w:firstLine="426"/>
        <w:jc w:val="both"/>
      </w:pPr>
      <w:r w:rsidRPr="00596B24">
        <w:t xml:space="preserve"> Исполнитель подтверждает, что форма Акта о приемке выполненных работ (форма КС-2), справки о стоимости выполненных работ и затрат (форма КС-3) приведенные в приложении № 5 является формами первичных учетных документов, утвержденных настоящим Договором</w:t>
      </w:r>
      <w:r w:rsidRPr="00596B24">
        <w:rPr>
          <w:i/>
        </w:rPr>
        <w:t>.</w:t>
      </w:r>
    </w:p>
    <w:p w:rsidR="00935DA8" w:rsidRPr="00596B24" w:rsidRDefault="006D32FD" w:rsidP="006016A2">
      <w:pPr>
        <w:pStyle w:val="af8"/>
        <w:numPr>
          <w:ilvl w:val="1"/>
          <w:numId w:val="3"/>
        </w:numPr>
        <w:ind w:left="0" w:firstLine="426"/>
        <w:jc w:val="both"/>
      </w:pPr>
      <w:r w:rsidRPr="00596B24">
        <w:rPr>
          <w:lang w:eastAsia="en-US"/>
        </w:rPr>
        <w:t xml:space="preserve">Оплата </w:t>
      </w:r>
      <w:r w:rsidR="00817E52" w:rsidRPr="00596B24">
        <w:rPr>
          <w:lang w:eastAsia="en-US"/>
        </w:rPr>
        <w:t>выполненных</w:t>
      </w:r>
      <w:r w:rsidR="00ED1B4B" w:rsidRPr="00596B24">
        <w:rPr>
          <w:lang w:eastAsia="en-US"/>
        </w:rPr>
        <w:t xml:space="preserve"> </w:t>
      </w:r>
      <w:r w:rsidR="00817E52" w:rsidRPr="00596B24">
        <w:rPr>
          <w:lang w:eastAsia="en-US"/>
        </w:rPr>
        <w:t xml:space="preserve">по заявкам Заказчика </w:t>
      </w:r>
      <w:r w:rsidR="00ED1B4B" w:rsidRPr="00596B24">
        <w:rPr>
          <w:lang w:eastAsia="en-US"/>
        </w:rPr>
        <w:t>единичных</w:t>
      </w:r>
      <w:r w:rsidRPr="00596B24">
        <w:rPr>
          <w:lang w:eastAsia="en-US"/>
        </w:rPr>
        <w:t xml:space="preserve"> </w:t>
      </w:r>
      <w:r w:rsidR="00693C5F" w:rsidRPr="00596B24">
        <w:rPr>
          <w:lang w:eastAsia="en-US"/>
        </w:rPr>
        <w:t>работ</w:t>
      </w:r>
      <w:r w:rsidRPr="00596B24">
        <w:rPr>
          <w:lang w:eastAsia="en-US"/>
        </w:rPr>
        <w:t xml:space="preserve"> </w:t>
      </w:r>
      <w:r w:rsidRPr="00596B24">
        <w:rPr>
          <w:rFonts w:eastAsia="Calibri"/>
          <w:lang w:eastAsia="en-US"/>
        </w:rPr>
        <w:t>про</w:t>
      </w:r>
      <w:r w:rsidR="000070A1" w:rsidRPr="00596B24">
        <w:rPr>
          <w:rFonts w:eastAsia="Calibri"/>
          <w:lang w:eastAsia="en-US"/>
        </w:rPr>
        <w:t>изводится З</w:t>
      </w:r>
      <w:r w:rsidRPr="00596B24">
        <w:rPr>
          <w:rFonts w:eastAsia="Calibri"/>
          <w:lang w:eastAsia="en-US"/>
        </w:rPr>
        <w:t>аказчиком</w:t>
      </w:r>
      <w:r w:rsidR="002E2D2B" w:rsidRPr="00596B24">
        <w:rPr>
          <w:rFonts w:eastAsia="Calibri"/>
          <w:lang w:eastAsia="en-US"/>
        </w:rPr>
        <w:t xml:space="preserve"> ежемесячно,</w:t>
      </w:r>
      <w:r w:rsidRPr="00596B24">
        <w:rPr>
          <w:rFonts w:eastAsia="Calibri"/>
          <w:lang w:eastAsia="en-US"/>
        </w:rPr>
        <w:t xml:space="preserve"> </w:t>
      </w:r>
      <w:r w:rsidRPr="00596B24">
        <w:rPr>
          <w:lang w:eastAsia="en-US"/>
        </w:rPr>
        <w:t>б</w:t>
      </w:r>
      <w:r w:rsidR="00DF05F9" w:rsidRPr="00596B24">
        <w:rPr>
          <w:lang w:eastAsia="en-US"/>
        </w:rPr>
        <w:t>езналичным расчетом</w:t>
      </w:r>
      <w:r w:rsidR="00935DA8" w:rsidRPr="00596B24">
        <w:rPr>
          <w:rFonts w:eastAsia="Calibri"/>
          <w:b/>
          <w:i/>
        </w:rPr>
        <w:t xml:space="preserve"> </w:t>
      </w:r>
      <w:r w:rsidR="00935DA8" w:rsidRPr="00596B24">
        <w:rPr>
          <w:rFonts w:eastAsia="Calibri"/>
        </w:rPr>
        <w:t>в</w:t>
      </w:r>
      <w:r w:rsidR="00935DA8" w:rsidRPr="00596B24">
        <w:rPr>
          <w:rFonts w:eastAsia="Calibri"/>
          <w:b/>
          <w:i/>
        </w:rPr>
        <w:t xml:space="preserve"> </w:t>
      </w:r>
      <w:r w:rsidR="00935DA8" w:rsidRPr="00596B24">
        <w:rPr>
          <w:bCs/>
        </w:rPr>
        <w:t xml:space="preserve">течении 7 (семи) рабочих дней после подписания Сторонами, Акта о приемке выполненных работ (форма КС-2), справки </w:t>
      </w:r>
      <w:proofErr w:type="gramStart"/>
      <w:r w:rsidR="00935DA8" w:rsidRPr="00596B24">
        <w:rPr>
          <w:bCs/>
        </w:rPr>
        <w:t>о  стоимости</w:t>
      </w:r>
      <w:proofErr w:type="gramEnd"/>
      <w:r w:rsidR="00935DA8" w:rsidRPr="00596B24">
        <w:rPr>
          <w:bCs/>
        </w:rPr>
        <w:t xml:space="preserve"> выполненных работ и затрат (форма КС-3) и получения счета-фактуры, оформленного в соответствии с требованиями налогового законодательства РФ</w:t>
      </w:r>
      <w:r w:rsidR="00935DA8" w:rsidRPr="00596B24">
        <w:rPr>
          <w:rFonts w:eastAsia="Calibri"/>
          <w:b/>
          <w:i/>
        </w:rPr>
        <w:t>.</w:t>
      </w:r>
    </w:p>
    <w:p w:rsidR="006D32FD" w:rsidRPr="00596B24" w:rsidRDefault="006D32FD" w:rsidP="006016A2">
      <w:pPr>
        <w:pStyle w:val="af8"/>
        <w:numPr>
          <w:ilvl w:val="1"/>
          <w:numId w:val="3"/>
        </w:numPr>
        <w:ind w:left="0" w:firstLine="426"/>
        <w:jc w:val="both"/>
      </w:pPr>
      <w:r w:rsidRPr="00596B24">
        <w:rPr>
          <w:rFonts w:eastAsia="Calibri"/>
          <w:lang w:eastAsia="en-US"/>
        </w:rPr>
        <w:t xml:space="preserve">Оплата </w:t>
      </w:r>
      <w:r w:rsidR="00693C5F" w:rsidRPr="00596B24">
        <w:rPr>
          <w:rFonts w:eastAsia="Calibri"/>
          <w:lang w:eastAsia="en-US"/>
        </w:rPr>
        <w:t>выполненных работ</w:t>
      </w:r>
      <w:r w:rsidRPr="00596B24">
        <w:rPr>
          <w:rFonts w:eastAsia="Calibri"/>
          <w:lang w:eastAsia="en-US"/>
        </w:rPr>
        <w:t xml:space="preserve"> производится Заказчиком в безналичной форме путем перечисления денежных средств на расчетный счет Исполнителя. </w:t>
      </w:r>
      <w:r w:rsidR="00817E52" w:rsidRPr="00596B24">
        <w:rPr>
          <w:rFonts w:eastAsia="Calibri"/>
          <w:lang w:eastAsia="en-US"/>
        </w:rPr>
        <w:t xml:space="preserve">Моментом исполнения обязательств по оплате </w:t>
      </w:r>
      <w:r w:rsidRPr="00596B24">
        <w:rPr>
          <w:rFonts w:eastAsia="Calibri"/>
          <w:lang w:eastAsia="en-US"/>
        </w:rPr>
        <w:t>считается дата списания денежных средств с расчетного счета Заказчика.</w:t>
      </w:r>
    </w:p>
    <w:p w:rsidR="006D32FD" w:rsidRPr="00596B24" w:rsidRDefault="006D32FD" w:rsidP="006016A2">
      <w:pPr>
        <w:pStyle w:val="af8"/>
        <w:numPr>
          <w:ilvl w:val="1"/>
          <w:numId w:val="3"/>
        </w:numPr>
        <w:ind w:firstLine="66"/>
        <w:jc w:val="both"/>
      </w:pPr>
      <w:r w:rsidRPr="00596B24">
        <w:rPr>
          <w:rFonts w:eastAsia="Calibri"/>
          <w:lang w:eastAsia="en-US"/>
        </w:rPr>
        <w:t>НДС в документах выделяется отдельной строкой.</w:t>
      </w:r>
    </w:p>
    <w:p w:rsidR="006D32FD" w:rsidRPr="00596B24" w:rsidRDefault="006D32FD" w:rsidP="00DA4337">
      <w:pPr>
        <w:pStyle w:val="af8"/>
        <w:numPr>
          <w:ilvl w:val="1"/>
          <w:numId w:val="3"/>
        </w:numPr>
        <w:ind w:left="0" w:firstLine="426"/>
        <w:jc w:val="both"/>
      </w:pPr>
      <w:r w:rsidRPr="00596B24">
        <w:t xml:space="preserve">Все изменения стоимости </w:t>
      </w:r>
      <w:r w:rsidR="00693C5F" w:rsidRPr="00596B24">
        <w:t>работ</w:t>
      </w:r>
      <w:r w:rsidRPr="00596B24">
        <w:t xml:space="preserve"> и сроков </w:t>
      </w:r>
      <w:r w:rsidR="00693C5F" w:rsidRPr="00596B24">
        <w:t>выполнения работ</w:t>
      </w:r>
      <w:r w:rsidRPr="00596B24">
        <w:t xml:space="preserve"> оформляются дополнительным соглашением Сторон в письменной форме.</w:t>
      </w:r>
      <w:r w:rsidR="00DA4337" w:rsidRPr="00596B24">
        <w:t xml:space="preserve"> </w:t>
      </w:r>
      <w:r w:rsidRPr="00596B24">
        <w:t xml:space="preserve">Превышение </w:t>
      </w:r>
      <w:r w:rsidR="000678A2" w:rsidRPr="00596B24">
        <w:t>Исполнителем</w:t>
      </w:r>
      <w:r w:rsidRPr="00596B24">
        <w:t xml:space="preserve"> </w:t>
      </w:r>
      <w:r w:rsidRPr="00596B24">
        <w:lastRenderedPageBreak/>
        <w:t xml:space="preserve">стоимости </w:t>
      </w:r>
      <w:r w:rsidR="00693C5F" w:rsidRPr="00596B24">
        <w:t>выполняемых работ</w:t>
      </w:r>
      <w:r w:rsidRPr="00596B24">
        <w:t xml:space="preserve">, не </w:t>
      </w:r>
      <w:r w:rsidR="00F764A3" w:rsidRPr="00596B24">
        <w:t>подтвержденное</w:t>
      </w:r>
      <w:r w:rsidRPr="00596B24">
        <w:t xml:space="preserve"> дополнительным соглашением Сторон к Договору, оплачиваются </w:t>
      </w:r>
      <w:r w:rsidR="000678A2" w:rsidRPr="00596B24">
        <w:t>Исполнителем</w:t>
      </w:r>
      <w:r w:rsidRPr="00596B24">
        <w:t xml:space="preserve"> за свой счет</w:t>
      </w:r>
      <w:r w:rsidR="00817E52" w:rsidRPr="00596B24">
        <w:t>.</w:t>
      </w:r>
      <w:r w:rsidRPr="00596B24">
        <w:t xml:space="preserve"> </w:t>
      </w:r>
    </w:p>
    <w:p w:rsidR="00B56E2E" w:rsidRPr="00596B24" w:rsidRDefault="00B56E2E" w:rsidP="00B56E2E">
      <w:pPr>
        <w:pStyle w:val="af8"/>
        <w:ind w:left="426"/>
        <w:jc w:val="both"/>
      </w:pPr>
    </w:p>
    <w:p w:rsidR="00D52BB6" w:rsidRPr="00596B24" w:rsidRDefault="006D32FD" w:rsidP="004720E1">
      <w:pPr>
        <w:pStyle w:val="af8"/>
        <w:numPr>
          <w:ilvl w:val="0"/>
          <w:numId w:val="1"/>
        </w:numPr>
        <w:jc w:val="center"/>
        <w:rPr>
          <w:b/>
        </w:rPr>
      </w:pPr>
      <w:r w:rsidRPr="00596B24">
        <w:rPr>
          <w:b/>
        </w:rPr>
        <w:t>ОБЯЗАТЕЛЬСТВА СТОРОН ДОГОВОРА</w:t>
      </w:r>
    </w:p>
    <w:p w:rsidR="006D32FD" w:rsidRPr="00596B24" w:rsidRDefault="00596ADE" w:rsidP="006016A2">
      <w:pPr>
        <w:pStyle w:val="af8"/>
        <w:numPr>
          <w:ilvl w:val="1"/>
          <w:numId w:val="5"/>
        </w:numPr>
        <w:ind w:left="1418" w:hanging="992"/>
        <w:jc w:val="both"/>
        <w:rPr>
          <w:b/>
        </w:rPr>
      </w:pPr>
      <w:r w:rsidRPr="00596B24">
        <w:rPr>
          <w:b/>
        </w:rPr>
        <w:t>Права и обязанности</w:t>
      </w:r>
      <w:r w:rsidR="006D32FD" w:rsidRPr="00596B24">
        <w:rPr>
          <w:b/>
        </w:rPr>
        <w:t xml:space="preserve"> Заказчика</w:t>
      </w:r>
    </w:p>
    <w:p w:rsidR="00596ADE" w:rsidRPr="00596B24" w:rsidRDefault="00817E52" w:rsidP="006016A2">
      <w:pPr>
        <w:pStyle w:val="af8"/>
        <w:numPr>
          <w:ilvl w:val="2"/>
          <w:numId w:val="4"/>
        </w:numPr>
        <w:ind w:left="0" w:firstLine="426"/>
        <w:jc w:val="both"/>
      </w:pPr>
      <w:r w:rsidRPr="00596B24">
        <w:t>Для</w:t>
      </w:r>
      <w:r w:rsidR="00260582" w:rsidRPr="00596B24">
        <w:t xml:space="preserve"> </w:t>
      </w:r>
      <w:r w:rsidRPr="00596B24">
        <w:t>выполнения работ</w:t>
      </w:r>
      <w:r w:rsidR="00260582" w:rsidRPr="00596B24">
        <w:t xml:space="preserve"> по </w:t>
      </w:r>
      <w:r w:rsidRPr="00596B24">
        <w:t>Д</w:t>
      </w:r>
      <w:r w:rsidR="00260582" w:rsidRPr="00596B24">
        <w:t>оговору, Заказчик обязан направить И</w:t>
      </w:r>
      <w:r w:rsidR="00596ADE" w:rsidRPr="00596B24">
        <w:t xml:space="preserve">сполнителю заявку на </w:t>
      </w:r>
      <w:r w:rsidR="00693C5F" w:rsidRPr="00596B24">
        <w:t>выполнение работ</w:t>
      </w:r>
      <w:r w:rsidR="00260582" w:rsidRPr="00596B24">
        <w:t xml:space="preserve"> по форме </w:t>
      </w:r>
      <w:r w:rsidR="00596ADE" w:rsidRPr="00241482">
        <w:t>Приложени</w:t>
      </w:r>
      <w:r w:rsidR="00260582" w:rsidRPr="00241482">
        <w:t>я</w:t>
      </w:r>
      <w:r w:rsidR="00596ADE" w:rsidRPr="00241482">
        <w:t xml:space="preserve"> №</w:t>
      </w:r>
      <w:r w:rsidR="00260582" w:rsidRPr="00241482">
        <w:t xml:space="preserve"> 1</w:t>
      </w:r>
      <w:r w:rsidR="00596ADE" w:rsidRPr="00241482">
        <w:t xml:space="preserve"> к </w:t>
      </w:r>
      <w:r w:rsidRPr="00241482">
        <w:t>Д</w:t>
      </w:r>
      <w:r w:rsidR="00596ADE" w:rsidRPr="00241482">
        <w:t>оговору</w:t>
      </w:r>
      <w:r w:rsidR="00260582" w:rsidRPr="00241482">
        <w:t>.</w:t>
      </w:r>
    </w:p>
    <w:p w:rsidR="00596ADE" w:rsidRPr="00596B24" w:rsidRDefault="00596ADE" w:rsidP="006016A2">
      <w:pPr>
        <w:pStyle w:val="af8"/>
        <w:numPr>
          <w:ilvl w:val="2"/>
          <w:numId w:val="4"/>
        </w:numPr>
        <w:ind w:left="0" w:firstLine="426"/>
        <w:jc w:val="both"/>
      </w:pPr>
      <w:r w:rsidRPr="00596B24">
        <w:t xml:space="preserve">Заказчик обязан принять </w:t>
      </w:r>
      <w:r w:rsidR="00693C5F" w:rsidRPr="00596B24">
        <w:t>выполненные работы</w:t>
      </w:r>
      <w:r w:rsidRPr="00596B24">
        <w:t xml:space="preserve"> в порядке, предусмотренном </w:t>
      </w:r>
      <w:r w:rsidR="00ED1B4B" w:rsidRPr="00596B24">
        <w:t>разделом 5</w:t>
      </w:r>
      <w:r w:rsidRPr="00596B24">
        <w:t xml:space="preserve"> Договора.</w:t>
      </w:r>
    </w:p>
    <w:p w:rsidR="00596ADE" w:rsidRPr="00596B24" w:rsidRDefault="00596ADE" w:rsidP="006016A2">
      <w:pPr>
        <w:pStyle w:val="af8"/>
        <w:numPr>
          <w:ilvl w:val="2"/>
          <w:numId w:val="4"/>
        </w:numPr>
        <w:ind w:left="0" w:firstLine="426"/>
        <w:jc w:val="both"/>
      </w:pPr>
      <w:r w:rsidRPr="00596B24">
        <w:t xml:space="preserve">Заказчик обязан оплатить </w:t>
      </w:r>
      <w:r w:rsidR="00693C5F" w:rsidRPr="00596B24">
        <w:t>выполненные работы</w:t>
      </w:r>
      <w:r w:rsidRPr="00596B24">
        <w:t xml:space="preserve"> в порядке, предусмотренном разделом </w:t>
      </w:r>
      <w:r w:rsidR="00ED1B4B" w:rsidRPr="00596B24">
        <w:t>2</w:t>
      </w:r>
      <w:r w:rsidRPr="00596B24">
        <w:t xml:space="preserve"> Договора.</w:t>
      </w:r>
    </w:p>
    <w:p w:rsidR="00596ADE" w:rsidRPr="00596B24" w:rsidRDefault="00596ADE" w:rsidP="006016A2">
      <w:pPr>
        <w:widowControl w:val="0"/>
        <w:numPr>
          <w:ilvl w:val="2"/>
          <w:numId w:val="4"/>
        </w:numPr>
        <w:autoSpaceDE w:val="0"/>
        <w:autoSpaceDN w:val="0"/>
        <w:adjustRightInd w:val="0"/>
        <w:ind w:left="0" w:firstLine="426"/>
        <w:jc w:val="both"/>
      </w:pPr>
      <w:r w:rsidRPr="00596B24">
        <w:t xml:space="preserve">Заказчик имеет право получать от Исполнителя информацию, касающуюся </w:t>
      </w:r>
      <w:r w:rsidR="00693C5F" w:rsidRPr="00596B24">
        <w:t>выполнения работ</w:t>
      </w:r>
      <w:r w:rsidRPr="00596B24">
        <w:t xml:space="preserve"> по Договору, а также контролировать исполнение Договора в течение всего его срока действия.</w:t>
      </w:r>
    </w:p>
    <w:p w:rsidR="00596ADE" w:rsidRPr="00596B24" w:rsidRDefault="00596ADE" w:rsidP="006016A2">
      <w:pPr>
        <w:pStyle w:val="af8"/>
        <w:numPr>
          <w:ilvl w:val="2"/>
          <w:numId w:val="4"/>
        </w:numPr>
        <w:ind w:left="0" w:firstLine="426"/>
        <w:jc w:val="both"/>
      </w:pPr>
      <w:r w:rsidRPr="00596B24">
        <w:t xml:space="preserve">Заказчик вправе давать Исполнителю обязательные для исполнения последним указания, касающиеся порядка </w:t>
      </w:r>
      <w:r w:rsidR="00693C5F" w:rsidRPr="00596B24">
        <w:t>выполнения работ</w:t>
      </w:r>
      <w:r w:rsidRPr="00596B24">
        <w:t xml:space="preserve"> по </w:t>
      </w:r>
      <w:r w:rsidR="00817E52" w:rsidRPr="00596B24">
        <w:t>Д</w:t>
      </w:r>
      <w:r w:rsidRPr="00596B24">
        <w:t>оговору.</w:t>
      </w:r>
    </w:p>
    <w:p w:rsidR="0029110D" w:rsidRPr="00596B24" w:rsidRDefault="00817E52" w:rsidP="006016A2">
      <w:pPr>
        <w:pStyle w:val="af8"/>
        <w:numPr>
          <w:ilvl w:val="2"/>
          <w:numId w:val="4"/>
        </w:numPr>
        <w:ind w:left="0" w:firstLine="426"/>
        <w:jc w:val="both"/>
      </w:pPr>
      <w:r w:rsidRPr="00596B24">
        <w:t>Заказчик вправе о</w:t>
      </w:r>
      <w:r w:rsidR="0029110D" w:rsidRPr="00596B24">
        <w:t xml:space="preserve">существлять контроль соблюдения персоналом Исполнителя (привлеченных им </w:t>
      </w:r>
      <w:r w:rsidR="009C08CD" w:rsidRPr="00596B24">
        <w:t>соисполнителей/</w:t>
      </w:r>
      <w:r w:rsidR="0029110D" w:rsidRPr="00596B24">
        <w:t xml:space="preserve">субподрядчиков) требований охраны труда, промышленной и пожарной безопасности, санитарных правил/норм и иных требований на рабочих местах персонала Исполнителя (привлеченных им </w:t>
      </w:r>
      <w:r w:rsidR="009C08CD" w:rsidRPr="00596B24">
        <w:t>соисполнителей/</w:t>
      </w:r>
      <w:r w:rsidR="0029110D" w:rsidRPr="00596B24">
        <w:t xml:space="preserve">субподрядчиков). По результатам контроля рабочих мест Исполнителя (привлеченных им </w:t>
      </w:r>
      <w:r w:rsidR="009C08CD" w:rsidRPr="00596B24">
        <w:t>соисполнителей/</w:t>
      </w:r>
      <w:r w:rsidR="0029110D" w:rsidRPr="00596B24">
        <w:t>субподрядчиков), при выявлении грубых нарушений вышеуказанных требований:</w:t>
      </w:r>
    </w:p>
    <w:p w:rsidR="0029110D" w:rsidRPr="00596B24" w:rsidRDefault="0029110D" w:rsidP="0029110D">
      <w:pPr>
        <w:tabs>
          <w:tab w:val="left" w:pos="-180"/>
        </w:tabs>
        <w:ind w:right="-1"/>
        <w:jc w:val="both"/>
      </w:pPr>
      <w:r w:rsidRPr="00596B24">
        <w:t xml:space="preserve">        - выдавать обязательные для исполнения Исполнителем предписания в соответствии с действующим законодательством РФ,</w:t>
      </w:r>
    </w:p>
    <w:p w:rsidR="0029110D" w:rsidRPr="00596B24" w:rsidRDefault="0029110D" w:rsidP="0029110D">
      <w:pPr>
        <w:autoSpaceDE w:val="0"/>
        <w:autoSpaceDN w:val="0"/>
        <w:adjustRightInd w:val="0"/>
        <w:spacing w:line="264" w:lineRule="auto"/>
        <w:jc w:val="both"/>
      </w:pPr>
      <w:r w:rsidRPr="00596B24">
        <w:t xml:space="preserve">        - принимать меры по пресечению выявленных нарушений, вплоть до отстранения бригад/бригады или отдельных лиц от </w:t>
      </w:r>
      <w:r w:rsidR="009C08CD" w:rsidRPr="00596B24">
        <w:t>выполнения работ</w:t>
      </w:r>
      <w:r w:rsidRPr="00596B24">
        <w:t>, отказа от их дальнейшего допуска,</w:t>
      </w:r>
    </w:p>
    <w:p w:rsidR="009E4C60" w:rsidRPr="00596B24" w:rsidRDefault="0029110D" w:rsidP="009E4C60">
      <w:pPr>
        <w:ind w:firstLine="426"/>
        <w:jc w:val="both"/>
      </w:pPr>
      <w:r w:rsidRPr="00596B24">
        <w:t xml:space="preserve"> - требовать замены бригады или лиц отстраненных от </w:t>
      </w:r>
      <w:r w:rsidR="0073717C" w:rsidRPr="00596B24">
        <w:t>выполнения работ</w:t>
      </w:r>
      <w:r w:rsidRPr="00596B24">
        <w:t xml:space="preserve">, корректировки сроков выполнения </w:t>
      </w:r>
      <w:r w:rsidR="0073717C" w:rsidRPr="00596B24">
        <w:t>работ</w:t>
      </w:r>
      <w:r w:rsidRPr="00596B24">
        <w:t xml:space="preserve">, компенсации любых издержек и/или убытков, понесенных Заказчиком в связи с выполнением указанных мероприятий и нарушениями Исполнителя (привлеченных им </w:t>
      </w:r>
      <w:r w:rsidR="009C08CD" w:rsidRPr="00596B24">
        <w:t>соисполнителей/</w:t>
      </w:r>
      <w:r w:rsidRPr="00596B24">
        <w:t>субподрядчиков).</w:t>
      </w:r>
      <w:r w:rsidR="009E4C60" w:rsidRPr="00596B24">
        <w:t xml:space="preserve"> </w:t>
      </w:r>
    </w:p>
    <w:p w:rsidR="00596ADE" w:rsidRPr="00596B24" w:rsidRDefault="00596ADE" w:rsidP="009E4C60">
      <w:pPr>
        <w:pStyle w:val="af8"/>
        <w:numPr>
          <w:ilvl w:val="2"/>
          <w:numId w:val="4"/>
        </w:numPr>
        <w:ind w:left="0" w:firstLine="426"/>
        <w:jc w:val="both"/>
      </w:pPr>
      <w:r w:rsidRPr="00596B24">
        <w:t xml:space="preserve">Заказчик может в любое время </w:t>
      </w:r>
      <w:proofErr w:type="gramStart"/>
      <w:r w:rsidRPr="00596B24">
        <w:t xml:space="preserve">до </w:t>
      </w:r>
      <w:r w:rsidR="0073717C" w:rsidRPr="00596B24">
        <w:t xml:space="preserve"> момента</w:t>
      </w:r>
      <w:proofErr w:type="gramEnd"/>
      <w:r w:rsidR="0073717C" w:rsidRPr="00596B24">
        <w:t xml:space="preserve"> окончания</w:t>
      </w:r>
      <w:r w:rsidRPr="00596B24">
        <w:t xml:space="preserve"> </w:t>
      </w:r>
      <w:r w:rsidR="0073717C" w:rsidRPr="00596B24">
        <w:t xml:space="preserve">выполнения </w:t>
      </w:r>
      <w:r w:rsidR="009C08CD" w:rsidRPr="00596B24">
        <w:t>работ</w:t>
      </w:r>
      <w:r w:rsidRPr="00596B24">
        <w:t xml:space="preserve"> отказаться от исполнения Договора. В этом случае Заказчик </w:t>
      </w:r>
      <w:r w:rsidR="0073717C" w:rsidRPr="00596B24">
        <w:t xml:space="preserve">оплачивает </w:t>
      </w:r>
      <w:r w:rsidR="001E7DC6" w:rsidRPr="00596B24">
        <w:t>Исполнителю</w:t>
      </w:r>
      <w:r w:rsidRPr="00596B24">
        <w:t xml:space="preserve"> стоимость фактически выполненного объёма </w:t>
      </w:r>
      <w:r w:rsidR="009C08CD" w:rsidRPr="00596B24">
        <w:t>работ</w:t>
      </w:r>
      <w:r w:rsidRPr="00596B24">
        <w:t xml:space="preserve"> на дату получения </w:t>
      </w:r>
      <w:r w:rsidR="0073717C" w:rsidRPr="00596B24">
        <w:t xml:space="preserve">Исполнителем </w:t>
      </w:r>
      <w:r w:rsidRPr="00596B24">
        <w:t>извещения об отказе Заказчика от исполнения Договора.</w:t>
      </w:r>
    </w:p>
    <w:p w:rsidR="009B771B" w:rsidRPr="00596B24" w:rsidRDefault="009B771B" w:rsidP="009B771B">
      <w:pPr>
        <w:tabs>
          <w:tab w:val="left" w:pos="1134"/>
        </w:tabs>
        <w:contextualSpacing/>
        <w:jc w:val="both"/>
        <w:rPr>
          <w:rFonts w:eastAsiaTheme="minorHAnsi"/>
          <w:lang w:eastAsia="en-US"/>
        </w:rPr>
      </w:pPr>
      <w:r w:rsidRPr="00596B24">
        <w:rPr>
          <w:rFonts w:eastAsiaTheme="minorHAnsi"/>
          <w:lang w:eastAsia="en-US"/>
        </w:rPr>
        <w:t xml:space="preserve">       3.1</w:t>
      </w:r>
      <w:r w:rsidR="00F50A86" w:rsidRPr="00596B24">
        <w:rPr>
          <w:rFonts w:eastAsiaTheme="minorHAnsi"/>
          <w:lang w:eastAsia="en-US"/>
        </w:rPr>
        <w:t>.8</w:t>
      </w:r>
      <w:r w:rsidRPr="00596B24">
        <w:rPr>
          <w:rFonts w:eastAsiaTheme="minorHAnsi"/>
          <w:lang w:eastAsia="en-US"/>
        </w:rPr>
        <w:t xml:space="preserve">. В случае снижения рыночных цен на </w:t>
      </w:r>
      <w:r w:rsidR="00B851CD" w:rsidRPr="00596B24">
        <w:rPr>
          <w:rFonts w:eastAsiaTheme="minorHAnsi"/>
          <w:lang w:eastAsia="en-US"/>
        </w:rPr>
        <w:t>выполняемые работы</w:t>
      </w:r>
      <w:r w:rsidRPr="00596B24">
        <w:rPr>
          <w:rFonts w:eastAsiaTheme="minorHAnsi"/>
          <w:lang w:eastAsia="en-US"/>
        </w:rPr>
        <w:t xml:space="preserve">, на момент их </w:t>
      </w:r>
      <w:r w:rsidR="008A5286" w:rsidRPr="00596B24">
        <w:rPr>
          <w:rFonts w:eastAsiaTheme="minorHAnsi"/>
          <w:lang w:eastAsia="en-US"/>
        </w:rPr>
        <w:t xml:space="preserve">выполнения </w:t>
      </w:r>
      <w:r w:rsidRPr="00596B24">
        <w:rPr>
          <w:rFonts w:eastAsiaTheme="minorHAnsi"/>
          <w:lang w:eastAsia="en-US"/>
        </w:rPr>
        <w:t xml:space="preserve">Заказчик вправе обратиться к Исполнителю с требованием о снижении стоимости </w:t>
      </w:r>
      <w:r w:rsidR="00B851CD" w:rsidRPr="00596B24">
        <w:rPr>
          <w:rFonts w:eastAsiaTheme="minorHAnsi"/>
          <w:lang w:eastAsia="en-US"/>
        </w:rPr>
        <w:t>выполняемых работ</w:t>
      </w:r>
      <w:r w:rsidRPr="00596B24">
        <w:rPr>
          <w:rFonts w:eastAsiaTheme="minorHAnsi"/>
          <w:lang w:eastAsia="en-US"/>
        </w:rPr>
        <w:t xml:space="preserve"> до уровня цен, не превышающих среднюю стоимость, сложившуюся на рынке на аналогичные </w:t>
      </w:r>
      <w:r w:rsidR="00B851CD" w:rsidRPr="00596B24">
        <w:rPr>
          <w:rFonts w:eastAsiaTheme="minorHAnsi"/>
          <w:lang w:eastAsia="en-US"/>
        </w:rPr>
        <w:t>работы</w:t>
      </w:r>
      <w:r w:rsidRPr="00596B24">
        <w:rPr>
          <w:rFonts w:eastAsiaTheme="minorHAnsi"/>
          <w:lang w:eastAsia="en-US"/>
        </w:rPr>
        <w:t>, с предоставлением подтверждающих материалов.</w:t>
      </w:r>
    </w:p>
    <w:p w:rsidR="009B771B" w:rsidRPr="00596B24" w:rsidRDefault="009B771B" w:rsidP="009B771B">
      <w:pPr>
        <w:tabs>
          <w:tab w:val="left" w:pos="1134"/>
        </w:tabs>
        <w:jc w:val="both"/>
        <w:rPr>
          <w:rFonts w:eastAsiaTheme="minorHAnsi"/>
          <w:lang w:eastAsia="en-US"/>
        </w:rPr>
      </w:pPr>
      <w:r w:rsidRPr="00596B24">
        <w:rPr>
          <w:rFonts w:eastAsiaTheme="minorHAnsi"/>
          <w:lang w:eastAsia="en-US"/>
        </w:rPr>
        <w:t xml:space="preserve">       Исполнитель обязан в течение 10 (десяти) календарных дней рассмотреть поступившие требования Заказчика о снижении стоимости на </w:t>
      </w:r>
      <w:r w:rsidR="00B851CD" w:rsidRPr="00596B24">
        <w:rPr>
          <w:rFonts w:eastAsiaTheme="minorHAnsi"/>
          <w:lang w:eastAsia="en-US"/>
        </w:rPr>
        <w:t>выполняемые работы</w:t>
      </w:r>
      <w:r w:rsidRPr="00596B24">
        <w:rPr>
          <w:rFonts w:eastAsiaTheme="minorHAnsi"/>
          <w:lang w:eastAsia="en-US"/>
        </w:rPr>
        <w:t xml:space="preserve"> и направить в адрес Заказчика письмо о согласии/мотивированном отказе от изменения цены договора.</w:t>
      </w:r>
    </w:p>
    <w:p w:rsidR="009B771B" w:rsidRPr="00596B24" w:rsidRDefault="009B771B" w:rsidP="009B771B">
      <w:pPr>
        <w:tabs>
          <w:tab w:val="left" w:pos="1134"/>
        </w:tabs>
        <w:jc w:val="both"/>
        <w:rPr>
          <w:rFonts w:eastAsiaTheme="minorHAnsi"/>
          <w:lang w:eastAsia="en-US"/>
        </w:rPr>
      </w:pPr>
      <w:r w:rsidRPr="00596B24">
        <w:rPr>
          <w:rFonts w:eastAsiaTheme="minorHAnsi"/>
          <w:lang w:eastAsia="en-US"/>
        </w:rPr>
        <w:t xml:space="preserve">       В случае отказа Исполнителя снизить стоимость </w:t>
      </w:r>
      <w:r w:rsidR="00B851CD" w:rsidRPr="00596B24">
        <w:rPr>
          <w:rFonts w:eastAsiaTheme="minorHAnsi"/>
          <w:lang w:eastAsia="en-US"/>
        </w:rPr>
        <w:t>выполняемых работ</w:t>
      </w:r>
      <w:r w:rsidRPr="00596B24">
        <w:rPr>
          <w:rFonts w:eastAsiaTheme="minorHAnsi"/>
          <w:lang w:eastAsia="en-US"/>
        </w:rPr>
        <w:t>,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935DA8" w:rsidRPr="00596B24" w:rsidRDefault="00A65104" w:rsidP="00A65104">
      <w:pPr>
        <w:tabs>
          <w:tab w:val="left" w:pos="0"/>
        </w:tabs>
        <w:jc w:val="both"/>
        <w:rPr>
          <w:rFonts w:eastAsia="Calibri"/>
          <w:lang w:eastAsia="en-US"/>
        </w:rPr>
      </w:pPr>
      <w:r w:rsidRPr="00596B24">
        <w:t xml:space="preserve">       </w:t>
      </w:r>
      <w:r w:rsidRPr="00596B24">
        <w:rPr>
          <w:rFonts w:eastAsia="Calibri"/>
          <w:lang w:eastAsia="en-US"/>
        </w:rPr>
        <w:t xml:space="preserve">Исполнитель вправе отказаться от заключения дополнительного соглашения, предусматривающего снижение стоимости </w:t>
      </w:r>
      <w:r w:rsidR="00B851CD" w:rsidRPr="00596B24">
        <w:rPr>
          <w:rFonts w:eastAsia="Calibri"/>
          <w:lang w:eastAsia="en-US"/>
        </w:rPr>
        <w:t>выполняемых работ</w:t>
      </w:r>
      <w:r w:rsidRPr="00596B24">
        <w:rPr>
          <w:rFonts w:eastAsia="Calibri"/>
          <w:lang w:eastAsia="en-US"/>
        </w:rPr>
        <w:t xml:space="preserve">, если докажет, что предусмотренные договором </w:t>
      </w:r>
      <w:r w:rsidR="00B851CD" w:rsidRPr="00596B24">
        <w:rPr>
          <w:rFonts w:eastAsia="Calibri"/>
          <w:lang w:eastAsia="en-US"/>
        </w:rPr>
        <w:t>работы</w:t>
      </w:r>
      <w:r w:rsidRPr="00596B24">
        <w:rPr>
          <w:rFonts w:eastAsia="Calibri"/>
          <w:lang w:eastAsia="en-US"/>
        </w:rPr>
        <w:t xml:space="preserve"> были </w:t>
      </w:r>
      <w:r w:rsidR="008A5286" w:rsidRPr="00596B24">
        <w:rPr>
          <w:rFonts w:eastAsia="Calibri"/>
          <w:lang w:eastAsia="en-US"/>
        </w:rPr>
        <w:t xml:space="preserve">выполнены </w:t>
      </w:r>
      <w:r w:rsidRPr="00596B24">
        <w:rPr>
          <w:rFonts w:eastAsia="Calibri"/>
          <w:lang w:eastAsia="en-US"/>
        </w:rPr>
        <w:t>им до получения от Заказчика соответствующего обращения.</w:t>
      </w:r>
    </w:p>
    <w:p w:rsidR="009B771B" w:rsidRPr="00596B24" w:rsidRDefault="00A65104" w:rsidP="00A65104">
      <w:pPr>
        <w:tabs>
          <w:tab w:val="left" w:pos="0"/>
        </w:tabs>
        <w:jc w:val="both"/>
        <w:rPr>
          <w:rFonts w:eastAsia="Calibri"/>
          <w:lang w:eastAsia="en-US"/>
        </w:rPr>
      </w:pPr>
      <w:r w:rsidRPr="00596B24">
        <w:rPr>
          <w:rFonts w:eastAsia="Calibri"/>
          <w:lang w:eastAsia="en-US"/>
        </w:rPr>
        <w:t xml:space="preserve">  </w:t>
      </w:r>
    </w:p>
    <w:p w:rsidR="00596ADE" w:rsidRPr="00596B24" w:rsidRDefault="00596ADE" w:rsidP="000D61BB">
      <w:pPr>
        <w:pStyle w:val="af8"/>
        <w:numPr>
          <w:ilvl w:val="1"/>
          <w:numId w:val="4"/>
        </w:numPr>
        <w:ind w:left="1418" w:hanging="992"/>
        <w:jc w:val="both"/>
        <w:rPr>
          <w:b/>
        </w:rPr>
      </w:pPr>
      <w:r w:rsidRPr="00596B24">
        <w:rPr>
          <w:b/>
        </w:rPr>
        <w:lastRenderedPageBreak/>
        <w:t xml:space="preserve">Права и обязанности </w:t>
      </w:r>
      <w:r w:rsidR="001E7DC6" w:rsidRPr="00596B24">
        <w:rPr>
          <w:b/>
        </w:rPr>
        <w:t>И</w:t>
      </w:r>
      <w:r w:rsidRPr="00596B24">
        <w:rPr>
          <w:b/>
        </w:rPr>
        <w:t>сполнителя</w:t>
      </w:r>
    </w:p>
    <w:p w:rsidR="00596ADE" w:rsidRPr="00596B24" w:rsidRDefault="001E7DC6" w:rsidP="000D61BB">
      <w:pPr>
        <w:pStyle w:val="af8"/>
        <w:numPr>
          <w:ilvl w:val="2"/>
          <w:numId w:val="4"/>
        </w:numPr>
        <w:ind w:left="0" w:firstLine="426"/>
        <w:jc w:val="both"/>
        <w:rPr>
          <w:b/>
        </w:rPr>
      </w:pPr>
      <w:r w:rsidRPr="00596B24">
        <w:t xml:space="preserve">Исполнитель обязан </w:t>
      </w:r>
      <w:r w:rsidR="009C08CD" w:rsidRPr="00596B24">
        <w:t>выполнить работы</w:t>
      </w:r>
      <w:r w:rsidRPr="00596B24">
        <w:t xml:space="preserve"> в соответствии с</w:t>
      </w:r>
      <w:r w:rsidR="00571F9F" w:rsidRPr="00596B24">
        <w:t xml:space="preserve">о Спецификацией выполняемых </w:t>
      </w:r>
      <w:r w:rsidR="009C08CD" w:rsidRPr="00596B24">
        <w:t>работ</w:t>
      </w:r>
      <w:r w:rsidRPr="00596B24">
        <w:t xml:space="preserve"> (Приложение № 2</w:t>
      </w:r>
      <w:r w:rsidR="001604B3" w:rsidRPr="00596B24">
        <w:t xml:space="preserve"> к Договору</w:t>
      </w:r>
      <w:r w:rsidRPr="00596B24">
        <w:t xml:space="preserve">) и сдать результат </w:t>
      </w:r>
      <w:r w:rsidR="009C08CD" w:rsidRPr="00596B24">
        <w:t>выполненных работ</w:t>
      </w:r>
      <w:r w:rsidRPr="00596B24">
        <w:t xml:space="preserve"> Заказчику в состоянии, пригодном для его нормальной эксплуатации. Исполнитель обязуется </w:t>
      </w:r>
      <w:r w:rsidR="009C08CD" w:rsidRPr="00596B24">
        <w:t>выполнять работы</w:t>
      </w:r>
      <w:r w:rsidRPr="00596B24">
        <w:t xml:space="preserve"> на основании письменных заявок Заказчика (Приложение № 1</w:t>
      </w:r>
      <w:r w:rsidR="001604B3" w:rsidRPr="00596B24">
        <w:t xml:space="preserve"> к Договору</w:t>
      </w:r>
      <w:r w:rsidRPr="00596B24">
        <w:t xml:space="preserve">) на территории </w:t>
      </w:r>
      <w:r w:rsidR="001507E8" w:rsidRPr="00596B24">
        <w:t xml:space="preserve">Смоленской </w:t>
      </w:r>
      <w:r w:rsidRPr="00596B24">
        <w:t>области</w:t>
      </w:r>
      <w:r w:rsidR="001507E8" w:rsidRPr="00596B24">
        <w:t xml:space="preserve"> </w:t>
      </w:r>
      <w:r w:rsidRPr="00596B24">
        <w:t>в населенных пунктах по адресам, указанным Заказчиком</w:t>
      </w:r>
      <w:r w:rsidR="000070A1" w:rsidRPr="00596B24">
        <w:t xml:space="preserve"> в </w:t>
      </w:r>
      <w:r w:rsidR="00F764A3" w:rsidRPr="00596B24">
        <w:t>заявке</w:t>
      </w:r>
      <w:r w:rsidRPr="00596B24">
        <w:t>.</w:t>
      </w:r>
    </w:p>
    <w:p w:rsidR="00596ADE" w:rsidRPr="00596B24" w:rsidRDefault="001E7DC6" w:rsidP="007F189C">
      <w:pPr>
        <w:pStyle w:val="af8"/>
        <w:numPr>
          <w:ilvl w:val="2"/>
          <w:numId w:val="4"/>
        </w:numPr>
        <w:ind w:left="0" w:firstLine="426"/>
        <w:jc w:val="both"/>
        <w:rPr>
          <w:b/>
        </w:rPr>
      </w:pPr>
      <w:r w:rsidRPr="00596B24">
        <w:t xml:space="preserve">Исполнитель обязан в течении 3 (трех) рабочих дней с момента </w:t>
      </w:r>
      <w:r w:rsidR="001604B3" w:rsidRPr="00596B24">
        <w:t xml:space="preserve">окончания </w:t>
      </w:r>
      <w:r w:rsidR="009C08CD" w:rsidRPr="00596B24">
        <w:t>выполнения работ</w:t>
      </w:r>
      <w:r w:rsidRPr="00596B24">
        <w:t xml:space="preserve"> по каждой заявке Заказчика предоставить </w:t>
      </w:r>
      <w:r w:rsidR="007F189C" w:rsidRPr="00596B24">
        <w:t xml:space="preserve">первичный учетный документ, утвержденный у Исполнителя, для передачи данного вида </w:t>
      </w:r>
      <w:r w:rsidR="00B851CD" w:rsidRPr="00596B24">
        <w:t xml:space="preserve">работ </w:t>
      </w:r>
      <w:r w:rsidR="00571F9F" w:rsidRPr="00596B24">
        <w:t>и счет-фактуру</w:t>
      </w:r>
      <w:r w:rsidRPr="00596B24">
        <w:t xml:space="preserve">, оформленные по форме в соответствии с действующим законодательством Российской </w:t>
      </w:r>
      <w:r w:rsidR="000E55D1" w:rsidRPr="00596B24">
        <w:t xml:space="preserve">Федерации (ст. 168, </w:t>
      </w:r>
      <w:proofErr w:type="spellStart"/>
      <w:r w:rsidR="00571F9F" w:rsidRPr="00596B24">
        <w:t>пп</w:t>
      </w:r>
      <w:proofErr w:type="spellEnd"/>
      <w:r w:rsidR="00571F9F" w:rsidRPr="00596B24">
        <w:t xml:space="preserve">. 5 и 6 ст. </w:t>
      </w:r>
      <w:r w:rsidRPr="00596B24">
        <w:t>169 Налогового кодекса Российской Федерации).</w:t>
      </w:r>
    </w:p>
    <w:p w:rsidR="001E7DC6" w:rsidRPr="00596B24" w:rsidRDefault="001E7DC6" w:rsidP="007F189C">
      <w:pPr>
        <w:pStyle w:val="af8"/>
        <w:numPr>
          <w:ilvl w:val="2"/>
          <w:numId w:val="4"/>
        </w:numPr>
        <w:ind w:left="0" w:firstLine="426"/>
        <w:jc w:val="both"/>
        <w:rPr>
          <w:b/>
        </w:rPr>
      </w:pPr>
      <w:r w:rsidRPr="00596B24">
        <w:t>Исполнитель обязан до 05 числа каждого</w:t>
      </w:r>
      <w:r w:rsidR="000070A1" w:rsidRPr="00596B24">
        <w:t xml:space="preserve"> месяца предоставлять Заказчику</w:t>
      </w:r>
      <w:r w:rsidRPr="00596B24">
        <w:t xml:space="preserve"> реестр подписанных </w:t>
      </w:r>
      <w:r w:rsidR="007F189C" w:rsidRPr="00596B24">
        <w:t xml:space="preserve">первичных учетных документов для передачи данного вида </w:t>
      </w:r>
      <w:r w:rsidR="00571F9F" w:rsidRPr="00596B24">
        <w:t xml:space="preserve">работ </w:t>
      </w:r>
      <w:r w:rsidR="00ED1B4B" w:rsidRPr="00596B24">
        <w:t xml:space="preserve">за предыдущий календарный месяц, а </w:t>
      </w:r>
      <w:proofErr w:type="gramStart"/>
      <w:r w:rsidR="00ED1B4B" w:rsidRPr="00596B24">
        <w:t>так же</w:t>
      </w:r>
      <w:proofErr w:type="gramEnd"/>
      <w:r w:rsidR="00ED1B4B" w:rsidRPr="00596B24">
        <w:t xml:space="preserve"> счёт на оплату </w:t>
      </w:r>
      <w:r w:rsidR="00260582" w:rsidRPr="00596B24">
        <w:t xml:space="preserve">в соответствии с предоставленным </w:t>
      </w:r>
      <w:r w:rsidR="003F5F54" w:rsidRPr="00596B24">
        <w:t>реестром</w:t>
      </w:r>
      <w:r w:rsidR="00260582" w:rsidRPr="00596B24">
        <w:t>.</w:t>
      </w:r>
    </w:p>
    <w:p w:rsidR="001E7DC6" w:rsidRPr="00596B24" w:rsidRDefault="001E7DC6" w:rsidP="000D61BB">
      <w:pPr>
        <w:pStyle w:val="af8"/>
        <w:numPr>
          <w:ilvl w:val="2"/>
          <w:numId w:val="4"/>
        </w:numPr>
        <w:ind w:left="0" w:firstLine="426"/>
        <w:jc w:val="both"/>
        <w:rPr>
          <w:b/>
        </w:rPr>
      </w:pPr>
      <w:r w:rsidRPr="00596B24">
        <w:t xml:space="preserve">Исполнитель обязан исполнять в ходе </w:t>
      </w:r>
      <w:r w:rsidR="009C08CD" w:rsidRPr="00596B24">
        <w:t>выполнения работ</w:t>
      </w:r>
      <w:r w:rsidRPr="00596B24">
        <w:t xml:space="preserve"> указания Заказчика, если такие указания не противоречат условиям Договора и не представляют собой вмешательство в оперативно - хозяйственную деятельность </w:t>
      </w:r>
      <w:r w:rsidR="000678A2" w:rsidRPr="00596B24">
        <w:t>Исполнителя</w:t>
      </w:r>
      <w:r w:rsidRPr="00596B24">
        <w:t>.</w:t>
      </w:r>
    </w:p>
    <w:p w:rsidR="001E7DC6" w:rsidRPr="00596B24" w:rsidRDefault="001E7DC6" w:rsidP="000D61BB">
      <w:pPr>
        <w:pStyle w:val="af8"/>
        <w:numPr>
          <w:ilvl w:val="2"/>
          <w:numId w:val="4"/>
        </w:numPr>
        <w:ind w:left="0" w:firstLine="426"/>
        <w:jc w:val="both"/>
        <w:rPr>
          <w:b/>
        </w:rPr>
      </w:pPr>
      <w:r w:rsidRPr="00596B24">
        <w:t xml:space="preserve">Исполнитель обязан устранять по требованию Заказчика допущенные недостатки в процессе </w:t>
      </w:r>
      <w:r w:rsidR="009C08CD" w:rsidRPr="00596B24">
        <w:t>выполнения работ</w:t>
      </w:r>
      <w:r w:rsidRPr="00596B24">
        <w:t xml:space="preserve"> по Договору.</w:t>
      </w:r>
    </w:p>
    <w:p w:rsidR="001E7DC6" w:rsidRPr="00596B24" w:rsidRDefault="001E7DC6" w:rsidP="000D61BB">
      <w:pPr>
        <w:pStyle w:val="af8"/>
        <w:numPr>
          <w:ilvl w:val="2"/>
          <w:numId w:val="4"/>
        </w:numPr>
        <w:ind w:left="0" w:firstLine="426"/>
        <w:jc w:val="both"/>
        <w:rPr>
          <w:b/>
        </w:rPr>
      </w:pPr>
      <w:r w:rsidRPr="00596B24">
        <w:t xml:space="preserve">Исполнитель обязан по окончанию </w:t>
      </w:r>
      <w:r w:rsidR="0024713C" w:rsidRPr="00596B24">
        <w:t>выполнения работ</w:t>
      </w:r>
      <w:r w:rsidRPr="00596B24">
        <w:t xml:space="preserve"> в срок не более 3 (трех) календарных дней известить об этом Заказчика в письменной форме.</w:t>
      </w:r>
    </w:p>
    <w:p w:rsidR="0029110D" w:rsidRPr="00596B24" w:rsidRDefault="0029110D" w:rsidP="000D61BB">
      <w:pPr>
        <w:pStyle w:val="af8"/>
        <w:numPr>
          <w:ilvl w:val="2"/>
          <w:numId w:val="4"/>
        </w:numPr>
        <w:ind w:left="0" w:firstLine="426"/>
        <w:jc w:val="both"/>
        <w:rPr>
          <w:b/>
        </w:rPr>
      </w:pPr>
      <w:r w:rsidRPr="00596B24">
        <w:t xml:space="preserve">Исполнитель обязан обеспечить эффективную работу собственной системы контроля работающих бригад, обеспечивать безопасность </w:t>
      </w:r>
      <w:r w:rsidR="00E5593D" w:rsidRPr="00596B24">
        <w:t xml:space="preserve">при </w:t>
      </w:r>
      <w:r w:rsidR="00B851CD" w:rsidRPr="00596B24">
        <w:t>выполнении работ</w:t>
      </w:r>
      <w:r w:rsidR="00E5593D" w:rsidRPr="00596B24">
        <w:t>, безопа</w:t>
      </w:r>
      <w:r w:rsidR="00262043">
        <w:t xml:space="preserve">сность и соблюдении технологии </w:t>
      </w:r>
      <w:r w:rsidR="00E5593D" w:rsidRPr="00596B24">
        <w:t xml:space="preserve">при </w:t>
      </w:r>
      <w:r w:rsidR="0024713C" w:rsidRPr="00596B24">
        <w:t>выполнени</w:t>
      </w:r>
      <w:r w:rsidR="00E5593D" w:rsidRPr="00596B24">
        <w:t>и</w:t>
      </w:r>
      <w:r w:rsidR="0024713C" w:rsidRPr="00596B24">
        <w:t xml:space="preserve"> работ</w:t>
      </w:r>
      <w:r w:rsidRPr="00596B24">
        <w:t xml:space="preserve"> всеми членами бригады, принимать меры по устранению нарушений требований безопасности при </w:t>
      </w:r>
      <w:r w:rsidR="0024713C" w:rsidRPr="00596B24">
        <w:t>выполнени</w:t>
      </w:r>
      <w:r w:rsidR="001507E8" w:rsidRPr="00596B24">
        <w:t>и</w:t>
      </w:r>
      <w:r w:rsidR="0024713C" w:rsidRPr="00596B24">
        <w:t xml:space="preserve"> работ</w:t>
      </w:r>
      <w:r w:rsidRPr="00596B24">
        <w:t xml:space="preserve"> бригадой.</w:t>
      </w:r>
    </w:p>
    <w:p w:rsidR="00A26A21" w:rsidRPr="00E45743" w:rsidRDefault="0029110D" w:rsidP="000D61BB">
      <w:pPr>
        <w:pStyle w:val="af8"/>
        <w:numPr>
          <w:ilvl w:val="2"/>
          <w:numId w:val="4"/>
        </w:numPr>
        <w:ind w:left="0" w:firstLine="426"/>
        <w:jc w:val="both"/>
        <w:rPr>
          <w:b/>
        </w:rPr>
      </w:pPr>
      <w:r w:rsidRPr="00596B24">
        <w:t xml:space="preserve">Исполнитель не вправе приступать самовольно к </w:t>
      </w:r>
      <w:r w:rsidR="0024713C" w:rsidRPr="00596B24">
        <w:t>выполнению работ</w:t>
      </w:r>
      <w:r w:rsidRPr="00596B24">
        <w:t xml:space="preserve">, без </w:t>
      </w:r>
      <w:r w:rsidR="00A12A61" w:rsidRPr="00596B24">
        <w:t>оформления наряда/распоряжения/</w:t>
      </w:r>
      <w:r w:rsidR="00262043">
        <w:t xml:space="preserve">Акта допуска на производство </w:t>
      </w:r>
      <w:r w:rsidRPr="00596B24">
        <w:t xml:space="preserve">монтажных   работ, без выполнения технических мероприятий по подготовке рабочего места и допуска к </w:t>
      </w:r>
      <w:r w:rsidR="0024713C" w:rsidRPr="00596B24">
        <w:t>выполнению работ</w:t>
      </w:r>
      <w:r w:rsidRPr="00596B24">
        <w:t xml:space="preserve"> персоналом Заказчика, без применения необходимых средств защиты, </w:t>
      </w:r>
      <w:r w:rsidRPr="00E45743">
        <w:t>спецодежды.</w:t>
      </w:r>
    </w:p>
    <w:p w:rsidR="00A26A21" w:rsidRPr="00E45743" w:rsidRDefault="00A26A21" w:rsidP="000D61BB">
      <w:pPr>
        <w:pStyle w:val="af8"/>
        <w:numPr>
          <w:ilvl w:val="2"/>
          <w:numId w:val="4"/>
        </w:numPr>
        <w:ind w:left="0" w:firstLine="426"/>
        <w:jc w:val="both"/>
        <w:rPr>
          <w:b/>
        </w:rPr>
      </w:pPr>
      <w:r w:rsidRPr="00E45743">
        <w:t>Исполнитель</w:t>
      </w:r>
      <w:r w:rsidR="001B76B2" w:rsidRPr="00E45743">
        <w:t xml:space="preserve"> </w:t>
      </w:r>
      <w:r w:rsidRPr="00E45743">
        <w:t xml:space="preserve">вправе привлекать к </w:t>
      </w:r>
      <w:r w:rsidR="00E5593D" w:rsidRPr="00E45743">
        <w:t>выполнению работ</w:t>
      </w:r>
      <w:r w:rsidRPr="00E45743">
        <w:t xml:space="preserve"> </w:t>
      </w:r>
      <w:r w:rsidR="0024713C" w:rsidRPr="00E45743">
        <w:t>соисполнителей/</w:t>
      </w:r>
      <w:r w:rsidRPr="00E45743">
        <w:t>субподрядные организации</w:t>
      </w:r>
      <w:r w:rsidR="0091550C" w:rsidRPr="00E45743">
        <w:t>. Участник должен выполнять не менее 30% монтажных работ (без учета стоимости поставляемой продукции) c использованием собственных ресурсов.</w:t>
      </w:r>
    </w:p>
    <w:p w:rsidR="00A26A21" w:rsidRPr="00596B24" w:rsidRDefault="00A26A21" w:rsidP="000D61BB">
      <w:pPr>
        <w:pStyle w:val="af8"/>
        <w:numPr>
          <w:ilvl w:val="2"/>
          <w:numId w:val="4"/>
        </w:numPr>
        <w:ind w:left="0" w:firstLine="426"/>
        <w:jc w:val="both"/>
        <w:rPr>
          <w:b/>
        </w:rPr>
      </w:pPr>
      <w:r w:rsidRPr="00596B24">
        <w:t>Исполнитель не вправе препятствовать контролю со стороны персонала Заказчика в части проверки соблюдения требований</w:t>
      </w:r>
      <w:bookmarkStart w:id="0" w:name="_GoBack"/>
      <w:bookmarkEnd w:id="0"/>
      <w:r w:rsidRPr="00596B24">
        <w:t xml:space="preserve"> охраны труда, промышленной и пожарной безопасности, санитарных правил/норм и иных требований на рабочих местах персонала </w:t>
      </w:r>
      <w:r w:rsidRPr="0091550C">
        <w:t xml:space="preserve">Исполнителя (привлекаемых </w:t>
      </w:r>
      <w:r w:rsidR="0024713C" w:rsidRPr="0091550C">
        <w:t>соисполнителей/</w:t>
      </w:r>
      <w:r w:rsidRPr="0091550C">
        <w:t xml:space="preserve">субподрядчиков), с принятием со стороны Заказчика, при выявлении грубых нарушений вышеуказанных требований, действенных мер к персоналу Исполнителя (привлеченных </w:t>
      </w:r>
      <w:r w:rsidR="0024713C" w:rsidRPr="0091550C">
        <w:t>соисполнителей</w:t>
      </w:r>
      <w:r w:rsidR="0024713C" w:rsidRPr="00596B24">
        <w:t>/</w:t>
      </w:r>
      <w:r w:rsidR="00571F9F" w:rsidRPr="00596B24">
        <w:t xml:space="preserve"> </w:t>
      </w:r>
      <w:r w:rsidRPr="00596B24">
        <w:t xml:space="preserve">субподрядчиков), в том числе, таких как  выдача предписания, отстранение бригад/бригады или отдельных лиц от </w:t>
      </w:r>
      <w:r w:rsidR="0024713C" w:rsidRPr="00596B24">
        <w:t>выполнения работ</w:t>
      </w:r>
      <w:r w:rsidRPr="00596B24">
        <w:t xml:space="preserve">, отказ от их дальнейшего допуска и необходимости проведения их замены </w:t>
      </w:r>
      <w:r w:rsidR="007B2399" w:rsidRPr="00596B24">
        <w:t>Исполнителем</w:t>
      </w:r>
      <w:r w:rsidRPr="00596B24">
        <w:t xml:space="preserve">.    </w:t>
      </w:r>
    </w:p>
    <w:p w:rsidR="00234109" w:rsidRPr="00596B24" w:rsidRDefault="00A26A21" w:rsidP="00571F9F">
      <w:pPr>
        <w:autoSpaceDE w:val="0"/>
        <w:autoSpaceDN w:val="0"/>
        <w:adjustRightInd w:val="0"/>
        <w:spacing w:line="264" w:lineRule="auto"/>
        <w:ind w:firstLine="426"/>
        <w:jc w:val="both"/>
      </w:pPr>
      <w:r w:rsidRPr="00596B24">
        <w:t xml:space="preserve">Указанные действия Заказчика являются обязательными и безусловными для исполнения Исполнителем (привлеченными </w:t>
      </w:r>
      <w:r w:rsidR="0024713C" w:rsidRPr="00596B24">
        <w:t>соисполнителями/</w:t>
      </w:r>
      <w:r w:rsidRPr="00596B24">
        <w:t>субподрядчиками).</w:t>
      </w:r>
    </w:p>
    <w:p w:rsidR="00A26A21" w:rsidRPr="00596B24" w:rsidRDefault="00A26A21" w:rsidP="00A26A21">
      <w:pPr>
        <w:autoSpaceDE w:val="0"/>
        <w:autoSpaceDN w:val="0"/>
        <w:adjustRightInd w:val="0"/>
        <w:ind w:firstLine="426"/>
        <w:jc w:val="both"/>
      </w:pPr>
      <w:r w:rsidRPr="00596B24">
        <w:t xml:space="preserve">При отстранении Заказчиком персонала </w:t>
      </w:r>
      <w:r w:rsidR="007B2399" w:rsidRPr="00596B24">
        <w:t>Исполнителя</w:t>
      </w:r>
      <w:r w:rsidRPr="00596B24">
        <w:t xml:space="preserve"> (привлеченных </w:t>
      </w:r>
      <w:r w:rsidR="00FB581B" w:rsidRPr="00596B24">
        <w:t>соисполнителей/</w:t>
      </w:r>
      <w:r w:rsidRPr="00596B24">
        <w:t xml:space="preserve">субподрядчиков) от </w:t>
      </w:r>
      <w:r w:rsidR="00FB581B" w:rsidRPr="00596B24">
        <w:t>выполнения работ</w:t>
      </w:r>
      <w:r w:rsidRPr="00596B24">
        <w:t xml:space="preserve">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w:t>
      </w:r>
      <w:r w:rsidR="007B2399" w:rsidRPr="00596B24">
        <w:t>Исполнитель</w:t>
      </w:r>
      <w:r w:rsidRPr="00596B24">
        <w:t xml:space="preserve"> обязан </w:t>
      </w:r>
      <w:r w:rsidRPr="00596B24">
        <w:lastRenderedPageBreak/>
        <w:t xml:space="preserve">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w:t>
      </w:r>
      <w:r w:rsidR="007B2399" w:rsidRPr="00596B24">
        <w:t>Исполнителя</w:t>
      </w:r>
      <w:r w:rsidRPr="00596B24">
        <w:t xml:space="preserve"> (привлеченных им </w:t>
      </w:r>
      <w:r w:rsidR="00FB581B" w:rsidRPr="00596B24">
        <w:t>соисполнителей/</w:t>
      </w:r>
      <w:r w:rsidR="00234109" w:rsidRPr="00596B24">
        <w:t xml:space="preserve"> </w:t>
      </w:r>
      <w:r w:rsidRPr="00596B24">
        <w:t>субподрядчиков).</w:t>
      </w:r>
    </w:p>
    <w:p w:rsidR="007B2399" w:rsidRPr="00596B24" w:rsidRDefault="00A26A21" w:rsidP="000D61BB">
      <w:pPr>
        <w:pStyle w:val="af8"/>
        <w:numPr>
          <w:ilvl w:val="2"/>
          <w:numId w:val="4"/>
        </w:numPr>
        <w:autoSpaceDE w:val="0"/>
        <w:autoSpaceDN w:val="0"/>
        <w:adjustRightInd w:val="0"/>
        <w:ind w:left="0" w:firstLine="426"/>
        <w:jc w:val="both"/>
      </w:pPr>
      <w:r w:rsidRPr="00596B24">
        <w:rPr>
          <w:bCs/>
        </w:rPr>
        <w:t xml:space="preserve">В случае привлечения </w:t>
      </w:r>
      <w:r w:rsidR="007B2399" w:rsidRPr="00596B24">
        <w:rPr>
          <w:bCs/>
        </w:rPr>
        <w:t>Исполнителем</w:t>
      </w:r>
      <w:r w:rsidRPr="00596B24">
        <w:rPr>
          <w:bCs/>
        </w:rPr>
        <w:t xml:space="preserve"> к </w:t>
      </w:r>
      <w:r w:rsidR="00FB581B" w:rsidRPr="00596B24">
        <w:rPr>
          <w:bCs/>
        </w:rPr>
        <w:t>выполнению работ</w:t>
      </w:r>
      <w:r w:rsidRPr="00596B24">
        <w:rPr>
          <w:bCs/>
        </w:rPr>
        <w:t xml:space="preserve"> по </w:t>
      </w:r>
      <w:r w:rsidR="00DF2323" w:rsidRPr="00596B24">
        <w:rPr>
          <w:bCs/>
        </w:rPr>
        <w:t>Д</w:t>
      </w:r>
      <w:r w:rsidRPr="00596B24">
        <w:rPr>
          <w:bCs/>
        </w:rPr>
        <w:t xml:space="preserve">оговору </w:t>
      </w:r>
      <w:r w:rsidR="00FB581B" w:rsidRPr="00596B24">
        <w:rPr>
          <w:bCs/>
        </w:rPr>
        <w:t>соисполнителей/</w:t>
      </w:r>
      <w:r w:rsidRPr="00596B24">
        <w:rPr>
          <w:bCs/>
        </w:rPr>
        <w:t xml:space="preserve">субподрядчиков, </w:t>
      </w:r>
      <w:r w:rsidR="007B2399" w:rsidRPr="00596B24">
        <w:rPr>
          <w:bCs/>
        </w:rPr>
        <w:t>Исполнитель</w:t>
      </w:r>
      <w:r w:rsidRPr="00596B24">
        <w:rPr>
          <w:bCs/>
        </w:rPr>
        <w:t xml:space="preserve"> обязан включить в договоры с указанными </w:t>
      </w:r>
      <w:r w:rsidR="00FB581B" w:rsidRPr="00596B24">
        <w:rPr>
          <w:bCs/>
        </w:rPr>
        <w:t>соисполнителями/</w:t>
      </w:r>
      <w:r w:rsidRPr="00596B24">
        <w:rPr>
          <w:bCs/>
        </w:rPr>
        <w:t xml:space="preserve">субподрядчиками положения пунктов </w:t>
      </w:r>
      <w:r w:rsidR="007B2399" w:rsidRPr="00596B24">
        <w:rPr>
          <w:bCs/>
        </w:rPr>
        <w:t>3.2.</w:t>
      </w:r>
      <w:r w:rsidR="0086687E" w:rsidRPr="00596B24">
        <w:rPr>
          <w:bCs/>
        </w:rPr>
        <w:t xml:space="preserve">7, 3.2.8, и </w:t>
      </w:r>
      <w:r w:rsidR="00DF2323" w:rsidRPr="00596B24">
        <w:rPr>
          <w:bCs/>
        </w:rPr>
        <w:t xml:space="preserve">3.2.10 </w:t>
      </w:r>
      <w:r w:rsidR="007B2399" w:rsidRPr="00596B24">
        <w:rPr>
          <w:bCs/>
        </w:rPr>
        <w:t xml:space="preserve"> </w:t>
      </w:r>
      <w:r w:rsidRPr="00596B24">
        <w:rPr>
          <w:bCs/>
        </w:rPr>
        <w:t xml:space="preserve"> Договора.</w:t>
      </w:r>
    </w:p>
    <w:p w:rsidR="00A26A21" w:rsidRPr="00596B24" w:rsidRDefault="007B2399" w:rsidP="000D61BB">
      <w:pPr>
        <w:pStyle w:val="af8"/>
        <w:numPr>
          <w:ilvl w:val="2"/>
          <w:numId w:val="4"/>
        </w:numPr>
        <w:autoSpaceDE w:val="0"/>
        <w:autoSpaceDN w:val="0"/>
        <w:adjustRightInd w:val="0"/>
        <w:ind w:left="0" w:firstLine="426"/>
        <w:jc w:val="both"/>
      </w:pPr>
      <w:r w:rsidRPr="00596B24">
        <w:t>Исполнитель обязан п</w:t>
      </w:r>
      <w:r w:rsidR="00A26A21" w:rsidRPr="00596B24">
        <w:t xml:space="preserve">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w:t>
      </w:r>
      <w:r w:rsidR="00FB581B" w:rsidRPr="00596B24">
        <w:t>выполнения работ</w:t>
      </w:r>
      <w:r w:rsidR="00A26A21" w:rsidRPr="00596B24">
        <w:t xml:space="preserve">. </w:t>
      </w:r>
      <w:r w:rsidRPr="00596B24">
        <w:t>Исполнитель</w:t>
      </w:r>
      <w:r w:rsidR="00A26A21" w:rsidRPr="00596B24">
        <w:t xml:space="preserve"> </w:t>
      </w:r>
      <w:r w:rsidR="0086687E" w:rsidRPr="00596B24">
        <w:t xml:space="preserve">также </w:t>
      </w:r>
      <w:r w:rsidR="00A26A21" w:rsidRPr="00596B24">
        <w:t>обязан следить за тем, чтобы шум и вибрация не превышали показателей, установленных законодательством Российской Федерации.</w:t>
      </w:r>
    </w:p>
    <w:p w:rsidR="00A26A21" w:rsidRPr="00596B24" w:rsidRDefault="0086687E" w:rsidP="007B2399">
      <w:pPr>
        <w:autoSpaceDE w:val="0"/>
        <w:autoSpaceDN w:val="0"/>
        <w:adjustRightInd w:val="0"/>
        <w:ind w:firstLine="426"/>
        <w:jc w:val="both"/>
        <w:rPr>
          <w:bCs/>
        </w:rPr>
      </w:pPr>
      <w:r w:rsidRPr="00596B24">
        <w:t>Исполнитель обязан п</w:t>
      </w:r>
      <w:r w:rsidR="00A26A21" w:rsidRPr="00596B24">
        <w:t xml:space="preserve">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w:t>
      </w:r>
      <w:r w:rsidR="00DF2323" w:rsidRPr="00596B24">
        <w:t>выполнения работ</w:t>
      </w:r>
      <w:r w:rsidR="00A26A21" w:rsidRPr="00596B24">
        <w:t xml:space="preserve"> имущества, окружающей среды и т.п.</w:t>
      </w:r>
    </w:p>
    <w:p w:rsidR="007B2399" w:rsidRPr="00596B24" w:rsidRDefault="0086687E" w:rsidP="007B2399">
      <w:pPr>
        <w:autoSpaceDE w:val="0"/>
        <w:autoSpaceDN w:val="0"/>
        <w:adjustRightInd w:val="0"/>
        <w:ind w:firstLine="426"/>
        <w:jc w:val="both"/>
      </w:pPr>
      <w:r w:rsidRPr="00596B24">
        <w:t>Исполнитель обязан с</w:t>
      </w:r>
      <w:r w:rsidR="00A26A21" w:rsidRPr="00596B24">
        <w:t xml:space="preserve">амостоятельно осуществить страхование от несчастных случаев. </w:t>
      </w:r>
      <w:r w:rsidR="007B2399" w:rsidRPr="00596B24">
        <w:t>Исполнитель</w:t>
      </w:r>
      <w:r w:rsidR="00A26A21" w:rsidRPr="00596B24">
        <w:t xml:space="preserve">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w:t>
      </w:r>
      <w:r w:rsidR="007B2399" w:rsidRPr="00596B24">
        <w:t>Исполнитель</w:t>
      </w:r>
      <w:r w:rsidR="00A26A21" w:rsidRPr="00596B24">
        <w:t xml:space="preserve"> сам направляет сообщения о несчастном случае в соответствии со статьей 228.1 Трудового кодекса Российской Федерации.</w:t>
      </w:r>
    </w:p>
    <w:p w:rsidR="00F50A86" w:rsidRPr="00596B24" w:rsidRDefault="00F50A86" w:rsidP="00F50A86">
      <w:pPr>
        <w:pStyle w:val="21"/>
        <w:tabs>
          <w:tab w:val="left" w:pos="0"/>
        </w:tabs>
        <w:spacing w:after="0" w:line="240" w:lineRule="auto"/>
        <w:jc w:val="both"/>
        <w:rPr>
          <w:bCs/>
        </w:rPr>
      </w:pPr>
      <w:r w:rsidRPr="00596B24">
        <w:rPr>
          <w:rFonts w:eastAsia="Calibri"/>
          <w:lang w:eastAsia="en-US"/>
        </w:rPr>
        <w:t xml:space="preserve">      3.2.13. Представлять Заказчику:</w:t>
      </w:r>
    </w:p>
    <w:p w:rsidR="00F50A86" w:rsidRPr="00596B24" w:rsidRDefault="00F50A86" w:rsidP="00F50A86">
      <w:pPr>
        <w:ind w:firstLine="708"/>
        <w:jc w:val="both"/>
        <w:rPr>
          <w:rFonts w:eastAsia="Calibri"/>
          <w:lang w:eastAsia="en-US"/>
        </w:rPr>
      </w:pPr>
      <w:r w:rsidRPr="00596B24">
        <w:rPr>
          <w:rFonts w:eastAsia="Calibri"/>
          <w:lang w:eastAsia="en-US"/>
        </w:rPr>
        <w:t>- информацию о полной цепочке собственников</w:t>
      </w:r>
      <w:r w:rsidRPr="00596B24">
        <w:rPr>
          <w:rFonts w:eastAsia="Calibri"/>
          <w:i/>
          <w:lang w:eastAsia="en-US"/>
        </w:rPr>
        <w:t xml:space="preserve"> </w:t>
      </w:r>
      <w:r w:rsidRPr="00596B24">
        <w:rPr>
          <w:rFonts w:eastAsia="Calibri"/>
          <w:lang w:eastAsia="en-US"/>
        </w:rPr>
        <w:t xml:space="preserve">Исполнителя, включая конечных бенефициаров, а также о составе исполнительных органов Исполнителя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w:t>
      </w:r>
      <w:proofErr w:type="gramStart"/>
      <w:r w:rsidRPr="00596B24">
        <w:rPr>
          <w:rFonts w:eastAsia="Calibri"/>
          <w:lang w:eastAsia="en-US"/>
        </w:rPr>
        <w:t>3</w:t>
      </w:r>
      <w:r w:rsidRPr="00596B24">
        <w:rPr>
          <w:rFonts w:eastAsia="Calibri"/>
          <w:i/>
          <w:lang w:eastAsia="en-US"/>
        </w:rPr>
        <w:t xml:space="preserve"> </w:t>
      </w:r>
      <w:r w:rsidRPr="00596B24">
        <w:rPr>
          <w:rFonts w:eastAsia="Calibri"/>
          <w:lang w:eastAsia="en-US"/>
        </w:rPr>
        <w:t xml:space="preserve"> к</w:t>
      </w:r>
      <w:proofErr w:type="gramEnd"/>
      <w:r w:rsidRPr="00596B24">
        <w:rPr>
          <w:rFonts w:eastAsia="Calibri"/>
          <w:lang w:eastAsia="en-US"/>
        </w:rPr>
        <w:t xml:space="preserve"> настоящему Договору;</w:t>
      </w:r>
    </w:p>
    <w:p w:rsidR="00F50A86" w:rsidRPr="00596B24" w:rsidRDefault="00F50A86" w:rsidP="00F50A86">
      <w:pPr>
        <w:ind w:firstLine="708"/>
        <w:jc w:val="both"/>
        <w:rPr>
          <w:rFonts w:eastAsia="Calibri"/>
          <w:lang w:eastAsia="en-US"/>
        </w:rPr>
      </w:pPr>
      <w:r w:rsidRPr="00596B24">
        <w:rPr>
          <w:rFonts w:eastAsia="Calibri"/>
          <w:lang w:eastAsia="en-US"/>
        </w:rPr>
        <w:t xml:space="preserve">- информацию о привлечении Исполнителем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Исполнителем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w:t>
      </w:r>
      <w:proofErr w:type="gramStart"/>
      <w:r w:rsidRPr="00596B24">
        <w:rPr>
          <w:rFonts w:eastAsia="Calibri"/>
          <w:lang w:eastAsia="en-US"/>
        </w:rPr>
        <w:t>3  к</w:t>
      </w:r>
      <w:proofErr w:type="gramEnd"/>
      <w:r w:rsidRPr="00596B24">
        <w:rPr>
          <w:rFonts w:eastAsia="Calibri"/>
          <w:lang w:eastAsia="en-US"/>
        </w:rPr>
        <w:t xml:space="preserve"> настоящему Договору;</w:t>
      </w:r>
    </w:p>
    <w:p w:rsidR="00F50A86" w:rsidRPr="00596B24" w:rsidRDefault="00F50A86" w:rsidP="00F50A86">
      <w:pPr>
        <w:ind w:firstLine="708"/>
        <w:jc w:val="both"/>
        <w:rPr>
          <w:rFonts w:eastAsia="Calibri"/>
          <w:lang w:eastAsia="en-US"/>
        </w:rPr>
      </w:pPr>
      <w:r w:rsidRPr="00596B24">
        <w:rPr>
          <w:rFonts w:eastAsia="Calibri"/>
          <w:lang w:eastAsia="en-US"/>
        </w:rPr>
        <w:t>- информацию об изменении состава (по сравнению с существовавшим на дату заключения настоящего договора) собственников Исполнителя,</w:t>
      </w:r>
      <w:r w:rsidRPr="00596B24">
        <w:rPr>
          <w:rFonts w:eastAsia="Calibri"/>
          <w:i/>
          <w:lang w:eastAsia="en-US"/>
        </w:rPr>
        <w:t xml:space="preserve"> </w:t>
      </w:r>
      <w:r w:rsidRPr="00596B24">
        <w:rPr>
          <w:rFonts w:eastAsia="Calibri"/>
          <w:lang w:eastAsia="en-US"/>
        </w:rPr>
        <w:t>третьих лиц, привлеченных Исполнителем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596B24">
        <w:rPr>
          <w:rFonts w:eastAsia="Calibri"/>
          <w:i/>
          <w:lang w:eastAsia="en-US"/>
        </w:rPr>
        <w:t xml:space="preserve"> </w:t>
      </w:r>
      <w:r w:rsidRPr="00596B24">
        <w:rPr>
          <w:rFonts w:eastAsia="Calibri"/>
          <w:lang w:eastAsia="en-US"/>
        </w:rPr>
        <w:t>Исполнителя, третьих лиц, привлеченных Исполнителем к исполнению своих обязательств по договору.</w:t>
      </w:r>
      <w:r w:rsidRPr="00596B24">
        <w:rPr>
          <w:rFonts w:eastAsia="Calibri"/>
          <w:i/>
          <w:lang w:eastAsia="en-US"/>
        </w:rPr>
        <w:t xml:space="preserve"> </w:t>
      </w:r>
      <w:r w:rsidRPr="00596B24">
        <w:rPr>
          <w:rFonts w:eastAsia="Calibri"/>
          <w:lang w:eastAsia="en-US"/>
        </w:rPr>
        <w:t xml:space="preserve">Информация (вместе с копиями подтверждающих документов) представляется Заказчику по форме, указанной в Приложении № 3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F50A86" w:rsidRPr="00596B24" w:rsidRDefault="00F50A86" w:rsidP="00F50A86">
      <w:pPr>
        <w:ind w:firstLine="708"/>
        <w:jc w:val="both"/>
        <w:rPr>
          <w:rFonts w:eastAsia="Calibri"/>
          <w:lang w:eastAsia="en-US"/>
        </w:rPr>
      </w:pPr>
      <w:r w:rsidRPr="00596B24">
        <w:rPr>
          <w:rFonts w:eastAsia="Calibri"/>
          <w:lang w:eastAsia="en-US"/>
        </w:rPr>
        <w:t xml:space="preserve">В случае если информация о полной цепочке собственников Исполнителя, третьего лица, привлеченного Исполнителем к исполнению своих обязательств по договору, содержит персональные данные, Исполнитель обеспечивает получение и направление </w:t>
      </w:r>
      <w:r w:rsidRPr="00596B24">
        <w:rPr>
          <w:rFonts w:eastAsia="Calibri"/>
          <w:lang w:eastAsia="en-US"/>
        </w:rPr>
        <w:lastRenderedPageBreak/>
        <w:t xml:space="preserve">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w:t>
      </w:r>
      <w:proofErr w:type="gramStart"/>
      <w:r w:rsidRPr="00596B24">
        <w:rPr>
          <w:rFonts w:eastAsia="Calibri"/>
          <w:lang w:eastAsia="en-US"/>
        </w:rPr>
        <w:t xml:space="preserve">4 </w:t>
      </w:r>
      <w:r w:rsidRPr="00596B24">
        <w:rPr>
          <w:rFonts w:eastAsia="Calibri"/>
          <w:i/>
          <w:lang w:eastAsia="en-US"/>
        </w:rPr>
        <w:t xml:space="preserve"> </w:t>
      </w:r>
      <w:r w:rsidRPr="00596B24">
        <w:rPr>
          <w:rFonts w:eastAsia="Calibri"/>
          <w:lang w:eastAsia="en-US"/>
        </w:rPr>
        <w:t>к</w:t>
      </w:r>
      <w:proofErr w:type="gramEnd"/>
      <w:r w:rsidRPr="00596B24">
        <w:rPr>
          <w:rFonts w:eastAsia="Calibri"/>
          <w:lang w:eastAsia="en-US"/>
        </w:rPr>
        <w:t xml:space="preserve"> настоящему Договору.</w:t>
      </w:r>
    </w:p>
    <w:p w:rsidR="009B771B" w:rsidRPr="0091550C" w:rsidRDefault="00D86EFB" w:rsidP="00596B24">
      <w:pPr>
        <w:autoSpaceDE w:val="0"/>
        <w:autoSpaceDN w:val="0"/>
        <w:jc w:val="both"/>
        <w:rPr>
          <w:rFonts w:eastAsiaTheme="minorHAnsi"/>
          <w:lang w:eastAsia="en-US"/>
        </w:rPr>
      </w:pPr>
      <w:r w:rsidRPr="00596B24">
        <w:t xml:space="preserve">       </w:t>
      </w:r>
      <w:r w:rsidR="00F50A86" w:rsidRPr="00596B24">
        <w:rPr>
          <w:rFonts w:eastAsiaTheme="minorHAnsi"/>
          <w:lang w:eastAsia="en-US"/>
        </w:rPr>
        <w:t>3.2.1</w:t>
      </w:r>
      <w:r w:rsidR="008D21DB" w:rsidRPr="00596B24">
        <w:rPr>
          <w:rFonts w:eastAsiaTheme="minorHAnsi"/>
          <w:lang w:eastAsia="en-US"/>
        </w:rPr>
        <w:t>4</w:t>
      </w:r>
      <w:r w:rsidR="009B771B" w:rsidRPr="00596B24">
        <w:rPr>
          <w:rFonts w:eastAsiaTheme="minorHAnsi"/>
          <w:lang w:eastAsia="en-US"/>
        </w:rPr>
        <w:t xml:space="preserve">. Исполнитель предоставляет Заказчику информацию об отнесении привлекаемых соисполнителей к субъектам малого и </w:t>
      </w:r>
      <w:r w:rsidR="009B771B" w:rsidRPr="0091550C">
        <w:rPr>
          <w:rFonts w:eastAsiaTheme="minorHAnsi"/>
          <w:lang w:eastAsia="en-US"/>
        </w:rPr>
        <w:t>среднего предпринимательства до заключения договора (дополнительного соглашения о привлечении/замене субподрядных организаций).</w:t>
      </w:r>
    </w:p>
    <w:p w:rsidR="005246D8" w:rsidRPr="00596B24" w:rsidRDefault="00F50A86" w:rsidP="005246D8">
      <w:pPr>
        <w:spacing w:line="264" w:lineRule="auto"/>
        <w:jc w:val="both"/>
        <w:rPr>
          <w:rFonts w:eastAsia="Calibri"/>
          <w:lang w:eastAsia="en-US"/>
        </w:rPr>
      </w:pPr>
      <w:r w:rsidRPr="00596B24">
        <w:rPr>
          <w:rFonts w:eastAsia="Calibri"/>
          <w:lang w:eastAsia="en-US"/>
        </w:rPr>
        <w:t xml:space="preserve">       3.2.1</w:t>
      </w:r>
      <w:r w:rsidR="008D21DB" w:rsidRPr="00596B24">
        <w:rPr>
          <w:rFonts w:eastAsia="Calibri"/>
          <w:lang w:eastAsia="en-US"/>
        </w:rPr>
        <w:t>5</w:t>
      </w:r>
      <w:r w:rsidR="005246D8" w:rsidRPr="00596B24">
        <w:rPr>
          <w:rFonts w:eastAsia="Calibri"/>
          <w:lang w:eastAsia="en-US"/>
        </w:rPr>
        <w:t>. Исполнитель обязуется соблюдать положения Антикоррупционной оговорки (Приложение № 6 к настоящему договору).</w:t>
      </w:r>
    </w:p>
    <w:p w:rsidR="00F50A86" w:rsidRPr="00596B24" w:rsidRDefault="00F50A86" w:rsidP="00596B24">
      <w:pPr>
        <w:spacing w:line="264" w:lineRule="auto"/>
        <w:jc w:val="both"/>
      </w:pPr>
      <w:r w:rsidRPr="00596B24">
        <w:rPr>
          <w:rFonts w:eastAsiaTheme="minorHAnsi"/>
          <w:lang w:eastAsia="en-US"/>
        </w:rPr>
        <w:t xml:space="preserve">       </w:t>
      </w:r>
      <w:r w:rsidRPr="00596B24">
        <w:rPr>
          <w:rFonts w:eastAsia="Calibri"/>
          <w:lang w:eastAsia="en-US"/>
        </w:rPr>
        <w:t>3.2.1</w:t>
      </w:r>
      <w:r w:rsidR="008F23E1" w:rsidRPr="00596B24">
        <w:rPr>
          <w:rFonts w:eastAsia="Calibri"/>
          <w:lang w:eastAsia="en-US"/>
        </w:rPr>
        <w:t>6</w:t>
      </w:r>
      <w:r w:rsidRPr="00596B24">
        <w:rPr>
          <w:rFonts w:eastAsia="Calibri"/>
          <w:lang w:eastAsia="en-US"/>
        </w:rPr>
        <w:t xml:space="preserve">. Исполнитель </w:t>
      </w:r>
      <w:r w:rsidRPr="00596B24">
        <w:t>гарантирует, что:</w:t>
      </w:r>
    </w:p>
    <w:p w:rsidR="00F50A86" w:rsidRPr="00596B24" w:rsidRDefault="00F50A86" w:rsidP="00F50A86">
      <w:pPr>
        <w:ind w:firstLine="702"/>
        <w:jc w:val="both"/>
      </w:pPr>
      <w:r w:rsidRPr="00596B24">
        <w:t>- зарегистрирован в ЕГРЮЛ надлежащим образом;</w:t>
      </w:r>
    </w:p>
    <w:p w:rsidR="00F50A86" w:rsidRPr="00596B24" w:rsidRDefault="00F50A86" w:rsidP="00F50A86">
      <w:pPr>
        <w:ind w:firstLine="702"/>
        <w:jc w:val="both"/>
      </w:pPr>
      <w:r w:rsidRPr="00596B24">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F50A86" w:rsidRPr="00596B24" w:rsidRDefault="00F50A86" w:rsidP="00F50A86">
      <w:pPr>
        <w:ind w:firstLine="702"/>
        <w:jc w:val="both"/>
      </w:pPr>
      <w:r w:rsidRPr="00596B24">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F50A86" w:rsidRPr="00596B24" w:rsidRDefault="00F50A86" w:rsidP="00F50A86">
      <w:pPr>
        <w:ind w:firstLine="702"/>
        <w:jc w:val="both"/>
      </w:pPr>
      <w:r w:rsidRPr="00596B24">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F50A86" w:rsidRPr="00596B24" w:rsidRDefault="00F50A86" w:rsidP="00F50A86">
      <w:pPr>
        <w:ind w:firstLine="702"/>
        <w:jc w:val="both"/>
      </w:pPr>
      <w:r w:rsidRPr="00596B24">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F50A86" w:rsidRPr="00596B24" w:rsidRDefault="00F50A86" w:rsidP="00F50A86">
      <w:pPr>
        <w:ind w:firstLine="702"/>
        <w:jc w:val="both"/>
      </w:pPr>
      <w:r w:rsidRPr="00596B24">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F50A86" w:rsidRPr="00596B24" w:rsidRDefault="00F50A86" w:rsidP="00F50A86">
      <w:pPr>
        <w:ind w:firstLine="702"/>
        <w:jc w:val="both"/>
      </w:pPr>
      <w:r w:rsidRPr="00596B24">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F50A86" w:rsidRPr="00596B24" w:rsidRDefault="00F50A86" w:rsidP="00F50A86">
      <w:pPr>
        <w:ind w:firstLine="702"/>
        <w:jc w:val="both"/>
      </w:pPr>
      <w:r w:rsidRPr="00596B24">
        <w:t>- своевременно и в полном объеме уплачивает налоги, сборы и страховые взносы;</w:t>
      </w:r>
    </w:p>
    <w:p w:rsidR="00F50A86" w:rsidRPr="00596B24" w:rsidRDefault="00F50A86" w:rsidP="00F50A86">
      <w:pPr>
        <w:ind w:firstLine="702"/>
        <w:jc w:val="both"/>
        <w:rPr>
          <w:i/>
        </w:rPr>
      </w:pPr>
      <w:r w:rsidRPr="00596B24">
        <w:t xml:space="preserve">- отражает в налоговой отчетности по НДС все суммы НДС, предъявленные </w:t>
      </w:r>
      <w:r w:rsidRPr="00596B24">
        <w:rPr>
          <w:rFonts w:eastAsia="Calibri"/>
          <w:spacing w:val="-2"/>
          <w:lang w:eastAsia="en-US"/>
        </w:rPr>
        <w:t>Заказчику</w:t>
      </w:r>
      <w:r w:rsidRPr="00596B24">
        <w:t>;</w:t>
      </w:r>
    </w:p>
    <w:p w:rsidR="00F50A86" w:rsidRPr="00596B24" w:rsidRDefault="00F50A86" w:rsidP="00F50A86">
      <w:pPr>
        <w:ind w:firstLine="702"/>
        <w:jc w:val="both"/>
      </w:pPr>
      <w:r w:rsidRPr="00596B24">
        <w:t>- лица, подписывающие от его имени первичные документы и счета-фактуры, имеют на это все необходимые полномочия и доверенности.</w:t>
      </w:r>
    </w:p>
    <w:p w:rsidR="007B2399" w:rsidRPr="00596B24" w:rsidRDefault="007B2399" w:rsidP="009B771B">
      <w:pPr>
        <w:widowControl w:val="0"/>
        <w:autoSpaceDE w:val="0"/>
        <w:autoSpaceDN w:val="0"/>
        <w:adjustRightInd w:val="0"/>
        <w:jc w:val="both"/>
      </w:pPr>
    </w:p>
    <w:p w:rsidR="00D52BB6" w:rsidRPr="00596B24" w:rsidRDefault="007B2399" w:rsidP="004720E1">
      <w:pPr>
        <w:pStyle w:val="ConsNormal"/>
        <w:widowControl/>
        <w:numPr>
          <w:ilvl w:val="0"/>
          <w:numId w:val="1"/>
        </w:numPr>
        <w:spacing w:line="264" w:lineRule="auto"/>
        <w:jc w:val="center"/>
        <w:rPr>
          <w:rFonts w:ascii="Times New Roman" w:hAnsi="Times New Roman"/>
          <w:b/>
          <w:sz w:val="24"/>
          <w:szCs w:val="24"/>
        </w:rPr>
      </w:pPr>
      <w:r w:rsidRPr="00596B24">
        <w:rPr>
          <w:rFonts w:ascii="Times New Roman" w:hAnsi="Times New Roman"/>
          <w:b/>
          <w:sz w:val="24"/>
          <w:szCs w:val="24"/>
        </w:rPr>
        <w:t>ОБЕСПЕЧЕНИЕ МАТЕРИАЛАМИ, ОБОРУДОВАНИЕМ И ИНСТРУМЕНТОМ</w:t>
      </w:r>
    </w:p>
    <w:p w:rsidR="007B2399" w:rsidRPr="00596B24" w:rsidRDefault="007B2399" w:rsidP="006016A2">
      <w:pPr>
        <w:pStyle w:val="ConsNormal"/>
        <w:widowControl/>
        <w:numPr>
          <w:ilvl w:val="1"/>
          <w:numId w:val="7"/>
        </w:numPr>
        <w:spacing w:line="264" w:lineRule="auto"/>
        <w:ind w:left="0" w:firstLine="426"/>
        <w:jc w:val="both"/>
        <w:rPr>
          <w:rFonts w:ascii="Times New Roman" w:hAnsi="Times New Roman"/>
          <w:sz w:val="24"/>
          <w:szCs w:val="24"/>
        </w:rPr>
      </w:pPr>
      <w:r w:rsidRPr="00596B24">
        <w:rPr>
          <w:rFonts w:ascii="Times New Roman" w:hAnsi="Times New Roman"/>
          <w:sz w:val="24"/>
          <w:szCs w:val="24"/>
        </w:rPr>
        <w:t>Сторона, предоставившая материалы, инструмент и оборудование</w:t>
      </w:r>
      <w:r w:rsidR="00DA4337" w:rsidRPr="00596B24">
        <w:rPr>
          <w:rFonts w:ascii="Times New Roman" w:hAnsi="Times New Roman"/>
          <w:sz w:val="24"/>
          <w:szCs w:val="24"/>
        </w:rPr>
        <w:t>,</w:t>
      </w:r>
      <w:r w:rsidRPr="00596B24">
        <w:rPr>
          <w:rFonts w:ascii="Times New Roman" w:hAnsi="Times New Roman"/>
          <w:sz w:val="24"/>
          <w:szCs w:val="24"/>
        </w:rPr>
        <w:t xml:space="preserve"> </w:t>
      </w:r>
      <w:r w:rsidR="00EF304F" w:rsidRPr="00596B24">
        <w:rPr>
          <w:rFonts w:ascii="Times New Roman" w:hAnsi="Times New Roman"/>
          <w:sz w:val="24"/>
          <w:szCs w:val="24"/>
        </w:rPr>
        <w:t>несёт</w:t>
      </w:r>
      <w:r w:rsidRPr="00596B24">
        <w:rPr>
          <w:rFonts w:ascii="Times New Roman" w:hAnsi="Times New Roman"/>
          <w:sz w:val="24"/>
          <w:szCs w:val="24"/>
        </w:rPr>
        <w:t xml:space="preserve">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4720E1" w:rsidRPr="00596B24" w:rsidRDefault="0086687E" w:rsidP="00D86EFB">
      <w:pPr>
        <w:pStyle w:val="ConsNormal"/>
        <w:widowControl/>
        <w:numPr>
          <w:ilvl w:val="1"/>
          <w:numId w:val="7"/>
        </w:numPr>
        <w:spacing w:line="264" w:lineRule="auto"/>
        <w:ind w:left="0" w:firstLine="426"/>
        <w:jc w:val="both"/>
        <w:rPr>
          <w:rFonts w:ascii="Times New Roman" w:hAnsi="Times New Roman"/>
          <w:sz w:val="24"/>
          <w:szCs w:val="24"/>
        </w:rPr>
      </w:pPr>
      <w:r w:rsidRPr="00596B24">
        <w:rPr>
          <w:rFonts w:ascii="Times New Roman" w:hAnsi="Times New Roman"/>
          <w:sz w:val="24"/>
          <w:szCs w:val="24"/>
        </w:rPr>
        <w:t>В случае использования Исполнителем собственных материалов, он должен предоставить комплект запасных частей, расходных материалов и принадлежностей.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A52EE4" w:rsidRPr="00596B24" w:rsidRDefault="00A52EE4" w:rsidP="00A52EE4">
      <w:pPr>
        <w:pStyle w:val="ConsNormal"/>
        <w:widowControl/>
        <w:spacing w:line="264" w:lineRule="auto"/>
        <w:ind w:left="426" w:firstLine="0"/>
        <w:jc w:val="both"/>
        <w:rPr>
          <w:rFonts w:ascii="Times New Roman" w:hAnsi="Times New Roman"/>
          <w:sz w:val="24"/>
          <w:szCs w:val="24"/>
        </w:rPr>
      </w:pPr>
    </w:p>
    <w:p w:rsidR="008140AE" w:rsidRPr="00596B24" w:rsidRDefault="001433FD" w:rsidP="004720E1">
      <w:pPr>
        <w:pStyle w:val="ConsNormal"/>
        <w:widowControl/>
        <w:numPr>
          <w:ilvl w:val="0"/>
          <w:numId w:val="1"/>
        </w:numPr>
        <w:spacing w:line="264" w:lineRule="auto"/>
        <w:jc w:val="center"/>
        <w:rPr>
          <w:rFonts w:ascii="Times New Roman" w:hAnsi="Times New Roman"/>
          <w:sz w:val="24"/>
          <w:szCs w:val="24"/>
        </w:rPr>
      </w:pPr>
      <w:r w:rsidRPr="00596B24">
        <w:rPr>
          <w:rFonts w:ascii="Times New Roman" w:hAnsi="Times New Roman"/>
          <w:b/>
          <w:sz w:val="24"/>
          <w:szCs w:val="24"/>
        </w:rPr>
        <w:t>ПОРЯДОК ПРИЕМКИ</w:t>
      </w:r>
      <w:r w:rsidR="00D4242D" w:rsidRPr="00596B24">
        <w:rPr>
          <w:rFonts w:ascii="Times New Roman" w:hAnsi="Times New Roman"/>
          <w:b/>
          <w:sz w:val="24"/>
          <w:szCs w:val="24"/>
        </w:rPr>
        <w:t xml:space="preserve"> </w:t>
      </w:r>
      <w:r w:rsidR="00E1463C" w:rsidRPr="00596B24">
        <w:rPr>
          <w:rFonts w:ascii="Times New Roman" w:hAnsi="Times New Roman"/>
          <w:b/>
          <w:sz w:val="24"/>
          <w:szCs w:val="24"/>
        </w:rPr>
        <w:t>ВЫПОЛНЕННЫХ РАБОТ</w:t>
      </w:r>
      <w:r w:rsidRPr="00596B24">
        <w:rPr>
          <w:rFonts w:ascii="Times New Roman" w:hAnsi="Times New Roman"/>
          <w:b/>
          <w:sz w:val="24"/>
          <w:szCs w:val="24"/>
        </w:rPr>
        <w:t xml:space="preserve">. </w:t>
      </w:r>
    </w:p>
    <w:p w:rsidR="00D52BB6" w:rsidRPr="00596B24" w:rsidRDefault="001433FD" w:rsidP="00596B24">
      <w:pPr>
        <w:pStyle w:val="ConsNormal"/>
        <w:widowControl/>
        <w:spacing w:line="264" w:lineRule="auto"/>
        <w:ind w:left="720" w:firstLine="0"/>
        <w:jc w:val="center"/>
        <w:rPr>
          <w:rFonts w:ascii="Times New Roman" w:hAnsi="Times New Roman"/>
          <w:sz w:val="24"/>
          <w:szCs w:val="24"/>
        </w:rPr>
      </w:pPr>
      <w:r w:rsidRPr="00596B24">
        <w:rPr>
          <w:rFonts w:ascii="Times New Roman" w:hAnsi="Times New Roman"/>
          <w:b/>
          <w:sz w:val="24"/>
          <w:szCs w:val="24"/>
        </w:rPr>
        <w:lastRenderedPageBreak/>
        <w:t>ТРЕБОВАНИЯ К КАЧЕСТВУ</w:t>
      </w:r>
    </w:p>
    <w:p w:rsidR="001433FD" w:rsidRPr="00596B24" w:rsidRDefault="001433FD" w:rsidP="007F189C">
      <w:pPr>
        <w:pStyle w:val="af8"/>
        <w:numPr>
          <w:ilvl w:val="1"/>
          <w:numId w:val="8"/>
        </w:numPr>
        <w:ind w:left="0" w:firstLine="426"/>
        <w:jc w:val="both"/>
      </w:pPr>
      <w:r w:rsidRPr="00596B24">
        <w:t xml:space="preserve">По окончании выполнения </w:t>
      </w:r>
      <w:r w:rsidR="00DF2323" w:rsidRPr="00596B24">
        <w:t>работ по с</w:t>
      </w:r>
      <w:r w:rsidR="00DA4337" w:rsidRPr="00596B24">
        <w:t xml:space="preserve">оответствующей заявке Заказчика </w:t>
      </w:r>
      <w:r w:rsidRPr="00596B24">
        <w:t>Исполнитель</w:t>
      </w:r>
      <w:r w:rsidR="00DA4337" w:rsidRPr="00596B24">
        <w:t xml:space="preserve"> представляет Заказчику </w:t>
      </w:r>
      <w:r w:rsidR="007F189C" w:rsidRPr="00596B24">
        <w:t>первичный учетный документ</w:t>
      </w:r>
      <w:r w:rsidR="0086687E" w:rsidRPr="00596B24">
        <w:t xml:space="preserve">, утвержденный у Исполнителя для передачи данного вида работ и </w:t>
      </w:r>
      <w:r w:rsidR="000E55D1" w:rsidRPr="00596B24">
        <w:t>счет-фактуру, оформленный</w:t>
      </w:r>
      <w:r w:rsidRPr="00596B24">
        <w:t xml:space="preserve"> по форме и в сроки в соответствии с действующим законодательством Рос</w:t>
      </w:r>
      <w:r w:rsidR="000E55D1" w:rsidRPr="00596B24">
        <w:t xml:space="preserve">сийской Федерации (ст. 168, </w:t>
      </w:r>
      <w:r w:rsidRPr="00596B24">
        <w:t>169 НК РФ).</w:t>
      </w:r>
    </w:p>
    <w:p w:rsidR="00234109" w:rsidRPr="00596B24" w:rsidRDefault="001433FD" w:rsidP="003135B1">
      <w:pPr>
        <w:pStyle w:val="af8"/>
        <w:numPr>
          <w:ilvl w:val="1"/>
          <w:numId w:val="8"/>
        </w:numPr>
        <w:tabs>
          <w:tab w:val="left" w:pos="709"/>
        </w:tabs>
        <w:ind w:left="0" w:right="1" w:firstLine="426"/>
        <w:jc w:val="both"/>
      </w:pPr>
      <w:r w:rsidRPr="00596B24">
        <w:t xml:space="preserve">В течение 3 (трех) рабочих дней представленный </w:t>
      </w:r>
      <w:r w:rsidR="000678A2" w:rsidRPr="00596B24">
        <w:t>Исполнителем</w:t>
      </w:r>
      <w:r w:rsidRPr="00596B24">
        <w:t xml:space="preserve"> </w:t>
      </w:r>
      <w:r w:rsidR="007F189C" w:rsidRPr="00596B24">
        <w:t>первичный учетный документ</w:t>
      </w:r>
      <w:r w:rsidR="003135B1" w:rsidRPr="00596B24">
        <w:t xml:space="preserve">, утвержденный у Исполнителя для передачи данного вида </w:t>
      </w:r>
      <w:proofErr w:type="gramStart"/>
      <w:r w:rsidR="003135B1" w:rsidRPr="00596B24">
        <w:t xml:space="preserve">работ, </w:t>
      </w:r>
      <w:r w:rsidR="007F189C" w:rsidRPr="00596B24">
        <w:t xml:space="preserve"> </w:t>
      </w:r>
      <w:r w:rsidRPr="00596B24">
        <w:t>рассматривается</w:t>
      </w:r>
      <w:proofErr w:type="gramEnd"/>
      <w:r w:rsidRPr="00596B24">
        <w:t xml:space="preserve"> Заказчиком, при отсутствии возражений подписывается и направляется </w:t>
      </w:r>
      <w:r w:rsidR="000678A2" w:rsidRPr="00596B24">
        <w:t>Исполнителю</w:t>
      </w:r>
      <w:r w:rsidRPr="00596B24">
        <w:t xml:space="preserve">. В случае наличия обоснованных возражений со стороны Заказчика по объему и качеству </w:t>
      </w:r>
      <w:r w:rsidR="00580058" w:rsidRPr="00596B24">
        <w:t>выполняемых работ</w:t>
      </w:r>
      <w:r w:rsidRPr="00596B24">
        <w:t xml:space="preserve">, </w:t>
      </w:r>
      <w:r w:rsidR="007F189C" w:rsidRPr="00596B24">
        <w:t xml:space="preserve">первичный учетный </w:t>
      </w:r>
      <w:proofErr w:type="gramStart"/>
      <w:r w:rsidR="007F189C" w:rsidRPr="00596B24">
        <w:t>документ</w:t>
      </w:r>
      <w:r w:rsidR="003135B1" w:rsidRPr="00596B24">
        <w:t xml:space="preserve">, </w:t>
      </w:r>
      <w:r w:rsidR="007F189C" w:rsidRPr="00596B24">
        <w:t xml:space="preserve"> </w:t>
      </w:r>
      <w:r w:rsidR="003135B1" w:rsidRPr="00596B24">
        <w:t>утвержденный</w:t>
      </w:r>
      <w:proofErr w:type="gramEnd"/>
      <w:r w:rsidR="003135B1" w:rsidRPr="00596B24">
        <w:t xml:space="preserve"> у Исполнителя для передачи данного вида работ,</w:t>
      </w:r>
      <w:r w:rsidRPr="00596B24">
        <w:t xml:space="preserve"> не подписывается до момента устранения выявленных недостатков</w:t>
      </w:r>
      <w:r w:rsidR="009E6AE3" w:rsidRPr="00596B24">
        <w:t xml:space="preserve"> и подлежит возврату Исполнителю с оформлением мотивированного отказа от его подписания</w:t>
      </w:r>
      <w:r w:rsidRPr="00596B24">
        <w:t xml:space="preserve">. </w:t>
      </w:r>
    </w:p>
    <w:p w:rsidR="009E6AE3" w:rsidRPr="00596B24" w:rsidRDefault="001433FD" w:rsidP="009E6AE3">
      <w:pPr>
        <w:pStyle w:val="af8"/>
        <w:numPr>
          <w:ilvl w:val="1"/>
          <w:numId w:val="8"/>
        </w:numPr>
        <w:tabs>
          <w:tab w:val="left" w:pos="709"/>
        </w:tabs>
        <w:ind w:left="0" w:right="1" w:firstLine="426"/>
        <w:jc w:val="both"/>
      </w:pPr>
      <w:r w:rsidRPr="00596B24">
        <w:rPr>
          <w:spacing w:val="3"/>
        </w:rPr>
        <w:t xml:space="preserve">При обнаружении отступлений от условий </w:t>
      </w:r>
      <w:r w:rsidR="009E6AE3" w:rsidRPr="00596B24">
        <w:rPr>
          <w:spacing w:val="3"/>
        </w:rPr>
        <w:t>Д</w:t>
      </w:r>
      <w:r w:rsidRPr="00596B24">
        <w:rPr>
          <w:spacing w:val="3"/>
        </w:rPr>
        <w:t xml:space="preserve">оговора, ухудшающих результаты </w:t>
      </w:r>
      <w:r w:rsidR="00580058" w:rsidRPr="00596B24">
        <w:rPr>
          <w:spacing w:val="3"/>
        </w:rPr>
        <w:t>выполненных работ</w:t>
      </w:r>
      <w:r w:rsidRPr="00596B24">
        <w:rPr>
          <w:spacing w:val="3"/>
        </w:rPr>
        <w:t>,</w:t>
      </w:r>
      <w:r w:rsidRPr="00596B24">
        <w:rPr>
          <w:spacing w:val="8"/>
        </w:rPr>
        <w:t xml:space="preserve"> и иных недостатков </w:t>
      </w:r>
      <w:r w:rsidR="00D4242D" w:rsidRPr="00596B24">
        <w:rPr>
          <w:spacing w:val="8"/>
        </w:rPr>
        <w:t xml:space="preserve">при </w:t>
      </w:r>
      <w:r w:rsidR="00580058" w:rsidRPr="00596B24">
        <w:rPr>
          <w:spacing w:val="8"/>
        </w:rPr>
        <w:t>выполнении работ</w:t>
      </w:r>
      <w:r w:rsidRPr="00596B24">
        <w:rPr>
          <w:spacing w:val="8"/>
        </w:rPr>
        <w:t xml:space="preserve"> Заказчик обязан заявить об этом Исполнителю </w:t>
      </w:r>
      <w:proofErr w:type="gramStart"/>
      <w:r w:rsidRPr="00596B24">
        <w:rPr>
          <w:spacing w:val="8"/>
        </w:rPr>
        <w:t xml:space="preserve">и  </w:t>
      </w:r>
      <w:r w:rsidRPr="00596B24">
        <w:rPr>
          <w:spacing w:val="9"/>
        </w:rPr>
        <w:t>отразить</w:t>
      </w:r>
      <w:proofErr w:type="gramEnd"/>
      <w:r w:rsidRPr="00596B24">
        <w:rPr>
          <w:spacing w:val="9"/>
        </w:rPr>
        <w:t xml:space="preserve"> это в </w:t>
      </w:r>
      <w:r w:rsidR="007F189C" w:rsidRPr="00596B24">
        <w:rPr>
          <w:spacing w:val="9"/>
        </w:rPr>
        <w:t>первичном учетном документе</w:t>
      </w:r>
      <w:r w:rsidR="003135B1" w:rsidRPr="00596B24">
        <w:rPr>
          <w:spacing w:val="9"/>
        </w:rPr>
        <w:t xml:space="preserve">, утвержденном у Исполнителя для передачи данного вида работ </w:t>
      </w:r>
      <w:r w:rsidRPr="00596B24">
        <w:rPr>
          <w:spacing w:val="9"/>
        </w:rPr>
        <w:t xml:space="preserve">с указанием сроков их </w:t>
      </w:r>
      <w:r w:rsidRPr="00596B24">
        <w:t>исправления.</w:t>
      </w:r>
    </w:p>
    <w:p w:rsidR="009E6AE3" w:rsidRPr="00596B24" w:rsidRDefault="009E6AE3" w:rsidP="009E6AE3">
      <w:pPr>
        <w:pStyle w:val="af8"/>
        <w:numPr>
          <w:ilvl w:val="1"/>
          <w:numId w:val="8"/>
        </w:numPr>
        <w:tabs>
          <w:tab w:val="left" w:pos="709"/>
        </w:tabs>
        <w:ind w:left="0" w:right="1" w:firstLine="426"/>
        <w:jc w:val="both"/>
      </w:pPr>
      <w:r w:rsidRPr="00596B24">
        <w:t>Заказчик вправе отказаться от приемки выполненных работ в случае обнаружения недостатков, которые не могут быть устранены Исполнителем.</w:t>
      </w:r>
    </w:p>
    <w:p w:rsidR="001433FD" w:rsidRPr="00596B24" w:rsidRDefault="001433FD" w:rsidP="006016A2">
      <w:pPr>
        <w:pStyle w:val="af8"/>
        <w:numPr>
          <w:ilvl w:val="1"/>
          <w:numId w:val="8"/>
        </w:numPr>
        <w:shd w:val="clear" w:color="auto" w:fill="FFFFFF"/>
        <w:tabs>
          <w:tab w:val="left" w:pos="1418"/>
        </w:tabs>
        <w:spacing w:line="264" w:lineRule="auto"/>
        <w:ind w:left="0" w:right="1" w:firstLine="426"/>
        <w:jc w:val="both"/>
      </w:pPr>
      <w:r w:rsidRPr="00596B24">
        <w:rPr>
          <w:spacing w:val="3"/>
        </w:rPr>
        <w:t>При просрочке передачи или приемки результат</w:t>
      </w:r>
      <w:r w:rsidR="009E6AE3" w:rsidRPr="00596B24">
        <w:rPr>
          <w:spacing w:val="3"/>
        </w:rPr>
        <w:t>ов</w:t>
      </w:r>
      <w:r w:rsidRPr="00596B24">
        <w:rPr>
          <w:spacing w:val="3"/>
        </w:rPr>
        <w:t xml:space="preserve"> </w:t>
      </w:r>
      <w:r w:rsidR="00580058" w:rsidRPr="00596B24">
        <w:rPr>
          <w:spacing w:val="3"/>
        </w:rPr>
        <w:t>выполненных работ</w:t>
      </w:r>
      <w:r w:rsidRPr="00596B24">
        <w:rPr>
          <w:spacing w:val="3"/>
        </w:rPr>
        <w:t xml:space="preserve"> риски, предусмотренные </w:t>
      </w:r>
      <w:r w:rsidR="009E6AE3" w:rsidRPr="00596B24">
        <w:rPr>
          <w:spacing w:val="1"/>
        </w:rPr>
        <w:t>Д</w:t>
      </w:r>
      <w:r w:rsidRPr="00596B24">
        <w:rPr>
          <w:spacing w:val="1"/>
        </w:rPr>
        <w:t>оговором, несет сторона, допустившая просрочку.</w:t>
      </w:r>
    </w:p>
    <w:p w:rsidR="001433FD" w:rsidRPr="00596B24" w:rsidRDefault="001433FD" w:rsidP="006016A2">
      <w:pPr>
        <w:pStyle w:val="af8"/>
        <w:numPr>
          <w:ilvl w:val="1"/>
          <w:numId w:val="8"/>
        </w:numPr>
        <w:shd w:val="clear" w:color="auto" w:fill="FFFFFF"/>
        <w:tabs>
          <w:tab w:val="left" w:pos="1418"/>
        </w:tabs>
        <w:spacing w:line="264" w:lineRule="auto"/>
        <w:ind w:left="0" w:right="1" w:firstLine="426"/>
        <w:jc w:val="both"/>
      </w:pPr>
      <w:r w:rsidRPr="00596B24">
        <w:t xml:space="preserve">В случае ненадлежащего </w:t>
      </w:r>
      <w:r w:rsidR="00580058" w:rsidRPr="00596B24">
        <w:t>выполнения работ</w:t>
      </w:r>
      <w:r w:rsidRPr="00596B24">
        <w:t xml:space="preserve"> Исполнитель не вправе ссылаться на то, что Заказчик не осуществлял контроль и надзор за их выполнением.</w:t>
      </w:r>
    </w:p>
    <w:p w:rsidR="001433FD" w:rsidRPr="00596B24" w:rsidRDefault="001433FD" w:rsidP="006016A2">
      <w:pPr>
        <w:pStyle w:val="af8"/>
        <w:numPr>
          <w:ilvl w:val="1"/>
          <w:numId w:val="8"/>
        </w:numPr>
        <w:shd w:val="clear" w:color="auto" w:fill="FFFFFF"/>
        <w:tabs>
          <w:tab w:val="left" w:pos="1418"/>
        </w:tabs>
        <w:spacing w:line="264" w:lineRule="auto"/>
        <w:ind w:left="0" w:right="1" w:firstLine="426"/>
        <w:jc w:val="both"/>
      </w:pPr>
      <w:r w:rsidRPr="00596B24">
        <w:t xml:space="preserve">Риск случайной гибели или случайного повреждения устанавливаемого (или установленного) Исполнителем оборудования, использованных или неиспользованных Исполнителем материалов, до приемки </w:t>
      </w:r>
      <w:r w:rsidR="009E6AE3" w:rsidRPr="00596B24">
        <w:t xml:space="preserve">Заказчиком </w:t>
      </w:r>
      <w:r w:rsidR="00580058" w:rsidRPr="00596B24">
        <w:t>выполненных работ</w:t>
      </w:r>
      <w:r w:rsidRPr="00596B24">
        <w:t xml:space="preserve"> несет Исполнитель.</w:t>
      </w:r>
    </w:p>
    <w:p w:rsidR="001433FD" w:rsidRPr="00596B24" w:rsidRDefault="001433FD" w:rsidP="006016A2">
      <w:pPr>
        <w:pStyle w:val="af8"/>
        <w:numPr>
          <w:ilvl w:val="1"/>
          <w:numId w:val="8"/>
        </w:numPr>
        <w:shd w:val="clear" w:color="auto" w:fill="FFFFFF"/>
        <w:tabs>
          <w:tab w:val="left" w:pos="1418"/>
        </w:tabs>
        <w:spacing w:line="264" w:lineRule="auto"/>
        <w:ind w:left="0" w:right="1" w:firstLine="426"/>
        <w:jc w:val="both"/>
      </w:pPr>
      <w:r w:rsidRPr="00596B24">
        <w:t xml:space="preserve">Исполнитель обязан немедленно </w:t>
      </w:r>
      <w:r w:rsidR="009E6AE3" w:rsidRPr="00596B24">
        <w:t xml:space="preserve">письменно известить </w:t>
      </w:r>
      <w:r w:rsidRPr="00596B24">
        <w:t xml:space="preserve">Заказчика и до получения от него указаний приостановить </w:t>
      </w:r>
      <w:r w:rsidR="00580058" w:rsidRPr="00596B24">
        <w:t>выполнение работ</w:t>
      </w:r>
      <w:r w:rsidRPr="00596B24">
        <w:t xml:space="preserve"> при обнаружении:</w:t>
      </w:r>
    </w:p>
    <w:p w:rsidR="001433FD" w:rsidRPr="00596B24" w:rsidRDefault="001433FD" w:rsidP="001433FD">
      <w:pPr>
        <w:pStyle w:val="ConsNormal"/>
        <w:widowControl/>
        <w:spacing w:line="264" w:lineRule="auto"/>
        <w:ind w:firstLine="0"/>
        <w:jc w:val="both"/>
        <w:rPr>
          <w:rFonts w:ascii="Times New Roman" w:hAnsi="Times New Roman"/>
          <w:sz w:val="24"/>
          <w:szCs w:val="24"/>
        </w:rPr>
      </w:pPr>
      <w:r w:rsidRPr="00596B24">
        <w:rPr>
          <w:rFonts w:ascii="Times New Roman" w:hAnsi="Times New Roman"/>
          <w:sz w:val="24"/>
          <w:szCs w:val="24"/>
        </w:rPr>
        <w:t xml:space="preserve">- возможных неблагоприятных для Заказчика последствий выполнения его указаний о способе </w:t>
      </w:r>
      <w:r w:rsidR="00580058" w:rsidRPr="00596B24">
        <w:rPr>
          <w:rFonts w:ascii="Times New Roman" w:hAnsi="Times New Roman"/>
          <w:sz w:val="24"/>
          <w:szCs w:val="24"/>
        </w:rPr>
        <w:t>выполнения работ</w:t>
      </w:r>
      <w:r w:rsidRPr="00596B24">
        <w:rPr>
          <w:rFonts w:ascii="Times New Roman" w:hAnsi="Times New Roman"/>
          <w:sz w:val="24"/>
          <w:szCs w:val="24"/>
        </w:rPr>
        <w:t>;</w:t>
      </w:r>
    </w:p>
    <w:p w:rsidR="001433FD" w:rsidRPr="00596B24" w:rsidRDefault="001433FD" w:rsidP="001433FD">
      <w:pPr>
        <w:pStyle w:val="ConsNormal"/>
        <w:widowControl/>
        <w:spacing w:line="264" w:lineRule="auto"/>
        <w:ind w:firstLine="0"/>
        <w:jc w:val="both"/>
        <w:rPr>
          <w:rFonts w:ascii="Times New Roman" w:hAnsi="Times New Roman"/>
          <w:sz w:val="24"/>
          <w:szCs w:val="24"/>
        </w:rPr>
      </w:pPr>
      <w:r w:rsidRPr="00596B24">
        <w:rPr>
          <w:rFonts w:ascii="Times New Roman" w:hAnsi="Times New Roman"/>
          <w:sz w:val="24"/>
          <w:szCs w:val="24"/>
        </w:rPr>
        <w:t xml:space="preserve">- иных, не зависящих от Исполнителя обстоятельств, которые создают невозможность </w:t>
      </w:r>
      <w:r w:rsidR="009E6AE3" w:rsidRPr="00596B24">
        <w:rPr>
          <w:rFonts w:ascii="Times New Roman" w:hAnsi="Times New Roman"/>
          <w:sz w:val="24"/>
          <w:szCs w:val="24"/>
        </w:rPr>
        <w:t xml:space="preserve">выполнения работ в установленные сроки. </w:t>
      </w:r>
    </w:p>
    <w:p w:rsidR="001433FD" w:rsidRPr="00596B24" w:rsidRDefault="001433FD" w:rsidP="006016A2">
      <w:pPr>
        <w:pStyle w:val="ConsNormal"/>
        <w:widowControl/>
        <w:numPr>
          <w:ilvl w:val="1"/>
          <w:numId w:val="8"/>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Заказчик обязан в течение 5 (пяти) рабочих дней после получения </w:t>
      </w:r>
      <w:r w:rsidR="009E6AE3" w:rsidRPr="00596B24">
        <w:rPr>
          <w:rFonts w:ascii="Times New Roman" w:hAnsi="Times New Roman"/>
          <w:sz w:val="24"/>
          <w:szCs w:val="24"/>
        </w:rPr>
        <w:t xml:space="preserve">письменного </w:t>
      </w:r>
      <w:r w:rsidRPr="00596B24">
        <w:rPr>
          <w:rFonts w:ascii="Times New Roman" w:hAnsi="Times New Roman"/>
          <w:sz w:val="24"/>
          <w:szCs w:val="24"/>
        </w:rPr>
        <w:t>извещения Исполнителя об обстоятельствах, указ</w:t>
      </w:r>
      <w:r w:rsidR="00EF304F" w:rsidRPr="00596B24">
        <w:rPr>
          <w:rFonts w:ascii="Times New Roman" w:hAnsi="Times New Roman"/>
          <w:sz w:val="24"/>
          <w:szCs w:val="24"/>
        </w:rPr>
        <w:t>анных в п. 5.</w:t>
      </w:r>
      <w:r w:rsidR="003135B1" w:rsidRPr="00596B24">
        <w:rPr>
          <w:rFonts w:ascii="Times New Roman" w:hAnsi="Times New Roman"/>
          <w:sz w:val="24"/>
          <w:szCs w:val="24"/>
        </w:rPr>
        <w:t>8</w:t>
      </w:r>
      <w:r w:rsidRPr="00596B24">
        <w:rPr>
          <w:rFonts w:ascii="Times New Roman" w:hAnsi="Times New Roman"/>
          <w:sz w:val="24"/>
          <w:szCs w:val="24"/>
        </w:rPr>
        <w:t xml:space="preserve"> Договора, дать указания Исполнителю о дальнейших действиях.</w:t>
      </w:r>
    </w:p>
    <w:p w:rsidR="001433FD" w:rsidRPr="00596B24" w:rsidRDefault="001433FD" w:rsidP="006016A2">
      <w:pPr>
        <w:pStyle w:val="ConsNormal"/>
        <w:widowControl/>
        <w:numPr>
          <w:ilvl w:val="1"/>
          <w:numId w:val="8"/>
        </w:numPr>
        <w:spacing w:line="264" w:lineRule="auto"/>
        <w:ind w:left="0" w:firstLine="426"/>
        <w:jc w:val="both"/>
        <w:rPr>
          <w:rFonts w:ascii="Times New Roman" w:hAnsi="Times New Roman"/>
          <w:sz w:val="24"/>
          <w:szCs w:val="24"/>
        </w:rPr>
      </w:pPr>
      <w:r w:rsidRPr="00596B24">
        <w:rPr>
          <w:rFonts w:ascii="Times New Roman" w:hAnsi="Times New Roman"/>
          <w:sz w:val="24"/>
          <w:szCs w:val="24"/>
        </w:rPr>
        <w:t>Если Исполнитель не предупредит Заказчика об обст</w:t>
      </w:r>
      <w:r w:rsidR="00EF304F" w:rsidRPr="00596B24">
        <w:rPr>
          <w:rFonts w:ascii="Times New Roman" w:hAnsi="Times New Roman"/>
          <w:sz w:val="24"/>
          <w:szCs w:val="24"/>
        </w:rPr>
        <w:t>оятельствах, указанных в п. 5.</w:t>
      </w:r>
      <w:r w:rsidR="003135B1" w:rsidRPr="00596B24">
        <w:rPr>
          <w:rFonts w:ascii="Times New Roman" w:hAnsi="Times New Roman"/>
          <w:sz w:val="24"/>
          <w:szCs w:val="24"/>
        </w:rPr>
        <w:t>8</w:t>
      </w:r>
      <w:r w:rsidRPr="00596B24">
        <w:rPr>
          <w:rFonts w:ascii="Times New Roman" w:hAnsi="Times New Roman"/>
          <w:sz w:val="24"/>
          <w:szCs w:val="24"/>
        </w:rPr>
        <w:t xml:space="preserve"> Договора, либо продолжит </w:t>
      </w:r>
      <w:r w:rsidR="002A3A74" w:rsidRPr="00596B24">
        <w:rPr>
          <w:rFonts w:ascii="Times New Roman" w:hAnsi="Times New Roman"/>
          <w:sz w:val="24"/>
          <w:szCs w:val="24"/>
        </w:rPr>
        <w:t xml:space="preserve">оказывать </w:t>
      </w:r>
      <w:r w:rsidR="00580058" w:rsidRPr="00596B24">
        <w:rPr>
          <w:rFonts w:ascii="Times New Roman" w:hAnsi="Times New Roman"/>
          <w:sz w:val="24"/>
          <w:szCs w:val="24"/>
        </w:rPr>
        <w:t>выполнять работы</w:t>
      </w:r>
      <w:r w:rsidRPr="00596B24">
        <w:rPr>
          <w:rFonts w:ascii="Times New Roman" w:hAnsi="Times New Roman"/>
          <w:sz w:val="24"/>
          <w:szCs w:val="24"/>
        </w:rPr>
        <w:t>, не дожидаяс</w:t>
      </w:r>
      <w:r w:rsidR="00EF304F" w:rsidRPr="00596B24">
        <w:rPr>
          <w:rFonts w:ascii="Times New Roman" w:hAnsi="Times New Roman"/>
          <w:sz w:val="24"/>
          <w:szCs w:val="24"/>
        </w:rPr>
        <w:t>ь истечения указанного в п. 5.</w:t>
      </w:r>
      <w:r w:rsidR="009E6AE3" w:rsidRPr="00596B24">
        <w:rPr>
          <w:rFonts w:ascii="Times New Roman" w:hAnsi="Times New Roman"/>
          <w:sz w:val="24"/>
          <w:szCs w:val="24"/>
        </w:rPr>
        <w:t>9</w:t>
      </w:r>
      <w:r w:rsidRPr="00596B24">
        <w:rPr>
          <w:rFonts w:ascii="Times New Roman" w:hAnsi="Times New Roman"/>
          <w:sz w:val="24"/>
          <w:szCs w:val="24"/>
        </w:rPr>
        <w:t xml:space="preserve"> срока, он будет не вправе при предъявлении к нему</w:t>
      </w:r>
      <w:r w:rsidR="009E6AE3" w:rsidRPr="00596B24">
        <w:rPr>
          <w:rFonts w:ascii="Times New Roman" w:hAnsi="Times New Roman"/>
          <w:sz w:val="24"/>
          <w:szCs w:val="24"/>
        </w:rPr>
        <w:t xml:space="preserve"> </w:t>
      </w:r>
      <w:proofErr w:type="gramStart"/>
      <w:r w:rsidR="009E6AE3" w:rsidRPr="00596B24">
        <w:rPr>
          <w:rFonts w:ascii="Times New Roman" w:hAnsi="Times New Roman"/>
          <w:sz w:val="24"/>
          <w:szCs w:val="24"/>
        </w:rPr>
        <w:t xml:space="preserve">Заказчиком </w:t>
      </w:r>
      <w:r w:rsidRPr="00596B24">
        <w:rPr>
          <w:rFonts w:ascii="Times New Roman" w:hAnsi="Times New Roman"/>
          <w:sz w:val="24"/>
          <w:szCs w:val="24"/>
        </w:rPr>
        <w:t xml:space="preserve"> соответствующих</w:t>
      </w:r>
      <w:proofErr w:type="gramEnd"/>
      <w:r w:rsidRPr="00596B24">
        <w:rPr>
          <w:rFonts w:ascii="Times New Roman" w:hAnsi="Times New Roman"/>
          <w:sz w:val="24"/>
          <w:szCs w:val="24"/>
        </w:rPr>
        <w:t xml:space="preserve"> </w:t>
      </w:r>
      <w:r w:rsidR="009E6AE3" w:rsidRPr="00596B24">
        <w:rPr>
          <w:rFonts w:ascii="Times New Roman" w:hAnsi="Times New Roman"/>
          <w:sz w:val="24"/>
          <w:szCs w:val="24"/>
        </w:rPr>
        <w:t xml:space="preserve">претензий </w:t>
      </w:r>
      <w:r w:rsidRPr="00596B24">
        <w:rPr>
          <w:rFonts w:ascii="Times New Roman" w:hAnsi="Times New Roman"/>
          <w:sz w:val="24"/>
          <w:szCs w:val="24"/>
        </w:rPr>
        <w:t>ссылаться на указанные обстоятельства.</w:t>
      </w:r>
    </w:p>
    <w:p w:rsidR="00D86EFB" w:rsidRPr="00596B24" w:rsidRDefault="00D86EFB" w:rsidP="004720E1">
      <w:pPr>
        <w:pStyle w:val="ConsNormal"/>
        <w:widowControl/>
        <w:spacing w:line="264" w:lineRule="auto"/>
        <w:ind w:firstLine="0"/>
        <w:jc w:val="both"/>
        <w:rPr>
          <w:rFonts w:ascii="Times New Roman" w:hAnsi="Times New Roman"/>
          <w:sz w:val="24"/>
          <w:szCs w:val="24"/>
        </w:rPr>
      </w:pPr>
    </w:p>
    <w:p w:rsidR="00D52BB6" w:rsidRPr="00596B24" w:rsidRDefault="001433FD" w:rsidP="004720E1">
      <w:pPr>
        <w:pStyle w:val="ConsNormal"/>
        <w:widowControl/>
        <w:numPr>
          <w:ilvl w:val="0"/>
          <w:numId w:val="1"/>
        </w:numPr>
        <w:spacing w:line="264" w:lineRule="auto"/>
        <w:jc w:val="center"/>
        <w:rPr>
          <w:rFonts w:ascii="Times New Roman" w:hAnsi="Times New Roman"/>
          <w:sz w:val="24"/>
          <w:szCs w:val="24"/>
        </w:rPr>
      </w:pPr>
      <w:r w:rsidRPr="00596B24">
        <w:rPr>
          <w:rFonts w:ascii="Times New Roman" w:hAnsi="Times New Roman"/>
          <w:b/>
          <w:sz w:val="24"/>
          <w:szCs w:val="24"/>
        </w:rPr>
        <w:t>ОТВЕТСТВЕННОСТЬ СТОРОН</w:t>
      </w:r>
    </w:p>
    <w:p w:rsidR="001433FD" w:rsidRPr="00596B24" w:rsidRDefault="006216BD" w:rsidP="006016A2">
      <w:pPr>
        <w:pStyle w:val="ConsPlusNormal"/>
        <w:widowControl/>
        <w:numPr>
          <w:ilvl w:val="1"/>
          <w:numId w:val="9"/>
        </w:numPr>
        <w:spacing w:line="22" w:lineRule="atLeast"/>
        <w:ind w:left="0" w:firstLine="426"/>
        <w:jc w:val="both"/>
        <w:rPr>
          <w:rFonts w:ascii="Times New Roman" w:hAnsi="Times New Roman" w:cs="Times New Roman"/>
          <w:sz w:val="24"/>
          <w:szCs w:val="24"/>
        </w:rPr>
      </w:pPr>
      <w:r w:rsidRPr="00596B24">
        <w:rPr>
          <w:rFonts w:ascii="Times New Roman" w:hAnsi="Times New Roman" w:cs="Times New Roman"/>
          <w:sz w:val="24"/>
          <w:szCs w:val="24"/>
        </w:rPr>
        <w:t>Исполнитель</w:t>
      </w:r>
      <w:r w:rsidR="001433FD" w:rsidRPr="00596B24">
        <w:rPr>
          <w:rFonts w:ascii="Times New Roman" w:hAnsi="Times New Roman" w:cs="Times New Roman"/>
          <w:sz w:val="24"/>
          <w:szCs w:val="24"/>
        </w:rPr>
        <w:t xml:space="preserve"> при нарушении договорных обязательств уплачивает Заказчику:</w:t>
      </w:r>
    </w:p>
    <w:p w:rsidR="001433FD" w:rsidRPr="00596B24" w:rsidRDefault="003F6CFC" w:rsidP="001433FD">
      <w:pPr>
        <w:spacing w:line="22" w:lineRule="atLeast"/>
        <w:jc w:val="both"/>
      </w:pPr>
      <w:r w:rsidRPr="00596B24">
        <w:t xml:space="preserve">       </w:t>
      </w:r>
      <w:r w:rsidR="001433FD" w:rsidRPr="00596B24">
        <w:t xml:space="preserve">- при нарушении сроков </w:t>
      </w:r>
      <w:r w:rsidR="00580058" w:rsidRPr="00596B24">
        <w:t>выполнения</w:t>
      </w:r>
      <w:r w:rsidR="006216BD" w:rsidRPr="00596B24">
        <w:t xml:space="preserve"> </w:t>
      </w:r>
      <w:r w:rsidR="009E6AE3" w:rsidRPr="00596B24">
        <w:t xml:space="preserve">работ </w:t>
      </w:r>
      <w:r w:rsidR="00EF304F" w:rsidRPr="00596B24">
        <w:t xml:space="preserve">- </w:t>
      </w:r>
      <w:r w:rsidR="001433FD" w:rsidRPr="00596B24">
        <w:t>пени в размере</w:t>
      </w:r>
      <w:r w:rsidR="00EF304F" w:rsidRPr="00596B24">
        <w:t xml:space="preserve"> 1 % (один процент) </w:t>
      </w:r>
      <w:r w:rsidR="001433FD" w:rsidRPr="00596B24">
        <w:t xml:space="preserve">от стоимости </w:t>
      </w:r>
      <w:r w:rsidR="00580058" w:rsidRPr="00596B24">
        <w:t>работ</w:t>
      </w:r>
      <w:r w:rsidR="001433FD" w:rsidRPr="00596B24">
        <w:t xml:space="preserve"> (указанной в </w:t>
      </w:r>
      <w:r w:rsidR="006216BD" w:rsidRPr="00596B24">
        <w:t>Приложении № 2 к Договору</w:t>
      </w:r>
      <w:r w:rsidR="001433FD" w:rsidRPr="00596B24">
        <w:t>) за каждый день просрочки</w:t>
      </w:r>
      <w:r w:rsidR="00C767F9" w:rsidRPr="00596B24">
        <w:t xml:space="preserve"> до фактического исполнения обязательства</w:t>
      </w:r>
      <w:r w:rsidR="008F23E1" w:rsidRPr="00596B24">
        <w:t>;</w:t>
      </w:r>
    </w:p>
    <w:p w:rsidR="001433FD" w:rsidRPr="00596B24" w:rsidRDefault="003F6CFC" w:rsidP="001433FD">
      <w:pPr>
        <w:pStyle w:val="ConsPlusNormal"/>
        <w:widowControl/>
        <w:ind w:firstLine="0"/>
        <w:jc w:val="both"/>
        <w:rPr>
          <w:rFonts w:ascii="Times New Roman" w:hAnsi="Times New Roman" w:cs="Times New Roman"/>
          <w:sz w:val="24"/>
          <w:szCs w:val="24"/>
        </w:rPr>
      </w:pPr>
      <w:r w:rsidRPr="00596B24">
        <w:rPr>
          <w:rFonts w:ascii="Times New Roman" w:hAnsi="Times New Roman" w:cs="Times New Roman"/>
          <w:sz w:val="24"/>
          <w:szCs w:val="24"/>
        </w:rPr>
        <w:t xml:space="preserve">       </w:t>
      </w:r>
      <w:r w:rsidR="001433FD" w:rsidRPr="00596B24">
        <w:rPr>
          <w:rFonts w:ascii="Times New Roman" w:hAnsi="Times New Roman" w:cs="Times New Roman"/>
          <w:sz w:val="24"/>
          <w:szCs w:val="24"/>
        </w:rPr>
        <w:t xml:space="preserve">- при задержке </w:t>
      </w:r>
      <w:r w:rsidR="009E6AE3" w:rsidRPr="00596B24">
        <w:rPr>
          <w:rFonts w:ascii="Times New Roman" w:hAnsi="Times New Roman" w:cs="Times New Roman"/>
          <w:sz w:val="24"/>
          <w:szCs w:val="24"/>
        </w:rPr>
        <w:t xml:space="preserve">передачи результатов </w:t>
      </w:r>
      <w:r w:rsidR="001433FD" w:rsidRPr="00596B24">
        <w:rPr>
          <w:rFonts w:ascii="Times New Roman" w:hAnsi="Times New Roman" w:cs="Times New Roman"/>
          <w:sz w:val="24"/>
          <w:szCs w:val="24"/>
        </w:rPr>
        <w:t>выполненных</w:t>
      </w:r>
      <w:r w:rsidR="002A3A74" w:rsidRPr="00596B24">
        <w:rPr>
          <w:rFonts w:ascii="Times New Roman" w:hAnsi="Times New Roman" w:cs="Times New Roman"/>
          <w:sz w:val="24"/>
          <w:szCs w:val="24"/>
        </w:rPr>
        <w:t xml:space="preserve"> </w:t>
      </w:r>
      <w:r w:rsidR="00580058" w:rsidRPr="00596B24">
        <w:rPr>
          <w:rFonts w:ascii="Times New Roman" w:hAnsi="Times New Roman" w:cs="Times New Roman"/>
          <w:sz w:val="24"/>
          <w:szCs w:val="24"/>
        </w:rPr>
        <w:t>работ</w:t>
      </w:r>
      <w:r w:rsidR="003135B1" w:rsidRPr="00596B24">
        <w:rPr>
          <w:rFonts w:ascii="Times New Roman" w:hAnsi="Times New Roman" w:cs="Times New Roman"/>
          <w:sz w:val="24"/>
          <w:szCs w:val="24"/>
        </w:rPr>
        <w:t xml:space="preserve"> свыше 7</w:t>
      </w:r>
      <w:r w:rsidR="001433FD" w:rsidRPr="00596B24">
        <w:rPr>
          <w:rFonts w:ascii="Times New Roman" w:hAnsi="Times New Roman" w:cs="Times New Roman"/>
          <w:sz w:val="24"/>
          <w:szCs w:val="24"/>
        </w:rPr>
        <w:t xml:space="preserve"> (</w:t>
      </w:r>
      <w:r w:rsidR="003135B1" w:rsidRPr="00596B24">
        <w:rPr>
          <w:rFonts w:ascii="Times New Roman" w:hAnsi="Times New Roman" w:cs="Times New Roman"/>
          <w:i/>
          <w:sz w:val="24"/>
          <w:szCs w:val="24"/>
        </w:rPr>
        <w:t>семи</w:t>
      </w:r>
      <w:r w:rsidR="00EF304F" w:rsidRPr="00596B24">
        <w:rPr>
          <w:rFonts w:ascii="Times New Roman" w:hAnsi="Times New Roman" w:cs="Times New Roman"/>
          <w:sz w:val="24"/>
          <w:szCs w:val="24"/>
        </w:rPr>
        <w:t xml:space="preserve">) </w:t>
      </w:r>
      <w:r w:rsidR="009E6AE3" w:rsidRPr="00596B24">
        <w:rPr>
          <w:rFonts w:ascii="Times New Roman" w:hAnsi="Times New Roman" w:cs="Times New Roman"/>
          <w:sz w:val="24"/>
          <w:szCs w:val="24"/>
        </w:rPr>
        <w:t xml:space="preserve">календарных </w:t>
      </w:r>
      <w:r w:rsidR="00EF304F" w:rsidRPr="00596B24">
        <w:rPr>
          <w:rFonts w:ascii="Times New Roman" w:hAnsi="Times New Roman" w:cs="Times New Roman"/>
          <w:sz w:val="24"/>
          <w:szCs w:val="24"/>
        </w:rPr>
        <w:t xml:space="preserve">дней </w:t>
      </w:r>
      <w:r w:rsidR="00C767F9" w:rsidRPr="00596B24">
        <w:rPr>
          <w:rFonts w:ascii="Times New Roman" w:hAnsi="Times New Roman" w:cs="Times New Roman"/>
          <w:sz w:val="24"/>
          <w:szCs w:val="24"/>
        </w:rPr>
        <w:t>–</w:t>
      </w:r>
      <w:r w:rsidR="00EF304F" w:rsidRPr="00596B24">
        <w:rPr>
          <w:rFonts w:ascii="Times New Roman" w:hAnsi="Times New Roman" w:cs="Times New Roman"/>
          <w:sz w:val="24"/>
          <w:szCs w:val="24"/>
        </w:rPr>
        <w:t xml:space="preserve"> </w:t>
      </w:r>
      <w:r w:rsidR="00C767F9" w:rsidRPr="00596B24">
        <w:rPr>
          <w:rFonts w:ascii="Times New Roman" w:hAnsi="Times New Roman" w:cs="Times New Roman"/>
          <w:sz w:val="24"/>
          <w:szCs w:val="24"/>
        </w:rPr>
        <w:t xml:space="preserve">дополнительный </w:t>
      </w:r>
      <w:r w:rsidR="00EF304F" w:rsidRPr="00596B24">
        <w:rPr>
          <w:rFonts w:ascii="Times New Roman" w:hAnsi="Times New Roman" w:cs="Times New Roman"/>
          <w:sz w:val="24"/>
          <w:szCs w:val="24"/>
        </w:rPr>
        <w:t>штраф в размере 1% (один</w:t>
      </w:r>
      <w:r w:rsidR="001433FD" w:rsidRPr="00596B24">
        <w:rPr>
          <w:rFonts w:ascii="Times New Roman" w:hAnsi="Times New Roman" w:cs="Times New Roman"/>
          <w:sz w:val="24"/>
          <w:szCs w:val="24"/>
        </w:rPr>
        <w:t xml:space="preserve"> </w:t>
      </w:r>
      <w:r w:rsidR="00EF304F" w:rsidRPr="00596B24">
        <w:rPr>
          <w:rFonts w:ascii="Times New Roman" w:hAnsi="Times New Roman" w:cs="Times New Roman"/>
          <w:sz w:val="24"/>
          <w:szCs w:val="24"/>
        </w:rPr>
        <w:t>процент</w:t>
      </w:r>
      <w:r w:rsidR="001433FD" w:rsidRPr="00596B24">
        <w:rPr>
          <w:rFonts w:ascii="Times New Roman" w:hAnsi="Times New Roman" w:cs="Times New Roman"/>
          <w:sz w:val="24"/>
          <w:szCs w:val="24"/>
        </w:rPr>
        <w:t xml:space="preserve">) от стоимости </w:t>
      </w:r>
      <w:r w:rsidR="00580058" w:rsidRPr="00596B24">
        <w:rPr>
          <w:rFonts w:ascii="Times New Roman" w:hAnsi="Times New Roman" w:cs="Times New Roman"/>
          <w:sz w:val="24"/>
          <w:szCs w:val="24"/>
        </w:rPr>
        <w:t>работ</w:t>
      </w:r>
      <w:r w:rsidR="001433FD" w:rsidRPr="00596B24">
        <w:rPr>
          <w:rFonts w:ascii="Times New Roman" w:hAnsi="Times New Roman" w:cs="Times New Roman"/>
          <w:sz w:val="24"/>
          <w:szCs w:val="24"/>
        </w:rPr>
        <w:t xml:space="preserve"> (</w:t>
      </w:r>
      <w:r w:rsidR="006216BD" w:rsidRPr="00596B24">
        <w:rPr>
          <w:rFonts w:ascii="Times New Roman" w:hAnsi="Times New Roman" w:cs="Times New Roman"/>
          <w:sz w:val="24"/>
          <w:szCs w:val="24"/>
        </w:rPr>
        <w:t xml:space="preserve">указанной </w:t>
      </w:r>
      <w:r w:rsidR="006216BD" w:rsidRPr="00596B24">
        <w:rPr>
          <w:rFonts w:ascii="Times New Roman" w:hAnsi="Times New Roman" w:cs="Times New Roman"/>
          <w:sz w:val="24"/>
          <w:szCs w:val="24"/>
        </w:rPr>
        <w:lastRenderedPageBreak/>
        <w:t>в Приложении № 2 к Договору</w:t>
      </w:r>
      <w:r w:rsidR="001433FD" w:rsidRPr="00596B24">
        <w:rPr>
          <w:rFonts w:ascii="Times New Roman" w:hAnsi="Times New Roman" w:cs="Times New Roman"/>
          <w:sz w:val="24"/>
          <w:szCs w:val="24"/>
        </w:rPr>
        <w:t>) за каждый день просрочки до фактического исполнения обязательства;</w:t>
      </w:r>
    </w:p>
    <w:p w:rsidR="009B771B" w:rsidRPr="00596B24" w:rsidRDefault="009B771B" w:rsidP="009B771B">
      <w:pPr>
        <w:tabs>
          <w:tab w:val="left" w:pos="1134"/>
        </w:tabs>
        <w:contextualSpacing/>
        <w:jc w:val="both"/>
        <w:rPr>
          <w:rFonts w:eastAsiaTheme="minorHAnsi"/>
          <w:lang w:eastAsia="en-US"/>
        </w:rPr>
      </w:pPr>
      <w:r w:rsidRPr="00596B24">
        <w:rPr>
          <w:rFonts w:eastAsiaTheme="minorHAnsi"/>
          <w:lang w:eastAsia="en-US"/>
        </w:rPr>
        <w:t xml:space="preserve">       - в случае непредставления Исполнителем информации об отнесении привлекаемых соисполнителей к субъектам малого и среднего предпринимательства (п.3.2.1</w:t>
      </w:r>
      <w:r w:rsidR="008F23E1" w:rsidRPr="00596B24">
        <w:rPr>
          <w:rFonts w:eastAsiaTheme="minorHAnsi"/>
          <w:lang w:eastAsia="en-US"/>
        </w:rPr>
        <w:t>4</w:t>
      </w:r>
      <w:r w:rsidRPr="00596B24">
        <w:rPr>
          <w:rFonts w:eastAsiaTheme="minorHAnsi"/>
          <w:lang w:eastAsia="en-US"/>
        </w:rPr>
        <w:t xml:space="preserve"> Договора), Исполнитель уплачивает Заказчику штраф в размере 0,1% от стоимости договора.</w:t>
      </w:r>
    </w:p>
    <w:p w:rsidR="006B4BEB" w:rsidRPr="00596B24" w:rsidRDefault="009B771B" w:rsidP="00A65104">
      <w:pPr>
        <w:tabs>
          <w:tab w:val="left" w:pos="1134"/>
        </w:tabs>
        <w:contextualSpacing/>
        <w:jc w:val="both"/>
        <w:rPr>
          <w:rFonts w:eastAsiaTheme="minorHAnsi"/>
          <w:i/>
          <w:lang w:eastAsia="en-US"/>
        </w:rPr>
      </w:pPr>
      <w:r w:rsidRPr="00596B24">
        <w:rPr>
          <w:rFonts w:eastAsiaTheme="minorHAnsi"/>
          <w:lang w:eastAsia="en-US"/>
        </w:rPr>
        <w:t xml:space="preserve">       - в случае 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договора</w:t>
      </w:r>
      <w:r w:rsidRPr="00596B24">
        <w:rPr>
          <w:rFonts w:eastAsiaTheme="minorHAnsi"/>
          <w:i/>
          <w:lang w:eastAsia="en-US"/>
        </w:rPr>
        <w:t>.</w:t>
      </w:r>
    </w:p>
    <w:p w:rsidR="006B4BEB" w:rsidRPr="00596B24" w:rsidRDefault="006B4BEB" w:rsidP="006B4BEB">
      <w:pPr>
        <w:pStyle w:val="af1"/>
        <w:ind w:firstLine="0"/>
        <w:rPr>
          <w:rFonts w:ascii="Times New Roman" w:eastAsiaTheme="minorHAnsi" w:hAnsi="Times New Roman" w:cs="Times New Roman"/>
          <w:sz w:val="24"/>
          <w:szCs w:val="24"/>
          <w:lang w:eastAsia="en-US"/>
        </w:rPr>
      </w:pPr>
      <w:r w:rsidRPr="00596B24">
        <w:rPr>
          <w:rFonts w:ascii="Times New Roman" w:hAnsi="Times New Roman" w:cs="Times New Roman"/>
          <w:sz w:val="24"/>
          <w:szCs w:val="24"/>
        </w:rPr>
        <w:t xml:space="preserve">       </w:t>
      </w:r>
      <w:r w:rsidR="002C39C0" w:rsidRPr="00596B24">
        <w:rPr>
          <w:rFonts w:ascii="Times New Roman" w:hAnsi="Times New Roman" w:cs="Times New Roman"/>
          <w:sz w:val="24"/>
          <w:szCs w:val="24"/>
        </w:rPr>
        <w:t xml:space="preserve">6.2. </w:t>
      </w:r>
      <w:r w:rsidRPr="00596B24">
        <w:rPr>
          <w:rFonts w:ascii="Times New Roman" w:eastAsiaTheme="minorHAnsi" w:hAnsi="Times New Roman" w:cs="Times New Roman"/>
          <w:sz w:val="24"/>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216BD" w:rsidRPr="00596B24" w:rsidRDefault="002C39C0" w:rsidP="002C39C0">
      <w:pPr>
        <w:pStyle w:val="ConsPlusNormal"/>
        <w:widowControl/>
        <w:tabs>
          <w:tab w:val="left" w:pos="1080"/>
        </w:tabs>
        <w:ind w:firstLine="0"/>
        <w:jc w:val="both"/>
        <w:rPr>
          <w:rFonts w:ascii="Times New Roman" w:eastAsia="Calibri" w:hAnsi="Times New Roman" w:cs="Times New Roman"/>
          <w:sz w:val="24"/>
          <w:szCs w:val="24"/>
          <w:lang w:eastAsia="en-US"/>
        </w:rPr>
      </w:pPr>
      <w:r w:rsidRPr="00596B24">
        <w:rPr>
          <w:rFonts w:ascii="Times New Roman" w:hAnsi="Times New Roman" w:cs="Times New Roman"/>
          <w:sz w:val="24"/>
          <w:szCs w:val="24"/>
        </w:rPr>
        <w:t xml:space="preserve">       6.3. </w:t>
      </w:r>
      <w:r w:rsidR="001433FD" w:rsidRPr="00596B24">
        <w:rPr>
          <w:rFonts w:ascii="Times New Roman" w:hAnsi="Times New Roman" w:cs="Times New Roman"/>
          <w:sz w:val="24"/>
          <w:szCs w:val="24"/>
        </w:rPr>
        <w:t>Уплата пени не освобождает Стороны от выполнения обязательств по настоящему Договору.</w:t>
      </w:r>
    </w:p>
    <w:p w:rsidR="006216BD" w:rsidRPr="00596B24" w:rsidRDefault="002C39C0" w:rsidP="002C39C0">
      <w:pPr>
        <w:pStyle w:val="ConsPlusNormal"/>
        <w:widowControl/>
        <w:numPr>
          <w:ilvl w:val="1"/>
          <w:numId w:val="20"/>
        </w:numPr>
        <w:tabs>
          <w:tab w:val="left" w:pos="1080"/>
        </w:tabs>
        <w:spacing w:line="264" w:lineRule="auto"/>
        <w:jc w:val="both"/>
        <w:rPr>
          <w:rFonts w:ascii="Times New Roman" w:hAnsi="Times New Roman" w:cs="Times New Roman"/>
          <w:sz w:val="24"/>
          <w:szCs w:val="24"/>
        </w:rPr>
      </w:pPr>
      <w:r w:rsidRPr="00596B24">
        <w:rPr>
          <w:rFonts w:ascii="Times New Roman" w:hAnsi="Times New Roman" w:cs="Times New Roman"/>
          <w:sz w:val="24"/>
          <w:szCs w:val="24"/>
        </w:rPr>
        <w:t xml:space="preserve"> </w:t>
      </w:r>
      <w:r w:rsidR="005F4554" w:rsidRPr="00596B24">
        <w:rPr>
          <w:rFonts w:ascii="Times New Roman" w:hAnsi="Times New Roman" w:cs="Times New Roman"/>
          <w:sz w:val="24"/>
          <w:szCs w:val="24"/>
        </w:rPr>
        <w:t>Исполнитель</w:t>
      </w:r>
      <w:r w:rsidR="001433FD" w:rsidRPr="00596B24">
        <w:rPr>
          <w:rFonts w:ascii="Times New Roman" w:hAnsi="Times New Roman" w:cs="Times New Roman"/>
          <w:sz w:val="24"/>
          <w:szCs w:val="24"/>
        </w:rPr>
        <w:t xml:space="preserve"> несёт полную ответственность за:</w:t>
      </w:r>
    </w:p>
    <w:p w:rsidR="006216BD" w:rsidRPr="00596B24" w:rsidRDefault="002C39C0" w:rsidP="002C39C0">
      <w:pPr>
        <w:pStyle w:val="ConsPlusNormal"/>
        <w:widowControl/>
        <w:tabs>
          <w:tab w:val="left" w:pos="1080"/>
        </w:tabs>
        <w:spacing w:line="264" w:lineRule="auto"/>
        <w:ind w:firstLine="0"/>
        <w:jc w:val="both"/>
        <w:rPr>
          <w:rFonts w:ascii="Times New Roman" w:hAnsi="Times New Roman" w:cs="Times New Roman"/>
          <w:sz w:val="24"/>
          <w:szCs w:val="24"/>
        </w:rPr>
      </w:pPr>
      <w:r w:rsidRPr="00596B24">
        <w:rPr>
          <w:rFonts w:ascii="Times New Roman" w:hAnsi="Times New Roman" w:cs="Times New Roman"/>
          <w:sz w:val="24"/>
          <w:szCs w:val="24"/>
        </w:rPr>
        <w:t xml:space="preserve">       6.4.1. </w:t>
      </w:r>
      <w:r w:rsidR="005F4554" w:rsidRPr="00596B24">
        <w:rPr>
          <w:rFonts w:ascii="Times New Roman" w:hAnsi="Times New Roman" w:cs="Times New Roman"/>
          <w:sz w:val="24"/>
          <w:szCs w:val="24"/>
        </w:rPr>
        <w:t>н</w:t>
      </w:r>
      <w:r w:rsidR="001433FD" w:rsidRPr="00596B24">
        <w:rPr>
          <w:rFonts w:ascii="Times New Roman" w:hAnsi="Times New Roman" w:cs="Times New Roman"/>
          <w:sz w:val="24"/>
          <w:szCs w:val="24"/>
        </w:rPr>
        <w:t xml:space="preserve">енадлежащее </w:t>
      </w:r>
      <w:r w:rsidR="00580058" w:rsidRPr="00596B24">
        <w:rPr>
          <w:rFonts w:ascii="Times New Roman" w:hAnsi="Times New Roman" w:cs="Times New Roman"/>
          <w:sz w:val="24"/>
          <w:szCs w:val="24"/>
        </w:rPr>
        <w:t>выполнение работ</w:t>
      </w:r>
      <w:r w:rsidR="001433FD" w:rsidRPr="00596B24">
        <w:rPr>
          <w:rFonts w:ascii="Times New Roman" w:hAnsi="Times New Roman" w:cs="Times New Roman"/>
          <w:sz w:val="24"/>
          <w:szCs w:val="24"/>
        </w:rPr>
        <w:t xml:space="preserve"> по Договору, в том числе за привлечённых </w:t>
      </w:r>
      <w:r w:rsidR="00580058" w:rsidRPr="00596B24">
        <w:rPr>
          <w:rFonts w:ascii="Times New Roman" w:hAnsi="Times New Roman" w:cs="Times New Roman"/>
          <w:sz w:val="24"/>
          <w:szCs w:val="24"/>
        </w:rPr>
        <w:t>соисполнителей/</w:t>
      </w:r>
      <w:r w:rsidR="001433FD" w:rsidRPr="00596B24">
        <w:rPr>
          <w:rFonts w:ascii="Times New Roman" w:hAnsi="Times New Roman" w:cs="Times New Roman"/>
          <w:sz w:val="24"/>
          <w:szCs w:val="24"/>
        </w:rPr>
        <w:t>субподрядчиков и за координацию их деятельности;</w:t>
      </w:r>
    </w:p>
    <w:p w:rsidR="006216BD" w:rsidRPr="00596B24"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sidRPr="00596B24">
        <w:rPr>
          <w:rFonts w:ascii="Times New Roman" w:hAnsi="Times New Roman" w:cs="Times New Roman"/>
          <w:sz w:val="24"/>
          <w:szCs w:val="24"/>
        </w:rPr>
        <w:t xml:space="preserve">       6.4.2. </w:t>
      </w:r>
      <w:r w:rsidR="005F4554" w:rsidRPr="00596B24">
        <w:rPr>
          <w:rFonts w:ascii="Times New Roman" w:hAnsi="Times New Roman" w:cs="Times New Roman"/>
          <w:sz w:val="24"/>
          <w:szCs w:val="24"/>
        </w:rPr>
        <w:t>с</w:t>
      </w:r>
      <w:r w:rsidR="001433FD" w:rsidRPr="00596B24">
        <w:rPr>
          <w:rFonts w:ascii="Times New Roman" w:hAnsi="Times New Roman" w:cs="Times New Roman"/>
          <w:sz w:val="24"/>
          <w:szCs w:val="24"/>
        </w:rPr>
        <w:t xml:space="preserve">охранность всех </w:t>
      </w:r>
      <w:r w:rsidR="00C767F9" w:rsidRPr="00596B24">
        <w:rPr>
          <w:rFonts w:ascii="Times New Roman" w:hAnsi="Times New Roman" w:cs="Times New Roman"/>
          <w:sz w:val="24"/>
          <w:szCs w:val="24"/>
        </w:rPr>
        <w:t xml:space="preserve">предоставленных </w:t>
      </w:r>
      <w:r w:rsidR="001433FD" w:rsidRPr="00596B24">
        <w:rPr>
          <w:rFonts w:ascii="Times New Roman" w:hAnsi="Times New Roman" w:cs="Times New Roman"/>
          <w:sz w:val="24"/>
          <w:szCs w:val="24"/>
        </w:rPr>
        <w:t xml:space="preserve">для выполнения </w:t>
      </w:r>
      <w:r w:rsidR="00C767F9" w:rsidRPr="00596B24">
        <w:rPr>
          <w:rFonts w:ascii="Times New Roman" w:hAnsi="Times New Roman" w:cs="Times New Roman"/>
          <w:sz w:val="24"/>
          <w:szCs w:val="24"/>
        </w:rPr>
        <w:t xml:space="preserve">работ </w:t>
      </w:r>
      <w:proofErr w:type="gramStart"/>
      <w:r w:rsidR="00C767F9" w:rsidRPr="00596B24">
        <w:rPr>
          <w:rFonts w:ascii="Times New Roman" w:hAnsi="Times New Roman" w:cs="Times New Roman"/>
          <w:sz w:val="24"/>
          <w:szCs w:val="24"/>
        </w:rPr>
        <w:t xml:space="preserve">по  </w:t>
      </w:r>
      <w:r w:rsidR="001433FD" w:rsidRPr="00596B24">
        <w:rPr>
          <w:rFonts w:ascii="Times New Roman" w:hAnsi="Times New Roman" w:cs="Times New Roman"/>
          <w:sz w:val="24"/>
          <w:szCs w:val="24"/>
        </w:rPr>
        <w:t>Договор</w:t>
      </w:r>
      <w:r w:rsidR="00C767F9" w:rsidRPr="00596B24">
        <w:rPr>
          <w:rFonts w:ascii="Times New Roman" w:hAnsi="Times New Roman" w:cs="Times New Roman"/>
          <w:sz w:val="24"/>
          <w:szCs w:val="24"/>
        </w:rPr>
        <w:t>у</w:t>
      </w:r>
      <w:proofErr w:type="gramEnd"/>
      <w:r w:rsidR="001433FD" w:rsidRPr="00596B24">
        <w:rPr>
          <w:rFonts w:ascii="Times New Roman" w:hAnsi="Times New Roman" w:cs="Times New Roman"/>
          <w:sz w:val="24"/>
          <w:szCs w:val="24"/>
        </w:rPr>
        <w:t xml:space="preserve"> материалов, оборудования и инструмента</w:t>
      </w:r>
      <w:r w:rsidR="00C767F9" w:rsidRPr="00596B24">
        <w:rPr>
          <w:rFonts w:ascii="Times New Roman" w:hAnsi="Times New Roman" w:cs="Times New Roman"/>
          <w:sz w:val="24"/>
          <w:szCs w:val="24"/>
        </w:rPr>
        <w:t>,</w:t>
      </w:r>
      <w:r w:rsidR="001433FD" w:rsidRPr="00596B24">
        <w:rPr>
          <w:rFonts w:ascii="Times New Roman" w:hAnsi="Times New Roman" w:cs="Times New Roman"/>
          <w:sz w:val="24"/>
          <w:szCs w:val="24"/>
        </w:rPr>
        <w:t xml:space="preserve"> принятого </w:t>
      </w:r>
      <w:r w:rsidR="005F4554" w:rsidRPr="00596B24">
        <w:rPr>
          <w:rFonts w:ascii="Times New Roman" w:hAnsi="Times New Roman" w:cs="Times New Roman"/>
          <w:sz w:val="24"/>
          <w:szCs w:val="24"/>
        </w:rPr>
        <w:t>Исполнителем</w:t>
      </w:r>
      <w:r w:rsidR="001433FD" w:rsidRPr="00596B24">
        <w:rPr>
          <w:rFonts w:ascii="Times New Roman" w:hAnsi="Times New Roman" w:cs="Times New Roman"/>
          <w:sz w:val="24"/>
          <w:szCs w:val="24"/>
        </w:rPr>
        <w:t xml:space="preserve"> от Заказчика до полного завершения </w:t>
      </w:r>
      <w:r w:rsidR="00580058" w:rsidRPr="00596B24">
        <w:rPr>
          <w:rFonts w:ascii="Times New Roman" w:hAnsi="Times New Roman" w:cs="Times New Roman"/>
          <w:sz w:val="24"/>
          <w:szCs w:val="24"/>
        </w:rPr>
        <w:t>выполнения работ</w:t>
      </w:r>
      <w:r w:rsidR="001433FD" w:rsidRPr="00596B24">
        <w:rPr>
          <w:rFonts w:ascii="Times New Roman" w:hAnsi="Times New Roman" w:cs="Times New Roman"/>
          <w:sz w:val="24"/>
          <w:szCs w:val="24"/>
        </w:rPr>
        <w:t xml:space="preserve"> </w:t>
      </w:r>
      <w:r w:rsidR="00C767F9" w:rsidRPr="00596B24">
        <w:rPr>
          <w:rFonts w:ascii="Times New Roman" w:hAnsi="Times New Roman" w:cs="Times New Roman"/>
          <w:sz w:val="24"/>
          <w:szCs w:val="24"/>
        </w:rPr>
        <w:t>в соответствии с условиями</w:t>
      </w:r>
      <w:r w:rsidR="001433FD" w:rsidRPr="00596B24">
        <w:rPr>
          <w:rFonts w:ascii="Times New Roman" w:hAnsi="Times New Roman" w:cs="Times New Roman"/>
          <w:sz w:val="24"/>
          <w:szCs w:val="24"/>
        </w:rPr>
        <w:t xml:space="preserve"> Договор</w:t>
      </w:r>
      <w:r w:rsidR="00C767F9" w:rsidRPr="00596B24">
        <w:rPr>
          <w:rFonts w:ascii="Times New Roman" w:hAnsi="Times New Roman" w:cs="Times New Roman"/>
          <w:sz w:val="24"/>
          <w:szCs w:val="24"/>
        </w:rPr>
        <w:t>а</w:t>
      </w:r>
      <w:r w:rsidR="001433FD" w:rsidRPr="00596B24">
        <w:rPr>
          <w:rFonts w:ascii="Times New Roman" w:hAnsi="Times New Roman" w:cs="Times New Roman"/>
          <w:sz w:val="24"/>
          <w:szCs w:val="24"/>
        </w:rPr>
        <w:t>.</w:t>
      </w:r>
    </w:p>
    <w:p w:rsidR="006216BD" w:rsidRPr="00596B24"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sidRPr="00596B24">
        <w:rPr>
          <w:rFonts w:ascii="Times New Roman" w:hAnsi="Times New Roman" w:cs="Times New Roman"/>
          <w:sz w:val="24"/>
          <w:szCs w:val="24"/>
        </w:rPr>
        <w:t xml:space="preserve">       6.4.3. </w:t>
      </w:r>
      <w:r w:rsidR="005F4554" w:rsidRPr="00596B24">
        <w:rPr>
          <w:rFonts w:ascii="Times New Roman" w:hAnsi="Times New Roman" w:cs="Times New Roman"/>
          <w:sz w:val="24"/>
          <w:szCs w:val="24"/>
        </w:rPr>
        <w:t>н</w:t>
      </w:r>
      <w:r w:rsidR="001433FD" w:rsidRPr="00596B24">
        <w:rPr>
          <w:rFonts w:ascii="Times New Roman" w:hAnsi="Times New Roman" w:cs="Times New Roman"/>
          <w:sz w:val="24"/>
          <w:szCs w:val="24"/>
        </w:rPr>
        <w:t xml:space="preserve">евыполнение установленных законодательством РФ требований по охране труда, пожарной безопасности и санитарных правил при </w:t>
      </w:r>
      <w:r w:rsidR="00580058" w:rsidRPr="00596B24">
        <w:rPr>
          <w:rFonts w:ascii="Times New Roman" w:hAnsi="Times New Roman" w:cs="Times New Roman"/>
          <w:sz w:val="24"/>
          <w:szCs w:val="24"/>
        </w:rPr>
        <w:t>выполнении работ</w:t>
      </w:r>
      <w:r w:rsidR="001433FD" w:rsidRPr="00596B24">
        <w:rPr>
          <w:rFonts w:ascii="Times New Roman" w:hAnsi="Times New Roman" w:cs="Times New Roman"/>
          <w:sz w:val="24"/>
          <w:szCs w:val="24"/>
        </w:rPr>
        <w:t>;</w:t>
      </w:r>
    </w:p>
    <w:p w:rsidR="001433FD" w:rsidRPr="00596B24"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sidRPr="00596B24">
        <w:rPr>
          <w:rFonts w:ascii="Times New Roman" w:hAnsi="Times New Roman" w:cs="Times New Roman"/>
          <w:sz w:val="24"/>
          <w:szCs w:val="24"/>
        </w:rPr>
        <w:t xml:space="preserve">       6.4.4. </w:t>
      </w:r>
      <w:r w:rsidR="005F4554" w:rsidRPr="00596B24">
        <w:rPr>
          <w:rFonts w:ascii="Times New Roman" w:hAnsi="Times New Roman" w:cs="Times New Roman"/>
          <w:sz w:val="24"/>
          <w:szCs w:val="24"/>
        </w:rPr>
        <w:t>в</w:t>
      </w:r>
      <w:r w:rsidR="001433FD" w:rsidRPr="00596B24">
        <w:rPr>
          <w:rFonts w:ascii="Times New Roman" w:hAnsi="Times New Roman" w:cs="Times New Roman"/>
          <w:sz w:val="24"/>
          <w:szCs w:val="24"/>
        </w:rPr>
        <w:t xml:space="preserve"> случае нарушения требований по охране труда, пожарной безопасности и санитарных правил, повлекшего за собой причинение убытков Заказчику или третьим лицам, </w:t>
      </w:r>
      <w:r w:rsidR="005F4554" w:rsidRPr="00596B24">
        <w:rPr>
          <w:rFonts w:ascii="Times New Roman" w:hAnsi="Times New Roman" w:cs="Times New Roman"/>
          <w:sz w:val="24"/>
          <w:szCs w:val="24"/>
        </w:rPr>
        <w:t>Исполнитель</w:t>
      </w:r>
      <w:r w:rsidR="001433FD" w:rsidRPr="00596B24">
        <w:rPr>
          <w:rFonts w:ascii="Times New Roman" w:hAnsi="Times New Roman" w:cs="Times New Roman"/>
          <w:sz w:val="24"/>
          <w:szCs w:val="24"/>
        </w:rPr>
        <w:t xml:space="preserve"> возмещает причиненные убытки в полном объеме.</w:t>
      </w:r>
    </w:p>
    <w:p w:rsidR="004720E1" w:rsidRPr="00596B24" w:rsidRDefault="004720E1" w:rsidP="004720E1">
      <w:pPr>
        <w:pStyle w:val="21"/>
        <w:tabs>
          <w:tab w:val="num" w:pos="1260"/>
        </w:tabs>
        <w:spacing w:after="0" w:line="240" w:lineRule="auto"/>
        <w:jc w:val="both"/>
      </w:pPr>
      <w:r w:rsidRPr="00596B24">
        <w:t xml:space="preserve">       6.5. Исполнитель подтверждает и гарантирует, что при предоставлении в адрес Заказчика информации о полной цепочк</w:t>
      </w:r>
      <w:r w:rsidR="00F50A86" w:rsidRPr="00596B24">
        <w:t>е собственников (п.3.2.13</w:t>
      </w:r>
      <w:r w:rsidRPr="00596B24">
        <w:t xml:space="preserve"> Договора), им соблюдены все требования Федерального закона от 27.07.2006 г. №152-</w:t>
      </w:r>
      <w:proofErr w:type="gramStart"/>
      <w:r w:rsidRPr="00596B24">
        <w:t>ФЗ  «</w:t>
      </w:r>
      <w:proofErr w:type="gramEnd"/>
      <w:r w:rsidRPr="00596B24">
        <w:t xml:space="preserve">О персональных данных». </w:t>
      </w:r>
    </w:p>
    <w:p w:rsidR="004720E1" w:rsidRPr="00596B24" w:rsidRDefault="009B771B" w:rsidP="004720E1">
      <w:pPr>
        <w:pStyle w:val="21"/>
        <w:tabs>
          <w:tab w:val="num" w:pos="1260"/>
        </w:tabs>
        <w:spacing w:after="0" w:line="240" w:lineRule="auto"/>
        <w:jc w:val="both"/>
      </w:pPr>
      <w:r w:rsidRPr="00596B24">
        <w:t xml:space="preserve">         </w:t>
      </w:r>
      <w:r w:rsidR="004720E1" w:rsidRPr="00596B24">
        <w:t>В случае привлечени</w:t>
      </w:r>
      <w:r w:rsidR="008F23E1" w:rsidRPr="00596B24">
        <w:t>я</w:t>
      </w:r>
      <w:r w:rsidR="004720E1" w:rsidRPr="00596B24">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707FE2" w:rsidRPr="00596B24" w:rsidRDefault="00707FE2" w:rsidP="008F23E1">
      <w:pPr>
        <w:autoSpaceDE w:val="0"/>
        <w:autoSpaceDN w:val="0"/>
        <w:ind w:firstLine="426"/>
        <w:jc w:val="both"/>
        <w:rPr>
          <w:rFonts w:eastAsia="Calibri"/>
        </w:rPr>
      </w:pPr>
      <w:r w:rsidRPr="00596B24">
        <w:rPr>
          <w:rFonts w:eastAsia="Calibri"/>
        </w:rPr>
        <w:t>6.</w:t>
      </w:r>
      <w:r w:rsidR="00C279F6" w:rsidRPr="00596B24">
        <w:rPr>
          <w:rFonts w:eastAsia="Calibri"/>
        </w:rPr>
        <w:t>6</w:t>
      </w:r>
      <w:r w:rsidRPr="00596B24">
        <w:rPr>
          <w:rFonts w:eastAsia="Calibri"/>
        </w:rPr>
        <w:t>.  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707FE2" w:rsidRPr="00596B24" w:rsidRDefault="00707FE2" w:rsidP="008F23E1">
      <w:pPr>
        <w:autoSpaceDE w:val="0"/>
        <w:autoSpaceDN w:val="0"/>
        <w:snapToGrid w:val="0"/>
        <w:ind w:firstLine="426"/>
        <w:jc w:val="both"/>
        <w:rPr>
          <w:rFonts w:eastAsia="Calibri"/>
        </w:rPr>
      </w:pPr>
      <w:r w:rsidRPr="00596B24">
        <w:rPr>
          <w:rFonts w:eastAsia="Calibri"/>
        </w:rPr>
        <w:t>6.</w:t>
      </w:r>
      <w:r w:rsidR="00C279F6" w:rsidRPr="00596B24">
        <w:rPr>
          <w:rFonts w:eastAsia="Calibri"/>
        </w:rPr>
        <w:t>7</w:t>
      </w:r>
      <w:r w:rsidRPr="00596B24">
        <w:rPr>
          <w:rFonts w:eastAsia="Calibri"/>
        </w:rPr>
        <w:t>.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F50A86" w:rsidRPr="00596B24" w:rsidRDefault="00F50A86" w:rsidP="008F23E1">
      <w:pPr>
        <w:ind w:firstLine="426"/>
        <w:jc w:val="both"/>
      </w:pPr>
      <w:r w:rsidRPr="00596B24">
        <w:rPr>
          <w:rFonts w:eastAsia="Calibri"/>
          <w:lang w:eastAsia="en-US"/>
        </w:rPr>
        <w:t>6.</w:t>
      </w:r>
      <w:r w:rsidR="00C279F6" w:rsidRPr="00596B24">
        <w:rPr>
          <w:rFonts w:eastAsia="Calibri"/>
          <w:lang w:eastAsia="en-US"/>
        </w:rPr>
        <w:t>8</w:t>
      </w:r>
      <w:r w:rsidRPr="00596B24">
        <w:rPr>
          <w:rFonts w:eastAsia="Calibri"/>
          <w:lang w:eastAsia="en-US"/>
        </w:rPr>
        <w:t xml:space="preserve">. </w:t>
      </w:r>
      <w:r w:rsidRPr="00596B24">
        <w:t xml:space="preserve">Если </w:t>
      </w:r>
      <w:r w:rsidRPr="00596B24">
        <w:rPr>
          <w:rFonts w:eastAsia="Calibri"/>
          <w:spacing w:val="-2"/>
          <w:lang w:eastAsia="en-US"/>
        </w:rPr>
        <w:t>Исполнитель</w:t>
      </w:r>
      <w:r w:rsidRPr="00596B24">
        <w:t xml:space="preserve"> нарушит гарантии (любую одну, несколько или все вместе), указанные в </w:t>
      </w:r>
      <w:r w:rsidRPr="00596B24">
        <w:rPr>
          <w:rFonts w:eastAsia="Calibri"/>
          <w:lang w:eastAsia="en-US"/>
        </w:rPr>
        <w:t>п. 3.2.1</w:t>
      </w:r>
      <w:r w:rsidR="00C279F6" w:rsidRPr="00596B24">
        <w:rPr>
          <w:rFonts w:eastAsia="Calibri"/>
          <w:lang w:eastAsia="en-US"/>
        </w:rPr>
        <w:t>6</w:t>
      </w:r>
      <w:r w:rsidRPr="00596B24">
        <w:rPr>
          <w:rFonts w:eastAsia="Calibri"/>
          <w:lang w:eastAsia="en-US"/>
        </w:rPr>
        <w:t xml:space="preserve"> настоящего Договора</w:t>
      </w:r>
      <w:r w:rsidRPr="00596B24">
        <w:t>, и это повлечет:</w:t>
      </w:r>
    </w:p>
    <w:p w:rsidR="00F50A86" w:rsidRPr="00596B24" w:rsidRDefault="00F50A86" w:rsidP="00F50A86">
      <w:pPr>
        <w:ind w:firstLine="708"/>
        <w:jc w:val="both"/>
      </w:pPr>
      <w:r w:rsidRPr="00596B24">
        <w:t xml:space="preserve">- предъявление налоговыми органами требований к </w:t>
      </w:r>
      <w:r w:rsidRPr="00596B24">
        <w:rPr>
          <w:rFonts w:eastAsia="Calibri"/>
          <w:spacing w:val="-2"/>
          <w:lang w:eastAsia="en-US"/>
        </w:rPr>
        <w:t xml:space="preserve">Заказчику </w:t>
      </w:r>
      <w:r w:rsidRPr="00596B24">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F50A86" w:rsidRPr="00596B24" w:rsidRDefault="00F50A86" w:rsidP="00F50A86">
      <w:pPr>
        <w:ind w:firstLine="708"/>
        <w:jc w:val="both"/>
      </w:pPr>
      <w:r w:rsidRPr="00596B24">
        <w:lastRenderedPageBreak/>
        <w:t xml:space="preserve">- предъявление третьими лицами, купившими у </w:t>
      </w:r>
      <w:r w:rsidRPr="00596B24">
        <w:rPr>
          <w:rFonts w:eastAsia="Calibri"/>
          <w:spacing w:val="-2"/>
          <w:lang w:eastAsia="en-US"/>
        </w:rPr>
        <w:t xml:space="preserve">Заказчика </w:t>
      </w:r>
      <w:r w:rsidRPr="00596B24">
        <w:t xml:space="preserve">товары (работы), имущественные права, являющиеся предметом настоящего Договора, требований к </w:t>
      </w:r>
      <w:r w:rsidRPr="00596B24">
        <w:rPr>
          <w:rFonts w:eastAsia="Calibri"/>
          <w:spacing w:val="-2"/>
          <w:lang w:eastAsia="en-US"/>
        </w:rPr>
        <w:t xml:space="preserve">Заказчику </w:t>
      </w:r>
      <w:r w:rsidRPr="00596B24">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596B24">
        <w:rPr>
          <w:rFonts w:eastAsia="Calibri"/>
          <w:spacing w:val="-2"/>
          <w:lang w:eastAsia="en-US"/>
        </w:rPr>
        <w:t xml:space="preserve">Исполнитель </w:t>
      </w:r>
      <w:r w:rsidRPr="00596B24">
        <w:t xml:space="preserve">обязуется возместить </w:t>
      </w:r>
      <w:r w:rsidRPr="00596B24">
        <w:rPr>
          <w:rFonts w:eastAsia="Calibri"/>
          <w:spacing w:val="-2"/>
          <w:lang w:eastAsia="en-US"/>
        </w:rPr>
        <w:t xml:space="preserve">Заказчику </w:t>
      </w:r>
      <w:r w:rsidRPr="00596B24">
        <w:t xml:space="preserve">убытки, который последний понес вследствие таких нарушений. </w:t>
      </w:r>
    </w:p>
    <w:p w:rsidR="00F50A86" w:rsidRPr="00596B24" w:rsidRDefault="00F50A86" w:rsidP="00C279F6">
      <w:pPr>
        <w:ind w:firstLine="426"/>
        <w:jc w:val="both"/>
      </w:pPr>
      <w:r w:rsidRPr="00596B24">
        <w:rPr>
          <w:rFonts w:eastAsia="Calibri"/>
          <w:lang w:eastAsia="en-US"/>
        </w:rPr>
        <w:t>6.</w:t>
      </w:r>
      <w:r w:rsidR="00C279F6" w:rsidRPr="00596B24">
        <w:rPr>
          <w:rFonts w:eastAsia="Calibri"/>
          <w:lang w:eastAsia="en-US"/>
        </w:rPr>
        <w:t>9</w:t>
      </w:r>
      <w:r w:rsidRPr="00596B24">
        <w:rPr>
          <w:rFonts w:eastAsia="Calibri"/>
          <w:lang w:eastAsia="en-US"/>
        </w:rPr>
        <w:t xml:space="preserve">. </w:t>
      </w:r>
      <w:r w:rsidRPr="00596B24">
        <w:rPr>
          <w:rFonts w:eastAsia="Calibri"/>
          <w:spacing w:val="-2"/>
          <w:lang w:eastAsia="en-US"/>
        </w:rPr>
        <w:t>Исполнитель</w:t>
      </w:r>
      <w:r w:rsidRPr="00596B24">
        <w:t xml:space="preserve"> в соответствии со ст. 406.1 Гражданского кодекса Российской Федерации возмещает </w:t>
      </w:r>
      <w:r w:rsidRPr="00596B24">
        <w:rPr>
          <w:rFonts w:eastAsia="Calibri"/>
          <w:spacing w:val="-2"/>
          <w:lang w:eastAsia="en-US"/>
        </w:rPr>
        <w:t xml:space="preserve">Заказчику </w:t>
      </w:r>
      <w:r w:rsidRPr="00596B24">
        <w:t xml:space="preserve">все убытки последнего, возникшие в случаях, указанных в </w:t>
      </w:r>
      <w:r w:rsidRPr="00596B24">
        <w:rPr>
          <w:rFonts w:eastAsia="Calibri"/>
          <w:lang w:eastAsia="en-US"/>
        </w:rPr>
        <w:t>п. 6.</w:t>
      </w:r>
      <w:r w:rsidR="00C279F6" w:rsidRPr="00596B24">
        <w:rPr>
          <w:rFonts w:eastAsia="Calibri"/>
          <w:lang w:eastAsia="en-US"/>
        </w:rPr>
        <w:t>8</w:t>
      </w:r>
      <w:r w:rsidRPr="00596B24">
        <w:rPr>
          <w:rFonts w:eastAsia="Calibri"/>
          <w:lang w:eastAsia="en-US"/>
        </w:rPr>
        <w:t>. настоящего Договора</w:t>
      </w:r>
      <w:r w:rsidRPr="00596B24">
        <w:t xml:space="preserve">. При этом факт оспаривания или </w:t>
      </w:r>
      <w:proofErr w:type="spellStart"/>
      <w:r w:rsidRPr="00596B24">
        <w:t>неоспаривания</w:t>
      </w:r>
      <w:proofErr w:type="spellEnd"/>
      <w:r w:rsidRPr="00596B24">
        <w:t xml:space="preserve"> налоговых доначислений в налоговом органе, в том числе вышестоящем, или в суде, а также факт оспаривания или </w:t>
      </w:r>
      <w:proofErr w:type="spellStart"/>
      <w:r w:rsidRPr="00596B24">
        <w:t>неоспаривания</w:t>
      </w:r>
      <w:proofErr w:type="spellEnd"/>
      <w:r w:rsidRPr="00596B24">
        <w:t xml:space="preserve"> в суде претензий третьих лиц не влияет на обязанность </w:t>
      </w:r>
      <w:r w:rsidRPr="00596B24">
        <w:rPr>
          <w:rFonts w:eastAsia="Calibri"/>
          <w:spacing w:val="-2"/>
          <w:lang w:eastAsia="en-US"/>
        </w:rPr>
        <w:t xml:space="preserve">Исполнителя </w:t>
      </w:r>
      <w:r w:rsidRPr="00596B24">
        <w:t>возместить имущественные потери.</w:t>
      </w:r>
    </w:p>
    <w:p w:rsidR="006216BD" w:rsidRPr="00596B24" w:rsidRDefault="006216BD" w:rsidP="004720E1">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p>
    <w:p w:rsidR="00D52BB6" w:rsidRPr="00596B24" w:rsidRDefault="006216BD" w:rsidP="004720E1">
      <w:pPr>
        <w:pStyle w:val="ConsPlusNormal"/>
        <w:widowControl/>
        <w:numPr>
          <w:ilvl w:val="0"/>
          <w:numId w:val="1"/>
        </w:numPr>
        <w:tabs>
          <w:tab w:val="left" w:pos="-180"/>
          <w:tab w:val="left" w:pos="1080"/>
        </w:tabs>
        <w:spacing w:line="264" w:lineRule="auto"/>
        <w:ind w:right="-105"/>
        <w:jc w:val="center"/>
        <w:rPr>
          <w:rFonts w:ascii="Times New Roman" w:hAnsi="Times New Roman" w:cs="Times New Roman"/>
          <w:b/>
          <w:sz w:val="24"/>
          <w:szCs w:val="24"/>
        </w:rPr>
      </w:pPr>
      <w:r w:rsidRPr="00596B24">
        <w:rPr>
          <w:rFonts w:ascii="Times New Roman" w:hAnsi="Times New Roman" w:cs="Times New Roman"/>
          <w:b/>
          <w:sz w:val="24"/>
          <w:szCs w:val="24"/>
        </w:rPr>
        <w:t>СРОК ДЕЙСТВИЯ ДОГОВОРА</w:t>
      </w:r>
    </w:p>
    <w:p w:rsidR="006A13E7" w:rsidRPr="00596B24" w:rsidRDefault="006216BD" w:rsidP="006016A2">
      <w:pPr>
        <w:pStyle w:val="a7"/>
        <w:numPr>
          <w:ilvl w:val="1"/>
          <w:numId w:val="10"/>
        </w:numPr>
        <w:spacing w:after="0"/>
        <w:ind w:left="0" w:firstLine="426"/>
        <w:jc w:val="both"/>
      </w:pPr>
      <w:r w:rsidRPr="00E45743">
        <w:t xml:space="preserve">Договор вступает в силу с момента его подписания обеими Сторонами и </w:t>
      </w:r>
      <w:r w:rsidR="00837AD8" w:rsidRPr="00E45743">
        <w:rPr>
          <w:color w:val="000000" w:themeColor="text1"/>
        </w:rPr>
        <w:t>действует п</w:t>
      </w:r>
      <w:r w:rsidRPr="00E45743">
        <w:rPr>
          <w:color w:val="000000" w:themeColor="text1"/>
        </w:rPr>
        <w:t xml:space="preserve">о </w:t>
      </w:r>
      <w:r w:rsidR="00837AD8" w:rsidRPr="00E45743">
        <w:rPr>
          <w:color w:val="000000" w:themeColor="text1"/>
        </w:rPr>
        <w:t>30.12</w:t>
      </w:r>
      <w:r w:rsidR="00C279F6" w:rsidRPr="00E45743">
        <w:rPr>
          <w:color w:val="000000" w:themeColor="text1"/>
        </w:rPr>
        <w:t>.2024г.,</w:t>
      </w:r>
      <w:r w:rsidR="00C279F6" w:rsidRPr="0028524D">
        <w:rPr>
          <w:color w:val="000000" w:themeColor="text1"/>
        </w:rPr>
        <w:t xml:space="preserve"> </w:t>
      </w:r>
      <w:r w:rsidRPr="00596B24">
        <w:t>при условии полного выполнения сторонами обязательств по настоящему Договору.</w:t>
      </w:r>
      <w:r w:rsidR="00C767F9" w:rsidRPr="00596B24">
        <w:t xml:space="preserve"> В случае, если до истечения срока действия Договора, определенного настоящим пунктом, размер общей стоимости выполненных работ (по соответствующим заявкам Заказчика) достигнет значения, указанного в п.2.1 Договора, Договор прекращает свое действие.</w:t>
      </w:r>
    </w:p>
    <w:p w:rsidR="004574F7" w:rsidRPr="00596B24" w:rsidRDefault="006A13E7" w:rsidP="006A13E7">
      <w:pPr>
        <w:pStyle w:val="a7"/>
        <w:spacing w:after="0"/>
        <w:ind w:firstLine="426"/>
        <w:jc w:val="both"/>
      </w:pPr>
      <w:r w:rsidRPr="00596B24">
        <w:t xml:space="preserve"> </w:t>
      </w:r>
      <w:r w:rsidR="003135B1" w:rsidRPr="00596B24">
        <w:t xml:space="preserve">В случае, если при формировании очередной заявки на </w:t>
      </w:r>
      <w:r w:rsidR="004574F7" w:rsidRPr="00596B24">
        <w:t xml:space="preserve">выполнение работ </w:t>
      </w:r>
      <w:r w:rsidR="003135B1" w:rsidRPr="00596B24">
        <w:t xml:space="preserve">сумма всех направленных ранее заявок, с учетом формируемой, превысит общую стоимость Договора (в соответствии с п.2.1 Договора), данная заявка не подлежит направлению и исполнению. </w:t>
      </w:r>
    </w:p>
    <w:p w:rsidR="006216BD" w:rsidRPr="00596B24" w:rsidRDefault="006216BD" w:rsidP="006016A2">
      <w:pPr>
        <w:pStyle w:val="a7"/>
        <w:numPr>
          <w:ilvl w:val="1"/>
          <w:numId w:val="10"/>
        </w:numPr>
        <w:spacing w:after="0"/>
        <w:ind w:left="0" w:firstLine="426"/>
        <w:jc w:val="both"/>
      </w:pPr>
      <w:r w:rsidRPr="00596B24">
        <w:t xml:space="preserve">Сроки </w:t>
      </w:r>
      <w:r w:rsidR="00580058" w:rsidRPr="00596B24">
        <w:t>выполнения</w:t>
      </w:r>
      <w:r w:rsidR="00260582" w:rsidRPr="00596B24">
        <w:t xml:space="preserve"> </w:t>
      </w:r>
      <w:r w:rsidR="00580058" w:rsidRPr="00596B24">
        <w:t>работ</w:t>
      </w:r>
      <w:r w:rsidRPr="00596B24">
        <w:t xml:space="preserve"> определяются в соответствии с Приложением № </w:t>
      </w:r>
      <w:r w:rsidR="00260582" w:rsidRPr="00596B24">
        <w:t>2</w:t>
      </w:r>
      <w:r w:rsidRPr="00596B24">
        <w:t xml:space="preserve"> к Договору.</w:t>
      </w:r>
    </w:p>
    <w:p w:rsidR="004720E1" w:rsidRPr="00596B24" w:rsidRDefault="004720E1" w:rsidP="006216BD">
      <w:pPr>
        <w:pStyle w:val="a7"/>
        <w:spacing w:after="0"/>
        <w:ind w:left="426"/>
        <w:jc w:val="both"/>
      </w:pPr>
    </w:p>
    <w:p w:rsidR="00D52BB6" w:rsidRPr="00596B24" w:rsidRDefault="002A3A74" w:rsidP="004720E1">
      <w:pPr>
        <w:pStyle w:val="21"/>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596B24">
        <w:rPr>
          <w:b/>
        </w:rPr>
        <w:t>ОБСТОЯТЕЛЬСТВА НЕПРЕОДО</w:t>
      </w:r>
      <w:r w:rsidR="00D16408" w:rsidRPr="00596B24">
        <w:rPr>
          <w:b/>
        </w:rPr>
        <w:t>ЛИМОЙ СИЛЫ</w:t>
      </w:r>
    </w:p>
    <w:p w:rsidR="00F50A86" w:rsidRPr="00596B24" w:rsidRDefault="00F50A86" w:rsidP="00F50A86">
      <w:pPr>
        <w:ind w:firstLine="708"/>
        <w:jc w:val="both"/>
        <w:rPr>
          <w:rFonts w:eastAsia="Calibri"/>
          <w:lang w:eastAsia="en-US"/>
        </w:rPr>
      </w:pPr>
      <w:r w:rsidRPr="00596B24">
        <w:rPr>
          <w:rFonts w:eastAsia="Calibri"/>
          <w:lang w:eastAsia="en-US"/>
        </w:rPr>
        <w:t>8.1. </w:t>
      </w:r>
      <w:r w:rsidRPr="00596B24">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F50A86" w:rsidRPr="00596B24" w:rsidRDefault="00F50A86" w:rsidP="00F50A86">
      <w:pPr>
        <w:ind w:firstLine="708"/>
        <w:jc w:val="both"/>
      </w:pPr>
      <w:r w:rsidRPr="00596B24">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596B24">
        <w:rPr>
          <w:rFonts w:eastAsia="Calibri"/>
          <w:lang w:eastAsia="en-US"/>
        </w:rPr>
        <w:t>Извещение должно содержать данные о наступлении и о характере (виде) обстоятельств непреодолимой силы</w:t>
      </w:r>
      <w:r w:rsidRPr="00596B24">
        <w:t>, а также, по возможности, оценку их влияния на исполнение Стороной своих обязательств по Договору и на срок исполнения обязательств.</w:t>
      </w:r>
    </w:p>
    <w:p w:rsidR="00F50A86" w:rsidRPr="00596B24" w:rsidRDefault="00F50A86" w:rsidP="00F50A86">
      <w:pPr>
        <w:ind w:firstLine="708"/>
        <w:jc w:val="both"/>
      </w:pPr>
      <w:r w:rsidRPr="00596B24">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F50A86" w:rsidRPr="00596B24" w:rsidRDefault="00F50A86" w:rsidP="00F50A86">
      <w:pPr>
        <w:ind w:firstLine="708"/>
        <w:jc w:val="both"/>
      </w:pPr>
      <w:r w:rsidRPr="00596B24">
        <w:t>8.2. В случаях, предусмотренных в пункте 8.1.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F50A86" w:rsidRPr="00596B24" w:rsidRDefault="00F50A86" w:rsidP="00F50A86">
      <w:pPr>
        <w:ind w:firstLine="708"/>
        <w:jc w:val="both"/>
        <w:rPr>
          <w:rFonts w:eastAsia="Calibri"/>
          <w:lang w:eastAsia="en-US"/>
        </w:rPr>
      </w:pPr>
      <w:r w:rsidRPr="00596B24">
        <w:lastRenderedPageBreak/>
        <w:t>8.3. </w:t>
      </w:r>
      <w:r w:rsidRPr="00596B24">
        <w:rPr>
          <w:rFonts w:eastAsia="Calibri"/>
          <w:lang w:eastAsia="en-US"/>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F50A86" w:rsidRPr="00596B24" w:rsidRDefault="00F50A86" w:rsidP="00F50A86">
      <w:pPr>
        <w:ind w:firstLine="708"/>
        <w:jc w:val="both"/>
        <w:rPr>
          <w:rFonts w:eastAsia="Calibri"/>
          <w:lang w:eastAsia="en-US"/>
        </w:rPr>
      </w:pPr>
      <w:r w:rsidRPr="00596B24">
        <w:rPr>
          <w:rFonts w:eastAsia="Calibri"/>
          <w:lang w:eastAsia="en-US"/>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3F6CFC" w:rsidRPr="00596B24" w:rsidRDefault="003F6CFC" w:rsidP="003F6CFC">
      <w:pPr>
        <w:pStyle w:val="a8"/>
        <w:tabs>
          <w:tab w:val="num" w:pos="709"/>
        </w:tabs>
        <w:ind w:left="0" w:firstLine="0"/>
        <w:jc w:val="both"/>
      </w:pPr>
    </w:p>
    <w:p w:rsidR="003F6CFC" w:rsidRPr="00596B24" w:rsidRDefault="006216BD" w:rsidP="005F4554">
      <w:pPr>
        <w:pStyle w:val="ConsNormal"/>
        <w:widowControl/>
        <w:numPr>
          <w:ilvl w:val="0"/>
          <w:numId w:val="1"/>
        </w:numPr>
        <w:autoSpaceDE w:val="0"/>
        <w:autoSpaceDN w:val="0"/>
        <w:adjustRightInd w:val="0"/>
        <w:spacing w:line="264" w:lineRule="auto"/>
        <w:jc w:val="center"/>
        <w:rPr>
          <w:rFonts w:ascii="Times New Roman" w:hAnsi="Times New Roman"/>
          <w:b/>
          <w:sz w:val="24"/>
          <w:szCs w:val="24"/>
        </w:rPr>
      </w:pPr>
      <w:r w:rsidRPr="00596B24">
        <w:rPr>
          <w:rFonts w:ascii="Times New Roman" w:hAnsi="Times New Roman"/>
          <w:b/>
          <w:sz w:val="24"/>
          <w:szCs w:val="24"/>
        </w:rPr>
        <w:t xml:space="preserve">ГАРАНТИИ КАЧЕСТВА </w:t>
      </w:r>
      <w:r w:rsidR="00D4242D" w:rsidRPr="00596B24">
        <w:rPr>
          <w:rFonts w:ascii="Times New Roman" w:hAnsi="Times New Roman"/>
          <w:b/>
          <w:sz w:val="24"/>
          <w:szCs w:val="24"/>
        </w:rPr>
        <w:t xml:space="preserve">ОКАЗЫВАЕМЫХ </w:t>
      </w:r>
    </w:p>
    <w:p w:rsidR="00D52BB6" w:rsidRPr="00596B24" w:rsidRDefault="00580058" w:rsidP="004720E1">
      <w:pPr>
        <w:pStyle w:val="ConsNormal"/>
        <w:widowControl/>
        <w:autoSpaceDE w:val="0"/>
        <w:autoSpaceDN w:val="0"/>
        <w:adjustRightInd w:val="0"/>
        <w:spacing w:line="264" w:lineRule="auto"/>
        <w:jc w:val="center"/>
        <w:rPr>
          <w:rFonts w:ascii="Times New Roman" w:hAnsi="Times New Roman"/>
          <w:b/>
          <w:sz w:val="24"/>
          <w:szCs w:val="24"/>
        </w:rPr>
      </w:pPr>
      <w:r w:rsidRPr="00596B24">
        <w:rPr>
          <w:rFonts w:ascii="Times New Roman" w:hAnsi="Times New Roman"/>
          <w:b/>
          <w:sz w:val="24"/>
          <w:szCs w:val="24"/>
        </w:rPr>
        <w:t>ВЫПОЛНЯЕМЫХ РАБОТ</w:t>
      </w:r>
    </w:p>
    <w:p w:rsidR="005F4554" w:rsidRPr="00596B24"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Гарантии качества распространяются на все </w:t>
      </w:r>
      <w:r w:rsidR="00580058" w:rsidRPr="00596B24">
        <w:rPr>
          <w:rFonts w:ascii="Times New Roman" w:hAnsi="Times New Roman"/>
          <w:sz w:val="24"/>
          <w:szCs w:val="24"/>
        </w:rPr>
        <w:t>работы</w:t>
      </w:r>
      <w:r w:rsidRPr="00596B24">
        <w:rPr>
          <w:rFonts w:ascii="Times New Roman" w:hAnsi="Times New Roman"/>
          <w:sz w:val="24"/>
          <w:szCs w:val="24"/>
        </w:rPr>
        <w:t xml:space="preserve">, выполненные </w:t>
      </w:r>
      <w:r w:rsidR="00974A00" w:rsidRPr="00596B24">
        <w:rPr>
          <w:rFonts w:ascii="Times New Roman" w:hAnsi="Times New Roman"/>
          <w:sz w:val="24"/>
          <w:szCs w:val="24"/>
        </w:rPr>
        <w:t>Исполнителем</w:t>
      </w:r>
      <w:r w:rsidRPr="00596B24">
        <w:rPr>
          <w:rFonts w:ascii="Times New Roman" w:hAnsi="Times New Roman"/>
          <w:sz w:val="24"/>
          <w:szCs w:val="24"/>
        </w:rPr>
        <w:t xml:space="preserve"> по Договору.</w:t>
      </w:r>
    </w:p>
    <w:p w:rsidR="005F4554" w:rsidRPr="00596B24" w:rsidRDefault="006216BD" w:rsidP="00C7349B">
      <w:pPr>
        <w:pStyle w:val="ConsNormal"/>
        <w:widowControl/>
        <w:numPr>
          <w:ilvl w:val="1"/>
          <w:numId w:val="15"/>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Гарантийный срок устанавливается на срок 1 (один) год от даты подписания Сторонами </w:t>
      </w:r>
      <w:r w:rsidR="00C7349B" w:rsidRPr="00596B24">
        <w:rPr>
          <w:rFonts w:ascii="Times New Roman" w:hAnsi="Times New Roman"/>
          <w:sz w:val="24"/>
          <w:szCs w:val="24"/>
        </w:rPr>
        <w:t xml:space="preserve">первичного учетного документа, </w:t>
      </w:r>
      <w:r w:rsidR="00D52BB6" w:rsidRPr="00596B24">
        <w:rPr>
          <w:rFonts w:ascii="Times New Roman" w:hAnsi="Times New Roman"/>
          <w:sz w:val="24"/>
          <w:szCs w:val="24"/>
        </w:rPr>
        <w:t xml:space="preserve">утвержденного у Исполнителя </w:t>
      </w:r>
      <w:r w:rsidR="00C7349B" w:rsidRPr="00596B24">
        <w:rPr>
          <w:rFonts w:ascii="Times New Roman" w:hAnsi="Times New Roman"/>
          <w:sz w:val="24"/>
          <w:szCs w:val="24"/>
        </w:rPr>
        <w:t xml:space="preserve">для передачи данного вида </w:t>
      </w:r>
      <w:r w:rsidR="00D52BB6" w:rsidRPr="00596B24">
        <w:rPr>
          <w:rFonts w:ascii="Times New Roman" w:hAnsi="Times New Roman"/>
          <w:sz w:val="24"/>
          <w:szCs w:val="24"/>
        </w:rPr>
        <w:t xml:space="preserve">работ. </w:t>
      </w:r>
      <w:r w:rsidRPr="00596B24">
        <w:rPr>
          <w:rFonts w:ascii="Times New Roman" w:hAnsi="Times New Roman"/>
          <w:sz w:val="24"/>
          <w:szCs w:val="24"/>
        </w:rPr>
        <w:t>В случае</w:t>
      </w:r>
      <w:r w:rsidR="00D52BB6" w:rsidRPr="00596B24">
        <w:rPr>
          <w:rFonts w:ascii="Times New Roman" w:hAnsi="Times New Roman"/>
          <w:sz w:val="24"/>
          <w:szCs w:val="24"/>
        </w:rPr>
        <w:t>,</w:t>
      </w:r>
      <w:r w:rsidRPr="00596B24">
        <w:rPr>
          <w:rFonts w:ascii="Times New Roman" w:hAnsi="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F4554" w:rsidRPr="00596B24"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580058" w:rsidRPr="00596B24">
        <w:rPr>
          <w:rFonts w:ascii="Times New Roman" w:hAnsi="Times New Roman"/>
          <w:sz w:val="24"/>
          <w:szCs w:val="24"/>
        </w:rPr>
        <w:t>выполненных работ</w:t>
      </w:r>
      <w:r w:rsidR="003202B7" w:rsidRPr="00596B24">
        <w:rPr>
          <w:rFonts w:ascii="Times New Roman" w:hAnsi="Times New Roman"/>
          <w:sz w:val="24"/>
          <w:szCs w:val="24"/>
        </w:rPr>
        <w:t xml:space="preserve"> в соответствии с заявкой Заказчика</w:t>
      </w:r>
      <w:r w:rsidRPr="00596B24">
        <w:rPr>
          <w:rFonts w:ascii="Times New Roman" w:hAnsi="Times New Roman"/>
          <w:sz w:val="24"/>
          <w:szCs w:val="24"/>
        </w:rPr>
        <w:t xml:space="preserve">, то </w:t>
      </w:r>
      <w:r w:rsidR="00974A00" w:rsidRPr="00596B24">
        <w:rPr>
          <w:rFonts w:ascii="Times New Roman" w:hAnsi="Times New Roman"/>
          <w:sz w:val="24"/>
          <w:szCs w:val="24"/>
        </w:rPr>
        <w:t>Исполнитель</w:t>
      </w:r>
      <w:r w:rsidRPr="00596B24">
        <w:rPr>
          <w:rFonts w:ascii="Times New Roman" w:hAnsi="Times New Roman"/>
          <w:sz w:val="24"/>
          <w:szCs w:val="24"/>
        </w:rPr>
        <w:t xml:space="preserve"> обязан </w:t>
      </w:r>
      <w:r w:rsidR="003202B7" w:rsidRPr="00596B24">
        <w:rPr>
          <w:rFonts w:ascii="Times New Roman" w:hAnsi="Times New Roman"/>
          <w:sz w:val="24"/>
          <w:szCs w:val="24"/>
        </w:rPr>
        <w:t xml:space="preserve">устранить </w:t>
      </w:r>
      <w:r w:rsidRPr="00596B24">
        <w:rPr>
          <w:rFonts w:ascii="Times New Roman" w:hAnsi="Times New Roman"/>
          <w:sz w:val="24"/>
          <w:szCs w:val="24"/>
        </w:rPr>
        <w:t xml:space="preserve">их за свой счет и в согласованные с Заказчиком сроки. </w:t>
      </w:r>
      <w:r w:rsidR="003202B7" w:rsidRPr="00596B24">
        <w:rPr>
          <w:rFonts w:ascii="Times New Roman" w:hAnsi="Times New Roman"/>
          <w:sz w:val="24"/>
          <w:szCs w:val="24"/>
        </w:rPr>
        <w:t>В данном</w:t>
      </w:r>
      <w:r w:rsidR="00D52BB6" w:rsidRPr="00596B24">
        <w:rPr>
          <w:rFonts w:ascii="Times New Roman" w:hAnsi="Times New Roman"/>
          <w:sz w:val="24"/>
          <w:szCs w:val="24"/>
        </w:rPr>
        <w:t xml:space="preserve"> случае Сторонами составляется и</w:t>
      </w:r>
      <w:r w:rsidR="003202B7" w:rsidRPr="00596B24">
        <w:rPr>
          <w:rFonts w:ascii="Times New Roman" w:hAnsi="Times New Roman"/>
          <w:sz w:val="24"/>
          <w:szCs w:val="24"/>
        </w:rPr>
        <w:t xml:space="preserve"> подписывается Акт выявленных дефектов. </w:t>
      </w:r>
      <w:r w:rsidRPr="00596B24">
        <w:rPr>
          <w:rFonts w:ascii="Times New Roman" w:hAnsi="Times New Roman"/>
          <w:sz w:val="24"/>
          <w:szCs w:val="24"/>
        </w:rPr>
        <w:t>Для участия в составлении</w:t>
      </w:r>
      <w:r w:rsidR="003202B7" w:rsidRPr="00596B24">
        <w:rPr>
          <w:rFonts w:ascii="Times New Roman" w:hAnsi="Times New Roman"/>
          <w:sz w:val="24"/>
          <w:szCs w:val="24"/>
        </w:rPr>
        <w:t>, подписании,</w:t>
      </w:r>
      <w:r w:rsidRPr="00596B24">
        <w:rPr>
          <w:rFonts w:ascii="Times New Roman" w:hAnsi="Times New Roman"/>
          <w:sz w:val="24"/>
          <w:szCs w:val="24"/>
        </w:rPr>
        <w:t xml:space="preserve"> Акта</w:t>
      </w:r>
      <w:r w:rsidR="003202B7" w:rsidRPr="00596B24">
        <w:rPr>
          <w:rFonts w:ascii="Times New Roman" w:hAnsi="Times New Roman"/>
          <w:sz w:val="24"/>
          <w:szCs w:val="24"/>
        </w:rPr>
        <w:t xml:space="preserve"> выявленных дефектов</w:t>
      </w:r>
      <w:r w:rsidRPr="00596B24">
        <w:rPr>
          <w:rFonts w:ascii="Times New Roman" w:hAnsi="Times New Roman"/>
          <w:sz w:val="24"/>
          <w:szCs w:val="24"/>
        </w:rPr>
        <w:t>, согласования порядка и сроков их устранения</w:t>
      </w:r>
      <w:r w:rsidR="003202B7" w:rsidRPr="00596B24">
        <w:rPr>
          <w:rFonts w:ascii="Times New Roman" w:hAnsi="Times New Roman"/>
          <w:sz w:val="24"/>
          <w:szCs w:val="24"/>
        </w:rPr>
        <w:t xml:space="preserve"> </w:t>
      </w:r>
      <w:r w:rsidR="00974A00" w:rsidRPr="00596B24">
        <w:rPr>
          <w:rFonts w:ascii="Times New Roman" w:hAnsi="Times New Roman"/>
          <w:sz w:val="24"/>
          <w:szCs w:val="24"/>
        </w:rPr>
        <w:t>Исполнитель</w:t>
      </w:r>
      <w:r w:rsidRPr="00596B24">
        <w:rPr>
          <w:rFonts w:ascii="Times New Roman" w:hAnsi="Times New Roman"/>
          <w:sz w:val="24"/>
          <w:szCs w:val="24"/>
        </w:rPr>
        <w:t xml:space="preserve"> обязан направить св</w:t>
      </w:r>
      <w:r w:rsidR="00D52BB6" w:rsidRPr="00596B24">
        <w:rPr>
          <w:rFonts w:ascii="Times New Roman" w:hAnsi="Times New Roman"/>
          <w:sz w:val="24"/>
          <w:szCs w:val="24"/>
        </w:rPr>
        <w:t>оего представителя не позднее 7 (сем</w:t>
      </w:r>
      <w:r w:rsidRPr="00596B24">
        <w:rPr>
          <w:rFonts w:ascii="Times New Roman" w:hAnsi="Times New Roman"/>
          <w:sz w:val="24"/>
          <w:szCs w:val="24"/>
        </w:rPr>
        <w:t xml:space="preserve">и) </w:t>
      </w:r>
      <w:r w:rsidR="00D52BB6" w:rsidRPr="00596B24">
        <w:rPr>
          <w:rFonts w:ascii="Times New Roman" w:hAnsi="Times New Roman"/>
          <w:sz w:val="24"/>
          <w:szCs w:val="24"/>
        </w:rPr>
        <w:t>рабочих</w:t>
      </w:r>
      <w:r w:rsidRPr="00596B24">
        <w:rPr>
          <w:rFonts w:ascii="Times New Roman" w:hAnsi="Times New Roman"/>
          <w:sz w:val="24"/>
          <w:szCs w:val="24"/>
        </w:rPr>
        <w:t xml:space="preserve">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216BD" w:rsidRPr="00596B24"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При отказе </w:t>
      </w:r>
      <w:r w:rsidR="00974A00" w:rsidRPr="00596B24">
        <w:rPr>
          <w:rFonts w:ascii="Times New Roman" w:hAnsi="Times New Roman"/>
          <w:sz w:val="24"/>
          <w:szCs w:val="24"/>
        </w:rPr>
        <w:t>Исполнителя</w:t>
      </w:r>
      <w:r w:rsidRPr="00596B24">
        <w:rPr>
          <w:rFonts w:ascii="Times New Roman" w:hAnsi="Times New Roman"/>
          <w:sz w:val="24"/>
          <w:szCs w:val="24"/>
        </w:rPr>
        <w:t xml:space="preserve"> от составления или подписания Акта </w:t>
      </w:r>
      <w:r w:rsidR="003202B7" w:rsidRPr="00596B24">
        <w:rPr>
          <w:rFonts w:ascii="Times New Roman" w:hAnsi="Times New Roman"/>
          <w:sz w:val="24"/>
          <w:szCs w:val="24"/>
        </w:rPr>
        <w:t xml:space="preserve">выявленных </w:t>
      </w:r>
      <w:r w:rsidRPr="00596B24">
        <w:rPr>
          <w:rFonts w:ascii="Times New Roman" w:hAnsi="Times New Roman"/>
          <w:sz w:val="24"/>
          <w:szCs w:val="24"/>
        </w:rPr>
        <w:t xml:space="preserve">дефектов Заказчик составляет односторонний Акт </w:t>
      </w:r>
      <w:r w:rsidR="003202B7" w:rsidRPr="00596B24">
        <w:rPr>
          <w:rFonts w:ascii="Times New Roman" w:hAnsi="Times New Roman"/>
          <w:sz w:val="24"/>
          <w:szCs w:val="24"/>
        </w:rPr>
        <w:t xml:space="preserve">выявленных дефектов </w:t>
      </w:r>
      <w:r w:rsidRPr="00596B24">
        <w:rPr>
          <w:rFonts w:ascii="Times New Roman" w:hAnsi="Times New Roman"/>
          <w:sz w:val="24"/>
          <w:szCs w:val="24"/>
        </w:rPr>
        <w:t xml:space="preserve">на основе </w:t>
      </w:r>
      <w:r w:rsidR="003202B7" w:rsidRPr="00596B24">
        <w:rPr>
          <w:rFonts w:ascii="Times New Roman" w:hAnsi="Times New Roman"/>
          <w:sz w:val="24"/>
          <w:szCs w:val="24"/>
        </w:rPr>
        <w:t xml:space="preserve">проведения </w:t>
      </w:r>
      <w:r w:rsidRPr="00596B24">
        <w:rPr>
          <w:rFonts w:ascii="Times New Roman" w:hAnsi="Times New Roman"/>
          <w:sz w:val="24"/>
          <w:szCs w:val="24"/>
        </w:rPr>
        <w:t xml:space="preserve">квалифицированной экспертизы, привлекаемой им за свой счет. При этом расходы Заказчика по проведению экспертизы возмещаются </w:t>
      </w:r>
      <w:r w:rsidR="00974A00" w:rsidRPr="00596B24">
        <w:rPr>
          <w:rFonts w:ascii="Times New Roman" w:hAnsi="Times New Roman"/>
          <w:sz w:val="24"/>
          <w:szCs w:val="24"/>
        </w:rPr>
        <w:t>Исполнителем</w:t>
      </w:r>
      <w:r w:rsidR="003202B7" w:rsidRPr="00596B24">
        <w:rPr>
          <w:rFonts w:ascii="Times New Roman" w:hAnsi="Times New Roman"/>
          <w:sz w:val="24"/>
          <w:szCs w:val="24"/>
        </w:rPr>
        <w:t xml:space="preserve"> в течение </w:t>
      </w:r>
      <w:r w:rsidR="00C279F6" w:rsidRPr="00596B24">
        <w:rPr>
          <w:rFonts w:ascii="Times New Roman" w:hAnsi="Times New Roman"/>
          <w:sz w:val="24"/>
          <w:szCs w:val="24"/>
        </w:rPr>
        <w:t>30</w:t>
      </w:r>
      <w:r w:rsidR="003202B7" w:rsidRPr="00596B24">
        <w:rPr>
          <w:rFonts w:ascii="Times New Roman" w:hAnsi="Times New Roman"/>
          <w:sz w:val="24"/>
          <w:szCs w:val="24"/>
        </w:rPr>
        <w:t xml:space="preserve"> (</w:t>
      </w:r>
      <w:r w:rsidR="00C279F6" w:rsidRPr="00596B24">
        <w:rPr>
          <w:rFonts w:ascii="Times New Roman" w:hAnsi="Times New Roman"/>
          <w:sz w:val="24"/>
          <w:szCs w:val="24"/>
        </w:rPr>
        <w:t>тридцати</w:t>
      </w:r>
      <w:r w:rsidR="003202B7" w:rsidRPr="00596B24">
        <w:rPr>
          <w:rFonts w:ascii="Times New Roman" w:hAnsi="Times New Roman"/>
          <w:sz w:val="24"/>
          <w:szCs w:val="24"/>
        </w:rPr>
        <w:t xml:space="preserve">) </w:t>
      </w:r>
      <w:r w:rsidR="00D52BB6" w:rsidRPr="00596B24">
        <w:rPr>
          <w:rFonts w:ascii="Times New Roman" w:hAnsi="Times New Roman"/>
          <w:sz w:val="24"/>
          <w:szCs w:val="24"/>
        </w:rPr>
        <w:t>рабочих</w:t>
      </w:r>
      <w:r w:rsidR="003202B7" w:rsidRPr="00596B24">
        <w:rPr>
          <w:rFonts w:ascii="Times New Roman" w:hAnsi="Times New Roman"/>
          <w:sz w:val="24"/>
          <w:szCs w:val="24"/>
        </w:rPr>
        <w:t xml:space="preserve"> дней с момента выставления Заказчиком Исполнителю соответствующего счета на оплату</w:t>
      </w:r>
      <w:r w:rsidR="00D52BB6" w:rsidRPr="00596B24">
        <w:rPr>
          <w:rFonts w:ascii="Times New Roman" w:hAnsi="Times New Roman"/>
          <w:sz w:val="24"/>
          <w:szCs w:val="24"/>
        </w:rPr>
        <w:t>.</w:t>
      </w:r>
    </w:p>
    <w:p w:rsidR="005463E5" w:rsidRPr="00596B24" w:rsidRDefault="005463E5" w:rsidP="006216BD">
      <w:pPr>
        <w:pStyle w:val="ConsNonformat"/>
        <w:widowControl/>
        <w:spacing w:line="264" w:lineRule="auto"/>
        <w:rPr>
          <w:rFonts w:ascii="Times New Roman" w:hAnsi="Times New Roman" w:cs="Times New Roman"/>
          <w:sz w:val="24"/>
          <w:szCs w:val="24"/>
        </w:rPr>
      </w:pPr>
    </w:p>
    <w:p w:rsidR="00D52BB6" w:rsidRPr="00596B24" w:rsidRDefault="006216BD" w:rsidP="004720E1">
      <w:pPr>
        <w:pStyle w:val="ConsNormal"/>
        <w:widowControl/>
        <w:numPr>
          <w:ilvl w:val="0"/>
          <w:numId w:val="1"/>
        </w:numPr>
        <w:spacing w:line="264" w:lineRule="auto"/>
        <w:jc w:val="center"/>
        <w:rPr>
          <w:rFonts w:ascii="Times New Roman" w:hAnsi="Times New Roman"/>
          <w:b/>
          <w:sz w:val="24"/>
          <w:szCs w:val="24"/>
        </w:rPr>
      </w:pPr>
      <w:r w:rsidRPr="00596B24">
        <w:rPr>
          <w:rFonts w:ascii="Times New Roman" w:hAnsi="Times New Roman"/>
          <w:b/>
          <w:sz w:val="24"/>
          <w:szCs w:val="24"/>
        </w:rPr>
        <w:t>КОНТРОЛЬ И НАДЗОР ЗАКАЗЧИКА</w:t>
      </w:r>
      <w:r w:rsidR="00974A00" w:rsidRPr="00596B24">
        <w:rPr>
          <w:rFonts w:ascii="Times New Roman" w:hAnsi="Times New Roman"/>
          <w:b/>
          <w:sz w:val="24"/>
          <w:szCs w:val="24"/>
        </w:rPr>
        <w:t xml:space="preserve"> </w:t>
      </w:r>
      <w:r w:rsidRPr="00596B24">
        <w:rPr>
          <w:rFonts w:ascii="Times New Roman" w:hAnsi="Times New Roman"/>
          <w:b/>
          <w:sz w:val="24"/>
          <w:szCs w:val="24"/>
        </w:rPr>
        <w:t xml:space="preserve">ЗА </w:t>
      </w:r>
      <w:r w:rsidR="00580058" w:rsidRPr="00596B24">
        <w:rPr>
          <w:rFonts w:ascii="Times New Roman" w:hAnsi="Times New Roman"/>
          <w:b/>
          <w:sz w:val="24"/>
          <w:szCs w:val="24"/>
        </w:rPr>
        <w:t>ВЫПОЛНЕНИЕМ РАБОТ</w:t>
      </w:r>
    </w:p>
    <w:p w:rsidR="00974A00" w:rsidRPr="00596B24"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Заказчик вправе осуществлять контроль и надзор за ходом и качеством </w:t>
      </w:r>
      <w:r w:rsidR="00D4242D" w:rsidRPr="00596B24">
        <w:rPr>
          <w:rFonts w:ascii="Times New Roman" w:hAnsi="Times New Roman"/>
          <w:sz w:val="24"/>
          <w:szCs w:val="24"/>
        </w:rPr>
        <w:t xml:space="preserve">оказываемых </w:t>
      </w:r>
      <w:r w:rsidR="00580058" w:rsidRPr="00596B24">
        <w:rPr>
          <w:rFonts w:ascii="Times New Roman" w:hAnsi="Times New Roman"/>
          <w:sz w:val="24"/>
          <w:szCs w:val="24"/>
        </w:rPr>
        <w:t>выполняемых работ</w:t>
      </w:r>
      <w:r w:rsidRPr="00596B24">
        <w:rPr>
          <w:rFonts w:ascii="Times New Roman" w:hAnsi="Times New Roman"/>
          <w:sz w:val="24"/>
          <w:szCs w:val="24"/>
        </w:rPr>
        <w:t>.</w:t>
      </w:r>
    </w:p>
    <w:p w:rsidR="00974A00" w:rsidRPr="00596B24"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Заказчик осуществляет контроль </w:t>
      </w:r>
      <w:r w:rsidR="003202B7" w:rsidRPr="00596B24">
        <w:rPr>
          <w:rFonts w:ascii="Times New Roman" w:hAnsi="Times New Roman"/>
          <w:sz w:val="24"/>
          <w:szCs w:val="24"/>
        </w:rPr>
        <w:t xml:space="preserve">и технический надзор </w:t>
      </w:r>
      <w:r w:rsidRPr="00596B24">
        <w:rPr>
          <w:rFonts w:ascii="Times New Roman" w:hAnsi="Times New Roman"/>
          <w:sz w:val="24"/>
          <w:szCs w:val="24"/>
        </w:rPr>
        <w:t xml:space="preserve">за соблюдением сроков </w:t>
      </w:r>
      <w:r w:rsidR="003202B7" w:rsidRPr="00596B24">
        <w:rPr>
          <w:rFonts w:ascii="Times New Roman" w:hAnsi="Times New Roman"/>
          <w:sz w:val="24"/>
          <w:szCs w:val="24"/>
        </w:rPr>
        <w:t xml:space="preserve">и качества </w:t>
      </w:r>
      <w:r w:rsidR="00D4242D" w:rsidRPr="00596B24">
        <w:rPr>
          <w:rFonts w:ascii="Times New Roman" w:hAnsi="Times New Roman"/>
          <w:sz w:val="24"/>
          <w:szCs w:val="24"/>
        </w:rPr>
        <w:t>оказ</w:t>
      </w:r>
      <w:r w:rsidR="003202B7" w:rsidRPr="00596B24">
        <w:rPr>
          <w:rFonts w:ascii="Times New Roman" w:hAnsi="Times New Roman"/>
          <w:sz w:val="24"/>
          <w:szCs w:val="24"/>
        </w:rPr>
        <w:t>ываемых</w:t>
      </w:r>
      <w:r w:rsidR="00D4242D" w:rsidRPr="00596B24">
        <w:rPr>
          <w:rFonts w:ascii="Times New Roman" w:hAnsi="Times New Roman"/>
          <w:sz w:val="24"/>
          <w:szCs w:val="24"/>
        </w:rPr>
        <w:t xml:space="preserve"> </w:t>
      </w:r>
      <w:proofErr w:type="gramStart"/>
      <w:r w:rsidR="00580058" w:rsidRPr="00596B24">
        <w:rPr>
          <w:rFonts w:ascii="Times New Roman" w:hAnsi="Times New Roman"/>
          <w:sz w:val="24"/>
          <w:szCs w:val="24"/>
        </w:rPr>
        <w:t>выполн</w:t>
      </w:r>
      <w:r w:rsidR="003202B7" w:rsidRPr="00596B24">
        <w:rPr>
          <w:rFonts w:ascii="Times New Roman" w:hAnsi="Times New Roman"/>
          <w:sz w:val="24"/>
          <w:szCs w:val="24"/>
        </w:rPr>
        <w:t xml:space="preserve">яемых </w:t>
      </w:r>
      <w:r w:rsidR="00580058" w:rsidRPr="00596B24">
        <w:rPr>
          <w:rFonts w:ascii="Times New Roman" w:hAnsi="Times New Roman"/>
          <w:sz w:val="24"/>
          <w:szCs w:val="24"/>
        </w:rPr>
        <w:t xml:space="preserve"> работ</w:t>
      </w:r>
      <w:proofErr w:type="gramEnd"/>
      <w:r w:rsidR="003202B7" w:rsidRPr="00596B24">
        <w:rPr>
          <w:rFonts w:ascii="Times New Roman" w:hAnsi="Times New Roman"/>
          <w:sz w:val="24"/>
          <w:szCs w:val="24"/>
        </w:rPr>
        <w:t>,</w:t>
      </w:r>
      <w:r w:rsidRPr="00596B24">
        <w:rPr>
          <w:rFonts w:ascii="Times New Roman" w:hAnsi="Times New Roman"/>
          <w:sz w:val="24"/>
          <w:szCs w:val="24"/>
        </w:rPr>
        <w:t xml:space="preserve"> производит проверку соответствия используемых </w:t>
      </w:r>
      <w:r w:rsidR="00191638" w:rsidRPr="00596B24">
        <w:rPr>
          <w:rFonts w:ascii="Times New Roman" w:hAnsi="Times New Roman"/>
          <w:sz w:val="24"/>
          <w:szCs w:val="24"/>
        </w:rPr>
        <w:t>Исполнителем</w:t>
      </w:r>
      <w:r w:rsidRPr="00596B24">
        <w:rPr>
          <w:rFonts w:ascii="Times New Roman" w:hAnsi="Times New Roman"/>
          <w:sz w:val="24"/>
          <w:szCs w:val="24"/>
        </w:rPr>
        <w:t xml:space="preserve"> материалов условиям Договора.</w:t>
      </w:r>
    </w:p>
    <w:p w:rsidR="00974A00" w:rsidRPr="00596B24"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Заказчик, представители Заказчика имеют право беспрепятственного доступа на объект, указанный в </w:t>
      </w:r>
      <w:r w:rsidR="00362528" w:rsidRPr="00596B24">
        <w:rPr>
          <w:rFonts w:ascii="Times New Roman" w:hAnsi="Times New Roman"/>
          <w:sz w:val="24"/>
          <w:szCs w:val="24"/>
        </w:rPr>
        <w:t xml:space="preserve">заявке Заказчика (Приложение №1 к Договору) </w:t>
      </w:r>
      <w:r w:rsidRPr="00596B24">
        <w:rPr>
          <w:rFonts w:ascii="Times New Roman" w:hAnsi="Times New Roman"/>
          <w:sz w:val="24"/>
          <w:szCs w:val="24"/>
        </w:rPr>
        <w:t xml:space="preserve">в любое время в период </w:t>
      </w:r>
      <w:r w:rsidR="00362528" w:rsidRPr="00596B24">
        <w:rPr>
          <w:rFonts w:ascii="Times New Roman" w:hAnsi="Times New Roman"/>
          <w:sz w:val="24"/>
          <w:szCs w:val="24"/>
        </w:rPr>
        <w:t>выполнения работ</w:t>
      </w:r>
      <w:r w:rsidRPr="00596B24">
        <w:rPr>
          <w:rFonts w:ascii="Times New Roman" w:hAnsi="Times New Roman"/>
          <w:sz w:val="24"/>
          <w:szCs w:val="24"/>
        </w:rPr>
        <w:t xml:space="preserve"> по Договору.</w:t>
      </w:r>
    </w:p>
    <w:p w:rsidR="00974A00" w:rsidRPr="00596B24"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При выявлении Заказчиком недостатков </w:t>
      </w:r>
      <w:r w:rsidR="00D4242D" w:rsidRPr="00596B24">
        <w:rPr>
          <w:rFonts w:ascii="Times New Roman" w:hAnsi="Times New Roman"/>
          <w:sz w:val="24"/>
          <w:szCs w:val="24"/>
        </w:rPr>
        <w:t xml:space="preserve">при </w:t>
      </w:r>
      <w:r w:rsidR="00A643B9" w:rsidRPr="00596B24">
        <w:rPr>
          <w:rFonts w:ascii="Times New Roman" w:hAnsi="Times New Roman"/>
          <w:sz w:val="24"/>
          <w:szCs w:val="24"/>
        </w:rPr>
        <w:t xml:space="preserve">выполнении </w:t>
      </w:r>
      <w:proofErr w:type="gramStart"/>
      <w:r w:rsidR="00A643B9" w:rsidRPr="00596B24">
        <w:rPr>
          <w:rFonts w:ascii="Times New Roman" w:hAnsi="Times New Roman"/>
          <w:sz w:val="24"/>
          <w:szCs w:val="24"/>
        </w:rPr>
        <w:t>работ</w:t>
      </w:r>
      <w:r w:rsidRPr="00596B24">
        <w:rPr>
          <w:rFonts w:ascii="Times New Roman" w:hAnsi="Times New Roman"/>
          <w:sz w:val="24"/>
          <w:szCs w:val="24"/>
        </w:rPr>
        <w:t xml:space="preserve">,   </w:t>
      </w:r>
      <w:proofErr w:type="gramEnd"/>
      <w:r w:rsidR="00974A00" w:rsidRPr="00596B24">
        <w:rPr>
          <w:rFonts w:ascii="Times New Roman" w:hAnsi="Times New Roman"/>
          <w:sz w:val="24"/>
          <w:szCs w:val="24"/>
        </w:rPr>
        <w:t>Исполнитель</w:t>
      </w:r>
      <w:r w:rsidR="00D52BB6" w:rsidRPr="00596B24">
        <w:rPr>
          <w:rFonts w:ascii="Times New Roman" w:hAnsi="Times New Roman"/>
          <w:sz w:val="24"/>
          <w:szCs w:val="24"/>
        </w:rPr>
        <w:t xml:space="preserve">   обязуется   в  течение 5 (пяти</w:t>
      </w:r>
      <w:r w:rsidRPr="00596B24">
        <w:rPr>
          <w:rFonts w:ascii="Times New Roman" w:hAnsi="Times New Roman"/>
          <w:sz w:val="24"/>
          <w:szCs w:val="24"/>
        </w:rPr>
        <w:t xml:space="preserve">) </w:t>
      </w:r>
      <w:r w:rsidR="00D52BB6" w:rsidRPr="00596B24">
        <w:rPr>
          <w:rFonts w:ascii="Times New Roman" w:hAnsi="Times New Roman"/>
          <w:sz w:val="24"/>
          <w:szCs w:val="24"/>
        </w:rPr>
        <w:t>рабочих</w:t>
      </w:r>
      <w:r w:rsidRPr="00596B24">
        <w:rPr>
          <w:rFonts w:ascii="Times New Roman" w:hAnsi="Times New Roman"/>
          <w:sz w:val="24"/>
          <w:szCs w:val="24"/>
        </w:rPr>
        <w:t xml:space="preserve"> дней принять меры к устранению недостатков, указанных Заказчиком.</w:t>
      </w:r>
    </w:p>
    <w:p w:rsidR="006216BD" w:rsidRPr="00596B24"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При осуществлении контроля за </w:t>
      </w:r>
      <w:r w:rsidR="00A643B9" w:rsidRPr="00596B24">
        <w:rPr>
          <w:rFonts w:ascii="Times New Roman" w:hAnsi="Times New Roman"/>
          <w:sz w:val="24"/>
          <w:szCs w:val="24"/>
        </w:rPr>
        <w:t>выполнением работ</w:t>
      </w:r>
      <w:r w:rsidRPr="00596B24">
        <w:rPr>
          <w:rFonts w:ascii="Times New Roman" w:hAnsi="Times New Roman"/>
          <w:sz w:val="24"/>
          <w:szCs w:val="24"/>
        </w:rPr>
        <w:t xml:space="preserve"> Заказчик, а также его полномочные представители не вправе вмешиваться в оперативно-хозяйственную деятельность </w:t>
      </w:r>
      <w:r w:rsidR="00974A00" w:rsidRPr="00596B24">
        <w:rPr>
          <w:rFonts w:ascii="Times New Roman" w:hAnsi="Times New Roman"/>
          <w:sz w:val="24"/>
          <w:szCs w:val="24"/>
        </w:rPr>
        <w:t>Исполнителя</w:t>
      </w:r>
      <w:r w:rsidRPr="00596B24">
        <w:rPr>
          <w:rFonts w:ascii="Times New Roman" w:hAnsi="Times New Roman"/>
          <w:sz w:val="24"/>
          <w:szCs w:val="24"/>
        </w:rPr>
        <w:t>.</w:t>
      </w:r>
    </w:p>
    <w:p w:rsidR="00191638" w:rsidRPr="00596B24" w:rsidRDefault="00191638" w:rsidP="00191638">
      <w:pPr>
        <w:pStyle w:val="ConsNormal"/>
        <w:widowControl/>
        <w:spacing w:line="264" w:lineRule="auto"/>
        <w:ind w:left="426" w:firstLine="0"/>
        <w:jc w:val="both"/>
        <w:rPr>
          <w:rFonts w:ascii="Times New Roman" w:hAnsi="Times New Roman"/>
          <w:sz w:val="24"/>
          <w:szCs w:val="24"/>
        </w:rPr>
      </w:pPr>
    </w:p>
    <w:p w:rsidR="00234109" w:rsidRPr="00596B24" w:rsidRDefault="006216BD" w:rsidP="004720E1">
      <w:pPr>
        <w:pStyle w:val="ConsNormal"/>
        <w:widowControl/>
        <w:numPr>
          <w:ilvl w:val="0"/>
          <w:numId w:val="12"/>
        </w:numPr>
        <w:autoSpaceDE w:val="0"/>
        <w:autoSpaceDN w:val="0"/>
        <w:adjustRightInd w:val="0"/>
        <w:spacing w:line="264" w:lineRule="auto"/>
        <w:jc w:val="center"/>
        <w:rPr>
          <w:rFonts w:ascii="Times New Roman" w:hAnsi="Times New Roman"/>
          <w:b/>
          <w:sz w:val="24"/>
          <w:szCs w:val="24"/>
        </w:rPr>
      </w:pPr>
      <w:r w:rsidRPr="00596B24">
        <w:rPr>
          <w:rFonts w:ascii="Times New Roman" w:hAnsi="Times New Roman"/>
          <w:b/>
          <w:sz w:val="24"/>
          <w:szCs w:val="24"/>
        </w:rPr>
        <w:t>РАСТОРЖЕНИЕ ДОГОВОРА</w:t>
      </w:r>
    </w:p>
    <w:p w:rsidR="006216BD" w:rsidRPr="00596B24" w:rsidRDefault="006216BD" w:rsidP="006016A2">
      <w:pPr>
        <w:pStyle w:val="ConsNormal"/>
        <w:widowControl/>
        <w:numPr>
          <w:ilvl w:val="1"/>
          <w:numId w:val="12"/>
        </w:numPr>
        <w:spacing w:line="264" w:lineRule="auto"/>
        <w:ind w:left="0" w:firstLine="426"/>
        <w:jc w:val="both"/>
        <w:rPr>
          <w:rFonts w:ascii="Times New Roman" w:hAnsi="Times New Roman"/>
          <w:sz w:val="24"/>
          <w:szCs w:val="24"/>
        </w:rPr>
      </w:pPr>
      <w:r w:rsidRPr="00596B24">
        <w:rPr>
          <w:rFonts w:ascii="Times New Roman" w:hAnsi="Times New Roman"/>
          <w:sz w:val="24"/>
          <w:szCs w:val="24"/>
        </w:rPr>
        <w:t xml:space="preserve">Заказчик вправе </w:t>
      </w:r>
      <w:r w:rsidR="00362528" w:rsidRPr="00596B24">
        <w:rPr>
          <w:rFonts w:ascii="Times New Roman" w:hAnsi="Times New Roman"/>
          <w:sz w:val="24"/>
          <w:szCs w:val="24"/>
        </w:rPr>
        <w:t xml:space="preserve">отказаться от </w:t>
      </w:r>
      <w:proofErr w:type="gramStart"/>
      <w:r w:rsidR="00362528" w:rsidRPr="00596B24">
        <w:rPr>
          <w:rFonts w:ascii="Times New Roman" w:hAnsi="Times New Roman"/>
          <w:sz w:val="24"/>
          <w:szCs w:val="24"/>
        </w:rPr>
        <w:t xml:space="preserve">исполнения </w:t>
      </w:r>
      <w:r w:rsidRPr="00596B24">
        <w:rPr>
          <w:rFonts w:ascii="Times New Roman" w:hAnsi="Times New Roman"/>
          <w:sz w:val="24"/>
          <w:szCs w:val="24"/>
        </w:rPr>
        <w:t xml:space="preserve"> Договор</w:t>
      </w:r>
      <w:r w:rsidR="00362528" w:rsidRPr="00596B24">
        <w:rPr>
          <w:rFonts w:ascii="Times New Roman" w:hAnsi="Times New Roman"/>
          <w:sz w:val="24"/>
          <w:szCs w:val="24"/>
        </w:rPr>
        <w:t>а</w:t>
      </w:r>
      <w:proofErr w:type="gramEnd"/>
      <w:r w:rsidR="00234109" w:rsidRPr="00596B24">
        <w:rPr>
          <w:rFonts w:ascii="Times New Roman" w:hAnsi="Times New Roman"/>
          <w:sz w:val="24"/>
          <w:szCs w:val="24"/>
        </w:rPr>
        <w:t xml:space="preserve"> </w:t>
      </w:r>
      <w:r w:rsidR="00362528" w:rsidRPr="00596B24">
        <w:rPr>
          <w:rFonts w:ascii="Times New Roman" w:hAnsi="Times New Roman"/>
          <w:sz w:val="24"/>
          <w:szCs w:val="24"/>
        </w:rPr>
        <w:t xml:space="preserve">в одностороннем несудебном порядке в </w:t>
      </w:r>
      <w:r w:rsidRPr="00596B24">
        <w:rPr>
          <w:rFonts w:ascii="Times New Roman" w:hAnsi="Times New Roman"/>
          <w:sz w:val="24"/>
          <w:szCs w:val="24"/>
        </w:rPr>
        <w:t>следующих случаях:</w:t>
      </w:r>
    </w:p>
    <w:p w:rsidR="006216BD" w:rsidRPr="00596B24" w:rsidRDefault="004720E1" w:rsidP="00974A00">
      <w:pPr>
        <w:pStyle w:val="ConsNormal"/>
        <w:widowControl/>
        <w:spacing w:line="264" w:lineRule="auto"/>
        <w:ind w:firstLine="0"/>
        <w:jc w:val="both"/>
        <w:rPr>
          <w:rFonts w:ascii="Times New Roman" w:hAnsi="Times New Roman"/>
          <w:sz w:val="24"/>
          <w:szCs w:val="24"/>
        </w:rPr>
      </w:pPr>
      <w:r w:rsidRPr="00596B24">
        <w:rPr>
          <w:rFonts w:ascii="Times New Roman" w:hAnsi="Times New Roman"/>
          <w:sz w:val="24"/>
          <w:szCs w:val="24"/>
        </w:rPr>
        <w:t xml:space="preserve">       </w:t>
      </w:r>
      <w:r w:rsidR="006216BD" w:rsidRPr="00596B24">
        <w:rPr>
          <w:rFonts w:ascii="Times New Roman" w:hAnsi="Times New Roman"/>
          <w:sz w:val="24"/>
          <w:szCs w:val="24"/>
        </w:rPr>
        <w:t xml:space="preserve">- задержки </w:t>
      </w:r>
      <w:proofErr w:type="gramStart"/>
      <w:r w:rsidR="00F14341" w:rsidRPr="00596B24">
        <w:rPr>
          <w:rFonts w:ascii="Times New Roman" w:hAnsi="Times New Roman"/>
          <w:sz w:val="24"/>
          <w:szCs w:val="24"/>
        </w:rPr>
        <w:t>Исполнителем</w:t>
      </w:r>
      <w:r w:rsidR="00D4242D" w:rsidRPr="00596B24">
        <w:rPr>
          <w:rFonts w:ascii="Times New Roman" w:hAnsi="Times New Roman"/>
          <w:sz w:val="24"/>
          <w:szCs w:val="24"/>
        </w:rPr>
        <w:t xml:space="preserve"> </w:t>
      </w:r>
      <w:r w:rsidR="00362528" w:rsidRPr="00596B24">
        <w:rPr>
          <w:rFonts w:ascii="Times New Roman" w:hAnsi="Times New Roman"/>
          <w:sz w:val="24"/>
          <w:szCs w:val="24"/>
        </w:rPr>
        <w:t xml:space="preserve"> срока</w:t>
      </w:r>
      <w:proofErr w:type="gramEnd"/>
      <w:r w:rsidR="00362528" w:rsidRPr="00596B24">
        <w:rPr>
          <w:rFonts w:ascii="Times New Roman" w:hAnsi="Times New Roman"/>
          <w:sz w:val="24"/>
          <w:szCs w:val="24"/>
        </w:rPr>
        <w:t xml:space="preserve"> </w:t>
      </w:r>
      <w:r w:rsidR="006216BD" w:rsidRPr="00596B24">
        <w:rPr>
          <w:rFonts w:ascii="Times New Roman" w:hAnsi="Times New Roman"/>
          <w:sz w:val="24"/>
          <w:szCs w:val="24"/>
        </w:rPr>
        <w:t xml:space="preserve">начала </w:t>
      </w:r>
      <w:r w:rsidR="00EF3A85" w:rsidRPr="00596B24">
        <w:rPr>
          <w:rFonts w:ascii="Times New Roman" w:hAnsi="Times New Roman"/>
          <w:sz w:val="24"/>
          <w:szCs w:val="24"/>
        </w:rPr>
        <w:t>выполнения работ</w:t>
      </w:r>
      <w:r w:rsidR="00D52BB6" w:rsidRPr="00596B24">
        <w:rPr>
          <w:rFonts w:ascii="Times New Roman" w:hAnsi="Times New Roman"/>
          <w:sz w:val="24"/>
          <w:szCs w:val="24"/>
        </w:rPr>
        <w:t xml:space="preserve"> более чем на 15 (пятнадцать) рабочих</w:t>
      </w:r>
      <w:r w:rsidR="006216BD" w:rsidRPr="00596B24">
        <w:rPr>
          <w:rFonts w:ascii="Times New Roman" w:hAnsi="Times New Roman"/>
          <w:sz w:val="24"/>
          <w:szCs w:val="24"/>
        </w:rPr>
        <w:t xml:space="preserve"> дней по причинам, не зависящим от Заказчика;</w:t>
      </w:r>
    </w:p>
    <w:p w:rsidR="006216BD" w:rsidRPr="00596B24" w:rsidRDefault="004720E1" w:rsidP="006216BD">
      <w:pPr>
        <w:pStyle w:val="ConsNormal"/>
        <w:widowControl/>
        <w:spacing w:line="264" w:lineRule="auto"/>
        <w:ind w:firstLine="0"/>
        <w:jc w:val="both"/>
        <w:rPr>
          <w:rFonts w:ascii="Times New Roman" w:hAnsi="Times New Roman"/>
          <w:sz w:val="24"/>
          <w:szCs w:val="24"/>
        </w:rPr>
      </w:pPr>
      <w:r w:rsidRPr="00596B24">
        <w:rPr>
          <w:rFonts w:ascii="Times New Roman" w:hAnsi="Times New Roman"/>
          <w:sz w:val="24"/>
          <w:szCs w:val="24"/>
        </w:rPr>
        <w:t xml:space="preserve">       </w:t>
      </w:r>
      <w:r w:rsidR="006216BD" w:rsidRPr="00596B24">
        <w:rPr>
          <w:rFonts w:ascii="Times New Roman" w:hAnsi="Times New Roman"/>
          <w:sz w:val="24"/>
          <w:szCs w:val="24"/>
        </w:rPr>
        <w:t xml:space="preserve">- систематического </w:t>
      </w:r>
      <w:r w:rsidR="00362528" w:rsidRPr="00596B24">
        <w:rPr>
          <w:rFonts w:ascii="Times New Roman" w:hAnsi="Times New Roman"/>
          <w:sz w:val="24"/>
          <w:szCs w:val="24"/>
        </w:rPr>
        <w:t xml:space="preserve">(2 и более раза) </w:t>
      </w:r>
      <w:r w:rsidR="006216BD" w:rsidRPr="00596B24">
        <w:rPr>
          <w:rFonts w:ascii="Times New Roman" w:hAnsi="Times New Roman"/>
          <w:sz w:val="24"/>
          <w:szCs w:val="24"/>
        </w:rPr>
        <w:t xml:space="preserve">нарушения </w:t>
      </w:r>
      <w:r w:rsidR="00F14341" w:rsidRPr="00596B24">
        <w:rPr>
          <w:rFonts w:ascii="Times New Roman" w:hAnsi="Times New Roman"/>
          <w:sz w:val="24"/>
          <w:szCs w:val="24"/>
        </w:rPr>
        <w:t>Исполнителем</w:t>
      </w:r>
      <w:r w:rsidR="006216BD" w:rsidRPr="00596B24">
        <w:rPr>
          <w:rFonts w:ascii="Times New Roman" w:hAnsi="Times New Roman"/>
          <w:sz w:val="24"/>
          <w:szCs w:val="24"/>
        </w:rPr>
        <w:t xml:space="preserve"> сроков </w:t>
      </w:r>
      <w:r w:rsidR="00EF3A85" w:rsidRPr="00596B24">
        <w:rPr>
          <w:rFonts w:ascii="Times New Roman" w:hAnsi="Times New Roman"/>
          <w:sz w:val="24"/>
          <w:szCs w:val="24"/>
        </w:rPr>
        <w:t>выполнения работ</w:t>
      </w:r>
      <w:r w:rsidR="006216BD" w:rsidRPr="00596B24">
        <w:rPr>
          <w:rFonts w:ascii="Times New Roman" w:hAnsi="Times New Roman"/>
          <w:sz w:val="24"/>
          <w:szCs w:val="24"/>
        </w:rPr>
        <w:t xml:space="preserve">, влекущего увеличение сроков окончания </w:t>
      </w:r>
      <w:r w:rsidR="00EF3A85" w:rsidRPr="00596B24">
        <w:rPr>
          <w:rFonts w:ascii="Times New Roman" w:hAnsi="Times New Roman"/>
          <w:sz w:val="24"/>
          <w:szCs w:val="24"/>
        </w:rPr>
        <w:t>выполнения работ</w:t>
      </w:r>
      <w:r w:rsidR="006216BD" w:rsidRPr="00596B24">
        <w:rPr>
          <w:rFonts w:ascii="Times New Roman" w:hAnsi="Times New Roman"/>
          <w:sz w:val="24"/>
          <w:szCs w:val="24"/>
        </w:rPr>
        <w:t xml:space="preserve"> более</w:t>
      </w:r>
      <w:r w:rsidR="00F93910" w:rsidRPr="00596B24">
        <w:rPr>
          <w:rFonts w:ascii="Times New Roman" w:hAnsi="Times New Roman"/>
          <w:sz w:val="24"/>
          <w:szCs w:val="24"/>
        </w:rPr>
        <w:t>,</w:t>
      </w:r>
      <w:r w:rsidR="006216BD" w:rsidRPr="00596B24">
        <w:rPr>
          <w:rFonts w:ascii="Times New Roman" w:hAnsi="Times New Roman"/>
          <w:sz w:val="24"/>
          <w:szCs w:val="24"/>
        </w:rPr>
        <w:t xml:space="preserve"> чем на 1 (один) месяц;</w:t>
      </w:r>
    </w:p>
    <w:p w:rsidR="006216BD" w:rsidRPr="00596B24" w:rsidRDefault="004720E1" w:rsidP="006216BD">
      <w:pPr>
        <w:pStyle w:val="ConsNormal"/>
        <w:widowControl/>
        <w:spacing w:line="264" w:lineRule="auto"/>
        <w:ind w:firstLine="0"/>
        <w:jc w:val="both"/>
        <w:rPr>
          <w:rFonts w:ascii="Times New Roman" w:hAnsi="Times New Roman"/>
          <w:sz w:val="24"/>
          <w:szCs w:val="24"/>
        </w:rPr>
      </w:pPr>
      <w:r w:rsidRPr="00596B24">
        <w:rPr>
          <w:rFonts w:ascii="Times New Roman" w:hAnsi="Times New Roman"/>
          <w:sz w:val="24"/>
          <w:szCs w:val="24"/>
        </w:rPr>
        <w:t xml:space="preserve">       </w:t>
      </w:r>
      <w:r w:rsidR="006216BD" w:rsidRPr="00596B24">
        <w:rPr>
          <w:rFonts w:ascii="Times New Roman" w:hAnsi="Times New Roman"/>
          <w:sz w:val="24"/>
          <w:szCs w:val="24"/>
        </w:rPr>
        <w:t xml:space="preserve">- систематического несоблюдения </w:t>
      </w:r>
      <w:r w:rsidR="00F14341" w:rsidRPr="00596B24">
        <w:rPr>
          <w:rFonts w:ascii="Times New Roman" w:hAnsi="Times New Roman"/>
          <w:sz w:val="24"/>
          <w:szCs w:val="24"/>
        </w:rPr>
        <w:t>Исполнителем</w:t>
      </w:r>
      <w:r w:rsidR="006216BD" w:rsidRPr="00596B24">
        <w:rPr>
          <w:rFonts w:ascii="Times New Roman" w:hAnsi="Times New Roman"/>
          <w:sz w:val="24"/>
          <w:szCs w:val="24"/>
        </w:rPr>
        <w:t xml:space="preserve"> требований по качеству </w:t>
      </w:r>
      <w:r w:rsidR="00D4242D" w:rsidRPr="00596B24">
        <w:rPr>
          <w:rFonts w:ascii="Times New Roman" w:hAnsi="Times New Roman"/>
          <w:sz w:val="24"/>
          <w:szCs w:val="24"/>
        </w:rPr>
        <w:t xml:space="preserve">оказываемых </w:t>
      </w:r>
      <w:r w:rsidR="00EF3A85" w:rsidRPr="00596B24">
        <w:rPr>
          <w:rFonts w:ascii="Times New Roman" w:hAnsi="Times New Roman"/>
          <w:sz w:val="24"/>
          <w:szCs w:val="24"/>
        </w:rPr>
        <w:t>выполненных работ</w:t>
      </w:r>
      <w:r w:rsidR="006216BD" w:rsidRPr="00596B24">
        <w:rPr>
          <w:rFonts w:ascii="Times New Roman" w:hAnsi="Times New Roman"/>
          <w:sz w:val="24"/>
          <w:szCs w:val="24"/>
        </w:rPr>
        <w:t>;</w:t>
      </w:r>
    </w:p>
    <w:p w:rsidR="00974A00" w:rsidRPr="00596B24" w:rsidRDefault="004720E1" w:rsidP="006216BD">
      <w:pPr>
        <w:pStyle w:val="ConsNormal"/>
        <w:widowControl/>
        <w:spacing w:line="264" w:lineRule="auto"/>
        <w:ind w:firstLine="0"/>
        <w:jc w:val="both"/>
        <w:rPr>
          <w:rFonts w:ascii="Times New Roman" w:hAnsi="Times New Roman"/>
          <w:sz w:val="24"/>
          <w:szCs w:val="24"/>
        </w:rPr>
      </w:pPr>
      <w:r w:rsidRPr="00596B24">
        <w:rPr>
          <w:rFonts w:ascii="Times New Roman" w:hAnsi="Times New Roman"/>
          <w:sz w:val="24"/>
          <w:szCs w:val="24"/>
        </w:rPr>
        <w:t xml:space="preserve">       </w:t>
      </w:r>
      <w:r w:rsidR="006216BD" w:rsidRPr="00596B24">
        <w:rPr>
          <w:rFonts w:ascii="Times New Roman" w:hAnsi="Times New Roman"/>
          <w:sz w:val="24"/>
          <w:szCs w:val="24"/>
        </w:rPr>
        <w:t>- аннулирования лицензий на осуществление определенных видов деятельности, допусков к выполнению определенных видов работ,</w:t>
      </w:r>
      <w:r w:rsidR="00D4242D" w:rsidRPr="00596B24">
        <w:rPr>
          <w:rFonts w:ascii="Times New Roman" w:hAnsi="Times New Roman"/>
          <w:sz w:val="24"/>
          <w:szCs w:val="24"/>
        </w:rPr>
        <w:t xml:space="preserve"> необходимых для </w:t>
      </w:r>
      <w:r w:rsidR="00362528" w:rsidRPr="00596B24">
        <w:rPr>
          <w:rFonts w:ascii="Times New Roman" w:hAnsi="Times New Roman"/>
          <w:sz w:val="24"/>
          <w:szCs w:val="24"/>
        </w:rPr>
        <w:t>выполнения работ</w:t>
      </w:r>
      <w:r w:rsidR="00D4242D" w:rsidRPr="00596B24">
        <w:rPr>
          <w:rFonts w:ascii="Times New Roman" w:hAnsi="Times New Roman"/>
          <w:sz w:val="24"/>
          <w:szCs w:val="24"/>
        </w:rPr>
        <w:t xml:space="preserve"> по Договору,</w:t>
      </w:r>
      <w:r w:rsidR="006216BD" w:rsidRPr="00596B24">
        <w:rPr>
          <w:rFonts w:ascii="Times New Roman" w:hAnsi="Times New Roman"/>
          <w:sz w:val="24"/>
          <w:szCs w:val="24"/>
        </w:rPr>
        <w:t xml:space="preserve"> </w:t>
      </w:r>
      <w:r w:rsidR="00362528" w:rsidRPr="00596B24">
        <w:rPr>
          <w:rFonts w:ascii="Times New Roman" w:hAnsi="Times New Roman"/>
          <w:sz w:val="24"/>
          <w:szCs w:val="24"/>
        </w:rPr>
        <w:t xml:space="preserve">отмены </w:t>
      </w:r>
      <w:r w:rsidR="006216BD" w:rsidRPr="00596B24">
        <w:rPr>
          <w:rFonts w:ascii="Times New Roman" w:hAnsi="Times New Roman"/>
          <w:sz w:val="24"/>
          <w:szCs w:val="24"/>
        </w:rPr>
        <w:t>актов государственных органов в рамках действующего законодательства</w:t>
      </w:r>
      <w:r w:rsidR="00362528" w:rsidRPr="00596B24">
        <w:rPr>
          <w:rFonts w:ascii="Times New Roman" w:hAnsi="Times New Roman"/>
          <w:sz w:val="24"/>
          <w:szCs w:val="24"/>
        </w:rPr>
        <w:t xml:space="preserve"> Российской Федерации</w:t>
      </w:r>
      <w:r w:rsidR="006216BD" w:rsidRPr="00596B24">
        <w:rPr>
          <w:rFonts w:ascii="Times New Roman" w:hAnsi="Times New Roman"/>
          <w:sz w:val="24"/>
          <w:szCs w:val="24"/>
        </w:rPr>
        <w:t xml:space="preserve">, лишающих </w:t>
      </w:r>
      <w:r w:rsidR="00F14341" w:rsidRPr="00596B24">
        <w:rPr>
          <w:rFonts w:ascii="Times New Roman" w:hAnsi="Times New Roman"/>
          <w:sz w:val="24"/>
          <w:szCs w:val="24"/>
        </w:rPr>
        <w:t>Исполнителя</w:t>
      </w:r>
      <w:r w:rsidR="006216BD" w:rsidRPr="00596B24">
        <w:rPr>
          <w:rFonts w:ascii="Times New Roman" w:hAnsi="Times New Roman"/>
          <w:sz w:val="24"/>
          <w:szCs w:val="24"/>
        </w:rPr>
        <w:t xml:space="preserve"> права на </w:t>
      </w:r>
      <w:r w:rsidR="00362528" w:rsidRPr="00596B24">
        <w:rPr>
          <w:rFonts w:ascii="Times New Roman" w:hAnsi="Times New Roman"/>
          <w:sz w:val="24"/>
          <w:szCs w:val="24"/>
        </w:rPr>
        <w:t>выполнение работ</w:t>
      </w:r>
      <w:r w:rsidR="006216BD" w:rsidRPr="00596B24">
        <w:rPr>
          <w:rFonts w:ascii="Times New Roman" w:hAnsi="Times New Roman"/>
          <w:sz w:val="24"/>
          <w:szCs w:val="24"/>
        </w:rPr>
        <w:t>.</w:t>
      </w:r>
    </w:p>
    <w:p w:rsidR="00F14341" w:rsidRPr="00596B24" w:rsidRDefault="006216BD" w:rsidP="006016A2">
      <w:pPr>
        <w:pStyle w:val="ConsNormal"/>
        <w:widowControl/>
        <w:numPr>
          <w:ilvl w:val="1"/>
          <w:numId w:val="12"/>
        </w:numPr>
        <w:tabs>
          <w:tab w:val="left" w:pos="1418"/>
        </w:tabs>
        <w:spacing w:before="14" w:after="14" w:line="264" w:lineRule="auto"/>
        <w:ind w:left="12" w:firstLine="414"/>
        <w:jc w:val="both"/>
        <w:rPr>
          <w:rFonts w:ascii="Times New Roman" w:hAnsi="Times New Roman"/>
          <w:sz w:val="24"/>
          <w:szCs w:val="24"/>
        </w:rPr>
      </w:pPr>
      <w:r w:rsidRPr="00596B24">
        <w:rPr>
          <w:rFonts w:ascii="Times New Roman" w:hAnsi="Times New Roman"/>
          <w:sz w:val="24"/>
          <w:szCs w:val="24"/>
        </w:rPr>
        <w:t>Договор может быть расторгнут по иным основаниям, предусмотренным действующим законодательством Российской Федерации.</w:t>
      </w:r>
    </w:p>
    <w:p w:rsidR="006216BD" w:rsidRPr="00596B24" w:rsidRDefault="006216BD" w:rsidP="006016A2">
      <w:pPr>
        <w:pStyle w:val="ConsNormal"/>
        <w:widowControl/>
        <w:numPr>
          <w:ilvl w:val="1"/>
          <w:numId w:val="12"/>
        </w:numPr>
        <w:tabs>
          <w:tab w:val="left" w:pos="1418"/>
        </w:tabs>
        <w:spacing w:before="14" w:after="14" w:line="264" w:lineRule="auto"/>
        <w:ind w:left="12" w:firstLine="414"/>
        <w:jc w:val="both"/>
        <w:rPr>
          <w:rFonts w:ascii="Times New Roman" w:hAnsi="Times New Roman"/>
          <w:sz w:val="24"/>
          <w:szCs w:val="24"/>
        </w:rPr>
      </w:pPr>
      <w:r w:rsidRPr="00596B24">
        <w:rPr>
          <w:rFonts w:ascii="Times New Roman" w:hAnsi="Times New Roman"/>
          <w:sz w:val="24"/>
          <w:szCs w:val="24"/>
        </w:rPr>
        <w:t xml:space="preserve">Заказчик вправе в любое время отказаться от исполнения Договора, письменно уведомив об этом </w:t>
      </w:r>
      <w:r w:rsidR="00F14341" w:rsidRPr="00596B24">
        <w:rPr>
          <w:rFonts w:ascii="Times New Roman" w:hAnsi="Times New Roman"/>
          <w:sz w:val="24"/>
          <w:szCs w:val="24"/>
        </w:rPr>
        <w:t>Исполнителя</w:t>
      </w:r>
      <w:r w:rsidRPr="00596B24">
        <w:rPr>
          <w:rFonts w:ascii="Times New Roman" w:hAnsi="Times New Roman"/>
          <w:sz w:val="24"/>
          <w:szCs w:val="24"/>
        </w:rPr>
        <w:t xml:space="preserve"> за 3 (три) </w:t>
      </w:r>
      <w:r w:rsidR="00F93910" w:rsidRPr="00596B24">
        <w:rPr>
          <w:rFonts w:ascii="Times New Roman" w:hAnsi="Times New Roman"/>
          <w:sz w:val="24"/>
          <w:szCs w:val="24"/>
        </w:rPr>
        <w:t xml:space="preserve">рабочих </w:t>
      </w:r>
      <w:r w:rsidRPr="00596B24">
        <w:rPr>
          <w:rFonts w:ascii="Times New Roman" w:hAnsi="Times New Roman"/>
          <w:sz w:val="24"/>
          <w:szCs w:val="24"/>
        </w:rPr>
        <w:t>дня до даты предполагаемого</w:t>
      </w:r>
      <w:r w:rsidR="00F14341" w:rsidRPr="00596B24">
        <w:rPr>
          <w:rFonts w:ascii="Times New Roman" w:hAnsi="Times New Roman"/>
          <w:sz w:val="24"/>
          <w:szCs w:val="24"/>
        </w:rPr>
        <w:t xml:space="preserve"> отказа от исполнения Договора.</w:t>
      </w:r>
      <w:r w:rsidR="00D16408" w:rsidRPr="00596B24">
        <w:rPr>
          <w:rFonts w:ascii="Times New Roman" w:hAnsi="Times New Roman"/>
          <w:sz w:val="24"/>
          <w:szCs w:val="24"/>
        </w:rPr>
        <w:t xml:space="preserve"> </w:t>
      </w:r>
      <w:r w:rsidRPr="00596B24">
        <w:rPr>
          <w:rFonts w:ascii="Times New Roman" w:hAnsi="Times New Roman"/>
          <w:sz w:val="24"/>
          <w:szCs w:val="24"/>
        </w:rPr>
        <w:t xml:space="preserve">Договор считается расторгнутым по истечении 3 (трех) </w:t>
      </w:r>
      <w:r w:rsidR="00F93910" w:rsidRPr="00596B24">
        <w:rPr>
          <w:rFonts w:ascii="Times New Roman" w:hAnsi="Times New Roman"/>
          <w:sz w:val="24"/>
          <w:szCs w:val="24"/>
        </w:rPr>
        <w:t xml:space="preserve">рабочих </w:t>
      </w:r>
      <w:r w:rsidRPr="00596B24">
        <w:rPr>
          <w:rFonts w:ascii="Times New Roman" w:hAnsi="Times New Roman"/>
          <w:sz w:val="24"/>
          <w:szCs w:val="24"/>
        </w:rPr>
        <w:t xml:space="preserve">дней с </w:t>
      </w:r>
      <w:proofErr w:type="gramStart"/>
      <w:r w:rsidRPr="00596B24">
        <w:rPr>
          <w:rFonts w:ascii="Times New Roman" w:hAnsi="Times New Roman"/>
          <w:sz w:val="24"/>
          <w:szCs w:val="24"/>
        </w:rPr>
        <w:t>момента  получения</w:t>
      </w:r>
      <w:proofErr w:type="gramEnd"/>
      <w:r w:rsidRPr="00596B24">
        <w:rPr>
          <w:rFonts w:ascii="Times New Roman" w:hAnsi="Times New Roman"/>
          <w:sz w:val="24"/>
          <w:szCs w:val="24"/>
        </w:rPr>
        <w:t xml:space="preserve"> </w:t>
      </w:r>
      <w:r w:rsidR="000678A2" w:rsidRPr="00596B24">
        <w:rPr>
          <w:rFonts w:ascii="Times New Roman" w:hAnsi="Times New Roman"/>
          <w:sz w:val="24"/>
          <w:szCs w:val="24"/>
        </w:rPr>
        <w:t>Исполнителем</w:t>
      </w:r>
      <w:r w:rsidRPr="00596B24">
        <w:rPr>
          <w:rFonts w:ascii="Times New Roman" w:hAnsi="Times New Roman"/>
          <w:sz w:val="24"/>
          <w:szCs w:val="24"/>
        </w:rPr>
        <w:t xml:space="preserve"> письменного уведомления об отказе от исполнения Договора. </w:t>
      </w:r>
    </w:p>
    <w:p w:rsidR="00F50A86" w:rsidRPr="00596B24" w:rsidRDefault="00F50A86" w:rsidP="00F50A86">
      <w:pPr>
        <w:jc w:val="both"/>
        <w:rPr>
          <w:spacing w:val="-4"/>
        </w:rPr>
      </w:pPr>
      <w:r w:rsidRPr="00596B24">
        <w:rPr>
          <w:spacing w:val="-4"/>
        </w:rPr>
        <w:t xml:space="preserve">         11.4. </w:t>
      </w:r>
      <w:r w:rsidRPr="00596B24">
        <w:rPr>
          <w:spacing w:val="-4"/>
          <w:lang w:val="x-none"/>
        </w:rPr>
        <w:t xml:space="preserve">В случае неисполнения </w:t>
      </w:r>
      <w:r w:rsidRPr="00596B24">
        <w:t>Исполнителем</w:t>
      </w:r>
      <w:r w:rsidRPr="00596B24">
        <w:rPr>
          <w:spacing w:val="-4"/>
          <w:lang w:val="x-none"/>
        </w:rPr>
        <w:t xml:space="preserve"> обязанност</w:t>
      </w:r>
      <w:r w:rsidRPr="00596B24">
        <w:rPr>
          <w:spacing w:val="-4"/>
        </w:rPr>
        <w:t>ей</w:t>
      </w:r>
      <w:r w:rsidRPr="00596B24">
        <w:rPr>
          <w:spacing w:val="-4"/>
          <w:lang w:val="x-none"/>
        </w:rPr>
        <w:t>, установленн</w:t>
      </w:r>
      <w:r w:rsidRPr="00596B24">
        <w:rPr>
          <w:spacing w:val="-4"/>
        </w:rPr>
        <w:t>ых</w:t>
      </w:r>
      <w:r w:rsidRPr="00596B24">
        <w:rPr>
          <w:spacing w:val="-4"/>
          <w:lang w:val="x-none"/>
        </w:rPr>
        <w:t xml:space="preserve"> п. </w:t>
      </w:r>
      <w:r w:rsidRPr="00596B24">
        <w:rPr>
          <w:spacing w:val="-4"/>
        </w:rPr>
        <w:t>3</w:t>
      </w:r>
      <w:r w:rsidRPr="00596B24">
        <w:rPr>
          <w:spacing w:val="-4"/>
          <w:lang w:val="x-none"/>
        </w:rPr>
        <w:t>.</w:t>
      </w:r>
      <w:r w:rsidRPr="00596B24">
        <w:rPr>
          <w:spacing w:val="-4"/>
        </w:rPr>
        <w:t>2</w:t>
      </w:r>
      <w:r w:rsidRPr="00596B24">
        <w:rPr>
          <w:spacing w:val="-4"/>
          <w:lang w:val="x-none"/>
        </w:rPr>
        <w:t>.</w:t>
      </w:r>
      <w:r w:rsidRPr="00596B24">
        <w:rPr>
          <w:spacing w:val="-4"/>
        </w:rPr>
        <w:t>13</w:t>
      </w:r>
      <w:r w:rsidRPr="00596B24">
        <w:rPr>
          <w:spacing w:val="-4"/>
          <w:lang w:val="x-none"/>
        </w:rPr>
        <w:t xml:space="preserve"> настоящего </w:t>
      </w:r>
      <w:r w:rsidRPr="00596B24">
        <w:rPr>
          <w:spacing w:val="-4"/>
        </w:rPr>
        <w:t>Д</w:t>
      </w:r>
      <w:r w:rsidRPr="00596B24">
        <w:rPr>
          <w:spacing w:val="-4"/>
          <w:lang w:val="x-none"/>
        </w:rPr>
        <w:t xml:space="preserve">оговора, </w:t>
      </w:r>
      <w:r w:rsidRPr="00596B24">
        <w:rPr>
          <w:spacing w:val="-4"/>
        </w:rPr>
        <w:t xml:space="preserve">Заказчик </w:t>
      </w:r>
      <w:r w:rsidRPr="00596B24">
        <w:rPr>
          <w:spacing w:val="-4"/>
          <w:lang w:val="x-none"/>
        </w:rPr>
        <w:t xml:space="preserve">вправе в одностороннем </w:t>
      </w:r>
      <w:r w:rsidRPr="00596B24">
        <w:rPr>
          <w:spacing w:val="-4"/>
        </w:rPr>
        <w:t xml:space="preserve">внесудебном </w:t>
      </w:r>
      <w:r w:rsidRPr="00596B24">
        <w:rPr>
          <w:spacing w:val="-4"/>
          <w:lang w:val="x-none"/>
        </w:rPr>
        <w:t>порядке отказаться</w:t>
      </w:r>
      <w:r w:rsidRPr="00596B24">
        <w:rPr>
          <w:spacing w:val="-4"/>
        </w:rPr>
        <w:t xml:space="preserve"> </w:t>
      </w:r>
      <w:r w:rsidRPr="00596B24">
        <w:rPr>
          <w:spacing w:val="-4"/>
          <w:lang w:val="x-none"/>
        </w:rPr>
        <w:t xml:space="preserve">от исполнения настоящего </w:t>
      </w:r>
      <w:r w:rsidRPr="00596B24">
        <w:rPr>
          <w:spacing w:val="-4"/>
        </w:rPr>
        <w:t>Д</w:t>
      </w:r>
      <w:r w:rsidRPr="00596B24">
        <w:rPr>
          <w:spacing w:val="-4"/>
          <w:lang w:val="x-none"/>
        </w:rPr>
        <w:t>оговора</w:t>
      </w:r>
      <w:r w:rsidRPr="00596B24">
        <w:rPr>
          <w:spacing w:val="-4"/>
        </w:rPr>
        <w:t xml:space="preserve">, письменно уведомив об этом </w:t>
      </w:r>
      <w:r w:rsidRPr="00596B24">
        <w:t>Исполнителя</w:t>
      </w:r>
      <w:r w:rsidRPr="00596B24">
        <w:rPr>
          <w:spacing w:val="-4"/>
          <w:lang w:val="x-none"/>
        </w:rPr>
        <w:t>.</w:t>
      </w:r>
      <w:r w:rsidRPr="00596B24">
        <w:rPr>
          <w:spacing w:val="-4"/>
        </w:rPr>
        <w:t xml:space="preserve"> Договор считается расторгнутым по истечении 5 (пяти) календарных дней с момента получения </w:t>
      </w:r>
      <w:r w:rsidRPr="00596B24">
        <w:t>Исполнителем</w:t>
      </w:r>
      <w:r w:rsidRPr="00596B24">
        <w:rPr>
          <w:spacing w:val="-4"/>
        </w:rPr>
        <w:t xml:space="preserve"> указанного письменного уведомления Заказчика.</w:t>
      </w:r>
    </w:p>
    <w:p w:rsidR="00F81A65" w:rsidRPr="00596B24" w:rsidRDefault="00F81A65" w:rsidP="00F81A65">
      <w:pPr>
        <w:pStyle w:val="ConsNormal"/>
        <w:widowControl/>
        <w:spacing w:line="264" w:lineRule="auto"/>
        <w:ind w:left="426" w:firstLine="0"/>
        <w:jc w:val="both"/>
        <w:rPr>
          <w:rFonts w:ascii="Times New Roman" w:hAnsi="Times New Roman"/>
          <w:sz w:val="24"/>
          <w:szCs w:val="24"/>
        </w:rPr>
      </w:pPr>
    </w:p>
    <w:p w:rsidR="00234109" w:rsidRPr="00596B24" w:rsidRDefault="006216BD" w:rsidP="00234109">
      <w:pPr>
        <w:pStyle w:val="11"/>
        <w:numPr>
          <w:ilvl w:val="0"/>
          <w:numId w:val="12"/>
        </w:numPr>
        <w:rPr>
          <w:sz w:val="24"/>
          <w:lang w:val="en-US"/>
        </w:rPr>
      </w:pPr>
      <w:r w:rsidRPr="00596B24">
        <w:rPr>
          <w:sz w:val="24"/>
        </w:rPr>
        <w:t>КОНФИДЕНЦИАЛЬНОСТЬ</w:t>
      </w:r>
    </w:p>
    <w:p w:rsidR="00EF3A85" w:rsidRPr="00596B24" w:rsidRDefault="00F50A86" w:rsidP="00F50A86">
      <w:pPr>
        <w:spacing w:after="200" w:line="276" w:lineRule="auto"/>
        <w:ind w:firstLine="709"/>
        <w:jc w:val="both"/>
        <w:rPr>
          <w:rFonts w:eastAsia="Calibri"/>
          <w:spacing w:val="-4"/>
          <w:lang w:eastAsia="en-US"/>
        </w:rPr>
      </w:pPr>
      <w:r w:rsidRPr="00596B24">
        <w:rPr>
          <w:rFonts w:eastAsia="Calibri"/>
          <w:spacing w:val="-4"/>
          <w:lang w:eastAsia="en-US"/>
        </w:rPr>
        <w:t>12.1.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234109" w:rsidRPr="00596B24" w:rsidRDefault="006216BD" w:rsidP="00F50A86">
      <w:pPr>
        <w:pStyle w:val="11"/>
        <w:numPr>
          <w:ilvl w:val="0"/>
          <w:numId w:val="12"/>
        </w:numPr>
        <w:rPr>
          <w:sz w:val="24"/>
        </w:rPr>
      </w:pPr>
      <w:r w:rsidRPr="00596B24">
        <w:rPr>
          <w:sz w:val="24"/>
        </w:rPr>
        <w:t>РАЗРЕШЕНИЕ СПОРОВ</w:t>
      </w:r>
    </w:p>
    <w:p w:rsidR="00DF5C40" w:rsidRPr="00596B24" w:rsidRDefault="00DF5C40" w:rsidP="00DF5C40">
      <w:pPr>
        <w:ind w:firstLine="709"/>
        <w:contextualSpacing/>
        <w:jc w:val="both"/>
        <w:rPr>
          <w:rFonts w:eastAsia="Calibri"/>
          <w:lang w:eastAsia="en-US"/>
        </w:rPr>
      </w:pPr>
      <w:r w:rsidRPr="00596B24">
        <w:t>13.1.</w:t>
      </w:r>
      <w:r w:rsidRPr="00596B24">
        <w:rPr>
          <w:rFonts w:eastAsia="Calibri"/>
          <w:lang w:eastAsia="en-US"/>
        </w:rPr>
        <w:t xml:space="preserve">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w:t>
      </w:r>
      <w:r w:rsidRPr="00596B24">
        <w:t xml:space="preserve">толкования, </w:t>
      </w:r>
      <w:r w:rsidRPr="00596B24">
        <w:rPr>
          <w:bCs/>
        </w:rPr>
        <w:t xml:space="preserve">изменения, исполнения, нарушения, </w:t>
      </w:r>
      <w:r w:rsidRPr="00596B24">
        <w:rPr>
          <w:rFonts w:eastAsia="Calibri"/>
          <w:lang w:eastAsia="en-US"/>
        </w:rPr>
        <w:t xml:space="preserve">расторжения, прекращения и действительности, </w:t>
      </w:r>
      <w:r w:rsidRPr="00596B24">
        <w:rPr>
          <w:bCs/>
        </w:rPr>
        <w:t xml:space="preserve">по выбору истца </w:t>
      </w:r>
      <w:r w:rsidRPr="00596B24">
        <w:rPr>
          <w:rFonts w:eastAsia="Calibri"/>
          <w:lang w:eastAsia="en-US"/>
        </w:rPr>
        <w:t xml:space="preserve">подлежат разрешению </w:t>
      </w:r>
      <w:r w:rsidRPr="00596B24">
        <w:rPr>
          <w:bCs/>
        </w:rPr>
        <w:t xml:space="preserve">в Арбитражном суде (указать соответствующий субъект Российской Федерации) в соответствии с законодательством или </w:t>
      </w:r>
      <w:r w:rsidRPr="00596B24">
        <w:rPr>
          <w:rFonts w:eastAsia="Calibri"/>
          <w:lang w:eastAsia="en-US"/>
        </w:rPr>
        <w:t>в порядке арбитража (третейского разбирательства</w:t>
      </w:r>
      <w:r w:rsidRPr="00596B24">
        <w:t>) в Арбитражном центре</w:t>
      </w:r>
      <w:r w:rsidRPr="00596B24">
        <w:rPr>
          <w:rFonts w:eastAsia="Calibri"/>
          <w:lang w:eastAsia="en-US"/>
        </w:rPr>
        <w:t xml:space="preserve"> при Российском союзе промышленников и предпринимателей (РСПП) в соответствии с его правилами, действующими на дату </w:t>
      </w:r>
      <w:r w:rsidRPr="00596B24">
        <w:t>начала арбитража</w:t>
      </w:r>
      <w:r w:rsidRPr="00596B24">
        <w:rPr>
          <w:rFonts w:eastAsia="Calibri"/>
          <w:lang w:eastAsia="en-US"/>
        </w:rPr>
        <w:t>.</w:t>
      </w:r>
    </w:p>
    <w:p w:rsidR="00DF5C40" w:rsidRPr="00596B24" w:rsidRDefault="00DF5C40" w:rsidP="00DF5C40">
      <w:pPr>
        <w:shd w:val="clear" w:color="auto" w:fill="FFFFFF"/>
        <w:ind w:firstLine="703"/>
        <w:jc w:val="both"/>
        <w:rPr>
          <w:rFonts w:eastAsia="Calibri"/>
          <w:lang w:eastAsia="en-US"/>
        </w:rPr>
      </w:pPr>
      <w:r w:rsidRPr="00596B24">
        <w:rPr>
          <w:rFonts w:eastAsia="Calibri"/>
          <w:lang w:eastAsia="en-US"/>
        </w:rPr>
        <w:t>Стороны соглашаются, что документы и иные материалы в рамках арбитража могут направляться по следующим адресам электронной почты:</w:t>
      </w:r>
    </w:p>
    <w:p w:rsidR="00DF5C40" w:rsidRPr="00596B24" w:rsidRDefault="00DF5C40" w:rsidP="00DF5C40">
      <w:pPr>
        <w:shd w:val="clear" w:color="auto" w:fill="FFFFFF"/>
        <w:ind w:firstLine="703"/>
        <w:jc w:val="both"/>
        <w:rPr>
          <w:rFonts w:eastAsia="Calibri"/>
          <w:lang w:eastAsia="en-US"/>
        </w:rPr>
      </w:pPr>
      <w:r w:rsidRPr="00596B24">
        <w:rPr>
          <w:iCs/>
        </w:rPr>
        <w:t xml:space="preserve">Заказчик: </w:t>
      </w:r>
      <w:proofErr w:type="spellStart"/>
      <w:r w:rsidR="00E873A9" w:rsidRPr="00596B24">
        <w:rPr>
          <w:iCs/>
          <w:lang w:val="en-US"/>
        </w:rPr>
        <w:t>smolenskenergo</w:t>
      </w:r>
      <w:proofErr w:type="spellEnd"/>
      <w:r w:rsidR="00F81615" w:rsidRPr="00596B24">
        <w:rPr>
          <w:iCs/>
        </w:rPr>
        <w:t>@</w:t>
      </w:r>
      <w:proofErr w:type="spellStart"/>
      <w:r w:rsidR="00F81615" w:rsidRPr="00596B24">
        <w:rPr>
          <w:iCs/>
          <w:lang w:val="en-US"/>
        </w:rPr>
        <w:t>mrsk</w:t>
      </w:r>
      <w:proofErr w:type="spellEnd"/>
      <w:r w:rsidR="00F81615" w:rsidRPr="00596B24">
        <w:rPr>
          <w:iCs/>
        </w:rPr>
        <w:t>-1.</w:t>
      </w:r>
      <w:proofErr w:type="spellStart"/>
      <w:r w:rsidR="00F81615" w:rsidRPr="00596B24">
        <w:rPr>
          <w:iCs/>
          <w:lang w:val="en-US"/>
        </w:rPr>
        <w:t>ru</w:t>
      </w:r>
      <w:proofErr w:type="spellEnd"/>
      <w:r w:rsidRPr="00596B24">
        <w:rPr>
          <w:iCs/>
        </w:rPr>
        <w:t xml:space="preserve"> [</w:t>
      </w:r>
      <w:r w:rsidRPr="00596B24">
        <w:rPr>
          <w:rFonts w:eastAsia="Calibri"/>
          <w:lang w:eastAsia="en-US"/>
        </w:rPr>
        <w:t>адрес электронной почты</w:t>
      </w:r>
      <w:r w:rsidRPr="00596B24">
        <w:rPr>
          <w:iCs/>
        </w:rPr>
        <w:t>];</w:t>
      </w:r>
    </w:p>
    <w:p w:rsidR="00DF5C40" w:rsidRPr="00596B24" w:rsidRDefault="00DF5C40" w:rsidP="00DF5C40">
      <w:pPr>
        <w:shd w:val="clear" w:color="auto" w:fill="FFFFFF"/>
        <w:ind w:firstLine="703"/>
        <w:jc w:val="both"/>
        <w:rPr>
          <w:rFonts w:eastAsia="Calibri"/>
          <w:lang w:eastAsia="en-US"/>
        </w:rPr>
      </w:pPr>
      <w:r w:rsidRPr="00596B24">
        <w:rPr>
          <w:iCs/>
        </w:rPr>
        <w:t>Исполнитель: _____________________________ [</w:t>
      </w:r>
      <w:r w:rsidRPr="00596B24">
        <w:rPr>
          <w:rFonts w:eastAsia="Calibri"/>
          <w:lang w:eastAsia="en-US"/>
        </w:rPr>
        <w:t>адрес электронной почты</w:t>
      </w:r>
      <w:r w:rsidRPr="00596B24">
        <w:rPr>
          <w:iCs/>
        </w:rPr>
        <w:t>].</w:t>
      </w:r>
    </w:p>
    <w:p w:rsidR="00DF5C40" w:rsidRPr="00596B24" w:rsidRDefault="00DF5C40" w:rsidP="00DF5C40">
      <w:pPr>
        <w:shd w:val="clear" w:color="auto" w:fill="FFFFFF"/>
        <w:ind w:firstLine="703"/>
        <w:jc w:val="both"/>
      </w:pPr>
      <w:r w:rsidRPr="00596B24">
        <w:t>Вынесенное третейским судом решение будет окончательным и обязательным для Сторон.</w:t>
      </w:r>
    </w:p>
    <w:p w:rsidR="00DF5C40" w:rsidRPr="00596B24" w:rsidRDefault="00DF5C40" w:rsidP="00DF5C40">
      <w:pPr>
        <w:shd w:val="clear" w:color="auto" w:fill="FFFFFF"/>
        <w:ind w:firstLine="703"/>
        <w:jc w:val="both"/>
      </w:pPr>
      <w:r w:rsidRPr="00596B24">
        <w:lastRenderedPageBreak/>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DF5C40" w:rsidRPr="00596B24" w:rsidRDefault="00DF5C40" w:rsidP="00DF5C40">
      <w:pPr>
        <w:ind w:firstLine="703"/>
        <w:contextualSpacing/>
        <w:jc w:val="both"/>
        <w:rPr>
          <w:bCs/>
          <w:sz w:val="2"/>
        </w:rPr>
      </w:pPr>
    </w:p>
    <w:p w:rsidR="00DF5C40" w:rsidRPr="00596B24" w:rsidRDefault="00DF5C40" w:rsidP="00DF5C40">
      <w:pPr>
        <w:ind w:firstLine="709"/>
        <w:jc w:val="both"/>
        <w:rPr>
          <w:rFonts w:eastAsia="Calibri"/>
          <w:lang w:eastAsia="en-US"/>
        </w:rPr>
      </w:pPr>
      <w:r w:rsidRPr="00596B24">
        <w:t>13.2.</w:t>
      </w:r>
      <w:r w:rsidRPr="00596B24">
        <w:rPr>
          <w:rFonts w:eastAsia="Calibri"/>
          <w:lang w:eastAsia="en-US"/>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Pr="00596B24">
        <w:rPr>
          <w:rFonts w:eastAsia="Calibri"/>
          <w:i/>
          <w:lang w:eastAsia="en-US"/>
        </w:rPr>
        <w:t xml:space="preserve"> </w:t>
      </w:r>
      <w:r w:rsidRPr="00596B24">
        <w:rPr>
          <w:rFonts w:eastAsia="Calibri"/>
          <w:lang w:eastAsia="en-US"/>
        </w:rPr>
        <w:t>Спор по имущественным требованиям</w:t>
      </w:r>
      <w:r w:rsidRPr="00596B24">
        <w:rPr>
          <w:rFonts w:eastAsia="Calibri"/>
          <w:i/>
          <w:lang w:eastAsia="en-US"/>
        </w:rPr>
        <w:t xml:space="preserve"> </w:t>
      </w:r>
      <w:r w:rsidRPr="00596B24">
        <w:rPr>
          <w:rFonts w:eastAsia="Calibri"/>
          <w:lang w:eastAsia="en-US"/>
        </w:rPr>
        <w:t>Заказчика может быть передан на разрешение суда по истечении 5 (пяти) календарных дней с момента направления Заказчиком претензии (требования) Исполнителю.</w:t>
      </w:r>
    </w:p>
    <w:p w:rsidR="00DF5C40" w:rsidRPr="00596B24" w:rsidRDefault="00DF5C40" w:rsidP="00DF5C40">
      <w:pPr>
        <w:ind w:firstLine="709"/>
        <w:jc w:val="both"/>
        <w:rPr>
          <w:rFonts w:eastAsia="Calibri"/>
          <w:lang w:eastAsia="en-US"/>
        </w:rPr>
      </w:pPr>
    </w:p>
    <w:p w:rsidR="00F50A86" w:rsidRPr="00596B24" w:rsidRDefault="00F50A86" w:rsidP="00F50A86">
      <w:pPr>
        <w:ind w:firstLine="708"/>
        <w:jc w:val="both"/>
        <w:rPr>
          <w:rFonts w:eastAsia="Calibri"/>
          <w:iCs/>
        </w:rPr>
      </w:pPr>
    </w:p>
    <w:p w:rsidR="00F50A86" w:rsidRPr="00596B24" w:rsidRDefault="00F50A86" w:rsidP="00F50A86">
      <w:pPr>
        <w:pStyle w:val="a8"/>
        <w:ind w:left="360" w:firstLine="0"/>
        <w:rPr>
          <w:b/>
        </w:rPr>
      </w:pPr>
      <w:r w:rsidRPr="00596B24">
        <w:rPr>
          <w:b/>
        </w:rPr>
        <w:t>14. ТОЛКОВАНИЕ ДОГОВОРА</w:t>
      </w:r>
    </w:p>
    <w:p w:rsidR="00F50A86" w:rsidRPr="00596B24" w:rsidRDefault="00F50A86" w:rsidP="00F50A86">
      <w:pPr>
        <w:pStyle w:val="a8"/>
        <w:rPr>
          <w:b/>
        </w:rPr>
      </w:pPr>
    </w:p>
    <w:p w:rsidR="00F50A86" w:rsidRPr="00596B24" w:rsidRDefault="00F50A86" w:rsidP="00F50A86">
      <w:pPr>
        <w:ind w:firstLine="708"/>
        <w:jc w:val="both"/>
        <w:rPr>
          <w:rFonts w:eastAsia="Calibri"/>
          <w:lang w:eastAsia="en-US"/>
        </w:rPr>
      </w:pPr>
      <w:r w:rsidRPr="00596B24">
        <w:t>14.1.</w:t>
      </w:r>
      <w:r w:rsidRPr="00596B24">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F50A86" w:rsidRPr="00596B24" w:rsidRDefault="00F50A86" w:rsidP="00F50A86">
      <w:pPr>
        <w:ind w:firstLine="708"/>
        <w:jc w:val="both"/>
        <w:rPr>
          <w:rFonts w:eastAsia="Calibri"/>
          <w:lang w:eastAsia="en-US"/>
        </w:rPr>
      </w:pPr>
      <w:r w:rsidRPr="00596B24">
        <w:t>14.2.</w:t>
      </w:r>
      <w:r w:rsidRPr="00596B24">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F50A86" w:rsidRPr="00596B24" w:rsidRDefault="00F50A86" w:rsidP="00F50A86">
      <w:pPr>
        <w:pStyle w:val="a8"/>
        <w:ind w:left="0" w:firstLine="0"/>
        <w:jc w:val="left"/>
        <w:rPr>
          <w:b/>
        </w:rPr>
      </w:pPr>
    </w:p>
    <w:p w:rsidR="00F50A86" w:rsidRPr="00596B24" w:rsidRDefault="00F50A86" w:rsidP="00F50A86">
      <w:pPr>
        <w:pStyle w:val="a8"/>
        <w:ind w:left="360" w:firstLine="0"/>
        <w:rPr>
          <w:b/>
        </w:rPr>
      </w:pPr>
      <w:r w:rsidRPr="00596B24">
        <w:rPr>
          <w:b/>
        </w:rPr>
        <w:t>15. ЗАКЛЮЧИТЕЛЬНЫЕ ПОЛОЖЕНИЯ</w:t>
      </w:r>
    </w:p>
    <w:p w:rsidR="00F50A86" w:rsidRPr="00596B24" w:rsidRDefault="00F50A86" w:rsidP="00F50A86">
      <w:pPr>
        <w:pStyle w:val="a8"/>
        <w:rPr>
          <w:b/>
        </w:rPr>
      </w:pPr>
    </w:p>
    <w:p w:rsidR="00F50A86" w:rsidRPr="00596B24" w:rsidRDefault="00F50A86" w:rsidP="00F50A86">
      <w:pPr>
        <w:ind w:firstLine="708"/>
        <w:jc w:val="both"/>
        <w:rPr>
          <w:rFonts w:eastAsia="Calibri"/>
          <w:lang w:eastAsia="en-US"/>
        </w:rPr>
      </w:pPr>
      <w:r w:rsidRPr="00596B24">
        <w:rPr>
          <w:rFonts w:eastAsia="Calibri"/>
        </w:rPr>
        <w:t>15.1.</w:t>
      </w:r>
      <w:r w:rsidRPr="00596B24">
        <w:rPr>
          <w:rFonts w:eastAsia="Calibri"/>
          <w:lang w:eastAsia="en-US"/>
        </w:rPr>
        <w:t xml:space="preserve"> </w:t>
      </w:r>
      <w:r w:rsidRPr="00596B24">
        <w:rPr>
          <w:rFonts w:eastAsia="Calibri"/>
          <w:lang w:val="en-US" w:eastAsia="en-US"/>
        </w:rPr>
        <w:t> </w:t>
      </w:r>
      <w:r w:rsidRPr="00596B24">
        <w:rPr>
          <w:rFonts w:eastAsia="Calibri"/>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F50A86" w:rsidRPr="00596B24" w:rsidRDefault="00F50A86" w:rsidP="00F50A86">
      <w:pPr>
        <w:ind w:firstLine="708"/>
        <w:jc w:val="both"/>
        <w:rPr>
          <w:rFonts w:eastAsia="Calibri"/>
          <w:bCs/>
          <w:lang w:eastAsia="en-US"/>
        </w:rPr>
      </w:pPr>
      <w:r w:rsidRPr="00596B24">
        <w:rPr>
          <w:rFonts w:eastAsia="Calibri"/>
        </w:rPr>
        <w:t>15.2. </w:t>
      </w:r>
      <w:r w:rsidRPr="00596B24">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w:t>
      </w:r>
      <w:r w:rsidR="00E53FFE" w:rsidRPr="00596B24">
        <w:rPr>
          <w:rFonts w:eastAsia="Calibri"/>
          <w:bCs/>
          <w:lang w:eastAsia="en-US"/>
        </w:rPr>
        <w:t xml:space="preserve">Заказчиком и Исполнителем </w:t>
      </w:r>
      <w:r w:rsidRPr="00596B24">
        <w:rPr>
          <w:rFonts w:eastAsia="Calibri"/>
          <w:bCs/>
          <w:lang w:eastAsia="en-US"/>
        </w:rPr>
        <w:t>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F50A86" w:rsidRPr="00596B24" w:rsidRDefault="00F50A86" w:rsidP="00F50A86">
      <w:pPr>
        <w:ind w:firstLine="708"/>
        <w:jc w:val="both"/>
        <w:rPr>
          <w:rFonts w:eastAsia="Calibri"/>
          <w:lang w:eastAsia="en-US"/>
        </w:rPr>
      </w:pPr>
      <w:r w:rsidRPr="00596B24">
        <w:rPr>
          <w:rFonts w:eastAsia="Calibri"/>
          <w:lang w:eastAsia="en-US"/>
        </w:rPr>
        <w:t>15.3.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F50A86" w:rsidRPr="00596B24" w:rsidRDefault="00F50A86" w:rsidP="00F50A86">
      <w:pPr>
        <w:ind w:firstLine="708"/>
        <w:jc w:val="both"/>
        <w:rPr>
          <w:rFonts w:eastAsia="Calibri"/>
          <w:lang w:eastAsia="en-US"/>
        </w:rPr>
      </w:pPr>
      <w:r w:rsidRPr="00596B24">
        <w:rPr>
          <w:rFonts w:eastAsia="Calibri"/>
        </w:rPr>
        <w:t>15.4.</w:t>
      </w:r>
      <w:r w:rsidRPr="00596B24">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F50A86" w:rsidRPr="00596B24" w:rsidRDefault="00F50A86" w:rsidP="00F50A86">
      <w:pPr>
        <w:ind w:firstLine="708"/>
        <w:jc w:val="both"/>
        <w:rPr>
          <w:rFonts w:eastAsia="Calibri"/>
          <w:lang w:eastAsia="en-US"/>
        </w:rPr>
      </w:pPr>
      <w:r w:rsidRPr="00596B24">
        <w:rPr>
          <w:rFonts w:eastAsia="Calibri"/>
        </w:rPr>
        <w:t>15.5.</w:t>
      </w:r>
      <w:r w:rsidRPr="00596B24">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F50A86" w:rsidRPr="00596B24" w:rsidRDefault="00F50A86" w:rsidP="00F50A86">
      <w:pPr>
        <w:ind w:firstLine="708"/>
        <w:jc w:val="both"/>
        <w:rPr>
          <w:rFonts w:eastAsia="Calibri"/>
        </w:rPr>
      </w:pPr>
      <w:r w:rsidRPr="00596B24">
        <w:rPr>
          <w:rFonts w:eastAsia="Calibri"/>
        </w:rPr>
        <w:t>15.6 Вопросы, не урегулированные настоящим Договором, регламентируются нормами законодательства Российской Федерации.</w:t>
      </w:r>
    </w:p>
    <w:p w:rsidR="00F50A86" w:rsidRPr="00596B24" w:rsidRDefault="00F50A86" w:rsidP="00F50A86">
      <w:pPr>
        <w:ind w:firstLine="708"/>
        <w:jc w:val="both"/>
        <w:rPr>
          <w:rFonts w:eastAsia="Calibri"/>
          <w:lang w:eastAsia="en-US"/>
        </w:rPr>
      </w:pPr>
      <w:r w:rsidRPr="00596B24">
        <w:rPr>
          <w:rFonts w:eastAsia="Calibri"/>
          <w:lang w:eastAsia="en-US"/>
        </w:rPr>
        <w:t>15.7.</w:t>
      </w:r>
      <w:r w:rsidRPr="00596B24">
        <w:rPr>
          <w:rFonts w:eastAsia="Calibri"/>
          <w:lang w:val="en-US" w:eastAsia="en-US"/>
        </w:rPr>
        <w:t> </w:t>
      </w:r>
      <w:r w:rsidRPr="00596B24">
        <w:rPr>
          <w:rFonts w:eastAsia="Calibri"/>
          <w:lang w:eastAsia="en-US"/>
        </w:rPr>
        <w:t>Все указанные в настоящем Договоре приложения являются его неотъемлемой частью.</w:t>
      </w:r>
    </w:p>
    <w:p w:rsidR="00F50A86" w:rsidRPr="00596B24" w:rsidRDefault="00F50A86" w:rsidP="00F50A86">
      <w:pPr>
        <w:ind w:firstLine="708"/>
        <w:jc w:val="both"/>
        <w:rPr>
          <w:rFonts w:eastAsia="Calibri"/>
          <w:lang w:eastAsia="en-US"/>
        </w:rPr>
      </w:pPr>
      <w:r w:rsidRPr="00596B24">
        <w:rPr>
          <w:rFonts w:eastAsia="Calibri"/>
          <w:lang w:eastAsia="en-US"/>
        </w:rPr>
        <w:t>Приложения к настоящему Договору:</w:t>
      </w:r>
    </w:p>
    <w:p w:rsidR="00F50A86" w:rsidRPr="00596B24" w:rsidRDefault="00F50A86" w:rsidP="00F50A86">
      <w:pPr>
        <w:ind w:firstLine="708"/>
        <w:jc w:val="both"/>
        <w:rPr>
          <w:rFonts w:eastAsia="Calibri"/>
          <w:lang w:eastAsia="en-US"/>
        </w:rPr>
      </w:pPr>
      <w:r w:rsidRPr="00596B24">
        <w:rPr>
          <w:rFonts w:eastAsia="Calibri"/>
          <w:lang w:eastAsia="en-US"/>
        </w:rPr>
        <w:t xml:space="preserve">Приложение № 1 </w:t>
      </w:r>
      <w:proofErr w:type="gramStart"/>
      <w:r w:rsidRPr="00596B24">
        <w:rPr>
          <w:rFonts w:eastAsia="Calibri"/>
          <w:lang w:eastAsia="en-US"/>
        </w:rPr>
        <w:t xml:space="preserve">- </w:t>
      </w:r>
      <w:r w:rsidRPr="00596B24">
        <w:t>.</w:t>
      </w:r>
      <w:proofErr w:type="gramEnd"/>
      <w:r w:rsidRPr="00596B24">
        <w:t xml:space="preserve"> Форма заявки на выполнение работ</w:t>
      </w:r>
      <w:r w:rsidRPr="00596B24">
        <w:rPr>
          <w:rFonts w:eastAsia="Calibri"/>
          <w:lang w:eastAsia="en-US"/>
        </w:rPr>
        <w:t xml:space="preserve"> на </w:t>
      </w:r>
      <w:r w:rsidR="003F3CCF" w:rsidRPr="00596B24">
        <w:rPr>
          <w:rFonts w:eastAsia="Calibri"/>
          <w:lang w:eastAsia="en-US"/>
        </w:rPr>
        <w:t xml:space="preserve">13 </w:t>
      </w:r>
      <w:r w:rsidRPr="00596B24">
        <w:rPr>
          <w:rFonts w:eastAsia="Calibri"/>
          <w:lang w:eastAsia="en-US"/>
        </w:rPr>
        <w:t>стр. составляет неотъемлемую часть настоящего Договора.</w:t>
      </w:r>
    </w:p>
    <w:p w:rsidR="00F50A86" w:rsidRPr="00596B24" w:rsidRDefault="00F50A86" w:rsidP="00F50A86">
      <w:pPr>
        <w:ind w:firstLine="708"/>
        <w:jc w:val="both"/>
        <w:rPr>
          <w:rFonts w:eastAsia="Calibri"/>
          <w:lang w:eastAsia="en-US"/>
        </w:rPr>
      </w:pPr>
      <w:r w:rsidRPr="00596B24">
        <w:rPr>
          <w:rFonts w:eastAsia="Calibri"/>
          <w:lang w:eastAsia="en-US"/>
        </w:rPr>
        <w:t xml:space="preserve">Приложение № 2 - </w:t>
      </w:r>
      <w:r w:rsidRPr="00596B24">
        <w:t>Форма спецификации оказываемых выполняемых работ</w:t>
      </w:r>
      <w:r w:rsidRPr="00596B24">
        <w:rPr>
          <w:rFonts w:eastAsia="Calibri"/>
          <w:lang w:eastAsia="en-US"/>
        </w:rPr>
        <w:t xml:space="preserve"> на </w:t>
      </w:r>
      <w:r w:rsidR="00CA521D" w:rsidRPr="00596B24">
        <w:rPr>
          <w:rFonts w:eastAsia="Calibri"/>
          <w:lang w:eastAsia="en-US"/>
        </w:rPr>
        <w:t xml:space="preserve">14 </w:t>
      </w:r>
      <w:r w:rsidRPr="00596B24">
        <w:rPr>
          <w:rFonts w:eastAsia="Calibri"/>
          <w:lang w:eastAsia="en-US"/>
        </w:rPr>
        <w:t>стр. составляет неотъемлемую часть настоящего Договора.</w:t>
      </w:r>
    </w:p>
    <w:p w:rsidR="00F50A86" w:rsidRPr="00596B24" w:rsidRDefault="00F50A86" w:rsidP="00F50A86">
      <w:pPr>
        <w:ind w:firstLine="708"/>
        <w:jc w:val="both"/>
        <w:rPr>
          <w:rFonts w:eastAsia="Calibri"/>
          <w:lang w:eastAsia="en-US"/>
        </w:rPr>
      </w:pPr>
      <w:r w:rsidRPr="00596B24">
        <w:rPr>
          <w:rFonts w:eastAsia="Calibri"/>
          <w:lang w:eastAsia="en-US"/>
        </w:rPr>
        <w:t xml:space="preserve">Приложение № 3 - </w:t>
      </w:r>
      <w:r w:rsidR="0021374F" w:rsidRPr="00596B24">
        <w:t>Форма предоставления информации о собственниках</w:t>
      </w:r>
      <w:r w:rsidR="0021374F" w:rsidRPr="00596B24">
        <w:rPr>
          <w:rFonts w:eastAsia="Calibri"/>
          <w:lang w:eastAsia="en-US"/>
        </w:rPr>
        <w:t xml:space="preserve"> </w:t>
      </w:r>
      <w:r w:rsidRPr="00596B24">
        <w:rPr>
          <w:rFonts w:eastAsia="Calibri"/>
          <w:lang w:eastAsia="en-US"/>
        </w:rPr>
        <w:t xml:space="preserve">на </w:t>
      </w:r>
      <w:r w:rsidR="00CA521D" w:rsidRPr="00596B24">
        <w:rPr>
          <w:rFonts w:eastAsia="Calibri"/>
          <w:lang w:eastAsia="en-US"/>
        </w:rPr>
        <w:t xml:space="preserve">23 </w:t>
      </w:r>
      <w:r w:rsidRPr="00596B24">
        <w:rPr>
          <w:rFonts w:eastAsia="Calibri"/>
          <w:lang w:eastAsia="en-US"/>
        </w:rPr>
        <w:t>стр. составляет неотъемлемую часть настоящего Договора.</w:t>
      </w:r>
    </w:p>
    <w:p w:rsidR="00F50A86" w:rsidRPr="00596B24" w:rsidRDefault="00F50A86" w:rsidP="00F50A86">
      <w:pPr>
        <w:ind w:firstLine="708"/>
        <w:jc w:val="both"/>
        <w:rPr>
          <w:rFonts w:eastAsia="Calibri"/>
          <w:lang w:eastAsia="en-US"/>
        </w:rPr>
      </w:pPr>
      <w:r w:rsidRPr="00596B24">
        <w:rPr>
          <w:rFonts w:eastAsia="Calibri"/>
          <w:lang w:eastAsia="en-US"/>
        </w:rPr>
        <w:t xml:space="preserve">Приложение № 4 - </w:t>
      </w:r>
      <w:r w:rsidR="0021374F" w:rsidRPr="00596B24">
        <w:t>Форма письменного согласия собственников/ бенефициаров, являющихся физическими лицами, на обработку и передачу персональных данных в адрес Заказчика</w:t>
      </w:r>
      <w:r w:rsidR="0021374F" w:rsidRPr="00596B24">
        <w:rPr>
          <w:rFonts w:eastAsia="Calibri"/>
          <w:lang w:eastAsia="en-US"/>
        </w:rPr>
        <w:t xml:space="preserve"> </w:t>
      </w:r>
      <w:r w:rsidRPr="00596B24">
        <w:rPr>
          <w:rFonts w:eastAsia="Calibri"/>
          <w:lang w:eastAsia="en-US"/>
        </w:rPr>
        <w:t xml:space="preserve">на </w:t>
      </w:r>
      <w:r w:rsidR="00CA521D" w:rsidRPr="00596B24">
        <w:rPr>
          <w:rFonts w:eastAsia="Calibri"/>
          <w:lang w:eastAsia="en-US"/>
        </w:rPr>
        <w:t xml:space="preserve">24 </w:t>
      </w:r>
      <w:r w:rsidRPr="00596B24">
        <w:rPr>
          <w:rFonts w:eastAsia="Calibri"/>
          <w:lang w:eastAsia="en-US"/>
        </w:rPr>
        <w:t>стр. составляет неотъемлемую часть настоящего Договора.</w:t>
      </w:r>
    </w:p>
    <w:p w:rsidR="00F50A86" w:rsidRPr="00596B24" w:rsidRDefault="00F50A86" w:rsidP="00F50A86">
      <w:pPr>
        <w:ind w:firstLine="708"/>
        <w:jc w:val="both"/>
        <w:rPr>
          <w:rFonts w:eastAsia="Calibri"/>
          <w:lang w:eastAsia="en-US"/>
        </w:rPr>
      </w:pPr>
      <w:r w:rsidRPr="00596B24">
        <w:rPr>
          <w:rFonts w:eastAsia="Calibri"/>
          <w:lang w:eastAsia="en-US"/>
        </w:rPr>
        <w:lastRenderedPageBreak/>
        <w:t xml:space="preserve">Приложение № 5 - </w:t>
      </w:r>
      <w:r w:rsidR="0021374F" w:rsidRPr="00596B24">
        <w:t>Форма первичного учетного документа, утвержденного у Исполнителя для передачи данного вида работ</w:t>
      </w:r>
      <w:r w:rsidRPr="00596B24">
        <w:rPr>
          <w:rFonts w:eastAsia="Calibri"/>
          <w:lang w:eastAsia="en-US"/>
        </w:rPr>
        <w:t xml:space="preserve"> на </w:t>
      </w:r>
      <w:r w:rsidR="00CA521D" w:rsidRPr="00596B24">
        <w:rPr>
          <w:rFonts w:eastAsia="Calibri"/>
          <w:lang w:eastAsia="en-US"/>
        </w:rPr>
        <w:t xml:space="preserve">25, 26 </w:t>
      </w:r>
      <w:r w:rsidRPr="00596B24">
        <w:rPr>
          <w:rFonts w:eastAsia="Calibri"/>
          <w:lang w:eastAsia="en-US"/>
        </w:rPr>
        <w:t>стр. составляет неотъемлемую часть настоящего Договора.</w:t>
      </w:r>
    </w:p>
    <w:p w:rsidR="00F50A86" w:rsidRPr="00596B24" w:rsidRDefault="00F50A86" w:rsidP="00F50A86">
      <w:pPr>
        <w:ind w:firstLine="708"/>
        <w:jc w:val="both"/>
        <w:rPr>
          <w:rFonts w:eastAsia="Calibri"/>
          <w:lang w:eastAsia="en-US"/>
        </w:rPr>
      </w:pPr>
      <w:r w:rsidRPr="00596B24">
        <w:rPr>
          <w:rFonts w:eastAsia="Calibri"/>
          <w:lang w:eastAsia="en-US"/>
        </w:rPr>
        <w:t xml:space="preserve">Приложение № 6 - Антикоррупционная оговорка на </w:t>
      </w:r>
      <w:r w:rsidR="00CA521D" w:rsidRPr="00596B24">
        <w:rPr>
          <w:rFonts w:eastAsia="Calibri"/>
          <w:lang w:eastAsia="en-US"/>
        </w:rPr>
        <w:t xml:space="preserve">27 </w:t>
      </w:r>
      <w:r w:rsidRPr="00596B24">
        <w:rPr>
          <w:rFonts w:eastAsia="Calibri"/>
          <w:lang w:eastAsia="en-US"/>
        </w:rPr>
        <w:t>стр. составляет неотъемлемую часть настоящего Договора.</w:t>
      </w:r>
    </w:p>
    <w:p w:rsidR="00F50A86" w:rsidRPr="00596B24" w:rsidRDefault="00F50A86" w:rsidP="00F50A86">
      <w:pPr>
        <w:ind w:firstLine="708"/>
        <w:jc w:val="both"/>
        <w:rPr>
          <w:rFonts w:eastAsia="Calibri"/>
          <w:lang w:eastAsia="en-US"/>
        </w:rPr>
      </w:pPr>
      <w:r w:rsidRPr="00596B24">
        <w:rPr>
          <w:rFonts w:eastAsia="Calibri"/>
        </w:rPr>
        <w:t>15.8.</w:t>
      </w:r>
      <w:r w:rsidRPr="00596B24">
        <w:rPr>
          <w:rFonts w:eastAsia="Calibri"/>
          <w:lang w:val="en-US"/>
        </w:rPr>
        <w:t> </w:t>
      </w:r>
      <w:r w:rsidRPr="00596B24">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50A86" w:rsidRPr="00596B24" w:rsidRDefault="00F50A86" w:rsidP="00F50A86">
      <w:pPr>
        <w:pStyle w:val="21"/>
        <w:spacing w:after="0" w:line="240" w:lineRule="auto"/>
        <w:jc w:val="both"/>
      </w:pPr>
      <w:r w:rsidRPr="00596B24">
        <w:t xml:space="preserve">             15.9. </w:t>
      </w:r>
      <w:r w:rsidRPr="00596B24">
        <w:rPr>
          <w:rFonts w:eastAsia="Calibri"/>
        </w:rPr>
        <w:t xml:space="preserve">Уступка </w:t>
      </w:r>
      <w:proofErr w:type="gramStart"/>
      <w:r w:rsidRPr="00596B24">
        <w:rPr>
          <w:rFonts w:eastAsia="Calibri"/>
        </w:rPr>
        <w:t>прав  требования</w:t>
      </w:r>
      <w:proofErr w:type="gramEnd"/>
      <w:r w:rsidRPr="00596B24">
        <w:rPr>
          <w:rFonts w:eastAsia="Calibri"/>
        </w:rPr>
        <w:t xml:space="preserve"> по  Договору может быть произведена Исполнителем исключительно с письменного согласия возможности уступки прав требования Заказчиком, за исключением случаев, предусмотренных Договором. </w:t>
      </w:r>
      <w:r w:rsidRPr="00596B24">
        <w:t xml:space="preserve">       </w:t>
      </w:r>
    </w:p>
    <w:p w:rsidR="0021374F" w:rsidRPr="00596B24" w:rsidRDefault="0021374F" w:rsidP="00495AD4">
      <w:pPr>
        <w:jc w:val="both"/>
        <w:rPr>
          <w:rFonts w:eastAsia="Calibri"/>
          <w:iCs/>
        </w:rPr>
      </w:pPr>
    </w:p>
    <w:p w:rsidR="00495AD4" w:rsidRPr="00596B24" w:rsidRDefault="00495AD4" w:rsidP="00495AD4">
      <w:pPr>
        <w:jc w:val="both"/>
        <w:rPr>
          <w:rFonts w:eastAsia="Calibri"/>
          <w:iCs/>
        </w:rPr>
      </w:pPr>
    </w:p>
    <w:p w:rsidR="00495AD4" w:rsidRPr="00596B24" w:rsidRDefault="00495AD4" w:rsidP="00495AD4">
      <w:pPr>
        <w:jc w:val="both"/>
        <w:rPr>
          <w:rFonts w:eastAsia="Calibri"/>
          <w:iCs/>
        </w:rPr>
      </w:pPr>
    </w:p>
    <w:p w:rsidR="00495AD4" w:rsidRPr="00596B24" w:rsidRDefault="00495AD4" w:rsidP="00495AD4">
      <w:pPr>
        <w:jc w:val="both"/>
        <w:rPr>
          <w:rFonts w:eastAsia="Calibri"/>
          <w:iCs/>
        </w:rPr>
      </w:pPr>
    </w:p>
    <w:p w:rsidR="00DF5C40" w:rsidRPr="00596B24" w:rsidRDefault="00DF5C40" w:rsidP="00495AD4">
      <w:pPr>
        <w:jc w:val="both"/>
        <w:rPr>
          <w:rFonts w:eastAsia="Calibri"/>
          <w:iCs/>
        </w:rPr>
      </w:pPr>
    </w:p>
    <w:p w:rsidR="00DF5C40" w:rsidRPr="00596B24" w:rsidRDefault="00DF5C40" w:rsidP="00495AD4">
      <w:pPr>
        <w:jc w:val="both"/>
        <w:rPr>
          <w:rFonts w:eastAsia="Calibri"/>
          <w:iCs/>
        </w:rPr>
      </w:pPr>
    </w:p>
    <w:p w:rsidR="00495AD4" w:rsidRPr="00596B24" w:rsidRDefault="00495AD4" w:rsidP="00495AD4">
      <w:pPr>
        <w:jc w:val="both"/>
        <w:rPr>
          <w:rFonts w:eastAsia="Calibri"/>
          <w:iCs/>
        </w:rPr>
      </w:pPr>
    </w:p>
    <w:p w:rsidR="006773BE" w:rsidRPr="00596B24" w:rsidRDefault="0021374F" w:rsidP="0021374F">
      <w:pPr>
        <w:pStyle w:val="a8"/>
        <w:numPr>
          <w:ilvl w:val="0"/>
          <w:numId w:val="22"/>
        </w:numPr>
        <w:rPr>
          <w:b/>
        </w:rPr>
      </w:pPr>
      <w:r w:rsidRPr="00596B24">
        <w:rPr>
          <w:b/>
        </w:rPr>
        <w:t xml:space="preserve"> </w:t>
      </w:r>
      <w:r w:rsidR="008764E6" w:rsidRPr="00596B24">
        <w:rPr>
          <w:b/>
        </w:rPr>
        <w:t>АДРЕСА, РЕКВИЗИТЫ И ПОДПИСИ СТОРОН</w:t>
      </w:r>
    </w:p>
    <w:p w:rsidR="003F6CFC" w:rsidRPr="00596B24" w:rsidRDefault="003F6CFC" w:rsidP="003F6CFC">
      <w:pPr>
        <w:pStyle w:val="a8"/>
        <w:ind w:left="1080" w:firstLine="0"/>
        <w:jc w:val="left"/>
        <w:rPr>
          <w:b/>
        </w:rPr>
      </w:pPr>
    </w:p>
    <w:tbl>
      <w:tblPr>
        <w:tblW w:w="10281" w:type="dxa"/>
        <w:tblLook w:val="01E0" w:firstRow="1" w:lastRow="1" w:firstColumn="1" w:lastColumn="1" w:noHBand="0" w:noVBand="0"/>
      </w:tblPr>
      <w:tblGrid>
        <w:gridCol w:w="5286"/>
        <w:gridCol w:w="4995"/>
      </w:tblGrid>
      <w:tr w:rsidR="00596B24" w:rsidRPr="00596B24" w:rsidTr="00996566">
        <w:trPr>
          <w:trHeight w:val="288"/>
        </w:trPr>
        <w:tc>
          <w:tcPr>
            <w:tcW w:w="5255" w:type="dxa"/>
            <w:vAlign w:val="center"/>
          </w:tcPr>
          <w:p w:rsidR="0021374F" w:rsidRPr="00596B24" w:rsidRDefault="0021374F" w:rsidP="00996566">
            <w:pPr>
              <w:widowControl w:val="0"/>
              <w:autoSpaceDE w:val="0"/>
              <w:autoSpaceDN w:val="0"/>
              <w:adjustRightInd w:val="0"/>
              <w:ind w:firstLine="720"/>
              <w:jc w:val="both"/>
              <w:rPr>
                <w:b/>
              </w:rPr>
            </w:pPr>
          </w:p>
          <w:p w:rsidR="0021374F" w:rsidRPr="00596B24" w:rsidRDefault="0021374F" w:rsidP="00996566">
            <w:pPr>
              <w:widowControl w:val="0"/>
              <w:autoSpaceDE w:val="0"/>
              <w:autoSpaceDN w:val="0"/>
              <w:adjustRightInd w:val="0"/>
              <w:ind w:firstLine="720"/>
              <w:jc w:val="center"/>
              <w:rPr>
                <w:b/>
              </w:rPr>
            </w:pPr>
            <w:r w:rsidRPr="00596B24">
              <w:rPr>
                <w:b/>
              </w:rPr>
              <w:t>ЗАКАЗЧИК:</w:t>
            </w:r>
          </w:p>
          <w:p w:rsidR="0021374F" w:rsidRPr="00596B24" w:rsidRDefault="0021374F" w:rsidP="00996566">
            <w:pPr>
              <w:widowControl w:val="0"/>
              <w:autoSpaceDE w:val="0"/>
              <w:autoSpaceDN w:val="0"/>
              <w:adjustRightInd w:val="0"/>
              <w:ind w:firstLine="720"/>
              <w:jc w:val="both"/>
            </w:pPr>
          </w:p>
        </w:tc>
        <w:tc>
          <w:tcPr>
            <w:tcW w:w="5026" w:type="dxa"/>
            <w:vAlign w:val="center"/>
            <w:hideMark/>
          </w:tcPr>
          <w:p w:rsidR="0021374F" w:rsidRPr="00596B24" w:rsidRDefault="0021374F" w:rsidP="00996566">
            <w:pPr>
              <w:widowControl w:val="0"/>
              <w:autoSpaceDE w:val="0"/>
              <w:autoSpaceDN w:val="0"/>
              <w:adjustRightInd w:val="0"/>
              <w:ind w:firstLine="720"/>
              <w:jc w:val="both"/>
              <w:rPr>
                <w:b/>
              </w:rPr>
            </w:pPr>
            <w:r w:rsidRPr="00596B24">
              <w:rPr>
                <w:b/>
              </w:rPr>
              <w:t>ИСПОЛНИТЕЛЬ:</w:t>
            </w:r>
          </w:p>
        </w:tc>
      </w:tr>
      <w:tr w:rsidR="00596B24" w:rsidRPr="00596B24" w:rsidTr="00996566">
        <w:trPr>
          <w:trHeight w:val="576"/>
        </w:trPr>
        <w:tc>
          <w:tcPr>
            <w:tcW w:w="5255" w:type="dxa"/>
            <w:hideMark/>
          </w:tcPr>
          <w:p w:rsidR="0021374F" w:rsidRPr="00596B24" w:rsidRDefault="0021374F" w:rsidP="00996566">
            <w:pPr>
              <w:widowControl w:val="0"/>
              <w:autoSpaceDE w:val="0"/>
              <w:autoSpaceDN w:val="0"/>
              <w:adjustRightInd w:val="0"/>
              <w:ind w:firstLine="720"/>
              <w:jc w:val="center"/>
              <w:rPr>
                <w:b/>
              </w:rPr>
            </w:pPr>
            <w:r w:rsidRPr="00596B24">
              <w:rPr>
                <w:b/>
              </w:rPr>
              <w:t>Публичное акционерно общество «</w:t>
            </w:r>
            <w:proofErr w:type="spellStart"/>
            <w:r w:rsidR="00495AD4" w:rsidRPr="00596B24">
              <w:rPr>
                <w:b/>
              </w:rPr>
              <w:t>Россети</w:t>
            </w:r>
            <w:proofErr w:type="spellEnd"/>
            <w:r w:rsidR="00495AD4" w:rsidRPr="00596B24">
              <w:rPr>
                <w:b/>
              </w:rPr>
              <w:t xml:space="preserve"> Центр</w:t>
            </w:r>
            <w:r w:rsidRPr="00596B24">
              <w:rPr>
                <w:b/>
              </w:rPr>
              <w:t xml:space="preserve">» </w:t>
            </w:r>
          </w:p>
          <w:p w:rsidR="0021374F" w:rsidRPr="00596B24" w:rsidRDefault="0021374F" w:rsidP="00996566">
            <w:pPr>
              <w:widowControl w:val="0"/>
              <w:autoSpaceDE w:val="0"/>
              <w:autoSpaceDN w:val="0"/>
              <w:adjustRightInd w:val="0"/>
              <w:ind w:firstLine="720"/>
              <w:jc w:val="center"/>
              <w:rPr>
                <w:b/>
                <w:bCs/>
                <w:spacing w:val="-2"/>
              </w:rPr>
            </w:pPr>
          </w:p>
        </w:tc>
        <w:tc>
          <w:tcPr>
            <w:tcW w:w="5026" w:type="dxa"/>
            <w:hideMark/>
          </w:tcPr>
          <w:p w:rsidR="0021374F" w:rsidRPr="00596B24" w:rsidRDefault="0021374F" w:rsidP="00996566">
            <w:pPr>
              <w:widowControl w:val="0"/>
              <w:autoSpaceDE w:val="0"/>
              <w:autoSpaceDN w:val="0"/>
              <w:adjustRightInd w:val="0"/>
              <w:ind w:firstLine="720"/>
              <w:jc w:val="both"/>
              <w:rPr>
                <w:bCs/>
                <w:spacing w:val="-2"/>
              </w:rPr>
            </w:pPr>
            <w:r w:rsidRPr="00596B24">
              <w:rPr>
                <w:bCs/>
                <w:spacing w:val="-2"/>
              </w:rPr>
              <w:t>_____________________________</w:t>
            </w:r>
          </w:p>
          <w:p w:rsidR="0021374F" w:rsidRPr="00596B24" w:rsidRDefault="0021374F" w:rsidP="00996566">
            <w:pPr>
              <w:widowControl w:val="0"/>
              <w:autoSpaceDE w:val="0"/>
              <w:autoSpaceDN w:val="0"/>
              <w:adjustRightInd w:val="0"/>
              <w:ind w:firstLine="720"/>
              <w:jc w:val="both"/>
              <w:rPr>
                <w:bCs/>
                <w:i/>
                <w:spacing w:val="-2"/>
              </w:rPr>
            </w:pPr>
            <w:r w:rsidRPr="00596B24">
              <w:rPr>
                <w:i/>
              </w:rPr>
              <w:t xml:space="preserve">             (наименование)</w:t>
            </w:r>
          </w:p>
        </w:tc>
      </w:tr>
      <w:tr w:rsidR="00596B24" w:rsidRPr="00596B24" w:rsidTr="00996566">
        <w:trPr>
          <w:trHeight w:val="592"/>
        </w:trPr>
        <w:tc>
          <w:tcPr>
            <w:tcW w:w="5255" w:type="dxa"/>
          </w:tcPr>
          <w:p w:rsidR="00E31C79" w:rsidRPr="00596B24" w:rsidRDefault="00E31C79" w:rsidP="00E31C79">
            <w:pPr>
              <w:ind w:hanging="108"/>
              <w:jc w:val="center"/>
              <w:rPr>
                <w:rFonts w:eastAsia="Calibri"/>
                <w:b/>
              </w:rPr>
            </w:pPr>
            <w:r w:rsidRPr="00596B24">
              <w:rPr>
                <w:b/>
              </w:rPr>
              <w:t xml:space="preserve">Публичное акционерное общество </w:t>
            </w:r>
            <w:r w:rsidRPr="00596B24">
              <w:rPr>
                <w:rFonts w:eastAsia="Calibri"/>
                <w:b/>
              </w:rPr>
              <w:t>«</w:t>
            </w:r>
            <w:proofErr w:type="spellStart"/>
            <w:r w:rsidRPr="00596B24">
              <w:rPr>
                <w:rFonts w:eastAsia="Calibri"/>
                <w:b/>
              </w:rPr>
              <w:t>Россети</w:t>
            </w:r>
            <w:proofErr w:type="spellEnd"/>
            <w:r w:rsidRPr="00596B24">
              <w:rPr>
                <w:rFonts w:eastAsia="Calibri"/>
                <w:b/>
              </w:rPr>
              <w:t xml:space="preserve"> Центр» (Филиал ПАО </w:t>
            </w:r>
            <w:r w:rsidRPr="00596B24">
              <w:rPr>
                <w:b/>
              </w:rPr>
              <w:t>«</w:t>
            </w:r>
            <w:proofErr w:type="spellStart"/>
            <w:r w:rsidRPr="00596B24">
              <w:rPr>
                <w:b/>
              </w:rPr>
              <w:t>Россети</w:t>
            </w:r>
            <w:proofErr w:type="spellEnd"/>
            <w:r w:rsidRPr="00596B24">
              <w:rPr>
                <w:b/>
              </w:rPr>
              <w:t xml:space="preserve"> Центр» - «Смоленскэнерго»</w:t>
            </w:r>
            <w:r w:rsidRPr="00596B24">
              <w:rPr>
                <w:rFonts w:eastAsia="Calibri"/>
                <w:b/>
              </w:rPr>
              <w:t>)</w:t>
            </w:r>
          </w:p>
          <w:p w:rsidR="00E31C79" w:rsidRPr="00596B24" w:rsidRDefault="00E31C79" w:rsidP="00E31C79">
            <w:pPr>
              <w:widowControl w:val="0"/>
              <w:autoSpaceDE w:val="0"/>
              <w:autoSpaceDN w:val="0"/>
              <w:adjustRightInd w:val="0"/>
              <w:ind w:firstLine="720"/>
              <w:jc w:val="both"/>
            </w:pPr>
          </w:p>
        </w:tc>
        <w:tc>
          <w:tcPr>
            <w:tcW w:w="5026" w:type="dxa"/>
          </w:tcPr>
          <w:p w:rsidR="00E31C79" w:rsidRPr="00596B24" w:rsidRDefault="00E31C79" w:rsidP="00E31C79">
            <w:pPr>
              <w:widowControl w:val="0"/>
              <w:autoSpaceDE w:val="0"/>
              <w:autoSpaceDN w:val="0"/>
              <w:adjustRightInd w:val="0"/>
              <w:jc w:val="both"/>
            </w:pPr>
            <w:r w:rsidRPr="00596B24">
              <w:t>Место нахождения юридического лица:</w:t>
            </w:r>
          </w:p>
          <w:p w:rsidR="00E31C79" w:rsidRPr="00596B24" w:rsidRDefault="00E31C79" w:rsidP="00E31C79">
            <w:pPr>
              <w:widowControl w:val="0"/>
              <w:autoSpaceDE w:val="0"/>
              <w:autoSpaceDN w:val="0"/>
              <w:adjustRightInd w:val="0"/>
              <w:jc w:val="both"/>
            </w:pPr>
            <w:r w:rsidRPr="00596B24">
              <w:t>_____________________________________</w:t>
            </w:r>
          </w:p>
          <w:p w:rsidR="00E31C79" w:rsidRPr="00596B24" w:rsidRDefault="00E31C79" w:rsidP="00E31C79">
            <w:pPr>
              <w:widowControl w:val="0"/>
              <w:autoSpaceDE w:val="0"/>
              <w:autoSpaceDN w:val="0"/>
              <w:adjustRightInd w:val="0"/>
              <w:ind w:firstLine="720"/>
              <w:jc w:val="both"/>
            </w:pPr>
          </w:p>
        </w:tc>
      </w:tr>
      <w:tr w:rsidR="00596B24" w:rsidRPr="00596B24" w:rsidTr="00996566">
        <w:trPr>
          <w:trHeight w:val="641"/>
        </w:trPr>
        <w:tc>
          <w:tcPr>
            <w:tcW w:w="5255" w:type="dxa"/>
            <w:hideMark/>
          </w:tcPr>
          <w:tbl>
            <w:tblPr>
              <w:tblW w:w="0" w:type="dxa"/>
              <w:tblLook w:val="01E0" w:firstRow="1" w:lastRow="1" w:firstColumn="1" w:lastColumn="1" w:noHBand="0" w:noVBand="0"/>
            </w:tblPr>
            <w:tblGrid>
              <w:gridCol w:w="5070"/>
            </w:tblGrid>
            <w:tr w:rsidR="00596B24" w:rsidRPr="00596B24" w:rsidTr="00604AAD">
              <w:trPr>
                <w:trHeight w:val="576"/>
              </w:trPr>
              <w:tc>
                <w:tcPr>
                  <w:tcW w:w="5070" w:type="dxa"/>
                  <w:hideMark/>
                </w:tcPr>
                <w:p w:rsidR="00E31C79" w:rsidRPr="00596B24" w:rsidRDefault="00E31C79" w:rsidP="00E31C79">
                  <w:r w:rsidRPr="00596B24">
                    <w:t xml:space="preserve">119017, г. Москва, ул. Ордынка М., д. 15, Адрес филиала: 214019, г. Смоленск, ул. </w:t>
                  </w:r>
                  <w:proofErr w:type="spellStart"/>
                  <w:r w:rsidRPr="00596B24">
                    <w:t>Тенишевой</w:t>
                  </w:r>
                  <w:proofErr w:type="spellEnd"/>
                  <w:r w:rsidRPr="00596B24">
                    <w:t>, д. 33</w:t>
                  </w:r>
                </w:p>
                <w:p w:rsidR="00E31C79" w:rsidRPr="00596B24" w:rsidRDefault="00E31C79" w:rsidP="00E31C79">
                  <w:r w:rsidRPr="00596B24">
                    <w:t>ИНН 6901067107 КПП 673102001</w:t>
                  </w:r>
                </w:p>
                <w:p w:rsidR="00E31C79" w:rsidRPr="00596B24" w:rsidRDefault="00E31C79" w:rsidP="00E31C79">
                  <w:r w:rsidRPr="00596B24">
                    <w:t>р/с 40702810623250000008</w:t>
                  </w:r>
                </w:p>
                <w:p w:rsidR="00E31C79" w:rsidRPr="00596B24" w:rsidRDefault="00E31C79" w:rsidP="00E31C79">
                  <w:r w:rsidRPr="00596B24">
                    <w:t xml:space="preserve">в филиале Банк ВТБ (ПАО) в </w:t>
                  </w:r>
                  <w:proofErr w:type="spellStart"/>
                  <w:r w:rsidRPr="00596B24">
                    <w:t>г.Воронеже</w:t>
                  </w:r>
                  <w:proofErr w:type="spellEnd"/>
                </w:p>
                <w:p w:rsidR="00E31C79" w:rsidRPr="00596B24" w:rsidRDefault="00E31C79" w:rsidP="00E31C79">
                  <w:r w:rsidRPr="00596B24">
                    <w:t>К/с:30101810100000000835</w:t>
                  </w:r>
                </w:p>
                <w:p w:rsidR="00E31C79" w:rsidRPr="00596B24" w:rsidRDefault="00E31C79" w:rsidP="00E31C79">
                  <w:r w:rsidRPr="00596B24">
                    <w:t xml:space="preserve">БИК 042007835 </w:t>
                  </w:r>
                </w:p>
              </w:tc>
            </w:tr>
            <w:tr w:rsidR="00596B24" w:rsidRPr="00596B24" w:rsidTr="00604AAD">
              <w:trPr>
                <w:trHeight w:val="641"/>
              </w:trPr>
              <w:tc>
                <w:tcPr>
                  <w:tcW w:w="5070" w:type="dxa"/>
                  <w:hideMark/>
                </w:tcPr>
                <w:p w:rsidR="00E31C79" w:rsidRPr="00596B24" w:rsidRDefault="00E31C79" w:rsidP="00E31C79">
                  <w:pPr>
                    <w:widowControl w:val="0"/>
                    <w:autoSpaceDE w:val="0"/>
                    <w:autoSpaceDN w:val="0"/>
                    <w:adjustRightInd w:val="0"/>
                    <w:jc w:val="both"/>
                    <w:rPr>
                      <w:rStyle w:val="copytarget"/>
                    </w:rPr>
                  </w:pPr>
                  <w:r w:rsidRPr="00596B24">
                    <w:t xml:space="preserve">ОКПО/ОГРН: </w:t>
                  </w:r>
                  <w:r w:rsidRPr="00596B24">
                    <w:rPr>
                      <w:rStyle w:val="copytarget"/>
                    </w:rPr>
                    <w:t>75720657/1046900099498</w:t>
                  </w:r>
                </w:p>
                <w:p w:rsidR="00E31C79" w:rsidRPr="00596B24" w:rsidRDefault="00E31C79" w:rsidP="00E31C79">
                  <w:pPr>
                    <w:widowControl w:val="0"/>
                    <w:autoSpaceDE w:val="0"/>
                    <w:autoSpaceDN w:val="0"/>
                    <w:adjustRightInd w:val="0"/>
                    <w:jc w:val="both"/>
                  </w:pPr>
                  <w:r w:rsidRPr="00596B24">
                    <w:t xml:space="preserve">ОКТМО: </w:t>
                  </w:r>
                  <w:r w:rsidRPr="00596B24">
                    <w:rPr>
                      <w:rStyle w:val="copytarget"/>
                    </w:rPr>
                    <w:t>45376000000</w:t>
                  </w:r>
                  <w:r w:rsidRPr="00596B24">
                    <w:t xml:space="preserve">  </w:t>
                  </w:r>
                </w:p>
              </w:tc>
            </w:tr>
          </w:tbl>
          <w:p w:rsidR="00E31C79" w:rsidRPr="00596B24" w:rsidRDefault="00E31C79" w:rsidP="00E31C79">
            <w:pPr>
              <w:widowControl w:val="0"/>
              <w:autoSpaceDE w:val="0"/>
              <w:autoSpaceDN w:val="0"/>
              <w:adjustRightInd w:val="0"/>
              <w:jc w:val="both"/>
            </w:pPr>
          </w:p>
        </w:tc>
        <w:tc>
          <w:tcPr>
            <w:tcW w:w="5026" w:type="dxa"/>
            <w:hideMark/>
          </w:tcPr>
          <w:p w:rsidR="00E31C79" w:rsidRPr="00596B24" w:rsidRDefault="00E31C79" w:rsidP="00E31C79">
            <w:pPr>
              <w:widowControl w:val="0"/>
              <w:autoSpaceDE w:val="0"/>
              <w:autoSpaceDN w:val="0"/>
              <w:adjustRightInd w:val="0"/>
              <w:jc w:val="both"/>
            </w:pPr>
            <w:r w:rsidRPr="00596B24">
              <w:t>ИНН/КПП: ______________/______________</w:t>
            </w:r>
          </w:p>
          <w:p w:rsidR="00E31C79" w:rsidRPr="00596B24" w:rsidRDefault="00E31C79" w:rsidP="00E31C79">
            <w:pPr>
              <w:widowControl w:val="0"/>
              <w:autoSpaceDE w:val="0"/>
              <w:autoSpaceDN w:val="0"/>
              <w:adjustRightInd w:val="0"/>
              <w:jc w:val="both"/>
            </w:pPr>
            <w:r w:rsidRPr="00596B24">
              <w:t>р/</w:t>
            </w:r>
            <w:proofErr w:type="gramStart"/>
            <w:r w:rsidRPr="00596B24">
              <w:t>с:  _</w:t>
            </w:r>
            <w:proofErr w:type="gramEnd"/>
            <w:r w:rsidRPr="00596B24">
              <w:t>___________ в  ____________________</w:t>
            </w:r>
          </w:p>
          <w:p w:rsidR="00E31C79" w:rsidRPr="00596B24" w:rsidRDefault="00E31C79" w:rsidP="00E31C79">
            <w:pPr>
              <w:widowControl w:val="0"/>
              <w:autoSpaceDE w:val="0"/>
              <w:autoSpaceDN w:val="0"/>
              <w:adjustRightInd w:val="0"/>
              <w:jc w:val="both"/>
            </w:pPr>
            <w:proofErr w:type="gramStart"/>
            <w:r w:rsidRPr="00596B24">
              <w:t xml:space="preserve">БИК:   </w:t>
            </w:r>
            <w:proofErr w:type="gramEnd"/>
            <w:r w:rsidRPr="00596B24">
              <w:t>_________________________________</w:t>
            </w:r>
          </w:p>
          <w:p w:rsidR="00E31C79" w:rsidRPr="00596B24" w:rsidRDefault="00E31C79" w:rsidP="00E31C79">
            <w:pPr>
              <w:widowControl w:val="0"/>
              <w:autoSpaceDE w:val="0"/>
              <w:autoSpaceDN w:val="0"/>
              <w:adjustRightInd w:val="0"/>
              <w:jc w:val="both"/>
            </w:pPr>
            <w:r w:rsidRPr="00596B24">
              <w:t>к/</w:t>
            </w:r>
            <w:proofErr w:type="gramStart"/>
            <w:r w:rsidRPr="00596B24">
              <w:t>с:  _</w:t>
            </w:r>
            <w:proofErr w:type="gramEnd"/>
            <w:r w:rsidRPr="00596B24">
              <w:t>__________________________________</w:t>
            </w:r>
          </w:p>
          <w:p w:rsidR="00E31C79" w:rsidRPr="00596B24" w:rsidRDefault="00E31C79" w:rsidP="00E31C79">
            <w:pPr>
              <w:widowControl w:val="0"/>
              <w:autoSpaceDE w:val="0"/>
              <w:autoSpaceDN w:val="0"/>
              <w:adjustRightInd w:val="0"/>
              <w:jc w:val="both"/>
            </w:pPr>
            <w:r w:rsidRPr="00596B24">
              <w:t xml:space="preserve">ОКПО/ОГРН/ОКТМО: ___________________ </w:t>
            </w:r>
          </w:p>
        </w:tc>
      </w:tr>
      <w:tr w:rsidR="00596B24" w:rsidRPr="00596B24" w:rsidTr="00996566">
        <w:trPr>
          <w:trHeight w:val="80"/>
        </w:trPr>
        <w:tc>
          <w:tcPr>
            <w:tcW w:w="5255" w:type="dxa"/>
          </w:tcPr>
          <w:p w:rsidR="00E31C79" w:rsidRPr="00596B24" w:rsidRDefault="00E31C79" w:rsidP="00E31C79"/>
          <w:tbl>
            <w:tblPr>
              <w:tblW w:w="5070" w:type="dxa"/>
              <w:tblLook w:val="01E0" w:firstRow="1" w:lastRow="1" w:firstColumn="1" w:lastColumn="1" w:noHBand="0" w:noVBand="0"/>
            </w:tblPr>
            <w:tblGrid>
              <w:gridCol w:w="5070"/>
            </w:tblGrid>
            <w:tr w:rsidR="00596B24" w:rsidRPr="00596B24" w:rsidTr="00604AAD">
              <w:trPr>
                <w:trHeight w:val="80"/>
              </w:trPr>
              <w:tc>
                <w:tcPr>
                  <w:tcW w:w="5070" w:type="dxa"/>
                </w:tcPr>
                <w:p w:rsidR="00E31C79" w:rsidRPr="00596B24" w:rsidRDefault="00E31C79" w:rsidP="00E31C79">
                  <w:pPr>
                    <w:pStyle w:val="af1"/>
                    <w:rPr>
                      <w:rFonts w:ascii="Times New Roman" w:hAnsi="Times New Roman"/>
                      <w:sz w:val="24"/>
                      <w:szCs w:val="24"/>
                    </w:rPr>
                  </w:pPr>
                  <w:r w:rsidRPr="00596B24">
                    <w:rPr>
                      <w:rFonts w:ascii="Times New Roman" w:hAnsi="Times New Roman"/>
                      <w:sz w:val="24"/>
                      <w:szCs w:val="24"/>
                    </w:rPr>
                    <w:t xml:space="preserve">Заместитель генерального </w:t>
                  </w:r>
                </w:p>
                <w:p w:rsidR="00E31C79" w:rsidRPr="00596B24" w:rsidRDefault="00E31C79" w:rsidP="00E31C79">
                  <w:pPr>
                    <w:pStyle w:val="af1"/>
                    <w:rPr>
                      <w:rFonts w:ascii="Times New Roman" w:hAnsi="Times New Roman"/>
                      <w:sz w:val="24"/>
                      <w:szCs w:val="24"/>
                    </w:rPr>
                  </w:pPr>
                  <w:r w:rsidRPr="00596B24">
                    <w:rPr>
                      <w:rFonts w:ascii="Times New Roman" w:hAnsi="Times New Roman"/>
                      <w:sz w:val="24"/>
                      <w:szCs w:val="24"/>
                    </w:rPr>
                    <w:t>директора – директор филиала ПАО «</w:t>
                  </w:r>
                  <w:proofErr w:type="spellStart"/>
                  <w:r w:rsidRPr="00596B24">
                    <w:rPr>
                      <w:rFonts w:ascii="Times New Roman" w:hAnsi="Times New Roman"/>
                      <w:sz w:val="24"/>
                      <w:szCs w:val="24"/>
                    </w:rPr>
                    <w:t>Россети</w:t>
                  </w:r>
                  <w:proofErr w:type="spellEnd"/>
                  <w:r w:rsidRPr="00596B24">
                    <w:rPr>
                      <w:rFonts w:ascii="Times New Roman" w:hAnsi="Times New Roman"/>
                      <w:sz w:val="24"/>
                      <w:szCs w:val="24"/>
                    </w:rPr>
                    <w:t xml:space="preserve"> Центр» - «Смоленскэнерго»</w:t>
                  </w:r>
                </w:p>
                <w:p w:rsidR="00E31C79" w:rsidRPr="00596B24" w:rsidRDefault="00E31C79" w:rsidP="00E31C79">
                  <w:pPr>
                    <w:pStyle w:val="af1"/>
                    <w:rPr>
                      <w:rFonts w:ascii="Times New Roman" w:hAnsi="Times New Roman"/>
                      <w:i/>
                      <w:sz w:val="24"/>
                      <w:szCs w:val="24"/>
                    </w:rPr>
                  </w:pPr>
                </w:p>
                <w:p w:rsidR="00E31C79" w:rsidRPr="00596B24" w:rsidRDefault="00E31C79" w:rsidP="00E31C79">
                  <w:pPr>
                    <w:widowControl w:val="0"/>
                    <w:autoSpaceDE w:val="0"/>
                    <w:autoSpaceDN w:val="0"/>
                    <w:adjustRightInd w:val="0"/>
                    <w:jc w:val="both"/>
                  </w:pPr>
                  <w:r w:rsidRPr="00596B24">
                    <w:rPr>
                      <w:i/>
                    </w:rPr>
                    <w:t>_______________</w:t>
                  </w:r>
                  <w:r w:rsidRPr="00596B24">
                    <w:t xml:space="preserve">А.А. Сорокин </w:t>
                  </w:r>
                </w:p>
                <w:p w:rsidR="00E31C79" w:rsidRPr="00596B24" w:rsidRDefault="00E31C79" w:rsidP="00E31C79">
                  <w:pPr>
                    <w:widowControl w:val="0"/>
                    <w:autoSpaceDE w:val="0"/>
                    <w:autoSpaceDN w:val="0"/>
                    <w:adjustRightInd w:val="0"/>
                    <w:jc w:val="both"/>
                  </w:pPr>
                  <w:r w:rsidRPr="00596B24">
                    <w:t xml:space="preserve">М.П.  </w:t>
                  </w:r>
                </w:p>
                <w:p w:rsidR="00E31C79" w:rsidRPr="00596B24" w:rsidRDefault="00E31C79" w:rsidP="00E31C79">
                  <w:pPr>
                    <w:widowControl w:val="0"/>
                    <w:autoSpaceDE w:val="0"/>
                    <w:autoSpaceDN w:val="0"/>
                    <w:adjustRightInd w:val="0"/>
                    <w:jc w:val="both"/>
                  </w:pPr>
                  <w:r w:rsidRPr="00596B24">
                    <w:t xml:space="preserve">«_____» _____________20___г.         </w:t>
                  </w:r>
                </w:p>
              </w:tc>
            </w:tr>
          </w:tbl>
          <w:p w:rsidR="00E31C79" w:rsidRPr="00596B24" w:rsidRDefault="00E31C79" w:rsidP="00E31C79">
            <w:pPr>
              <w:widowControl w:val="0"/>
              <w:autoSpaceDE w:val="0"/>
              <w:autoSpaceDN w:val="0"/>
              <w:adjustRightInd w:val="0"/>
              <w:jc w:val="both"/>
            </w:pPr>
          </w:p>
        </w:tc>
        <w:tc>
          <w:tcPr>
            <w:tcW w:w="5026" w:type="dxa"/>
          </w:tcPr>
          <w:p w:rsidR="00E31C79" w:rsidRPr="00596B24" w:rsidRDefault="00E31C79" w:rsidP="00E31C79">
            <w:pPr>
              <w:widowControl w:val="0"/>
              <w:autoSpaceDE w:val="0"/>
              <w:autoSpaceDN w:val="0"/>
              <w:adjustRightInd w:val="0"/>
              <w:ind w:firstLine="720"/>
              <w:jc w:val="both"/>
            </w:pPr>
          </w:p>
          <w:p w:rsidR="00E31C79" w:rsidRPr="00596B24" w:rsidRDefault="00E31C79" w:rsidP="00E31C79">
            <w:pPr>
              <w:widowControl w:val="0"/>
              <w:autoSpaceDE w:val="0"/>
              <w:autoSpaceDN w:val="0"/>
              <w:adjustRightInd w:val="0"/>
              <w:jc w:val="both"/>
            </w:pPr>
            <w:r w:rsidRPr="00596B24">
              <w:t>___________________________</w:t>
            </w:r>
          </w:p>
          <w:p w:rsidR="00E31C79" w:rsidRPr="00596B24" w:rsidRDefault="00E31C79" w:rsidP="00E31C79">
            <w:pPr>
              <w:widowControl w:val="0"/>
              <w:autoSpaceDE w:val="0"/>
              <w:autoSpaceDN w:val="0"/>
              <w:adjustRightInd w:val="0"/>
              <w:jc w:val="both"/>
              <w:rPr>
                <w:i/>
              </w:rPr>
            </w:pPr>
            <w:r w:rsidRPr="00596B24">
              <w:rPr>
                <w:i/>
              </w:rPr>
              <w:t xml:space="preserve">             (должность)</w:t>
            </w:r>
          </w:p>
          <w:p w:rsidR="00E31C79" w:rsidRPr="00596B24" w:rsidRDefault="00E31C79" w:rsidP="00E31C79">
            <w:pPr>
              <w:widowControl w:val="0"/>
              <w:autoSpaceDE w:val="0"/>
              <w:autoSpaceDN w:val="0"/>
              <w:adjustRightInd w:val="0"/>
              <w:jc w:val="both"/>
            </w:pPr>
            <w:r w:rsidRPr="00596B24">
              <w:t>___________________________________</w:t>
            </w:r>
          </w:p>
          <w:p w:rsidR="00E31C79" w:rsidRPr="00596B24" w:rsidRDefault="00E31C79" w:rsidP="00E31C79">
            <w:pPr>
              <w:widowControl w:val="0"/>
              <w:autoSpaceDE w:val="0"/>
              <w:autoSpaceDN w:val="0"/>
              <w:adjustRightInd w:val="0"/>
              <w:ind w:firstLine="720"/>
              <w:jc w:val="both"/>
              <w:rPr>
                <w:i/>
              </w:rPr>
            </w:pPr>
            <w:r w:rsidRPr="00596B24">
              <w:rPr>
                <w:i/>
              </w:rPr>
              <w:t xml:space="preserve">(Ф.И.О.)          </w:t>
            </w:r>
          </w:p>
          <w:p w:rsidR="00E31C79" w:rsidRPr="00596B24" w:rsidRDefault="00E31C79" w:rsidP="00E31C79">
            <w:pPr>
              <w:widowControl w:val="0"/>
              <w:autoSpaceDE w:val="0"/>
              <w:autoSpaceDN w:val="0"/>
              <w:adjustRightInd w:val="0"/>
              <w:jc w:val="both"/>
            </w:pPr>
            <w:r w:rsidRPr="00596B24">
              <w:t xml:space="preserve">М.П.   </w:t>
            </w:r>
          </w:p>
          <w:p w:rsidR="00E31C79" w:rsidRPr="00596B24" w:rsidRDefault="00E31C79" w:rsidP="00E31C79">
            <w:pPr>
              <w:widowControl w:val="0"/>
              <w:autoSpaceDE w:val="0"/>
              <w:autoSpaceDN w:val="0"/>
              <w:adjustRightInd w:val="0"/>
              <w:ind w:firstLine="720"/>
              <w:jc w:val="both"/>
            </w:pPr>
          </w:p>
          <w:p w:rsidR="00E31C79" w:rsidRPr="00596B24" w:rsidRDefault="00E31C79" w:rsidP="00E31C79">
            <w:pPr>
              <w:widowControl w:val="0"/>
              <w:autoSpaceDE w:val="0"/>
              <w:autoSpaceDN w:val="0"/>
              <w:adjustRightInd w:val="0"/>
              <w:ind w:firstLine="720"/>
              <w:jc w:val="both"/>
            </w:pPr>
            <w:r w:rsidRPr="00596B24">
              <w:t xml:space="preserve">«_____» _____________20___г.         </w:t>
            </w:r>
          </w:p>
        </w:tc>
      </w:tr>
    </w:tbl>
    <w:p w:rsidR="0091550C" w:rsidRDefault="003F6CFC" w:rsidP="003F6CFC">
      <w:pPr>
        <w:jc w:val="center"/>
      </w:pPr>
      <w:r w:rsidRPr="00596B24">
        <w:t xml:space="preserve">          </w:t>
      </w:r>
    </w:p>
    <w:p w:rsidR="0091550C" w:rsidRDefault="0091550C" w:rsidP="003F6CFC">
      <w:pPr>
        <w:jc w:val="center"/>
      </w:pPr>
    </w:p>
    <w:p w:rsidR="0091550C" w:rsidRDefault="0091550C" w:rsidP="003F6CFC">
      <w:pPr>
        <w:jc w:val="center"/>
      </w:pPr>
    </w:p>
    <w:p w:rsidR="0091550C" w:rsidRDefault="0091550C" w:rsidP="003F6CFC">
      <w:pPr>
        <w:jc w:val="center"/>
      </w:pPr>
    </w:p>
    <w:p w:rsidR="0091550C" w:rsidRDefault="0091550C" w:rsidP="003F6CFC">
      <w:pPr>
        <w:jc w:val="center"/>
      </w:pPr>
    </w:p>
    <w:p w:rsidR="00A670CB" w:rsidRPr="00596B24" w:rsidRDefault="0091550C" w:rsidP="003F6CFC">
      <w:pPr>
        <w:jc w:val="center"/>
      </w:pPr>
      <w:r>
        <w:lastRenderedPageBreak/>
        <w:t xml:space="preserve">          </w:t>
      </w:r>
      <w:r w:rsidR="00A670CB" w:rsidRPr="00596B24">
        <w:t>Приложение № 1</w:t>
      </w:r>
    </w:p>
    <w:p w:rsidR="00A670CB" w:rsidRPr="00596B24" w:rsidRDefault="00A670CB" w:rsidP="00A670CB">
      <w:pPr>
        <w:shd w:val="clear" w:color="auto" w:fill="FFFFFF"/>
        <w:autoSpaceDE w:val="0"/>
        <w:autoSpaceDN w:val="0"/>
        <w:adjustRightInd w:val="0"/>
        <w:spacing w:line="0" w:lineRule="atLeast"/>
        <w:jc w:val="right"/>
      </w:pPr>
      <w:r w:rsidRPr="00596B24">
        <w:t xml:space="preserve">                                                                  к Договору № __________ от «__» _______ 20 __ г.</w:t>
      </w:r>
    </w:p>
    <w:p w:rsidR="00717DF5" w:rsidRPr="00596B24" w:rsidRDefault="00717DF5" w:rsidP="00A670CB">
      <w:pPr>
        <w:shd w:val="clear" w:color="auto" w:fill="FFFFFF"/>
        <w:autoSpaceDE w:val="0"/>
        <w:autoSpaceDN w:val="0"/>
        <w:adjustRightInd w:val="0"/>
        <w:spacing w:line="0" w:lineRule="atLeast"/>
      </w:pPr>
    </w:p>
    <w:p w:rsidR="00A670CB" w:rsidRPr="00596B24" w:rsidRDefault="00717DF5" w:rsidP="00A670CB">
      <w:pPr>
        <w:shd w:val="clear" w:color="auto" w:fill="FFFFFF"/>
        <w:autoSpaceDE w:val="0"/>
        <w:autoSpaceDN w:val="0"/>
        <w:adjustRightInd w:val="0"/>
        <w:spacing w:line="0" w:lineRule="atLeast"/>
        <w:rPr>
          <w:b/>
        </w:rPr>
      </w:pPr>
      <w:r w:rsidRPr="00596B24">
        <w:rPr>
          <w:b/>
        </w:rPr>
        <w:t xml:space="preserve">Форму заявки </w:t>
      </w:r>
      <w:r w:rsidR="00201D0A" w:rsidRPr="00596B24">
        <w:rPr>
          <w:b/>
        </w:rPr>
        <w:t xml:space="preserve">на </w:t>
      </w:r>
      <w:r w:rsidR="00E31C79" w:rsidRPr="00596B24">
        <w:rPr>
          <w:b/>
        </w:rPr>
        <w:t xml:space="preserve">выполнение </w:t>
      </w:r>
      <w:r w:rsidR="00201D0A" w:rsidRPr="00596B24">
        <w:rPr>
          <w:b/>
        </w:rPr>
        <w:t xml:space="preserve">работ </w:t>
      </w:r>
      <w:r w:rsidRPr="00596B24">
        <w:rPr>
          <w:b/>
        </w:rPr>
        <w:t>утверждаем:</w:t>
      </w:r>
    </w:p>
    <w:p w:rsidR="00A670CB" w:rsidRPr="00596B24" w:rsidRDefault="00A670CB" w:rsidP="00A670CB">
      <w:pPr>
        <w:shd w:val="clear" w:color="auto" w:fill="FFFFFF"/>
        <w:autoSpaceDE w:val="0"/>
        <w:autoSpaceDN w:val="0"/>
        <w:adjustRightInd w:val="0"/>
        <w:spacing w:line="0" w:lineRule="atLeast"/>
      </w:pPr>
    </w:p>
    <w:p w:rsidR="00A670CB" w:rsidRPr="00596B24" w:rsidRDefault="00A670CB" w:rsidP="00A670CB">
      <w:pPr>
        <w:shd w:val="clear" w:color="auto" w:fill="FFFFFF"/>
        <w:autoSpaceDE w:val="0"/>
        <w:autoSpaceDN w:val="0"/>
        <w:adjustRightInd w:val="0"/>
        <w:spacing w:line="0" w:lineRule="atLeast"/>
        <w:jc w:val="center"/>
      </w:pPr>
    </w:p>
    <w:tbl>
      <w:tblPr>
        <w:tblW w:w="14635" w:type="dxa"/>
        <w:tblLook w:val="01E0" w:firstRow="1" w:lastRow="1" w:firstColumn="1" w:lastColumn="1" w:noHBand="0" w:noVBand="0"/>
      </w:tblPr>
      <w:tblGrid>
        <w:gridCol w:w="4956"/>
        <w:gridCol w:w="4956"/>
        <w:gridCol w:w="4723"/>
      </w:tblGrid>
      <w:tr w:rsidR="00596B24" w:rsidRPr="00596B24" w:rsidTr="00317FCB">
        <w:trPr>
          <w:trHeight w:val="2364"/>
        </w:trPr>
        <w:tc>
          <w:tcPr>
            <w:tcW w:w="4956" w:type="dxa"/>
          </w:tcPr>
          <w:p w:rsidR="00201D0A" w:rsidRPr="00596B24" w:rsidRDefault="00201D0A" w:rsidP="00317FCB">
            <w:pPr>
              <w:ind w:firstLine="6"/>
              <w:jc w:val="center"/>
              <w:rPr>
                <w:b/>
              </w:rPr>
            </w:pPr>
            <w:r w:rsidRPr="00596B24">
              <w:rPr>
                <w:b/>
              </w:rPr>
              <w:t>От Исполнителя:</w:t>
            </w:r>
          </w:p>
          <w:p w:rsidR="00201D0A" w:rsidRPr="00596B24" w:rsidRDefault="00201D0A" w:rsidP="00317FCB">
            <w:pPr>
              <w:ind w:firstLine="6"/>
              <w:jc w:val="center"/>
            </w:pPr>
          </w:p>
          <w:p w:rsidR="00201D0A" w:rsidRPr="00596B24" w:rsidRDefault="00201D0A" w:rsidP="00317FCB">
            <w:pPr>
              <w:ind w:firstLine="6"/>
              <w:jc w:val="center"/>
            </w:pPr>
            <w:r w:rsidRPr="00596B24">
              <w:t>___________________________</w:t>
            </w:r>
          </w:p>
          <w:p w:rsidR="00201D0A" w:rsidRPr="00596B24" w:rsidRDefault="00201D0A" w:rsidP="00317FCB">
            <w:pPr>
              <w:ind w:firstLine="6"/>
              <w:jc w:val="center"/>
              <w:rPr>
                <w:i/>
              </w:rPr>
            </w:pPr>
            <w:r w:rsidRPr="00596B24">
              <w:rPr>
                <w:i/>
              </w:rPr>
              <w:t>(должность)</w:t>
            </w:r>
          </w:p>
          <w:p w:rsidR="00201D0A" w:rsidRPr="00596B24" w:rsidRDefault="00201D0A" w:rsidP="00317FCB">
            <w:pPr>
              <w:ind w:firstLine="6"/>
              <w:jc w:val="center"/>
            </w:pPr>
          </w:p>
          <w:p w:rsidR="00201D0A" w:rsidRPr="00596B24" w:rsidRDefault="00201D0A" w:rsidP="00317FCB">
            <w:pPr>
              <w:ind w:firstLine="6"/>
              <w:jc w:val="center"/>
            </w:pPr>
            <w:r w:rsidRPr="00596B24">
              <w:t>___________________________________</w:t>
            </w:r>
          </w:p>
          <w:p w:rsidR="00201D0A" w:rsidRPr="00596B24" w:rsidRDefault="00201D0A" w:rsidP="00317FCB">
            <w:pPr>
              <w:ind w:firstLine="6"/>
              <w:jc w:val="center"/>
              <w:rPr>
                <w:i/>
              </w:rPr>
            </w:pPr>
            <w:r w:rsidRPr="00596B24">
              <w:rPr>
                <w:i/>
              </w:rPr>
              <w:t>(Ф.И.О.)</w:t>
            </w:r>
          </w:p>
          <w:p w:rsidR="00201D0A" w:rsidRPr="00596B24" w:rsidRDefault="00201D0A" w:rsidP="00317FCB">
            <w:pPr>
              <w:ind w:firstLine="6"/>
              <w:jc w:val="center"/>
            </w:pPr>
          </w:p>
          <w:p w:rsidR="00201D0A" w:rsidRPr="00596B24" w:rsidRDefault="00201D0A" w:rsidP="00317FCB">
            <w:pPr>
              <w:ind w:firstLine="6"/>
              <w:jc w:val="center"/>
            </w:pPr>
            <w:r w:rsidRPr="00596B24">
              <w:t>М.П. «_____» _____________20___г.</w:t>
            </w:r>
          </w:p>
        </w:tc>
        <w:tc>
          <w:tcPr>
            <w:tcW w:w="4956" w:type="dxa"/>
          </w:tcPr>
          <w:p w:rsidR="00201D0A" w:rsidRPr="00596B24" w:rsidRDefault="00201D0A" w:rsidP="00317FCB">
            <w:pPr>
              <w:ind w:firstLine="6"/>
              <w:jc w:val="center"/>
              <w:rPr>
                <w:b/>
              </w:rPr>
            </w:pPr>
            <w:r w:rsidRPr="00596B24">
              <w:rPr>
                <w:b/>
              </w:rPr>
              <w:t>От Заказчика:</w:t>
            </w:r>
          </w:p>
          <w:p w:rsidR="00201D0A" w:rsidRPr="00596B24" w:rsidRDefault="00201D0A" w:rsidP="00317FCB">
            <w:pPr>
              <w:ind w:firstLine="6"/>
              <w:jc w:val="center"/>
            </w:pPr>
          </w:p>
          <w:p w:rsidR="00201D0A" w:rsidRPr="00596B24" w:rsidRDefault="00201D0A" w:rsidP="00317FCB">
            <w:pPr>
              <w:ind w:firstLine="6"/>
              <w:jc w:val="center"/>
            </w:pPr>
            <w:r w:rsidRPr="00596B24">
              <w:t>___________________________</w:t>
            </w:r>
          </w:p>
          <w:p w:rsidR="00201D0A" w:rsidRPr="00596B24" w:rsidRDefault="00201D0A" w:rsidP="00317FCB">
            <w:pPr>
              <w:ind w:firstLine="6"/>
              <w:jc w:val="center"/>
              <w:rPr>
                <w:i/>
              </w:rPr>
            </w:pPr>
            <w:r w:rsidRPr="00596B24">
              <w:rPr>
                <w:i/>
              </w:rPr>
              <w:t>(должность)</w:t>
            </w:r>
          </w:p>
          <w:p w:rsidR="00201D0A" w:rsidRPr="00596B24" w:rsidRDefault="00201D0A" w:rsidP="00317FCB">
            <w:pPr>
              <w:ind w:firstLine="6"/>
              <w:jc w:val="center"/>
            </w:pPr>
          </w:p>
          <w:p w:rsidR="00201D0A" w:rsidRPr="00596B24" w:rsidRDefault="00201D0A" w:rsidP="00317FCB">
            <w:pPr>
              <w:ind w:firstLine="6"/>
              <w:jc w:val="center"/>
            </w:pPr>
            <w:r w:rsidRPr="00596B24">
              <w:t>___________________________________</w:t>
            </w:r>
          </w:p>
          <w:p w:rsidR="00201D0A" w:rsidRPr="00596B24" w:rsidRDefault="00201D0A" w:rsidP="00317FCB">
            <w:pPr>
              <w:ind w:firstLine="6"/>
              <w:jc w:val="center"/>
              <w:rPr>
                <w:i/>
              </w:rPr>
            </w:pPr>
            <w:r w:rsidRPr="00596B24">
              <w:rPr>
                <w:i/>
              </w:rPr>
              <w:t>(Ф.И.О.)</w:t>
            </w:r>
          </w:p>
          <w:p w:rsidR="00201D0A" w:rsidRPr="00596B24" w:rsidRDefault="00201D0A" w:rsidP="00317FCB">
            <w:pPr>
              <w:ind w:firstLine="6"/>
              <w:jc w:val="center"/>
            </w:pPr>
          </w:p>
          <w:p w:rsidR="00201D0A" w:rsidRPr="00596B24" w:rsidRDefault="00201D0A" w:rsidP="00317FCB">
            <w:pPr>
              <w:ind w:firstLine="6"/>
              <w:jc w:val="center"/>
            </w:pPr>
            <w:r w:rsidRPr="00596B24">
              <w:t>М.П.  «_____» _____________20___г.</w:t>
            </w:r>
          </w:p>
        </w:tc>
        <w:tc>
          <w:tcPr>
            <w:tcW w:w="4723" w:type="dxa"/>
          </w:tcPr>
          <w:p w:rsidR="00201D0A" w:rsidRPr="00596B24" w:rsidRDefault="00201D0A" w:rsidP="00317FCB">
            <w:pPr>
              <w:pStyle w:val="ConsNonformat"/>
              <w:widowControl/>
              <w:rPr>
                <w:rFonts w:ascii="Times New Roman" w:hAnsi="Times New Roman" w:cs="Times New Roman"/>
                <w:sz w:val="24"/>
                <w:szCs w:val="24"/>
              </w:rPr>
            </w:pPr>
          </w:p>
        </w:tc>
      </w:tr>
    </w:tbl>
    <w:p w:rsidR="00A670CB" w:rsidRPr="00596B24" w:rsidRDefault="00A670CB" w:rsidP="00A670CB">
      <w:pPr>
        <w:shd w:val="clear" w:color="auto" w:fill="FFFFFF"/>
        <w:autoSpaceDE w:val="0"/>
        <w:autoSpaceDN w:val="0"/>
        <w:adjustRightInd w:val="0"/>
        <w:spacing w:line="0" w:lineRule="atLeast"/>
        <w:jc w:val="center"/>
      </w:pPr>
    </w:p>
    <w:p w:rsidR="00A670CB" w:rsidRPr="00596B24" w:rsidRDefault="00A670CB" w:rsidP="00A670CB">
      <w:pPr>
        <w:shd w:val="clear" w:color="auto" w:fill="FFFFFF"/>
        <w:autoSpaceDE w:val="0"/>
        <w:autoSpaceDN w:val="0"/>
        <w:adjustRightInd w:val="0"/>
        <w:spacing w:line="0" w:lineRule="atLeast"/>
        <w:jc w:val="center"/>
      </w:pPr>
    </w:p>
    <w:p w:rsidR="00A670CB" w:rsidRPr="00596B24" w:rsidRDefault="00A670CB" w:rsidP="00A670CB">
      <w:pPr>
        <w:shd w:val="clear" w:color="auto" w:fill="FFFFFF"/>
        <w:autoSpaceDE w:val="0"/>
        <w:autoSpaceDN w:val="0"/>
        <w:adjustRightInd w:val="0"/>
        <w:spacing w:line="0" w:lineRule="atLeast"/>
        <w:jc w:val="center"/>
      </w:pPr>
      <w:r w:rsidRPr="00596B24">
        <w:t xml:space="preserve">Заявка </w:t>
      </w:r>
    </w:p>
    <w:p w:rsidR="00A670CB" w:rsidRPr="00596B24" w:rsidRDefault="00A670CB" w:rsidP="00A670CB">
      <w:pPr>
        <w:shd w:val="clear" w:color="auto" w:fill="FFFFFF"/>
        <w:autoSpaceDE w:val="0"/>
        <w:autoSpaceDN w:val="0"/>
        <w:adjustRightInd w:val="0"/>
        <w:spacing w:line="0" w:lineRule="atLeast"/>
        <w:jc w:val="center"/>
      </w:pPr>
      <w:r w:rsidRPr="00596B24">
        <w:t xml:space="preserve">на </w:t>
      </w:r>
      <w:r w:rsidR="00E31C79" w:rsidRPr="00596B24">
        <w:t xml:space="preserve">выполнение </w:t>
      </w:r>
      <w:r w:rsidR="000F0BD0" w:rsidRPr="00596B24">
        <w:t>работ</w:t>
      </w:r>
    </w:p>
    <w:p w:rsidR="00A670CB" w:rsidRPr="00596B24" w:rsidRDefault="00A670CB" w:rsidP="00A670CB">
      <w:pPr>
        <w:shd w:val="clear" w:color="auto" w:fill="FFFFFF"/>
        <w:autoSpaceDE w:val="0"/>
        <w:autoSpaceDN w:val="0"/>
        <w:adjustRightInd w:val="0"/>
        <w:spacing w:line="0" w:lineRule="atLeast"/>
        <w:jc w:val="center"/>
      </w:pPr>
    </w:p>
    <w:p w:rsidR="00A670CB" w:rsidRPr="00596B24" w:rsidRDefault="00A670CB" w:rsidP="00A670CB">
      <w:pPr>
        <w:shd w:val="clear" w:color="auto" w:fill="FFFFFF"/>
        <w:autoSpaceDE w:val="0"/>
        <w:autoSpaceDN w:val="0"/>
        <w:adjustRightInd w:val="0"/>
        <w:spacing w:line="0" w:lineRule="atLeas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261"/>
        <w:gridCol w:w="2268"/>
        <w:gridCol w:w="2409"/>
        <w:gridCol w:w="2268"/>
      </w:tblGrid>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jc w:val="center"/>
            </w:pPr>
            <w:r w:rsidRPr="00596B24">
              <w:t>№ п/п</w:t>
            </w:r>
          </w:p>
        </w:tc>
        <w:tc>
          <w:tcPr>
            <w:tcW w:w="2261" w:type="dxa"/>
            <w:shd w:val="clear" w:color="auto" w:fill="auto"/>
            <w:vAlign w:val="center"/>
          </w:tcPr>
          <w:p w:rsidR="00682496" w:rsidRPr="00596B24" w:rsidRDefault="00682496" w:rsidP="00CA521D">
            <w:pPr>
              <w:autoSpaceDE w:val="0"/>
              <w:autoSpaceDN w:val="0"/>
              <w:adjustRightInd w:val="0"/>
              <w:spacing w:line="0" w:lineRule="atLeast"/>
              <w:jc w:val="center"/>
            </w:pPr>
            <w:r w:rsidRPr="00596B24">
              <w:t xml:space="preserve">Адрес </w:t>
            </w:r>
            <w:r w:rsidR="000F0BD0" w:rsidRPr="00596B24">
              <w:t>выполнения работ</w:t>
            </w:r>
          </w:p>
        </w:tc>
        <w:tc>
          <w:tcPr>
            <w:tcW w:w="2268" w:type="dxa"/>
            <w:shd w:val="clear" w:color="auto" w:fill="auto"/>
            <w:vAlign w:val="center"/>
          </w:tcPr>
          <w:p w:rsidR="00682496" w:rsidRPr="00596B24" w:rsidRDefault="00682496" w:rsidP="007B2399">
            <w:pPr>
              <w:autoSpaceDE w:val="0"/>
              <w:autoSpaceDN w:val="0"/>
              <w:adjustRightInd w:val="0"/>
              <w:spacing w:line="0" w:lineRule="atLeast"/>
              <w:jc w:val="center"/>
            </w:pPr>
            <w:r w:rsidRPr="00596B24">
              <w:t xml:space="preserve">Объект </w:t>
            </w:r>
          </w:p>
        </w:tc>
        <w:tc>
          <w:tcPr>
            <w:tcW w:w="2409" w:type="dxa"/>
            <w:shd w:val="clear" w:color="auto" w:fill="auto"/>
            <w:vAlign w:val="center"/>
          </w:tcPr>
          <w:p w:rsidR="00682496" w:rsidRPr="00596B24" w:rsidRDefault="00682496" w:rsidP="00027841">
            <w:pPr>
              <w:autoSpaceDE w:val="0"/>
              <w:autoSpaceDN w:val="0"/>
              <w:adjustRightInd w:val="0"/>
              <w:spacing w:line="0" w:lineRule="atLeast"/>
              <w:jc w:val="center"/>
            </w:pPr>
            <w:r w:rsidRPr="00596B24">
              <w:t xml:space="preserve">Вид </w:t>
            </w:r>
            <w:r w:rsidR="000F0BD0" w:rsidRPr="00596B24">
              <w:t>работ</w:t>
            </w:r>
            <w:r w:rsidRPr="00596B24">
              <w:t xml:space="preserve"> в соответствии с Приложением № 2</w:t>
            </w:r>
            <w:r w:rsidR="000F0BD0" w:rsidRPr="00596B24">
              <w:t xml:space="preserve"> к Договору</w:t>
            </w:r>
            <w:r w:rsidR="005816D2" w:rsidRPr="00596B24">
              <w:t>, подробное описание</w:t>
            </w:r>
          </w:p>
        </w:tc>
        <w:tc>
          <w:tcPr>
            <w:tcW w:w="2268" w:type="dxa"/>
          </w:tcPr>
          <w:p w:rsidR="00682496" w:rsidRPr="00596B24" w:rsidRDefault="00682496" w:rsidP="00CA521D">
            <w:pPr>
              <w:autoSpaceDE w:val="0"/>
              <w:autoSpaceDN w:val="0"/>
              <w:adjustRightInd w:val="0"/>
              <w:spacing w:line="0" w:lineRule="atLeast"/>
              <w:jc w:val="center"/>
            </w:pPr>
            <w:r w:rsidRPr="00596B24">
              <w:t xml:space="preserve">Количество </w:t>
            </w:r>
            <w:r w:rsidR="000F0BD0" w:rsidRPr="00596B24">
              <w:t>выполняемых работ</w:t>
            </w:r>
            <w:r w:rsidRPr="00596B24">
              <w:t>, шт.</w:t>
            </w:r>
          </w:p>
        </w:tc>
      </w:tr>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pPr>
          </w:p>
        </w:tc>
        <w:tc>
          <w:tcPr>
            <w:tcW w:w="2261" w:type="dxa"/>
            <w:shd w:val="clear" w:color="auto" w:fill="auto"/>
          </w:tcPr>
          <w:p w:rsidR="00682496" w:rsidRPr="00596B24" w:rsidRDefault="00682496" w:rsidP="007B2399">
            <w:pPr>
              <w:autoSpaceDE w:val="0"/>
              <w:autoSpaceDN w:val="0"/>
              <w:adjustRightInd w:val="0"/>
              <w:spacing w:line="0" w:lineRule="atLeast"/>
            </w:pPr>
          </w:p>
        </w:tc>
        <w:tc>
          <w:tcPr>
            <w:tcW w:w="2268" w:type="dxa"/>
            <w:shd w:val="clear" w:color="auto" w:fill="auto"/>
          </w:tcPr>
          <w:p w:rsidR="00682496" w:rsidRPr="00596B24" w:rsidRDefault="00682496" w:rsidP="007B2399">
            <w:pPr>
              <w:autoSpaceDE w:val="0"/>
              <w:autoSpaceDN w:val="0"/>
              <w:adjustRightInd w:val="0"/>
              <w:spacing w:line="0" w:lineRule="atLeast"/>
            </w:pPr>
          </w:p>
        </w:tc>
        <w:tc>
          <w:tcPr>
            <w:tcW w:w="2409" w:type="dxa"/>
            <w:shd w:val="clear" w:color="auto" w:fill="auto"/>
          </w:tcPr>
          <w:p w:rsidR="00682496" w:rsidRPr="00596B24" w:rsidRDefault="00682496" w:rsidP="007B2399">
            <w:pPr>
              <w:autoSpaceDE w:val="0"/>
              <w:autoSpaceDN w:val="0"/>
              <w:adjustRightInd w:val="0"/>
              <w:spacing w:line="0" w:lineRule="atLeast"/>
            </w:pPr>
          </w:p>
        </w:tc>
        <w:tc>
          <w:tcPr>
            <w:tcW w:w="2268" w:type="dxa"/>
          </w:tcPr>
          <w:p w:rsidR="00682496" w:rsidRPr="00596B24" w:rsidRDefault="00682496" w:rsidP="007B2399">
            <w:pPr>
              <w:autoSpaceDE w:val="0"/>
              <w:autoSpaceDN w:val="0"/>
              <w:adjustRightInd w:val="0"/>
              <w:spacing w:line="0" w:lineRule="atLeast"/>
            </w:pPr>
          </w:p>
        </w:tc>
      </w:tr>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pPr>
          </w:p>
        </w:tc>
        <w:tc>
          <w:tcPr>
            <w:tcW w:w="2261" w:type="dxa"/>
            <w:shd w:val="clear" w:color="auto" w:fill="auto"/>
          </w:tcPr>
          <w:p w:rsidR="00682496" w:rsidRPr="00596B24" w:rsidRDefault="00682496" w:rsidP="007B2399">
            <w:pPr>
              <w:autoSpaceDE w:val="0"/>
              <w:autoSpaceDN w:val="0"/>
              <w:adjustRightInd w:val="0"/>
              <w:spacing w:line="0" w:lineRule="atLeast"/>
            </w:pPr>
          </w:p>
        </w:tc>
        <w:tc>
          <w:tcPr>
            <w:tcW w:w="2268" w:type="dxa"/>
            <w:shd w:val="clear" w:color="auto" w:fill="auto"/>
          </w:tcPr>
          <w:p w:rsidR="00682496" w:rsidRPr="00596B24" w:rsidRDefault="00682496" w:rsidP="007B2399">
            <w:pPr>
              <w:autoSpaceDE w:val="0"/>
              <w:autoSpaceDN w:val="0"/>
              <w:adjustRightInd w:val="0"/>
              <w:spacing w:line="0" w:lineRule="atLeast"/>
            </w:pPr>
          </w:p>
        </w:tc>
        <w:tc>
          <w:tcPr>
            <w:tcW w:w="2409" w:type="dxa"/>
            <w:shd w:val="clear" w:color="auto" w:fill="auto"/>
          </w:tcPr>
          <w:p w:rsidR="00682496" w:rsidRPr="00596B24" w:rsidRDefault="00682496" w:rsidP="007B2399">
            <w:pPr>
              <w:autoSpaceDE w:val="0"/>
              <w:autoSpaceDN w:val="0"/>
              <w:adjustRightInd w:val="0"/>
              <w:spacing w:line="0" w:lineRule="atLeast"/>
            </w:pPr>
          </w:p>
        </w:tc>
        <w:tc>
          <w:tcPr>
            <w:tcW w:w="2268" w:type="dxa"/>
          </w:tcPr>
          <w:p w:rsidR="00682496" w:rsidRPr="00596B24" w:rsidRDefault="00682496" w:rsidP="007B2399">
            <w:pPr>
              <w:autoSpaceDE w:val="0"/>
              <w:autoSpaceDN w:val="0"/>
              <w:adjustRightInd w:val="0"/>
              <w:spacing w:line="0" w:lineRule="atLeast"/>
            </w:pPr>
          </w:p>
        </w:tc>
      </w:tr>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pPr>
          </w:p>
        </w:tc>
        <w:tc>
          <w:tcPr>
            <w:tcW w:w="2261" w:type="dxa"/>
            <w:shd w:val="clear" w:color="auto" w:fill="auto"/>
          </w:tcPr>
          <w:p w:rsidR="00682496" w:rsidRPr="00596B24" w:rsidRDefault="00682496" w:rsidP="007B2399">
            <w:pPr>
              <w:autoSpaceDE w:val="0"/>
              <w:autoSpaceDN w:val="0"/>
              <w:adjustRightInd w:val="0"/>
              <w:spacing w:line="0" w:lineRule="atLeast"/>
            </w:pPr>
          </w:p>
        </w:tc>
        <w:tc>
          <w:tcPr>
            <w:tcW w:w="2268" w:type="dxa"/>
            <w:shd w:val="clear" w:color="auto" w:fill="auto"/>
          </w:tcPr>
          <w:p w:rsidR="00682496" w:rsidRPr="00596B24" w:rsidRDefault="00682496" w:rsidP="007B2399">
            <w:pPr>
              <w:autoSpaceDE w:val="0"/>
              <w:autoSpaceDN w:val="0"/>
              <w:adjustRightInd w:val="0"/>
              <w:spacing w:line="0" w:lineRule="atLeast"/>
            </w:pPr>
          </w:p>
        </w:tc>
        <w:tc>
          <w:tcPr>
            <w:tcW w:w="2409" w:type="dxa"/>
            <w:shd w:val="clear" w:color="auto" w:fill="auto"/>
          </w:tcPr>
          <w:p w:rsidR="00682496" w:rsidRPr="00596B24" w:rsidRDefault="00682496" w:rsidP="007B2399">
            <w:pPr>
              <w:autoSpaceDE w:val="0"/>
              <w:autoSpaceDN w:val="0"/>
              <w:adjustRightInd w:val="0"/>
              <w:spacing w:line="0" w:lineRule="atLeast"/>
            </w:pPr>
          </w:p>
        </w:tc>
        <w:tc>
          <w:tcPr>
            <w:tcW w:w="2268" w:type="dxa"/>
          </w:tcPr>
          <w:p w:rsidR="00682496" w:rsidRPr="00596B24" w:rsidRDefault="00682496" w:rsidP="007B2399">
            <w:pPr>
              <w:autoSpaceDE w:val="0"/>
              <w:autoSpaceDN w:val="0"/>
              <w:adjustRightInd w:val="0"/>
              <w:spacing w:line="0" w:lineRule="atLeast"/>
            </w:pPr>
          </w:p>
        </w:tc>
      </w:tr>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pPr>
          </w:p>
        </w:tc>
        <w:tc>
          <w:tcPr>
            <w:tcW w:w="2261" w:type="dxa"/>
            <w:shd w:val="clear" w:color="auto" w:fill="auto"/>
          </w:tcPr>
          <w:p w:rsidR="00682496" w:rsidRPr="00596B24" w:rsidRDefault="00682496" w:rsidP="007B2399">
            <w:pPr>
              <w:autoSpaceDE w:val="0"/>
              <w:autoSpaceDN w:val="0"/>
              <w:adjustRightInd w:val="0"/>
              <w:spacing w:line="0" w:lineRule="atLeast"/>
            </w:pPr>
          </w:p>
        </w:tc>
        <w:tc>
          <w:tcPr>
            <w:tcW w:w="2268" w:type="dxa"/>
            <w:shd w:val="clear" w:color="auto" w:fill="auto"/>
          </w:tcPr>
          <w:p w:rsidR="00682496" w:rsidRPr="00596B24" w:rsidRDefault="00682496" w:rsidP="007B2399">
            <w:pPr>
              <w:autoSpaceDE w:val="0"/>
              <w:autoSpaceDN w:val="0"/>
              <w:adjustRightInd w:val="0"/>
              <w:spacing w:line="0" w:lineRule="atLeast"/>
            </w:pPr>
          </w:p>
        </w:tc>
        <w:tc>
          <w:tcPr>
            <w:tcW w:w="2409" w:type="dxa"/>
            <w:shd w:val="clear" w:color="auto" w:fill="auto"/>
          </w:tcPr>
          <w:p w:rsidR="00682496" w:rsidRPr="00596B24" w:rsidRDefault="00682496" w:rsidP="007B2399">
            <w:pPr>
              <w:autoSpaceDE w:val="0"/>
              <w:autoSpaceDN w:val="0"/>
              <w:adjustRightInd w:val="0"/>
              <w:spacing w:line="0" w:lineRule="atLeast"/>
            </w:pPr>
          </w:p>
        </w:tc>
        <w:tc>
          <w:tcPr>
            <w:tcW w:w="2268" w:type="dxa"/>
          </w:tcPr>
          <w:p w:rsidR="00682496" w:rsidRPr="00596B24" w:rsidRDefault="00682496" w:rsidP="007B2399">
            <w:pPr>
              <w:autoSpaceDE w:val="0"/>
              <w:autoSpaceDN w:val="0"/>
              <w:adjustRightInd w:val="0"/>
              <w:spacing w:line="0" w:lineRule="atLeast"/>
            </w:pPr>
          </w:p>
        </w:tc>
      </w:tr>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pPr>
          </w:p>
        </w:tc>
        <w:tc>
          <w:tcPr>
            <w:tcW w:w="2261" w:type="dxa"/>
            <w:shd w:val="clear" w:color="auto" w:fill="auto"/>
          </w:tcPr>
          <w:p w:rsidR="00682496" w:rsidRPr="00596B24" w:rsidRDefault="00682496" w:rsidP="007B2399">
            <w:pPr>
              <w:autoSpaceDE w:val="0"/>
              <w:autoSpaceDN w:val="0"/>
              <w:adjustRightInd w:val="0"/>
              <w:spacing w:line="0" w:lineRule="atLeast"/>
            </w:pPr>
          </w:p>
        </w:tc>
        <w:tc>
          <w:tcPr>
            <w:tcW w:w="2268" w:type="dxa"/>
            <w:shd w:val="clear" w:color="auto" w:fill="auto"/>
          </w:tcPr>
          <w:p w:rsidR="00682496" w:rsidRPr="00596B24" w:rsidRDefault="00682496" w:rsidP="007B2399">
            <w:pPr>
              <w:autoSpaceDE w:val="0"/>
              <w:autoSpaceDN w:val="0"/>
              <w:adjustRightInd w:val="0"/>
              <w:spacing w:line="0" w:lineRule="atLeast"/>
            </w:pPr>
          </w:p>
        </w:tc>
        <w:tc>
          <w:tcPr>
            <w:tcW w:w="2409" w:type="dxa"/>
            <w:shd w:val="clear" w:color="auto" w:fill="auto"/>
          </w:tcPr>
          <w:p w:rsidR="00682496" w:rsidRPr="00596B24" w:rsidRDefault="00682496" w:rsidP="007B2399">
            <w:pPr>
              <w:autoSpaceDE w:val="0"/>
              <w:autoSpaceDN w:val="0"/>
              <w:adjustRightInd w:val="0"/>
              <w:spacing w:line="0" w:lineRule="atLeast"/>
            </w:pPr>
          </w:p>
        </w:tc>
        <w:tc>
          <w:tcPr>
            <w:tcW w:w="2268" w:type="dxa"/>
          </w:tcPr>
          <w:p w:rsidR="00682496" w:rsidRPr="00596B24" w:rsidRDefault="00682496" w:rsidP="007B2399">
            <w:pPr>
              <w:autoSpaceDE w:val="0"/>
              <w:autoSpaceDN w:val="0"/>
              <w:adjustRightInd w:val="0"/>
              <w:spacing w:line="0" w:lineRule="atLeast"/>
            </w:pPr>
          </w:p>
        </w:tc>
      </w:tr>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pPr>
          </w:p>
        </w:tc>
        <w:tc>
          <w:tcPr>
            <w:tcW w:w="2261" w:type="dxa"/>
            <w:shd w:val="clear" w:color="auto" w:fill="auto"/>
          </w:tcPr>
          <w:p w:rsidR="00682496" w:rsidRPr="00596B24" w:rsidRDefault="00682496" w:rsidP="007B2399">
            <w:pPr>
              <w:autoSpaceDE w:val="0"/>
              <w:autoSpaceDN w:val="0"/>
              <w:adjustRightInd w:val="0"/>
              <w:spacing w:line="0" w:lineRule="atLeast"/>
            </w:pPr>
          </w:p>
        </w:tc>
        <w:tc>
          <w:tcPr>
            <w:tcW w:w="2268" w:type="dxa"/>
            <w:shd w:val="clear" w:color="auto" w:fill="auto"/>
          </w:tcPr>
          <w:p w:rsidR="00682496" w:rsidRPr="00596B24" w:rsidRDefault="00682496" w:rsidP="007B2399">
            <w:pPr>
              <w:autoSpaceDE w:val="0"/>
              <w:autoSpaceDN w:val="0"/>
              <w:adjustRightInd w:val="0"/>
              <w:spacing w:line="0" w:lineRule="atLeast"/>
            </w:pPr>
          </w:p>
        </w:tc>
        <w:tc>
          <w:tcPr>
            <w:tcW w:w="2409" w:type="dxa"/>
            <w:shd w:val="clear" w:color="auto" w:fill="auto"/>
          </w:tcPr>
          <w:p w:rsidR="00682496" w:rsidRPr="00596B24" w:rsidRDefault="00682496" w:rsidP="007B2399">
            <w:pPr>
              <w:autoSpaceDE w:val="0"/>
              <w:autoSpaceDN w:val="0"/>
              <w:adjustRightInd w:val="0"/>
              <w:spacing w:line="0" w:lineRule="atLeast"/>
            </w:pPr>
          </w:p>
        </w:tc>
        <w:tc>
          <w:tcPr>
            <w:tcW w:w="2268" w:type="dxa"/>
          </w:tcPr>
          <w:p w:rsidR="00682496" w:rsidRPr="00596B24" w:rsidRDefault="00682496" w:rsidP="007B2399">
            <w:pPr>
              <w:autoSpaceDE w:val="0"/>
              <w:autoSpaceDN w:val="0"/>
              <w:adjustRightInd w:val="0"/>
              <w:spacing w:line="0" w:lineRule="atLeast"/>
            </w:pPr>
          </w:p>
        </w:tc>
      </w:tr>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pPr>
          </w:p>
        </w:tc>
        <w:tc>
          <w:tcPr>
            <w:tcW w:w="2261" w:type="dxa"/>
            <w:shd w:val="clear" w:color="auto" w:fill="auto"/>
          </w:tcPr>
          <w:p w:rsidR="00682496" w:rsidRPr="00596B24" w:rsidRDefault="00682496" w:rsidP="007B2399">
            <w:pPr>
              <w:autoSpaceDE w:val="0"/>
              <w:autoSpaceDN w:val="0"/>
              <w:adjustRightInd w:val="0"/>
              <w:spacing w:line="0" w:lineRule="atLeast"/>
            </w:pPr>
          </w:p>
        </w:tc>
        <w:tc>
          <w:tcPr>
            <w:tcW w:w="2268" w:type="dxa"/>
            <w:shd w:val="clear" w:color="auto" w:fill="auto"/>
          </w:tcPr>
          <w:p w:rsidR="00682496" w:rsidRPr="00596B24" w:rsidRDefault="00682496" w:rsidP="007B2399">
            <w:pPr>
              <w:autoSpaceDE w:val="0"/>
              <w:autoSpaceDN w:val="0"/>
              <w:adjustRightInd w:val="0"/>
              <w:spacing w:line="0" w:lineRule="atLeast"/>
            </w:pPr>
          </w:p>
        </w:tc>
        <w:tc>
          <w:tcPr>
            <w:tcW w:w="2409" w:type="dxa"/>
            <w:shd w:val="clear" w:color="auto" w:fill="auto"/>
          </w:tcPr>
          <w:p w:rsidR="00682496" w:rsidRPr="00596B24" w:rsidRDefault="00682496" w:rsidP="007B2399">
            <w:pPr>
              <w:autoSpaceDE w:val="0"/>
              <w:autoSpaceDN w:val="0"/>
              <w:adjustRightInd w:val="0"/>
              <w:spacing w:line="0" w:lineRule="atLeast"/>
            </w:pPr>
          </w:p>
        </w:tc>
        <w:tc>
          <w:tcPr>
            <w:tcW w:w="2268" w:type="dxa"/>
          </w:tcPr>
          <w:p w:rsidR="00682496" w:rsidRPr="00596B24" w:rsidRDefault="00682496" w:rsidP="007B2399">
            <w:pPr>
              <w:autoSpaceDE w:val="0"/>
              <w:autoSpaceDN w:val="0"/>
              <w:adjustRightInd w:val="0"/>
              <w:spacing w:line="0" w:lineRule="atLeast"/>
            </w:pPr>
          </w:p>
        </w:tc>
      </w:tr>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pPr>
          </w:p>
        </w:tc>
        <w:tc>
          <w:tcPr>
            <w:tcW w:w="2261" w:type="dxa"/>
            <w:shd w:val="clear" w:color="auto" w:fill="auto"/>
          </w:tcPr>
          <w:p w:rsidR="00682496" w:rsidRPr="00596B24" w:rsidRDefault="00682496" w:rsidP="007B2399">
            <w:pPr>
              <w:autoSpaceDE w:val="0"/>
              <w:autoSpaceDN w:val="0"/>
              <w:adjustRightInd w:val="0"/>
              <w:spacing w:line="0" w:lineRule="atLeast"/>
            </w:pPr>
          </w:p>
        </w:tc>
        <w:tc>
          <w:tcPr>
            <w:tcW w:w="2268" w:type="dxa"/>
            <w:shd w:val="clear" w:color="auto" w:fill="auto"/>
          </w:tcPr>
          <w:p w:rsidR="00682496" w:rsidRPr="00596B24" w:rsidRDefault="00682496" w:rsidP="007B2399">
            <w:pPr>
              <w:autoSpaceDE w:val="0"/>
              <w:autoSpaceDN w:val="0"/>
              <w:adjustRightInd w:val="0"/>
              <w:spacing w:line="0" w:lineRule="atLeast"/>
            </w:pPr>
          </w:p>
        </w:tc>
        <w:tc>
          <w:tcPr>
            <w:tcW w:w="2409" w:type="dxa"/>
            <w:shd w:val="clear" w:color="auto" w:fill="auto"/>
          </w:tcPr>
          <w:p w:rsidR="00682496" w:rsidRPr="00596B24" w:rsidRDefault="00682496" w:rsidP="007B2399">
            <w:pPr>
              <w:autoSpaceDE w:val="0"/>
              <w:autoSpaceDN w:val="0"/>
              <w:adjustRightInd w:val="0"/>
              <w:spacing w:line="0" w:lineRule="atLeast"/>
            </w:pPr>
          </w:p>
        </w:tc>
        <w:tc>
          <w:tcPr>
            <w:tcW w:w="2268" w:type="dxa"/>
          </w:tcPr>
          <w:p w:rsidR="00682496" w:rsidRPr="00596B24" w:rsidRDefault="00682496" w:rsidP="007B2399">
            <w:pPr>
              <w:autoSpaceDE w:val="0"/>
              <w:autoSpaceDN w:val="0"/>
              <w:adjustRightInd w:val="0"/>
              <w:spacing w:line="0" w:lineRule="atLeast"/>
            </w:pPr>
          </w:p>
        </w:tc>
      </w:tr>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pPr>
          </w:p>
        </w:tc>
        <w:tc>
          <w:tcPr>
            <w:tcW w:w="2261" w:type="dxa"/>
            <w:shd w:val="clear" w:color="auto" w:fill="auto"/>
          </w:tcPr>
          <w:p w:rsidR="00682496" w:rsidRPr="00596B24" w:rsidRDefault="00682496" w:rsidP="007B2399">
            <w:pPr>
              <w:autoSpaceDE w:val="0"/>
              <w:autoSpaceDN w:val="0"/>
              <w:adjustRightInd w:val="0"/>
              <w:spacing w:line="0" w:lineRule="atLeast"/>
            </w:pPr>
          </w:p>
        </w:tc>
        <w:tc>
          <w:tcPr>
            <w:tcW w:w="2268" w:type="dxa"/>
            <w:shd w:val="clear" w:color="auto" w:fill="auto"/>
          </w:tcPr>
          <w:p w:rsidR="00682496" w:rsidRPr="00596B24" w:rsidRDefault="00682496" w:rsidP="007B2399">
            <w:pPr>
              <w:autoSpaceDE w:val="0"/>
              <w:autoSpaceDN w:val="0"/>
              <w:adjustRightInd w:val="0"/>
              <w:spacing w:line="0" w:lineRule="atLeast"/>
            </w:pPr>
          </w:p>
        </w:tc>
        <w:tc>
          <w:tcPr>
            <w:tcW w:w="2409" w:type="dxa"/>
            <w:shd w:val="clear" w:color="auto" w:fill="auto"/>
          </w:tcPr>
          <w:p w:rsidR="00682496" w:rsidRPr="00596B24" w:rsidRDefault="00682496" w:rsidP="007B2399">
            <w:pPr>
              <w:autoSpaceDE w:val="0"/>
              <w:autoSpaceDN w:val="0"/>
              <w:adjustRightInd w:val="0"/>
              <w:spacing w:line="0" w:lineRule="atLeast"/>
            </w:pPr>
          </w:p>
        </w:tc>
        <w:tc>
          <w:tcPr>
            <w:tcW w:w="2268" w:type="dxa"/>
          </w:tcPr>
          <w:p w:rsidR="00682496" w:rsidRPr="00596B24" w:rsidRDefault="00682496" w:rsidP="007B2399">
            <w:pPr>
              <w:autoSpaceDE w:val="0"/>
              <w:autoSpaceDN w:val="0"/>
              <w:adjustRightInd w:val="0"/>
              <w:spacing w:line="0" w:lineRule="atLeast"/>
            </w:pPr>
          </w:p>
        </w:tc>
      </w:tr>
      <w:tr w:rsidR="00596B24" w:rsidRPr="00596B24" w:rsidTr="00682496">
        <w:tc>
          <w:tcPr>
            <w:tcW w:w="541" w:type="dxa"/>
            <w:shd w:val="clear" w:color="auto" w:fill="auto"/>
          </w:tcPr>
          <w:p w:rsidR="00682496" w:rsidRPr="00596B24" w:rsidRDefault="00682496" w:rsidP="007B2399">
            <w:pPr>
              <w:autoSpaceDE w:val="0"/>
              <w:autoSpaceDN w:val="0"/>
              <w:adjustRightInd w:val="0"/>
              <w:spacing w:line="0" w:lineRule="atLeast"/>
            </w:pPr>
          </w:p>
        </w:tc>
        <w:tc>
          <w:tcPr>
            <w:tcW w:w="2261" w:type="dxa"/>
            <w:shd w:val="clear" w:color="auto" w:fill="auto"/>
          </w:tcPr>
          <w:p w:rsidR="00682496" w:rsidRPr="00596B24" w:rsidRDefault="00682496" w:rsidP="007B2399">
            <w:pPr>
              <w:autoSpaceDE w:val="0"/>
              <w:autoSpaceDN w:val="0"/>
              <w:adjustRightInd w:val="0"/>
              <w:spacing w:line="0" w:lineRule="atLeast"/>
            </w:pPr>
          </w:p>
        </w:tc>
        <w:tc>
          <w:tcPr>
            <w:tcW w:w="2268" w:type="dxa"/>
            <w:shd w:val="clear" w:color="auto" w:fill="auto"/>
          </w:tcPr>
          <w:p w:rsidR="00682496" w:rsidRPr="00596B24" w:rsidRDefault="00682496" w:rsidP="007B2399">
            <w:pPr>
              <w:autoSpaceDE w:val="0"/>
              <w:autoSpaceDN w:val="0"/>
              <w:adjustRightInd w:val="0"/>
              <w:spacing w:line="0" w:lineRule="atLeast"/>
            </w:pPr>
          </w:p>
        </w:tc>
        <w:tc>
          <w:tcPr>
            <w:tcW w:w="2409" w:type="dxa"/>
            <w:shd w:val="clear" w:color="auto" w:fill="auto"/>
          </w:tcPr>
          <w:p w:rsidR="00682496" w:rsidRPr="00596B24" w:rsidRDefault="00682496" w:rsidP="007B2399">
            <w:pPr>
              <w:autoSpaceDE w:val="0"/>
              <w:autoSpaceDN w:val="0"/>
              <w:adjustRightInd w:val="0"/>
              <w:spacing w:line="0" w:lineRule="atLeast"/>
            </w:pPr>
          </w:p>
        </w:tc>
        <w:tc>
          <w:tcPr>
            <w:tcW w:w="2268" w:type="dxa"/>
          </w:tcPr>
          <w:p w:rsidR="00682496" w:rsidRPr="00596B24" w:rsidRDefault="00682496" w:rsidP="007B2399">
            <w:pPr>
              <w:autoSpaceDE w:val="0"/>
              <w:autoSpaceDN w:val="0"/>
              <w:adjustRightInd w:val="0"/>
              <w:spacing w:line="0" w:lineRule="atLeast"/>
            </w:pPr>
          </w:p>
        </w:tc>
      </w:tr>
    </w:tbl>
    <w:p w:rsidR="00A670CB" w:rsidRPr="00596B24" w:rsidRDefault="00A670CB" w:rsidP="00A670CB">
      <w:pPr>
        <w:shd w:val="clear" w:color="auto" w:fill="FFFFFF"/>
        <w:autoSpaceDE w:val="0"/>
        <w:autoSpaceDN w:val="0"/>
        <w:adjustRightInd w:val="0"/>
        <w:spacing w:line="0" w:lineRule="atLeast"/>
      </w:pPr>
    </w:p>
    <w:p w:rsidR="00A30025" w:rsidRPr="00596B24" w:rsidRDefault="00A30025" w:rsidP="00A30025">
      <w:pPr>
        <w:ind w:firstLine="6"/>
        <w:rPr>
          <w:b/>
        </w:rPr>
      </w:pPr>
    </w:p>
    <w:tbl>
      <w:tblPr>
        <w:tblW w:w="10076" w:type="dxa"/>
        <w:tblInd w:w="-108" w:type="dxa"/>
        <w:tblLook w:val="01E0" w:firstRow="1" w:lastRow="1" w:firstColumn="1" w:lastColumn="1" w:noHBand="0" w:noVBand="0"/>
      </w:tblPr>
      <w:tblGrid>
        <w:gridCol w:w="5353"/>
        <w:gridCol w:w="4723"/>
      </w:tblGrid>
      <w:tr w:rsidR="00596B24" w:rsidRPr="00596B24" w:rsidTr="00596B24">
        <w:trPr>
          <w:trHeight w:val="641"/>
        </w:trPr>
        <w:tc>
          <w:tcPr>
            <w:tcW w:w="5353" w:type="dxa"/>
          </w:tcPr>
          <w:p w:rsidR="00E31C79" w:rsidRPr="00596B24" w:rsidRDefault="00E31C79" w:rsidP="00604AAD">
            <w:pPr>
              <w:ind w:firstLine="6"/>
              <w:jc w:val="center"/>
            </w:pPr>
            <w:r w:rsidRPr="00596B24">
              <w:rPr>
                <w:b/>
              </w:rPr>
              <w:t>От ЗАКАЗЧИКА:</w:t>
            </w:r>
          </w:p>
          <w:p w:rsidR="00E31C79" w:rsidRPr="00596B24" w:rsidRDefault="00E31C79" w:rsidP="00604AAD">
            <w:pPr>
              <w:ind w:firstLine="6"/>
              <w:jc w:val="center"/>
            </w:pPr>
          </w:p>
          <w:p w:rsidR="00E31C79" w:rsidRPr="00596B24" w:rsidRDefault="00E31C79" w:rsidP="00604AAD">
            <w:pPr>
              <w:ind w:firstLine="6"/>
            </w:pPr>
            <w:r w:rsidRPr="00596B24">
              <w:t xml:space="preserve">Заместитель генерального </w:t>
            </w:r>
          </w:p>
          <w:p w:rsidR="00E31C79" w:rsidRPr="00596B24" w:rsidRDefault="00E31C79" w:rsidP="00604AAD">
            <w:pPr>
              <w:ind w:firstLine="6"/>
            </w:pPr>
            <w:r w:rsidRPr="00596B24">
              <w:t>директора - директор</w:t>
            </w:r>
          </w:p>
          <w:p w:rsidR="00E31C79" w:rsidRPr="00596B24" w:rsidRDefault="00E31C79" w:rsidP="00604AAD">
            <w:pPr>
              <w:ind w:firstLine="6"/>
            </w:pPr>
            <w:r w:rsidRPr="00596B24">
              <w:t>филиала ПАО «</w:t>
            </w:r>
            <w:proofErr w:type="spellStart"/>
            <w:r w:rsidRPr="00596B24">
              <w:t>Россети</w:t>
            </w:r>
            <w:proofErr w:type="spellEnd"/>
            <w:r w:rsidRPr="00596B24">
              <w:t xml:space="preserve"> Центр» - «Смоленскэнерго»</w:t>
            </w:r>
          </w:p>
          <w:p w:rsidR="00E31C79" w:rsidRPr="00596B24" w:rsidRDefault="00E31C79" w:rsidP="00604AAD">
            <w:pPr>
              <w:ind w:firstLine="6"/>
            </w:pPr>
          </w:p>
          <w:p w:rsidR="00E31C79" w:rsidRPr="00596B24" w:rsidRDefault="00E31C79" w:rsidP="00604AAD">
            <w:pPr>
              <w:ind w:firstLine="6"/>
            </w:pPr>
            <w:r w:rsidRPr="00596B24">
              <w:t xml:space="preserve">__________________А. А. Сорокин </w:t>
            </w:r>
          </w:p>
          <w:p w:rsidR="00E31C79" w:rsidRPr="00596B24" w:rsidRDefault="00E31C79" w:rsidP="00604AAD">
            <w:r w:rsidRPr="00596B24">
              <w:t xml:space="preserve">М.П.   «_____» ____________20___г </w:t>
            </w:r>
          </w:p>
        </w:tc>
        <w:tc>
          <w:tcPr>
            <w:tcW w:w="4723" w:type="dxa"/>
          </w:tcPr>
          <w:p w:rsidR="00E31C79" w:rsidRPr="00596B24" w:rsidRDefault="00E31C79" w:rsidP="00604AAD">
            <w:pPr>
              <w:ind w:firstLine="6"/>
              <w:jc w:val="center"/>
              <w:rPr>
                <w:b/>
              </w:rPr>
            </w:pPr>
            <w:r w:rsidRPr="00596B24">
              <w:rPr>
                <w:b/>
              </w:rPr>
              <w:t>От ПОДРЯДЧИКА:</w:t>
            </w:r>
          </w:p>
          <w:p w:rsidR="00E31C79" w:rsidRPr="00596B24" w:rsidRDefault="00E31C79" w:rsidP="00604AAD">
            <w:pPr>
              <w:ind w:firstLine="6"/>
              <w:jc w:val="center"/>
            </w:pPr>
          </w:p>
          <w:p w:rsidR="00E31C79" w:rsidRPr="00596B24" w:rsidRDefault="00E31C79" w:rsidP="00604AAD">
            <w:pPr>
              <w:widowControl w:val="0"/>
              <w:autoSpaceDE w:val="0"/>
              <w:autoSpaceDN w:val="0"/>
              <w:adjustRightInd w:val="0"/>
              <w:jc w:val="both"/>
            </w:pPr>
            <w:r w:rsidRPr="00596B24">
              <w:t>_________________</w:t>
            </w:r>
          </w:p>
          <w:p w:rsidR="00E31C79" w:rsidRPr="00596B24" w:rsidRDefault="00E31C79" w:rsidP="00604AAD">
            <w:pPr>
              <w:widowControl w:val="0"/>
              <w:autoSpaceDE w:val="0"/>
              <w:autoSpaceDN w:val="0"/>
              <w:adjustRightInd w:val="0"/>
              <w:jc w:val="both"/>
            </w:pPr>
          </w:p>
          <w:p w:rsidR="00E31C79" w:rsidRPr="00596B24" w:rsidRDefault="00E31C79" w:rsidP="00604AAD">
            <w:pPr>
              <w:widowControl w:val="0"/>
              <w:autoSpaceDE w:val="0"/>
              <w:autoSpaceDN w:val="0"/>
              <w:adjustRightInd w:val="0"/>
              <w:jc w:val="both"/>
            </w:pPr>
          </w:p>
          <w:p w:rsidR="00E31C79" w:rsidRPr="00596B24" w:rsidRDefault="00E31C79" w:rsidP="00604AAD">
            <w:pPr>
              <w:widowControl w:val="0"/>
              <w:autoSpaceDE w:val="0"/>
              <w:autoSpaceDN w:val="0"/>
              <w:adjustRightInd w:val="0"/>
              <w:jc w:val="both"/>
            </w:pPr>
          </w:p>
          <w:p w:rsidR="00E31C79" w:rsidRPr="00596B24" w:rsidRDefault="00E31C79" w:rsidP="00604AAD">
            <w:pPr>
              <w:contextualSpacing/>
            </w:pPr>
          </w:p>
          <w:p w:rsidR="00E31C79" w:rsidRPr="00596B24" w:rsidRDefault="00E31C79" w:rsidP="00604AAD">
            <w:pPr>
              <w:contextualSpacing/>
            </w:pPr>
            <w:r w:rsidRPr="00596B24">
              <w:t xml:space="preserve">__________________ </w:t>
            </w:r>
          </w:p>
          <w:p w:rsidR="00E31C79" w:rsidRPr="00596B24" w:rsidRDefault="00E31C79" w:rsidP="00E31C79">
            <w:r w:rsidRPr="00596B24">
              <w:t xml:space="preserve">М.П. </w:t>
            </w:r>
          </w:p>
        </w:tc>
      </w:tr>
    </w:tbl>
    <w:p w:rsidR="00234109" w:rsidRPr="00596B24" w:rsidRDefault="00755B56"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596B24">
        <w:rPr>
          <w:b/>
        </w:rPr>
        <w:t xml:space="preserve">                           </w:t>
      </w:r>
      <w:r w:rsidR="00B46AD6" w:rsidRPr="00596B24">
        <w:rPr>
          <w:b/>
        </w:rPr>
        <w:t xml:space="preserve">                              </w:t>
      </w:r>
      <w:r w:rsidRPr="00596B24">
        <w:rPr>
          <w:b/>
        </w:rPr>
        <w:t xml:space="preserve">                                      </w:t>
      </w:r>
    </w:p>
    <w:p w:rsidR="000F352B" w:rsidRPr="00596B24" w:rsidRDefault="000F352B" w:rsidP="000F352B">
      <w:pPr>
        <w:rPr>
          <w:rFonts w:eastAsia="Calibri"/>
          <w:lang w:eastAsia="en-US"/>
        </w:rPr>
      </w:pPr>
      <w:r w:rsidRPr="00596B24">
        <w:rPr>
          <w:rFonts w:eastAsia="Calibri"/>
          <w:lang w:eastAsia="en-US"/>
        </w:rPr>
        <w:t xml:space="preserve">                                 </w:t>
      </w:r>
      <w:r w:rsidR="00B46AD6" w:rsidRPr="00596B24">
        <w:rPr>
          <w:rFonts w:eastAsia="Calibri"/>
          <w:lang w:eastAsia="en-US"/>
        </w:rPr>
        <w:t xml:space="preserve">                              </w:t>
      </w:r>
      <w:r w:rsidRPr="00596B24">
        <w:rPr>
          <w:rFonts w:eastAsia="Calibri"/>
          <w:lang w:eastAsia="en-US"/>
        </w:rPr>
        <w:t xml:space="preserve">                                                                                                   </w:t>
      </w:r>
    </w:p>
    <w:p w:rsidR="00E31C79" w:rsidRPr="00596B24" w:rsidRDefault="000F352B" w:rsidP="000F352B">
      <w:pPr>
        <w:rPr>
          <w:rFonts w:eastAsia="Calibri"/>
          <w:lang w:eastAsia="en-US"/>
        </w:rPr>
      </w:pPr>
      <w:r w:rsidRPr="00596B24">
        <w:rPr>
          <w:rFonts w:eastAsia="Calibri"/>
          <w:lang w:eastAsia="en-US"/>
        </w:rPr>
        <w:t xml:space="preserve">                                                            </w:t>
      </w:r>
    </w:p>
    <w:p w:rsidR="00E31C79" w:rsidRPr="00596B24" w:rsidRDefault="00E31C79" w:rsidP="000F352B">
      <w:pPr>
        <w:rPr>
          <w:rFonts w:eastAsia="Calibri"/>
          <w:lang w:eastAsia="en-US"/>
        </w:rPr>
      </w:pPr>
    </w:p>
    <w:p w:rsidR="000F352B" w:rsidRPr="00596B24" w:rsidRDefault="00E31C79" w:rsidP="00E31C79">
      <w:pPr>
        <w:rPr>
          <w:rFonts w:eastAsia="Calibri"/>
          <w:lang w:eastAsia="en-US"/>
        </w:rPr>
      </w:pPr>
      <w:r w:rsidRPr="00596B24">
        <w:rPr>
          <w:rFonts w:eastAsia="Calibri"/>
          <w:lang w:eastAsia="en-US"/>
        </w:rPr>
        <w:lastRenderedPageBreak/>
        <w:t xml:space="preserve">                                                            </w:t>
      </w:r>
      <w:r w:rsidR="000F352B" w:rsidRPr="00596B24">
        <w:rPr>
          <w:rFonts w:eastAsia="Calibri"/>
          <w:lang w:eastAsia="en-US"/>
        </w:rPr>
        <w:t>Приложение № 2</w:t>
      </w:r>
    </w:p>
    <w:p w:rsidR="000F352B" w:rsidRPr="00596B24" w:rsidRDefault="000F352B" w:rsidP="000F352B">
      <w:pPr>
        <w:rPr>
          <w:rFonts w:eastAsia="Calibri"/>
          <w:lang w:eastAsia="en-US"/>
        </w:rPr>
      </w:pPr>
      <w:r w:rsidRPr="00596B24">
        <w:rPr>
          <w:rFonts w:eastAsia="Calibri"/>
          <w:lang w:eastAsia="en-US"/>
        </w:rPr>
        <w:t xml:space="preserve">                                                            к Договору № _____________ от «___» _______ 20 __ г.</w:t>
      </w:r>
    </w:p>
    <w:p w:rsidR="008764E6" w:rsidRPr="00596B24" w:rsidRDefault="008764E6"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01D0A" w:rsidRPr="00596B24"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596B24">
        <w:rPr>
          <w:b/>
        </w:rPr>
        <w:t>Форму Спецификации выполняемых работ утверждаем:</w:t>
      </w:r>
    </w:p>
    <w:p w:rsidR="00201D0A" w:rsidRPr="00596B24"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0076" w:type="dxa"/>
        <w:tblLook w:val="01E0" w:firstRow="1" w:lastRow="1" w:firstColumn="1" w:lastColumn="1" w:noHBand="0" w:noVBand="0"/>
      </w:tblPr>
      <w:tblGrid>
        <w:gridCol w:w="5353"/>
        <w:gridCol w:w="4723"/>
      </w:tblGrid>
      <w:tr w:rsidR="00596B24" w:rsidRPr="00596B24" w:rsidTr="00604AAD">
        <w:trPr>
          <w:trHeight w:val="641"/>
        </w:trPr>
        <w:tc>
          <w:tcPr>
            <w:tcW w:w="5353" w:type="dxa"/>
          </w:tcPr>
          <w:p w:rsidR="0071052A" w:rsidRPr="00596B24" w:rsidRDefault="0071052A" w:rsidP="00604AAD">
            <w:pPr>
              <w:ind w:firstLine="6"/>
              <w:jc w:val="center"/>
            </w:pPr>
            <w:r w:rsidRPr="00596B24">
              <w:rPr>
                <w:b/>
              </w:rPr>
              <w:t>От ЗАКАЗЧИКА:</w:t>
            </w:r>
          </w:p>
          <w:p w:rsidR="0071052A" w:rsidRPr="00596B24" w:rsidRDefault="0071052A" w:rsidP="00604AAD">
            <w:pPr>
              <w:ind w:firstLine="6"/>
              <w:jc w:val="center"/>
            </w:pPr>
          </w:p>
          <w:p w:rsidR="0071052A" w:rsidRPr="00596B24" w:rsidRDefault="0071052A" w:rsidP="00604AAD">
            <w:pPr>
              <w:ind w:firstLine="6"/>
            </w:pPr>
            <w:r w:rsidRPr="00596B24">
              <w:t xml:space="preserve">Заместитель генерального </w:t>
            </w:r>
          </w:p>
          <w:p w:rsidR="0071052A" w:rsidRPr="00596B24" w:rsidRDefault="0071052A" w:rsidP="00604AAD">
            <w:pPr>
              <w:ind w:firstLine="6"/>
            </w:pPr>
            <w:r w:rsidRPr="00596B24">
              <w:t>директора - директор</w:t>
            </w:r>
          </w:p>
          <w:p w:rsidR="0071052A" w:rsidRPr="00596B24" w:rsidRDefault="0071052A" w:rsidP="00604AAD">
            <w:pPr>
              <w:ind w:firstLine="6"/>
            </w:pPr>
            <w:r w:rsidRPr="00596B24">
              <w:t>филиала ПАО «</w:t>
            </w:r>
            <w:proofErr w:type="spellStart"/>
            <w:r w:rsidRPr="00596B24">
              <w:t>Россети</w:t>
            </w:r>
            <w:proofErr w:type="spellEnd"/>
            <w:r w:rsidRPr="00596B24">
              <w:t xml:space="preserve"> Центр» - «Смоленскэнерго»</w:t>
            </w:r>
          </w:p>
          <w:p w:rsidR="0071052A" w:rsidRPr="00596B24" w:rsidRDefault="0071052A" w:rsidP="00604AAD">
            <w:pPr>
              <w:ind w:firstLine="6"/>
            </w:pPr>
          </w:p>
          <w:p w:rsidR="0071052A" w:rsidRPr="00596B24" w:rsidRDefault="0071052A" w:rsidP="00604AAD">
            <w:pPr>
              <w:ind w:firstLine="6"/>
            </w:pPr>
            <w:r w:rsidRPr="00596B24">
              <w:t xml:space="preserve">__________________А. А. Сорокин </w:t>
            </w:r>
          </w:p>
          <w:p w:rsidR="0071052A" w:rsidRPr="00596B24" w:rsidRDefault="0071052A" w:rsidP="00604AAD">
            <w:r w:rsidRPr="00596B24">
              <w:t xml:space="preserve">М.П.   «_____» ____________20___г </w:t>
            </w:r>
          </w:p>
        </w:tc>
        <w:tc>
          <w:tcPr>
            <w:tcW w:w="4723" w:type="dxa"/>
          </w:tcPr>
          <w:p w:rsidR="0071052A" w:rsidRPr="00596B24" w:rsidRDefault="0071052A" w:rsidP="00604AAD">
            <w:pPr>
              <w:ind w:firstLine="6"/>
              <w:jc w:val="center"/>
              <w:rPr>
                <w:b/>
              </w:rPr>
            </w:pPr>
            <w:r w:rsidRPr="00596B24">
              <w:rPr>
                <w:b/>
              </w:rPr>
              <w:t>От ПОДРЯДЧИКА:</w:t>
            </w:r>
          </w:p>
          <w:p w:rsidR="0071052A" w:rsidRPr="00596B24" w:rsidRDefault="0071052A" w:rsidP="00604AAD">
            <w:pPr>
              <w:ind w:firstLine="6"/>
              <w:jc w:val="center"/>
            </w:pPr>
          </w:p>
          <w:p w:rsidR="0071052A" w:rsidRPr="00596B24" w:rsidRDefault="0071052A" w:rsidP="00604AAD">
            <w:pPr>
              <w:widowControl w:val="0"/>
              <w:autoSpaceDE w:val="0"/>
              <w:autoSpaceDN w:val="0"/>
              <w:adjustRightInd w:val="0"/>
              <w:jc w:val="both"/>
            </w:pPr>
            <w:r w:rsidRPr="00596B24">
              <w:t>_________________</w:t>
            </w:r>
          </w:p>
          <w:p w:rsidR="0071052A" w:rsidRPr="00596B24" w:rsidRDefault="0071052A" w:rsidP="00604AAD">
            <w:pPr>
              <w:widowControl w:val="0"/>
              <w:autoSpaceDE w:val="0"/>
              <w:autoSpaceDN w:val="0"/>
              <w:adjustRightInd w:val="0"/>
              <w:jc w:val="both"/>
            </w:pPr>
          </w:p>
          <w:p w:rsidR="0071052A" w:rsidRPr="00596B24" w:rsidRDefault="0071052A" w:rsidP="00604AAD">
            <w:pPr>
              <w:widowControl w:val="0"/>
              <w:autoSpaceDE w:val="0"/>
              <w:autoSpaceDN w:val="0"/>
              <w:adjustRightInd w:val="0"/>
              <w:jc w:val="both"/>
            </w:pPr>
          </w:p>
          <w:p w:rsidR="0071052A" w:rsidRPr="00596B24" w:rsidRDefault="0071052A" w:rsidP="00604AAD">
            <w:pPr>
              <w:widowControl w:val="0"/>
              <w:autoSpaceDE w:val="0"/>
              <w:autoSpaceDN w:val="0"/>
              <w:adjustRightInd w:val="0"/>
              <w:jc w:val="both"/>
            </w:pPr>
          </w:p>
          <w:p w:rsidR="0071052A" w:rsidRPr="00596B24" w:rsidRDefault="0071052A" w:rsidP="00604AAD">
            <w:pPr>
              <w:contextualSpacing/>
            </w:pPr>
          </w:p>
          <w:p w:rsidR="0071052A" w:rsidRPr="00596B24" w:rsidRDefault="0071052A" w:rsidP="00604AAD">
            <w:pPr>
              <w:contextualSpacing/>
            </w:pPr>
            <w:r w:rsidRPr="00596B24">
              <w:t xml:space="preserve">__________________ </w:t>
            </w:r>
          </w:p>
          <w:p w:rsidR="0071052A" w:rsidRPr="00596B24" w:rsidRDefault="0071052A" w:rsidP="00604AAD">
            <w:r w:rsidRPr="00596B24">
              <w:t xml:space="preserve">М.П. </w:t>
            </w:r>
          </w:p>
          <w:p w:rsidR="0071052A" w:rsidRPr="00596B24" w:rsidRDefault="0071052A" w:rsidP="00604AAD"/>
        </w:tc>
      </w:tr>
    </w:tbl>
    <w:p w:rsidR="0033182A" w:rsidRPr="00596B24" w:rsidRDefault="0033182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01D0A" w:rsidRPr="00596B24"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01D0A" w:rsidRPr="00596B24"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596B24">
        <w:rPr>
          <w:b/>
        </w:rPr>
        <w:t>Спецификация выполняемых работ</w:t>
      </w:r>
    </w:p>
    <w:p w:rsidR="00FC4422" w:rsidRPr="00596B24" w:rsidRDefault="00FC4422" w:rsidP="00FC442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p>
    <w:p w:rsidR="003D42EE" w:rsidRPr="00596B24" w:rsidRDefault="003D42EE" w:rsidP="003D42EE">
      <w:pPr>
        <w:pStyle w:val="afe"/>
      </w:pPr>
    </w:p>
    <w:tbl>
      <w:tblPr>
        <w:tblW w:w="10448" w:type="dxa"/>
        <w:tblInd w:w="-572" w:type="dxa"/>
        <w:tblLayout w:type="fixed"/>
        <w:tblLook w:val="04A0" w:firstRow="1" w:lastRow="0" w:firstColumn="1" w:lastColumn="0" w:noHBand="0" w:noVBand="1"/>
      </w:tblPr>
      <w:tblGrid>
        <w:gridCol w:w="543"/>
        <w:gridCol w:w="5553"/>
        <w:gridCol w:w="567"/>
        <w:gridCol w:w="992"/>
        <w:gridCol w:w="850"/>
        <w:gridCol w:w="1038"/>
        <w:gridCol w:w="905"/>
      </w:tblGrid>
      <w:tr w:rsidR="00596B24" w:rsidRPr="00596B24" w:rsidTr="003D42EE">
        <w:trPr>
          <w:trHeight w:val="680"/>
          <w:tblHeader/>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2EE" w:rsidRPr="00596B24" w:rsidRDefault="003D42EE" w:rsidP="003D42EE">
            <w:pPr>
              <w:ind w:left="-250" w:firstLine="250"/>
              <w:jc w:val="center"/>
              <w:rPr>
                <w:sz w:val="16"/>
                <w:szCs w:val="16"/>
              </w:rPr>
            </w:pPr>
            <w:r w:rsidRPr="00596B24">
              <w:rPr>
                <w:sz w:val="16"/>
                <w:szCs w:val="16"/>
              </w:rPr>
              <w:t>№</w:t>
            </w:r>
          </w:p>
        </w:tc>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Наименование работ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proofErr w:type="spellStart"/>
            <w:r w:rsidRPr="00596B24">
              <w:rPr>
                <w:sz w:val="16"/>
                <w:szCs w:val="16"/>
              </w:rPr>
              <w:t>Ед</w:t>
            </w:r>
            <w:proofErr w:type="spellEnd"/>
            <w:r w:rsidRPr="00596B24">
              <w:rPr>
                <w:sz w:val="16"/>
                <w:szCs w:val="16"/>
              </w:rPr>
              <w:t xml:space="preserve">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 xml:space="preserve">Стоимость работ, </w:t>
            </w:r>
            <w:proofErr w:type="gramStart"/>
            <w:r w:rsidRPr="00596B24">
              <w:rPr>
                <w:sz w:val="16"/>
                <w:szCs w:val="16"/>
              </w:rPr>
              <w:t>руб.</w:t>
            </w:r>
            <w:r w:rsidRPr="00596B24">
              <w:rPr>
                <w:sz w:val="16"/>
                <w:szCs w:val="16"/>
              </w:rPr>
              <w:br/>
              <w:t>(</w:t>
            </w:r>
            <w:proofErr w:type="gramEnd"/>
            <w:r w:rsidRPr="00596B24">
              <w:rPr>
                <w:sz w:val="16"/>
                <w:szCs w:val="16"/>
              </w:rPr>
              <w:t>без НДС)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НДС</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 xml:space="preserve">Стоимость работ, руб. </w:t>
            </w:r>
          </w:p>
          <w:p w:rsidR="003D42EE" w:rsidRPr="00596B24" w:rsidRDefault="003D42EE" w:rsidP="00604AAD">
            <w:pPr>
              <w:jc w:val="center"/>
              <w:rPr>
                <w:sz w:val="16"/>
                <w:szCs w:val="16"/>
              </w:rPr>
            </w:pPr>
            <w:r w:rsidRPr="00596B24">
              <w:rPr>
                <w:sz w:val="16"/>
                <w:szCs w:val="16"/>
              </w:rPr>
              <w:t>(с НДС)</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 xml:space="preserve">Предельный срок выполнения работ, </w:t>
            </w:r>
            <w:r w:rsidRPr="00596B24">
              <w:rPr>
                <w:sz w:val="16"/>
                <w:szCs w:val="16"/>
              </w:rPr>
              <w:br/>
              <w:t>рабочие дни</w:t>
            </w:r>
          </w:p>
        </w:tc>
      </w:tr>
      <w:tr w:rsidR="00596B24" w:rsidRPr="00596B24" w:rsidTr="003D42EE">
        <w:trPr>
          <w:trHeight w:val="709"/>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b/>
                <w:bCs/>
                <w:sz w:val="16"/>
                <w:szCs w:val="16"/>
              </w:rPr>
            </w:pPr>
            <w:r w:rsidRPr="00596B24">
              <w:rPr>
                <w:b/>
                <w:bCs/>
                <w:sz w:val="16"/>
                <w:szCs w:val="16"/>
              </w:rPr>
              <w:t>1</w:t>
            </w:r>
          </w:p>
        </w:tc>
        <w:tc>
          <w:tcPr>
            <w:tcW w:w="5553" w:type="dxa"/>
            <w:tcBorders>
              <w:top w:val="single" w:sz="4" w:space="0" w:color="auto"/>
              <w:left w:val="nil"/>
              <w:bottom w:val="single" w:sz="4" w:space="0" w:color="auto"/>
              <w:right w:val="single" w:sz="4" w:space="0" w:color="auto"/>
            </w:tcBorders>
            <w:shd w:val="clear" w:color="auto" w:fill="auto"/>
            <w:vAlign w:val="center"/>
            <w:hideMark/>
          </w:tcPr>
          <w:p w:rsidR="003D42EE" w:rsidRPr="00596B24" w:rsidRDefault="003D42EE" w:rsidP="00604AAD">
            <w:pPr>
              <w:rPr>
                <w:b/>
                <w:bCs/>
                <w:sz w:val="16"/>
                <w:szCs w:val="16"/>
              </w:rPr>
            </w:pPr>
            <w:r w:rsidRPr="00596B24">
              <w:rPr>
                <w:b/>
                <w:bCs/>
                <w:sz w:val="16"/>
                <w:szCs w:val="16"/>
              </w:rPr>
              <w:t>Выполнение комплекса работ, относящихся к компетенции клиентов, при осуществлении процедуры технологического присоединения (монтаж ввода, установка розетки, установка ВРУ (при необходимости), подключение, оформление актов и протоколов)</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D42EE" w:rsidRPr="00596B24" w:rsidRDefault="003D42EE" w:rsidP="00604AAD">
            <w:pPr>
              <w:rPr>
                <w:sz w:val="16"/>
                <w:szCs w:val="16"/>
              </w:rPr>
            </w:pPr>
            <w:r w:rsidRPr="00596B24">
              <w:rPr>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D42EE" w:rsidRPr="00596B24" w:rsidRDefault="003D42EE" w:rsidP="00604AAD">
            <w:pPr>
              <w:rPr>
                <w:sz w:val="16"/>
                <w:szCs w:val="16"/>
              </w:rPr>
            </w:pPr>
            <w:r w:rsidRPr="00596B24">
              <w:rPr>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rsidR="003D42EE" w:rsidRPr="00596B24" w:rsidRDefault="003D42EE" w:rsidP="00604AAD">
            <w:pPr>
              <w:rPr>
                <w:sz w:val="16"/>
                <w:szCs w:val="16"/>
              </w:rPr>
            </w:pPr>
            <w:r w:rsidRPr="00596B24">
              <w:rPr>
                <w:sz w:val="16"/>
                <w:szCs w:val="16"/>
              </w:rPr>
              <w:t> </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3D42EE" w:rsidRPr="00596B24" w:rsidRDefault="003D42EE" w:rsidP="00604AAD">
            <w:pPr>
              <w:rPr>
                <w:sz w:val="16"/>
                <w:szCs w:val="16"/>
              </w:rPr>
            </w:pPr>
            <w:r w:rsidRPr="00596B24">
              <w:rPr>
                <w:sz w:val="16"/>
                <w:szCs w:val="16"/>
              </w:rPr>
              <w:t> </w:t>
            </w:r>
          </w:p>
        </w:tc>
      </w:tr>
      <w:tr w:rsidR="00596B24" w:rsidRPr="00596B24" w:rsidTr="00EE37AD">
        <w:trPr>
          <w:trHeight w:val="8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Выполнение комплекса работ, относящихся к компетенции клиентов, при осуществлении процедуры 1 фазного и 3 фазного технологического присоединения на 220 В, расстояние до объекта электроснабжения от точки присоединения до 25 м без установки ВРУ (без учета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шт.</w:t>
            </w: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905"/>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1.1.1.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Выполнение комплекса работ, относящихся к компетенции клиентов, при осуществлении процедуры 1 фазного и 3 фазного технологического присоединения на 220 В, расстояние до объекта электроснабжения от точки присоединения до 25 м без установки ВРУ (с учётом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r w:rsidRPr="00596B24">
              <w:rPr>
                <w:sz w:val="16"/>
                <w:szCs w:val="16"/>
              </w:rPr>
              <w:t>шт</w:t>
            </w:r>
            <w:r w:rsidR="006B6045">
              <w:rPr>
                <w:sz w:val="16"/>
                <w:szCs w:val="16"/>
              </w:rPr>
              <w:t>.</w:t>
            </w: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9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1.2.</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 xml:space="preserve">Выполнение комплекса работ, относящихся к компетенции клиентов, при осуществлении процедуры 1 фазного и 3 фазного технологического присоединения на 220 В, расстояние до объекта электроснабжения от точки присоединения до 25 м. с установкой </w:t>
            </w:r>
            <w:proofErr w:type="gramStart"/>
            <w:r w:rsidRPr="00596B24">
              <w:rPr>
                <w:sz w:val="16"/>
                <w:szCs w:val="16"/>
              </w:rPr>
              <w:t>ВРУ  (</w:t>
            </w:r>
            <w:proofErr w:type="gramEnd"/>
            <w:r w:rsidRPr="00596B24">
              <w:rPr>
                <w:sz w:val="16"/>
                <w:szCs w:val="16"/>
              </w:rPr>
              <w:t>без учета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854"/>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1.2.1.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Выполнение комплекса работ, относящихся к компетенции клиентов, при осуществлении процедуры 1 фазного и 3 фазного технологического присоединения на 220 В, расстояние до объекта электроснабжения от точки присоединения до 25 м. с установкой ВРУ (с учётом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905"/>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1.3.</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Выполнение комплекса работ, относящихся к компетенции клиентов, при осуществлении процедуры 1 фазного и 3 фазного технологического присоединения на 380 В, расстояние до объекта электроснабжения от точки присоединения до 25 м без установки ВРУ (без учета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95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1.3.1.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Выполнение комплекса работ, относящихся к компетенции клиентов, при осуществлении процедуры 1 фазного и 3 фазного технологического присоединения на 380 В, расстояние до объекта электроснабжения от точки присоединения до 25 м без установки ВРУ (с учётом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835"/>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1.4.</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 xml:space="preserve">Выполнение комплекса работ, относящихся к компетенции клиентов, при осуществлении процедуры 1 фазного и 3 фазного технологического присоединения на 380 В, расстояние до объекта электроснабжения от точки присоединения до 25 м. с установкой </w:t>
            </w:r>
            <w:proofErr w:type="gramStart"/>
            <w:r w:rsidRPr="00596B24">
              <w:rPr>
                <w:sz w:val="16"/>
                <w:szCs w:val="16"/>
              </w:rPr>
              <w:t>ВРУ  (</w:t>
            </w:r>
            <w:proofErr w:type="gramEnd"/>
            <w:r w:rsidRPr="00596B24">
              <w:rPr>
                <w:sz w:val="16"/>
                <w:szCs w:val="16"/>
              </w:rPr>
              <w:t>без учета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874"/>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lastRenderedPageBreak/>
              <w:t>1.4.1.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Выполнение комплекса работ, относящихся к компетенции клиентов, при осуществлении процедуры 1 фазного и 3 фазного технологического присоединения на 380 В, расстояние до объекта электроснабжения от точки присоединения до 25 м. с установкой ВРУ (с учётом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113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1.5.</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 xml:space="preserve">Выполнение комплекса работ, относящихся к компетенции клиентов, при осуществлении процедуры 1 фазного и 3 фазного технологического присоединения на 220 В, расстояние до объекта электроснабжения от точки присоединения от 26 м. до 50 м. без установки </w:t>
            </w:r>
            <w:proofErr w:type="gramStart"/>
            <w:r w:rsidRPr="00596B24">
              <w:rPr>
                <w:sz w:val="16"/>
                <w:szCs w:val="16"/>
              </w:rPr>
              <w:t>ВРУ  (</w:t>
            </w:r>
            <w:proofErr w:type="gramEnd"/>
            <w:r w:rsidRPr="00596B24">
              <w:rPr>
                <w:sz w:val="16"/>
                <w:szCs w:val="16"/>
              </w:rPr>
              <w:t>без учета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1031"/>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1.5.1.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Выполнение комплекса работ, относящихся к компетенции клиентов, при осуществлении процедуры 1 фазного и 3 фазного технологического присоединения на 220 В, расстояние до объекта электроснабжения от точки присоединения от 26 м. до 50 м. без установки ВРУ (с учётом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971"/>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1.6.</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 xml:space="preserve">Выполнение комплекса работ, относящихся к компетенции клиентов, при осуществлении процедуры 1 фазного и 3 фазного технологического присоединения на 220 В, расстояние до объекта электроснабжения от точки присоединения от 26 м.  до 50 м. с установкой </w:t>
            </w:r>
            <w:proofErr w:type="gramStart"/>
            <w:r w:rsidRPr="00596B24">
              <w:rPr>
                <w:sz w:val="16"/>
                <w:szCs w:val="16"/>
              </w:rPr>
              <w:t>ВРУ  (</w:t>
            </w:r>
            <w:proofErr w:type="gramEnd"/>
            <w:r w:rsidRPr="00596B24">
              <w:rPr>
                <w:sz w:val="16"/>
                <w:szCs w:val="16"/>
              </w:rPr>
              <w:t>без учета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110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1.6.1.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Выполнение комплекса работ, относящихся к компетенции клиентов, при осуществлении процедуры 1 фазного и 3 фазного технологического присоединения на 220 В, расстояние до объекта электроснабжения от точки присоединения от 26 м. до 50 м. с установкой ВРУ (с учётом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9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1.7.</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 xml:space="preserve">Выполнение комплекса работ, относящихся к компетенции клиентов, при осуществлении процедуры 1 фазного и 3 фазного технологического присоединения на 380 В, расстояние до объекта электроснабжения от точки присоединения от 26 м. до 50 м. без установки </w:t>
            </w:r>
            <w:proofErr w:type="gramStart"/>
            <w:r w:rsidRPr="00596B24">
              <w:rPr>
                <w:sz w:val="16"/>
                <w:szCs w:val="16"/>
              </w:rPr>
              <w:t>ВРУ  (</w:t>
            </w:r>
            <w:proofErr w:type="gramEnd"/>
            <w:r w:rsidRPr="00596B24">
              <w:rPr>
                <w:sz w:val="16"/>
                <w:szCs w:val="16"/>
              </w:rPr>
              <w:t>без учета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1031"/>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1.7.1.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Выполнение комплекса работ, относящихся к компетенции клиентов, при осуществлении процедуры 1 фазного и 3 фазного технологического присоединения на 380 В, расстояние до объекта электроснабжения от точки присоединения от 26 м. до 50 м. без установки ВРУ (с учётом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9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1.8.</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 xml:space="preserve">Выполнение комплекса работ, относящихся к компетенции клиентов, при осуществлении процедуры 1 фазного и 3 фазного технологического присоединения на 380 В, расстояние до объекта электроснабжения от точки присоединения от 26 м. до 50 м. с установкой </w:t>
            </w:r>
            <w:proofErr w:type="gramStart"/>
            <w:r w:rsidRPr="00596B24">
              <w:rPr>
                <w:sz w:val="16"/>
                <w:szCs w:val="16"/>
              </w:rPr>
              <w:t>ВРУ  (</w:t>
            </w:r>
            <w:proofErr w:type="gramEnd"/>
            <w:r w:rsidRPr="00596B24">
              <w:rPr>
                <w:sz w:val="16"/>
                <w:szCs w:val="16"/>
              </w:rPr>
              <w:t>без учета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112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D42EE" w:rsidRPr="00596B24" w:rsidRDefault="003D42EE" w:rsidP="00604AAD">
            <w:pPr>
              <w:jc w:val="center"/>
              <w:rPr>
                <w:sz w:val="16"/>
                <w:szCs w:val="16"/>
              </w:rPr>
            </w:pPr>
            <w:r w:rsidRPr="00596B24">
              <w:rPr>
                <w:sz w:val="16"/>
                <w:szCs w:val="16"/>
              </w:rPr>
              <w:t>1.8.1.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Выполнение комплекса работ, относящихся к компетенции клиентов, при осуществлении процедуры 1 фазного и 3 фазного технологического присоединения на 380 В, расстояние до объекта электроснабжения от точки присоединения от 26 м. до 50 м. с установкой ВРУ (с учётом стоимости материалов, без транспортных расходов)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596B24">
        <w:trPr>
          <w:trHeight w:val="493"/>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b/>
                <w:bCs/>
                <w:sz w:val="16"/>
                <w:szCs w:val="16"/>
              </w:rPr>
            </w:pPr>
            <w:r w:rsidRPr="00596B24">
              <w:rPr>
                <w:b/>
                <w:bCs/>
                <w:sz w:val="16"/>
                <w:szCs w:val="16"/>
              </w:rPr>
              <w:t>2</w:t>
            </w:r>
          </w:p>
        </w:tc>
        <w:tc>
          <w:tcPr>
            <w:tcW w:w="6120" w:type="dxa"/>
            <w:gridSpan w:val="2"/>
            <w:tcBorders>
              <w:top w:val="single" w:sz="4" w:space="0" w:color="auto"/>
              <w:left w:val="nil"/>
              <w:bottom w:val="single" w:sz="4" w:space="0" w:color="auto"/>
              <w:right w:val="single" w:sz="4" w:space="0" w:color="auto"/>
            </w:tcBorders>
            <w:shd w:val="clear" w:color="auto" w:fill="auto"/>
            <w:vAlign w:val="center"/>
            <w:hideMark/>
          </w:tcPr>
          <w:p w:rsidR="003D42EE" w:rsidRPr="00596B24" w:rsidRDefault="003D42EE" w:rsidP="00604AAD">
            <w:pPr>
              <w:ind w:firstLineChars="200" w:firstLine="321"/>
              <w:rPr>
                <w:b/>
                <w:bCs/>
                <w:sz w:val="16"/>
                <w:szCs w:val="16"/>
              </w:rPr>
            </w:pPr>
            <w:r w:rsidRPr="00596B24">
              <w:rPr>
                <w:b/>
                <w:bCs/>
                <w:sz w:val="16"/>
                <w:szCs w:val="16"/>
              </w:rPr>
              <w:t xml:space="preserve">Стоимость работ на установку металлического распределительного щита (без учета транспортных </w:t>
            </w:r>
            <w:proofErr w:type="gramStart"/>
            <w:r w:rsidRPr="00596B24">
              <w:rPr>
                <w:b/>
                <w:bCs/>
                <w:sz w:val="16"/>
                <w:szCs w:val="16"/>
              </w:rPr>
              <w:t>расходов)*</w:t>
            </w:r>
            <w:proofErr w:type="gram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523"/>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2.1.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Установка распределительного щита на опоре / фасаде при однофазном подключении (без учета стоимости материалов)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523"/>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2.1.1.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Установка распределительного щита на опоре при однофазном подключении (с учетом стоимости материалов)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523"/>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2.2.</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Установка распределительного щита на опоре при трехфазном подключении (без учета стоимости материалов)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523"/>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2.2.1.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Установка распределительного щита на опоре при трехфазном подключении (с учетом стоимости материалов)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523"/>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2.3.</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Демонтаж распределительного щита на опоре при однофазном подключении (без учета стоимости материалов)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523"/>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2.4.</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Установка ВРУ на опоре (без учета стоимости материалов)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523"/>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lastRenderedPageBreak/>
              <w:t>2.4.1.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Установка ВРУ при однофазном подключении на опоре (с учетом стоимости материалов)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523"/>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2.4.2.</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Установка ВРУ при трехфазном подключении на опоре (с учетом стоимости материалов)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358"/>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2.5.</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Установка розетки в щите учета (без учета стоимости материалов)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358"/>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2.6.</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Установка розетки в щите учета (с учетом стоимости материалов)</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596B24">
        <w:trPr>
          <w:trHeight w:val="259"/>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b/>
                <w:bCs/>
                <w:sz w:val="16"/>
                <w:szCs w:val="16"/>
              </w:rPr>
            </w:pPr>
            <w:r w:rsidRPr="00596B24">
              <w:rPr>
                <w:b/>
                <w:bCs/>
                <w:sz w:val="16"/>
                <w:szCs w:val="16"/>
              </w:rPr>
              <w:t>3</w:t>
            </w:r>
          </w:p>
        </w:tc>
        <w:tc>
          <w:tcPr>
            <w:tcW w:w="6120" w:type="dxa"/>
            <w:gridSpan w:val="2"/>
            <w:tcBorders>
              <w:top w:val="single" w:sz="4" w:space="0" w:color="auto"/>
              <w:left w:val="nil"/>
              <w:bottom w:val="single" w:sz="4" w:space="0" w:color="auto"/>
              <w:right w:val="single" w:sz="4" w:space="0" w:color="auto"/>
            </w:tcBorders>
            <w:shd w:val="clear" w:color="auto" w:fill="auto"/>
            <w:vAlign w:val="center"/>
            <w:hideMark/>
          </w:tcPr>
          <w:p w:rsidR="003D42EE" w:rsidRPr="00596B24" w:rsidRDefault="003D42EE" w:rsidP="00604AAD">
            <w:pPr>
              <w:ind w:firstLineChars="200" w:firstLine="321"/>
              <w:rPr>
                <w:b/>
                <w:bCs/>
                <w:sz w:val="16"/>
                <w:szCs w:val="16"/>
              </w:rPr>
            </w:pPr>
            <w:r w:rsidRPr="00596B24">
              <w:rPr>
                <w:b/>
                <w:bCs/>
                <w:sz w:val="16"/>
                <w:szCs w:val="16"/>
              </w:rPr>
              <w:t>Стоимость работ на лабораторные измерения (без учета транспортных расходов)</w:t>
            </w: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406"/>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3.1.</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 xml:space="preserve">Измерение сопротивления контура заземления электрооборудования до 1 </w:t>
            </w:r>
            <w:proofErr w:type="spellStart"/>
            <w:r w:rsidRPr="00596B24">
              <w:rPr>
                <w:sz w:val="16"/>
                <w:szCs w:val="16"/>
              </w:rPr>
              <w:t>кВ</w:t>
            </w:r>
            <w:proofErr w:type="spellEnd"/>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r w:rsidR="00596B24" w:rsidRPr="00596B24" w:rsidTr="00EE37AD">
        <w:trPr>
          <w:trHeight w:val="406"/>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3D42EE" w:rsidRPr="00596B24" w:rsidRDefault="003D42EE" w:rsidP="00604AAD">
            <w:pPr>
              <w:jc w:val="center"/>
              <w:rPr>
                <w:sz w:val="16"/>
                <w:szCs w:val="16"/>
              </w:rPr>
            </w:pPr>
            <w:r w:rsidRPr="00596B24">
              <w:rPr>
                <w:sz w:val="16"/>
                <w:szCs w:val="16"/>
              </w:rPr>
              <w:t>3.2.</w:t>
            </w:r>
          </w:p>
        </w:tc>
        <w:tc>
          <w:tcPr>
            <w:tcW w:w="5553" w:type="dxa"/>
            <w:tcBorders>
              <w:top w:val="nil"/>
              <w:left w:val="nil"/>
              <w:bottom w:val="single" w:sz="4" w:space="0" w:color="auto"/>
              <w:right w:val="single" w:sz="4" w:space="0" w:color="auto"/>
            </w:tcBorders>
            <w:shd w:val="clear" w:color="auto" w:fill="auto"/>
            <w:vAlign w:val="center"/>
            <w:hideMark/>
          </w:tcPr>
          <w:p w:rsidR="003D42EE" w:rsidRPr="00596B24" w:rsidRDefault="003D42EE" w:rsidP="00604AAD">
            <w:pPr>
              <w:rPr>
                <w:sz w:val="16"/>
                <w:szCs w:val="16"/>
              </w:rPr>
            </w:pPr>
            <w:r w:rsidRPr="00596B24">
              <w:rPr>
                <w:sz w:val="16"/>
                <w:szCs w:val="16"/>
              </w:rPr>
              <w:t>Измерение сопротивления петли фаза-ноль, подготовка протокола испытания</w:t>
            </w:r>
          </w:p>
        </w:tc>
        <w:tc>
          <w:tcPr>
            <w:tcW w:w="567" w:type="dxa"/>
            <w:tcBorders>
              <w:top w:val="nil"/>
              <w:left w:val="nil"/>
              <w:bottom w:val="single" w:sz="4" w:space="0" w:color="auto"/>
              <w:right w:val="single" w:sz="4" w:space="0" w:color="auto"/>
            </w:tcBorders>
            <w:shd w:val="clear" w:color="auto" w:fill="auto"/>
            <w:hideMark/>
          </w:tcPr>
          <w:p w:rsidR="003D42EE" w:rsidRPr="00596B24" w:rsidRDefault="003D42EE" w:rsidP="00604AAD">
            <w:pPr>
              <w:jc w:val="center"/>
              <w:rPr>
                <w:sz w:val="16"/>
                <w:szCs w:val="16"/>
              </w:rPr>
            </w:pPr>
            <w:proofErr w:type="spellStart"/>
            <w:r w:rsidRPr="00596B24">
              <w:rPr>
                <w:sz w:val="16"/>
                <w:szCs w:val="16"/>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850"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1038"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sz w:val="16"/>
                <w:szCs w:val="16"/>
                <w:highlight w:val="red"/>
              </w:rPr>
            </w:pPr>
          </w:p>
        </w:tc>
        <w:tc>
          <w:tcPr>
            <w:tcW w:w="905"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center"/>
              <w:rPr>
                <w:sz w:val="16"/>
                <w:szCs w:val="16"/>
                <w:highlight w:val="red"/>
              </w:rPr>
            </w:pPr>
          </w:p>
        </w:tc>
      </w:tr>
    </w:tbl>
    <w:p w:rsidR="003D42EE" w:rsidRPr="00596B24" w:rsidRDefault="003D42EE" w:rsidP="003D42EE">
      <w:pPr>
        <w:jc w:val="right"/>
        <w:rPr>
          <w:b/>
        </w:rPr>
      </w:pPr>
    </w:p>
    <w:p w:rsidR="003D42EE" w:rsidRPr="00596B24" w:rsidRDefault="003D42EE" w:rsidP="003D42EE">
      <w:pPr>
        <w:jc w:val="right"/>
        <w:rPr>
          <w:b/>
        </w:rPr>
      </w:pPr>
      <w:r w:rsidRPr="00596B24">
        <w:rPr>
          <w:b/>
        </w:rPr>
        <w:t xml:space="preserve">Таблица 6. Стоимость работ по установке и замене приборов учета </w:t>
      </w:r>
    </w:p>
    <w:p w:rsidR="003D42EE" w:rsidRPr="00596B24" w:rsidRDefault="003D42EE" w:rsidP="003D42EE">
      <w:pPr>
        <w:pStyle w:val="afe"/>
      </w:pPr>
    </w:p>
    <w:tbl>
      <w:tblPr>
        <w:tblStyle w:val="ac"/>
        <w:tblW w:w="10347" w:type="dxa"/>
        <w:tblInd w:w="-572" w:type="dxa"/>
        <w:tblLayout w:type="fixed"/>
        <w:tblLook w:val="04A0" w:firstRow="1" w:lastRow="0" w:firstColumn="1" w:lastColumn="0" w:noHBand="0" w:noVBand="1"/>
      </w:tblPr>
      <w:tblGrid>
        <w:gridCol w:w="598"/>
        <w:gridCol w:w="4789"/>
        <w:gridCol w:w="734"/>
        <w:gridCol w:w="967"/>
        <w:gridCol w:w="993"/>
        <w:gridCol w:w="991"/>
        <w:gridCol w:w="1275"/>
      </w:tblGrid>
      <w:tr w:rsidR="00596B24" w:rsidRPr="00EE37AD" w:rsidTr="00596B24">
        <w:trPr>
          <w:trHeight w:val="720"/>
          <w:tblHeader/>
        </w:trPr>
        <w:tc>
          <w:tcPr>
            <w:tcW w:w="598" w:type="dxa"/>
            <w:vAlign w:val="center"/>
            <w:hideMark/>
          </w:tcPr>
          <w:p w:rsidR="003D42EE" w:rsidRPr="00EE37AD" w:rsidRDefault="003D42EE" w:rsidP="00604AAD">
            <w:pPr>
              <w:jc w:val="center"/>
              <w:rPr>
                <w:sz w:val="16"/>
                <w:szCs w:val="16"/>
              </w:rPr>
            </w:pPr>
            <w:r w:rsidRPr="00EE37AD">
              <w:rPr>
                <w:sz w:val="16"/>
                <w:szCs w:val="16"/>
              </w:rPr>
              <w:t>№</w:t>
            </w:r>
          </w:p>
        </w:tc>
        <w:tc>
          <w:tcPr>
            <w:tcW w:w="4789" w:type="dxa"/>
            <w:vAlign w:val="center"/>
            <w:hideMark/>
          </w:tcPr>
          <w:p w:rsidR="003D42EE" w:rsidRPr="00EE37AD" w:rsidRDefault="003D42EE" w:rsidP="00604AAD">
            <w:pPr>
              <w:jc w:val="center"/>
              <w:rPr>
                <w:sz w:val="16"/>
                <w:szCs w:val="16"/>
              </w:rPr>
            </w:pPr>
            <w:r w:rsidRPr="00EE37AD">
              <w:rPr>
                <w:sz w:val="16"/>
                <w:szCs w:val="16"/>
              </w:rPr>
              <w:t>Наименование работ</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Ед</w:t>
            </w:r>
            <w:proofErr w:type="spellEnd"/>
            <w:r w:rsidRPr="00EE37AD">
              <w:rPr>
                <w:sz w:val="16"/>
                <w:szCs w:val="16"/>
              </w:rPr>
              <w:t xml:space="preserve"> изм.</w:t>
            </w:r>
          </w:p>
        </w:tc>
        <w:tc>
          <w:tcPr>
            <w:tcW w:w="967" w:type="dxa"/>
            <w:vAlign w:val="center"/>
            <w:hideMark/>
          </w:tcPr>
          <w:p w:rsidR="003D42EE" w:rsidRPr="00EE37AD" w:rsidRDefault="003D42EE" w:rsidP="00604AAD">
            <w:pPr>
              <w:jc w:val="center"/>
              <w:rPr>
                <w:bCs/>
                <w:sz w:val="16"/>
                <w:szCs w:val="16"/>
              </w:rPr>
            </w:pPr>
            <w:r w:rsidRPr="00EE37AD">
              <w:rPr>
                <w:sz w:val="16"/>
                <w:szCs w:val="16"/>
              </w:rPr>
              <w:t xml:space="preserve">Стоимость работ, </w:t>
            </w:r>
            <w:proofErr w:type="gramStart"/>
            <w:r w:rsidRPr="00EE37AD">
              <w:rPr>
                <w:sz w:val="16"/>
                <w:szCs w:val="16"/>
              </w:rPr>
              <w:t>руб.</w:t>
            </w:r>
            <w:r w:rsidRPr="00EE37AD">
              <w:rPr>
                <w:sz w:val="16"/>
                <w:szCs w:val="16"/>
              </w:rPr>
              <w:br/>
              <w:t>(</w:t>
            </w:r>
            <w:proofErr w:type="gramEnd"/>
            <w:r w:rsidRPr="00EE37AD">
              <w:rPr>
                <w:sz w:val="16"/>
                <w:szCs w:val="16"/>
              </w:rPr>
              <w:t>без НДС)</w:t>
            </w:r>
          </w:p>
        </w:tc>
        <w:tc>
          <w:tcPr>
            <w:tcW w:w="993" w:type="dxa"/>
            <w:vAlign w:val="center"/>
            <w:hideMark/>
          </w:tcPr>
          <w:p w:rsidR="003D42EE" w:rsidRPr="00EE37AD" w:rsidRDefault="003D42EE" w:rsidP="00604AAD">
            <w:pPr>
              <w:jc w:val="center"/>
              <w:rPr>
                <w:bCs/>
                <w:sz w:val="16"/>
                <w:szCs w:val="16"/>
              </w:rPr>
            </w:pPr>
            <w:r w:rsidRPr="00EE37AD">
              <w:rPr>
                <w:sz w:val="16"/>
                <w:szCs w:val="16"/>
              </w:rPr>
              <w:t>НДС</w:t>
            </w:r>
          </w:p>
        </w:tc>
        <w:tc>
          <w:tcPr>
            <w:tcW w:w="991" w:type="dxa"/>
            <w:vAlign w:val="center"/>
            <w:hideMark/>
          </w:tcPr>
          <w:p w:rsidR="003D42EE" w:rsidRPr="00EE37AD" w:rsidRDefault="003D42EE" w:rsidP="00604AAD">
            <w:pPr>
              <w:jc w:val="center"/>
              <w:rPr>
                <w:sz w:val="16"/>
                <w:szCs w:val="16"/>
              </w:rPr>
            </w:pPr>
            <w:r w:rsidRPr="00EE37AD">
              <w:rPr>
                <w:sz w:val="16"/>
                <w:szCs w:val="16"/>
              </w:rPr>
              <w:t xml:space="preserve">Стоимость работ, руб. </w:t>
            </w:r>
          </w:p>
          <w:p w:rsidR="003D42EE" w:rsidRPr="00EE37AD" w:rsidRDefault="003D42EE" w:rsidP="00604AAD">
            <w:pPr>
              <w:jc w:val="center"/>
              <w:rPr>
                <w:bCs/>
                <w:sz w:val="16"/>
                <w:szCs w:val="16"/>
              </w:rPr>
            </w:pPr>
            <w:r w:rsidRPr="00EE37AD">
              <w:rPr>
                <w:sz w:val="16"/>
                <w:szCs w:val="16"/>
              </w:rPr>
              <w:t>(с НДС)</w:t>
            </w:r>
          </w:p>
        </w:tc>
        <w:tc>
          <w:tcPr>
            <w:tcW w:w="1275" w:type="dxa"/>
            <w:vAlign w:val="center"/>
            <w:hideMark/>
          </w:tcPr>
          <w:p w:rsidR="003D42EE" w:rsidRPr="00EE37AD" w:rsidRDefault="003D42EE" w:rsidP="00604AAD">
            <w:pPr>
              <w:jc w:val="center"/>
              <w:rPr>
                <w:bCs/>
                <w:sz w:val="16"/>
                <w:szCs w:val="16"/>
              </w:rPr>
            </w:pPr>
            <w:r w:rsidRPr="00EE37AD">
              <w:rPr>
                <w:sz w:val="16"/>
                <w:szCs w:val="16"/>
              </w:rPr>
              <w:t xml:space="preserve">Предельный срок выполнения работ, </w:t>
            </w:r>
            <w:r w:rsidRPr="00EE37AD">
              <w:rPr>
                <w:sz w:val="16"/>
                <w:szCs w:val="16"/>
              </w:rPr>
              <w:br/>
              <w:t>рабочие дни</w:t>
            </w:r>
          </w:p>
        </w:tc>
      </w:tr>
      <w:tr w:rsidR="00596B24" w:rsidRPr="00EE37AD" w:rsidTr="00596B24">
        <w:trPr>
          <w:trHeight w:val="582"/>
        </w:trPr>
        <w:tc>
          <w:tcPr>
            <w:tcW w:w="598" w:type="dxa"/>
            <w:vAlign w:val="center"/>
            <w:hideMark/>
          </w:tcPr>
          <w:p w:rsidR="003D42EE" w:rsidRPr="00EE37AD" w:rsidRDefault="003D42EE" w:rsidP="00604AAD">
            <w:pPr>
              <w:jc w:val="center"/>
              <w:rPr>
                <w:b/>
                <w:bCs/>
                <w:sz w:val="16"/>
                <w:szCs w:val="16"/>
              </w:rPr>
            </w:pPr>
            <w:r w:rsidRPr="00EE37AD">
              <w:rPr>
                <w:b/>
                <w:bCs/>
                <w:sz w:val="16"/>
                <w:szCs w:val="16"/>
              </w:rPr>
              <w:t>1</w:t>
            </w:r>
          </w:p>
        </w:tc>
        <w:tc>
          <w:tcPr>
            <w:tcW w:w="9749" w:type="dxa"/>
            <w:gridSpan w:val="6"/>
            <w:vAlign w:val="center"/>
            <w:hideMark/>
          </w:tcPr>
          <w:p w:rsidR="003D42EE" w:rsidRPr="00EE37AD" w:rsidRDefault="003D42EE" w:rsidP="00604AAD">
            <w:pPr>
              <w:rPr>
                <w:sz w:val="16"/>
                <w:szCs w:val="16"/>
              </w:rPr>
            </w:pPr>
            <w:r w:rsidRPr="00EE37AD">
              <w:rPr>
                <w:b/>
                <w:bCs/>
                <w:sz w:val="16"/>
                <w:szCs w:val="16"/>
              </w:rPr>
              <w:t>Демонтаж электросчётчиков</w:t>
            </w:r>
          </w:p>
          <w:p w:rsidR="003D42EE" w:rsidRPr="00EE37AD" w:rsidRDefault="003D42EE" w:rsidP="00604AAD">
            <w:pPr>
              <w:rPr>
                <w:sz w:val="16"/>
                <w:szCs w:val="16"/>
              </w:rPr>
            </w:pPr>
            <w:r w:rsidRPr="00EE37AD">
              <w:rPr>
                <w:sz w:val="16"/>
                <w:szCs w:val="16"/>
              </w:rPr>
              <w:t> </w:t>
            </w:r>
          </w:p>
        </w:tc>
      </w:tr>
      <w:tr w:rsidR="00596B24" w:rsidRPr="00EE37AD" w:rsidTr="00EE37AD">
        <w:trPr>
          <w:trHeight w:val="339"/>
        </w:trPr>
        <w:tc>
          <w:tcPr>
            <w:tcW w:w="598" w:type="dxa"/>
            <w:vAlign w:val="center"/>
            <w:hideMark/>
          </w:tcPr>
          <w:p w:rsidR="003D42EE" w:rsidRPr="00EE37AD" w:rsidRDefault="003D42EE" w:rsidP="00604AAD">
            <w:pPr>
              <w:jc w:val="center"/>
              <w:rPr>
                <w:sz w:val="16"/>
                <w:szCs w:val="16"/>
              </w:rPr>
            </w:pPr>
            <w:r w:rsidRPr="00EE37AD">
              <w:rPr>
                <w:sz w:val="16"/>
                <w:szCs w:val="16"/>
              </w:rPr>
              <w:t>1.1.</w:t>
            </w:r>
          </w:p>
        </w:tc>
        <w:tc>
          <w:tcPr>
            <w:tcW w:w="4789" w:type="dxa"/>
            <w:vAlign w:val="center"/>
            <w:hideMark/>
          </w:tcPr>
          <w:p w:rsidR="003D42EE" w:rsidRPr="00EE37AD" w:rsidRDefault="003D42EE" w:rsidP="00604AAD">
            <w:pPr>
              <w:rPr>
                <w:sz w:val="16"/>
                <w:szCs w:val="16"/>
              </w:rPr>
            </w:pPr>
            <w:r w:rsidRPr="00EE37AD">
              <w:rPr>
                <w:sz w:val="16"/>
                <w:szCs w:val="16"/>
              </w:rPr>
              <w:t>Демонтаж однофазных/трехфазных счетчиков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596B24">
        <w:trPr>
          <w:trHeight w:val="418"/>
        </w:trPr>
        <w:tc>
          <w:tcPr>
            <w:tcW w:w="598" w:type="dxa"/>
            <w:vAlign w:val="center"/>
            <w:hideMark/>
          </w:tcPr>
          <w:p w:rsidR="003D42EE" w:rsidRPr="00EE37AD" w:rsidRDefault="003D42EE" w:rsidP="00604AAD">
            <w:pPr>
              <w:jc w:val="center"/>
              <w:rPr>
                <w:b/>
                <w:bCs/>
                <w:sz w:val="16"/>
                <w:szCs w:val="16"/>
              </w:rPr>
            </w:pPr>
            <w:r w:rsidRPr="00EE37AD">
              <w:rPr>
                <w:b/>
                <w:bCs/>
                <w:sz w:val="16"/>
                <w:szCs w:val="16"/>
              </w:rPr>
              <w:t>2</w:t>
            </w:r>
          </w:p>
        </w:tc>
        <w:tc>
          <w:tcPr>
            <w:tcW w:w="9749" w:type="dxa"/>
            <w:gridSpan w:val="6"/>
            <w:vAlign w:val="center"/>
            <w:hideMark/>
          </w:tcPr>
          <w:p w:rsidR="003D42EE" w:rsidRPr="00EE37AD" w:rsidRDefault="003D42EE" w:rsidP="00604AAD">
            <w:pPr>
              <w:ind w:firstLine="494"/>
              <w:rPr>
                <w:sz w:val="16"/>
                <w:szCs w:val="16"/>
              </w:rPr>
            </w:pPr>
            <w:r w:rsidRPr="00EE37AD">
              <w:rPr>
                <w:b/>
                <w:bCs/>
                <w:sz w:val="16"/>
                <w:szCs w:val="16"/>
              </w:rPr>
              <w:t>Замена однофазных электросчётчиков</w:t>
            </w:r>
            <w:r w:rsidRPr="00EE37AD">
              <w:rPr>
                <w:sz w:val="16"/>
                <w:szCs w:val="16"/>
              </w:rPr>
              <w:t> </w:t>
            </w:r>
          </w:p>
        </w:tc>
      </w:tr>
      <w:tr w:rsidR="00596B24" w:rsidRPr="00EE37AD" w:rsidTr="00EE37AD">
        <w:trPr>
          <w:trHeight w:val="427"/>
        </w:trPr>
        <w:tc>
          <w:tcPr>
            <w:tcW w:w="598" w:type="dxa"/>
            <w:vAlign w:val="center"/>
            <w:hideMark/>
          </w:tcPr>
          <w:p w:rsidR="003D42EE" w:rsidRPr="00EE37AD" w:rsidRDefault="003D42EE" w:rsidP="00604AAD">
            <w:pPr>
              <w:jc w:val="center"/>
              <w:rPr>
                <w:sz w:val="16"/>
                <w:szCs w:val="16"/>
              </w:rPr>
            </w:pPr>
            <w:r w:rsidRPr="00EE37AD">
              <w:rPr>
                <w:sz w:val="16"/>
                <w:szCs w:val="16"/>
              </w:rPr>
              <w:t>2.1.</w:t>
            </w:r>
          </w:p>
        </w:tc>
        <w:tc>
          <w:tcPr>
            <w:tcW w:w="4789" w:type="dxa"/>
            <w:vAlign w:val="center"/>
            <w:hideMark/>
          </w:tcPr>
          <w:p w:rsidR="003D42EE" w:rsidRPr="00EE37AD" w:rsidRDefault="003D42EE" w:rsidP="00604AAD">
            <w:pPr>
              <w:rPr>
                <w:sz w:val="16"/>
                <w:szCs w:val="16"/>
              </w:rPr>
            </w:pPr>
            <w:r w:rsidRPr="00EE37AD">
              <w:rPr>
                <w:sz w:val="16"/>
                <w:szCs w:val="16"/>
              </w:rPr>
              <w:t xml:space="preserve">Замена однофазных электросчетчиков (без учета стоимости ПУ) </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EE37AD">
        <w:trPr>
          <w:trHeight w:val="530"/>
        </w:trPr>
        <w:tc>
          <w:tcPr>
            <w:tcW w:w="598" w:type="dxa"/>
            <w:vAlign w:val="center"/>
            <w:hideMark/>
          </w:tcPr>
          <w:p w:rsidR="003D42EE" w:rsidRPr="00EE37AD" w:rsidRDefault="003D42EE" w:rsidP="00604AAD">
            <w:pPr>
              <w:jc w:val="center"/>
              <w:rPr>
                <w:sz w:val="16"/>
                <w:szCs w:val="16"/>
              </w:rPr>
            </w:pPr>
            <w:r w:rsidRPr="00EE37AD">
              <w:rPr>
                <w:sz w:val="16"/>
                <w:szCs w:val="16"/>
              </w:rPr>
              <w:t>2.1.1.</w:t>
            </w:r>
          </w:p>
        </w:tc>
        <w:tc>
          <w:tcPr>
            <w:tcW w:w="4789" w:type="dxa"/>
            <w:vAlign w:val="center"/>
            <w:hideMark/>
          </w:tcPr>
          <w:p w:rsidR="003D42EE" w:rsidRPr="00EE37AD" w:rsidRDefault="003D42EE" w:rsidP="00604AAD">
            <w:pPr>
              <w:rPr>
                <w:sz w:val="16"/>
                <w:szCs w:val="16"/>
              </w:rPr>
            </w:pPr>
            <w:r w:rsidRPr="00EE37AD">
              <w:rPr>
                <w:sz w:val="16"/>
                <w:szCs w:val="16"/>
              </w:rPr>
              <w:t>Замена однофазных электросчетчиков (с учетом стоимости интеллектуального ПУ)</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596B24">
        <w:trPr>
          <w:trHeight w:val="470"/>
        </w:trPr>
        <w:tc>
          <w:tcPr>
            <w:tcW w:w="598" w:type="dxa"/>
            <w:vAlign w:val="center"/>
            <w:hideMark/>
          </w:tcPr>
          <w:p w:rsidR="003D42EE" w:rsidRPr="00EE37AD" w:rsidRDefault="003D42EE" w:rsidP="00604AAD">
            <w:pPr>
              <w:jc w:val="center"/>
              <w:rPr>
                <w:b/>
                <w:bCs/>
                <w:sz w:val="16"/>
                <w:szCs w:val="16"/>
              </w:rPr>
            </w:pPr>
            <w:r w:rsidRPr="00EE37AD">
              <w:rPr>
                <w:b/>
                <w:bCs/>
                <w:sz w:val="16"/>
                <w:szCs w:val="16"/>
              </w:rPr>
              <w:t>3</w:t>
            </w:r>
          </w:p>
        </w:tc>
        <w:tc>
          <w:tcPr>
            <w:tcW w:w="9749" w:type="dxa"/>
            <w:gridSpan w:val="6"/>
            <w:vAlign w:val="center"/>
            <w:hideMark/>
          </w:tcPr>
          <w:p w:rsidR="003D42EE" w:rsidRPr="00EE37AD" w:rsidRDefault="003D42EE" w:rsidP="00604AAD">
            <w:pPr>
              <w:ind w:firstLine="494"/>
              <w:rPr>
                <w:sz w:val="16"/>
                <w:szCs w:val="16"/>
              </w:rPr>
            </w:pPr>
            <w:r w:rsidRPr="00EE37AD">
              <w:rPr>
                <w:b/>
                <w:bCs/>
                <w:sz w:val="16"/>
                <w:szCs w:val="16"/>
              </w:rPr>
              <w:t xml:space="preserve">Замена трехфазных электросчетчиков прямого включения </w:t>
            </w:r>
          </w:p>
        </w:tc>
      </w:tr>
      <w:tr w:rsidR="00596B24" w:rsidRPr="00EE37AD" w:rsidTr="00EE37AD">
        <w:trPr>
          <w:trHeight w:val="505"/>
        </w:trPr>
        <w:tc>
          <w:tcPr>
            <w:tcW w:w="598" w:type="dxa"/>
            <w:vAlign w:val="center"/>
            <w:hideMark/>
          </w:tcPr>
          <w:p w:rsidR="003D42EE" w:rsidRPr="00EE37AD" w:rsidRDefault="003D42EE" w:rsidP="00604AAD">
            <w:pPr>
              <w:jc w:val="center"/>
              <w:rPr>
                <w:sz w:val="16"/>
                <w:szCs w:val="16"/>
              </w:rPr>
            </w:pPr>
            <w:r w:rsidRPr="00EE37AD">
              <w:rPr>
                <w:sz w:val="16"/>
                <w:szCs w:val="16"/>
              </w:rPr>
              <w:t>3.1.</w:t>
            </w:r>
          </w:p>
        </w:tc>
        <w:tc>
          <w:tcPr>
            <w:tcW w:w="4789" w:type="dxa"/>
            <w:vAlign w:val="center"/>
            <w:hideMark/>
          </w:tcPr>
          <w:p w:rsidR="003D42EE" w:rsidRPr="00EE37AD" w:rsidRDefault="003D42EE" w:rsidP="00604AAD">
            <w:pPr>
              <w:rPr>
                <w:sz w:val="16"/>
                <w:szCs w:val="16"/>
              </w:rPr>
            </w:pPr>
            <w:r w:rsidRPr="00EE37AD">
              <w:rPr>
                <w:sz w:val="16"/>
                <w:szCs w:val="16"/>
              </w:rPr>
              <w:t>Замена трехфазных электросчетчиков прямого включения (без учета стоимости ПУ)</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EE37AD">
        <w:trPr>
          <w:trHeight w:val="459"/>
        </w:trPr>
        <w:tc>
          <w:tcPr>
            <w:tcW w:w="598" w:type="dxa"/>
            <w:vAlign w:val="center"/>
            <w:hideMark/>
          </w:tcPr>
          <w:p w:rsidR="003D42EE" w:rsidRPr="00EE37AD" w:rsidRDefault="003D42EE" w:rsidP="00604AAD">
            <w:pPr>
              <w:jc w:val="center"/>
              <w:rPr>
                <w:sz w:val="16"/>
                <w:szCs w:val="16"/>
              </w:rPr>
            </w:pPr>
            <w:r w:rsidRPr="00EE37AD">
              <w:rPr>
                <w:sz w:val="16"/>
                <w:szCs w:val="16"/>
              </w:rPr>
              <w:t>3.1.1.</w:t>
            </w:r>
          </w:p>
        </w:tc>
        <w:tc>
          <w:tcPr>
            <w:tcW w:w="4789" w:type="dxa"/>
            <w:vAlign w:val="center"/>
            <w:hideMark/>
          </w:tcPr>
          <w:p w:rsidR="003D42EE" w:rsidRPr="00EE37AD" w:rsidRDefault="003D42EE" w:rsidP="00604AAD">
            <w:pPr>
              <w:rPr>
                <w:sz w:val="16"/>
                <w:szCs w:val="16"/>
              </w:rPr>
            </w:pPr>
            <w:r w:rsidRPr="00EE37AD">
              <w:rPr>
                <w:sz w:val="16"/>
                <w:szCs w:val="16"/>
              </w:rPr>
              <w:t>Замена трехфазных электросчетчиков (с учетом стоимости интеллектуального ПУ)</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596B24">
        <w:trPr>
          <w:trHeight w:val="405"/>
        </w:trPr>
        <w:tc>
          <w:tcPr>
            <w:tcW w:w="598" w:type="dxa"/>
            <w:vAlign w:val="center"/>
            <w:hideMark/>
          </w:tcPr>
          <w:p w:rsidR="003D42EE" w:rsidRPr="00EE37AD" w:rsidRDefault="003D42EE" w:rsidP="00604AAD">
            <w:pPr>
              <w:jc w:val="center"/>
              <w:rPr>
                <w:b/>
                <w:bCs/>
                <w:sz w:val="16"/>
                <w:szCs w:val="16"/>
              </w:rPr>
            </w:pPr>
            <w:r w:rsidRPr="00EE37AD">
              <w:rPr>
                <w:b/>
                <w:bCs/>
                <w:sz w:val="16"/>
                <w:szCs w:val="16"/>
              </w:rPr>
              <w:t>4</w:t>
            </w:r>
          </w:p>
        </w:tc>
        <w:tc>
          <w:tcPr>
            <w:tcW w:w="9749" w:type="dxa"/>
            <w:gridSpan w:val="6"/>
            <w:vAlign w:val="center"/>
            <w:hideMark/>
          </w:tcPr>
          <w:p w:rsidR="003D42EE" w:rsidRPr="00EE37AD" w:rsidRDefault="003D42EE" w:rsidP="00604AAD">
            <w:pPr>
              <w:ind w:firstLine="494"/>
              <w:rPr>
                <w:sz w:val="16"/>
                <w:szCs w:val="16"/>
              </w:rPr>
            </w:pPr>
            <w:r w:rsidRPr="00EE37AD">
              <w:rPr>
                <w:b/>
                <w:bCs/>
                <w:sz w:val="16"/>
                <w:szCs w:val="16"/>
              </w:rPr>
              <w:t>Замена трёхфазных электросчётчиков трансформаторного включения</w:t>
            </w:r>
            <w:r w:rsidRPr="00EE37AD">
              <w:rPr>
                <w:sz w:val="16"/>
                <w:szCs w:val="16"/>
              </w:rPr>
              <w:t> </w:t>
            </w:r>
          </w:p>
        </w:tc>
      </w:tr>
      <w:tr w:rsidR="00596B24" w:rsidRPr="00EE37AD" w:rsidTr="00EE37AD">
        <w:trPr>
          <w:trHeight w:val="671"/>
        </w:trPr>
        <w:tc>
          <w:tcPr>
            <w:tcW w:w="598" w:type="dxa"/>
            <w:vAlign w:val="center"/>
            <w:hideMark/>
          </w:tcPr>
          <w:p w:rsidR="003D42EE" w:rsidRPr="00EE37AD" w:rsidRDefault="003D42EE" w:rsidP="00604AAD">
            <w:pPr>
              <w:jc w:val="center"/>
              <w:rPr>
                <w:sz w:val="16"/>
                <w:szCs w:val="16"/>
              </w:rPr>
            </w:pPr>
            <w:r w:rsidRPr="00EE37AD">
              <w:rPr>
                <w:sz w:val="16"/>
                <w:szCs w:val="16"/>
              </w:rPr>
              <w:t>4.1.</w:t>
            </w:r>
          </w:p>
        </w:tc>
        <w:tc>
          <w:tcPr>
            <w:tcW w:w="4789" w:type="dxa"/>
            <w:vAlign w:val="center"/>
            <w:hideMark/>
          </w:tcPr>
          <w:p w:rsidR="003D42EE" w:rsidRPr="00EE37AD" w:rsidRDefault="003D42EE" w:rsidP="00604AAD">
            <w:pPr>
              <w:rPr>
                <w:sz w:val="16"/>
                <w:szCs w:val="16"/>
              </w:rPr>
            </w:pPr>
            <w:r w:rsidRPr="00EE37AD">
              <w:rPr>
                <w:sz w:val="16"/>
                <w:szCs w:val="16"/>
              </w:rPr>
              <w:t xml:space="preserve">Замена трехфазных электросчетчиков, подключенных к измерительным трансформаторам тока в сети до 1000В без замены </w:t>
            </w:r>
            <w:proofErr w:type="gramStart"/>
            <w:r w:rsidRPr="00EE37AD">
              <w:rPr>
                <w:sz w:val="16"/>
                <w:szCs w:val="16"/>
              </w:rPr>
              <w:t>ТТ  (</w:t>
            </w:r>
            <w:proofErr w:type="gramEnd"/>
            <w:r w:rsidRPr="00EE37AD">
              <w:rPr>
                <w:sz w:val="16"/>
                <w:szCs w:val="16"/>
              </w:rPr>
              <w:t>без учета стоимости ПУ)</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EE37AD">
        <w:trPr>
          <w:trHeight w:val="695"/>
        </w:trPr>
        <w:tc>
          <w:tcPr>
            <w:tcW w:w="598" w:type="dxa"/>
            <w:vAlign w:val="center"/>
            <w:hideMark/>
          </w:tcPr>
          <w:p w:rsidR="003D42EE" w:rsidRPr="00EE37AD" w:rsidRDefault="003D42EE" w:rsidP="00604AAD">
            <w:pPr>
              <w:jc w:val="center"/>
              <w:rPr>
                <w:sz w:val="16"/>
                <w:szCs w:val="16"/>
              </w:rPr>
            </w:pPr>
            <w:r w:rsidRPr="00EE37AD">
              <w:rPr>
                <w:sz w:val="16"/>
                <w:szCs w:val="16"/>
              </w:rPr>
              <w:t>4.1.1.</w:t>
            </w:r>
          </w:p>
        </w:tc>
        <w:tc>
          <w:tcPr>
            <w:tcW w:w="4789" w:type="dxa"/>
            <w:vAlign w:val="center"/>
            <w:hideMark/>
          </w:tcPr>
          <w:p w:rsidR="003D42EE" w:rsidRPr="00EE37AD" w:rsidRDefault="003D42EE" w:rsidP="00604AAD">
            <w:pPr>
              <w:rPr>
                <w:sz w:val="16"/>
                <w:szCs w:val="16"/>
              </w:rPr>
            </w:pPr>
            <w:r w:rsidRPr="00EE37AD">
              <w:rPr>
                <w:sz w:val="16"/>
                <w:szCs w:val="16"/>
              </w:rPr>
              <w:t>Замена трехфазных электросчетчиков, подключенных к измерительным трансформаторам тока в сети до 1000В (с учетом стоимости интеллектуального ПУ)</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EE37AD">
        <w:trPr>
          <w:trHeight w:val="841"/>
        </w:trPr>
        <w:tc>
          <w:tcPr>
            <w:tcW w:w="598" w:type="dxa"/>
            <w:vAlign w:val="center"/>
            <w:hideMark/>
          </w:tcPr>
          <w:p w:rsidR="003D42EE" w:rsidRPr="00EE37AD" w:rsidRDefault="003D42EE" w:rsidP="00604AAD">
            <w:pPr>
              <w:jc w:val="center"/>
              <w:rPr>
                <w:sz w:val="16"/>
                <w:szCs w:val="16"/>
              </w:rPr>
            </w:pPr>
            <w:r w:rsidRPr="00EE37AD">
              <w:rPr>
                <w:sz w:val="16"/>
                <w:szCs w:val="16"/>
              </w:rPr>
              <w:t>4.2.</w:t>
            </w:r>
          </w:p>
        </w:tc>
        <w:tc>
          <w:tcPr>
            <w:tcW w:w="4789" w:type="dxa"/>
            <w:vAlign w:val="center"/>
            <w:hideMark/>
          </w:tcPr>
          <w:p w:rsidR="003D42EE" w:rsidRPr="00EE37AD" w:rsidRDefault="003D42EE" w:rsidP="00604AAD">
            <w:pPr>
              <w:rPr>
                <w:sz w:val="16"/>
                <w:szCs w:val="16"/>
              </w:rPr>
            </w:pPr>
            <w:r w:rsidRPr="00EE37AD">
              <w:rPr>
                <w:sz w:val="16"/>
                <w:szCs w:val="16"/>
              </w:rPr>
              <w:t>Замена трехфазных электросчетчиков, подключенных к измерительным трансформаторам тока в сети до 1000В, заведомо неисправных или признанных непригодными с заменой ТТ (без учета стоимости ПУ и ТТ)</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EE37AD">
        <w:trPr>
          <w:trHeight w:val="77"/>
        </w:trPr>
        <w:tc>
          <w:tcPr>
            <w:tcW w:w="598" w:type="dxa"/>
            <w:vAlign w:val="center"/>
            <w:hideMark/>
          </w:tcPr>
          <w:p w:rsidR="003D42EE" w:rsidRPr="00EE37AD" w:rsidRDefault="003D42EE" w:rsidP="00604AAD">
            <w:pPr>
              <w:jc w:val="center"/>
              <w:rPr>
                <w:sz w:val="16"/>
                <w:szCs w:val="16"/>
              </w:rPr>
            </w:pPr>
            <w:r w:rsidRPr="00EE37AD">
              <w:rPr>
                <w:sz w:val="16"/>
                <w:szCs w:val="16"/>
              </w:rPr>
              <w:t>4.2.1.</w:t>
            </w:r>
          </w:p>
        </w:tc>
        <w:tc>
          <w:tcPr>
            <w:tcW w:w="4789" w:type="dxa"/>
            <w:vAlign w:val="center"/>
            <w:hideMark/>
          </w:tcPr>
          <w:p w:rsidR="003D42EE" w:rsidRPr="00EE37AD" w:rsidRDefault="003D42EE" w:rsidP="00604AAD">
            <w:pPr>
              <w:rPr>
                <w:sz w:val="16"/>
                <w:szCs w:val="16"/>
              </w:rPr>
            </w:pPr>
            <w:r w:rsidRPr="00EE37AD">
              <w:rPr>
                <w:sz w:val="16"/>
                <w:szCs w:val="16"/>
              </w:rPr>
              <w:t xml:space="preserve">Замена трехфазных электросчетчиков, подключенных к измерительным трансформаторам тока в сети до 1000В, заведомо неисправных или признанных непригодными с заменой ТТ (с </w:t>
            </w:r>
            <w:proofErr w:type="gramStart"/>
            <w:r w:rsidRPr="00EE37AD">
              <w:rPr>
                <w:sz w:val="16"/>
                <w:szCs w:val="16"/>
              </w:rPr>
              <w:t>учетом  стоимости</w:t>
            </w:r>
            <w:proofErr w:type="gramEnd"/>
            <w:r w:rsidRPr="00EE37AD">
              <w:rPr>
                <w:sz w:val="16"/>
                <w:szCs w:val="16"/>
              </w:rPr>
              <w:t xml:space="preserve"> интеллектуального ПУ и ТТ_3 шт.)</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596B24">
        <w:trPr>
          <w:trHeight w:val="335"/>
        </w:trPr>
        <w:tc>
          <w:tcPr>
            <w:tcW w:w="598" w:type="dxa"/>
            <w:vAlign w:val="center"/>
            <w:hideMark/>
          </w:tcPr>
          <w:p w:rsidR="003D42EE" w:rsidRPr="00EE37AD" w:rsidRDefault="003D42EE" w:rsidP="00604AAD">
            <w:pPr>
              <w:jc w:val="center"/>
              <w:rPr>
                <w:b/>
                <w:bCs/>
                <w:sz w:val="16"/>
                <w:szCs w:val="16"/>
              </w:rPr>
            </w:pPr>
            <w:r w:rsidRPr="00EE37AD">
              <w:rPr>
                <w:b/>
                <w:bCs/>
                <w:sz w:val="16"/>
                <w:szCs w:val="16"/>
              </w:rPr>
              <w:t>5</w:t>
            </w:r>
          </w:p>
        </w:tc>
        <w:tc>
          <w:tcPr>
            <w:tcW w:w="9749" w:type="dxa"/>
            <w:gridSpan w:val="6"/>
            <w:vAlign w:val="center"/>
            <w:hideMark/>
          </w:tcPr>
          <w:p w:rsidR="003D42EE" w:rsidRPr="00EE37AD" w:rsidRDefault="003D42EE" w:rsidP="00604AAD">
            <w:pPr>
              <w:ind w:firstLine="494"/>
              <w:rPr>
                <w:sz w:val="16"/>
                <w:szCs w:val="16"/>
              </w:rPr>
            </w:pPr>
            <w:r w:rsidRPr="00EE37AD">
              <w:rPr>
                <w:b/>
                <w:bCs/>
                <w:sz w:val="16"/>
                <w:szCs w:val="16"/>
              </w:rPr>
              <w:t>Замена /установка трансформаторов тока в электроустановках</w:t>
            </w:r>
            <w:r w:rsidRPr="00EE37AD">
              <w:rPr>
                <w:sz w:val="16"/>
                <w:szCs w:val="16"/>
              </w:rPr>
              <w:t> </w:t>
            </w:r>
          </w:p>
        </w:tc>
      </w:tr>
      <w:tr w:rsidR="00596B24" w:rsidRPr="00EE37AD" w:rsidTr="00EE37AD">
        <w:trPr>
          <w:trHeight w:val="582"/>
        </w:trPr>
        <w:tc>
          <w:tcPr>
            <w:tcW w:w="598" w:type="dxa"/>
            <w:vAlign w:val="center"/>
            <w:hideMark/>
          </w:tcPr>
          <w:p w:rsidR="003D42EE" w:rsidRPr="00EE37AD" w:rsidRDefault="003D42EE" w:rsidP="00604AAD">
            <w:pPr>
              <w:jc w:val="center"/>
              <w:rPr>
                <w:sz w:val="16"/>
                <w:szCs w:val="16"/>
              </w:rPr>
            </w:pPr>
            <w:r w:rsidRPr="00EE37AD">
              <w:rPr>
                <w:sz w:val="16"/>
                <w:szCs w:val="16"/>
              </w:rPr>
              <w:t>5.1.</w:t>
            </w:r>
          </w:p>
        </w:tc>
        <w:tc>
          <w:tcPr>
            <w:tcW w:w="4789" w:type="dxa"/>
            <w:vAlign w:val="center"/>
            <w:hideMark/>
          </w:tcPr>
          <w:p w:rsidR="003D42EE" w:rsidRPr="00EE37AD" w:rsidRDefault="003D42EE" w:rsidP="00604AAD">
            <w:pPr>
              <w:rPr>
                <w:sz w:val="16"/>
                <w:szCs w:val="16"/>
              </w:rPr>
            </w:pPr>
            <w:r w:rsidRPr="00EE37AD">
              <w:rPr>
                <w:sz w:val="16"/>
                <w:szCs w:val="16"/>
              </w:rPr>
              <w:t>Замена измерительных трансформаторов тока в электроустановках до 1000В (без учета стоимости ТТ_1 шт.)</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EE37AD">
        <w:trPr>
          <w:trHeight w:val="737"/>
        </w:trPr>
        <w:tc>
          <w:tcPr>
            <w:tcW w:w="598" w:type="dxa"/>
            <w:vAlign w:val="center"/>
            <w:hideMark/>
          </w:tcPr>
          <w:p w:rsidR="003D42EE" w:rsidRPr="00EE37AD" w:rsidRDefault="003D42EE" w:rsidP="00604AAD">
            <w:pPr>
              <w:jc w:val="center"/>
              <w:rPr>
                <w:sz w:val="16"/>
                <w:szCs w:val="16"/>
              </w:rPr>
            </w:pPr>
            <w:r w:rsidRPr="00EE37AD">
              <w:rPr>
                <w:sz w:val="16"/>
                <w:szCs w:val="16"/>
              </w:rPr>
              <w:lastRenderedPageBreak/>
              <w:t>5.1.1.</w:t>
            </w:r>
          </w:p>
        </w:tc>
        <w:tc>
          <w:tcPr>
            <w:tcW w:w="4789" w:type="dxa"/>
            <w:vAlign w:val="center"/>
            <w:hideMark/>
          </w:tcPr>
          <w:p w:rsidR="003D42EE" w:rsidRPr="00EE37AD" w:rsidRDefault="003D42EE" w:rsidP="00604AAD">
            <w:pPr>
              <w:rPr>
                <w:sz w:val="16"/>
                <w:szCs w:val="16"/>
              </w:rPr>
            </w:pPr>
            <w:r w:rsidRPr="00EE37AD">
              <w:rPr>
                <w:sz w:val="16"/>
                <w:szCs w:val="16"/>
              </w:rPr>
              <w:t>Замена измерительных трансформаторов тока в электроустановках до 1000</w:t>
            </w:r>
            <w:proofErr w:type="gramStart"/>
            <w:r w:rsidRPr="00EE37AD">
              <w:rPr>
                <w:sz w:val="16"/>
                <w:szCs w:val="16"/>
              </w:rPr>
              <w:t>В  (</w:t>
            </w:r>
            <w:proofErr w:type="gramEnd"/>
            <w:r w:rsidRPr="00EE37AD">
              <w:rPr>
                <w:sz w:val="16"/>
                <w:szCs w:val="16"/>
              </w:rPr>
              <w:t>с учетом стоимости ТТ_1 шт.)</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596B24" w:rsidRPr="00EE37AD" w:rsidTr="00596B24">
        <w:trPr>
          <w:trHeight w:val="248"/>
        </w:trPr>
        <w:tc>
          <w:tcPr>
            <w:tcW w:w="598" w:type="dxa"/>
            <w:vAlign w:val="center"/>
            <w:hideMark/>
          </w:tcPr>
          <w:p w:rsidR="003D42EE" w:rsidRPr="00EE37AD" w:rsidRDefault="003D42EE" w:rsidP="00604AAD">
            <w:pPr>
              <w:jc w:val="center"/>
              <w:rPr>
                <w:b/>
                <w:bCs/>
                <w:sz w:val="16"/>
                <w:szCs w:val="16"/>
              </w:rPr>
            </w:pPr>
            <w:r w:rsidRPr="00EE37AD">
              <w:rPr>
                <w:b/>
                <w:bCs/>
                <w:sz w:val="16"/>
                <w:szCs w:val="16"/>
              </w:rPr>
              <w:t>6</w:t>
            </w:r>
          </w:p>
        </w:tc>
        <w:tc>
          <w:tcPr>
            <w:tcW w:w="9749" w:type="dxa"/>
            <w:gridSpan w:val="6"/>
            <w:vAlign w:val="center"/>
            <w:hideMark/>
          </w:tcPr>
          <w:p w:rsidR="003D42EE" w:rsidRPr="00EE37AD" w:rsidRDefault="003D42EE" w:rsidP="00604AAD">
            <w:pPr>
              <w:ind w:firstLine="494"/>
              <w:rPr>
                <w:sz w:val="16"/>
                <w:szCs w:val="16"/>
              </w:rPr>
            </w:pPr>
            <w:r w:rsidRPr="00EE37AD">
              <w:rPr>
                <w:b/>
                <w:bCs/>
                <w:sz w:val="16"/>
                <w:szCs w:val="16"/>
              </w:rPr>
              <w:t>Установка выносного пластикового шкафа учёта (БИЗ)</w:t>
            </w:r>
            <w:r w:rsidRPr="00EE37AD">
              <w:rPr>
                <w:sz w:val="16"/>
                <w:szCs w:val="16"/>
              </w:rPr>
              <w:t> </w:t>
            </w:r>
          </w:p>
        </w:tc>
      </w:tr>
      <w:tr w:rsidR="003D42EE" w:rsidRPr="00EE37AD" w:rsidTr="00EE37AD">
        <w:trPr>
          <w:trHeight w:val="726"/>
        </w:trPr>
        <w:tc>
          <w:tcPr>
            <w:tcW w:w="598" w:type="dxa"/>
            <w:vAlign w:val="center"/>
            <w:hideMark/>
          </w:tcPr>
          <w:p w:rsidR="003D42EE" w:rsidRPr="00EE37AD" w:rsidRDefault="003D42EE" w:rsidP="00604AAD">
            <w:pPr>
              <w:jc w:val="center"/>
              <w:rPr>
                <w:sz w:val="16"/>
                <w:szCs w:val="16"/>
              </w:rPr>
            </w:pPr>
            <w:r w:rsidRPr="00EE37AD">
              <w:rPr>
                <w:sz w:val="16"/>
                <w:szCs w:val="16"/>
              </w:rPr>
              <w:t>6.1.</w:t>
            </w:r>
          </w:p>
        </w:tc>
        <w:tc>
          <w:tcPr>
            <w:tcW w:w="4789" w:type="dxa"/>
            <w:vAlign w:val="center"/>
            <w:hideMark/>
          </w:tcPr>
          <w:p w:rsidR="003D42EE" w:rsidRPr="00EE37AD" w:rsidRDefault="003D42EE" w:rsidP="00604AAD">
            <w:pPr>
              <w:rPr>
                <w:sz w:val="16"/>
                <w:szCs w:val="16"/>
              </w:rPr>
            </w:pPr>
            <w:r w:rsidRPr="00EE37AD">
              <w:rPr>
                <w:sz w:val="16"/>
                <w:szCs w:val="16"/>
              </w:rPr>
              <w:t>Установка выносного пластикового шкафа учёта (БИЗ) с однофазным электросчётчиком на опоре без монтажа перекидки (без учета стоимости БИЗ)</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755"/>
        </w:trPr>
        <w:tc>
          <w:tcPr>
            <w:tcW w:w="598" w:type="dxa"/>
            <w:vAlign w:val="center"/>
            <w:hideMark/>
          </w:tcPr>
          <w:p w:rsidR="003D42EE" w:rsidRPr="00EE37AD" w:rsidRDefault="003D42EE" w:rsidP="00604AAD">
            <w:pPr>
              <w:jc w:val="center"/>
              <w:rPr>
                <w:sz w:val="16"/>
                <w:szCs w:val="16"/>
              </w:rPr>
            </w:pPr>
            <w:r w:rsidRPr="00EE37AD">
              <w:rPr>
                <w:sz w:val="16"/>
                <w:szCs w:val="16"/>
              </w:rPr>
              <w:t>6.1.1.</w:t>
            </w:r>
          </w:p>
        </w:tc>
        <w:tc>
          <w:tcPr>
            <w:tcW w:w="4789" w:type="dxa"/>
            <w:vAlign w:val="center"/>
            <w:hideMark/>
          </w:tcPr>
          <w:p w:rsidR="003D42EE" w:rsidRPr="00EE37AD" w:rsidRDefault="003D42EE" w:rsidP="00604AAD">
            <w:pPr>
              <w:rPr>
                <w:sz w:val="16"/>
                <w:szCs w:val="16"/>
              </w:rPr>
            </w:pPr>
            <w:r w:rsidRPr="00EE37AD">
              <w:rPr>
                <w:sz w:val="16"/>
                <w:szCs w:val="16"/>
              </w:rPr>
              <w:t>Установка выносного пластикового шкафа учёта (БИЗ) с однофазным электросчётчиком на опоре здания без монтажа перекидки (с учетом стоимости БИЗ)</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839"/>
        </w:trPr>
        <w:tc>
          <w:tcPr>
            <w:tcW w:w="598" w:type="dxa"/>
            <w:vAlign w:val="center"/>
            <w:hideMark/>
          </w:tcPr>
          <w:p w:rsidR="003D42EE" w:rsidRPr="00EE37AD" w:rsidRDefault="003D42EE" w:rsidP="00604AAD">
            <w:pPr>
              <w:jc w:val="center"/>
              <w:rPr>
                <w:sz w:val="16"/>
                <w:szCs w:val="16"/>
              </w:rPr>
            </w:pPr>
            <w:r w:rsidRPr="00EE37AD">
              <w:rPr>
                <w:sz w:val="16"/>
                <w:szCs w:val="16"/>
              </w:rPr>
              <w:t>6.2.</w:t>
            </w:r>
          </w:p>
        </w:tc>
        <w:tc>
          <w:tcPr>
            <w:tcW w:w="4789" w:type="dxa"/>
            <w:vAlign w:val="center"/>
            <w:hideMark/>
          </w:tcPr>
          <w:p w:rsidR="003D42EE" w:rsidRPr="00EE37AD" w:rsidRDefault="003D42EE" w:rsidP="00604AAD">
            <w:pPr>
              <w:rPr>
                <w:sz w:val="16"/>
                <w:szCs w:val="16"/>
              </w:rPr>
            </w:pPr>
            <w:r w:rsidRPr="00EE37AD">
              <w:rPr>
                <w:sz w:val="16"/>
                <w:szCs w:val="16"/>
              </w:rPr>
              <w:t>Установка выносного пластикового шкафа учёта (БИЗ) с однофазным электросчётчиком на фасаде здания без монтажа перекидки (без учета стоимости БИЗ)</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855"/>
        </w:trPr>
        <w:tc>
          <w:tcPr>
            <w:tcW w:w="598" w:type="dxa"/>
            <w:vAlign w:val="center"/>
            <w:hideMark/>
          </w:tcPr>
          <w:p w:rsidR="003D42EE" w:rsidRPr="00EE37AD" w:rsidRDefault="003D42EE" w:rsidP="00604AAD">
            <w:pPr>
              <w:jc w:val="center"/>
              <w:rPr>
                <w:sz w:val="16"/>
                <w:szCs w:val="16"/>
              </w:rPr>
            </w:pPr>
            <w:r w:rsidRPr="00EE37AD">
              <w:rPr>
                <w:sz w:val="16"/>
                <w:szCs w:val="16"/>
              </w:rPr>
              <w:t>6.2.1.</w:t>
            </w:r>
          </w:p>
        </w:tc>
        <w:tc>
          <w:tcPr>
            <w:tcW w:w="4789" w:type="dxa"/>
            <w:vAlign w:val="center"/>
            <w:hideMark/>
          </w:tcPr>
          <w:p w:rsidR="003D42EE" w:rsidRPr="00EE37AD" w:rsidRDefault="003D42EE" w:rsidP="00604AAD">
            <w:pPr>
              <w:rPr>
                <w:sz w:val="16"/>
                <w:szCs w:val="16"/>
              </w:rPr>
            </w:pPr>
            <w:r w:rsidRPr="00EE37AD">
              <w:rPr>
                <w:sz w:val="16"/>
                <w:szCs w:val="16"/>
              </w:rPr>
              <w:t>Установка выносного пластикового шкафа учёта (БИЗ) с однофазным электросчётчиком на фасаде здания без монтажа перекидки (с учетом стоимости БИЗ, интеллектуальным ПУ)</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725"/>
        </w:trPr>
        <w:tc>
          <w:tcPr>
            <w:tcW w:w="598" w:type="dxa"/>
            <w:vAlign w:val="center"/>
            <w:hideMark/>
          </w:tcPr>
          <w:p w:rsidR="003D42EE" w:rsidRPr="00EE37AD" w:rsidRDefault="003D42EE" w:rsidP="00604AAD">
            <w:pPr>
              <w:jc w:val="center"/>
              <w:rPr>
                <w:sz w:val="16"/>
                <w:szCs w:val="16"/>
              </w:rPr>
            </w:pPr>
            <w:r w:rsidRPr="00EE37AD">
              <w:rPr>
                <w:sz w:val="16"/>
                <w:szCs w:val="16"/>
              </w:rPr>
              <w:t>6.3.</w:t>
            </w:r>
          </w:p>
        </w:tc>
        <w:tc>
          <w:tcPr>
            <w:tcW w:w="4789" w:type="dxa"/>
            <w:vAlign w:val="center"/>
            <w:hideMark/>
          </w:tcPr>
          <w:p w:rsidR="003D42EE" w:rsidRPr="00EE37AD" w:rsidRDefault="003D42EE" w:rsidP="00604AAD">
            <w:pPr>
              <w:rPr>
                <w:sz w:val="16"/>
                <w:szCs w:val="16"/>
              </w:rPr>
            </w:pPr>
            <w:r w:rsidRPr="00EE37AD">
              <w:rPr>
                <w:sz w:val="16"/>
                <w:szCs w:val="16"/>
              </w:rPr>
              <w:t>Установка выносного пластикового шкафа учёта (БИЗ) с трёхфазным электросчётчиком на опоре без монтажа перекидки (без учета стоимости БИЗ)</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885"/>
        </w:trPr>
        <w:tc>
          <w:tcPr>
            <w:tcW w:w="598" w:type="dxa"/>
            <w:vAlign w:val="center"/>
            <w:hideMark/>
          </w:tcPr>
          <w:p w:rsidR="003D42EE" w:rsidRPr="00EE37AD" w:rsidRDefault="003D42EE" w:rsidP="00604AAD">
            <w:pPr>
              <w:jc w:val="center"/>
              <w:rPr>
                <w:sz w:val="16"/>
                <w:szCs w:val="16"/>
              </w:rPr>
            </w:pPr>
            <w:r w:rsidRPr="00EE37AD">
              <w:rPr>
                <w:sz w:val="16"/>
                <w:szCs w:val="16"/>
              </w:rPr>
              <w:t>6.3.1.</w:t>
            </w:r>
          </w:p>
        </w:tc>
        <w:tc>
          <w:tcPr>
            <w:tcW w:w="4789" w:type="dxa"/>
            <w:vAlign w:val="center"/>
            <w:hideMark/>
          </w:tcPr>
          <w:p w:rsidR="003D42EE" w:rsidRPr="00EE37AD" w:rsidRDefault="003D42EE" w:rsidP="00604AAD">
            <w:pPr>
              <w:rPr>
                <w:sz w:val="16"/>
                <w:szCs w:val="16"/>
              </w:rPr>
            </w:pPr>
            <w:r w:rsidRPr="00EE37AD">
              <w:rPr>
                <w:sz w:val="16"/>
                <w:szCs w:val="16"/>
              </w:rPr>
              <w:t>Установка выносного пластикового шкафа учёта (БИЗ) с трехфазным электросчётчиком прямого включения на опоре без монтажа перекидки (с учетом стоимости БИЗ: 3х фазный интеллектуальный ПУ)</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727"/>
        </w:trPr>
        <w:tc>
          <w:tcPr>
            <w:tcW w:w="598" w:type="dxa"/>
            <w:vAlign w:val="center"/>
            <w:hideMark/>
          </w:tcPr>
          <w:p w:rsidR="003D42EE" w:rsidRPr="00EE37AD" w:rsidRDefault="003D42EE" w:rsidP="00604AAD">
            <w:pPr>
              <w:jc w:val="center"/>
              <w:rPr>
                <w:sz w:val="16"/>
                <w:szCs w:val="16"/>
              </w:rPr>
            </w:pPr>
            <w:r w:rsidRPr="00EE37AD">
              <w:rPr>
                <w:sz w:val="16"/>
                <w:szCs w:val="16"/>
              </w:rPr>
              <w:t>6.4.</w:t>
            </w:r>
          </w:p>
        </w:tc>
        <w:tc>
          <w:tcPr>
            <w:tcW w:w="4789" w:type="dxa"/>
            <w:vAlign w:val="center"/>
            <w:hideMark/>
          </w:tcPr>
          <w:p w:rsidR="003D42EE" w:rsidRPr="00EE37AD" w:rsidRDefault="003D42EE" w:rsidP="00604AAD">
            <w:pPr>
              <w:rPr>
                <w:sz w:val="16"/>
                <w:szCs w:val="16"/>
              </w:rPr>
            </w:pPr>
            <w:r w:rsidRPr="00EE37AD">
              <w:rPr>
                <w:sz w:val="16"/>
                <w:szCs w:val="16"/>
              </w:rPr>
              <w:t>Установка выносного пластикового шкафа учёта (БИЗ) с трёхфазным электросчётчиком на фасаде здания без монтажа перекидки (без учета стоимости БИЗ)</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833"/>
        </w:trPr>
        <w:tc>
          <w:tcPr>
            <w:tcW w:w="598" w:type="dxa"/>
            <w:vAlign w:val="center"/>
            <w:hideMark/>
          </w:tcPr>
          <w:p w:rsidR="003D42EE" w:rsidRPr="00EE37AD" w:rsidRDefault="003D42EE" w:rsidP="00604AAD">
            <w:pPr>
              <w:jc w:val="center"/>
              <w:rPr>
                <w:sz w:val="16"/>
                <w:szCs w:val="16"/>
              </w:rPr>
            </w:pPr>
            <w:r w:rsidRPr="00EE37AD">
              <w:rPr>
                <w:sz w:val="16"/>
                <w:szCs w:val="16"/>
              </w:rPr>
              <w:t>6.4.1.</w:t>
            </w:r>
          </w:p>
        </w:tc>
        <w:tc>
          <w:tcPr>
            <w:tcW w:w="4789" w:type="dxa"/>
            <w:vAlign w:val="center"/>
            <w:hideMark/>
          </w:tcPr>
          <w:p w:rsidR="003D42EE" w:rsidRPr="00EE37AD" w:rsidRDefault="003D42EE" w:rsidP="00604AAD">
            <w:pPr>
              <w:rPr>
                <w:sz w:val="16"/>
                <w:szCs w:val="16"/>
              </w:rPr>
            </w:pPr>
            <w:r w:rsidRPr="00EE37AD">
              <w:rPr>
                <w:sz w:val="16"/>
                <w:szCs w:val="16"/>
              </w:rPr>
              <w:t>Установка выносного пластикового шкафа учёта (БИЗ) с трехфазным электросчётчиком прямого включения на фасаде здания без монтажа перекидки (с учетом стоимости БИЗ: 3х фазный интеллектуальный ПУ)</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596B24">
        <w:trPr>
          <w:trHeight w:val="292"/>
        </w:trPr>
        <w:tc>
          <w:tcPr>
            <w:tcW w:w="598" w:type="dxa"/>
            <w:vAlign w:val="center"/>
            <w:hideMark/>
          </w:tcPr>
          <w:p w:rsidR="003D42EE" w:rsidRPr="00EE37AD" w:rsidRDefault="003D42EE" w:rsidP="00604AAD">
            <w:pPr>
              <w:jc w:val="center"/>
              <w:rPr>
                <w:b/>
                <w:bCs/>
                <w:sz w:val="16"/>
                <w:szCs w:val="16"/>
              </w:rPr>
            </w:pPr>
            <w:r w:rsidRPr="00EE37AD">
              <w:rPr>
                <w:b/>
                <w:bCs/>
                <w:sz w:val="16"/>
                <w:szCs w:val="16"/>
              </w:rPr>
              <w:t>7</w:t>
            </w:r>
          </w:p>
        </w:tc>
        <w:tc>
          <w:tcPr>
            <w:tcW w:w="9749" w:type="dxa"/>
            <w:gridSpan w:val="6"/>
            <w:vAlign w:val="center"/>
            <w:hideMark/>
          </w:tcPr>
          <w:p w:rsidR="003D42EE" w:rsidRPr="00EE37AD" w:rsidRDefault="003D42EE" w:rsidP="00604AAD">
            <w:pPr>
              <w:ind w:firstLine="494"/>
              <w:rPr>
                <w:sz w:val="16"/>
                <w:szCs w:val="16"/>
              </w:rPr>
            </w:pPr>
            <w:r w:rsidRPr="00EE37AD">
              <w:rPr>
                <w:b/>
                <w:bCs/>
                <w:iCs/>
                <w:sz w:val="16"/>
                <w:szCs w:val="16"/>
              </w:rPr>
              <w:t>Программирование электросчётчиков</w:t>
            </w:r>
            <w:r w:rsidRPr="00EE37AD">
              <w:rPr>
                <w:sz w:val="16"/>
                <w:szCs w:val="16"/>
              </w:rPr>
              <w:t> </w:t>
            </w:r>
          </w:p>
        </w:tc>
      </w:tr>
      <w:tr w:rsidR="003D42EE" w:rsidRPr="00EE37AD" w:rsidTr="00EE37AD">
        <w:trPr>
          <w:trHeight w:val="788"/>
        </w:trPr>
        <w:tc>
          <w:tcPr>
            <w:tcW w:w="598" w:type="dxa"/>
            <w:vAlign w:val="center"/>
            <w:hideMark/>
          </w:tcPr>
          <w:p w:rsidR="003D42EE" w:rsidRPr="00EE37AD" w:rsidRDefault="003D42EE" w:rsidP="00604AAD">
            <w:pPr>
              <w:jc w:val="center"/>
              <w:rPr>
                <w:sz w:val="16"/>
                <w:szCs w:val="16"/>
              </w:rPr>
            </w:pPr>
            <w:r w:rsidRPr="00EE37AD">
              <w:rPr>
                <w:sz w:val="16"/>
                <w:szCs w:val="16"/>
              </w:rPr>
              <w:t>7.1.</w:t>
            </w:r>
          </w:p>
        </w:tc>
        <w:tc>
          <w:tcPr>
            <w:tcW w:w="4789" w:type="dxa"/>
            <w:vAlign w:val="center"/>
            <w:hideMark/>
          </w:tcPr>
          <w:p w:rsidR="003D42EE" w:rsidRPr="00EE37AD" w:rsidRDefault="003D42EE" w:rsidP="00604AAD">
            <w:pPr>
              <w:rPr>
                <w:sz w:val="16"/>
                <w:szCs w:val="16"/>
              </w:rPr>
            </w:pPr>
            <w:r w:rsidRPr="00EE37AD">
              <w:rPr>
                <w:sz w:val="16"/>
                <w:szCs w:val="16"/>
              </w:rPr>
              <w:t xml:space="preserve">Программирование однофазных электросчетчиков с применением мобильных считывающих устройств на месте установки </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689"/>
        </w:trPr>
        <w:tc>
          <w:tcPr>
            <w:tcW w:w="598" w:type="dxa"/>
            <w:vAlign w:val="center"/>
            <w:hideMark/>
          </w:tcPr>
          <w:p w:rsidR="003D42EE" w:rsidRPr="00EE37AD" w:rsidRDefault="003D42EE" w:rsidP="00604AAD">
            <w:pPr>
              <w:jc w:val="center"/>
              <w:rPr>
                <w:sz w:val="16"/>
                <w:szCs w:val="16"/>
              </w:rPr>
            </w:pPr>
            <w:r w:rsidRPr="00EE37AD">
              <w:rPr>
                <w:sz w:val="16"/>
                <w:szCs w:val="16"/>
              </w:rPr>
              <w:t>7.2.</w:t>
            </w:r>
          </w:p>
        </w:tc>
        <w:tc>
          <w:tcPr>
            <w:tcW w:w="4789" w:type="dxa"/>
            <w:vAlign w:val="center"/>
            <w:hideMark/>
          </w:tcPr>
          <w:p w:rsidR="003D42EE" w:rsidRPr="00EE37AD" w:rsidRDefault="003D42EE" w:rsidP="00604AAD">
            <w:pPr>
              <w:rPr>
                <w:sz w:val="16"/>
                <w:szCs w:val="16"/>
              </w:rPr>
            </w:pPr>
            <w:r w:rsidRPr="00EE37AD">
              <w:rPr>
                <w:sz w:val="16"/>
                <w:szCs w:val="16"/>
              </w:rPr>
              <w:t xml:space="preserve">Программирование трехфазных электросчетчиков с применением мобильных считывающих устройств на месте установки </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596B24">
        <w:trPr>
          <w:trHeight w:val="275"/>
        </w:trPr>
        <w:tc>
          <w:tcPr>
            <w:tcW w:w="598" w:type="dxa"/>
            <w:vAlign w:val="center"/>
            <w:hideMark/>
          </w:tcPr>
          <w:p w:rsidR="003D42EE" w:rsidRPr="00EE37AD" w:rsidRDefault="003D42EE" w:rsidP="00604AAD">
            <w:pPr>
              <w:jc w:val="center"/>
              <w:rPr>
                <w:b/>
                <w:bCs/>
                <w:sz w:val="16"/>
                <w:szCs w:val="16"/>
              </w:rPr>
            </w:pPr>
            <w:r w:rsidRPr="00EE37AD">
              <w:rPr>
                <w:b/>
                <w:bCs/>
                <w:sz w:val="16"/>
                <w:szCs w:val="16"/>
              </w:rPr>
              <w:t>8</w:t>
            </w:r>
          </w:p>
        </w:tc>
        <w:tc>
          <w:tcPr>
            <w:tcW w:w="9749" w:type="dxa"/>
            <w:gridSpan w:val="6"/>
            <w:vAlign w:val="center"/>
            <w:hideMark/>
          </w:tcPr>
          <w:p w:rsidR="003D42EE" w:rsidRPr="00EE37AD" w:rsidRDefault="003D42EE" w:rsidP="00604AAD">
            <w:pPr>
              <w:ind w:firstLine="494"/>
              <w:rPr>
                <w:sz w:val="16"/>
                <w:szCs w:val="16"/>
              </w:rPr>
            </w:pPr>
            <w:r w:rsidRPr="00EE37AD">
              <w:rPr>
                <w:b/>
                <w:bCs/>
                <w:iCs/>
                <w:sz w:val="16"/>
                <w:szCs w:val="16"/>
              </w:rPr>
              <w:t>Снятие показаний приборов учёта</w:t>
            </w:r>
          </w:p>
        </w:tc>
      </w:tr>
      <w:tr w:rsidR="003D42EE" w:rsidRPr="00EE37AD" w:rsidTr="00EE37AD">
        <w:trPr>
          <w:trHeight w:val="530"/>
        </w:trPr>
        <w:tc>
          <w:tcPr>
            <w:tcW w:w="598" w:type="dxa"/>
            <w:vAlign w:val="center"/>
            <w:hideMark/>
          </w:tcPr>
          <w:p w:rsidR="003D42EE" w:rsidRPr="00EE37AD" w:rsidRDefault="003D42EE" w:rsidP="00604AAD">
            <w:pPr>
              <w:jc w:val="center"/>
              <w:rPr>
                <w:sz w:val="16"/>
                <w:szCs w:val="16"/>
              </w:rPr>
            </w:pPr>
            <w:r w:rsidRPr="00EE37AD">
              <w:rPr>
                <w:sz w:val="16"/>
                <w:szCs w:val="16"/>
              </w:rPr>
              <w:t>8.1.</w:t>
            </w:r>
          </w:p>
        </w:tc>
        <w:tc>
          <w:tcPr>
            <w:tcW w:w="4789" w:type="dxa"/>
            <w:vAlign w:val="center"/>
            <w:hideMark/>
          </w:tcPr>
          <w:p w:rsidR="003D42EE" w:rsidRPr="00EE37AD" w:rsidRDefault="003D42EE" w:rsidP="00604AAD">
            <w:pPr>
              <w:rPr>
                <w:sz w:val="16"/>
                <w:szCs w:val="16"/>
              </w:rPr>
            </w:pPr>
            <w:r w:rsidRPr="00EE37AD">
              <w:rPr>
                <w:sz w:val="16"/>
                <w:szCs w:val="16"/>
              </w:rPr>
              <w:t>Снятие показаний приборов учёта до 1000 В и свыше 1000 В</w:t>
            </w:r>
          </w:p>
        </w:tc>
        <w:tc>
          <w:tcPr>
            <w:tcW w:w="734" w:type="dxa"/>
            <w:vAlign w:val="center"/>
            <w:hideMark/>
          </w:tcPr>
          <w:p w:rsidR="003D42EE" w:rsidRPr="00EE37AD" w:rsidRDefault="003D42EE" w:rsidP="00604AAD">
            <w:pPr>
              <w:jc w:val="center"/>
              <w:rPr>
                <w:sz w:val="16"/>
                <w:szCs w:val="16"/>
              </w:rPr>
            </w:pPr>
            <w:r w:rsidRPr="00EE37AD">
              <w:rPr>
                <w:sz w:val="16"/>
                <w:szCs w:val="16"/>
              </w:rPr>
              <w:t>шт.</w:t>
            </w:r>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596B24">
        <w:trPr>
          <w:trHeight w:val="288"/>
        </w:trPr>
        <w:tc>
          <w:tcPr>
            <w:tcW w:w="598" w:type="dxa"/>
            <w:vAlign w:val="center"/>
            <w:hideMark/>
          </w:tcPr>
          <w:p w:rsidR="003D42EE" w:rsidRPr="00EE37AD" w:rsidRDefault="003D42EE" w:rsidP="00604AAD">
            <w:pPr>
              <w:jc w:val="center"/>
              <w:rPr>
                <w:b/>
                <w:bCs/>
                <w:sz w:val="16"/>
                <w:szCs w:val="16"/>
              </w:rPr>
            </w:pPr>
            <w:r w:rsidRPr="00EE37AD">
              <w:rPr>
                <w:b/>
                <w:bCs/>
                <w:sz w:val="16"/>
                <w:szCs w:val="16"/>
              </w:rPr>
              <w:t>9</w:t>
            </w:r>
          </w:p>
        </w:tc>
        <w:tc>
          <w:tcPr>
            <w:tcW w:w="4789" w:type="dxa"/>
            <w:vAlign w:val="center"/>
            <w:hideMark/>
          </w:tcPr>
          <w:p w:rsidR="003D42EE" w:rsidRPr="00EE37AD" w:rsidRDefault="003D42EE" w:rsidP="00604AAD">
            <w:pPr>
              <w:ind w:firstLine="494"/>
              <w:rPr>
                <w:b/>
                <w:bCs/>
                <w:iCs/>
                <w:sz w:val="16"/>
                <w:szCs w:val="16"/>
              </w:rPr>
            </w:pPr>
            <w:r w:rsidRPr="00EE37AD">
              <w:rPr>
                <w:b/>
                <w:bCs/>
                <w:iCs/>
                <w:sz w:val="16"/>
                <w:szCs w:val="16"/>
              </w:rPr>
              <w:t>Замена воздушного ввода</w:t>
            </w:r>
          </w:p>
        </w:tc>
        <w:tc>
          <w:tcPr>
            <w:tcW w:w="734" w:type="dxa"/>
            <w:vAlign w:val="center"/>
            <w:hideMark/>
          </w:tcPr>
          <w:p w:rsidR="003D42EE" w:rsidRPr="00EE37AD" w:rsidRDefault="003D42EE" w:rsidP="00604AAD">
            <w:pPr>
              <w:rPr>
                <w:b/>
                <w:bCs/>
                <w:i/>
                <w:iCs/>
                <w:sz w:val="16"/>
                <w:szCs w:val="16"/>
              </w:rPr>
            </w:pPr>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840"/>
        </w:trPr>
        <w:tc>
          <w:tcPr>
            <w:tcW w:w="598" w:type="dxa"/>
            <w:vAlign w:val="center"/>
            <w:hideMark/>
          </w:tcPr>
          <w:p w:rsidR="003D42EE" w:rsidRPr="00EE37AD" w:rsidRDefault="003D42EE" w:rsidP="00604AAD">
            <w:pPr>
              <w:jc w:val="center"/>
              <w:rPr>
                <w:sz w:val="16"/>
                <w:szCs w:val="16"/>
              </w:rPr>
            </w:pPr>
            <w:r w:rsidRPr="00EE37AD">
              <w:rPr>
                <w:sz w:val="16"/>
                <w:szCs w:val="16"/>
              </w:rPr>
              <w:t>9.1.</w:t>
            </w:r>
          </w:p>
        </w:tc>
        <w:tc>
          <w:tcPr>
            <w:tcW w:w="4789" w:type="dxa"/>
            <w:vAlign w:val="center"/>
            <w:hideMark/>
          </w:tcPr>
          <w:p w:rsidR="003D42EE" w:rsidRPr="00EE37AD" w:rsidRDefault="003D42EE" w:rsidP="00604AAD">
            <w:pPr>
              <w:rPr>
                <w:sz w:val="16"/>
                <w:szCs w:val="16"/>
              </w:rPr>
            </w:pPr>
            <w:r w:rsidRPr="00EE37AD">
              <w:rPr>
                <w:sz w:val="16"/>
                <w:szCs w:val="16"/>
              </w:rPr>
              <w:t>Замена воздушного ввода 220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 до 25 м (без учета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727"/>
        </w:trPr>
        <w:tc>
          <w:tcPr>
            <w:tcW w:w="598" w:type="dxa"/>
            <w:vAlign w:val="center"/>
            <w:hideMark/>
          </w:tcPr>
          <w:p w:rsidR="003D42EE" w:rsidRPr="00EE37AD" w:rsidRDefault="003D42EE" w:rsidP="00604AAD">
            <w:pPr>
              <w:jc w:val="center"/>
              <w:rPr>
                <w:sz w:val="16"/>
                <w:szCs w:val="16"/>
              </w:rPr>
            </w:pPr>
            <w:r w:rsidRPr="00EE37AD">
              <w:rPr>
                <w:sz w:val="16"/>
                <w:szCs w:val="16"/>
              </w:rPr>
              <w:t>9.1.1.</w:t>
            </w:r>
          </w:p>
        </w:tc>
        <w:tc>
          <w:tcPr>
            <w:tcW w:w="4789" w:type="dxa"/>
            <w:vAlign w:val="center"/>
            <w:hideMark/>
          </w:tcPr>
          <w:p w:rsidR="003D42EE" w:rsidRPr="00EE37AD" w:rsidRDefault="003D42EE" w:rsidP="00604AAD">
            <w:pPr>
              <w:rPr>
                <w:sz w:val="16"/>
                <w:szCs w:val="16"/>
              </w:rPr>
            </w:pPr>
            <w:r w:rsidRPr="00EE37AD">
              <w:rPr>
                <w:sz w:val="16"/>
                <w:szCs w:val="16"/>
              </w:rPr>
              <w:t>Замена воздушного ввода 220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 до 25 м (с учетом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695"/>
        </w:trPr>
        <w:tc>
          <w:tcPr>
            <w:tcW w:w="598" w:type="dxa"/>
            <w:vAlign w:val="center"/>
            <w:hideMark/>
          </w:tcPr>
          <w:p w:rsidR="003D42EE" w:rsidRPr="00EE37AD" w:rsidRDefault="003D42EE" w:rsidP="00604AAD">
            <w:pPr>
              <w:jc w:val="center"/>
              <w:rPr>
                <w:sz w:val="16"/>
                <w:szCs w:val="16"/>
              </w:rPr>
            </w:pPr>
            <w:r w:rsidRPr="00EE37AD">
              <w:rPr>
                <w:sz w:val="16"/>
                <w:szCs w:val="16"/>
              </w:rPr>
              <w:t>9.2.</w:t>
            </w:r>
          </w:p>
        </w:tc>
        <w:tc>
          <w:tcPr>
            <w:tcW w:w="4789" w:type="dxa"/>
            <w:vAlign w:val="center"/>
            <w:hideMark/>
          </w:tcPr>
          <w:p w:rsidR="003D42EE" w:rsidRPr="00EE37AD" w:rsidRDefault="003D42EE" w:rsidP="00604AAD">
            <w:pPr>
              <w:rPr>
                <w:sz w:val="16"/>
                <w:szCs w:val="16"/>
              </w:rPr>
            </w:pPr>
            <w:r w:rsidRPr="00EE37AD">
              <w:rPr>
                <w:sz w:val="16"/>
                <w:szCs w:val="16"/>
              </w:rPr>
              <w:t>Замена воздушного ввода 380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 до 25 м (без учета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711"/>
        </w:trPr>
        <w:tc>
          <w:tcPr>
            <w:tcW w:w="598" w:type="dxa"/>
            <w:vAlign w:val="center"/>
            <w:hideMark/>
          </w:tcPr>
          <w:p w:rsidR="003D42EE" w:rsidRPr="00EE37AD" w:rsidRDefault="003D42EE" w:rsidP="00604AAD">
            <w:pPr>
              <w:jc w:val="center"/>
              <w:rPr>
                <w:sz w:val="16"/>
                <w:szCs w:val="16"/>
              </w:rPr>
            </w:pPr>
            <w:r w:rsidRPr="00EE37AD">
              <w:rPr>
                <w:sz w:val="16"/>
                <w:szCs w:val="16"/>
              </w:rPr>
              <w:t>9.2.1.</w:t>
            </w:r>
          </w:p>
        </w:tc>
        <w:tc>
          <w:tcPr>
            <w:tcW w:w="4789" w:type="dxa"/>
            <w:vAlign w:val="center"/>
            <w:hideMark/>
          </w:tcPr>
          <w:p w:rsidR="003D42EE" w:rsidRPr="00EE37AD" w:rsidRDefault="003D42EE" w:rsidP="00604AAD">
            <w:pPr>
              <w:rPr>
                <w:sz w:val="16"/>
                <w:szCs w:val="16"/>
              </w:rPr>
            </w:pPr>
            <w:r w:rsidRPr="00EE37AD">
              <w:rPr>
                <w:sz w:val="16"/>
                <w:szCs w:val="16"/>
              </w:rPr>
              <w:t>Замена воздушного ввода 380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 до 25 м (с учетом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596B24">
        <w:trPr>
          <w:trHeight w:val="326"/>
        </w:trPr>
        <w:tc>
          <w:tcPr>
            <w:tcW w:w="598" w:type="dxa"/>
            <w:vAlign w:val="center"/>
            <w:hideMark/>
          </w:tcPr>
          <w:p w:rsidR="003D42EE" w:rsidRPr="00EE37AD" w:rsidRDefault="003D42EE" w:rsidP="00604AAD">
            <w:pPr>
              <w:jc w:val="center"/>
              <w:rPr>
                <w:b/>
                <w:bCs/>
                <w:sz w:val="16"/>
                <w:szCs w:val="16"/>
              </w:rPr>
            </w:pPr>
            <w:r w:rsidRPr="00EE37AD">
              <w:rPr>
                <w:b/>
                <w:bCs/>
                <w:sz w:val="16"/>
                <w:szCs w:val="16"/>
              </w:rPr>
              <w:lastRenderedPageBreak/>
              <w:t>10</w:t>
            </w:r>
          </w:p>
        </w:tc>
        <w:tc>
          <w:tcPr>
            <w:tcW w:w="9749" w:type="dxa"/>
            <w:gridSpan w:val="6"/>
            <w:vAlign w:val="center"/>
            <w:hideMark/>
          </w:tcPr>
          <w:p w:rsidR="003D42EE" w:rsidRPr="00EE37AD" w:rsidRDefault="003D42EE" w:rsidP="00604AAD">
            <w:pPr>
              <w:ind w:firstLine="494"/>
              <w:rPr>
                <w:sz w:val="16"/>
                <w:szCs w:val="16"/>
              </w:rPr>
            </w:pPr>
            <w:r w:rsidRPr="00EE37AD">
              <w:rPr>
                <w:b/>
                <w:bCs/>
                <w:iCs/>
                <w:sz w:val="16"/>
                <w:szCs w:val="16"/>
              </w:rPr>
              <w:t>Монтаж воздушного ввода</w:t>
            </w:r>
          </w:p>
        </w:tc>
      </w:tr>
      <w:tr w:rsidR="003D42EE" w:rsidRPr="00EE37AD" w:rsidTr="00596B24">
        <w:trPr>
          <w:trHeight w:val="707"/>
        </w:trPr>
        <w:tc>
          <w:tcPr>
            <w:tcW w:w="598" w:type="dxa"/>
            <w:vAlign w:val="center"/>
            <w:hideMark/>
          </w:tcPr>
          <w:p w:rsidR="003D42EE" w:rsidRPr="00EE37AD" w:rsidRDefault="003D42EE" w:rsidP="00604AAD">
            <w:pPr>
              <w:jc w:val="center"/>
              <w:rPr>
                <w:sz w:val="16"/>
                <w:szCs w:val="16"/>
              </w:rPr>
            </w:pPr>
            <w:r w:rsidRPr="00EE37AD">
              <w:rPr>
                <w:sz w:val="16"/>
                <w:szCs w:val="16"/>
              </w:rPr>
              <w:t>10.1.</w:t>
            </w:r>
          </w:p>
        </w:tc>
        <w:tc>
          <w:tcPr>
            <w:tcW w:w="4789" w:type="dxa"/>
            <w:vAlign w:val="center"/>
            <w:hideMark/>
          </w:tcPr>
          <w:p w:rsidR="003D42EE" w:rsidRPr="00EE37AD" w:rsidRDefault="003D42EE" w:rsidP="00604AAD">
            <w:pPr>
              <w:rPr>
                <w:sz w:val="16"/>
                <w:szCs w:val="16"/>
              </w:rPr>
            </w:pPr>
            <w:r w:rsidRPr="00EE37AD">
              <w:rPr>
                <w:sz w:val="16"/>
                <w:szCs w:val="16"/>
              </w:rPr>
              <w:t>Монтаж воздушного ввода 220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 до 25 м (без учета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608"/>
        </w:trPr>
        <w:tc>
          <w:tcPr>
            <w:tcW w:w="598" w:type="dxa"/>
            <w:vAlign w:val="center"/>
            <w:hideMark/>
          </w:tcPr>
          <w:p w:rsidR="003D42EE" w:rsidRPr="00EE37AD" w:rsidRDefault="003D42EE" w:rsidP="00604AAD">
            <w:pPr>
              <w:jc w:val="center"/>
              <w:rPr>
                <w:sz w:val="16"/>
                <w:szCs w:val="16"/>
              </w:rPr>
            </w:pPr>
            <w:r w:rsidRPr="00EE37AD">
              <w:rPr>
                <w:sz w:val="16"/>
                <w:szCs w:val="16"/>
              </w:rPr>
              <w:t>10.1.1.</w:t>
            </w:r>
          </w:p>
        </w:tc>
        <w:tc>
          <w:tcPr>
            <w:tcW w:w="4789" w:type="dxa"/>
            <w:vAlign w:val="center"/>
            <w:hideMark/>
          </w:tcPr>
          <w:p w:rsidR="003D42EE" w:rsidRPr="00EE37AD" w:rsidRDefault="003D42EE" w:rsidP="00604AAD">
            <w:pPr>
              <w:rPr>
                <w:sz w:val="16"/>
                <w:szCs w:val="16"/>
              </w:rPr>
            </w:pPr>
            <w:r w:rsidRPr="00EE37AD">
              <w:rPr>
                <w:sz w:val="16"/>
                <w:szCs w:val="16"/>
              </w:rPr>
              <w:t>Монтаж воздушного ввода 220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 до 25 м (с учетом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624"/>
        </w:trPr>
        <w:tc>
          <w:tcPr>
            <w:tcW w:w="598" w:type="dxa"/>
            <w:vAlign w:val="center"/>
            <w:hideMark/>
          </w:tcPr>
          <w:p w:rsidR="003D42EE" w:rsidRPr="00EE37AD" w:rsidRDefault="003D42EE" w:rsidP="00604AAD">
            <w:pPr>
              <w:jc w:val="center"/>
              <w:rPr>
                <w:sz w:val="16"/>
                <w:szCs w:val="16"/>
              </w:rPr>
            </w:pPr>
            <w:r w:rsidRPr="00EE37AD">
              <w:rPr>
                <w:sz w:val="16"/>
                <w:szCs w:val="16"/>
              </w:rPr>
              <w:t>10.2.</w:t>
            </w:r>
          </w:p>
        </w:tc>
        <w:tc>
          <w:tcPr>
            <w:tcW w:w="4789" w:type="dxa"/>
            <w:vAlign w:val="center"/>
            <w:hideMark/>
          </w:tcPr>
          <w:p w:rsidR="003D42EE" w:rsidRPr="00EE37AD" w:rsidRDefault="003D42EE" w:rsidP="00604AAD">
            <w:pPr>
              <w:rPr>
                <w:sz w:val="16"/>
                <w:szCs w:val="16"/>
              </w:rPr>
            </w:pPr>
            <w:r w:rsidRPr="00EE37AD">
              <w:rPr>
                <w:sz w:val="16"/>
                <w:szCs w:val="16"/>
              </w:rPr>
              <w:t>Монтаж воздушного ввода 380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 до 25 м (без учета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655"/>
        </w:trPr>
        <w:tc>
          <w:tcPr>
            <w:tcW w:w="598" w:type="dxa"/>
            <w:vAlign w:val="center"/>
            <w:hideMark/>
          </w:tcPr>
          <w:p w:rsidR="003D42EE" w:rsidRPr="00EE37AD" w:rsidRDefault="003D42EE" w:rsidP="00604AAD">
            <w:pPr>
              <w:jc w:val="center"/>
              <w:rPr>
                <w:sz w:val="16"/>
                <w:szCs w:val="16"/>
              </w:rPr>
            </w:pPr>
            <w:r w:rsidRPr="00EE37AD">
              <w:rPr>
                <w:sz w:val="16"/>
                <w:szCs w:val="16"/>
              </w:rPr>
              <w:t>10.2.1.</w:t>
            </w:r>
          </w:p>
        </w:tc>
        <w:tc>
          <w:tcPr>
            <w:tcW w:w="4789" w:type="dxa"/>
            <w:vAlign w:val="center"/>
            <w:hideMark/>
          </w:tcPr>
          <w:p w:rsidR="003D42EE" w:rsidRPr="00EE37AD" w:rsidRDefault="003D42EE" w:rsidP="00604AAD">
            <w:pPr>
              <w:rPr>
                <w:sz w:val="16"/>
                <w:szCs w:val="16"/>
              </w:rPr>
            </w:pPr>
            <w:r w:rsidRPr="00EE37AD">
              <w:rPr>
                <w:sz w:val="16"/>
                <w:szCs w:val="16"/>
              </w:rPr>
              <w:t>Монтаж воздушного ввода 380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 до 25 м (с учетом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708"/>
        </w:trPr>
        <w:tc>
          <w:tcPr>
            <w:tcW w:w="598" w:type="dxa"/>
            <w:vAlign w:val="center"/>
            <w:hideMark/>
          </w:tcPr>
          <w:p w:rsidR="003D42EE" w:rsidRPr="00EE37AD" w:rsidRDefault="003D42EE" w:rsidP="00604AAD">
            <w:pPr>
              <w:jc w:val="center"/>
              <w:rPr>
                <w:sz w:val="16"/>
                <w:szCs w:val="16"/>
              </w:rPr>
            </w:pPr>
            <w:r w:rsidRPr="00EE37AD">
              <w:rPr>
                <w:sz w:val="16"/>
                <w:szCs w:val="16"/>
              </w:rPr>
              <w:t>10.3.</w:t>
            </w:r>
          </w:p>
        </w:tc>
        <w:tc>
          <w:tcPr>
            <w:tcW w:w="4789" w:type="dxa"/>
            <w:vAlign w:val="center"/>
            <w:hideMark/>
          </w:tcPr>
          <w:p w:rsidR="003D42EE" w:rsidRPr="00EE37AD" w:rsidRDefault="003D42EE" w:rsidP="00604AAD">
            <w:pPr>
              <w:rPr>
                <w:sz w:val="16"/>
                <w:szCs w:val="16"/>
              </w:rPr>
            </w:pPr>
            <w:r w:rsidRPr="00EE37AD">
              <w:rPr>
                <w:sz w:val="16"/>
                <w:szCs w:val="16"/>
              </w:rPr>
              <w:t>Монтаж воздушного ввода 220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w:t>
            </w:r>
            <w:r w:rsidR="004526B9">
              <w:rPr>
                <w:sz w:val="16"/>
                <w:szCs w:val="16"/>
              </w:rPr>
              <w:t xml:space="preserve"> от 26 м.</w:t>
            </w:r>
            <w:r w:rsidRPr="00EE37AD">
              <w:rPr>
                <w:sz w:val="16"/>
                <w:szCs w:val="16"/>
              </w:rPr>
              <w:t xml:space="preserve"> до 50 м</w:t>
            </w:r>
            <w:r w:rsidR="004526B9">
              <w:rPr>
                <w:sz w:val="16"/>
                <w:szCs w:val="16"/>
              </w:rPr>
              <w:t>.</w:t>
            </w:r>
            <w:r w:rsidRPr="00EE37AD">
              <w:rPr>
                <w:sz w:val="16"/>
                <w:szCs w:val="16"/>
              </w:rPr>
              <w:t xml:space="preserve"> (без учета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708"/>
        </w:trPr>
        <w:tc>
          <w:tcPr>
            <w:tcW w:w="598" w:type="dxa"/>
            <w:vAlign w:val="center"/>
            <w:hideMark/>
          </w:tcPr>
          <w:p w:rsidR="003D42EE" w:rsidRPr="00EE37AD" w:rsidRDefault="003D42EE" w:rsidP="00604AAD">
            <w:pPr>
              <w:jc w:val="center"/>
              <w:rPr>
                <w:sz w:val="16"/>
                <w:szCs w:val="16"/>
              </w:rPr>
            </w:pPr>
            <w:r w:rsidRPr="00EE37AD">
              <w:rPr>
                <w:sz w:val="16"/>
                <w:szCs w:val="16"/>
              </w:rPr>
              <w:t>10.3.1.</w:t>
            </w:r>
          </w:p>
        </w:tc>
        <w:tc>
          <w:tcPr>
            <w:tcW w:w="4789" w:type="dxa"/>
            <w:vAlign w:val="center"/>
            <w:hideMark/>
          </w:tcPr>
          <w:p w:rsidR="003D42EE" w:rsidRPr="00EE37AD" w:rsidRDefault="003D42EE" w:rsidP="00604AAD">
            <w:pPr>
              <w:rPr>
                <w:sz w:val="16"/>
                <w:szCs w:val="16"/>
              </w:rPr>
            </w:pPr>
            <w:r w:rsidRPr="00EE37AD">
              <w:rPr>
                <w:sz w:val="16"/>
                <w:szCs w:val="16"/>
              </w:rPr>
              <w:t>Монтаж воздушного ввода 220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w:t>
            </w:r>
            <w:r w:rsidR="004526B9">
              <w:rPr>
                <w:sz w:val="16"/>
                <w:szCs w:val="16"/>
              </w:rPr>
              <w:t xml:space="preserve"> от 26 м.</w:t>
            </w:r>
            <w:r w:rsidRPr="00EE37AD">
              <w:rPr>
                <w:sz w:val="16"/>
                <w:szCs w:val="16"/>
              </w:rPr>
              <w:t xml:space="preserve"> до 50 м</w:t>
            </w:r>
            <w:r w:rsidR="004526B9">
              <w:rPr>
                <w:sz w:val="16"/>
                <w:szCs w:val="16"/>
              </w:rPr>
              <w:t>.</w:t>
            </w:r>
            <w:r w:rsidRPr="00EE37AD">
              <w:rPr>
                <w:sz w:val="16"/>
                <w:szCs w:val="16"/>
              </w:rPr>
              <w:t xml:space="preserve"> (с учетом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708"/>
        </w:trPr>
        <w:tc>
          <w:tcPr>
            <w:tcW w:w="598" w:type="dxa"/>
            <w:vAlign w:val="center"/>
            <w:hideMark/>
          </w:tcPr>
          <w:p w:rsidR="003D42EE" w:rsidRPr="00EE37AD" w:rsidRDefault="003D42EE" w:rsidP="00604AAD">
            <w:pPr>
              <w:jc w:val="center"/>
              <w:rPr>
                <w:sz w:val="16"/>
                <w:szCs w:val="16"/>
              </w:rPr>
            </w:pPr>
            <w:r w:rsidRPr="00EE37AD">
              <w:rPr>
                <w:sz w:val="16"/>
                <w:szCs w:val="16"/>
              </w:rPr>
              <w:t>10.4.</w:t>
            </w:r>
          </w:p>
        </w:tc>
        <w:tc>
          <w:tcPr>
            <w:tcW w:w="4789" w:type="dxa"/>
            <w:vAlign w:val="center"/>
            <w:hideMark/>
          </w:tcPr>
          <w:p w:rsidR="003D42EE" w:rsidRPr="00EE37AD" w:rsidRDefault="003D42EE" w:rsidP="00604AAD">
            <w:pPr>
              <w:rPr>
                <w:sz w:val="16"/>
                <w:szCs w:val="16"/>
              </w:rPr>
            </w:pPr>
            <w:r w:rsidRPr="00EE37AD">
              <w:rPr>
                <w:sz w:val="16"/>
                <w:szCs w:val="16"/>
              </w:rPr>
              <w:t>Монтаж воздушного ввода 380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 </w:t>
            </w:r>
            <w:r w:rsidR="004526B9">
              <w:rPr>
                <w:sz w:val="16"/>
                <w:szCs w:val="16"/>
              </w:rPr>
              <w:t xml:space="preserve">от 26 м. </w:t>
            </w:r>
            <w:r w:rsidRPr="00EE37AD">
              <w:rPr>
                <w:sz w:val="16"/>
                <w:szCs w:val="16"/>
              </w:rPr>
              <w:t>до 50 м</w:t>
            </w:r>
            <w:r w:rsidR="004526B9">
              <w:rPr>
                <w:sz w:val="16"/>
                <w:szCs w:val="16"/>
              </w:rPr>
              <w:t>.</w:t>
            </w:r>
            <w:r w:rsidRPr="00EE37AD">
              <w:rPr>
                <w:sz w:val="16"/>
                <w:szCs w:val="16"/>
              </w:rPr>
              <w:t xml:space="preserve"> (без учета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708"/>
        </w:trPr>
        <w:tc>
          <w:tcPr>
            <w:tcW w:w="598" w:type="dxa"/>
            <w:vAlign w:val="center"/>
            <w:hideMark/>
          </w:tcPr>
          <w:p w:rsidR="003D42EE" w:rsidRPr="00EE37AD" w:rsidRDefault="003D42EE" w:rsidP="00604AAD">
            <w:pPr>
              <w:jc w:val="center"/>
              <w:rPr>
                <w:sz w:val="16"/>
                <w:szCs w:val="16"/>
              </w:rPr>
            </w:pPr>
            <w:r w:rsidRPr="00EE37AD">
              <w:rPr>
                <w:sz w:val="16"/>
                <w:szCs w:val="16"/>
              </w:rPr>
              <w:t>10.4.1.</w:t>
            </w:r>
          </w:p>
        </w:tc>
        <w:tc>
          <w:tcPr>
            <w:tcW w:w="4789" w:type="dxa"/>
            <w:vAlign w:val="center"/>
            <w:hideMark/>
          </w:tcPr>
          <w:p w:rsidR="003D42EE" w:rsidRPr="00EE37AD" w:rsidRDefault="003D42EE" w:rsidP="00604AAD">
            <w:pPr>
              <w:rPr>
                <w:sz w:val="16"/>
                <w:szCs w:val="16"/>
              </w:rPr>
            </w:pPr>
            <w:r w:rsidRPr="00EE37AD">
              <w:rPr>
                <w:sz w:val="16"/>
                <w:szCs w:val="16"/>
              </w:rPr>
              <w:t>Монтаж воздушного ввода 380</w:t>
            </w:r>
            <w:proofErr w:type="gramStart"/>
            <w:r w:rsidRPr="00EE37AD">
              <w:rPr>
                <w:sz w:val="16"/>
                <w:szCs w:val="16"/>
              </w:rPr>
              <w:t>В,  расстояние</w:t>
            </w:r>
            <w:proofErr w:type="gramEnd"/>
            <w:r w:rsidRPr="00EE37AD">
              <w:rPr>
                <w:sz w:val="16"/>
                <w:szCs w:val="16"/>
              </w:rPr>
              <w:t xml:space="preserve"> до объекта электроснабжения от точки присоединения </w:t>
            </w:r>
            <w:r w:rsidR="004526B9">
              <w:rPr>
                <w:sz w:val="16"/>
                <w:szCs w:val="16"/>
              </w:rPr>
              <w:t xml:space="preserve">от 26 м. </w:t>
            </w:r>
            <w:r w:rsidRPr="00EE37AD">
              <w:rPr>
                <w:sz w:val="16"/>
                <w:szCs w:val="16"/>
              </w:rPr>
              <w:t>до 50 м (с учетом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596B24">
        <w:trPr>
          <w:trHeight w:val="265"/>
        </w:trPr>
        <w:tc>
          <w:tcPr>
            <w:tcW w:w="598" w:type="dxa"/>
            <w:vAlign w:val="center"/>
            <w:hideMark/>
          </w:tcPr>
          <w:p w:rsidR="003D42EE" w:rsidRPr="00EE37AD" w:rsidRDefault="003D42EE" w:rsidP="00604AAD">
            <w:pPr>
              <w:jc w:val="center"/>
              <w:rPr>
                <w:b/>
                <w:bCs/>
                <w:sz w:val="16"/>
                <w:szCs w:val="16"/>
              </w:rPr>
            </w:pPr>
            <w:r w:rsidRPr="00EE37AD">
              <w:rPr>
                <w:b/>
                <w:bCs/>
                <w:sz w:val="16"/>
                <w:szCs w:val="16"/>
              </w:rPr>
              <w:t>11</w:t>
            </w:r>
          </w:p>
        </w:tc>
        <w:tc>
          <w:tcPr>
            <w:tcW w:w="9749" w:type="dxa"/>
            <w:gridSpan w:val="6"/>
            <w:vAlign w:val="center"/>
            <w:hideMark/>
          </w:tcPr>
          <w:p w:rsidR="003D42EE" w:rsidRPr="00EE37AD" w:rsidRDefault="003D42EE" w:rsidP="00604AAD">
            <w:pPr>
              <w:ind w:firstLine="494"/>
              <w:rPr>
                <w:sz w:val="16"/>
                <w:szCs w:val="16"/>
              </w:rPr>
            </w:pPr>
            <w:r w:rsidRPr="00EE37AD">
              <w:rPr>
                <w:b/>
                <w:bCs/>
                <w:iCs/>
                <w:sz w:val="16"/>
                <w:szCs w:val="16"/>
              </w:rPr>
              <w:t>Замена автоматического выключателя</w:t>
            </w:r>
          </w:p>
        </w:tc>
      </w:tr>
      <w:tr w:rsidR="003D42EE" w:rsidRPr="00EE37AD" w:rsidTr="00596B24">
        <w:trPr>
          <w:trHeight w:val="488"/>
        </w:trPr>
        <w:tc>
          <w:tcPr>
            <w:tcW w:w="598" w:type="dxa"/>
            <w:vAlign w:val="center"/>
            <w:hideMark/>
          </w:tcPr>
          <w:p w:rsidR="003D42EE" w:rsidRPr="00EE37AD" w:rsidRDefault="003D42EE" w:rsidP="00604AAD">
            <w:pPr>
              <w:jc w:val="center"/>
              <w:rPr>
                <w:sz w:val="16"/>
                <w:szCs w:val="16"/>
              </w:rPr>
            </w:pPr>
            <w:r w:rsidRPr="00EE37AD">
              <w:rPr>
                <w:sz w:val="16"/>
                <w:szCs w:val="16"/>
              </w:rPr>
              <w:t>11.1.</w:t>
            </w:r>
          </w:p>
        </w:tc>
        <w:tc>
          <w:tcPr>
            <w:tcW w:w="4789" w:type="dxa"/>
            <w:vAlign w:val="center"/>
            <w:hideMark/>
          </w:tcPr>
          <w:p w:rsidR="003D42EE" w:rsidRPr="00EE37AD" w:rsidRDefault="003D42EE" w:rsidP="00604AAD">
            <w:pPr>
              <w:rPr>
                <w:sz w:val="16"/>
                <w:szCs w:val="16"/>
              </w:rPr>
            </w:pPr>
            <w:r w:rsidRPr="00EE37AD">
              <w:rPr>
                <w:sz w:val="16"/>
                <w:szCs w:val="16"/>
              </w:rPr>
              <w:t>Замена автоматического выключателя однополюсного (без учёта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468"/>
        </w:trPr>
        <w:tc>
          <w:tcPr>
            <w:tcW w:w="598" w:type="dxa"/>
            <w:vAlign w:val="center"/>
            <w:hideMark/>
          </w:tcPr>
          <w:p w:rsidR="003D42EE" w:rsidRPr="00EE37AD" w:rsidRDefault="003D42EE" w:rsidP="00604AAD">
            <w:pPr>
              <w:jc w:val="center"/>
              <w:rPr>
                <w:sz w:val="16"/>
                <w:szCs w:val="16"/>
              </w:rPr>
            </w:pPr>
            <w:r w:rsidRPr="00EE37AD">
              <w:rPr>
                <w:sz w:val="16"/>
                <w:szCs w:val="16"/>
              </w:rPr>
              <w:t>11.1.1.</w:t>
            </w:r>
          </w:p>
        </w:tc>
        <w:tc>
          <w:tcPr>
            <w:tcW w:w="4789" w:type="dxa"/>
            <w:vAlign w:val="center"/>
            <w:hideMark/>
          </w:tcPr>
          <w:p w:rsidR="003D42EE" w:rsidRPr="00EE37AD" w:rsidRDefault="003D42EE" w:rsidP="00604AAD">
            <w:pPr>
              <w:rPr>
                <w:sz w:val="16"/>
                <w:szCs w:val="16"/>
              </w:rPr>
            </w:pPr>
            <w:r w:rsidRPr="00EE37AD">
              <w:rPr>
                <w:sz w:val="16"/>
                <w:szCs w:val="16"/>
              </w:rPr>
              <w:t>Замена автоматического выключателя однополюсного (с учётом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580"/>
        </w:trPr>
        <w:tc>
          <w:tcPr>
            <w:tcW w:w="598" w:type="dxa"/>
            <w:vAlign w:val="center"/>
            <w:hideMark/>
          </w:tcPr>
          <w:p w:rsidR="003D42EE" w:rsidRPr="00EE37AD" w:rsidRDefault="003D42EE" w:rsidP="00604AAD">
            <w:pPr>
              <w:jc w:val="center"/>
              <w:rPr>
                <w:sz w:val="16"/>
                <w:szCs w:val="16"/>
              </w:rPr>
            </w:pPr>
            <w:r w:rsidRPr="00EE37AD">
              <w:rPr>
                <w:sz w:val="16"/>
                <w:szCs w:val="16"/>
              </w:rPr>
              <w:t>11.2.</w:t>
            </w:r>
          </w:p>
        </w:tc>
        <w:tc>
          <w:tcPr>
            <w:tcW w:w="4789" w:type="dxa"/>
            <w:vAlign w:val="center"/>
            <w:hideMark/>
          </w:tcPr>
          <w:p w:rsidR="003D42EE" w:rsidRPr="00EE37AD" w:rsidRDefault="003D42EE" w:rsidP="00604AAD">
            <w:pPr>
              <w:rPr>
                <w:sz w:val="16"/>
                <w:szCs w:val="16"/>
              </w:rPr>
            </w:pPr>
            <w:r w:rsidRPr="00EE37AD">
              <w:rPr>
                <w:sz w:val="16"/>
                <w:szCs w:val="16"/>
              </w:rPr>
              <w:t>Замена автоматического выключателя двухполюсного до 50А (без учёта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562"/>
        </w:trPr>
        <w:tc>
          <w:tcPr>
            <w:tcW w:w="598" w:type="dxa"/>
            <w:vAlign w:val="center"/>
            <w:hideMark/>
          </w:tcPr>
          <w:p w:rsidR="003D42EE" w:rsidRPr="00EE37AD" w:rsidRDefault="003D42EE" w:rsidP="00604AAD">
            <w:pPr>
              <w:jc w:val="center"/>
              <w:rPr>
                <w:sz w:val="16"/>
                <w:szCs w:val="16"/>
              </w:rPr>
            </w:pPr>
            <w:r w:rsidRPr="00EE37AD">
              <w:rPr>
                <w:sz w:val="16"/>
                <w:szCs w:val="16"/>
              </w:rPr>
              <w:t>11.2.1.</w:t>
            </w:r>
          </w:p>
        </w:tc>
        <w:tc>
          <w:tcPr>
            <w:tcW w:w="4789" w:type="dxa"/>
            <w:vAlign w:val="center"/>
            <w:hideMark/>
          </w:tcPr>
          <w:p w:rsidR="003D42EE" w:rsidRPr="00EE37AD" w:rsidRDefault="003D42EE" w:rsidP="00604AAD">
            <w:pPr>
              <w:rPr>
                <w:sz w:val="16"/>
                <w:szCs w:val="16"/>
              </w:rPr>
            </w:pPr>
            <w:r w:rsidRPr="00EE37AD">
              <w:rPr>
                <w:sz w:val="16"/>
                <w:szCs w:val="16"/>
              </w:rPr>
              <w:t>Замена автоматического выключателя двухполюсного до 50А (с учётом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EE37AD" w:rsidTr="00EE37AD">
        <w:trPr>
          <w:trHeight w:val="529"/>
        </w:trPr>
        <w:tc>
          <w:tcPr>
            <w:tcW w:w="598" w:type="dxa"/>
            <w:vAlign w:val="center"/>
            <w:hideMark/>
          </w:tcPr>
          <w:p w:rsidR="003D42EE" w:rsidRPr="00EE37AD" w:rsidRDefault="003D42EE" w:rsidP="00604AAD">
            <w:pPr>
              <w:jc w:val="center"/>
              <w:rPr>
                <w:sz w:val="16"/>
                <w:szCs w:val="16"/>
              </w:rPr>
            </w:pPr>
            <w:r w:rsidRPr="00EE37AD">
              <w:rPr>
                <w:sz w:val="16"/>
                <w:szCs w:val="16"/>
              </w:rPr>
              <w:t>11.3.</w:t>
            </w:r>
          </w:p>
        </w:tc>
        <w:tc>
          <w:tcPr>
            <w:tcW w:w="4789" w:type="dxa"/>
            <w:vAlign w:val="center"/>
            <w:hideMark/>
          </w:tcPr>
          <w:p w:rsidR="003D42EE" w:rsidRPr="00EE37AD" w:rsidRDefault="003D42EE" w:rsidP="00604AAD">
            <w:pPr>
              <w:rPr>
                <w:sz w:val="16"/>
                <w:szCs w:val="16"/>
              </w:rPr>
            </w:pPr>
            <w:r w:rsidRPr="00EE37AD">
              <w:rPr>
                <w:sz w:val="16"/>
                <w:szCs w:val="16"/>
              </w:rPr>
              <w:t>Замена автоматического выключателя трехполюсного до 50А (без учёта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EE37AD" w:rsidRDefault="003D42EE" w:rsidP="00604AAD">
            <w:pPr>
              <w:jc w:val="center"/>
              <w:rPr>
                <w:sz w:val="16"/>
                <w:szCs w:val="16"/>
              </w:rPr>
            </w:pPr>
          </w:p>
        </w:tc>
      </w:tr>
      <w:tr w:rsidR="003D42EE" w:rsidRPr="00547457" w:rsidTr="00EE37AD">
        <w:trPr>
          <w:trHeight w:val="483"/>
        </w:trPr>
        <w:tc>
          <w:tcPr>
            <w:tcW w:w="598" w:type="dxa"/>
            <w:vAlign w:val="center"/>
            <w:hideMark/>
          </w:tcPr>
          <w:p w:rsidR="003D42EE" w:rsidRPr="00EE37AD" w:rsidRDefault="003D42EE" w:rsidP="00604AAD">
            <w:pPr>
              <w:jc w:val="center"/>
              <w:rPr>
                <w:sz w:val="16"/>
                <w:szCs w:val="16"/>
              </w:rPr>
            </w:pPr>
            <w:r w:rsidRPr="00EE37AD">
              <w:rPr>
                <w:sz w:val="16"/>
                <w:szCs w:val="16"/>
              </w:rPr>
              <w:t>11.3.1.</w:t>
            </w:r>
          </w:p>
        </w:tc>
        <w:tc>
          <w:tcPr>
            <w:tcW w:w="4789" w:type="dxa"/>
            <w:vAlign w:val="center"/>
            <w:hideMark/>
          </w:tcPr>
          <w:p w:rsidR="003D42EE" w:rsidRPr="00EE37AD" w:rsidRDefault="003D42EE" w:rsidP="00604AAD">
            <w:pPr>
              <w:rPr>
                <w:sz w:val="16"/>
                <w:szCs w:val="16"/>
              </w:rPr>
            </w:pPr>
            <w:r w:rsidRPr="00EE37AD">
              <w:rPr>
                <w:sz w:val="16"/>
                <w:szCs w:val="16"/>
              </w:rPr>
              <w:t>Замена автоматического выключателя трехполюсного до 50А (с учётом стоимости материалов)</w:t>
            </w:r>
          </w:p>
        </w:tc>
        <w:tc>
          <w:tcPr>
            <w:tcW w:w="734"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967" w:type="dxa"/>
            <w:noWrap/>
            <w:vAlign w:val="center"/>
          </w:tcPr>
          <w:p w:rsidR="003D42EE" w:rsidRPr="00EE37AD" w:rsidRDefault="003D42EE" w:rsidP="00604AAD">
            <w:pPr>
              <w:jc w:val="right"/>
              <w:rPr>
                <w:sz w:val="16"/>
                <w:szCs w:val="16"/>
              </w:rPr>
            </w:pPr>
          </w:p>
        </w:tc>
        <w:tc>
          <w:tcPr>
            <w:tcW w:w="993" w:type="dxa"/>
            <w:noWrap/>
            <w:vAlign w:val="center"/>
          </w:tcPr>
          <w:p w:rsidR="003D42EE" w:rsidRPr="00EE37AD" w:rsidRDefault="003D42EE" w:rsidP="00604AAD">
            <w:pPr>
              <w:jc w:val="right"/>
              <w:rPr>
                <w:sz w:val="16"/>
                <w:szCs w:val="16"/>
              </w:rPr>
            </w:pPr>
          </w:p>
        </w:tc>
        <w:tc>
          <w:tcPr>
            <w:tcW w:w="991" w:type="dxa"/>
            <w:noWrap/>
            <w:vAlign w:val="center"/>
          </w:tcPr>
          <w:p w:rsidR="003D42EE" w:rsidRPr="00EE37AD" w:rsidRDefault="003D42EE" w:rsidP="00604AAD">
            <w:pPr>
              <w:jc w:val="right"/>
              <w:rPr>
                <w:sz w:val="16"/>
                <w:szCs w:val="16"/>
              </w:rPr>
            </w:pPr>
          </w:p>
        </w:tc>
        <w:tc>
          <w:tcPr>
            <w:tcW w:w="1275" w:type="dxa"/>
            <w:noWrap/>
            <w:vAlign w:val="center"/>
          </w:tcPr>
          <w:p w:rsidR="003D42EE" w:rsidRPr="00547457" w:rsidRDefault="003D42EE" w:rsidP="00604AAD">
            <w:pPr>
              <w:jc w:val="center"/>
              <w:rPr>
                <w:sz w:val="16"/>
                <w:szCs w:val="16"/>
              </w:rPr>
            </w:pPr>
          </w:p>
        </w:tc>
      </w:tr>
    </w:tbl>
    <w:p w:rsidR="003D42EE" w:rsidRPr="00547457" w:rsidRDefault="003D42EE" w:rsidP="003D42EE">
      <w:pPr>
        <w:pStyle w:val="afe"/>
      </w:pPr>
    </w:p>
    <w:p w:rsidR="003D42EE" w:rsidRPr="00547457" w:rsidRDefault="003D42EE" w:rsidP="003D42EE">
      <w:pPr>
        <w:pStyle w:val="afe"/>
      </w:pPr>
      <w:r w:rsidRPr="00547457">
        <w:t>Таблица 7. Стоимость работ по организации систем наружного освещения</w:t>
      </w:r>
    </w:p>
    <w:p w:rsidR="003D42EE" w:rsidRPr="00547457" w:rsidRDefault="003D42EE" w:rsidP="003D42EE">
      <w:pPr>
        <w:pStyle w:val="afe"/>
      </w:pPr>
    </w:p>
    <w:tbl>
      <w:tblPr>
        <w:tblStyle w:val="ac"/>
        <w:tblW w:w="10023" w:type="dxa"/>
        <w:tblInd w:w="-431" w:type="dxa"/>
        <w:tblLayout w:type="fixed"/>
        <w:tblLook w:val="04A0" w:firstRow="1" w:lastRow="0" w:firstColumn="1" w:lastColumn="0" w:noHBand="0" w:noVBand="1"/>
      </w:tblPr>
      <w:tblGrid>
        <w:gridCol w:w="710"/>
        <w:gridCol w:w="4678"/>
        <w:gridCol w:w="765"/>
        <w:gridCol w:w="1077"/>
        <w:gridCol w:w="861"/>
        <w:gridCol w:w="880"/>
        <w:gridCol w:w="1052"/>
      </w:tblGrid>
      <w:tr w:rsidR="003D42EE" w:rsidRPr="00EE37AD" w:rsidTr="00596B24">
        <w:trPr>
          <w:trHeight w:val="859"/>
          <w:tblHeader/>
        </w:trPr>
        <w:tc>
          <w:tcPr>
            <w:tcW w:w="710" w:type="dxa"/>
            <w:vAlign w:val="center"/>
            <w:hideMark/>
          </w:tcPr>
          <w:p w:rsidR="003D42EE" w:rsidRPr="00EE37AD" w:rsidRDefault="003D42EE" w:rsidP="00604AAD">
            <w:pPr>
              <w:jc w:val="center"/>
              <w:rPr>
                <w:sz w:val="16"/>
                <w:szCs w:val="16"/>
              </w:rPr>
            </w:pPr>
            <w:r w:rsidRPr="00EE37AD">
              <w:rPr>
                <w:sz w:val="16"/>
                <w:szCs w:val="16"/>
              </w:rPr>
              <w:t>№</w:t>
            </w:r>
          </w:p>
        </w:tc>
        <w:tc>
          <w:tcPr>
            <w:tcW w:w="4678" w:type="dxa"/>
            <w:vAlign w:val="center"/>
            <w:hideMark/>
          </w:tcPr>
          <w:p w:rsidR="003D42EE" w:rsidRPr="00EE37AD" w:rsidRDefault="003D42EE" w:rsidP="00604AAD">
            <w:pPr>
              <w:jc w:val="center"/>
              <w:rPr>
                <w:sz w:val="16"/>
                <w:szCs w:val="16"/>
              </w:rPr>
            </w:pPr>
            <w:r w:rsidRPr="00EE37AD">
              <w:rPr>
                <w:sz w:val="16"/>
                <w:szCs w:val="16"/>
              </w:rPr>
              <w:t>Наименование работ</w:t>
            </w:r>
          </w:p>
        </w:tc>
        <w:tc>
          <w:tcPr>
            <w:tcW w:w="765" w:type="dxa"/>
            <w:vAlign w:val="center"/>
            <w:hideMark/>
          </w:tcPr>
          <w:p w:rsidR="003D42EE" w:rsidRPr="00EE37AD" w:rsidRDefault="003D42EE" w:rsidP="00604AAD">
            <w:pPr>
              <w:jc w:val="center"/>
              <w:rPr>
                <w:sz w:val="16"/>
                <w:szCs w:val="16"/>
              </w:rPr>
            </w:pPr>
            <w:r w:rsidRPr="00EE37AD">
              <w:rPr>
                <w:sz w:val="16"/>
                <w:szCs w:val="16"/>
              </w:rPr>
              <w:t xml:space="preserve">Ед. </w:t>
            </w:r>
            <w:proofErr w:type="spellStart"/>
            <w:r w:rsidRPr="00EE37AD">
              <w:rPr>
                <w:sz w:val="16"/>
                <w:szCs w:val="16"/>
              </w:rPr>
              <w:t>изм</w:t>
            </w:r>
            <w:proofErr w:type="spellEnd"/>
          </w:p>
        </w:tc>
        <w:tc>
          <w:tcPr>
            <w:tcW w:w="1077" w:type="dxa"/>
            <w:vAlign w:val="center"/>
            <w:hideMark/>
          </w:tcPr>
          <w:p w:rsidR="003D42EE" w:rsidRPr="00EE37AD" w:rsidRDefault="003D42EE" w:rsidP="00604AAD">
            <w:pPr>
              <w:jc w:val="center"/>
              <w:rPr>
                <w:bCs/>
                <w:sz w:val="16"/>
                <w:szCs w:val="16"/>
              </w:rPr>
            </w:pPr>
            <w:r w:rsidRPr="00EE37AD">
              <w:rPr>
                <w:color w:val="000000"/>
                <w:sz w:val="16"/>
                <w:szCs w:val="16"/>
              </w:rPr>
              <w:t xml:space="preserve">Стоимость работ, </w:t>
            </w:r>
            <w:proofErr w:type="gramStart"/>
            <w:r w:rsidRPr="00EE37AD">
              <w:rPr>
                <w:color w:val="000000"/>
                <w:sz w:val="16"/>
                <w:szCs w:val="16"/>
              </w:rPr>
              <w:t>руб.</w:t>
            </w:r>
            <w:r w:rsidRPr="00EE37AD">
              <w:rPr>
                <w:color w:val="000000"/>
                <w:sz w:val="16"/>
                <w:szCs w:val="16"/>
              </w:rPr>
              <w:br/>
              <w:t>(</w:t>
            </w:r>
            <w:proofErr w:type="gramEnd"/>
            <w:r w:rsidRPr="00EE37AD">
              <w:rPr>
                <w:color w:val="000000"/>
                <w:sz w:val="16"/>
                <w:szCs w:val="16"/>
              </w:rPr>
              <w:t>без НДС)</w:t>
            </w:r>
          </w:p>
        </w:tc>
        <w:tc>
          <w:tcPr>
            <w:tcW w:w="861" w:type="dxa"/>
            <w:vAlign w:val="center"/>
            <w:hideMark/>
          </w:tcPr>
          <w:p w:rsidR="003D42EE" w:rsidRPr="00EE37AD" w:rsidRDefault="003D42EE" w:rsidP="00604AAD">
            <w:pPr>
              <w:jc w:val="center"/>
              <w:rPr>
                <w:bCs/>
                <w:sz w:val="16"/>
                <w:szCs w:val="16"/>
              </w:rPr>
            </w:pPr>
            <w:r w:rsidRPr="00EE37AD">
              <w:rPr>
                <w:color w:val="000000"/>
                <w:sz w:val="16"/>
                <w:szCs w:val="16"/>
              </w:rPr>
              <w:t>НДС</w:t>
            </w:r>
          </w:p>
        </w:tc>
        <w:tc>
          <w:tcPr>
            <w:tcW w:w="880" w:type="dxa"/>
            <w:vAlign w:val="center"/>
            <w:hideMark/>
          </w:tcPr>
          <w:p w:rsidR="003D42EE" w:rsidRPr="00EE37AD" w:rsidRDefault="003D42EE" w:rsidP="00604AAD">
            <w:pPr>
              <w:jc w:val="center"/>
              <w:rPr>
                <w:bCs/>
                <w:sz w:val="16"/>
                <w:szCs w:val="16"/>
              </w:rPr>
            </w:pPr>
            <w:r w:rsidRPr="00EE37AD">
              <w:rPr>
                <w:color w:val="000000"/>
                <w:sz w:val="16"/>
                <w:szCs w:val="16"/>
              </w:rPr>
              <w:t>Стоимость работ, руб. (с НДС)</w:t>
            </w:r>
          </w:p>
        </w:tc>
        <w:tc>
          <w:tcPr>
            <w:tcW w:w="1052" w:type="dxa"/>
            <w:vAlign w:val="center"/>
            <w:hideMark/>
          </w:tcPr>
          <w:p w:rsidR="003D42EE" w:rsidRPr="00EE37AD" w:rsidRDefault="003D42EE" w:rsidP="00604AAD">
            <w:pPr>
              <w:jc w:val="center"/>
              <w:rPr>
                <w:bCs/>
                <w:sz w:val="16"/>
                <w:szCs w:val="16"/>
              </w:rPr>
            </w:pPr>
            <w:r w:rsidRPr="00EE37AD">
              <w:rPr>
                <w:color w:val="000000"/>
                <w:sz w:val="16"/>
                <w:szCs w:val="16"/>
              </w:rPr>
              <w:t xml:space="preserve">Предельный срок выполнения работ, </w:t>
            </w:r>
            <w:r w:rsidRPr="00EE37AD">
              <w:rPr>
                <w:color w:val="000000"/>
                <w:sz w:val="16"/>
                <w:szCs w:val="16"/>
              </w:rPr>
              <w:br/>
              <w:t>рабочие дни</w:t>
            </w: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w:t>
            </w:r>
          </w:p>
        </w:tc>
        <w:tc>
          <w:tcPr>
            <w:tcW w:w="4678" w:type="dxa"/>
            <w:vAlign w:val="center"/>
            <w:hideMark/>
          </w:tcPr>
          <w:p w:rsidR="003D42EE" w:rsidRPr="00EE37AD" w:rsidRDefault="003D42EE" w:rsidP="00604AAD">
            <w:pPr>
              <w:rPr>
                <w:sz w:val="16"/>
                <w:szCs w:val="16"/>
              </w:rPr>
            </w:pPr>
            <w:r w:rsidRPr="00EE37AD">
              <w:rPr>
                <w:sz w:val="16"/>
                <w:szCs w:val="16"/>
              </w:rPr>
              <w:t>Демонтаж ЖКУ/РКУ светильника</w:t>
            </w:r>
          </w:p>
        </w:tc>
        <w:tc>
          <w:tcPr>
            <w:tcW w:w="765"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w:t>
            </w:r>
          </w:p>
        </w:tc>
        <w:tc>
          <w:tcPr>
            <w:tcW w:w="4678" w:type="dxa"/>
            <w:vAlign w:val="center"/>
            <w:hideMark/>
          </w:tcPr>
          <w:p w:rsidR="003D42EE" w:rsidRPr="00EE37AD" w:rsidRDefault="003D42EE" w:rsidP="00604AAD">
            <w:pPr>
              <w:rPr>
                <w:sz w:val="16"/>
                <w:szCs w:val="16"/>
              </w:rPr>
            </w:pPr>
            <w:r w:rsidRPr="00EE37AD">
              <w:rPr>
                <w:sz w:val="16"/>
                <w:szCs w:val="16"/>
              </w:rPr>
              <w:t>Демонтаж кронштейна светильника</w:t>
            </w:r>
          </w:p>
        </w:tc>
        <w:tc>
          <w:tcPr>
            <w:tcW w:w="765"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3.</w:t>
            </w:r>
          </w:p>
        </w:tc>
        <w:tc>
          <w:tcPr>
            <w:tcW w:w="4678" w:type="dxa"/>
            <w:vAlign w:val="center"/>
            <w:hideMark/>
          </w:tcPr>
          <w:p w:rsidR="003D42EE" w:rsidRPr="00EE37AD" w:rsidRDefault="003D42EE" w:rsidP="00604AAD">
            <w:pPr>
              <w:rPr>
                <w:sz w:val="16"/>
                <w:szCs w:val="16"/>
              </w:rPr>
            </w:pPr>
            <w:r w:rsidRPr="00EE37AD">
              <w:rPr>
                <w:sz w:val="16"/>
                <w:szCs w:val="16"/>
              </w:rPr>
              <w:t>Демонтаж ПРА в светильнике ЖКУ, РКУ, ЖСУ, РСУ</w:t>
            </w:r>
          </w:p>
        </w:tc>
        <w:tc>
          <w:tcPr>
            <w:tcW w:w="765"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4.</w:t>
            </w:r>
          </w:p>
        </w:tc>
        <w:tc>
          <w:tcPr>
            <w:tcW w:w="4678" w:type="dxa"/>
            <w:vAlign w:val="center"/>
            <w:hideMark/>
          </w:tcPr>
          <w:p w:rsidR="003D42EE" w:rsidRPr="00EE37AD" w:rsidRDefault="003D42EE" w:rsidP="00604AAD">
            <w:pPr>
              <w:rPr>
                <w:sz w:val="16"/>
                <w:szCs w:val="16"/>
              </w:rPr>
            </w:pPr>
            <w:r w:rsidRPr="00EE37AD">
              <w:rPr>
                <w:sz w:val="16"/>
                <w:szCs w:val="16"/>
              </w:rPr>
              <w:t xml:space="preserve">Демонтаж светильника светодиодного </w:t>
            </w:r>
          </w:p>
        </w:tc>
        <w:tc>
          <w:tcPr>
            <w:tcW w:w="765" w:type="dxa"/>
            <w:vAlign w:val="center"/>
            <w:hideMark/>
          </w:tcPr>
          <w:p w:rsidR="003D42EE" w:rsidRPr="00EE37AD" w:rsidRDefault="003D42EE" w:rsidP="00604AAD">
            <w:pPr>
              <w:jc w:val="center"/>
              <w:rPr>
                <w:sz w:val="16"/>
                <w:szCs w:val="16"/>
              </w:rPr>
            </w:pPr>
            <w:proofErr w:type="spellStart"/>
            <w:r w:rsidRPr="00EE37AD">
              <w:rPr>
                <w:sz w:val="16"/>
                <w:szCs w:val="16"/>
              </w:rPr>
              <w:t>шт</w:t>
            </w:r>
            <w:proofErr w:type="spellEnd"/>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lastRenderedPageBreak/>
              <w:t>5.</w:t>
            </w:r>
          </w:p>
        </w:tc>
        <w:tc>
          <w:tcPr>
            <w:tcW w:w="4678" w:type="dxa"/>
            <w:vAlign w:val="center"/>
            <w:hideMark/>
          </w:tcPr>
          <w:p w:rsidR="003D42EE" w:rsidRPr="00EE37AD" w:rsidRDefault="003D42EE" w:rsidP="00604AAD">
            <w:pPr>
              <w:rPr>
                <w:sz w:val="16"/>
                <w:szCs w:val="16"/>
              </w:rPr>
            </w:pPr>
            <w:r w:rsidRPr="00EE37AD">
              <w:rPr>
                <w:sz w:val="16"/>
                <w:szCs w:val="16"/>
              </w:rPr>
              <w:t xml:space="preserve">Демонтаж 1 стоечной </w:t>
            </w:r>
            <w:proofErr w:type="spellStart"/>
            <w:r w:rsidRPr="00EE37AD">
              <w:rPr>
                <w:sz w:val="16"/>
                <w:szCs w:val="16"/>
              </w:rPr>
              <w:t>ж.б</w:t>
            </w:r>
            <w:proofErr w:type="spellEnd"/>
            <w:r w:rsidRPr="00EE37AD">
              <w:rPr>
                <w:sz w:val="16"/>
                <w:szCs w:val="16"/>
              </w:rPr>
              <w:t xml:space="preserve">. опоры ВЛ-0,38; 6-10 </w:t>
            </w:r>
            <w:proofErr w:type="spellStart"/>
            <w:r w:rsidRPr="00EE37AD">
              <w:rPr>
                <w:sz w:val="16"/>
                <w:szCs w:val="16"/>
              </w:rPr>
              <w:t>кВ</w:t>
            </w:r>
            <w:proofErr w:type="spellEnd"/>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6.</w:t>
            </w:r>
          </w:p>
        </w:tc>
        <w:tc>
          <w:tcPr>
            <w:tcW w:w="4678" w:type="dxa"/>
            <w:vAlign w:val="center"/>
            <w:hideMark/>
          </w:tcPr>
          <w:p w:rsidR="003D42EE" w:rsidRPr="00EE37AD" w:rsidRDefault="003D42EE" w:rsidP="00604AAD">
            <w:pPr>
              <w:rPr>
                <w:sz w:val="16"/>
                <w:szCs w:val="16"/>
              </w:rPr>
            </w:pPr>
            <w:r w:rsidRPr="00EE37AD">
              <w:rPr>
                <w:sz w:val="16"/>
                <w:szCs w:val="16"/>
              </w:rPr>
              <w:t xml:space="preserve">Демонтаж 1 км ВЛ-0,23 </w:t>
            </w:r>
            <w:proofErr w:type="spellStart"/>
            <w:r w:rsidRPr="00EE37AD">
              <w:rPr>
                <w:sz w:val="16"/>
                <w:szCs w:val="16"/>
              </w:rPr>
              <w:t>кВ</w:t>
            </w:r>
            <w:proofErr w:type="spellEnd"/>
            <w:r w:rsidRPr="00EE37AD">
              <w:rPr>
                <w:sz w:val="16"/>
                <w:szCs w:val="16"/>
              </w:rPr>
              <w:t xml:space="preserve"> </w:t>
            </w:r>
            <w:proofErr w:type="gramStart"/>
            <w:r w:rsidRPr="00EE37AD">
              <w:rPr>
                <w:sz w:val="16"/>
                <w:szCs w:val="16"/>
              </w:rPr>
              <w:t>сети</w:t>
            </w:r>
            <w:proofErr w:type="gramEnd"/>
            <w:r w:rsidRPr="00EE37AD">
              <w:rPr>
                <w:sz w:val="16"/>
                <w:szCs w:val="16"/>
              </w:rPr>
              <w:t xml:space="preserve"> НО</w:t>
            </w:r>
          </w:p>
        </w:tc>
        <w:tc>
          <w:tcPr>
            <w:tcW w:w="765" w:type="dxa"/>
            <w:vAlign w:val="center"/>
            <w:hideMark/>
          </w:tcPr>
          <w:p w:rsidR="003D42EE" w:rsidRPr="00EE37AD" w:rsidRDefault="003D42EE" w:rsidP="00604AAD">
            <w:pPr>
              <w:jc w:val="center"/>
              <w:rPr>
                <w:sz w:val="16"/>
                <w:szCs w:val="16"/>
              </w:rPr>
            </w:pPr>
            <w:r w:rsidRPr="00EE37AD">
              <w:rPr>
                <w:sz w:val="16"/>
                <w:szCs w:val="16"/>
              </w:rPr>
              <w:t>км</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2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7.</w:t>
            </w:r>
          </w:p>
        </w:tc>
        <w:tc>
          <w:tcPr>
            <w:tcW w:w="4678" w:type="dxa"/>
            <w:vAlign w:val="center"/>
            <w:hideMark/>
          </w:tcPr>
          <w:p w:rsidR="003D42EE" w:rsidRPr="00EE37AD" w:rsidRDefault="003D42EE" w:rsidP="00604AAD">
            <w:pPr>
              <w:rPr>
                <w:sz w:val="16"/>
                <w:szCs w:val="16"/>
              </w:rPr>
            </w:pPr>
            <w:r w:rsidRPr="00EE37AD">
              <w:rPr>
                <w:sz w:val="16"/>
                <w:szCs w:val="16"/>
              </w:rPr>
              <w:t xml:space="preserve">Демонтаж 1 км ВЛ-0,4 </w:t>
            </w:r>
            <w:proofErr w:type="spellStart"/>
            <w:r w:rsidRPr="00EE37AD">
              <w:rPr>
                <w:sz w:val="16"/>
                <w:szCs w:val="16"/>
              </w:rPr>
              <w:t>кВ</w:t>
            </w:r>
            <w:proofErr w:type="spellEnd"/>
            <w:r w:rsidRPr="00EE37AD">
              <w:rPr>
                <w:sz w:val="16"/>
                <w:szCs w:val="16"/>
              </w:rPr>
              <w:t xml:space="preserve"> </w:t>
            </w:r>
            <w:proofErr w:type="gramStart"/>
            <w:r w:rsidRPr="00EE37AD">
              <w:rPr>
                <w:sz w:val="16"/>
                <w:szCs w:val="16"/>
              </w:rPr>
              <w:t>сети</w:t>
            </w:r>
            <w:proofErr w:type="gramEnd"/>
            <w:r w:rsidRPr="00EE37AD">
              <w:rPr>
                <w:sz w:val="16"/>
                <w:szCs w:val="16"/>
              </w:rPr>
              <w:t xml:space="preserve"> НО</w:t>
            </w:r>
          </w:p>
        </w:tc>
        <w:tc>
          <w:tcPr>
            <w:tcW w:w="765" w:type="dxa"/>
            <w:vAlign w:val="center"/>
            <w:hideMark/>
          </w:tcPr>
          <w:p w:rsidR="003D42EE" w:rsidRPr="00EE37AD" w:rsidRDefault="003D42EE" w:rsidP="00604AAD">
            <w:pPr>
              <w:jc w:val="center"/>
              <w:rPr>
                <w:sz w:val="16"/>
                <w:szCs w:val="16"/>
              </w:rPr>
            </w:pPr>
            <w:r w:rsidRPr="00EE37AD">
              <w:rPr>
                <w:sz w:val="16"/>
                <w:szCs w:val="16"/>
              </w:rPr>
              <w:t>км</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5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8.</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1 стоечной </w:t>
            </w:r>
            <w:proofErr w:type="spellStart"/>
            <w:r w:rsidRPr="00EE37AD">
              <w:rPr>
                <w:sz w:val="16"/>
                <w:szCs w:val="16"/>
              </w:rPr>
              <w:t>ж.б</w:t>
            </w:r>
            <w:proofErr w:type="spellEnd"/>
            <w:r w:rsidRPr="00EE37AD">
              <w:rPr>
                <w:sz w:val="16"/>
                <w:szCs w:val="16"/>
              </w:rPr>
              <w:t xml:space="preserve">. опоры ВЛ-0,38; 6-10 </w:t>
            </w:r>
            <w:proofErr w:type="spellStart"/>
            <w:r w:rsidRPr="00EE37AD">
              <w:rPr>
                <w:sz w:val="16"/>
                <w:szCs w:val="16"/>
              </w:rPr>
              <w:t>кВ</w:t>
            </w:r>
            <w:proofErr w:type="spellEnd"/>
            <w:r w:rsidRPr="00EE37AD">
              <w:rPr>
                <w:sz w:val="16"/>
                <w:szCs w:val="16"/>
              </w:rPr>
              <w:t xml:space="preserve">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5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8.1.</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1 </w:t>
            </w:r>
            <w:proofErr w:type="gramStart"/>
            <w:r w:rsidRPr="00EE37AD">
              <w:rPr>
                <w:sz w:val="16"/>
                <w:szCs w:val="16"/>
              </w:rPr>
              <w:t xml:space="preserve">стоечной  </w:t>
            </w:r>
            <w:proofErr w:type="spellStart"/>
            <w:r w:rsidRPr="00EE37AD">
              <w:rPr>
                <w:sz w:val="16"/>
                <w:szCs w:val="16"/>
              </w:rPr>
              <w:t>ж.б</w:t>
            </w:r>
            <w:proofErr w:type="spellEnd"/>
            <w:r w:rsidRPr="00EE37AD">
              <w:rPr>
                <w:sz w:val="16"/>
                <w:szCs w:val="16"/>
              </w:rPr>
              <w:t>.</w:t>
            </w:r>
            <w:proofErr w:type="gramEnd"/>
            <w:r w:rsidRPr="00EE37AD">
              <w:rPr>
                <w:sz w:val="16"/>
                <w:szCs w:val="16"/>
              </w:rPr>
              <w:t xml:space="preserve"> опоры ВЛ-0,38; 6-10 </w:t>
            </w:r>
            <w:proofErr w:type="spellStart"/>
            <w:r w:rsidRPr="00EE37AD">
              <w:rPr>
                <w:sz w:val="16"/>
                <w:szCs w:val="16"/>
              </w:rPr>
              <w:t>кВ</w:t>
            </w:r>
            <w:proofErr w:type="spellEnd"/>
            <w:r w:rsidRPr="00EE37AD">
              <w:rPr>
                <w:sz w:val="16"/>
                <w:szCs w:val="16"/>
              </w:rPr>
              <w:t xml:space="preserve">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6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9.</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анкерной </w:t>
            </w:r>
            <w:proofErr w:type="spellStart"/>
            <w:r w:rsidRPr="00EE37AD">
              <w:rPr>
                <w:sz w:val="16"/>
                <w:szCs w:val="16"/>
              </w:rPr>
              <w:t>ж.б</w:t>
            </w:r>
            <w:proofErr w:type="spellEnd"/>
            <w:r w:rsidRPr="00EE37AD">
              <w:rPr>
                <w:sz w:val="16"/>
                <w:szCs w:val="16"/>
              </w:rPr>
              <w:t xml:space="preserve">. опоры ВЛ-0,38 </w:t>
            </w:r>
            <w:proofErr w:type="spellStart"/>
            <w:r w:rsidRPr="00EE37AD">
              <w:rPr>
                <w:sz w:val="16"/>
                <w:szCs w:val="16"/>
              </w:rPr>
              <w:t>кВ</w:t>
            </w:r>
            <w:proofErr w:type="spellEnd"/>
            <w:r w:rsidRPr="00EE37AD">
              <w:rPr>
                <w:sz w:val="16"/>
                <w:szCs w:val="16"/>
              </w:rPr>
              <w:t xml:space="preserve">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6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9.1.</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анкерной </w:t>
            </w:r>
            <w:proofErr w:type="spellStart"/>
            <w:r w:rsidRPr="00EE37AD">
              <w:rPr>
                <w:sz w:val="16"/>
                <w:szCs w:val="16"/>
              </w:rPr>
              <w:t>ж.б</w:t>
            </w:r>
            <w:proofErr w:type="spellEnd"/>
            <w:r w:rsidRPr="00EE37AD">
              <w:rPr>
                <w:sz w:val="16"/>
                <w:szCs w:val="16"/>
              </w:rPr>
              <w:t xml:space="preserve">. опоры ВЛ-0,38 </w:t>
            </w:r>
            <w:proofErr w:type="spellStart"/>
            <w:r w:rsidRPr="00EE37AD">
              <w:rPr>
                <w:sz w:val="16"/>
                <w:szCs w:val="16"/>
              </w:rPr>
              <w:t>кВ</w:t>
            </w:r>
            <w:proofErr w:type="spellEnd"/>
            <w:r w:rsidRPr="00EE37AD">
              <w:rPr>
                <w:sz w:val="16"/>
                <w:szCs w:val="16"/>
              </w:rPr>
              <w:t xml:space="preserve"> (с учётом стоимости опоры)</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6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10.</w:t>
            </w:r>
          </w:p>
        </w:tc>
        <w:tc>
          <w:tcPr>
            <w:tcW w:w="4678" w:type="dxa"/>
            <w:vAlign w:val="center"/>
            <w:hideMark/>
          </w:tcPr>
          <w:p w:rsidR="003D42EE" w:rsidRPr="00EE37AD" w:rsidRDefault="003D42EE" w:rsidP="00604AAD">
            <w:pPr>
              <w:rPr>
                <w:sz w:val="16"/>
                <w:szCs w:val="16"/>
              </w:rPr>
            </w:pPr>
            <w:r w:rsidRPr="00EE37AD">
              <w:rPr>
                <w:sz w:val="16"/>
                <w:szCs w:val="16"/>
              </w:rPr>
              <w:t>Замена выключателя автоматического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6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10.1.</w:t>
            </w:r>
          </w:p>
        </w:tc>
        <w:tc>
          <w:tcPr>
            <w:tcW w:w="4678" w:type="dxa"/>
            <w:vAlign w:val="center"/>
            <w:hideMark/>
          </w:tcPr>
          <w:p w:rsidR="003D42EE" w:rsidRPr="00EE37AD" w:rsidRDefault="003D42EE" w:rsidP="00604AAD">
            <w:pPr>
              <w:rPr>
                <w:sz w:val="16"/>
                <w:szCs w:val="16"/>
              </w:rPr>
            </w:pPr>
            <w:r w:rsidRPr="00EE37AD">
              <w:rPr>
                <w:sz w:val="16"/>
                <w:szCs w:val="16"/>
              </w:rPr>
              <w:t>Замена выключателя автоматического (ВА АП50Б-3МТ-3,5In 50А; ВА АП50Б-3МТ-3,5In 63А)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10.2.</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выключателя автоматического (ВА </w:t>
            </w:r>
            <w:proofErr w:type="spellStart"/>
            <w:r w:rsidRPr="00EE37AD">
              <w:rPr>
                <w:sz w:val="16"/>
                <w:szCs w:val="16"/>
              </w:rPr>
              <w:t>ВА</w:t>
            </w:r>
            <w:proofErr w:type="spellEnd"/>
            <w:r w:rsidRPr="00EE37AD">
              <w:rPr>
                <w:sz w:val="16"/>
                <w:szCs w:val="16"/>
              </w:rPr>
              <w:t xml:space="preserve"> 57-35-340010-20УХЛЗ 40А РЭ400А)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10.3.</w:t>
            </w:r>
          </w:p>
        </w:tc>
        <w:tc>
          <w:tcPr>
            <w:tcW w:w="4678" w:type="dxa"/>
            <w:vAlign w:val="center"/>
            <w:hideMark/>
          </w:tcPr>
          <w:p w:rsidR="003D42EE" w:rsidRPr="00EE37AD" w:rsidRDefault="003D42EE" w:rsidP="00604AAD">
            <w:pPr>
              <w:rPr>
                <w:sz w:val="16"/>
                <w:szCs w:val="16"/>
              </w:rPr>
            </w:pPr>
            <w:r w:rsidRPr="00EE37AD">
              <w:rPr>
                <w:sz w:val="16"/>
                <w:szCs w:val="16"/>
              </w:rPr>
              <w:t>Замена выключателя автоматического (ВА ВА47-29 1Р 16А С,25А С,32АС, 50 АС)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10.4.</w:t>
            </w:r>
          </w:p>
        </w:tc>
        <w:tc>
          <w:tcPr>
            <w:tcW w:w="4678" w:type="dxa"/>
            <w:vAlign w:val="center"/>
            <w:hideMark/>
          </w:tcPr>
          <w:p w:rsidR="003D42EE" w:rsidRPr="00EE37AD" w:rsidRDefault="003D42EE" w:rsidP="00604AAD">
            <w:pPr>
              <w:rPr>
                <w:sz w:val="16"/>
                <w:szCs w:val="16"/>
              </w:rPr>
            </w:pPr>
            <w:r w:rsidRPr="00EE37AD">
              <w:rPr>
                <w:sz w:val="16"/>
                <w:szCs w:val="16"/>
              </w:rPr>
              <w:t>Замена выключателя автоматического (ВА ВА57-35-340010-20УХЛ3 100А РЭ1250А)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10.5.</w:t>
            </w:r>
          </w:p>
        </w:tc>
        <w:tc>
          <w:tcPr>
            <w:tcW w:w="4678" w:type="dxa"/>
            <w:vAlign w:val="center"/>
            <w:hideMark/>
          </w:tcPr>
          <w:p w:rsidR="003D42EE" w:rsidRPr="00EE37AD" w:rsidRDefault="003D42EE" w:rsidP="00604AAD">
            <w:pPr>
              <w:rPr>
                <w:sz w:val="16"/>
                <w:szCs w:val="16"/>
              </w:rPr>
            </w:pPr>
            <w:r w:rsidRPr="00EE37AD">
              <w:rPr>
                <w:sz w:val="16"/>
                <w:szCs w:val="16"/>
              </w:rPr>
              <w:t>Замена выключателя автоматического (ВА ВА57-35-340010-20УХЛЗ 160А РЭ800А)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10.6.</w:t>
            </w:r>
          </w:p>
        </w:tc>
        <w:tc>
          <w:tcPr>
            <w:tcW w:w="4678" w:type="dxa"/>
            <w:vAlign w:val="center"/>
            <w:hideMark/>
          </w:tcPr>
          <w:p w:rsidR="003D42EE" w:rsidRPr="00EE37AD" w:rsidRDefault="003D42EE" w:rsidP="00604AAD">
            <w:pPr>
              <w:rPr>
                <w:sz w:val="16"/>
                <w:szCs w:val="16"/>
              </w:rPr>
            </w:pPr>
            <w:r w:rsidRPr="00EE37AD">
              <w:rPr>
                <w:sz w:val="16"/>
                <w:szCs w:val="16"/>
              </w:rPr>
              <w:t>Замена выключателя автоматического (ВА ВА57-35-340010-20УХЛЗ 250А РЭ2500А)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11.</w:t>
            </w:r>
          </w:p>
        </w:tc>
        <w:tc>
          <w:tcPr>
            <w:tcW w:w="4678" w:type="dxa"/>
            <w:vAlign w:val="center"/>
            <w:hideMark/>
          </w:tcPr>
          <w:p w:rsidR="003D42EE" w:rsidRPr="00EE37AD" w:rsidRDefault="003D42EE" w:rsidP="00604AAD">
            <w:pPr>
              <w:rPr>
                <w:sz w:val="16"/>
                <w:szCs w:val="16"/>
              </w:rPr>
            </w:pPr>
            <w:r w:rsidRPr="00EE37AD">
              <w:rPr>
                <w:sz w:val="16"/>
                <w:szCs w:val="16"/>
              </w:rPr>
              <w:t>Замена контактора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11.1.</w:t>
            </w:r>
          </w:p>
        </w:tc>
        <w:tc>
          <w:tcPr>
            <w:tcW w:w="4678" w:type="dxa"/>
            <w:vAlign w:val="center"/>
            <w:hideMark/>
          </w:tcPr>
          <w:p w:rsidR="003D42EE" w:rsidRPr="00EE37AD" w:rsidRDefault="003D42EE" w:rsidP="00604AAD">
            <w:pPr>
              <w:rPr>
                <w:sz w:val="16"/>
                <w:szCs w:val="16"/>
              </w:rPr>
            </w:pPr>
            <w:r w:rsidRPr="00EE37AD">
              <w:rPr>
                <w:sz w:val="16"/>
                <w:szCs w:val="16"/>
              </w:rPr>
              <w:t>Замена контактора (ПМ12-010100 220В)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11.2.</w:t>
            </w:r>
          </w:p>
        </w:tc>
        <w:tc>
          <w:tcPr>
            <w:tcW w:w="4678" w:type="dxa"/>
            <w:vAlign w:val="center"/>
            <w:hideMark/>
          </w:tcPr>
          <w:p w:rsidR="003D42EE" w:rsidRPr="00EE37AD" w:rsidRDefault="003D42EE" w:rsidP="00604AAD">
            <w:pPr>
              <w:rPr>
                <w:sz w:val="16"/>
                <w:szCs w:val="16"/>
              </w:rPr>
            </w:pPr>
            <w:r w:rsidRPr="00EE37AD">
              <w:rPr>
                <w:sz w:val="16"/>
                <w:szCs w:val="16"/>
              </w:rPr>
              <w:t>Замена контактора (ПМ12-025200 220В; ПМ12-040200 220В)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2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11.3.</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контактора </w:t>
            </w:r>
            <w:proofErr w:type="gramStart"/>
            <w:r w:rsidRPr="00EE37AD">
              <w:rPr>
                <w:sz w:val="16"/>
                <w:szCs w:val="16"/>
              </w:rPr>
              <w:t>( ПМ</w:t>
            </w:r>
            <w:proofErr w:type="gramEnd"/>
            <w:r w:rsidRPr="00EE37AD">
              <w:rPr>
                <w:sz w:val="16"/>
                <w:szCs w:val="16"/>
              </w:rPr>
              <w:t>12-063151 220В)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2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11.4.</w:t>
            </w:r>
          </w:p>
        </w:tc>
        <w:tc>
          <w:tcPr>
            <w:tcW w:w="4678" w:type="dxa"/>
            <w:vAlign w:val="center"/>
            <w:hideMark/>
          </w:tcPr>
          <w:p w:rsidR="003D42EE" w:rsidRPr="00EE37AD" w:rsidRDefault="003D42EE" w:rsidP="00604AAD">
            <w:pPr>
              <w:rPr>
                <w:sz w:val="16"/>
                <w:szCs w:val="16"/>
              </w:rPr>
            </w:pPr>
            <w:r w:rsidRPr="00EE37AD">
              <w:rPr>
                <w:sz w:val="16"/>
                <w:szCs w:val="16"/>
              </w:rPr>
              <w:t>Замена контактора (ПМ12-100150 220В)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2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12.</w:t>
            </w:r>
          </w:p>
        </w:tc>
        <w:tc>
          <w:tcPr>
            <w:tcW w:w="4678" w:type="dxa"/>
            <w:vAlign w:val="center"/>
            <w:hideMark/>
          </w:tcPr>
          <w:p w:rsidR="003D42EE" w:rsidRPr="00EE37AD" w:rsidRDefault="003D42EE" w:rsidP="00604AAD">
            <w:pPr>
              <w:rPr>
                <w:sz w:val="16"/>
                <w:szCs w:val="16"/>
              </w:rPr>
            </w:pPr>
            <w:r w:rsidRPr="00EE37AD">
              <w:rPr>
                <w:sz w:val="16"/>
                <w:szCs w:val="16"/>
              </w:rPr>
              <w:t>Замена кронштейна светильника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2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12.1.</w:t>
            </w:r>
          </w:p>
        </w:tc>
        <w:tc>
          <w:tcPr>
            <w:tcW w:w="4678" w:type="dxa"/>
            <w:vAlign w:val="center"/>
            <w:hideMark/>
          </w:tcPr>
          <w:p w:rsidR="003D42EE" w:rsidRPr="00EE37AD" w:rsidRDefault="003D42EE" w:rsidP="00604AAD">
            <w:pPr>
              <w:rPr>
                <w:sz w:val="16"/>
                <w:szCs w:val="16"/>
              </w:rPr>
            </w:pPr>
            <w:r w:rsidRPr="00EE37AD">
              <w:rPr>
                <w:sz w:val="16"/>
                <w:szCs w:val="16"/>
              </w:rPr>
              <w:t>Замена кронштейна светильника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6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13.</w:t>
            </w:r>
          </w:p>
        </w:tc>
        <w:tc>
          <w:tcPr>
            <w:tcW w:w="4678" w:type="dxa"/>
            <w:vAlign w:val="center"/>
            <w:hideMark/>
          </w:tcPr>
          <w:p w:rsidR="003D42EE" w:rsidRPr="00EE37AD" w:rsidRDefault="003D42EE" w:rsidP="00604AAD">
            <w:pPr>
              <w:rPr>
                <w:sz w:val="16"/>
                <w:szCs w:val="16"/>
              </w:rPr>
            </w:pPr>
            <w:r w:rsidRPr="00EE37AD">
              <w:rPr>
                <w:sz w:val="16"/>
                <w:szCs w:val="16"/>
              </w:rPr>
              <w:t>Замена ламп в светильнике ЖКУ, РКУ/ЖСУ, РСУ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13.1.</w:t>
            </w:r>
          </w:p>
        </w:tc>
        <w:tc>
          <w:tcPr>
            <w:tcW w:w="4678" w:type="dxa"/>
            <w:vAlign w:val="center"/>
            <w:hideMark/>
          </w:tcPr>
          <w:p w:rsidR="003D42EE" w:rsidRPr="00EE37AD" w:rsidRDefault="003D42EE" w:rsidP="00604AAD">
            <w:pPr>
              <w:rPr>
                <w:sz w:val="16"/>
                <w:szCs w:val="16"/>
              </w:rPr>
            </w:pPr>
            <w:r w:rsidRPr="00EE37AD">
              <w:rPr>
                <w:sz w:val="16"/>
                <w:szCs w:val="16"/>
              </w:rPr>
              <w:t>Замена ламп (HQL 250W E40 OSRAM) в светильнике ЖКУ, РКУ/ЖСУ, РСУ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947"/>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lastRenderedPageBreak/>
              <w:t>13.2.</w:t>
            </w:r>
          </w:p>
        </w:tc>
        <w:tc>
          <w:tcPr>
            <w:tcW w:w="4678" w:type="dxa"/>
            <w:vAlign w:val="center"/>
            <w:hideMark/>
          </w:tcPr>
          <w:p w:rsidR="003D42EE" w:rsidRPr="00EE37AD" w:rsidRDefault="003D42EE" w:rsidP="00604AAD">
            <w:pPr>
              <w:rPr>
                <w:sz w:val="16"/>
                <w:szCs w:val="16"/>
              </w:rPr>
            </w:pPr>
            <w:r w:rsidRPr="00EE37AD">
              <w:rPr>
                <w:sz w:val="16"/>
                <w:szCs w:val="16"/>
              </w:rPr>
              <w:t>Замена ламп (NAV-T 150W/E40 OSRAM, Лампа NAV-T 250W Е40 OSRAM, Лампа HWL 250W E40 OSRAM) в светильнике ЖКУ, РКУ/ЖСУ, РСУ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8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14.</w:t>
            </w:r>
          </w:p>
        </w:tc>
        <w:tc>
          <w:tcPr>
            <w:tcW w:w="4678" w:type="dxa"/>
            <w:vAlign w:val="center"/>
            <w:hideMark/>
          </w:tcPr>
          <w:p w:rsidR="003D42EE" w:rsidRPr="00EE37AD" w:rsidRDefault="003D42EE" w:rsidP="00604AAD">
            <w:pPr>
              <w:rPr>
                <w:sz w:val="16"/>
                <w:szCs w:val="16"/>
              </w:rPr>
            </w:pPr>
            <w:r w:rsidRPr="00EE37AD">
              <w:rPr>
                <w:sz w:val="16"/>
                <w:szCs w:val="16"/>
              </w:rPr>
              <w:t>Замена ПРА в светильнике ЖКУ, РКУ, ЖСУ, РСУ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14.1.</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ПРА (Дроссель 1И 150 </w:t>
            </w:r>
            <w:proofErr w:type="spellStart"/>
            <w:r w:rsidRPr="00EE37AD">
              <w:rPr>
                <w:sz w:val="16"/>
                <w:szCs w:val="16"/>
              </w:rPr>
              <w:t>ДНаТ</w:t>
            </w:r>
            <w:proofErr w:type="spellEnd"/>
            <w:r w:rsidRPr="00EE37AD">
              <w:rPr>
                <w:sz w:val="16"/>
                <w:szCs w:val="16"/>
              </w:rPr>
              <w:t xml:space="preserve"> 46Н-015 УХЛ2) в светильнике ЖКУ, РКУ, ЖСУ, РСУ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14.2.</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ПРА (Дроссель 1И 250 </w:t>
            </w:r>
            <w:proofErr w:type="spellStart"/>
            <w:r w:rsidRPr="00EE37AD">
              <w:rPr>
                <w:sz w:val="16"/>
                <w:szCs w:val="16"/>
              </w:rPr>
              <w:t>ДНаТ</w:t>
            </w:r>
            <w:proofErr w:type="spellEnd"/>
            <w:r w:rsidRPr="00EE37AD">
              <w:rPr>
                <w:sz w:val="16"/>
                <w:szCs w:val="16"/>
              </w:rPr>
              <w:t xml:space="preserve"> 46Н-003 УХЛ2) в светильнике ЖКУ, РКУ, ЖСУ, РСУ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14.3.</w:t>
            </w:r>
          </w:p>
        </w:tc>
        <w:tc>
          <w:tcPr>
            <w:tcW w:w="4678" w:type="dxa"/>
            <w:vAlign w:val="center"/>
            <w:hideMark/>
          </w:tcPr>
          <w:p w:rsidR="003D42EE" w:rsidRPr="00EE37AD" w:rsidRDefault="003D42EE" w:rsidP="00604AAD">
            <w:pPr>
              <w:rPr>
                <w:sz w:val="16"/>
                <w:szCs w:val="16"/>
              </w:rPr>
            </w:pPr>
            <w:r w:rsidRPr="00EE37AD">
              <w:rPr>
                <w:sz w:val="16"/>
                <w:szCs w:val="16"/>
              </w:rPr>
              <w:t>Замена ПРА (Устройство ИЗУ Т70/1000/220-01 с таймером) в светильнике ЖКУ, РКУ, ЖСУ, РСУ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8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15.</w:t>
            </w:r>
          </w:p>
        </w:tc>
        <w:tc>
          <w:tcPr>
            <w:tcW w:w="4678" w:type="dxa"/>
            <w:vAlign w:val="center"/>
            <w:hideMark/>
          </w:tcPr>
          <w:p w:rsidR="003D42EE" w:rsidRPr="00EE37AD" w:rsidRDefault="003D42EE" w:rsidP="00604AAD">
            <w:pPr>
              <w:rPr>
                <w:sz w:val="16"/>
                <w:szCs w:val="16"/>
              </w:rPr>
            </w:pPr>
            <w:r w:rsidRPr="00EE37AD">
              <w:rPr>
                <w:sz w:val="16"/>
                <w:szCs w:val="16"/>
              </w:rPr>
              <w:t>Замена предохранителя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6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15.1.</w:t>
            </w:r>
          </w:p>
        </w:tc>
        <w:tc>
          <w:tcPr>
            <w:tcW w:w="4678" w:type="dxa"/>
            <w:vAlign w:val="center"/>
            <w:hideMark/>
          </w:tcPr>
          <w:p w:rsidR="003D42EE" w:rsidRPr="00EE37AD" w:rsidRDefault="003D42EE" w:rsidP="00604AAD">
            <w:pPr>
              <w:rPr>
                <w:sz w:val="16"/>
                <w:szCs w:val="16"/>
              </w:rPr>
            </w:pPr>
            <w:r w:rsidRPr="00EE37AD">
              <w:rPr>
                <w:sz w:val="16"/>
                <w:szCs w:val="16"/>
              </w:rPr>
              <w:t>Замена предохранителя (предохранитель ПН2-100 100А)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15.2.</w:t>
            </w:r>
          </w:p>
        </w:tc>
        <w:tc>
          <w:tcPr>
            <w:tcW w:w="4678" w:type="dxa"/>
            <w:vAlign w:val="center"/>
            <w:hideMark/>
          </w:tcPr>
          <w:p w:rsidR="003D42EE" w:rsidRPr="00EE37AD" w:rsidRDefault="003D42EE" w:rsidP="00604AAD">
            <w:pPr>
              <w:rPr>
                <w:sz w:val="16"/>
                <w:szCs w:val="16"/>
              </w:rPr>
            </w:pPr>
            <w:r w:rsidRPr="00EE37AD">
              <w:rPr>
                <w:sz w:val="16"/>
                <w:szCs w:val="16"/>
              </w:rPr>
              <w:t>Замена предохранителя (предохранитель ПН2-250 250А)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16.</w:t>
            </w:r>
          </w:p>
        </w:tc>
        <w:tc>
          <w:tcPr>
            <w:tcW w:w="4678" w:type="dxa"/>
            <w:vAlign w:val="center"/>
            <w:hideMark/>
          </w:tcPr>
          <w:p w:rsidR="003D42EE" w:rsidRPr="00EE37AD" w:rsidRDefault="003D42EE" w:rsidP="00604AAD">
            <w:pPr>
              <w:rPr>
                <w:sz w:val="16"/>
                <w:szCs w:val="16"/>
              </w:rPr>
            </w:pPr>
            <w:r w:rsidRPr="00EE37AD">
              <w:rPr>
                <w:sz w:val="16"/>
                <w:szCs w:val="16"/>
              </w:rPr>
              <w:t>Замена спуска от воздушной линии до шкафа наружного освещения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2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17.</w:t>
            </w:r>
          </w:p>
        </w:tc>
        <w:tc>
          <w:tcPr>
            <w:tcW w:w="4678" w:type="dxa"/>
            <w:vAlign w:val="center"/>
            <w:hideMark/>
          </w:tcPr>
          <w:p w:rsidR="003D42EE" w:rsidRPr="00EE37AD" w:rsidRDefault="003D42EE" w:rsidP="00604AAD">
            <w:pPr>
              <w:rPr>
                <w:sz w:val="16"/>
                <w:szCs w:val="16"/>
              </w:rPr>
            </w:pPr>
            <w:r w:rsidRPr="00EE37AD">
              <w:rPr>
                <w:sz w:val="16"/>
                <w:szCs w:val="16"/>
              </w:rPr>
              <w:t>Замена реле времени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2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17.1.</w:t>
            </w:r>
          </w:p>
        </w:tc>
        <w:tc>
          <w:tcPr>
            <w:tcW w:w="4678" w:type="dxa"/>
            <w:vAlign w:val="center"/>
            <w:hideMark/>
          </w:tcPr>
          <w:p w:rsidR="003D42EE" w:rsidRPr="00EE37AD" w:rsidRDefault="003D42EE" w:rsidP="00604AAD">
            <w:pPr>
              <w:rPr>
                <w:sz w:val="16"/>
                <w:szCs w:val="16"/>
              </w:rPr>
            </w:pPr>
            <w:r w:rsidRPr="00EE37AD">
              <w:rPr>
                <w:sz w:val="16"/>
                <w:szCs w:val="16"/>
              </w:rPr>
              <w:t>Замена реле времени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18.</w:t>
            </w:r>
          </w:p>
        </w:tc>
        <w:tc>
          <w:tcPr>
            <w:tcW w:w="4678" w:type="dxa"/>
            <w:vAlign w:val="center"/>
            <w:hideMark/>
          </w:tcPr>
          <w:p w:rsidR="003D42EE" w:rsidRPr="00EE37AD" w:rsidRDefault="003D42EE" w:rsidP="00604AAD">
            <w:pPr>
              <w:rPr>
                <w:sz w:val="16"/>
                <w:szCs w:val="16"/>
              </w:rPr>
            </w:pPr>
            <w:r w:rsidRPr="00EE37AD">
              <w:rPr>
                <w:sz w:val="16"/>
                <w:szCs w:val="16"/>
              </w:rPr>
              <w:t>Замена светильника ЖКУ, РКУ, ЖСУ, РСУ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18.1.</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светильника ЖКУ, РКУ, ЖСУ, РСУ </w:t>
            </w:r>
            <w:proofErr w:type="gramStart"/>
            <w:r w:rsidRPr="00EE37AD">
              <w:rPr>
                <w:sz w:val="16"/>
                <w:szCs w:val="16"/>
              </w:rPr>
              <w:t>( РКУ</w:t>
            </w:r>
            <w:proofErr w:type="gramEnd"/>
            <w:r w:rsidRPr="00EE37AD">
              <w:rPr>
                <w:sz w:val="16"/>
                <w:szCs w:val="16"/>
              </w:rPr>
              <w:t xml:space="preserve"> 16-250-001)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18.2.</w:t>
            </w:r>
          </w:p>
        </w:tc>
        <w:tc>
          <w:tcPr>
            <w:tcW w:w="4678" w:type="dxa"/>
            <w:vAlign w:val="center"/>
            <w:hideMark/>
          </w:tcPr>
          <w:p w:rsidR="003D42EE" w:rsidRPr="00EE37AD" w:rsidRDefault="003D42EE" w:rsidP="00604AAD">
            <w:pPr>
              <w:rPr>
                <w:sz w:val="16"/>
                <w:szCs w:val="16"/>
              </w:rPr>
            </w:pPr>
            <w:r w:rsidRPr="00EE37AD">
              <w:rPr>
                <w:sz w:val="16"/>
                <w:szCs w:val="16"/>
              </w:rPr>
              <w:t>Замена светильника ЖКУ, РКУ, ЖСУ, РСУ (ЖКУ 16-150-001, РКУ 16-250-001)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94"/>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19.</w:t>
            </w:r>
          </w:p>
        </w:tc>
        <w:tc>
          <w:tcPr>
            <w:tcW w:w="4678" w:type="dxa"/>
            <w:vAlign w:val="center"/>
            <w:hideMark/>
          </w:tcPr>
          <w:p w:rsidR="003D42EE" w:rsidRPr="00EE37AD" w:rsidRDefault="003D42EE" w:rsidP="00604AAD">
            <w:pPr>
              <w:rPr>
                <w:sz w:val="16"/>
                <w:szCs w:val="16"/>
              </w:rPr>
            </w:pPr>
            <w:r w:rsidRPr="00EE37AD">
              <w:rPr>
                <w:sz w:val="16"/>
                <w:szCs w:val="16"/>
              </w:rPr>
              <w:t>Замена светильника светодиодного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19.1.</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светильника светодиодного (Светильник </w:t>
            </w:r>
            <w:proofErr w:type="spellStart"/>
            <w:r w:rsidRPr="00EE37AD">
              <w:rPr>
                <w:sz w:val="16"/>
                <w:szCs w:val="16"/>
              </w:rPr>
              <w:t>ПромЛед</w:t>
            </w:r>
            <w:proofErr w:type="spellEnd"/>
            <w:r w:rsidRPr="00EE37AD">
              <w:rPr>
                <w:sz w:val="16"/>
                <w:szCs w:val="16"/>
              </w:rPr>
              <w:t xml:space="preserve"> Магистраль v3.0-30)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19.2.</w:t>
            </w:r>
          </w:p>
        </w:tc>
        <w:tc>
          <w:tcPr>
            <w:tcW w:w="4678" w:type="dxa"/>
            <w:vAlign w:val="center"/>
            <w:hideMark/>
          </w:tcPr>
          <w:p w:rsidR="003D42EE" w:rsidRPr="00EE37AD" w:rsidRDefault="003D42EE" w:rsidP="00604AAD">
            <w:pPr>
              <w:rPr>
                <w:sz w:val="16"/>
                <w:szCs w:val="16"/>
              </w:rPr>
            </w:pPr>
            <w:r w:rsidRPr="00EE37AD">
              <w:rPr>
                <w:sz w:val="16"/>
                <w:szCs w:val="16"/>
              </w:rPr>
              <w:t xml:space="preserve">Замена светильника </w:t>
            </w:r>
            <w:proofErr w:type="gramStart"/>
            <w:r w:rsidRPr="00EE37AD">
              <w:rPr>
                <w:sz w:val="16"/>
                <w:szCs w:val="16"/>
              </w:rPr>
              <w:t>светодиодного(</w:t>
            </w:r>
            <w:proofErr w:type="gramEnd"/>
            <w:r w:rsidRPr="00EE37AD">
              <w:rPr>
                <w:sz w:val="16"/>
                <w:szCs w:val="16"/>
              </w:rPr>
              <w:t xml:space="preserve">Светильник </w:t>
            </w:r>
            <w:proofErr w:type="spellStart"/>
            <w:r w:rsidRPr="00EE37AD">
              <w:rPr>
                <w:sz w:val="16"/>
                <w:szCs w:val="16"/>
              </w:rPr>
              <w:t>ПромЛед</w:t>
            </w:r>
            <w:proofErr w:type="spellEnd"/>
            <w:r w:rsidRPr="00EE37AD">
              <w:rPr>
                <w:sz w:val="16"/>
                <w:szCs w:val="16"/>
              </w:rPr>
              <w:t xml:space="preserve"> Магистраль v3.0-50)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8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20.</w:t>
            </w:r>
          </w:p>
        </w:tc>
        <w:tc>
          <w:tcPr>
            <w:tcW w:w="4678" w:type="dxa"/>
            <w:vAlign w:val="center"/>
            <w:hideMark/>
          </w:tcPr>
          <w:p w:rsidR="003D42EE" w:rsidRPr="00EE37AD" w:rsidRDefault="003D42EE" w:rsidP="00604AAD">
            <w:pPr>
              <w:rPr>
                <w:sz w:val="16"/>
                <w:szCs w:val="16"/>
              </w:rPr>
            </w:pPr>
            <w:r w:rsidRPr="00EE37AD">
              <w:rPr>
                <w:sz w:val="16"/>
                <w:szCs w:val="16"/>
              </w:rPr>
              <w:t>Замена фото реле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8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20.1.</w:t>
            </w:r>
          </w:p>
        </w:tc>
        <w:tc>
          <w:tcPr>
            <w:tcW w:w="4678" w:type="dxa"/>
            <w:vAlign w:val="center"/>
            <w:hideMark/>
          </w:tcPr>
          <w:p w:rsidR="003D42EE" w:rsidRPr="00EE37AD" w:rsidRDefault="003D42EE" w:rsidP="00604AAD">
            <w:pPr>
              <w:rPr>
                <w:sz w:val="16"/>
                <w:szCs w:val="16"/>
              </w:rPr>
            </w:pPr>
            <w:r w:rsidRPr="00EE37AD">
              <w:rPr>
                <w:sz w:val="16"/>
                <w:szCs w:val="16"/>
              </w:rPr>
              <w:t>Замена фото реле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21.</w:t>
            </w:r>
          </w:p>
        </w:tc>
        <w:tc>
          <w:tcPr>
            <w:tcW w:w="4678" w:type="dxa"/>
            <w:vAlign w:val="center"/>
            <w:hideMark/>
          </w:tcPr>
          <w:p w:rsidR="003D42EE" w:rsidRPr="00EE37AD" w:rsidRDefault="003D42EE" w:rsidP="00604AAD">
            <w:pPr>
              <w:rPr>
                <w:sz w:val="16"/>
                <w:szCs w:val="16"/>
              </w:rPr>
            </w:pPr>
            <w:r w:rsidRPr="00EE37AD">
              <w:rPr>
                <w:sz w:val="16"/>
                <w:szCs w:val="16"/>
              </w:rPr>
              <w:t>Замена штыревого изолятора на промежуточной опоре ВЛ-0,38кВ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21.1.</w:t>
            </w:r>
          </w:p>
        </w:tc>
        <w:tc>
          <w:tcPr>
            <w:tcW w:w="4678" w:type="dxa"/>
            <w:vAlign w:val="center"/>
            <w:hideMark/>
          </w:tcPr>
          <w:p w:rsidR="003D42EE" w:rsidRPr="00EE37AD" w:rsidRDefault="003D42EE" w:rsidP="00604AAD">
            <w:pPr>
              <w:rPr>
                <w:sz w:val="16"/>
                <w:szCs w:val="16"/>
              </w:rPr>
            </w:pPr>
            <w:r w:rsidRPr="00EE37AD">
              <w:rPr>
                <w:sz w:val="16"/>
                <w:szCs w:val="16"/>
              </w:rPr>
              <w:t>Замена штыревого изолятора (ТФ-20) на промежуточной опоре ВЛ-0,38кВ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22.</w:t>
            </w:r>
          </w:p>
        </w:tc>
        <w:tc>
          <w:tcPr>
            <w:tcW w:w="4678" w:type="dxa"/>
            <w:vAlign w:val="center"/>
            <w:hideMark/>
          </w:tcPr>
          <w:p w:rsidR="003D42EE" w:rsidRPr="00EE37AD" w:rsidRDefault="003D42EE" w:rsidP="00604AAD">
            <w:pPr>
              <w:rPr>
                <w:sz w:val="16"/>
                <w:szCs w:val="16"/>
              </w:rPr>
            </w:pPr>
            <w:r w:rsidRPr="00EE37AD">
              <w:rPr>
                <w:sz w:val="16"/>
                <w:szCs w:val="16"/>
              </w:rPr>
              <w:t>Замена штыревого изолятора на промежуточной опоре ВЛ-0,38кВ с применением автовышки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lastRenderedPageBreak/>
              <w:t>22.1.</w:t>
            </w:r>
          </w:p>
        </w:tc>
        <w:tc>
          <w:tcPr>
            <w:tcW w:w="4678" w:type="dxa"/>
            <w:vAlign w:val="center"/>
            <w:hideMark/>
          </w:tcPr>
          <w:p w:rsidR="003D42EE" w:rsidRPr="00EE37AD" w:rsidRDefault="003D42EE" w:rsidP="00604AAD">
            <w:pPr>
              <w:rPr>
                <w:sz w:val="16"/>
                <w:szCs w:val="16"/>
              </w:rPr>
            </w:pPr>
            <w:r w:rsidRPr="00EE37AD">
              <w:rPr>
                <w:sz w:val="16"/>
                <w:szCs w:val="16"/>
              </w:rPr>
              <w:t>Замена штыревого изолятора (ТФ-20) на промежуточной опоре ВЛ-0,38кВ с применением автовышки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3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23.</w:t>
            </w:r>
          </w:p>
        </w:tc>
        <w:tc>
          <w:tcPr>
            <w:tcW w:w="4678" w:type="dxa"/>
            <w:vAlign w:val="center"/>
            <w:hideMark/>
          </w:tcPr>
          <w:p w:rsidR="003D42EE" w:rsidRPr="00EE37AD" w:rsidRDefault="003D42EE" w:rsidP="00604AAD">
            <w:pPr>
              <w:rPr>
                <w:sz w:val="16"/>
                <w:szCs w:val="16"/>
              </w:rPr>
            </w:pPr>
            <w:r w:rsidRPr="00EE37AD">
              <w:rPr>
                <w:sz w:val="16"/>
                <w:szCs w:val="16"/>
              </w:rPr>
              <w:t>Замена шкафа наружного освещения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40"/>
        </w:trPr>
        <w:tc>
          <w:tcPr>
            <w:tcW w:w="710" w:type="dxa"/>
            <w:noWrap/>
            <w:vAlign w:val="center"/>
            <w:hideMark/>
          </w:tcPr>
          <w:p w:rsidR="003D42EE" w:rsidRPr="00EE37AD" w:rsidRDefault="003D42EE" w:rsidP="00604AAD">
            <w:pPr>
              <w:jc w:val="center"/>
              <w:rPr>
                <w:sz w:val="16"/>
                <w:szCs w:val="16"/>
              </w:rPr>
            </w:pPr>
            <w:r w:rsidRPr="00EE37AD">
              <w:rPr>
                <w:sz w:val="16"/>
                <w:szCs w:val="16"/>
              </w:rPr>
              <w:t>24.</w:t>
            </w:r>
          </w:p>
        </w:tc>
        <w:tc>
          <w:tcPr>
            <w:tcW w:w="4678" w:type="dxa"/>
            <w:vAlign w:val="center"/>
            <w:hideMark/>
          </w:tcPr>
          <w:p w:rsidR="003D42EE" w:rsidRPr="00EE37AD" w:rsidRDefault="003D42EE" w:rsidP="00604AAD">
            <w:pPr>
              <w:rPr>
                <w:sz w:val="16"/>
                <w:szCs w:val="16"/>
              </w:rPr>
            </w:pPr>
            <w:r w:rsidRPr="00EE37AD">
              <w:rPr>
                <w:sz w:val="16"/>
                <w:szCs w:val="16"/>
              </w:rPr>
              <w:t>Монтаж заземляющего устройства для щита учета наружного освещения</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3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25.</w:t>
            </w:r>
          </w:p>
        </w:tc>
        <w:tc>
          <w:tcPr>
            <w:tcW w:w="4678" w:type="dxa"/>
            <w:vAlign w:val="center"/>
            <w:hideMark/>
          </w:tcPr>
          <w:p w:rsidR="003D42EE" w:rsidRPr="00EE37AD" w:rsidRDefault="003D42EE" w:rsidP="00604AAD">
            <w:pPr>
              <w:rPr>
                <w:sz w:val="16"/>
                <w:szCs w:val="16"/>
              </w:rPr>
            </w:pPr>
            <w:r w:rsidRPr="00EE37AD">
              <w:rPr>
                <w:sz w:val="16"/>
                <w:szCs w:val="16"/>
              </w:rPr>
              <w:t xml:space="preserve">Монтаж </w:t>
            </w:r>
            <w:proofErr w:type="gramStart"/>
            <w:r w:rsidRPr="00EE37AD">
              <w:rPr>
                <w:sz w:val="16"/>
                <w:szCs w:val="16"/>
              </w:rPr>
              <w:t>шкафа  наружного</w:t>
            </w:r>
            <w:proofErr w:type="gramEnd"/>
            <w:r w:rsidRPr="00EE37AD">
              <w:rPr>
                <w:sz w:val="16"/>
                <w:szCs w:val="16"/>
              </w:rPr>
              <w:t xml:space="preserve"> освещения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26.</w:t>
            </w:r>
          </w:p>
        </w:tc>
        <w:tc>
          <w:tcPr>
            <w:tcW w:w="4678" w:type="dxa"/>
            <w:vAlign w:val="center"/>
            <w:hideMark/>
          </w:tcPr>
          <w:p w:rsidR="003D42EE" w:rsidRPr="00EE37AD" w:rsidRDefault="003D42EE" w:rsidP="00604AAD">
            <w:pPr>
              <w:rPr>
                <w:sz w:val="16"/>
                <w:szCs w:val="16"/>
              </w:rPr>
            </w:pPr>
            <w:r w:rsidRPr="00EE37AD">
              <w:rPr>
                <w:sz w:val="16"/>
                <w:szCs w:val="16"/>
              </w:rPr>
              <w:t>Монтаж кронштейна светильника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6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26.1.</w:t>
            </w:r>
          </w:p>
        </w:tc>
        <w:tc>
          <w:tcPr>
            <w:tcW w:w="4678" w:type="dxa"/>
            <w:vAlign w:val="center"/>
            <w:hideMark/>
          </w:tcPr>
          <w:p w:rsidR="003D42EE" w:rsidRPr="00EE37AD" w:rsidRDefault="003D42EE" w:rsidP="00604AAD">
            <w:pPr>
              <w:rPr>
                <w:sz w:val="16"/>
                <w:szCs w:val="16"/>
              </w:rPr>
            </w:pPr>
            <w:r w:rsidRPr="00EE37AD">
              <w:rPr>
                <w:sz w:val="16"/>
                <w:szCs w:val="16"/>
              </w:rPr>
              <w:t>Монтаж кронштейна светильника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389"/>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27.</w:t>
            </w:r>
          </w:p>
        </w:tc>
        <w:tc>
          <w:tcPr>
            <w:tcW w:w="4678" w:type="dxa"/>
            <w:vAlign w:val="center"/>
            <w:hideMark/>
          </w:tcPr>
          <w:p w:rsidR="003D42EE" w:rsidRPr="00EE37AD" w:rsidRDefault="003D42EE" w:rsidP="00604AAD">
            <w:pPr>
              <w:rPr>
                <w:sz w:val="16"/>
                <w:szCs w:val="16"/>
              </w:rPr>
            </w:pPr>
            <w:r w:rsidRPr="00EE37AD">
              <w:rPr>
                <w:sz w:val="16"/>
                <w:szCs w:val="16"/>
              </w:rPr>
              <w:t>Монтаж ПРА в светильнике ЖКУ, РКУ, ЖСУ, РСУ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6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27.1.</w:t>
            </w:r>
          </w:p>
        </w:tc>
        <w:tc>
          <w:tcPr>
            <w:tcW w:w="4678" w:type="dxa"/>
            <w:vAlign w:val="center"/>
            <w:hideMark/>
          </w:tcPr>
          <w:p w:rsidR="003D42EE" w:rsidRPr="00EE37AD" w:rsidRDefault="003D42EE" w:rsidP="00604AAD">
            <w:pPr>
              <w:rPr>
                <w:sz w:val="16"/>
                <w:szCs w:val="16"/>
              </w:rPr>
            </w:pPr>
            <w:r w:rsidRPr="00EE37AD">
              <w:rPr>
                <w:sz w:val="16"/>
                <w:szCs w:val="16"/>
              </w:rPr>
              <w:t xml:space="preserve">Монтаж ПРА (Дроссель 1И 150 </w:t>
            </w:r>
            <w:proofErr w:type="spellStart"/>
            <w:r w:rsidRPr="00EE37AD">
              <w:rPr>
                <w:sz w:val="16"/>
                <w:szCs w:val="16"/>
              </w:rPr>
              <w:t>ДНаТ</w:t>
            </w:r>
            <w:proofErr w:type="spellEnd"/>
            <w:r w:rsidRPr="00EE37AD">
              <w:rPr>
                <w:sz w:val="16"/>
                <w:szCs w:val="16"/>
              </w:rPr>
              <w:t xml:space="preserve"> 46Н-015 УХЛ2) в светильнике ЖКУ, РКУ, ЖСУ, РСУ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27.2.</w:t>
            </w:r>
          </w:p>
        </w:tc>
        <w:tc>
          <w:tcPr>
            <w:tcW w:w="4678" w:type="dxa"/>
            <w:vAlign w:val="center"/>
            <w:hideMark/>
          </w:tcPr>
          <w:p w:rsidR="003D42EE" w:rsidRPr="00EE37AD" w:rsidRDefault="003D42EE" w:rsidP="00604AAD">
            <w:pPr>
              <w:rPr>
                <w:sz w:val="16"/>
                <w:szCs w:val="16"/>
              </w:rPr>
            </w:pPr>
            <w:r w:rsidRPr="00EE37AD">
              <w:rPr>
                <w:sz w:val="16"/>
                <w:szCs w:val="16"/>
              </w:rPr>
              <w:t xml:space="preserve">Монтаж ПРА (Дроссель 1И 250 </w:t>
            </w:r>
            <w:proofErr w:type="spellStart"/>
            <w:r w:rsidRPr="00EE37AD">
              <w:rPr>
                <w:sz w:val="16"/>
                <w:szCs w:val="16"/>
              </w:rPr>
              <w:t>ДНаТ</w:t>
            </w:r>
            <w:proofErr w:type="spellEnd"/>
            <w:r w:rsidRPr="00EE37AD">
              <w:rPr>
                <w:sz w:val="16"/>
                <w:szCs w:val="16"/>
              </w:rPr>
              <w:t xml:space="preserve"> 46Н-003 УХЛ2) в светильнике ЖКУ, РКУ, ЖСУ, РСУ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27.3.</w:t>
            </w:r>
          </w:p>
        </w:tc>
        <w:tc>
          <w:tcPr>
            <w:tcW w:w="4678" w:type="dxa"/>
            <w:vAlign w:val="center"/>
            <w:hideMark/>
          </w:tcPr>
          <w:p w:rsidR="003D42EE" w:rsidRPr="00EE37AD" w:rsidRDefault="003D42EE" w:rsidP="00604AAD">
            <w:pPr>
              <w:rPr>
                <w:sz w:val="16"/>
                <w:szCs w:val="16"/>
              </w:rPr>
            </w:pPr>
            <w:r w:rsidRPr="00EE37AD">
              <w:rPr>
                <w:sz w:val="16"/>
                <w:szCs w:val="16"/>
              </w:rPr>
              <w:t>Монтаж ПРА (Устройство ИЗУ Т70/1000/220-01 с таймером) в светильнике ЖКУ, РКУ, ЖСУ, РСУ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2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28.</w:t>
            </w:r>
          </w:p>
        </w:tc>
        <w:tc>
          <w:tcPr>
            <w:tcW w:w="4678" w:type="dxa"/>
            <w:vAlign w:val="center"/>
            <w:hideMark/>
          </w:tcPr>
          <w:p w:rsidR="003D42EE" w:rsidRPr="00EE37AD" w:rsidRDefault="003D42EE" w:rsidP="00604AAD">
            <w:pPr>
              <w:rPr>
                <w:sz w:val="16"/>
                <w:szCs w:val="16"/>
              </w:rPr>
            </w:pPr>
            <w:r w:rsidRPr="00EE37AD">
              <w:rPr>
                <w:sz w:val="16"/>
                <w:szCs w:val="16"/>
              </w:rPr>
              <w:t>Монтаж светильника ЖКУ, РКУ, ЖСУ, РСУ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28.1.</w:t>
            </w:r>
          </w:p>
        </w:tc>
        <w:tc>
          <w:tcPr>
            <w:tcW w:w="4678" w:type="dxa"/>
            <w:vAlign w:val="center"/>
            <w:hideMark/>
          </w:tcPr>
          <w:p w:rsidR="003D42EE" w:rsidRPr="00EE37AD" w:rsidRDefault="003D42EE" w:rsidP="00604AAD">
            <w:pPr>
              <w:rPr>
                <w:sz w:val="16"/>
                <w:szCs w:val="16"/>
              </w:rPr>
            </w:pPr>
            <w:r w:rsidRPr="00EE37AD">
              <w:rPr>
                <w:sz w:val="16"/>
                <w:szCs w:val="16"/>
              </w:rPr>
              <w:t>Монтаж светильника ЖКУ, РКУ, ЖСУ, РСУ (ЖКУ 16-150-001, РКУ 16-250-001)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28.2.</w:t>
            </w:r>
          </w:p>
        </w:tc>
        <w:tc>
          <w:tcPr>
            <w:tcW w:w="4678" w:type="dxa"/>
            <w:vAlign w:val="center"/>
            <w:hideMark/>
          </w:tcPr>
          <w:p w:rsidR="003D42EE" w:rsidRPr="00EE37AD" w:rsidRDefault="003D42EE" w:rsidP="00604AAD">
            <w:pPr>
              <w:rPr>
                <w:sz w:val="16"/>
                <w:szCs w:val="16"/>
              </w:rPr>
            </w:pPr>
            <w:r w:rsidRPr="00EE37AD">
              <w:rPr>
                <w:sz w:val="16"/>
                <w:szCs w:val="16"/>
              </w:rPr>
              <w:t>Монтаж светильника ЖКУ, РКУ, ЖСУ, РСУ (ЖКУ 16-250-001)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5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29.</w:t>
            </w:r>
          </w:p>
        </w:tc>
        <w:tc>
          <w:tcPr>
            <w:tcW w:w="4678" w:type="dxa"/>
            <w:vAlign w:val="center"/>
            <w:hideMark/>
          </w:tcPr>
          <w:p w:rsidR="003D42EE" w:rsidRPr="00EE37AD" w:rsidRDefault="003D42EE" w:rsidP="00604AAD">
            <w:pPr>
              <w:rPr>
                <w:sz w:val="16"/>
                <w:szCs w:val="16"/>
              </w:rPr>
            </w:pPr>
            <w:r w:rsidRPr="00EE37AD">
              <w:rPr>
                <w:sz w:val="16"/>
                <w:szCs w:val="16"/>
              </w:rPr>
              <w:t xml:space="preserve">Монтаж светильника </w:t>
            </w:r>
            <w:proofErr w:type="gramStart"/>
            <w:r w:rsidRPr="00EE37AD">
              <w:rPr>
                <w:sz w:val="16"/>
                <w:szCs w:val="16"/>
              </w:rPr>
              <w:t>светодиодного(</w:t>
            </w:r>
            <w:proofErr w:type="gramEnd"/>
            <w:r w:rsidRPr="00EE37AD">
              <w:rPr>
                <w:sz w:val="16"/>
                <w:szCs w:val="16"/>
              </w:rPr>
              <w:t>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29.1.</w:t>
            </w:r>
          </w:p>
        </w:tc>
        <w:tc>
          <w:tcPr>
            <w:tcW w:w="4678" w:type="dxa"/>
            <w:vAlign w:val="center"/>
            <w:hideMark/>
          </w:tcPr>
          <w:p w:rsidR="003D42EE" w:rsidRPr="00EE37AD" w:rsidRDefault="003D42EE" w:rsidP="00604AAD">
            <w:pPr>
              <w:rPr>
                <w:sz w:val="16"/>
                <w:szCs w:val="16"/>
              </w:rPr>
            </w:pPr>
            <w:r w:rsidRPr="00EE37AD">
              <w:rPr>
                <w:sz w:val="16"/>
                <w:szCs w:val="16"/>
              </w:rPr>
              <w:t xml:space="preserve">Монтаж светильника светодиодного (Светильник </w:t>
            </w:r>
            <w:proofErr w:type="spellStart"/>
            <w:r w:rsidRPr="00EE37AD">
              <w:rPr>
                <w:sz w:val="16"/>
                <w:szCs w:val="16"/>
              </w:rPr>
              <w:t>ПромЛед</w:t>
            </w:r>
            <w:proofErr w:type="spellEnd"/>
            <w:r w:rsidRPr="00EE37AD">
              <w:rPr>
                <w:sz w:val="16"/>
                <w:szCs w:val="16"/>
              </w:rPr>
              <w:t xml:space="preserve"> Магистраль v3.0-30)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29.2.</w:t>
            </w:r>
          </w:p>
        </w:tc>
        <w:tc>
          <w:tcPr>
            <w:tcW w:w="4678" w:type="dxa"/>
            <w:vAlign w:val="center"/>
            <w:hideMark/>
          </w:tcPr>
          <w:p w:rsidR="003D42EE" w:rsidRPr="00EE37AD" w:rsidRDefault="003D42EE" w:rsidP="00604AAD">
            <w:pPr>
              <w:rPr>
                <w:sz w:val="16"/>
                <w:szCs w:val="16"/>
              </w:rPr>
            </w:pPr>
            <w:r w:rsidRPr="00EE37AD">
              <w:rPr>
                <w:sz w:val="16"/>
                <w:szCs w:val="16"/>
              </w:rPr>
              <w:t xml:space="preserve">Монтаж светильника светодиодного (Светильник </w:t>
            </w:r>
            <w:proofErr w:type="spellStart"/>
            <w:r w:rsidRPr="00EE37AD">
              <w:rPr>
                <w:sz w:val="16"/>
                <w:szCs w:val="16"/>
              </w:rPr>
              <w:t>ПромЛед</w:t>
            </w:r>
            <w:proofErr w:type="spellEnd"/>
            <w:r w:rsidRPr="00EE37AD">
              <w:rPr>
                <w:sz w:val="16"/>
                <w:szCs w:val="16"/>
              </w:rPr>
              <w:t xml:space="preserve"> Магистраль v3.0-50) (с учетом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км</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6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30.</w:t>
            </w:r>
          </w:p>
        </w:tc>
        <w:tc>
          <w:tcPr>
            <w:tcW w:w="4678" w:type="dxa"/>
            <w:vAlign w:val="center"/>
            <w:hideMark/>
          </w:tcPr>
          <w:p w:rsidR="003D42EE" w:rsidRPr="00EE37AD" w:rsidRDefault="003D42EE" w:rsidP="00604AAD">
            <w:pPr>
              <w:rPr>
                <w:sz w:val="16"/>
                <w:szCs w:val="16"/>
              </w:rPr>
            </w:pPr>
            <w:r w:rsidRPr="00EE37AD">
              <w:rPr>
                <w:sz w:val="16"/>
                <w:szCs w:val="16"/>
              </w:rPr>
              <w:t>Настройка реле времени</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8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31.</w:t>
            </w:r>
          </w:p>
        </w:tc>
        <w:tc>
          <w:tcPr>
            <w:tcW w:w="4678" w:type="dxa"/>
            <w:vAlign w:val="center"/>
            <w:hideMark/>
          </w:tcPr>
          <w:p w:rsidR="003D42EE" w:rsidRPr="00EE37AD" w:rsidRDefault="003D42EE" w:rsidP="00604AAD">
            <w:pPr>
              <w:rPr>
                <w:sz w:val="16"/>
                <w:szCs w:val="16"/>
              </w:rPr>
            </w:pPr>
            <w:r w:rsidRPr="00EE37AD">
              <w:rPr>
                <w:sz w:val="16"/>
                <w:szCs w:val="16"/>
              </w:rPr>
              <w:t>Отключение (подключение) светильника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8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32.</w:t>
            </w:r>
          </w:p>
        </w:tc>
        <w:tc>
          <w:tcPr>
            <w:tcW w:w="4678" w:type="dxa"/>
            <w:vAlign w:val="center"/>
            <w:hideMark/>
          </w:tcPr>
          <w:p w:rsidR="003D42EE" w:rsidRPr="00EE37AD" w:rsidRDefault="003D42EE" w:rsidP="00604AAD">
            <w:pPr>
              <w:rPr>
                <w:sz w:val="16"/>
                <w:szCs w:val="16"/>
              </w:rPr>
            </w:pPr>
            <w:r w:rsidRPr="00EE37AD">
              <w:rPr>
                <w:sz w:val="16"/>
                <w:szCs w:val="16"/>
              </w:rPr>
              <w:t>Отключение (подключение) систем наружного освещения по заявкам М.О.</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2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33.</w:t>
            </w:r>
          </w:p>
        </w:tc>
        <w:tc>
          <w:tcPr>
            <w:tcW w:w="4678" w:type="dxa"/>
            <w:vAlign w:val="center"/>
            <w:hideMark/>
          </w:tcPr>
          <w:p w:rsidR="003D42EE" w:rsidRPr="00EE37AD" w:rsidRDefault="003D42EE" w:rsidP="00604AAD">
            <w:pPr>
              <w:rPr>
                <w:sz w:val="16"/>
                <w:szCs w:val="16"/>
              </w:rPr>
            </w:pPr>
            <w:r w:rsidRPr="00EE37AD">
              <w:rPr>
                <w:sz w:val="16"/>
                <w:szCs w:val="16"/>
              </w:rPr>
              <w:t xml:space="preserve">Очистка светильника ЖКУ, РКУ, ЖСУ, РСУ </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34.</w:t>
            </w:r>
          </w:p>
        </w:tc>
        <w:tc>
          <w:tcPr>
            <w:tcW w:w="4678" w:type="dxa"/>
            <w:vAlign w:val="center"/>
            <w:hideMark/>
          </w:tcPr>
          <w:p w:rsidR="003D42EE" w:rsidRPr="00EE37AD" w:rsidRDefault="003D42EE" w:rsidP="00604AAD">
            <w:pPr>
              <w:rPr>
                <w:sz w:val="16"/>
                <w:szCs w:val="16"/>
              </w:rPr>
            </w:pPr>
            <w:r w:rsidRPr="00EE37AD">
              <w:rPr>
                <w:sz w:val="16"/>
                <w:szCs w:val="16"/>
              </w:rPr>
              <w:t xml:space="preserve">Перетяжка (ремонт) 1 км ВЛ-0,23 </w:t>
            </w:r>
            <w:proofErr w:type="spellStart"/>
            <w:r w:rsidRPr="00EE37AD">
              <w:rPr>
                <w:sz w:val="16"/>
                <w:szCs w:val="16"/>
              </w:rPr>
              <w:t>кВ</w:t>
            </w:r>
            <w:proofErr w:type="spellEnd"/>
            <w:r w:rsidRPr="00EE37AD">
              <w:rPr>
                <w:sz w:val="16"/>
                <w:szCs w:val="16"/>
              </w:rPr>
              <w:t xml:space="preserve"> </w:t>
            </w:r>
            <w:proofErr w:type="gramStart"/>
            <w:r w:rsidRPr="00EE37AD">
              <w:rPr>
                <w:sz w:val="16"/>
                <w:szCs w:val="16"/>
              </w:rPr>
              <w:t>сети</w:t>
            </w:r>
            <w:proofErr w:type="gramEnd"/>
            <w:r w:rsidRPr="00EE37AD">
              <w:rPr>
                <w:sz w:val="16"/>
                <w:szCs w:val="16"/>
              </w:rPr>
              <w:t xml:space="preserve"> НО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км</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586"/>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35.</w:t>
            </w:r>
          </w:p>
        </w:tc>
        <w:tc>
          <w:tcPr>
            <w:tcW w:w="4678" w:type="dxa"/>
            <w:vAlign w:val="center"/>
            <w:hideMark/>
          </w:tcPr>
          <w:p w:rsidR="003D42EE" w:rsidRPr="00EE37AD" w:rsidRDefault="003D42EE" w:rsidP="00604AAD">
            <w:pPr>
              <w:rPr>
                <w:sz w:val="16"/>
                <w:szCs w:val="16"/>
              </w:rPr>
            </w:pPr>
            <w:r w:rsidRPr="00EE37AD">
              <w:rPr>
                <w:sz w:val="16"/>
                <w:szCs w:val="16"/>
              </w:rPr>
              <w:t xml:space="preserve">Перетяжка (ремонт) 1 км ВЛ-0,4 </w:t>
            </w:r>
            <w:proofErr w:type="spellStart"/>
            <w:r w:rsidRPr="00EE37AD">
              <w:rPr>
                <w:sz w:val="16"/>
                <w:szCs w:val="16"/>
              </w:rPr>
              <w:t>кВ</w:t>
            </w:r>
            <w:proofErr w:type="spellEnd"/>
            <w:r w:rsidRPr="00EE37AD">
              <w:rPr>
                <w:sz w:val="16"/>
                <w:szCs w:val="16"/>
              </w:rPr>
              <w:t xml:space="preserve"> сети </w:t>
            </w:r>
            <w:proofErr w:type="gramStart"/>
            <w:r w:rsidRPr="00EE37AD">
              <w:rPr>
                <w:sz w:val="16"/>
                <w:szCs w:val="16"/>
              </w:rPr>
              <w:t>НО  (</w:t>
            </w:r>
            <w:proofErr w:type="gramEnd"/>
            <w:r w:rsidRPr="00EE37AD">
              <w:rPr>
                <w:sz w:val="16"/>
                <w:szCs w:val="16"/>
              </w:rPr>
              <w:t>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км</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36.</w:t>
            </w:r>
          </w:p>
        </w:tc>
        <w:tc>
          <w:tcPr>
            <w:tcW w:w="4678" w:type="dxa"/>
            <w:vAlign w:val="center"/>
            <w:hideMark/>
          </w:tcPr>
          <w:p w:rsidR="003D42EE" w:rsidRPr="00EE37AD" w:rsidRDefault="003D42EE" w:rsidP="00604AAD">
            <w:pPr>
              <w:rPr>
                <w:sz w:val="16"/>
                <w:szCs w:val="16"/>
              </w:rPr>
            </w:pPr>
            <w:r w:rsidRPr="00EE37AD">
              <w:rPr>
                <w:sz w:val="16"/>
                <w:szCs w:val="16"/>
              </w:rPr>
              <w:t>Проверка состояния проводов, изоляторов, тросовых подвесок и оттяжек, кронштейнов на 1 км линии</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3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37.</w:t>
            </w:r>
          </w:p>
        </w:tc>
        <w:tc>
          <w:tcPr>
            <w:tcW w:w="4678" w:type="dxa"/>
            <w:vAlign w:val="center"/>
            <w:hideMark/>
          </w:tcPr>
          <w:p w:rsidR="003D42EE" w:rsidRPr="00EE37AD" w:rsidRDefault="003D42EE" w:rsidP="00604AAD">
            <w:pPr>
              <w:rPr>
                <w:sz w:val="16"/>
                <w:szCs w:val="16"/>
              </w:rPr>
            </w:pPr>
            <w:r w:rsidRPr="00EE37AD">
              <w:rPr>
                <w:sz w:val="16"/>
                <w:szCs w:val="16"/>
              </w:rPr>
              <w:t>Проверка состояния цоколей опор</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8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lastRenderedPageBreak/>
              <w:t>38.</w:t>
            </w:r>
          </w:p>
        </w:tc>
        <w:tc>
          <w:tcPr>
            <w:tcW w:w="4678" w:type="dxa"/>
            <w:vAlign w:val="center"/>
            <w:hideMark/>
          </w:tcPr>
          <w:p w:rsidR="003D42EE" w:rsidRPr="00EE37AD" w:rsidRDefault="003D42EE" w:rsidP="00604AAD">
            <w:pPr>
              <w:rPr>
                <w:sz w:val="16"/>
                <w:szCs w:val="16"/>
              </w:rPr>
            </w:pPr>
            <w:r w:rsidRPr="00EE37AD">
              <w:rPr>
                <w:sz w:val="16"/>
                <w:szCs w:val="16"/>
              </w:rPr>
              <w:t>Ревизия шкафа наружного освещения</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38"/>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39.</w:t>
            </w:r>
          </w:p>
        </w:tc>
        <w:tc>
          <w:tcPr>
            <w:tcW w:w="4678" w:type="dxa"/>
            <w:vAlign w:val="center"/>
            <w:hideMark/>
          </w:tcPr>
          <w:p w:rsidR="003D42EE" w:rsidRPr="00EE37AD" w:rsidRDefault="003D42EE" w:rsidP="00604AAD">
            <w:pPr>
              <w:rPr>
                <w:sz w:val="16"/>
                <w:szCs w:val="16"/>
              </w:rPr>
            </w:pPr>
            <w:r w:rsidRPr="00EE37AD">
              <w:rPr>
                <w:sz w:val="16"/>
                <w:szCs w:val="16"/>
              </w:rPr>
              <w:t>Ревизия светильника (прожектора)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3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40.</w:t>
            </w:r>
          </w:p>
        </w:tc>
        <w:tc>
          <w:tcPr>
            <w:tcW w:w="4678" w:type="dxa"/>
            <w:vAlign w:val="center"/>
            <w:hideMark/>
          </w:tcPr>
          <w:p w:rsidR="003D42EE" w:rsidRPr="00EE37AD" w:rsidRDefault="003D42EE" w:rsidP="00604AAD">
            <w:pPr>
              <w:rPr>
                <w:sz w:val="16"/>
                <w:szCs w:val="16"/>
              </w:rPr>
            </w:pPr>
            <w:r w:rsidRPr="00EE37AD">
              <w:rPr>
                <w:sz w:val="16"/>
                <w:szCs w:val="16"/>
              </w:rPr>
              <w:t>Ремонт шкафа наружного освещения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6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41.</w:t>
            </w:r>
          </w:p>
        </w:tc>
        <w:tc>
          <w:tcPr>
            <w:tcW w:w="4678" w:type="dxa"/>
            <w:vAlign w:val="center"/>
            <w:hideMark/>
          </w:tcPr>
          <w:p w:rsidR="003D42EE" w:rsidRPr="00EE37AD" w:rsidRDefault="003D42EE" w:rsidP="00604AAD">
            <w:pPr>
              <w:rPr>
                <w:sz w:val="16"/>
                <w:szCs w:val="16"/>
              </w:rPr>
            </w:pPr>
            <w:r w:rsidRPr="00EE37AD">
              <w:rPr>
                <w:sz w:val="16"/>
                <w:szCs w:val="16"/>
              </w:rPr>
              <w:t xml:space="preserve">Регулировка стрелы провеса провода на ВЛ-0,4 </w:t>
            </w:r>
            <w:proofErr w:type="spellStart"/>
            <w:r w:rsidRPr="00EE37AD">
              <w:rPr>
                <w:sz w:val="16"/>
                <w:szCs w:val="16"/>
              </w:rPr>
              <w:t>кВ</w:t>
            </w:r>
            <w:proofErr w:type="spellEnd"/>
            <w:r w:rsidRPr="00EE37AD">
              <w:rPr>
                <w:sz w:val="16"/>
                <w:szCs w:val="16"/>
              </w:rPr>
              <w:t xml:space="preserve"> без применения авто/подъемника на 1 км линии</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631"/>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42.</w:t>
            </w:r>
          </w:p>
        </w:tc>
        <w:tc>
          <w:tcPr>
            <w:tcW w:w="4678" w:type="dxa"/>
            <w:vAlign w:val="center"/>
            <w:hideMark/>
          </w:tcPr>
          <w:p w:rsidR="003D42EE" w:rsidRPr="00EE37AD" w:rsidRDefault="003D42EE" w:rsidP="00604AAD">
            <w:pPr>
              <w:rPr>
                <w:sz w:val="16"/>
                <w:szCs w:val="16"/>
              </w:rPr>
            </w:pPr>
            <w:r w:rsidRPr="00EE37AD">
              <w:rPr>
                <w:sz w:val="16"/>
                <w:szCs w:val="16"/>
              </w:rPr>
              <w:t xml:space="preserve">Регулировка стрелы провеса провода на ВЛ-0,4 </w:t>
            </w:r>
            <w:proofErr w:type="spellStart"/>
            <w:r w:rsidRPr="00EE37AD">
              <w:rPr>
                <w:sz w:val="16"/>
                <w:szCs w:val="16"/>
              </w:rPr>
              <w:t>кВ</w:t>
            </w:r>
            <w:proofErr w:type="spellEnd"/>
            <w:r w:rsidRPr="00EE37AD">
              <w:rPr>
                <w:sz w:val="16"/>
                <w:szCs w:val="16"/>
              </w:rPr>
              <w:t xml:space="preserve"> с применением авто/подъемника на 1 км линии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3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43.</w:t>
            </w:r>
          </w:p>
        </w:tc>
        <w:tc>
          <w:tcPr>
            <w:tcW w:w="4678" w:type="dxa"/>
            <w:vAlign w:val="center"/>
            <w:hideMark/>
          </w:tcPr>
          <w:p w:rsidR="003D42EE" w:rsidRPr="00EE37AD" w:rsidRDefault="003D42EE" w:rsidP="00604AAD">
            <w:pPr>
              <w:rPr>
                <w:sz w:val="16"/>
                <w:szCs w:val="16"/>
              </w:rPr>
            </w:pPr>
            <w:r w:rsidRPr="00EE37AD">
              <w:rPr>
                <w:sz w:val="16"/>
                <w:szCs w:val="16"/>
              </w:rPr>
              <w:t xml:space="preserve">Установка 1 </w:t>
            </w:r>
            <w:proofErr w:type="gramStart"/>
            <w:r w:rsidRPr="00EE37AD">
              <w:rPr>
                <w:sz w:val="16"/>
                <w:szCs w:val="16"/>
              </w:rPr>
              <w:t xml:space="preserve">стоечной  </w:t>
            </w:r>
            <w:proofErr w:type="spellStart"/>
            <w:r w:rsidRPr="00EE37AD">
              <w:rPr>
                <w:sz w:val="16"/>
                <w:szCs w:val="16"/>
              </w:rPr>
              <w:t>ж.б</w:t>
            </w:r>
            <w:proofErr w:type="spellEnd"/>
            <w:r w:rsidRPr="00EE37AD">
              <w:rPr>
                <w:sz w:val="16"/>
                <w:szCs w:val="16"/>
              </w:rPr>
              <w:t>.</w:t>
            </w:r>
            <w:proofErr w:type="gramEnd"/>
            <w:r w:rsidRPr="00EE37AD">
              <w:rPr>
                <w:sz w:val="16"/>
                <w:szCs w:val="16"/>
              </w:rPr>
              <w:t xml:space="preserve"> опоры ВЛ-0,38 </w:t>
            </w:r>
            <w:proofErr w:type="spellStart"/>
            <w:r w:rsidRPr="00EE37AD">
              <w:rPr>
                <w:sz w:val="16"/>
                <w:szCs w:val="16"/>
              </w:rPr>
              <w:t>кВ</w:t>
            </w:r>
            <w:proofErr w:type="spellEnd"/>
            <w:r w:rsidRPr="00EE37AD">
              <w:rPr>
                <w:sz w:val="16"/>
                <w:szCs w:val="16"/>
              </w:rPr>
              <w:t xml:space="preserve">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3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43.1.</w:t>
            </w:r>
          </w:p>
        </w:tc>
        <w:tc>
          <w:tcPr>
            <w:tcW w:w="4678" w:type="dxa"/>
            <w:vAlign w:val="center"/>
            <w:hideMark/>
          </w:tcPr>
          <w:p w:rsidR="003D42EE" w:rsidRPr="00EE37AD" w:rsidRDefault="003D42EE" w:rsidP="00604AAD">
            <w:pPr>
              <w:rPr>
                <w:sz w:val="16"/>
                <w:szCs w:val="16"/>
              </w:rPr>
            </w:pPr>
            <w:r w:rsidRPr="00EE37AD">
              <w:rPr>
                <w:sz w:val="16"/>
                <w:szCs w:val="16"/>
              </w:rPr>
              <w:t xml:space="preserve">Установка 1 </w:t>
            </w:r>
            <w:proofErr w:type="gramStart"/>
            <w:r w:rsidRPr="00EE37AD">
              <w:rPr>
                <w:sz w:val="16"/>
                <w:szCs w:val="16"/>
              </w:rPr>
              <w:t xml:space="preserve">стоечной  </w:t>
            </w:r>
            <w:proofErr w:type="spellStart"/>
            <w:r w:rsidRPr="00EE37AD">
              <w:rPr>
                <w:sz w:val="16"/>
                <w:szCs w:val="16"/>
              </w:rPr>
              <w:t>ж.б</w:t>
            </w:r>
            <w:proofErr w:type="spellEnd"/>
            <w:r w:rsidRPr="00EE37AD">
              <w:rPr>
                <w:sz w:val="16"/>
                <w:szCs w:val="16"/>
              </w:rPr>
              <w:t>.</w:t>
            </w:r>
            <w:proofErr w:type="gramEnd"/>
            <w:r w:rsidRPr="00EE37AD">
              <w:rPr>
                <w:sz w:val="16"/>
                <w:szCs w:val="16"/>
              </w:rPr>
              <w:t xml:space="preserve"> опоры ВЛ-0,38 </w:t>
            </w:r>
            <w:proofErr w:type="spellStart"/>
            <w:r w:rsidRPr="00EE37AD">
              <w:rPr>
                <w:sz w:val="16"/>
                <w:szCs w:val="16"/>
              </w:rPr>
              <w:t>кВ</w:t>
            </w:r>
            <w:proofErr w:type="spellEnd"/>
            <w:r w:rsidRPr="00EE37AD">
              <w:rPr>
                <w:sz w:val="16"/>
                <w:szCs w:val="16"/>
              </w:rPr>
              <w:t xml:space="preserve"> (с учётом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3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44.</w:t>
            </w:r>
          </w:p>
        </w:tc>
        <w:tc>
          <w:tcPr>
            <w:tcW w:w="4678" w:type="dxa"/>
            <w:vAlign w:val="center"/>
            <w:hideMark/>
          </w:tcPr>
          <w:p w:rsidR="003D42EE" w:rsidRPr="00EE37AD" w:rsidRDefault="003D42EE" w:rsidP="00604AAD">
            <w:pPr>
              <w:rPr>
                <w:sz w:val="16"/>
                <w:szCs w:val="16"/>
              </w:rPr>
            </w:pPr>
            <w:r w:rsidRPr="00EE37AD">
              <w:rPr>
                <w:sz w:val="16"/>
                <w:szCs w:val="16"/>
              </w:rPr>
              <w:t xml:space="preserve">Установка 3-х стоечной </w:t>
            </w:r>
            <w:proofErr w:type="spellStart"/>
            <w:r w:rsidRPr="00EE37AD">
              <w:rPr>
                <w:sz w:val="16"/>
                <w:szCs w:val="16"/>
              </w:rPr>
              <w:t>ж.б</w:t>
            </w:r>
            <w:proofErr w:type="spellEnd"/>
            <w:r w:rsidRPr="00EE37AD">
              <w:rPr>
                <w:sz w:val="16"/>
                <w:szCs w:val="16"/>
              </w:rPr>
              <w:t xml:space="preserve">. опоры ВЛ-0,38 </w:t>
            </w:r>
            <w:proofErr w:type="spellStart"/>
            <w:r w:rsidRPr="00EE37AD">
              <w:rPr>
                <w:sz w:val="16"/>
                <w:szCs w:val="16"/>
              </w:rPr>
              <w:t>кВ</w:t>
            </w:r>
            <w:proofErr w:type="spellEnd"/>
            <w:r w:rsidRPr="00EE37AD">
              <w:rPr>
                <w:sz w:val="16"/>
                <w:szCs w:val="16"/>
              </w:rPr>
              <w:t xml:space="preserve"> (без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3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44.1.</w:t>
            </w:r>
          </w:p>
        </w:tc>
        <w:tc>
          <w:tcPr>
            <w:tcW w:w="4678" w:type="dxa"/>
            <w:vAlign w:val="center"/>
            <w:hideMark/>
          </w:tcPr>
          <w:p w:rsidR="003D42EE" w:rsidRPr="00EE37AD" w:rsidRDefault="003D42EE" w:rsidP="00604AAD">
            <w:pPr>
              <w:rPr>
                <w:sz w:val="16"/>
                <w:szCs w:val="16"/>
              </w:rPr>
            </w:pPr>
            <w:r w:rsidRPr="00EE37AD">
              <w:rPr>
                <w:sz w:val="16"/>
                <w:szCs w:val="16"/>
              </w:rPr>
              <w:t xml:space="preserve">Установка 3-х стоечной </w:t>
            </w:r>
            <w:proofErr w:type="spellStart"/>
            <w:r w:rsidRPr="00EE37AD">
              <w:rPr>
                <w:sz w:val="16"/>
                <w:szCs w:val="16"/>
              </w:rPr>
              <w:t>ж.б</w:t>
            </w:r>
            <w:proofErr w:type="spellEnd"/>
            <w:r w:rsidRPr="00EE37AD">
              <w:rPr>
                <w:sz w:val="16"/>
                <w:szCs w:val="16"/>
              </w:rPr>
              <w:t xml:space="preserve">. опоры ВЛ-0,38 </w:t>
            </w:r>
            <w:proofErr w:type="spellStart"/>
            <w:r w:rsidRPr="00EE37AD">
              <w:rPr>
                <w:sz w:val="16"/>
                <w:szCs w:val="16"/>
              </w:rPr>
              <w:t>кВ</w:t>
            </w:r>
            <w:proofErr w:type="spellEnd"/>
            <w:r w:rsidRPr="00EE37AD">
              <w:rPr>
                <w:sz w:val="16"/>
                <w:szCs w:val="16"/>
              </w:rPr>
              <w:t xml:space="preserve"> (с учётом стоимости опоры)</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EE37AD" w:rsidTr="00EE37AD">
        <w:trPr>
          <w:trHeight w:val="435"/>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45.</w:t>
            </w:r>
          </w:p>
        </w:tc>
        <w:tc>
          <w:tcPr>
            <w:tcW w:w="4678" w:type="dxa"/>
            <w:vAlign w:val="center"/>
            <w:hideMark/>
          </w:tcPr>
          <w:p w:rsidR="003D42EE" w:rsidRPr="00EE37AD" w:rsidRDefault="003D42EE" w:rsidP="00604AAD">
            <w:pPr>
              <w:rPr>
                <w:sz w:val="16"/>
                <w:szCs w:val="16"/>
              </w:rPr>
            </w:pPr>
            <w:r w:rsidRPr="00EE37AD">
              <w:rPr>
                <w:sz w:val="16"/>
                <w:szCs w:val="16"/>
              </w:rPr>
              <w:t xml:space="preserve">Установка анкерной </w:t>
            </w:r>
            <w:proofErr w:type="spellStart"/>
            <w:r w:rsidRPr="00EE37AD">
              <w:rPr>
                <w:sz w:val="16"/>
                <w:szCs w:val="16"/>
              </w:rPr>
              <w:t>ж.б</w:t>
            </w:r>
            <w:proofErr w:type="spellEnd"/>
            <w:r w:rsidRPr="00EE37AD">
              <w:rPr>
                <w:sz w:val="16"/>
                <w:szCs w:val="16"/>
              </w:rPr>
              <w:t xml:space="preserve">. опоры ВЛ-0,38 </w:t>
            </w:r>
            <w:proofErr w:type="spellStart"/>
            <w:proofErr w:type="gramStart"/>
            <w:r w:rsidRPr="00EE37AD">
              <w:rPr>
                <w:sz w:val="16"/>
                <w:szCs w:val="16"/>
              </w:rPr>
              <w:t>кВ</w:t>
            </w:r>
            <w:proofErr w:type="spellEnd"/>
            <w:r w:rsidRPr="00EE37AD">
              <w:rPr>
                <w:sz w:val="16"/>
                <w:szCs w:val="16"/>
              </w:rPr>
              <w:t xml:space="preserve">  (</w:t>
            </w:r>
            <w:proofErr w:type="gramEnd"/>
            <w:r w:rsidRPr="00EE37AD">
              <w:rPr>
                <w:sz w:val="16"/>
                <w:szCs w:val="16"/>
              </w:rPr>
              <w:t>без учета стоимости материалов)</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r w:rsidR="003D42EE" w:rsidRPr="00547457" w:rsidTr="00EE37AD">
        <w:trPr>
          <w:trHeight w:val="510"/>
        </w:trPr>
        <w:tc>
          <w:tcPr>
            <w:tcW w:w="710" w:type="dxa"/>
            <w:noWrap/>
            <w:vAlign w:val="center"/>
            <w:hideMark/>
          </w:tcPr>
          <w:p w:rsidR="003D42EE" w:rsidRPr="00EE37AD" w:rsidRDefault="003D42EE" w:rsidP="00604AAD">
            <w:pPr>
              <w:jc w:val="center"/>
              <w:rPr>
                <w:color w:val="000000"/>
                <w:sz w:val="16"/>
                <w:szCs w:val="16"/>
              </w:rPr>
            </w:pPr>
            <w:r w:rsidRPr="00EE37AD">
              <w:rPr>
                <w:color w:val="000000"/>
                <w:sz w:val="16"/>
                <w:szCs w:val="16"/>
              </w:rPr>
              <w:t>45.1.</w:t>
            </w:r>
          </w:p>
        </w:tc>
        <w:tc>
          <w:tcPr>
            <w:tcW w:w="4678" w:type="dxa"/>
            <w:vAlign w:val="center"/>
            <w:hideMark/>
          </w:tcPr>
          <w:p w:rsidR="003D42EE" w:rsidRPr="00EE37AD" w:rsidRDefault="003D42EE" w:rsidP="00604AAD">
            <w:pPr>
              <w:rPr>
                <w:sz w:val="16"/>
                <w:szCs w:val="16"/>
              </w:rPr>
            </w:pPr>
            <w:r w:rsidRPr="00EE37AD">
              <w:rPr>
                <w:sz w:val="16"/>
                <w:szCs w:val="16"/>
              </w:rPr>
              <w:t xml:space="preserve">Установка анкерной </w:t>
            </w:r>
            <w:proofErr w:type="spellStart"/>
            <w:r w:rsidRPr="00EE37AD">
              <w:rPr>
                <w:sz w:val="16"/>
                <w:szCs w:val="16"/>
              </w:rPr>
              <w:t>ж.б</w:t>
            </w:r>
            <w:proofErr w:type="spellEnd"/>
            <w:r w:rsidRPr="00EE37AD">
              <w:rPr>
                <w:sz w:val="16"/>
                <w:szCs w:val="16"/>
              </w:rPr>
              <w:t xml:space="preserve">. опоры ВЛ-0,38 </w:t>
            </w:r>
            <w:proofErr w:type="spellStart"/>
            <w:r w:rsidRPr="00EE37AD">
              <w:rPr>
                <w:sz w:val="16"/>
                <w:szCs w:val="16"/>
              </w:rPr>
              <w:t>кВ</w:t>
            </w:r>
            <w:proofErr w:type="spellEnd"/>
            <w:r w:rsidRPr="00EE37AD">
              <w:rPr>
                <w:sz w:val="16"/>
                <w:szCs w:val="16"/>
              </w:rPr>
              <w:t xml:space="preserve"> (с учётом стоимости опоры)</w:t>
            </w:r>
          </w:p>
        </w:tc>
        <w:tc>
          <w:tcPr>
            <w:tcW w:w="765" w:type="dxa"/>
            <w:vAlign w:val="center"/>
            <w:hideMark/>
          </w:tcPr>
          <w:p w:rsidR="003D42EE" w:rsidRPr="00EE37AD" w:rsidRDefault="003D42EE" w:rsidP="00604AAD">
            <w:pPr>
              <w:jc w:val="center"/>
              <w:rPr>
                <w:sz w:val="16"/>
                <w:szCs w:val="16"/>
              </w:rPr>
            </w:pPr>
            <w:r w:rsidRPr="00EE37AD">
              <w:rPr>
                <w:sz w:val="16"/>
                <w:szCs w:val="16"/>
              </w:rPr>
              <w:t>шт.</w:t>
            </w:r>
          </w:p>
        </w:tc>
        <w:tc>
          <w:tcPr>
            <w:tcW w:w="1077" w:type="dxa"/>
            <w:noWrap/>
            <w:vAlign w:val="center"/>
          </w:tcPr>
          <w:p w:rsidR="003D42EE" w:rsidRPr="00EE37AD" w:rsidRDefault="003D42EE" w:rsidP="00604AAD">
            <w:pPr>
              <w:jc w:val="right"/>
              <w:rPr>
                <w:color w:val="000000"/>
                <w:sz w:val="16"/>
                <w:szCs w:val="16"/>
              </w:rPr>
            </w:pPr>
          </w:p>
        </w:tc>
        <w:tc>
          <w:tcPr>
            <w:tcW w:w="861" w:type="dxa"/>
            <w:noWrap/>
            <w:vAlign w:val="center"/>
          </w:tcPr>
          <w:p w:rsidR="003D42EE" w:rsidRPr="00EE37AD" w:rsidRDefault="003D42EE" w:rsidP="00604AAD">
            <w:pPr>
              <w:jc w:val="right"/>
              <w:rPr>
                <w:color w:val="000000"/>
                <w:sz w:val="16"/>
                <w:szCs w:val="16"/>
              </w:rPr>
            </w:pPr>
          </w:p>
        </w:tc>
        <w:tc>
          <w:tcPr>
            <w:tcW w:w="880" w:type="dxa"/>
            <w:noWrap/>
            <w:vAlign w:val="center"/>
          </w:tcPr>
          <w:p w:rsidR="003D42EE" w:rsidRPr="00EE37AD" w:rsidRDefault="003D42EE" w:rsidP="00604AAD">
            <w:pPr>
              <w:jc w:val="right"/>
              <w:rPr>
                <w:color w:val="000000"/>
                <w:sz w:val="16"/>
                <w:szCs w:val="16"/>
              </w:rPr>
            </w:pPr>
          </w:p>
        </w:tc>
        <w:tc>
          <w:tcPr>
            <w:tcW w:w="1052" w:type="dxa"/>
            <w:noWrap/>
            <w:vAlign w:val="center"/>
          </w:tcPr>
          <w:p w:rsidR="003D42EE" w:rsidRPr="00EE37AD" w:rsidRDefault="003D42EE" w:rsidP="00604AAD">
            <w:pPr>
              <w:jc w:val="center"/>
              <w:rPr>
                <w:color w:val="000000"/>
                <w:sz w:val="16"/>
                <w:szCs w:val="16"/>
              </w:rPr>
            </w:pPr>
          </w:p>
        </w:tc>
      </w:tr>
    </w:tbl>
    <w:p w:rsidR="003D42EE" w:rsidRPr="00547457" w:rsidRDefault="003D42EE" w:rsidP="003D42EE">
      <w:pPr>
        <w:pStyle w:val="afe"/>
      </w:pPr>
    </w:p>
    <w:p w:rsidR="003D42EE" w:rsidRPr="00547457" w:rsidRDefault="003D42EE" w:rsidP="003D42EE">
      <w:pPr>
        <w:pStyle w:val="afe"/>
      </w:pPr>
      <w:r w:rsidRPr="00547457">
        <w:t>Таблица 8. Стоимость транспортных расходов</w:t>
      </w:r>
      <w:r>
        <w:t>*</w:t>
      </w:r>
    </w:p>
    <w:tbl>
      <w:tblPr>
        <w:tblW w:w="10113" w:type="dxa"/>
        <w:tblInd w:w="-431" w:type="dxa"/>
        <w:tblLayout w:type="fixed"/>
        <w:tblLook w:val="04A0" w:firstRow="1" w:lastRow="0" w:firstColumn="1" w:lastColumn="0" w:noHBand="0" w:noVBand="1"/>
      </w:tblPr>
      <w:tblGrid>
        <w:gridCol w:w="937"/>
        <w:gridCol w:w="4592"/>
        <w:gridCol w:w="1051"/>
        <w:gridCol w:w="792"/>
        <w:gridCol w:w="567"/>
        <w:gridCol w:w="992"/>
        <w:gridCol w:w="1182"/>
      </w:tblGrid>
      <w:tr w:rsidR="003D42EE" w:rsidRPr="00547457" w:rsidTr="00E45743">
        <w:trPr>
          <w:trHeight w:val="732"/>
          <w:tblHeader/>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 xml:space="preserve">№ </w:t>
            </w:r>
          </w:p>
        </w:tc>
        <w:tc>
          <w:tcPr>
            <w:tcW w:w="4592" w:type="dxa"/>
            <w:tcBorders>
              <w:top w:val="single" w:sz="4" w:space="0" w:color="auto"/>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EE37AD">
              <w:rPr>
                <w:color w:val="000000"/>
                <w:sz w:val="16"/>
                <w:szCs w:val="16"/>
              </w:rPr>
              <w:t>Диапазон удаленности объекта выполнения работ от РЭС</w:t>
            </w:r>
            <w:r w:rsidRPr="00EE37AD">
              <w:rPr>
                <w:color w:val="000000"/>
                <w:sz w:val="16"/>
                <w:szCs w:val="16"/>
              </w:rPr>
              <w:br/>
              <w:t xml:space="preserve"> (</w:t>
            </w:r>
            <w:r w:rsidRPr="00EE37AD">
              <w:rPr>
                <w:color w:val="000000"/>
                <w:sz w:val="16"/>
                <w:szCs w:val="16"/>
                <w:u w:val="single"/>
              </w:rPr>
              <w:t>расстояние</w:t>
            </w:r>
            <w:r w:rsidR="00A4290B">
              <w:rPr>
                <w:color w:val="000000"/>
                <w:sz w:val="16"/>
                <w:szCs w:val="16"/>
              </w:rPr>
              <w:t xml:space="preserve"> по шкале до объекта</w:t>
            </w:r>
            <w:r w:rsidRPr="00EE37AD">
              <w:rPr>
                <w:color w:val="000000"/>
                <w:sz w:val="16"/>
                <w:szCs w:val="16"/>
              </w:rPr>
              <w:t>) *</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proofErr w:type="spellStart"/>
            <w:r w:rsidRPr="00547457">
              <w:rPr>
                <w:color w:val="000000"/>
                <w:sz w:val="16"/>
                <w:szCs w:val="16"/>
              </w:rPr>
              <w:t>Ед.изм</w:t>
            </w:r>
            <w:proofErr w:type="spellEnd"/>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КП1, Стоимость работ</w:t>
            </w:r>
            <w:r w:rsidRPr="00547457">
              <w:rPr>
                <w:color w:val="000000"/>
                <w:sz w:val="16"/>
                <w:szCs w:val="16"/>
              </w:rPr>
              <w:t xml:space="preserve">, </w:t>
            </w:r>
            <w:proofErr w:type="gramStart"/>
            <w:r w:rsidRPr="00547457">
              <w:rPr>
                <w:color w:val="000000"/>
                <w:sz w:val="16"/>
                <w:szCs w:val="16"/>
              </w:rPr>
              <w:t>руб.</w:t>
            </w:r>
            <w:r w:rsidRPr="00547457">
              <w:rPr>
                <w:color w:val="000000"/>
                <w:sz w:val="16"/>
                <w:szCs w:val="16"/>
              </w:rPr>
              <w:br/>
              <w:t>(</w:t>
            </w:r>
            <w:proofErr w:type="gramEnd"/>
            <w:r w:rsidRPr="00547457">
              <w:rPr>
                <w:color w:val="000000"/>
                <w:sz w:val="16"/>
                <w:szCs w:val="16"/>
              </w:rPr>
              <w:t>без НДС)</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 xml:space="preserve">Стоимость </w:t>
            </w:r>
            <w:r>
              <w:rPr>
                <w:color w:val="000000"/>
                <w:sz w:val="16"/>
                <w:szCs w:val="16"/>
              </w:rPr>
              <w:t>работ</w:t>
            </w:r>
            <w:r w:rsidRPr="00547457">
              <w:rPr>
                <w:color w:val="000000"/>
                <w:sz w:val="16"/>
                <w:szCs w:val="16"/>
              </w:rPr>
              <w:t>, руб. (с НДС)</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 xml:space="preserve">Предельный срок </w:t>
            </w:r>
            <w:r>
              <w:rPr>
                <w:color w:val="000000"/>
                <w:sz w:val="16"/>
                <w:szCs w:val="16"/>
              </w:rPr>
              <w:t>выполнения работ</w:t>
            </w:r>
            <w:r w:rsidRPr="00547457">
              <w:rPr>
                <w:color w:val="000000"/>
                <w:sz w:val="16"/>
                <w:szCs w:val="16"/>
              </w:rPr>
              <w:t xml:space="preserve">, </w:t>
            </w:r>
            <w:r w:rsidRPr="00547457">
              <w:rPr>
                <w:color w:val="000000"/>
                <w:sz w:val="16"/>
                <w:szCs w:val="16"/>
              </w:rPr>
              <w:br/>
              <w:t>рабочие дни</w:t>
            </w: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1</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до 5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2</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от 5 до 10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3</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от 10 до 20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4</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от 20 до 30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5</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от 30 до 40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6</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от 40 до 50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7</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от 50 до 60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8</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от 60 до 70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9</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от 70 до 80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10</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от 80 до 90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11</w:t>
            </w:r>
          </w:p>
        </w:tc>
        <w:tc>
          <w:tcPr>
            <w:tcW w:w="4592"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rPr>
                <w:color w:val="000000"/>
                <w:sz w:val="16"/>
                <w:szCs w:val="16"/>
              </w:rPr>
            </w:pPr>
            <w:r w:rsidRPr="00547457">
              <w:rPr>
                <w:color w:val="000000"/>
                <w:sz w:val="16"/>
                <w:szCs w:val="16"/>
              </w:rPr>
              <w:t>Выезд бригадного автомобиля на расстояние от 90 до 100 км</w:t>
            </w:r>
          </w:p>
        </w:tc>
        <w:tc>
          <w:tcPr>
            <w:tcW w:w="1051" w:type="dxa"/>
            <w:tcBorders>
              <w:top w:val="nil"/>
              <w:left w:val="nil"/>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Pr>
                <w:color w:val="000000"/>
                <w:sz w:val="16"/>
                <w:szCs w:val="16"/>
              </w:rPr>
              <w:t xml:space="preserve">1 </w:t>
            </w:r>
            <w:r w:rsidRPr="00547457">
              <w:rPr>
                <w:color w:val="000000"/>
                <w:sz w:val="16"/>
                <w:szCs w:val="16"/>
              </w:rPr>
              <w:t>выезд</w:t>
            </w:r>
          </w:p>
        </w:tc>
        <w:tc>
          <w:tcPr>
            <w:tcW w:w="7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12</w:t>
            </w:r>
          </w:p>
        </w:tc>
        <w:tc>
          <w:tcPr>
            <w:tcW w:w="4592" w:type="dxa"/>
            <w:tcBorders>
              <w:top w:val="nil"/>
              <w:left w:val="nil"/>
              <w:bottom w:val="single" w:sz="4" w:space="0" w:color="auto"/>
              <w:right w:val="single" w:sz="4" w:space="0" w:color="auto"/>
            </w:tcBorders>
            <w:shd w:val="clear" w:color="auto" w:fill="auto"/>
            <w:vAlign w:val="center"/>
            <w:hideMark/>
          </w:tcPr>
          <w:p w:rsidR="003D42EE" w:rsidRPr="00A22A96" w:rsidRDefault="00A01C51" w:rsidP="00A01C51">
            <w:pPr>
              <w:rPr>
                <w:color w:val="000000"/>
                <w:sz w:val="16"/>
                <w:szCs w:val="16"/>
              </w:rPr>
            </w:pPr>
            <w:r w:rsidRPr="00A22A96">
              <w:rPr>
                <w:sz w:val="16"/>
                <w:szCs w:val="16"/>
              </w:rPr>
              <w:t>Проезд (Буровая машина) на 1 км пути (перебазировка)</w:t>
            </w:r>
          </w:p>
        </w:tc>
        <w:tc>
          <w:tcPr>
            <w:tcW w:w="1051" w:type="dxa"/>
            <w:tcBorders>
              <w:top w:val="nil"/>
              <w:left w:val="nil"/>
              <w:bottom w:val="single" w:sz="4" w:space="0" w:color="auto"/>
              <w:right w:val="single" w:sz="4" w:space="0" w:color="auto"/>
            </w:tcBorders>
            <w:shd w:val="clear" w:color="auto" w:fill="auto"/>
            <w:vAlign w:val="center"/>
            <w:hideMark/>
          </w:tcPr>
          <w:p w:rsidR="003D42EE" w:rsidRPr="00A22A96" w:rsidRDefault="00A01C51" w:rsidP="00604AAD">
            <w:pPr>
              <w:jc w:val="center"/>
              <w:rPr>
                <w:color w:val="000000"/>
                <w:sz w:val="16"/>
                <w:szCs w:val="16"/>
              </w:rPr>
            </w:pPr>
            <w:r w:rsidRPr="00A22A96">
              <w:rPr>
                <w:color w:val="000000"/>
                <w:sz w:val="16"/>
                <w:szCs w:val="16"/>
              </w:rPr>
              <w:t xml:space="preserve">1 </w:t>
            </w:r>
            <w:r w:rsidR="003D42EE" w:rsidRPr="00A22A96">
              <w:rPr>
                <w:color w:val="000000"/>
                <w:sz w:val="16"/>
                <w:szCs w:val="16"/>
              </w:rPr>
              <w:t>км</w:t>
            </w:r>
          </w:p>
        </w:tc>
        <w:tc>
          <w:tcPr>
            <w:tcW w:w="792" w:type="dxa"/>
            <w:tcBorders>
              <w:top w:val="nil"/>
              <w:left w:val="nil"/>
              <w:bottom w:val="single" w:sz="4" w:space="0" w:color="auto"/>
              <w:right w:val="single" w:sz="4" w:space="0" w:color="auto"/>
            </w:tcBorders>
            <w:shd w:val="clear" w:color="auto" w:fill="auto"/>
            <w:noWrap/>
            <w:vAlign w:val="center"/>
          </w:tcPr>
          <w:p w:rsidR="003D42EE" w:rsidRPr="00A22A96" w:rsidRDefault="003D42EE" w:rsidP="00604AAD">
            <w:pPr>
              <w:jc w:val="right"/>
              <w:rPr>
                <w:color w:val="000000"/>
                <w:sz w:val="16"/>
                <w:szCs w:val="16"/>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r w:rsidR="00A01C51"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tcPr>
          <w:p w:rsidR="00A01C51" w:rsidRPr="00E80904" w:rsidRDefault="00A01C51" w:rsidP="00A01C51">
            <w:pPr>
              <w:jc w:val="center"/>
              <w:rPr>
                <w:color w:val="000000"/>
                <w:sz w:val="16"/>
                <w:szCs w:val="16"/>
                <w:highlight w:val="lightGray"/>
              </w:rPr>
            </w:pPr>
            <w:r w:rsidRPr="00A22A96">
              <w:rPr>
                <w:color w:val="000000"/>
                <w:sz w:val="16"/>
                <w:szCs w:val="16"/>
              </w:rPr>
              <w:t>12.1.</w:t>
            </w:r>
          </w:p>
        </w:tc>
        <w:tc>
          <w:tcPr>
            <w:tcW w:w="4592" w:type="dxa"/>
            <w:tcBorders>
              <w:top w:val="nil"/>
              <w:left w:val="nil"/>
              <w:bottom w:val="single" w:sz="4" w:space="0" w:color="auto"/>
              <w:right w:val="single" w:sz="4" w:space="0" w:color="auto"/>
            </w:tcBorders>
            <w:shd w:val="clear" w:color="auto" w:fill="auto"/>
            <w:vAlign w:val="center"/>
          </w:tcPr>
          <w:p w:rsidR="00A01C51" w:rsidRPr="00A22A96" w:rsidRDefault="00A01C51" w:rsidP="00A01C51">
            <w:pPr>
              <w:rPr>
                <w:sz w:val="16"/>
                <w:szCs w:val="16"/>
              </w:rPr>
            </w:pPr>
            <w:r w:rsidRPr="00A22A96">
              <w:rPr>
                <w:sz w:val="16"/>
                <w:szCs w:val="16"/>
              </w:rPr>
              <w:t>БКМ (выполнение работ)</w:t>
            </w:r>
          </w:p>
        </w:tc>
        <w:tc>
          <w:tcPr>
            <w:tcW w:w="1051" w:type="dxa"/>
            <w:tcBorders>
              <w:top w:val="nil"/>
              <w:left w:val="nil"/>
              <w:bottom w:val="single" w:sz="4" w:space="0" w:color="auto"/>
              <w:right w:val="single" w:sz="4" w:space="0" w:color="auto"/>
            </w:tcBorders>
            <w:shd w:val="clear" w:color="auto" w:fill="auto"/>
            <w:vAlign w:val="center"/>
          </w:tcPr>
          <w:p w:rsidR="00A01C51" w:rsidRPr="00A22A96" w:rsidRDefault="00A01C51" w:rsidP="00A01C51">
            <w:pPr>
              <w:jc w:val="center"/>
              <w:rPr>
                <w:sz w:val="16"/>
                <w:szCs w:val="16"/>
              </w:rPr>
            </w:pPr>
            <w:r w:rsidRPr="00A22A96">
              <w:rPr>
                <w:sz w:val="16"/>
                <w:szCs w:val="16"/>
              </w:rPr>
              <w:t xml:space="preserve">1 </w:t>
            </w:r>
            <w:proofErr w:type="spellStart"/>
            <w:r w:rsidR="00E45743" w:rsidRPr="00A22A96">
              <w:rPr>
                <w:sz w:val="16"/>
                <w:szCs w:val="16"/>
              </w:rPr>
              <w:t>мото</w:t>
            </w:r>
            <w:r w:rsidRPr="00A22A96">
              <w:rPr>
                <w:sz w:val="16"/>
                <w:szCs w:val="16"/>
              </w:rPr>
              <w:t>час</w:t>
            </w:r>
            <w:proofErr w:type="spellEnd"/>
          </w:p>
        </w:tc>
        <w:tc>
          <w:tcPr>
            <w:tcW w:w="792" w:type="dxa"/>
            <w:tcBorders>
              <w:top w:val="nil"/>
              <w:left w:val="nil"/>
              <w:bottom w:val="single" w:sz="4" w:space="0" w:color="auto"/>
              <w:right w:val="single" w:sz="4" w:space="0" w:color="auto"/>
            </w:tcBorders>
            <w:shd w:val="clear" w:color="auto" w:fill="auto"/>
            <w:noWrap/>
            <w:vAlign w:val="center"/>
          </w:tcPr>
          <w:p w:rsidR="00A01C51" w:rsidRPr="00A22A96" w:rsidRDefault="00A01C51" w:rsidP="00A01C51">
            <w:pPr>
              <w:jc w:val="right"/>
              <w:rPr>
                <w:color w:val="000000"/>
                <w:sz w:val="16"/>
                <w:szCs w:val="16"/>
              </w:rPr>
            </w:pPr>
          </w:p>
        </w:tc>
        <w:tc>
          <w:tcPr>
            <w:tcW w:w="567" w:type="dxa"/>
            <w:tcBorders>
              <w:top w:val="nil"/>
              <w:left w:val="nil"/>
              <w:bottom w:val="single" w:sz="4" w:space="0" w:color="auto"/>
              <w:right w:val="single" w:sz="4" w:space="0" w:color="auto"/>
            </w:tcBorders>
            <w:shd w:val="clear" w:color="auto" w:fill="auto"/>
            <w:noWrap/>
            <w:vAlign w:val="center"/>
          </w:tcPr>
          <w:p w:rsidR="00A01C51" w:rsidRPr="00241482" w:rsidRDefault="00A01C51" w:rsidP="00A01C51">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A01C51" w:rsidRPr="00241482" w:rsidRDefault="00A01C51" w:rsidP="00A01C51">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A01C51" w:rsidRPr="00241482" w:rsidRDefault="00A01C51" w:rsidP="00A01C51">
            <w:pPr>
              <w:jc w:val="right"/>
              <w:rPr>
                <w:color w:val="000000"/>
                <w:sz w:val="16"/>
                <w:szCs w:val="16"/>
                <w:highlight w:val="red"/>
              </w:rPr>
            </w:pPr>
          </w:p>
        </w:tc>
      </w:tr>
      <w:tr w:rsidR="003D42EE" w:rsidRPr="00547457" w:rsidTr="00E45743">
        <w:trPr>
          <w:trHeight w:val="335"/>
        </w:trPr>
        <w:tc>
          <w:tcPr>
            <w:tcW w:w="937" w:type="dxa"/>
            <w:tcBorders>
              <w:top w:val="nil"/>
              <w:left w:val="single" w:sz="4" w:space="0" w:color="auto"/>
              <w:bottom w:val="single" w:sz="4" w:space="0" w:color="auto"/>
              <w:right w:val="single" w:sz="4" w:space="0" w:color="auto"/>
            </w:tcBorders>
            <w:shd w:val="clear" w:color="auto" w:fill="auto"/>
            <w:vAlign w:val="center"/>
            <w:hideMark/>
          </w:tcPr>
          <w:p w:rsidR="003D42EE" w:rsidRPr="00547457" w:rsidRDefault="003D42EE" w:rsidP="00604AAD">
            <w:pPr>
              <w:jc w:val="center"/>
              <w:rPr>
                <w:color w:val="000000"/>
                <w:sz w:val="16"/>
                <w:szCs w:val="16"/>
              </w:rPr>
            </w:pPr>
            <w:r w:rsidRPr="00547457">
              <w:rPr>
                <w:color w:val="000000"/>
                <w:sz w:val="16"/>
                <w:szCs w:val="16"/>
              </w:rPr>
              <w:t>13</w:t>
            </w:r>
          </w:p>
        </w:tc>
        <w:tc>
          <w:tcPr>
            <w:tcW w:w="4592" w:type="dxa"/>
            <w:tcBorders>
              <w:top w:val="nil"/>
              <w:left w:val="nil"/>
              <w:bottom w:val="single" w:sz="4" w:space="0" w:color="auto"/>
              <w:right w:val="single" w:sz="4" w:space="0" w:color="auto"/>
            </w:tcBorders>
            <w:shd w:val="clear" w:color="auto" w:fill="auto"/>
            <w:vAlign w:val="center"/>
            <w:hideMark/>
          </w:tcPr>
          <w:p w:rsidR="003D42EE" w:rsidRPr="00A22A96" w:rsidRDefault="003D42EE" w:rsidP="00604AAD">
            <w:pPr>
              <w:rPr>
                <w:color w:val="000000"/>
                <w:sz w:val="16"/>
                <w:szCs w:val="16"/>
              </w:rPr>
            </w:pPr>
            <w:r w:rsidRPr="00A22A96">
              <w:rPr>
                <w:color w:val="000000"/>
                <w:sz w:val="16"/>
                <w:szCs w:val="16"/>
              </w:rPr>
              <w:t>Проезд (</w:t>
            </w:r>
            <w:proofErr w:type="spellStart"/>
            <w:r w:rsidRPr="00A22A96">
              <w:rPr>
                <w:color w:val="000000"/>
                <w:sz w:val="16"/>
                <w:szCs w:val="16"/>
              </w:rPr>
              <w:t>Опоровоз</w:t>
            </w:r>
            <w:proofErr w:type="spellEnd"/>
            <w:r w:rsidRPr="00A22A96">
              <w:rPr>
                <w:color w:val="000000"/>
                <w:sz w:val="16"/>
                <w:szCs w:val="16"/>
              </w:rPr>
              <w:t>) на 1 км пути</w:t>
            </w:r>
          </w:p>
        </w:tc>
        <w:tc>
          <w:tcPr>
            <w:tcW w:w="1051" w:type="dxa"/>
            <w:tcBorders>
              <w:top w:val="nil"/>
              <w:left w:val="nil"/>
              <w:bottom w:val="single" w:sz="4" w:space="0" w:color="auto"/>
              <w:right w:val="single" w:sz="4" w:space="0" w:color="auto"/>
            </w:tcBorders>
            <w:shd w:val="clear" w:color="auto" w:fill="auto"/>
            <w:vAlign w:val="center"/>
            <w:hideMark/>
          </w:tcPr>
          <w:p w:rsidR="003D42EE" w:rsidRPr="00A22A96" w:rsidRDefault="00A01C51" w:rsidP="00604AAD">
            <w:pPr>
              <w:jc w:val="center"/>
              <w:rPr>
                <w:color w:val="000000"/>
                <w:sz w:val="16"/>
                <w:szCs w:val="16"/>
              </w:rPr>
            </w:pPr>
            <w:r w:rsidRPr="00A22A96">
              <w:rPr>
                <w:color w:val="000000"/>
                <w:sz w:val="16"/>
                <w:szCs w:val="16"/>
              </w:rPr>
              <w:t xml:space="preserve">1 </w:t>
            </w:r>
            <w:r w:rsidR="003D42EE" w:rsidRPr="00A22A96">
              <w:rPr>
                <w:color w:val="000000"/>
                <w:sz w:val="16"/>
                <w:szCs w:val="16"/>
              </w:rPr>
              <w:t>км</w:t>
            </w:r>
          </w:p>
        </w:tc>
        <w:tc>
          <w:tcPr>
            <w:tcW w:w="792" w:type="dxa"/>
            <w:tcBorders>
              <w:top w:val="nil"/>
              <w:left w:val="nil"/>
              <w:bottom w:val="single" w:sz="4" w:space="0" w:color="auto"/>
              <w:right w:val="single" w:sz="4" w:space="0" w:color="auto"/>
            </w:tcBorders>
            <w:shd w:val="clear" w:color="auto" w:fill="auto"/>
            <w:noWrap/>
            <w:vAlign w:val="center"/>
          </w:tcPr>
          <w:p w:rsidR="003D42EE" w:rsidRPr="00A22A96" w:rsidRDefault="003D42EE" w:rsidP="00604AAD">
            <w:pPr>
              <w:jc w:val="right"/>
              <w:rPr>
                <w:color w:val="000000"/>
                <w:sz w:val="16"/>
                <w:szCs w:val="16"/>
              </w:rPr>
            </w:pPr>
          </w:p>
        </w:tc>
        <w:tc>
          <w:tcPr>
            <w:tcW w:w="567"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99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c>
          <w:tcPr>
            <w:tcW w:w="1182" w:type="dxa"/>
            <w:tcBorders>
              <w:top w:val="nil"/>
              <w:left w:val="nil"/>
              <w:bottom w:val="single" w:sz="4" w:space="0" w:color="auto"/>
              <w:right w:val="single" w:sz="4" w:space="0" w:color="auto"/>
            </w:tcBorders>
            <w:shd w:val="clear" w:color="auto" w:fill="auto"/>
            <w:noWrap/>
            <w:vAlign w:val="center"/>
          </w:tcPr>
          <w:p w:rsidR="003D42EE" w:rsidRPr="00241482" w:rsidRDefault="003D42EE" w:rsidP="00604AAD">
            <w:pPr>
              <w:jc w:val="right"/>
              <w:rPr>
                <w:color w:val="000000"/>
                <w:sz w:val="16"/>
                <w:szCs w:val="16"/>
                <w:highlight w:val="red"/>
              </w:rPr>
            </w:pPr>
          </w:p>
        </w:tc>
      </w:tr>
    </w:tbl>
    <w:p w:rsidR="00A01C51" w:rsidRDefault="00A01C51" w:rsidP="003D42EE">
      <w:pPr>
        <w:pStyle w:val="af8"/>
        <w:spacing w:line="276" w:lineRule="auto"/>
        <w:rPr>
          <w:sz w:val="22"/>
          <w:szCs w:val="22"/>
        </w:rPr>
      </w:pPr>
    </w:p>
    <w:p w:rsidR="003D42EE" w:rsidRPr="00A0270F" w:rsidRDefault="00E45743" w:rsidP="00E45743">
      <w:pPr>
        <w:spacing w:line="276" w:lineRule="auto"/>
        <w:rPr>
          <w:b/>
          <w:sz w:val="20"/>
          <w:szCs w:val="20"/>
        </w:rPr>
      </w:pPr>
      <w:r w:rsidRPr="00A0270F">
        <w:rPr>
          <w:sz w:val="20"/>
          <w:szCs w:val="20"/>
        </w:rPr>
        <w:t>*Величина транспортных расходов указана с учетом расстояния в обе стороны поездки (от базы до места проведения работ и обратно)</w:t>
      </w:r>
    </w:p>
    <w:p w:rsidR="00534BAF" w:rsidRPr="00717DF5" w:rsidRDefault="00534BAF" w:rsidP="007F189C">
      <w:pPr>
        <w:jc w:val="both"/>
        <w:sectPr w:rsidR="00534BAF" w:rsidRPr="00717DF5" w:rsidSect="003F6CFC">
          <w:headerReference w:type="default" r:id="rId8"/>
          <w:pgSz w:w="11906" w:h="16838" w:code="9"/>
          <w:pgMar w:top="1134" w:right="851" w:bottom="1134" w:left="1701" w:header="709" w:footer="709" w:gutter="0"/>
          <w:cols w:space="708"/>
          <w:docGrid w:linePitch="360"/>
        </w:sectPr>
      </w:pPr>
    </w:p>
    <w:p w:rsidR="00534BAF" w:rsidRPr="00717DF5" w:rsidRDefault="00534BAF" w:rsidP="00534BAF">
      <w:pPr>
        <w:rPr>
          <w:rFonts w:eastAsia="Calibri"/>
          <w:lang w:eastAsia="en-US"/>
        </w:rPr>
      </w:pPr>
      <w:r w:rsidRPr="00717DF5">
        <w:rPr>
          <w:rFonts w:eastAsia="Calibri"/>
          <w:lang w:eastAsia="en-US"/>
        </w:rPr>
        <w:lastRenderedPageBreak/>
        <w:t xml:space="preserve">                                                                                                                                                   Приложение № </w:t>
      </w:r>
      <w:r w:rsidR="007F189C">
        <w:rPr>
          <w:rFonts w:eastAsia="Calibri"/>
          <w:lang w:eastAsia="en-US"/>
        </w:rPr>
        <w:t>3</w:t>
      </w:r>
      <w:r w:rsidRPr="00717DF5">
        <w:rPr>
          <w:rFonts w:eastAsia="Calibri"/>
          <w:lang w:eastAsia="en-US"/>
        </w:rPr>
        <w:t xml:space="preserve"> </w:t>
      </w:r>
    </w:p>
    <w:p w:rsidR="00534BAF" w:rsidRDefault="00534BAF" w:rsidP="00534BAF">
      <w:pPr>
        <w:spacing w:after="200" w:line="276" w:lineRule="auto"/>
        <w:jc w:val="both"/>
        <w:rPr>
          <w:rFonts w:eastAsia="Calibri"/>
          <w:lang w:eastAsia="en-US"/>
        </w:rPr>
      </w:pPr>
      <w:r w:rsidRPr="00717DF5">
        <w:rPr>
          <w:rFonts w:eastAsia="Calibri"/>
          <w:lang w:eastAsia="en-US"/>
        </w:rPr>
        <w:t xml:space="preserve">                                                                                                                                                   к Договору № _____________ от «___» _______ 20 __ г.</w:t>
      </w:r>
    </w:p>
    <w:p w:rsidR="004720E1" w:rsidRPr="00534BAF" w:rsidRDefault="004720E1" w:rsidP="004720E1">
      <w:pPr>
        <w:keepNext/>
        <w:tabs>
          <w:tab w:val="left" w:pos="708"/>
        </w:tabs>
        <w:outlineLvl w:val="0"/>
        <w:rPr>
          <w:b/>
          <w:bCs/>
          <w:sz w:val="28"/>
        </w:rPr>
      </w:pPr>
      <w:r w:rsidRPr="00534BAF">
        <w:rPr>
          <w:b/>
          <w:bCs/>
          <w:sz w:val="28"/>
        </w:rPr>
        <w:t xml:space="preserve">Формат предоставления </w:t>
      </w:r>
      <w:proofErr w:type="gramStart"/>
      <w:r w:rsidRPr="00534BAF">
        <w:rPr>
          <w:b/>
          <w:bCs/>
          <w:sz w:val="28"/>
        </w:rPr>
        <w:t>информации  утверждаем</w:t>
      </w:r>
      <w:proofErr w:type="gramEnd"/>
      <w:r w:rsidRPr="00534BAF">
        <w:rPr>
          <w:b/>
          <w:bCs/>
          <w:sz w:val="28"/>
        </w:rPr>
        <w:t>:</w:t>
      </w:r>
    </w:p>
    <w:p w:rsidR="004720E1" w:rsidRPr="00534BAF" w:rsidRDefault="004720E1" w:rsidP="004720E1"/>
    <w:tbl>
      <w:tblPr>
        <w:tblW w:w="9679" w:type="dxa"/>
        <w:tblLook w:val="01E0" w:firstRow="1" w:lastRow="1" w:firstColumn="1" w:lastColumn="1" w:noHBand="0" w:noVBand="0"/>
      </w:tblPr>
      <w:tblGrid>
        <w:gridCol w:w="3232"/>
        <w:gridCol w:w="2833"/>
        <w:gridCol w:w="209"/>
        <w:gridCol w:w="3405"/>
      </w:tblGrid>
      <w:tr w:rsidR="0071052A" w:rsidRPr="00534BAF" w:rsidTr="00604AAD">
        <w:trPr>
          <w:gridAfter w:val="2"/>
          <w:wAfter w:w="4632" w:type="dxa"/>
          <w:trHeight w:val="641"/>
        </w:trPr>
        <w:tc>
          <w:tcPr>
            <w:tcW w:w="4956" w:type="dxa"/>
          </w:tcPr>
          <w:p w:rsidR="0071052A" w:rsidRPr="00534BAF" w:rsidRDefault="0071052A" w:rsidP="0071052A"/>
        </w:tc>
        <w:tc>
          <w:tcPr>
            <w:tcW w:w="4723" w:type="dxa"/>
          </w:tcPr>
          <w:p w:rsidR="0071052A" w:rsidRPr="00534BAF" w:rsidRDefault="0071052A" w:rsidP="0071052A"/>
        </w:tc>
      </w:tr>
      <w:tr w:rsidR="0071052A" w:rsidRPr="008972D3" w:rsidTr="0071052A">
        <w:trPr>
          <w:trHeight w:val="641"/>
        </w:trPr>
        <w:tc>
          <w:tcPr>
            <w:tcW w:w="9895" w:type="dxa"/>
            <w:gridSpan w:val="3"/>
          </w:tcPr>
          <w:p w:rsidR="0071052A" w:rsidRPr="008972D3" w:rsidRDefault="0071052A" w:rsidP="00604AAD">
            <w:pPr>
              <w:ind w:firstLine="6"/>
              <w:jc w:val="center"/>
            </w:pPr>
            <w:r w:rsidRPr="008972D3">
              <w:rPr>
                <w:b/>
              </w:rPr>
              <w:t>От ЗАКАЗЧИКА:</w:t>
            </w:r>
          </w:p>
          <w:p w:rsidR="0071052A" w:rsidRPr="008972D3" w:rsidRDefault="0071052A" w:rsidP="00604AAD">
            <w:pPr>
              <w:ind w:firstLine="6"/>
              <w:jc w:val="center"/>
            </w:pPr>
          </w:p>
          <w:p w:rsidR="0071052A" w:rsidRPr="008972D3" w:rsidRDefault="0071052A" w:rsidP="00604AAD">
            <w:pPr>
              <w:ind w:firstLine="6"/>
            </w:pPr>
            <w:r w:rsidRPr="008972D3">
              <w:t xml:space="preserve">Заместитель генерального </w:t>
            </w:r>
          </w:p>
          <w:p w:rsidR="0071052A" w:rsidRPr="008972D3" w:rsidRDefault="0071052A" w:rsidP="00604AAD">
            <w:pPr>
              <w:ind w:firstLine="6"/>
            </w:pPr>
            <w:r w:rsidRPr="008972D3">
              <w:t>директора - директор</w:t>
            </w:r>
          </w:p>
          <w:p w:rsidR="0071052A" w:rsidRPr="008972D3" w:rsidRDefault="0071052A" w:rsidP="00604AAD">
            <w:pPr>
              <w:ind w:firstLine="6"/>
            </w:pPr>
            <w:r w:rsidRPr="008972D3">
              <w:t>филиала ПАО «</w:t>
            </w:r>
            <w:proofErr w:type="spellStart"/>
            <w:r w:rsidRPr="008972D3">
              <w:t>Россети</w:t>
            </w:r>
            <w:proofErr w:type="spellEnd"/>
            <w:r w:rsidRPr="008972D3">
              <w:t xml:space="preserve"> Центр» - «Смоленскэнерго»</w:t>
            </w:r>
          </w:p>
          <w:p w:rsidR="0071052A" w:rsidRPr="008972D3" w:rsidRDefault="0071052A" w:rsidP="00604AAD">
            <w:pPr>
              <w:ind w:firstLine="6"/>
            </w:pPr>
          </w:p>
          <w:p w:rsidR="0071052A" w:rsidRPr="008972D3" w:rsidRDefault="0071052A" w:rsidP="00604AAD">
            <w:pPr>
              <w:ind w:firstLine="6"/>
            </w:pPr>
            <w:r w:rsidRPr="008972D3">
              <w:t>_____________</w:t>
            </w:r>
            <w:r>
              <w:t>___</w:t>
            </w:r>
            <w:r w:rsidRPr="008972D3">
              <w:t>__А.</w:t>
            </w:r>
            <w:r>
              <w:t xml:space="preserve"> </w:t>
            </w:r>
            <w:r w:rsidRPr="008972D3">
              <w:t xml:space="preserve">А. Сорокин </w:t>
            </w:r>
          </w:p>
          <w:p w:rsidR="0071052A" w:rsidRPr="008972D3" w:rsidRDefault="0071052A" w:rsidP="00604AAD">
            <w:r w:rsidRPr="007D3E80">
              <w:t>М.П.   «_____» ____________20___г</w:t>
            </w:r>
            <w:r w:rsidRPr="008972D3">
              <w:t xml:space="preserve"> </w:t>
            </w:r>
          </w:p>
        </w:tc>
        <w:tc>
          <w:tcPr>
            <w:tcW w:w="4416" w:type="dxa"/>
          </w:tcPr>
          <w:p w:rsidR="0071052A" w:rsidRPr="008972D3" w:rsidRDefault="0071052A" w:rsidP="00604AAD">
            <w:pPr>
              <w:ind w:firstLine="6"/>
              <w:jc w:val="center"/>
              <w:rPr>
                <w:b/>
              </w:rPr>
            </w:pPr>
            <w:r w:rsidRPr="008972D3">
              <w:rPr>
                <w:b/>
              </w:rPr>
              <w:t xml:space="preserve">От </w:t>
            </w:r>
            <w:r>
              <w:rPr>
                <w:b/>
              </w:rPr>
              <w:t>ИСПОЛНИТЕЛЯ</w:t>
            </w:r>
            <w:r w:rsidRPr="008972D3">
              <w:rPr>
                <w:b/>
              </w:rPr>
              <w:t>:</w:t>
            </w:r>
          </w:p>
          <w:p w:rsidR="0071052A" w:rsidRPr="0071052A" w:rsidRDefault="0071052A" w:rsidP="00604AAD">
            <w:pPr>
              <w:ind w:firstLine="6"/>
              <w:jc w:val="center"/>
              <w:rPr>
                <w:b/>
              </w:rPr>
            </w:pPr>
          </w:p>
          <w:p w:rsidR="0071052A" w:rsidRPr="0071052A" w:rsidRDefault="0071052A" w:rsidP="0071052A">
            <w:pPr>
              <w:ind w:firstLine="6"/>
              <w:jc w:val="center"/>
              <w:rPr>
                <w:b/>
              </w:rPr>
            </w:pPr>
            <w:r w:rsidRPr="0071052A">
              <w:rPr>
                <w:b/>
              </w:rPr>
              <w:t>_________________</w:t>
            </w:r>
          </w:p>
          <w:p w:rsidR="0071052A" w:rsidRPr="0071052A" w:rsidRDefault="0071052A" w:rsidP="0071052A">
            <w:pPr>
              <w:ind w:firstLine="6"/>
              <w:jc w:val="center"/>
              <w:rPr>
                <w:b/>
              </w:rPr>
            </w:pPr>
          </w:p>
          <w:p w:rsidR="0071052A" w:rsidRPr="0071052A" w:rsidRDefault="0071052A" w:rsidP="0071052A">
            <w:pPr>
              <w:ind w:firstLine="6"/>
              <w:jc w:val="center"/>
              <w:rPr>
                <w:b/>
              </w:rPr>
            </w:pPr>
          </w:p>
          <w:p w:rsidR="0071052A" w:rsidRPr="0071052A" w:rsidRDefault="0071052A" w:rsidP="0071052A">
            <w:pPr>
              <w:ind w:firstLine="6"/>
              <w:jc w:val="center"/>
              <w:rPr>
                <w:b/>
              </w:rPr>
            </w:pPr>
          </w:p>
          <w:p w:rsidR="0071052A" w:rsidRPr="0071052A" w:rsidRDefault="0071052A" w:rsidP="0071052A">
            <w:pPr>
              <w:ind w:firstLine="6"/>
              <w:jc w:val="center"/>
              <w:rPr>
                <w:b/>
              </w:rPr>
            </w:pPr>
          </w:p>
          <w:p w:rsidR="0071052A" w:rsidRPr="0071052A" w:rsidRDefault="0071052A" w:rsidP="0071052A">
            <w:pPr>
              <w:ind w:firstLine="6"/>
              <w:jc w:val="center"/>
              <w:rPr>
                <w:b/>
              </w:rPr>
            </w:pPr>
            <w:r w:rsidRPr="0071052A">
              <w:rPr>
                <w:b/>
              </w:rPr>
              <w:t xml:space="preserve">__________________ </w:t>
            </w:r>
          </w:p>
          <w:p w:rsidR="0071052A" w:rsidRPr="0071052A" w:rsidRDefault="0071052A" w:rsidP="0071052A">
            <w:pPr>
              <w:ind w:firstLine="6"/>
              <w:jc w:val="center"/>
              <w:rPr>
                <w:b/>
              </w:rPr>
            </w:pPr>
            <w:r w:rsidRPr="0071052A">
              <w:rPr>
                <w:b/>
              </w:rPr>
              <w:t xml:space="preserve">М.П. </w:t>
            </w:r>
          </w:p>
          <w:p w:rsidR="0071052A" w:rsidRPr="0071052A" w:rsidRDefault="0071052A" w:rsidP="0071052A">
            <w:pPr>
              <w:ind w:firstLine="6"/>
              <w:jc w:val="center"/>
              <w:rPr>
                <w:b/>
              </w:rPr>
            </w:pPr>
          </w:p>
        </w:tc>
      </w:tr>
    </w:tbl>
    <w:p w:rsidR="001273F9" w:rsidRDefault="001273F9" w:rsidP="001273F9">
      <w:pPr>
        <w:autoSpaceDN w:val="0"/>
        <w:jc w:val="center"/>
        <w:rPr>
          <w:rFonts w:eastAsia="Calibri"/>
          <w:bCs/>
          <w:i/>
          <w:sz w:val="26"/>
          <w:szCs w:val="26"/>
          <w:lang w:val="en-US" w:eastAsia="en-US"/>
        </w:rPr>
      </w:pPr>
    </w:p>
    <w:tbl>
      <w:tblPr>
        <w:tblW w:w="158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796"/>
        <w:gridCol w:w="1593"/>
        <w:gridCol w:w="955"/>
        <w:gridCol w:w="1274"/>
        <w:gridCol w:w="1374"/>
        <w:gridCol w:w="550"/>
        <w:gridCol w:w="788"/>
        <w:gridCol w:w="871"/>
        <w:gridCol w:w="1068"/>
        <w:gridCol w:w="992"/>
        <w:gridCol w:w="1276"/>
        <w:gridCol w:w="1418"/>
        <w:gridCol w:w="850"/>
        <w:gridCol w:w="1276"/>
      </w:tblGrid>
      <w:tr w:rsidR="0071052A" w:rsidRPr="009453CF" w:rsidTr="00604AAD">
        <w:trPr>
          <w:trHeight w:val="300"/>
        </w:trPr>
        <w:tc>
          <w:tcPr>
            <w:tcW w:w="15877" w:type="dxa"/>
            <w:gridSpan w:val="15"/>
            <w:shd w:val="clear" w:color="auto" w:fill="auto"/>
            <w:noWrap/>
            <w:hideMark/>
          </w:tcPr>
          <w:p w:rsidR="0071052A" w:rsidRPr="009453CF" w:rsidRDefault="0071052A" w:rsidP="00604AAD">
            <w:pPr>
              <w:jc w:val="center"/>
              <w:rPr>
                <w:rFonts w:eastAsia="Calibri"/>
                <w:sz w:val="16"/>
                <w:szCs w:val="16"/>
              </w:rPr>
            </w:pPr>
          </w:p>
          <w:p w:rsidR="0071052A" w:rsidRPr="009453CF" w:rsidRDefault="0071052A" w:rsidP="00604AAD">
            <w:pPr>
              <w:jc w:val="center"/>
              <w:rPr>
                <w:rFonts w:eastAsia="Calibri"/>
                <w:b/>
                <w:sz w:val="16"/>
                <w:szCs w:val="16"/>
              </w:rPr>
            </w:pPr>
            <w:r w:rsidRPr="009453CF">
              <w:rPr>
                <w:rFonts w:eastAsia="Calibri"/>
                <w:b/>
              </w:rPr>
              <w:t>Структура собственников/бенефициаров _____________________</w:t>
            </w:r>
            <w:r w:rsidRPr="009453CF">
              <w:rPr>
                <w:rFonts w:eastAsia="Calibri"/>
                <w:b/>
                <w:sz w:val="16"/>
                <w:szCs w:val="16"/>
              </w:rPr>
              <w:t xml:space="preserve"> </w:t>
            </w:r>
          </w:p>
          <w:p w:rsidR="0071052A" w:rsidRPr="009453CF" w:rsidRDefault="0071052A" w:rsidP="00604AAD">
            <w:pPr>
              <w:jc w:val="center"/>
              <w:rPr>
                <w:rFonts w:eastAsia="Calibri"/>
                <w:b/>
                <w:sz w:val="16"/>
                <w:szCs w:val="16"/>
              </w:rPr>
            </w:pPr>
            <w:r w:rsidRPr="009453CF">
              <w:rPr>
                <w:rFonts w:eastAsia="Calibri"/>
                <w:b/>
                <w:sz w:val="16"/>
                <w:szCs w:val="16"/>
              </w:rPr>
              <w:t>(указывается наименование контрагента/третьего лица, привлекаемого контрагентом к исполнению Договора)</w:t>
            </w:r>
          </w:p>
          <w:p w:rsidR="0071052A" w:rsidRPr="009453CF" w:rsidRDefault="0071052A" w:rsidP="00604AAD">
            <w:pPr>
              <w:jc w:val="center"/>
              <w:rPr>
                <w:rFonts w:eastAsia="Calibri"/>
                <w:sz w:val="16"/>
                <w:szCs w:val="16"/>
              </w:rPr>
            </w:pPr>
          </w:p>
        </w:tc>
      </w:tr>
      <w:tr w:rsidR="0071052A" w:rsidRPr="009453CF" w:rsidTr="00604AAD">
        <w:trPr>
          <w:trHeight w:val="315"/>
        </w:trPr>
        <w:tc>
          <w:tcPr>
            <w:tcW w:w="6788" w:type="dxa"/>
            <w:gridSpan w:val="6"/>
            <w:shd w:val="clear" w:color="auto" w:fill="auto"/>
            <w:noWrap/>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roofErr w:type="gramStart"/>
            <w:r w:rsidRPr="009453CF">
              <w:rPr>
                <w:rFonts w:eastAsia="Calibri"/>
                <w:b/>
                <w:bCs/>
                <w:sz w:val="16"/>
                <w:szCs w:val="16"/>
              </w:rPr>
              <w:t>Наименование  контрагента</w:t>
            </w:r>
            <w:proofErr w:type="gramEnd"/>
            <w:r w:rsidRPr="009453CF">
              <w:rPr>
                <w:rFonts w:eastAsia="Calibri"/>
                <w:b/>
                <w:bCs/>
                <w:sz w:val="16"/>
                <w:szCs w:val="16"/>
              </w:rPr>
              <w:t>/третьего лица, привлекаемого контрагентом к исполнению Договора</w:t>
            </w:r>
          </w:p>
          <w:p w:rsidR="0071052A" w:rsidRPr="009453CF" w:rsidRDefault="0071052A" w:rsidP="00604AAD">
            <w:pPr>
              <w:jc w:val="center"/>
              <w:rPr>
                <w:rFonts w:eastAsia="Calibri"/>
                <w:b/>
                <w:bCs/>
                <w:sz w:val="16"/>
                <w:szCs w:val="16"/>
              </w:rPr>
            </w:pPr>
          </w:p>
        </w:tc>
        <w:tc>
          <w:tcPr>
            <w:tcW w:w="9089" w:type="dxa"/>
            <w:gridSpan w:val="9"/>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 xml:space="preserve">Информация о цепочке собственников контрагента/третьего лица, привлекаемого контрагентом к исполнению Договора, включая бенефициаров </w:t>
            </w:r>
          </w:p>
          <w:p w:rsidR="0071052A" w:rsidRPr="009453CF" w:rsidRDefault="0071052A" w:rsidP="00604AAD">
            <w:pPr>
              <w:jc w:val="center"/>
              <w:rPr>
                <w:rFonts w:eastAsia="Calibri"/>
                <w:b/>
                <w:bCs/>
                <w:sz w:val="16"/>
                <w:szCs w:val="16"/>
              </w:rPr>
            </w:pPr>
            <w:r w:rsidRPr="009453CF">
              <w:rPr>
                <w:rFonts w:eastAsia="Calibri"/>
                <w:b/>
                <w:bCs/>
                <w:sz w:val="16"/>
                <w:szCs w:val="16"/>
              </w:rPr>
              <w:t>(в том числе конечных)</w:t>
            </w:r>
          </w:p>
        </w:tc>
      </w:tr>
      <w:tr w:rsidR="0071052A" w:rsidRPr="009453CF" w:rsidTr="00604AAD">
        <w:trPr>
          <w:trHeight w:val="1290"/>
        </w:trPr>
        <w:tc>
          <w:tcPr>
            <w:tcW w:w="796"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ИНН</w:t>
            </w:r>
          </w:p>
        </w:tc>
        <w:tc>
          <w:tcPr>
            <w:tcW w:w="796"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ОГРН</w:t>
            </w:r>
          </w:p>
        </w:tc>
        <w:tc>
          <w:tcPr>
            <w:tcW w:w="1593"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Наименование (краткое)</w:t>
            </w:r>
          </w:p>
        </w:tc>
        <w:tc>
          <w:tcPr>
            <w:tcW w:w="955"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 xml:space="preserve">Код </w:t>
            </w:r>
          </w:p>
          <w:p w:rsidR="0071052A" w:rsidRPr="009453CF" w:rsidRDefault="0071052A" w:rsidP="00604AAD">
            <w:pPr>
              <w:jc w:val="center"/>
              <w:rPr>
                <w:rFonts w:eastAsia="Calibri"/>
                <w:b/>
                <w:bCs/>
                <w:sz w:val="16"/>
                <w:szCs w:val="16"/>
              </w:rPr>
            </w:pPr>
            <w:r w:rsidRPr="009453CF">
              <w:rPr>
                <w:rFonts w:eastAsia="Calibri"/>
                <w:b/>
                <w:bCs/>
                <w:sz w:val="16"/>
                <w:szCs w:val="16"/>
              </w:rPr>
              <w:t>ОКВЭД</w:t>
            </w:r>
          </w:p>
        </w:tc>
        <w:tc>
          <w:tcPr>
            <w:tcW w:w="1274"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 xml:space="preserve">ФИО </w:t>
            </w:r>
            <w:proofErr w:type="gramStart"/>
            <w:r w:rsidRPr="009453CF">
              <w:rPr>
                <w:rFonts w:eastAsia="Calibri"/>
                <w:b/>
                <w:bCs/>
                <w:sz w:val="16"/>
                <w:szCs w:val="16"/>
              </w:rPr>
              <w:t>руководи-теля</w:t>
            </w:r>
            <w:proofErr w:type="gramEnd"/>
            <w:r w:rsidRPr="009453CF">
              <w:rPr>
                <w:rFonts w:eastAsia="Calibri"/>
                <w:b/>
                <w:bCs/>
                <w:sz w:val="16"/>
                <w:szCs w:val="16"/>
              </w:rPr>
              <w:t xml:space="preserve"> (полностью)</w:t>
            </w:r>
          </w:p>
        </w:tc>
        <w:tc>
          <w:tcPr>
            <w:tcW w:w="1374"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 xml:space="preserve">Серия и номер документа, </w:t>
            </w:r>
            <w:proofErr w:type="spellStart"/>
            <w:proofErr w:type="gramStart"/>
            <w:r w:rsidRPr="009453CF">
              <w:rPr>
                <w:rFonts w:eastAsia="Calibri"/>
                <w:b/>
                <w:bCs/>
                <w:sz w:val="16"/>
                <w:szCs w:val="16"/>
              </w:rPr>
              <w:t>удостоверя-ющего</w:t>
            </w:r>
            <w:proofErr w:type="spellEnd"/>
            <w:proofErr w:type="gramEnd"/>
            <w:r w:rsidRPr="009453CF">
              <w:rPr>
                <w:rFonts w:eastAsia="Calibri"/>
                <w:b/>
                <w:bCs/>
                <w:sz w:val="16"/>
                <w:szCs w:val="16"/>
              </w:rPr>
              <w:t xml:space="preserve"> личность руководителя</w:t>
            </w:r>
          </w:p>
        </w:tc>
        <w:tc>
          <w:tcPr>
            <w:tcW w:w="550"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w:t>
            </w:r>
          </w:p>
        </w:tc>
        <w:tc>
          <w:tcPr>
            <w:tcW w:w="788"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ИНН</w:t>
            </w:r>
          </w:p>
        </w:tc>
        <w:tc>
          <w:tcPr>
            <w:tcW w:w="871"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ОГРН</w:t>
            </w:r>
          </w:p>
        </w:tc>
        <w:tc>
          <w:tcPr>
            <w:tcW w:w="1068"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roofErr w:type="spellStart"/>
            <w:proofErr w:type="gramStart"/>
            <w:r w:rsidRPr="009453CF">
              <w:rPr>
                <w:rFonts w:eastAsia="Calibri"/>
                <w:b/>
                <w:bCs/>
                <w:sz w:val="16"/>
                <w:szCs w:val="16"/>
              </w:rPr>
              <w:t>Наименова-ние</w:t>
            </w:r>
            <w:proofErr w:type="spellEnd"/>
            <w:proofErr w:type="gramEnd"/>
            <w:r w:rsidRPr="009453CF">
              <w:rPr>
                <w:rFonts w:eastAsia="Calibri"/>
                <w:b/>
                <w:bCs/>
                <w:sz w:val="16"/>
                <w:szCs w:val="16"/>
              </w:rPr>
              <w:t>/ФИО (полностью)</w:t>
            </w:r>
          </w:p>
        </w:tc>
        <w:tc>
          <w:tcPr>
            <w:tcW w:w="992"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Адрес регистра-</w:t>
            </w:r>
          </w:p>
          <w:p w:rsidR="0071052A" w:rsidRPr="009453CF" w:rsidRDefault="0071052A" w:rsidP="00604AAD">
            <w:pPr>
              <w:jc w:val="center"/>
              <w:rPr>
                <w:rFonts w:eastAsia="Calibri"/>
                <w:b/>
                <w:bCs/>
                <w:sz w:val="16"/>
                <w:szCs w:val="16"/>
              </w:rPr>
            </w:pPr>
            <w:proofErr w:type="spellStart"/>
            <w:r w:rsidRPr="009453CF">
              <w:rPr>
                <w:rFonts w:eastAsia="Calibri"/>
                <w:b/>
                <w:bCs/>
                <w:sz w:val="16"/>
                <w:szCs w:val="16"/>
              </w:rPr>
              <w:t>ции</w:t>
            </w:r>
            <w:proofErr w:type="spellEnd"/>
          </w:p>
        </w:tc>
        <w:tc>
          <w:tcPr>
            <w:tcW w:w="1276"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 xml:space="preserve">Серия и номер документа, </w:t>
            </w:r>
            <w:proofErr w:type="spellStart"/>
            <w:r w:rsidRPr="009453CF">
              <w:rPr>
                <w:rFonts w:eastAsia="Calibri"/>
                <w:b/>
                <w:bCs/>
                <w:sz w:val="16"/>
                <w:szCs w:val="16"/>
              </w:rPr>
              <w:t>удостоверя</w:t>
            </w:r>
            <w:proofErr w:type="spellEnd"/>
            <w:r w:rsidRPr="009453CF">
              <w:rPr>
                <w:rFonts w:eastAsia="Calibri"/>
                <w:b/>
                <w:bCs/>
                <w:sz w:val="16"/>
                <w:szCs w:val="16"/>
              </w:rPr>
              <w:t>-</w:t>
            </w:r>
          </w:p>
          <w:p w:rsidR="0071052A" w:rsidRPr="009453CF" w:rsidRDefault="0071052A" w:rsidP="00604AAD">
            <w:pPr>
              <w:jc w:val="center"/>
              <w:rPr>
                <w:rFonts w:eastAsia="Calibri"/>
                <w:b/>
                <w:bCs/>
                <w:sz w:val="16"/>
                <w:szCs w:val="16"/>
              </w:rPr>
            </w:pPr>
            <w:proofErr w:type="spellStart"/>
            <w:r w:rsidRPr="009453CF">
              <w:rPr>
                <w:rFonts w:eastAsia="Calibri"/>
                <w:b/>
                <w:bCs/>
                <w:sz w:val="16"/>
                <w:szCs w:val="16"/>
              </w:rPr>
              <w:t>ющего</w:t>
            </w:r>
            <w:proofErr w:type="spellEnd"/>
            <w:r w:rsidRPr="009453CF">
              <w:rPr>
                <w:rFonts w:eastAsia="Calibri"/>
                <w:b/>
                <w:bCs/>
                <w:sz w:val="16"/>
                <w:szCs w:val="16"/>
              </w:rPr>
              <w:t xml:space="preserve"> личность </w:t>
            </w:r>
          </w:p>
          <w:p w:rsidR="0071052A" w:rsidRPr="009453CF" w:rsidRDefault="0071052A" w:rsidP="00604AAD">
            <w:pPr>
              <w:jc w:val="center"/>
              <w:rPr>
                <w:rFonts w:eastAsia="Calibri"/>
                <w:b/>
                <w:bCs/>
                <w:sz w:val="16"/>
                <w:szCs w:val="16"/>
              </w:rPr>
            </w:pPr>
            <w:r w:rsidRPr="009453CF">
              <w:rPr>
                <w:rFonts w:eastAsia="Calibri"/>
                <w:b/>
                <w:bCs/>
                <w:sz w:val="16"/>
                <w:szCs w:val="16"/>
              </w:rPr>
              <w:t>(для физических лиц)</w:t>
            </w:r>
          </w:p>
        </w:tc>
        <w:tc>
          <w:tcPr>
            <w:tcW w:w="1418"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Категория:</w:t>
            </w:r>
          </w:p>
          <w:p w:rsidR="0071052A" w:rsidRPr="009453CF" w:rsidRDefault="0071052A" w:rsidP="00604AAD">
            <w:pPr>
              <w:jc w:val="center"/>
              <w:rPr>
                <w:rFonts w:eastAsia="Calibri"/>
                <w:b/>
                <w:bCs/>
                <w:sz w:val="16"/>
                <w:szCs w:val="16"/>
              </w:rPr>
            </w:pPr>
            <w:r w:rsidRPr="009453CF">
              <w:rPr>
                <w:rFonts w:eastAsia="Calibri"/>
                <w:b/>
                <w:bCs/>
                <w:sz w:val="16"/>
                <w:szCs w:val="16"/>
              </w:rPr>
              <w:t>руководитель/</w:t>
            </w:r>
          </w:p>
          <w:p w:rsidR="0071052A" w:rsidRPr="009453CF" w:rsidRDefault="0071052A" w:rsidP="00604AAD">
            <w:pPr>
              <w:jc w:val="center"/>
              <w:rPr>
                <w:rFonts w:eastAsia="Calibri"/>
                <w:b/>
                <w:bCs/>
                <w:sz w:val="16"/>
                <w:szCs w:val="16"/>
              </w:rPr>
            </w:pPr>
            <w:r w:rsidRPr="009453CF">
              <w:rPr>
                <w:rFonts w:eastAsia="Calibri"/>
                <w:b/>
                <w:bCs/>
                <w:sz w:val="16"/>
                <w:szCs w:val="16"/>
              </w:rPr>
              <w:t>участник/ акционер/</w:t>
            </w:r>
          </w:p>
          <w:p w:rsidR="0071052A" w:rsidRPr="009453CF" w:rsidRDefault="0071052A" w:rsidP="00604AAD">
            <w:pPr>
              <w:jc w:val="center"/>
              <w:rPr>
                <w:rFonts w:eastAsia="Calibri"/>
                <w:b/>
                <w:bCs/>
                <w:sz w:val="16"/>
                <w:szCs w:val="16"/>
              </w:rPr>
            </w:pPr>
            <w:r w:rsidRPr="009453CF">
              <w:rPr>
                <w:rFonts w:eastAsia="Calibri"/>
                <w:b/>
                <w:bCs/>
                <w:sz w:val="16"/>
                <w:szCs w:val="16"/>
              </w:rPr>
              <w:t>бенефициар/</w:t>
            </w:r>
          </w:p>
          <w:p w:rsidR="0071052A" w:rsidRPr="009453CF" w:rsidRDefault="0071052A" w:rsidP="00604AAD">
            <w:pPr>
              <w:jc w:val="center"/>
              <w:rPr>
                <w:rFonts w:eastAsia="Calibri"/>
                <w:b/>
                <w:bCs/>
                <w:sz w:val="16"/>
                <w:szCs w:val="16"/>
              </w:rPr>
            </w:pPr>
            <w:r w:rsidRPr="009453CF">
              <w:rPr>
                <w:rFonts w:eastAsia="Calibri"/>
                <w:b/>
                <w:bCs/>
                <w:sz w:val="16"/>
                <w:szCs w:val="16"/>
              </w:rPr>
              <w:t>конечный бенефициар</w:t>
            </w:r>
          </w:p>
        </w:tc>
        <w:tc>
          <w:tcPr>
            <w:tcW w:w="850" w:type="dxa"/>
            <w:shd w:val="clear" w:color="auto" w:fill="auto"/>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Офшорная компания (да/нет)</w:t>
            </w:r>
          </w:p>
        </w:tc>
        <w:tc>
          <w:tcPr>
            <w:tcW w:w="1276" w:type="dxa"/>
            <w:shd w:val="clear" w:color="auto" w:fill="auto"/>
            <w:hideMark/>
          </w:tcPr>
          <w:p w:rsidR="0071052A" w:rsidRPr="009453CF" w:rsidRDefault="0071052A" w:rsidP="00604AAD">
            <w:pPr>
              <w:jc w:val="center"/>
              <w:rPr>
                <w:rFonts w:eastAsia="Calibri"/>
                <w:b/>
                <w:bCs/>
                <w:sz w:val="16"/>
                <w:szCs w:val="16"/>
              </w:rPr>
            </w:pPr>
          </w:p>
          <w:p w:rsidR="0071052A" w:rsidRPr="009453CF" w:rsidRDefault="0071052A" w:rsidP="00604AAD">
            <w:pPr>
              <w:jc w:val="center"/>
              <w:rPr>
                <w:rFonts w:eastAsia="Calibri"/>
                <w:b/>
                <w:bCs/>
                <w:sz w:val="16"/>
                <w:szCs w:val="16"/>
              </w:rPr>
            </w:pPr>
            <w:r w:rsidRPr="009453CF">
              <w:rPr>
                <w:rFonts w:eastAsia="Calibri"/>
                <w:b/>
                <w:bCs/>
                <w:sz w:val="16"/>
                <w:szCs w:val="16"/>
              </w:rPr>
              <w:t xml:space="preserve">Информация о </w:t>
            </w:r>
            <w:proofErr w:type="spellStart"/>
            <w:proofErr w:type="gramStart"/>
            <w:r w:rsidRPr="009453CF">
              <w:rPr>
                <w:rFonts w:eastAsia="Calibri"/>
                <w:b/>
                <w:bCs/>
                <w:sz w:val="16"/>
                <w:szCs w:val="16"/>
              </w:rPr>
              <w:t>подтвержда-ющих</w:t>
            </w:r>
            <w:proofErr w:type="spellEnd"/>
            <w:proofErr w:type="gramEnd"/>
            <w:r w:rsidRPr="009453CF">
              <w:rPr>
                <w:rFonts w:eastAsia="Calibri"/>
                <w:b/>
                <w:bCs/>
                <w:sz w:val="16"/>
                <w:szCs w:val="16"/>
              </w:rPr>
              <w:t xml:space="preserve"> документах (</w:t>
            </w:r>
            <w:proofErr w:type="spellStart"/>
            <w:r w:rsidRPr="009453CF">
              <w:rPr>
                <w:rFonts w:eastAsia="Calibri"/>
                <w:b/>
                <w:bCs/>
                <w:sz w:val="16"/>
                <w:szCs w:val="16"/>
              </w:rPr>
              <w:t>наименова-ние</w:t>
            </w:r>
            <w:proofErr w:type="spellEnd"/>
            <w:r w:rsidRPr="009453CF">
              <w:rPr>
                <w:rFonts w:eastAsia="Calibri"/>
                <w:b/>
                <w:bCs/>
                <w:sz w:val="16"/>
                <w:szCs w:val="16"/>
              </w:rPr>
              <w:t>, реквизиты и другие)</w:t>
            </w:r>
          </w:p>
        </w:tc>
      </w:tr>
      <w:tr w:rsidR="0071052A" w:rsidRPr="009453CF" w:rsidTr="00604AAD">
        <w:trPr>
          <w:trHeight w:val="315"/>
        </w:trPr>
        <w:tc>
          <w:tcPr>
            <w:tcW w:w="796"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796"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1593"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955"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1274"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1374"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550"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788"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871"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1068"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992"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1276"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1418" w:type="dxa"/>
            <w:shd w:val="clear" w:color="auto" w:fill="auto"/>
            <w:hideMark/>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850" w:type="dxa"/>
            <w:shd w:val="clear" w:color="auto" w:fill="auto"/>
          </w:tcPr>
          <w:p w:rsidR="0071052A" w:rsidRPr="009453CF" w:rsidRDefault="0071052A" w:rsidP="00604AAD">
            <w:pPr>
              <w:jc w:val="center"/>
              <w:rPr>
                <w:rFonts w:eastAsia="Calibri"/>
                <w:bCs/>
                <w:sz w:val="16"/>
                <w:szCs w:val="16"/>
              </w:rPr>
            </w:pPr>
            <w:r w:rsidRPr="009453CF">
              <w:rPr>
                <w:rFonts w:eastAsia="Calibri"/>
                <w:bCs/>
                <w:sz w:val="16"/>
                <w:szCs w:val="16"/>
              </w:rPr>
              <w:t>…</w:t>
            </w:r>
          </w:p>
        </w:tc>
        <w:tc>
          <w:tcPr>
            <w:tcW w:w="1276" w:type="dxa"/>
            <w:shd w:val="clear" w:color="auto" w:fill="auto"/>
            <w:hideMark/>
          </w:tcPr>
          <w:p w:rsidR="0071052A" w:rsidRPr="009453CF" w:rsidRDefault="0071052A" w:rsidP="00604AAD">
            <w:pPr>
              <w:jc w:val="center"/>
              <w:rPr>
                <w:rFonts w:eastAsia="Calibri"/>
                <w:sz w:val="16"/>
                <w:szCs w:val="16"/>
              </w:rPr>
            </w:pPr>
            <w:r w:rsidRPr="009453CF">
              <w:rPr>
                <w:rFonts w:eastAsia="Calibri"/>
                <w:sz w:val="16"/>
                <w:szCs w:val="16"/>
              </w:rPr>
              <w:t>…</w:t>
            </w:r>
          </w:p>
        </w:tc>
      </w:tr>
    </w:tbl>
    <w:p w:rsidR="001273F9" w:rsidRDefault="001273F9" w:rsidP="001273F9">
      <w:pPr>
        <w:autoSpaceDN w:val="0"/>
        <w:jc w:val="center"/>
        <w:rPr>
          <w:rFonts w:eastAsia="Calibri"/>
          <w:bCs/>
          <w:i/>
          <w:sz w:val="26"/>
          <w:szCs w:val="26"/>
          <w:lang w:val="en-US" w:eastAsia="en-US"/>
        </w:rPr>
      </w:pPr>
    </w:p>
    <w:p w:rsidR="004720E1" w:rsidRDefault="004720E1" w:rsidP="00552936">
      <w:pPr>
        <w:spacing w:after="200" w:line="276" w:lineRule="auto"/>
        <w:rPr>
          <w:rFonts w:eastAsia="Calibri"/>
          <w:i/>
          <w:lang w:eastAsia="en-US"/>
        </w:rPr>
      </w:pPr>
    </w:p>
    <w:p w:rsidR="004720E1" w:rsidRDefault="004720E1" w:rsidP="00552936">
      <w:pPr>
        <w:spacing w:after="200" w:line="276" w:lineRule="auto"/>
        <w:rPr>
          <w:rFonts w:eastAsia="Calibri"/>
          <w:i/>
          <w:lang w:eastAsia="en-US"/>
        </w:rPr>
      </w:pPr>
    </w:p>
    <w:p w:rsidR="004720E1" w:rsidRPr="00717DF5" w:rsidRDefault="004720E1" w:rsidP="00552936">
      <w:pPr>
        <w:spacing w:after="200" w:line="276" w:lineRule="auto"/>
        <w:rPr>
          <w:rFonts w:eastAsia="Calibri"/>
          <w:i/>
          <w:lang w:eastAsia="en-US"/>
        </w:rPr>
        <w:sectPr w:rsidR="004720E1" w:rsidRPr="00717DF5" w:rsidSect="006D66A8">
          <w:pgSz w:w="16838" w:h="11906" w:orient="landscape" w:code="9"/>
          <w:pgMar w:top="567" w:right="1134" w:bottom="567" w:left="1134" w:header="709" w:footer="709" w:gutter="0"/>
          <w:cols w:space="708"/>
          <w:docGrid w:linePitch="360"/>
        </w:sectPr>
      </w:pPr>
    </w:p>
    <w:p w:rsidR="00534BAF" w:rsidRPr="00EE37AD" w:rsidRDefault="00534BAF" w:rsidP="004720E1">
      <w:pPr>
        <w:jc w:val="both"/>
      </w:pPr>
      <w:r w:rsidRPr="00EE37AD">
        <w:lastRenderedPageBreak/>
        <w:t xml:space="preserve">                              </w:t>
      </w:r>
      <w:r w:rsidR="004720E1" w:rsidRPr="00EE37AD">
        <w:t xml:space="preserve">                                    </w:t>
      </w:r>
      <w:r w:rsidRPr="00EE37AD">
        <w:t xml:space="preserve">Приложение № </w:t>
      </w:r>
      <w:r w:rsidR="007F189C" w:rsidRPr="00EE37AD">
        <w:t>4</w:t>
      </w:r>
    </w:p>
    <w:p w:rsidR="00534BAF" w:rsidRPr="00EE37AD" w:rsidRDefault="00534BAF" w:rsidP="004720E1">
      <w:pPr>
        <w:jc w:val="both"/>
      </w:pPr>
      <w:r w:rsidRPr="00EE37AD">
        <w:t xml:space="preserve">                                                             </w:t>
      </w:r>
      <w:r w:rsidR="00DB00C8" w:rsidRPr="00EE37AD">
        <w:t xml:space="preserve">    </w:t>
      </w:r>
      <w:r w:rsidRPr="00EE37AD">
        <w:t xml:space="preserve"> к Договору № __________ от «__» _______ 20 __ г.</w:t>
      </w:r>
    </w:p>
    <w:p w:rsidR="00534BAF" w:rsidRPr="00EE37AD" w:rsidRDefault="00534BAF" w:rsidP="00534BAF">
      <w:pPr>
        <w:widowControl w:val="0"/>
        <w:autoSpaceDE w:val="0"/>
        <w:autoSpaceDN w:val="0"/>
        <w:adjustRightInd w:val="0"/>
        <w:jc w:val="both"/>
      </w:pPr>
    </w:p>
    <w:p w:rsidR="00534BAF" w:rsidRPr="00EE37AD" w:rsidRDefault="00534BAF" w:rsidP="00534BAF">
      <w:pPr>
        <w:tabs>
          <w:tab w:val="left" w:pos="1134"/>
        </w:tabs>
        <w:jc w:val="center"/>
        <w:rPr>
          <w:b/>
          <w:i/>
        </w:rPr>
      </w:pPr>
      <w:r w:rsidRPr="00EE37AD">
        <w:rPr>
          <w:b/>
          <w:bCs/>
        </w:rPr>
        <w:t xml:space="preserve">Форму </w:t>
      </w:r>
      <w:r w:rsidRPr="00EE37AD">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E37AD">
        <w:rPr>
          <w:b/>
          <w:i/>
        </w:rPr>
        <w:t xml:space="preserve"> </w:t>
      </w:r>
      <w:r w:rsidRPr="00EE37AD">
        <w:rPr>
          <w:b/>
          <w:bCs/>
        </w:rPr>
        <w:t>утверждаем:</w:t>
      </w:r>
    </w:p>
    <w:p w:rsidR="00534BAF" w:rsidRPr="009C7A56" w:rsidRDefault="00534BAF" w:rsidP="00534BAF"/>
    <w:p w:rsidR="00024413" w:rsidRPr="009C7A56" w:rsidRDefault="00534BAF" w:rsidP="0033182A">
      <w:pPr>
        <w:tabs>
          <w:tab w:val="left" w:pos="1134"/>
        </w:tabs>
      </w:pPr>
      <w:r w:rsidRPr="009C7A56">
        <w:t xml:space="preserve"> </w:t>
      </w:r>
    </w:p>
    <w:tbl>
      <w:tblPr>
        <w:tblW w:w="9679" w:type="dxa"/>
        <w:tblLook w:val="01E0" w:firstRow="1" w:lastRow="1" w:firstColumn="1" w:lastColumn="1" w:noHBand="0" w:noVBand="0"/>
      </w:tblPr>
      <w:tblGrid>
        <w:gridCol w:w="4956"/>
        <w:gridCol w:w="4723"/>
      </w:tblGrid>
      <w:tr w:rsidR="00024413" w:rsidRPr="009C7A56" w:rsidTr="00604AAD">
        <w:trPr>
          <w:trHeight w:val="641"/>
        </w:trPr>
        <w:tc>
          <w:tcPr>
            <w:tcW w:w="4956" w:type="dxa"/>
          </w:tcPr>
          <w:p w:rsidR="00024413" w:rsidRPr="009C7A56" w:rsidRDefault="00024413" w:rsidP="00604AAD">
            <w:pPr>
              <w:ind w:firstLine="6"/>
              <w:jc w:val="center"/>
            </w:pPr>
            <w:r w:rsidRPr="009C7A56">
              <w:rPr>
                <w:b/>
              </w:rPr>
              <w:t>От ЗАКАЗЧИКА:</w:t>
            </w:r>
          </w:p>
          <w:p w:rsidR="00024413" w:rsidRPr="009C7A56" w:rsidRDefault="00024413" w:rsidP="00604AAD">
            <w:pPr>
              <w:ind w:firstLine="6"/>
              <w:jc w:val="center"/>
            </w:pPr>
          </w:p>
          <w:p w:rsidR="00024413" w:rsidRPr="009C7A56" w:rsidRDefault="00024413" w:rsidP="00604AAD">
            <w:pPr>
              <w:ind w:firstLine="6"/>
            </w:pPr>
            <w:r w:rsidRPr="009C7A56">
              <w:t xml:space="preserve">Заместитель генерального </w:t>
            </w:r>
          </w:p>
          <w:p w:rsidR="00024413" w:rsidRPr="009C7A56" w:rsidRDefault="00024413" w:rsidP="00604AAD">
            <w:pPr>
              <w:ind w:firstLine="6"/>
            </w:pPr>
            <w:r w:rsidRPr="009C7A56">
              <w:t>директора – директор филиала ПАО «</w:t>
            </w:r>
            <w:proofErr w:type="spellStart"/>
            <w:r w:rsidRPr="009C7A56">
              <w:t>Россети</w:t>
            </w:r>
            <w:proofErr w:type="spellEnd"/>
            <w:r w:rsidRPr="009C7A56">
              <w:t xml:space="preserve"> Центр» - «Смоленскэнерго»</w:t>
            </w:r>
          </w:p>
          <w:p w:rsidR="00024413" w:rsidRPr="009C7A56" w:rsidRDefault="00024413" w:rsidP="00604AAD">
            <w:pPr>
              <w:ind w:firstLine="6"/>
            </w:pPr>
          </w:p>
          <w:p w:rsidR="00024413" w:rsidRPr="009C7A56" w:rsidRDefault="00024413" w:rsidP="00604AAD">
            <w:pPr>
              <w:ind w:firstLine="6"/>
            </w:pPr>
            <w:r w:rsidRPr="009C7A56">
              <w:t xml:space="preserve">_______________А. А. Сорокин </w:t>
            </w:r>
          </w:p>
          <w:p w:rsidR="00024413" w:rsidRPr="009C7A56" w:rsidRDefault="00024413" w:rsidP="00604AAD">
            <w:r w:rsidRPr="009C7A56">
              <w:t>М.П.   «_____» ____________20___г</w:t>
            </w:r>
          </w:p>
        </w:tc>
        <w:tc>
          <w:tcPr>
            <w:tcW w:w="4723" w:type="dxa"/>
          </w:tcPr>
          <w:p w:rsidR="00024413" w:rsidRPr="009C7A56" w:rsidRDefault="00024413" w:rsidP="00604AAD">
            <w:pPr>
              <w:ind w:firstLine="6"/>
              <w:jc w:val="center"/>
              <w:rPr>
                <w:b/>
              </w:rPr>
            </w:pPr>
            <w:r w:rsidRPr="009C7A56">
              <w:rPr>
                <w:b/>
              </w:rPr>
              <w:t>От ИСПОЛНИТЕЛЯ:</w:t>
            </w:r>
          </w:p>
          <w:p w:rsidR="00024413" w:rsidRPr="009C7A56" w:rsidRDefault="00024413" w:rsidP="00604AAD">
            <w:pPr>
              <w:ind w:firstLine="6"/>
              <w:jc w:val="center"/>
              <w:rPr>
                <w:b/>
              </w:rPr>
            </w:pPr>
            <w:r w:rsidRPr="009C7A56">
              <w:rPr>
                <w:b/>
              </w:rPr>
              <w:t>:</w:t>
            </w:r>
          </w:p>
          <w:p w:rsidR="00024413" w:rsidRPr="009C7A56" w:rsidRDefault="00024413" w:rsidP="00604AAD">
            <w:pPr>
              <w:ind w:firstLine="6"/>
              <w:jc w:val="center"/>
              <w:rPr>
                <w:b/>
              </w:rPr>
            </w:pPr>
          </w:p>
          <w:p w:rsidR="00024413" w:rsidRPr="009C7A56" w:rsidRDefault="00024413" w:rsidP="00604AAD">
            <w:pPr>
              <w:ind w:firstLine="6"/>
              <w:jc w:val="center"/>
            </w:pPr>
            <w:r w:rsidRPr="009C7A56">
              <w:t>___________________________</w:t>
            </w:r>
          </w:p>
          <w:p w:rsidR="00024413" w:rsidRPr="009C7A56" w:rsidRDefault="00024413" w:rsidP="00604AAD">
            <w:pPr>
              <w:ind w:firstLine="6"/>
              <w:jc w:val="center"/>
              <w:rPr>
                <w:i/>
              </w:rPr>
            </w:pPr>
            <w:r w:rsidRPr="009C7A56">
              <w:rPr>
                <w:i/>
              </w:rPr>
              <w:t>(должность)</w:t>
            </w:r>
          </w:p>
          <w:p w:rsidR="00024413" w:rsidRPr="009C7A56" w:rsidRDefault="00024413" w:rsidP="00604AAD">
            <w:pPr>
              <w:ind w:firstLine="6"/>
              <w:jc w:val="center"/>
              <w:rPr>
                <w:i/>
              </w:rPr>
            </w:pPr>
          </w:p>
          <w:p w:rsidR="00024413" w:rsidRPr="009C7A56" w:rsidRDefault="00024413" w:rsidP="00604AAD">
            <w:r w:rsidRPr="009C7A56">
              <w:t>___________________________________</w:t>
            </w:r>
          </w:p>
          <w:p w:rsidR="00024413" w:rsidRPr="009C7A56" w:rsidRDefault="00024413" w:rsidP="00604AAD">
            <w:pPr>
              <w:ind w:firstLine="6"/>
              <w:jc w:val="center"/>
              <w:rPr>
                <w:i/>
              </w:rPr>
            </w:pPr>
            <w:r w:rsidRPr="009C7A56">
              <w:rPr>
                <w:i/>
              </w:rPr>
              <w:t>(Ф.И.О.)</w:t>
            </w:r>
            <w:r w:rsidRPr="009C7A56">
              <w:t xml:space="preserve">             </w:t>
            </w:r>
          </w:p>
          <w:p w:rsidR="00024413" w:rsidRPr="009C7A56" w:rsidRDefault="00024413" w:rsidP="00604AAD">
            <w:r w:rsidRPr="009C7A56">
              <w:t xml:space="preserve">М.П.   «_____» _____________20___г.                 </w:t>
            </w:r>
          </w:p>
        </w:tc>
      </w:tr>
    </w:tbl>
    <w:p w:rsidR="00534BAF" w:rsidRPr="009C7A56" w:rsidRDefault="00534BAF" w:rsidP="0033182A">
      <w:pPr>
        <w:tabs>
          <w:tab w:val="left" w:pos="1134"/>
        </w:tabs>
        <w:rPr>
          <w:lang w:val="en-US"/>
        </w:rPr>
      </w:pPr>
    </w:p>
    <w:p w:rsidR="001273F9" w:rsidRPr="009C7A56" w:rsidRDefault="001273F9" w:rsidP="0033182A">
      <w:pPr>
        <w:tabs>
          <w:tab w:val="left" w:pos="1134"/>
        </w:tabs>
        <w:rPr>
          <w:lang w:val="en-US"/>
        </w:rPr>
      </w:pPr>
    </w:p>
    <w:p w:rsidR="00024413" w:rsidRPr="009C7A56" w:rsidRDefault="00024413" w:rsidP="00024413">
      <w:pPr>
        <w:widowControl w:val="0"/>
        <w:tabs>
          <w:tab w:val="left" w:pos="0"/>
          <w:tab w:val="num" w:pos="1134"/>
        </w:tabs>
        <w:jc w:val="center"/>
        <w:outlineLvl w:val="1"/>
        <w:rPr>
          <w:b/>
        </w:rPr>
      </w:pPr>
      <w:r w:rsidRPr="009C7A56">
        <w:rPr>
          <w:b/>
        </w:rPr>
        <w:t xml:space="preserve">Согласие на обработку персональных данных </w:t>
      </w:r>
      <w:r w:rsidRPr="009C7A56">
        <w:rPr>
          <w:rFonts w:eastAsia="Calibri"/>
          <w:b/>
          <w:snapToGrid w:val="0"/>
          <w:lang w:eastAsia="en-US"/>
        </w:rPr>
        <w:t>от «___» ____________ 20__ г.</w:t>
      </w:r>
    </w:p>
    <w:p w:rsidR="00024413" w:rsidRPr="009C7A56" w:rsidRDefault="00024413" w:rsidP="00024413">
      <w:pPr>
        <w:jc w:val="center"/>
        <w:rPr>
          <w:rFonts w:eastAsia="Calibri"/>
          <w:lang w:eastAsia="en-US"/>
        </w:rPr>
      </w:pPr>
    </w:p>
    <w:p w:rsidR="00024413" w:rsidRPr="009C7A56" w:rsidRDefault="00024413" w:rsidP="00024413">
      <w:pPr>
        <w:widowControl w:val="0"/>
        <w:autoSpaceDE w:val="0"/>
        <w:autoSpaceDN w:val="0"/>
        <w:adjustRightInd w:val="0"/>
        <w:ind w:firstLine="709"/>
        <w:jc w:val="both"/>
      </w:pPr>
      <w:r w:rsidRPr="009C7A56">
        <w:t xml:space="preserve">Настоящим </w:t>
      </w:r>
      <w:r w:rsidRPr="009C7A56">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9C7A56">
        <w:t>,</w:t>
      </w:r>
      <w:r w:rsidRPr="009C7A56">
        <w:rPr>
          <w:i/>
        </w:rPr>
        <w:t xml:space="preserve"> действующего на основании ____________ (указать документ, подтверждающий полномочия), </w:t>
      </w:r>
      <w:r w:rsidRPr="009C7A56">
        <w:t xml:space="preserve">дает свое согласие на </w:t>
      </w:r>
      <w:r w:rsidRPr="009C7A56">
        <w:rPr>
          <w:snapToGrid w:val="0"/>
        </w:rPr>
        <w:t>совершение ПАО «</w:t>
      </w:r>
      <w:proofErr w:type="spellStart"/>
      <w:r w:rsidRPr="009C7A56">
        <w:rPr>
          <w:snapToGrid w:val="0"/>
        </w:rPr>
        <w:t>Россети</w:t>
      </w:r>
      <w:proofErr w:type="spellEnd"/>
      <w:r w:rsidRPr="009C7A56">
        <w:rPr>
          <w:snapToGrid w:val="0"/>
        </w:rPr>
        <w:t xml:space="preserve"> Центр» </w:t>
      </w:r>
      <w:r w:rsidRPr="009C7A56">
        <w:t>и</w:t>
      </w:r>
      <w:r w:rsidRPr="009C7A56">
        <w:rPr>
          <w:i/>
        </w:rPr>
        <w:t xml:space="preserve"> </w:t>
      </w:r>
      <w:r w:rsidRPr="009C7A56">
        <w:t>ПАО «</w:t>
      </w:r>
      <w:proofErr w:type="spellStart"/>
      <w:r w:rsidRPr="009C7A56">
        <w:t>Россети</w:t>
      </w:r>
      <w:proofErr w:type="spellEnd"/>
      <w:r w:rsidRPr="009C7A56">
        <w:t xml:space="preserve">» </w:t>
      </w:r>
      <w:r w:rsidRPr="009C7A56">
        <w:rPr>
          <w:snapToGrid w:val="0"/>
        </w:rPr>
        <w:t>действий, предусмотренных п. 3 ст. 3 ФЗ «О персональных данных» от 27.07.2006 № 152-ФЗ, в отношении</w:t>
      </w:r>
      <w:r w:rsidRPr="009C7A56">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9C7A56">
        <w:rPr>
          <w:snapToGrid w:val="0"/>
        </w:rPr>
        <w:t xml:space="preserve">фамилия, имя, отчество; серия и номер документа, удостоверяющего личность; ИНН </w:t>
      </w:r>
      <w:r w:rsidRPr="009C7A56">
        <w:t>(участников, учредителей, акционеров) ПАО «</w:t>
      </w:r>
      <w:proofErr w:type="spellStart"/>
      <w:r w:rsidRPr="009C7A56">
        <w:t>Россети</w:t>
      </w:r>
      <w:proofErr w:type="spellEnd"/>
      <w:r w:rsidRPr="009C7A56">
        <w:t xml:space="preserve"> Центр»/ПАО «</w:t>
      </w:r>
      <w:proofErr w:type="spellStart"/>
      <w:r w:rsidRPr="009C7A56">
        <w:t>Россети</w:t>
      </w:r>
      <w:proofErr w:type="spellEnd"/>
      <w:r w:rsidRPr="009C7A56">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C7A56">
        <w:t>Росфинмониторинг</w:t>
      </w:r>
      <w:proofErr w:type="spellEnd"/>
      <w:r w:rsidRPr="009C7A56">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24413" w:rsidRPr="009C7A56" w:rsidRDefault="00024413" w:rsidP="00024413">
      <w:pPr>
        <w:ind w:firstLine="709"/>
        <w:jc w:val="both"/>
        <w:rPr>
          <w:rFonts w:eastAsia="Calibri"/>
          <w:snapToGrid w:val="0"/>
          <w:lang w:eastAsia="en-US"/>
        </w:rPr>
      </w:pPr>
      <w:r w:rsidRPr="009C7A56">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9C7A56">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024413" w:rsidRPr="009C7A56" w:rsidRDefault="00024413" w:rsidP="00024413">
      <w:pPr>
        <w:ind w:firstLine="709"/>
        <w:jc w:val="both"/>
        <w:rPr>
          <w:rFonts w:eastAsia="Calibri"/>
          <w:snapToGrid w:val="0"/>
          <w:lang w:eastAsia="en-US"/>
        </w:rPr>
      </w:pPr>
      <w:r w:rsidRPr="009C7A56">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024413" w:rsidRPr="009C7A56" w:rsidRDefault="00024413" w:rsidP="00024413">
      <w:pPr>
        <w:rPr>
          <w:rFonts w:eastAsia="Calibri"/>
          <w:color w:val="000000"/>
          <w:lang w:eastAsia="en-US"/>
        </w:rPr>
      </w:pPr>
      <w:r w:rsidRPr="009C7A56">
        <w:rPr>
          <w:rFonts w:eastAsia="Calibri"/>
          <w:color w:val="000000"/>
          <w:lang w:eastAsia="en-US"/>
        </w:rPr>
        <w:t>________________________________                            _____________________________</w:t>
      </w:r>
    </w:p>
    <w:p w:rsidR="00024413" w:rsidRPr="009C7A56" w:rsidRDefault="00024413" w:rsidP="00024413">
      <w:pPr>
        <w:rPr>
          <w:rFonts w:eastAsia="Calibri"/>
          <w:i/>
          <w:color w:val="000000"/>
          <w:sz w:val="20"/>
          <w:szCs w:val="20"/>
          <w:lang w:eastAsia="en-US"/>
        </w:rPr>
      </w:pPr>
      <w:r w:rsidRPr="009C7A56">
        <w:rPr>
          <w:rFonts w:eastAsia="Calibri"/>
          <w:sz w:val="20"/>
          <w:szCs w:val="20"/>
          <w:lang w:eastAsia="en-US"/>
        </w:rPr>
        <w:t xml:space="preserve"> </w:t>
      </w:r>
      <w:r w:rsidRPr="009C7A56">
        <w:rPr>
          <w:rFonts w:eastAsia="Calibri"/>
          <w:i/>
          <w:sz w:val="20"/>
          <w:szCs w:val="20"/>
          <w:lang w:eastAsia="en-US"/>
        </w:rPr>
        <w:t xml:space="preserve">(Подпись уполномоченного </w:t>
      </w:r>
      <w:proofErr w:type="gramStart"/>
      <w:r w:rsidRPr="009C7A56">
        <w:rPr>
          <w:rFonts w:eastAsia="Calibri"/>
          <w:i/>
          <w:sz w:val="20"/>
          <w:szCs w:val="20"/>
          <w:lang w:eastAsia="en-US"/>
        </w:rPr>
        <w:t xml:space="preserve">представителя)   </w:t>
      </w:r>
      <w:proofErr w:type="gramEnd"/>
      <w:r w:rsidRPr="009C7A56">
        <w:rPr>
          <w:rFonts w:eastAsia="Calibri"/>
          <w:i/>
          <w:sz w:val="20"/>
          <w:szCs w:val="20"/>
          <w:lang w:eastAsia="en-US"/>
        </w:rPr>
        <w:t xml:space="preserve">                                  (Ф.И.О. и должность подписавшего)</w:t>
      </w:r>
    </w:p>
    <w:p w:rsidR="00024413" w:rsidRPr="009C7A56" w:rsidRDefault="00024413" w:rsidP="00024413">
      <w:pPr>
        <w:rPr>
          <w:rFonts w:eastAsia="Calibri"/>
          <w:i/>
          <w:color w:val="000000"/>
          <w:sz w:val="20"/>
          <w:szCs w:val="20"/>
          <w:lang w:eastAsia="en-US"/>
        </w:rPr>
      </w:pPr>
      <w:r w:rsidRPr="009C7A56">
        <w:t>М.П.</w:t>
      </w:r>
    </w:p>
    <w:p w:rsidR="00024413" w:rsidRPr="009C7A56" w:rsidRDefault="00024413" w:rsidP="00024413">
      <w:pPr>
        <w:rPr>
          <w:sz w:val="26"/>
          <w:szCs w:val="26"/>
        </w:rPr>
        <w:sectPr w:rsidR="00024413" w:rsidRPr="009C7A56" w:rsidSect="0091550C">
          <w:footnotePr>
            <w:numRestart w:val="eachSect"/>
          </w:footnotePr>
          <w:pgSz w:w="11906" w:h="16838" w:code="9"/>
          <w:pgMar w:top="1134" w:right="851" w:bottom="426" w:left="1701" w:header="709" w:footer="709" w:gutter="0"/>
          <w:cols w:space="708"/>
          <w:docGrid w:linePitch="381"/>
        </w:sectPr>
      </w:pPr>
    </w:p>
    <w:p w:rsidR="000F352B" w:rsidRPr="009C7A56" w:rsidRDefault="000F352B" w:rsidP="000F352B">
      <w:pPr>
        <w:rPr>
          <w:rFonts w:eastAsia="Calibri"/>
          <w:lang w:eastAsia="en-US"/>
        </w:rPr>
      </w:pPr>
      <w:r w:rsidRPr="009C7A56">
        <w:rPr>
          <w:rFonts w:eastAsia="Calibri"/>
          <w:lang w:eastAsia="en-US"/>
        </w:rPr>
        <w:lastRenderedPageBreak/>
        <w:t xml:space="preserve">                                                           Приложение № 5 </w:t>
      </w:r>
    </w:p>
    <w:p w:rsidR="000F352B" w:rsidRPr="009C7A56" w:rsidRDefault="000F352B" w:rsidP="000F352B">
      <w:pPr>
        <w:spacing w:after="200" w:line="276" w:lineRule="auto"/>
        <w:jc w:val="both"/>
        <w:rPr>
          <w:rFonts w:eastAsia="Calibri"/>
          <w:lang w:eastAsia="en-US"/>
        </w:rPr>
      </w:pPr>
      <w:r w:rsidRPr="009C7A56">
        <w:rPr>
          <w:rFonts w:eastAsia="Calibri"/>
          <w:lang w:eastAsia="en-US"/>
        </w:rPr>
        <w:t xml:space="preserve">                                                           к Договору № _____________ от «___» _______ 20 __ г.</w:t>
      </w:r>
    </w:p>
    <w:p w:rsidR="0033182A" w:rsidRPr="009C7A56" w:rsidRDefault="0033182A"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3182A" w:rsidRPr="009C7A56"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7A56">
        <w:rPr>
          <w:b/>
        </w:rPr>
        <w:t>Форма первичного учетного документа, утвержденного у Исполнителя, для передачи данного вида работ.</w:t>
      </w:r>
    </w:p>
    <w:p w:rsidR="0033182A" w:rsidRPr="009C7A56"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3182A" w:rsidRPr="009C7A56"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7A56">
        <w:rPr>
          <w:b/>
        </w:rPr>
        <w:t>Форму первичного учетного документа, утвержденного у Исполнителя, для передачи (указывается наименование работ в соответствии с Приложением №2 к Договору) утверждаем:</w:t>
      </w:r>
    </w:p>
    <w:p w:rsidR="0033182A" w:rsidRPr="009C7A56"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9679" w:type="dxa"/>
        <w:tblLook w:val="01E0" w:firstRow="1" w:lastRow="1" w:firstColumn="1" w:lastColumn="1" w:noHBand="0" w:noVBand="0"/>
      </w:tblPr>
      <w:tblGrid>
        <w:gridCol w:w="4956"/>
        <w:gridCol w:w="4723"/>
      </w:tblGrid>
      <w:tr w:rsidR="00024413" w:rsidRPr="009C7A56" w:rsidTr="00024413">
        <w:trPr>
          <w:trHeight w:val="641"/>
        </w:trPr>
        <w:tc>
          <w:tcPr>
            <w:tcW w:w="4956" w:type="dxa"/>
          </w:tcPr>
          <w:p w:rsidR="00024413" w:rsidRPr="009C7A56" w:rsidRDefault="00024413" w:rsidP="00604AAD">
            <w:pPr>
              <w:ind w:firstLine="6"/>
              <w:jc w:val="center"/>
            </w:pPr>
            <w:r w:rsidRPr="009C7A56">
              <w:rPr>
                <w:b/>
              </w:rPr>
              <w:t>От ЗАКАЗЧИКА:</w:t>
            </w:r>
          </w:p>
          <w:p w:rsidR="00024413" w:rsidRPr="009C7A56" w:rsidRDefault="00024413" w:rsidP="00604AAD">
            <w:pPr>
              <w:ind w:firstLine="6"/>
              <w:jc w:val="center"/>
            </w:pPr>
          </w:p>
          <w:p w:rsidR="00024413" w:rsidRPr="009C7A56" w:rsidRDefault="00024413" w:rsidP="00604AAD">
            <w:pPr>
              <w:ind w:firstLine="6"/>
            </w:pPr>
            <w:r w:rsidRPr="009C7A56">
              <w:t xml:space="preserve">Заместитель генерального </w:t>
            </w:r>
          </w:p>
          <w:p w:rsidR="00024413" w:rsidRPr="009C7A56" w:rsidRDefault="00024413" w:rsidP="00604AAD">
            <w:pPr>
              <w:ind w:firstLine="6"/>
            </w:pPr>
            <w:r w:rsidRPr="009C7A56">
              <w:t>директора – директор филиала ПАО «</w:t>
            </w:r>
            <w:proofErr w:type="spellStart"/>
            <w:r w:rsidRPr="009C7A56">
              <w:t>Россети</w:t>
            </w:r>
            <w:proofErr w:type="spellEnd"/>
            <w:r w:rsidRPr="009C7A56">
              <w:t xml:space="preserve"> Центр» - «Смоленскэнерго»</w:t>
            </w:r>
          </w:p>
          <w:p w:rsidR="00024413" w:rsidRPr="009C7A56" w:rsidRDefault="00024413" w:rsidP="00604AAD">
            <w:pPr>
              <w:ind w:firstLine="6"/>
            </w:pPr>
          </w:p>
          <w:p w:rsidR="00024413" w:rsidRPr="009C7A56" w:rsidRDefault="00024413" w:rsidP="00604AAD">
            <w:pPr>
              <w:ind w:firstLine="6"/>
            </w:pPr>
            <w:r w:rsidRPr="009C7A56">
              <w:t xml:space="preserve">_______________А. А. Сорокин </w:t>
            </w:r>
          </w:p>
          <w:p w:rsidR="00024413" w:rsidRPr="009C7A56" w:rsidRDefault="00024413" w:rsidP="00604AAD">
            <w:r w:rsidRPr="009C7A56">
              <w:t>М.П.   «_____» ____________20___г</w:t>
            </w:r>
          </w:p>
        </w:tc>
        <w:tc>
          <w:tcPr>
            <w:tcW w:w="4723" w:type="dxa"/>
          </w:tcPr>
          <w:p w:rsidR="00024413" w:rsidRPr="009C7A56" w:rsidRDefault="00024413" w:rsidP="00604AAD">
            <w:pPr>
              <w:ind w:firstLine="6"/>
              <w:jc w:val="center"/>
              <w:rPr>
                <w:b/>
              </w:rPr>
            </w:pPr>
            <w:r w:rsidRPr="009C7A56">
              <w:rPr>
                <w:b/>
              </w:rPr>
              <w:t>От ИСПОЛНИТЕЛЯ:</w:t>
            </w:r>
          </w:p>
          <w:p w:rsidR="00024413" w:rsidRPr="009C7A56" w:rsidRDefault="00024413" w:rsidP="00604AAD">
            <w:pPr>
              <w:ind w:firstLine="6"/>
              <w:jc w:val="center"/>
              <w:rPr>
                <w:b/>
              </w:rPr>
            </w:pPr>
          </w:p>
          <w:p w:rsidR="00024413" w:rsidRPr="009C7A56" w:rsidRDefault="00024413" w:rsidP="00604AAD">
            <w:pPr>
              <w:ind w:firstLine="6"/>
              <w:jc w:val="center"/>
            </w:pPr>
            <w:r w:rsidRPr="009C7A56">
              <w:t>___________________________</w:t>
            </w:r>
          </w:p>
          <w:p w:rsidR="00024413" w:rsidRPr="009C7A56" w:rsidRDefault="00024413" w:rsidP="00604AAD">
            <w:pPr>
              <w:ind w:firstLine="6"/>
              <w:jc w:val="center"/>
              <w:rPr>
                <w:i/>
              </w:rPr>
            </w:pPr>
            <w:r w:rsidRPr="009C7A56">
              <w:rPr>
                <w:i/>
              </w:rPr>
              <w:t>(должность)</w:t>
            </w:r>
          </w:p>
          <w:p w:rsidR="00024413" w:rsidRPr="009C7A56" w:rsidRDefault="00024413" w:rsidP="00604AAD">
            <w:pPr>
              <w:ind w:firstLine="6"/>
              <w:jc w:val="center"/>
              <w:rPr>
                <w:i/>
              </w:rPr>
            </w:pPr>
          </w:p>
          <w:p w:rsidR="00024413" w:rsidRPr="009C7A56" w:rsidRDefault="00024413" w:rsidP="00604AAD">
            <w:r w:rsidRPr="009C7A56">
              <w:t>___________________________________</w:t>
            </w:r>
          </w:p>
          <w:p w:rsidR="00024413" w:rsidRPr="009C7A56" w:rsidRDefault="00024413" w:rsidP="00604AAD">
            <w:pPr>
              <w:ind w:firstLine="6"/>
              <w:jc w:val="center"/>
              <w:rPr>
                <w:i/>
              </w:rPr>
            </w:pPr>
            <w:r w:rsidRPr="009C7A56">
              <w:rPr>
                <w:i/>
              </w:rPr>
              <w:t>(Ф.И.О.)</w:t>
            </w:r>
            <w:r w:rsidRPr="009C7A56">
              <w:t xml:space="preserve">             </w:t>
            </w:r>
          </w:p>
          <w:p w:rsidR="00024413" w:rsidRPr="009C7A56" w:rsidRDefault="00024413" w:rsidP="00604AAD">
            <w:r w:rsidRPr="009C7A56">
              <w:t xml:space="preserve">М.П.   «_____» _____________20___г.                 </w:t>
            </w:r>
          </w:p>
        </w:tc>
      </w:tr>
    </w:tbl>
    <w:p w:rsidR="00CD6487" w:rsidRPr="009C7A56" w:rsidRDefault="00CD6487" w:rsidP="00CD6487">
      <w:pPr>
        <w:tabs>
          <w:tab w:val="left" w:pos="1701"/>
        </w:tabs>
        <w:ind w:firstLine="705"/>
        <w:jc w:val="center"/>
        <w:rPr>
          <w:color w:val="000000"/>
          <w:spacing w:val="-6"/>
          <w:szCs w:val="25"/>
        </w:rPr>
      </w:pPr>
    </w:p>
    <w:p w:rsidR="00CD6487" w:rsidRPr="009C7A56" w:rsidRDefault="00CD6487" w:rsidP="00CD6487">
      <w:pPr>
        <w:jc w:val="center"/>
        <w:rPr>
          <w:b/>
        </w:rPr>
      </w:pPr>
    </w:p>
    <w:p w:rsidR="00024413" w:rsidRPr="009C7A56" w:rsidRDefault="00024413" w:rsidP="00024413">
      <w:pPr>
        <w:jc w:val="center"/>
        <w:rPr>
          <w:b/>
        </w:rPr>
      </w:pPr>
      <w:r w:rsidRPr="009C7A56">
        <w:rPr>
          <w:b/>
        </w:rPr>
        <w:t>Форма Акта выполненных работ</w:t>
      </w:r>
    </w:p>
    <w:p w:rsidR="00024413" w:rsidRPr="009C7A56" w:rsidRDefault="00024413" w:rsidP="00CD6487">
      <w:pPr>
        <w:jc w:val="both"/>
        <w:rPr>
          <w:i/>
        </w:rPr>
      </w:pPr>
      <w:r w:rsidRPr="009C7A56">
        <w:rPr>
          <w:noProof/>
        </w:rPr>
        <w:drawing>
          <wp:inline distT="0" distB="0" distL="0" distR="0" wp14:anchorId="55920DAB" wp14:editId="5F2349A9">
            <wp:extent cx="4943475" cy="5314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3475" cy="5314950"/>
                    </a:xfrm>
                    <a:prstGeom prst="rect">
                      <a:avLst/>
                    </a:prstGeom>
                    <a:noFill/>
                    <a:ln>
                      <a:noFill/>
                    </a:ln>
                  </pic:spPr>
                </pic:pic>
              </a:graphicData>
            </a:graphic>
          </wp:inline>
        </w:drawing>
      </w:r>
    </w:p>
    <w:p w:rsidR="00024413" w:rsidRPr="009C7A56" w:rsidRDefault="00024413" w:rsidP="00024413">
      <w:pPr>
        <w:jc w:val="center"/>
        <w:rPr>
          <w:b/>
        </w:rPr>
      </w:pPr>
      <w:r w:rsidRPr="009C7A56">
        <w:rPr>
          <w:b/>
        </w:rPr>
        <w:lastRenderedPageBreak/>
        <w:t>Форма Акта выполненных работ</w:t>
      </w:r>
    </w:p>
    <w:p w:rsidR="00024413" w:rsidRPr="009C7A56" w:rsidRDefault="00024413" w:rsidP="00CD6487">
      <w:pPr>
        <w:jc w:val="both"/>
        <w:rPr>
          <w:i/>
        </w:rPr>
      </w:pPr>
      <w:r w:rsidRPr="009C7A56">
        <w:rPr>
          <w:noProof/>
        </w:rPr>
        <w:drawing>
          <wp:inline distT="0" distB="0" distL="0" distR="0" wp14:anchorId="67CDD1DA" wp14:editId="5DF882E4">
            <wp:extent cx="5010150" cy="6334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l="6683" t="19054" r="62976" b="13329"/>
                    <a:stretch>
                      <a:fillRect/>
                    </a:stretch>
                  </pic:blipFill>
                  <pic:spPr bwMode="auto">
                    <a:xfrm>
                      <a:off x="0" y="0"/>
                      <a:ext cx="5010150" cy="6334125"/>
                    </a:xfrm>
                    <a:prstGeom prst="rect">
                      <a:avLst/>
                    </a:prstGeom>
                    <a:noFill/>
                    <a:ln>
                      <a:noFill/>
                    </a:ln>
                  </pic:spPr>
                </pic:pic>
              </a:graphicData>
            </a:graphic>
          </wp:inline>
        </w:drawing>
      </w: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024413" w:rsidRPr="009C7A56" w:rsidRDefault="00024413" w:rsidP="00CD6487">
      <w:pPr>
        <w:jc w:val="both"/>
        <w:rPr>
          <w:i/>
        </w:rPr>
      </w:pPr>
    </w:p>
    <w:p w:rsidR="00CD6487" w:rsidRPr="009C7A56" w:rsidRDefault="00CD6487" w:rsidP="00CD6487">
      <w:pPr>
        <w:jc w:val="both"/>
        <w:rPr>
          <w:rFonts w:ascii="Calibri" w:eastAsia="Calibri" w:hAnsi="Calibri"/>
        </w:rPr>
      </w:pPr>
    </w:p>
    <w:p w:rsidR="005246D8" w:rsidRPr="009C7A56" w:rsidRDefault="005246D8" w:rsidP="005246D8">
      <w:pPr>
        <w:jc w:val="center"/>
      </w:pPr>
      <w:r w:rsidRPr="009C7A56">
        <w:lastRenderedPageBreak/>
        <w:t xml:space="preserve">           Приложение № 6</w:t>
      </w:r>
    </w:p>
    <w:p w:rsidR="005246D8" w:rsidRPr="009C7A56" w:rsidRDefault="005246D8" w:rsidP="005246D8">
      <w:pPr>
        <w:shd w:val="clear" w:color="auto" w:fill="FFFFFF"/>
        <w:autoSpaceDE w:val="0"/>
        <w:autoSpaceDN w:val="0"/>
        <w:adjustRightInd w:val="0"/>
        <w:spacing w:line="0" w:lineRule="atLeast"/>
        <w:jc w:val="right"/>
      </w:pPr>
      <w:r w:rsidRPr="009C7A56">
        <w:t xml:space="preserve">                                                                  к Договору № __________ от «__» _______ 20 __ г.</w:t>
      </w:r>
    </w:p>
    <w:p w:rsidR="005246D8" w:rsidRPr="009C7A56"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AE5FB0" w:rsidRPr="009C7A56" w:rsidRDefault="00AE5FB0"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A22A96" w:rsidRDefault="00A22A96" w:rsidP="00596B24">
      <w:pPr>
        <w:jc w:val="center"/>
        <w:rPr>
          <w:rFonts w:eastAsia="Calibri"/>
          <w:b/>
          <w:bCs/>
          <w:sz w:val="26"/>
          <w:szCs w:val="26"/>
          <w:lang w:eastAsia="en-US"/>
        </w:rPr>
      </w:pPr>
    </w:p>
    <w:p w:rsidR="00AE5FB0" w:rsidRPr="009C7A56" w:rsidRDefault="005246D8" w:rsidP="00596B24">
      <w:pPr>
        <w:jc w:val="center"/>
        <w:rPr>
          <w:rFonts w:eastAsia="Calibri"/>
          <w:sz w:val="26"/>
          <w:szCs w:val="26"/>
          <w:lang w:eastAsia="en-US"/>
        </w:rPr>
      </w:pPr>
      <w:r w:rsidRPr="009C7A56">
        <w:rPr>
          <w:rFonts w:eastAsia="Calibri"/>
          <w:b/>
          <w:bCs/>
          <w:sz w:val="26"/>
          <w:szCs w:val="26"/>
          <w:lang w:eastAsia="en-US"/>
        </w:rPr>
        <w:t>АНТИКОРРУПЦИОННАЯ ОГОВОРКА</w:t>
      </w:r>
    </w:p>
    <w:p w:rsidR="00AE5FB0" w:rsidRPr="009C7A56" w:rsidRDefault="00AE5FB0" w:rsidP="005246D8">
      <w:pPr>
        <w:jc w:val="both"/>
        <w:rPr>
          <w:rFonts w:eastAsia="Calibri"/>
          <w:sz w:val="26"/>
          <w:szCs w:val="26"/>
          <w:lang w:eastAsia="en-US"/>
        </w:rPr>
      </w:pPr>
    </w:p>
    <w:p w:rsidR="00024413" w:rsidRPr="009C7A56" w:rsidRDefault="00024413" w:rsidP="00024413">
      <w:pPr>
        <w:widowControl w:val="0"/>
        <w:tabs>
          <w:tab w:val="left" w:pos="1276"/>
        </w:tabs>
        <w:ind w:firstLine="568"/>
        <w:contextualSpacing/>
        <w:jc w:val="both"/>
      </w:pPr>
      <w:r w:rsidRPr="009C7A56">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Pr="009C7A56">
        <w:t>Россети</w:t>
      </w:r>
      <w:proofErr w:type="spellEnd"/>
      <w:r w:rsidRPr="009C7A56">
        <w:t xml:space="preserve"> Центр» свидетельство от 08.04.2015 № 0202),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24413" w:rsidRPr="009C7A56" w:rsidRDefault="00024413" w:rsidP="00024413">
      <w:pPr>
        <w:widowControl w:val="0"/>
        <w:tabs>
          <w:tab w:val="left" w:pos="1276"/>
        </w:tabs>
        <w:ind w:firstLine="568"/>
        <w:contextualSpacing/>
        <w:jc w:val="both"/>
      </w:pPr>
      <w:r w:rsidRPr="009C7A56">
        <w:t xml:space="preserve">2. Исполнитель настоящим подтверждает, что он ознакомился с Антикоррупционной хартией российского бизнеса и Антикоррупционной политикой Заказчика (представленными на официальном сайте Заказчика»), </w:t>
      </w:r>
      <w:r w:rsidRPr="009C7A56">
        <w:rPr>
          <w:spacing w:val="-4"/>
        </w:rPr>
        <w:t xml:space="preserve">полностью принимает положения Антикоррупционной политики </w:t>
      </w:r>
      <w:r w:rsidRPr="009C7A56">
        <w:t>Заказчика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024413" w:rsidRPr="009C7A56" w:rsidRDefault="00024413" w:rsidP="00024413">
      <w:pPr>
        <w:widowControl w:val="0"/>
        <w:tabs>
          <w:tab w:val="left" w:pos="1276"/>
        </w:tabs>
        <w:ind w:firstLine="568"/>
        <w:contextualSpacing/>
        <w:jc w:val="both"/>
      </w:pPr>
      <w:r w:rsidRPr="009C7A56">
        <w:rPr>
          <w:spacing w:val="-2"/>
        </w:rPr>
        <w:t>3. При исполнении своих обязательств по настоящему Соглашению Стороны,</w:t>
      </w:r>
      <w:r w:rsidRPr="009C7A56">
        <w:t xml:space="preserve"> их аффилированные лица, работники или посредники не выплачивают, </w:t>
      </w:r>
      <w:r w:rsidRPr="009C7A56">
        <w:rPr>
          <w:spacing w:val="-4"/>
        </w:rPr>
        <w:t>не предлагают выплатить и не разрешают выплату каких-либо денежных средств</w:t>
      </w:r>
      <w:r w:rsidRPr="009C7A56">
        <w:t xml:space="preserve"> или ценностей (прямо или косвенно) любым лицам для оказания влияния </w:t>
      </w:r>
      <w:r w:rsidRPr="009C7A56">
        <w:rPr>
          <w:spacing w:val="-4"/>
        </w:rPr>
        <w:t>на действия или решения этих лиц с целью получить какие-либо неправомерные</w:t>
      </w:r>
      <w:r w:rsidRPr="009C7A56">
        <w:t xml:space="preserve"> преимущества или достичь иных неправомерных целей.</w:t>
      </w:r>
    </w:p>
    <w:p w:rsidR="00024413" w:rsidRPr="009C7A56" w:rsidRDefault="00024413" w:rsidP="00024413">
      <w:pPr>
        <w:autoSpaceDE w:val="0"/>
        <w:autoSpaceDN w:val="0"/>
        <w:adjustRightInd w:val="0"/>
        <w:ind w:firstLine="709"/>
        <w:jc w:val="both"/>
      </w:pPr>
      <w:r w:rsidRPr="009C7A56">
        <w:rPr>
          <w:spacing w:val="-4"/>
        </w:rPr>
        <w:t xml:space="preserve">Стороны отказываются от стимулирования каким-либо образом работников </w:t>
      </w:r>
      <w:r w:rsidRPr="009C7A56">
        <w:t>друг друга, в том числе путем предоставления денежных сумм, подарков, безвозмездного выполнения для них работ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Заявителя).</w:t>
      </w:r>
    </w:p>
    <w:p w:rsidR="00024413" w:rsidRPr="009C7A56" w:rsidRDefault="00024413" w:rsidP="00024413">
      <w:pPr>
        <w:widowControl w:val="0"/>
        <w:tabs>
          <w:tab w:val="left" w:pos="1276"/>
        </w:tabs>
        <w:ind w:firstLine="568"/>
        <w:contextualSpacing/>
        <w:jc w:val="both"/>
        <w:rPr>
          <w:spacing w:val="-2"/>
        </w:rPr>
      </w:pPr>
      <w:r w:rsidRPr="009C7A56">
        <w:rPr>
          <w:spacing w:val="-2"/>
        </w:rPr>
        <w:t>4.  В случае возникновения у одной из Сторон подозрений, что произошло или может произойти нарушение каких-либо положений пунктов 1 - 3 настоящей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024413" w:rsidRPr="009C7A56" w:rsidRDefault="00024413" w:rsidP="00024413">
      <w:pPr>
        <w:autoSpaceDE w:val="0"/>
        <w:autoSpaceDN w:val="0"/>
        <w:adjustRightInd w:val="0"/>
        <w:ind w:firstLine="709"/>
        <w:jc w:val="both"/>
      </w:pPr>
      <w:r w:rsidRPr="009C7A56">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настоящего Соглашения любой из Сторон, аффилированными лицами, работниками или посредниками.</w:t>
      </w:r>
    </w:p>
    <w:p w:rsidR="00024413" w:rsidRPr="009C7A56" w:rsidRDefault="00024413" w:rsidP="00024413">
      <w:pPr>
        <w:widowControl w:val="0"/>
        <w:tabs>
          <w:tab w:val="left" w:pos="1276"/>
        </w:tabs>
        <w:ind w:firstLine="720"/>
        <w:contextualSpacing/>
        <w:jc w:val="both"/>
        <w:rPr>
          <w:spacing w:val="-2"/>
        </w:rPr>
      </w:pPr>
      <w:r w:rsidRPr="009C7A56">
        <w:rPr>
          <w:spacing w:val="-2"/>
        </w:rPr>
        <w:t xml:space="preserve">5. В случае нарушения одной из Сторон обязательств по соблюдению требований, предусмотренных пунктами 1, 2 настоящей Оговорки, и обязательств воздерживаться от запрещенных пунктом 3 настоящей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Заявитель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было расторгнуто настоящий Договор, в соответствии с положениями </w:t>
      </w:r>
      <w:r w:rsidRPr="009C7A56">
        <w:rPr>
          <w:spacing w:val="-2"/>
        </w:rPr>
        <w:lastRenderedPageBreak/>
        <w:t>настоящего пункта вправе требовать возмещения реального ущерба, возникшего в результате такого расторжения.</w:t>
      </w:r>
    </w:p>
    <w:p w:rsidR="00AE5FB0" w:rsidRPr="009C7A56" w:rsidRDefault="00AE5FB0" w:rsidP="005246D8">
      <w:pPr>
        <w:jc w:val="both"/>
        <w:rPr>
          <w:rFonts w:eastAsia="Calibri"/>
          <w:sz w:val="26"/>
          <w:szCs w:val="26"/>
          <w:lang w:eastAsia="en-US"/>
        </w:rPr>
      </w:pPr>
    </w:p>
    <w:p w:rsidR="00AE5FB0" w:rsidRPr="009C7A56" w:rsidRDefault="00AE5FB0" w:rsidP="005246D8">
      <w:pPr>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024413" w:rsidRPr="009C7A56" w:rsidTr="00604AAD">
        <w:trPr>
          <w:trHeight w:val="641"/>
        </w:trPr>
        <w:tc>
          <w:tcPr>
            <w:tcW w:w="4956" w:type="dxa"/>
          </w:tcPr>
          <w:p w:rsidR="00024413" w:rsidRPr="009C7A56" w:rsidRDefault="00024413" w:rsidP="00604AAD">
            <w:pPr>
              <w:ind w:firstLine="6"/>
              <w:jc w:val="center"/>
            </w:pPr>
            <w:r w:rsidRPr="009C7A56">
              <w:rPr>
                <w:b/>
              </w:rPr>
              <w:t>От ЗАКАЗЧИКА:</w:t>
            </w:r>
          </w:p>
          <w:p w:rsidR="00024413" w:rsidRPr="009C7A56" w:rsidRDefault="00024413" w:rsidP="00604AAD">
            <w:pPr>
              <w:ind w:firstLine="6"/>
              <w:jc w:val="center"/>
            </w:pPr>
          </w:p>
          <w:p w:rsidR="00024413" w:rsidRPr="009C7A56" w:rsidRDefault="00024413" w:rsidP="00604AAD">
            <w:pPr>
              <w:ind w:firstLine="6"/>
            </w:pPr>
            <w:r w:rsidRPr="009C7A56">
              <w:t xml:space="preserve">Заместитель генерального </w:t>
            </w:r>
          </w:p>
          <w:p w:rsidR="00024413" w:rsidRPr="009C7A56" w:rsidRDefault="00024413" w:rsidP="00604AAD">
            <w:pPr>
              <w:ind w:firstLine="6"/>
            </w:pPr>
            <w:r w:rsidRPr="009C7A56">
              <w:t>директора – директор филиала ПАО «</w:t>
            </w:r>
            <w:proofErr w:type="spellStart"/>
            <w:r w:rsidRPr="009C7A56">
              <w:t>Россети</w:t>
            </w:r>
            <w:proofErr w:type="spellEnd"/>
            <w:r w:rsidRPr="009C7A56">
              <w:t xml:space="preserve"> Центр» - «Смоленскэнерго»</w:t>
            </w:r>
          </w:p>
          <w:p w:rsidR="00024413" w:rsidRPr="009C7A56" w:rsidRDefault="00024413" w:rsidP="00604AAD">
            <w:pPr>
              <w:ind w:firstLine="6"/>
            </w:pPr>
          </w:p>
          <w:p w:rsidR="00024413" w:rsidRPr="009C7A56" w:rsidRDefault="00024413" w:rsidP="00604AAD">
            <w:pPr>
              <w:ind w:firstLine="6"/>
            </w:pPr>
            <w:r w:rsidRPr="009C7A56">
              <w:t xml:space="preserve">_______________А. А. Сорокин </w:t>
            </w:r>
          </w:p>
          <w:p w:rsidR="00024413" w:rsidRPr="009C7A56" w:rsidRDefault="00024413" w:rsidP="00604AAD">
            <w:r w:rsidRPr="009C7A56">
              <w:t>М.П.   «_____» ____________20___г</w:t>
            </w:r>
          </w:p>
        </w:tc>
        <w:tc>
          <w:tcPr>
            <w:tcW w:w="4723" w:type="dxa"/>
          </w:tcPr>
          <w:p w:rsidR="00024413" w:rsidRPr="009C7A56" w:rsidRDefault="00024413" w:rsidP="00604AAD">
            <w:pPr>
              <w:ind w:firstLine="6"/>
              <w:jc w:val="center"/>
              <w:rPr>
                <w:b/>
              </w:rPr>
            </w:pPr>
            <w:r w:rsidRPr="009C7A56">
              <w:rPr>
                <w:b/>
              </w:rPr>
              <w:t>От ИСПОЛНИТЕЛЯ:</w:t>
            </w:r>
          </w:p>
          <w:p w:rsidR="00024413" w:rsidRPr="009C7A56" w:rsidRDefault="00024413" w:rsidP="00604AAD">
            <w:pPr>
              <w:ind w:firstLine="6"/>
              <w:jc w:val="center"/>
              <w:rPr>
                <w:b/>
              </w:rPr>
            </w:pPr>
          </w:p>
          <w:p w:rsidR="00024413" w:rsidRPr="009C7A56" w:rsidRDefault="00024413" w:rsidP="00604AAD">
            <w:pPr>
              <w:ind w:firstLine="6"/>
              <w:jc w:val="center"/>
            </w:pPr>
            <w:r w:rsidRPr="009C7A56">
              <w:t>___________________________</w:t>
            </w:r>
          </w:p>
          <w:p w:rsidR="00024413" w:rsidRPr="009C7A56" w:rsidRDefault="00024413" w:rsidP="00604AAD">
            <w:pPr>
              <w:ind w:firstLine="6"/>
              <w:jc w:val="center"/>
              <w:rPr>
                <w:i/>
              </w:rPr>
            </w:pPr>
            <w:r w:rsidRPr="009C7A56">
              <w:rPr>
                <w:i/>
              </w:rPr>
              <w:t>(должность)</w:t>
            </w:r>
          </w:p>
          <w:p w:rsidR="00024413" w:rsidRPr="009C7A56" w:rsidRDefault="00024413" w:rsidP="00604AAD">
            <w:pPr>
              <w:ind w:firstLine="6"/>
              <w:jc w:val="center"/>
              <w:rPr>
                <w:i/>
              </w:rPr>
            </w:pPr>
          </w:p>
          <w:p w:rsidR="00024413" w:rsidRPr="009C7A56" w:rsidRDefault="00024413" w:rsidP="00604AAD">
            <w:r w:rsidRPr="009C7A56">
              <w:t>___________________________________</w:t>
            </w:r>
          </w:p>
          <w:p w:rsidR="00024413" w:rsidRPr="009C7A56" w:rsidRDefault="00024413" w:rsidP="00604AAD">
            <w:pPr>
              <w:ind w:firstLine="6"/>
              <w:jc w:val="center"/>
              <w:rPr>
                <w:i/>
              </w:rPr>
            </w:pPr>
            <w:r w:rsidRPr="009C7A56">
              <w:rPr>
                <w:i/>
              </w:rPr>
              <w:t>(Ф.И.О.)</w:t>
            </w:r>
            <w:r w:rsidRPr="009C7A56">
              <w:t xml:space="preserve">             </w:t>
            </w:r>
          </w:p>
          <w:p w:rsidR="00024413" w:rsidRPr="009C7A56" w:rsidRDefault="00024413" w:rsidP="00604AAD">
            <w:r w:rsidRPr="009C7A56">
              <w:t xml:space="preserve">М.П.   «_____» _____________20___г.                 </w:t>
            </w:r>
          </w:p>
        </w:tc>
      </w:tr>
    </w:tbl>
    <w:p w:rsidR="00AE5FB0" w:rsidRPr="009C7A56" w:rsidRDefault="00AE5FB0" w:rsidP="005246D8">
      <w:pPr>
        <w:jc w:val="both"/>
        <w:rPr>
          <w:rFonts w:eastAsia="Calibri"/>
          <w:sz w:val="26"/>
          <w:szCs w:val="26"/>
          <w:lang w:eastAsia="en-US"/>
        </w:rPr>
      </w:pPr>
    </w:p>
    <w:p w:rsidR="00AE5FB0" w:rsidRPr="009C7A56" w:rsidRDefault="00AE5FB0" w:rsidP="005246D8">
      <w:pPr>
        <w:jc w:val="both"/>
        <w:rPr>
          <w:rFonts w:eastAsia="Calibri"/>
          <w:sz w:val="26"/>
          <w:szCs w:val="26"/>
          <w:lang w:eastAsia="en-US"/>
        </w:rPr>
      </w:pPr>
    </w:p>
    <w:p w:rsidR="00AE5FB0" w:rsidRPr="009C7A56" w:rsidRDefault="00AE5FB0" w:rsidP="005246D8">
      <w:pPr>
        <w:jc w:val="both"/>
        <w:rPr>
          <w:rFonts w:eastAsia="Calibri"/>
          <w:sz w:val="26"/>
          <w:szCs w:val="26"/>
          <w:lang w:eastAsia="en-US"/>
        </w:rPr>
      </w:pPr>
    </w:p>
    <w:p w:rsidR="00AE5FB0" w:rsidRPr="009C7A56" w:rsidRDefault="00AE5FB0" w:rsidP="005246D8">
      <w:pPr>
        <w:jc w:val="both"/>
        <w:rPr>
          <w:rFonts w:eastAsia="Calibri"/>
          <w:sz w:val="26"/>
          <w:szCs w:val="26"/>
          <w:lang w:eastAsia="en-US"/>
        </w:rPr>
      </w:pPr>
    </w:p>
    <w:p w:rsidR="005246D8" w:rsidRPr="009C7A56" w:rsidRDefault="005246D8" w:rsidP="005246D8">
      <w:pPr>
        <w:ind w:firstLine="709"/>
        <w:jc w:val="both"/>
        <w:rPr>
          <w:rFonts w:eastAsia="Calibri"/>
          <w:sz w:val="26"/>
          <w:szCs w:val="26"/>
          <w:lang w:eastAsia="en-US"/>
        </w:rPr>
      </w:pPr>
    </w:p>
    <w:p w:rsidR="005246D8" w:rsidRPr="009C7A56" w:rsidRDefault="005246D8" w:rsidP="005246D8">
      <w:pPr>
        <w:tabs>
          <w:tab w:val="left" w:pos="1134"/>
        </w:tabs>
        <w:jc w:val="both"/>
        <w:rPr>
          <w:b/>
        </w:rPr>
      </w:pPr>
    </w:p>
    <w:p w:rsidR="005246D8" w:rsidRPr="009C7A56" w:rsidRDefault="005246D8" w:rsidP="005246D8">
      <w:pPr>
        <w:tabs>
          <w:tab w:val="left" w:pos="1134"/>
        </w:tabs>
        <w:jc w:val="both"/>
        <w:rPr>
          <w:i/>
        </w:rPr>
      </w:pPr>
    </w:p>
    <w:p w:rsidR="005246D8" w:rsidRPr="009C7A56" w:rsidRDefault="005246D8" w:rsidP="005246D8">
      <w:pPr>
        <w:tabs>
          <w:tab w:val="left" w:pos="1134"/>
        </w:tabs>
        <w:jc w:val="center"/>
        <w:rPr>
          <w:sz w:val="28"/>
          <w:szCs w:val="28"/>
        </w:rPr>
      </w:pPr>
    </w:p>
    <w:p w:rsidR="005246D8" w:rsidRPr="009C7A56" w:rsidRDefault="005246D8" w:rsidP="005246D8">
      <w:pPr>
        <w:rPr>
          <w:rFonts w:eastAsia="Calibri"/>
          <w:i/>
          <w:color w:val="000000"/>
          <w:sz w:val="20"/>
          <w:szCs w:val="20"/>
          <w:lang w:eastAsia="en-US"/>
        </w:rPr>
      </w:pPr>
    </w:p>
    <w:p w:rsidR="005246D8" w:rsidRPr="009C7A56" w:rsidRDefault="005246D8" w:rsidP="005246D8">
      <w:pPr>
        <w:rPr>
          <w:rFonts w:eastAsia="Calibri"/>
          <w:i/>
          <w:color w:val="000000"/>
          <w:sz w:val="20"/>
          <w:szCs w:val="20"/>
          <w:lang w:eastAsia="en-US"/>
        </w:rPr>
      </w:pPr>
    </w:p>
    <w:p w:rsidR="005246D8" w:rsidRPr="009C7A56" w:rsidRDefault="005246D8" w:rsidP="005246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center"/>
      </w:pPr>
    </w:p>
    <w:p w:rsidR="005246D8" w:rsidRPr="009C7A56" w:rsidRDefault="005246D8" w:rsidP="005246D8">
      <w:pPr>
        <w:rPr>
          <w:rFonts w:eastAsia="Calibri"/>
          <w:i/>
          <w:color w:val="000000"/>
          <w:sz w:val="20"/>
          <w:szCs w:val="20"/>
          <w:lang w:eastAsia="en-US"/>
        </w:rPr>
      </w:pPr>
    </w:p>
    <w:p w:rsidR="005246D8" w:rsidRPr="009C7A56" w:rsidRDefault="005246D8" w:rsidP="005246D8">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246D8" w:rsidRPr="009C7A56" w:rsidRDefault="005246D8" w:rsidP="005246D8">
      <w:pPr>
        <w:rPr>
          <w:rFonts w:eastAsia="Calibri"/>
          <w:i/>
          <w:color w:val="000000"/>
          <w:sz w:val="20"/>
          <w:szCs w:val="20"/>
          <w:lang w:eastAsia="en-US"/>
        </w:rPr>
      </w:pPr>
    </w:p>
    <w:p w:rsidR="005246D8" w:rsidRPr="009C7A56"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9C7A56"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9C7A56" w:rsidRDefault="00CD6487" w:rsidP="0033182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pPr>
    </w:p>
    <w:sectPr w:rsidR="00CD6487" w:rsidRPr="009C7A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8C7" w:rsidRDefault="006578C7">
      <w:r>
        <w:separator/>
      </w:r>
    </w:p>
  </w:endnote>
  <w:endnote w:type="continuationSeparator" w:id="0">
    <w:p w:rsidR="006578C7" w:rsidRDefault="0065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8C7" w:rsidRDefault="006578C7">
      <w:r>
        <w:separator/>
      </w:r>
    </w:p>
  </w:footnote>
  <w:footnote w:type="continuationSeparator" w:id="0">
    <w:p w:rsidR="006578C7" w:rsidRDefault="00657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7991921"/>
      <w:docPartObj>
        <w:docPartGallery w:val="Page Numbers (Top of Page)"/>
        <w:docPartUnique/>
      </w:docPartObj>
    </w:sdtPr>
    <w:sdtEndPr/>
    <w:sdtContent>
      <w:p w:rsidR="00A4290B" w:rsidRDefault="00A4290B">
        <w:pPr>
          <w:pStyle w:val="af2"/>
          <w:jc w:val="center"/>
        </w:pPr>
        <w:r>
          <w:fldChar w:fldCharType="begin"/>
        </w:r>
        <w:r>
          <w:instrText>PAGE   \* MERGEFORMAT</w:instrText>
        </w:r>
        <w:r>
          <w:fldChar w:fldCharType="separate"/>
        </w:r>
        <w:r w:rsidR="00262043" w:rsidRPr="00262043">
          <w:rPr>
            <w:noProof/>
            <w:lang w:val="ru-RU"/>
          </w:rPr>
          <w:t>2</w:t>
        </w:r>
        <w:r>
          <w:fldChar w:fldCharType="end"/>
        </w:r>
      </w:p>
    </w:sdtContent>
  </w:sdt>
  <w:p w:rsidR="00A4290B" w:rsidRDefault="00A4290B">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3"/>
    <w:lvl w:ilvl="0">
      <w:start w:val="1"/>
      <w:numFmt w:val="decimal"/>
      <w:lvlText w:val="%1."/>
      <w:lvlJc w:val="left"/>
      <w:pPr>
        <w:tabs>
          <w:tab w:val="num" w:pos="0"/>
        </w:tabs>
        <w:ind w:left="720" w:hanging="360"/>
      </w:pPr>
      <w:rPr>
        <w:rFonts w:hint="default"/>
        <w:b/>
        <w:i w:val="0"/>
        <w:sz w:val="26"/>
      </w:rPr>
    </w:lvl>
    <w:lvl w:ilvl="1">
      <w:start w:val="1"/>
      <w:numFmt w:val="decimal"/>
      <w:lvlText w:val="%1.%2"/>
      <w:lvlJc w:val="left"/>
      <w:pPr>
        <w:tabs>
          <w:tab w:val="num" w:pos="0"/>
        </w:tabs>
        <w:ind w:left="1879" w:hanging="1170"/>
      </w:pPr>
      <w:rPr>
        <w:rFonts w:hint="default"/>
        <w:b w:val="0"/>
        <w:i w:val="0"/>
      </w:rPr>
    </w:lvl>
    <w:lvl w:ilvl="2">
      <w:start w:val="1"/>
      <w:numFmt w:val="decimal"/>
      <w:lvlText w:val="%1.%2.%3"/>
      <w:lvlJc w:val="left"/>
      <w:pPr>
        <w:tabs>
          <w:tab w:val="num" w:pos="0"/>
        </w:tabs>
        <w:ind w:left="2228" w:hanging="1170"/>
      </w:pPr>
      <w:rPr>
        <w:rFonts w:hint="default"/>
      </w:rPr>
    </w:lvl>
    <w:lvl w:ilvl="3">
      <w:start w:val="1"/>
      <w:numFmt w:val="decimal"/>
      <w:lvlText w:val="%1.%2.%3.%4"/>
      <w:lvlJc w:val="left"/>
      <w:pPr>
        <w:tabs>
          <w:tab w:val="num" w:pos="0"/>
        </w:tabs>
        <w:ind w:left="2577" w:hanging="1170"/>
      </w:pPr>
      <w:rPr>
        <w:rFonts w:hint="default"/>
      </w:rPr>
    </w:lvl>
    <w:lvl w:ilvl="4">
      <w:start w:val="1"/>
      <w:numFmt w:val="decimal"/>
      <w:lvlText w:val="%1.%2.%3.%4.%5"/>
      <w:lvlJc w:val="left"/>
      <w:pPr>
        <w:tabs>
          <w:tab w:val="num" w:pos="0"/>
        </w:tabs>
        <w:ind w:left="2926" w:hanging="1170"/>
      </w:pPr>
      <w:rPr>
        <w:rFonts w:hint="default"/>
      </w:rPr>
    </w:lvl>
    <w:lvl w:ilvl="5">
      <w:start w:val="1"/>
      <w:numFmt w:val="decimal"/>
      <w:lvlText w:val="%1.%2.%3.%4.%5.%6"/>
      <w:lvlJc w:val="left"/>
      <w:pPr>
        <w:tabs>
          <w:tab w:val="num" w:pos="0"/>
        </w:tabs>
        <w:ind w:left="3275" w:hanging="1170"/>
      </w:pPr>
      <w:rPr>
        <w:rFonts w:hint="default"/>
      </w:rPr>
    </w:lvl>
    <w:lvl w:ilvl="6">
      <w:start w:val="1"/>
      <w:numFmt w:val="decimal"/>
      <w:lvlText w:val="%1.%2.%3.%4.%5.%6.%7"/>
      <w:lvlJc w:val="left"/>
      <w:pPr>
        <w:tabs>
          <w:tab w:val="num" w:pos="0"/>
        </w:tabs>
        <w:ind w:left="3624" w:hanging="1170"/>
      </w:pPr>
      <w:rPr>
        <w:rFonts w:hint="default"/>
      </w:rPr>
    </w:lvl>
    <w:lvl w:ilvl="7">
      <w:start w:val="1"/>
      <w:numFmt w:val="decimal"/>
      <w:lvlText w:val="%1.%2.%3.%4.%5.%6.%7.%8"/>
      <w:lvlJc w:val="left"/>
      <w:pPr>
        <w:tabs>
          <w:tab w:val="num" w:pos="0"/>
        </w:tabs>
        <w:ind w:left="4243" w:hanging="1440"/>
      </w:pPr>
      <w:rPr>
        <w:rFonts w:hint="default"/>
      </w:rPr>
    </w:lvl>
    <w:lvl w:ilvl="8">
      <w:start w:val="1"/>
      <w:numFmt w:val="decimal"/>
      <w:lvlText w:val="%1.%2.%3.%4.%5.%6.%7.%8.%9"/>
      <w:lvlJc w:val="left"/>
      <w:pPr>
        <w:tabs>
          <w:tab w:val="num" w:pos="0"/>
        </w:tabs>
        <w:ind w:left="4592" w:hanging="1440"/>
      </w:pPr>
      <w:rPr>
        <w:rFonts w:hint="default"/>
      </w:rPr>
    </w:lvl>
  </w:abstractNum>
  <w:abstractNum w:abstractNumId="1" w15:restartNumberingAfterBreak="0">
    <w:nsid w:val="0000000A"/>
    <w:multiLevelType w:val="multilevel"/>
    <w:tmpl w:val="E540484A"/>
    <w:name w:val="WW8Num19"/>
    <w:lvl w:ilvl="0">
      <w:start w:val="1"/>
      <w:numFmt w:val="decimal"/>
      <w:lvlText w:val="%1."/>
      <w:lvlJc w:val="left"/>
      <w:pPr>
        <w:tabs>
          <w:tab w:val="num" w:pos="1587"/>
        </w:tabs>
        <w:ind w:left="1587"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00FE5119"/>
    <w:multiLevelType w:val="hybridMultilevel"/>
    <w:tmpl w:val="83DACAE2"/>
    <w:lvl w:ilvl="0" w:tplc="A2A40EA0">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D8333A"/>
    <w:multiLevelType w:val="hybridMultilevel"/>
    <w:tmpl w:val="DCE83FBC"/>
    <w:lvl w:ilvl="0" w:tplc="44D2B194">
      <w:start w:val="4"/>
      <w:numFmt w:val="bullet"/>
      <w:lvlText w:val="-"/>
      <w:lvlJc w:val="left"/>
      <w:pPr>
        <w:ind w:left="1353" w:hanging="360"/>
      </w:pPr>
      <w:rPr>
        <w:rFonts w:ascii="Times New Roman" w:eastAsia="Times New Roman" w:hAnsi="Times New Roman" w:cs="Times New Roman"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 w15:restartNumberingAfterBreak="0">
    <w:nsid w:val="043C121A"/>
    <w:multiLevelType w:val="multilevel"/>
    <w:tmpl w:val="5ED46354"/>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FD91896"/>
    <w:multiLevelType w:val="hybridMultilevel"/>
    <w:tmpl w:val="E2406DAA"/>
    <w:lvl w:ilvl="0" w:tplc="FAAC31B2">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70433AC"/>
    <w:multiLevelType w:val="multilevel"/>
    <w:tmpl w:val="F90A7F28"/>
    <w:lvl w:ilvl="0">
      <w:start w:val="8"/>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7" w15:restartNumberingAfterBreak="0">
    <w:nsid w:val="18D859C1"/>
    <w:multiLevelType w:val="multilevel"/>
    <w:tmpl w:val="7D186E84"/>
    <w:lvl w:ilvl="0">
      <w:start w:val="1"/>
      <w:numFmt w:val="decimal"/>
      <w:lvlText w:val="%1."/>
      <w:lvlJc w:val="left"/>
      <w:pPr>
        <w:ind w:left="720" w:hanging="360"/>
      </w:pPr>
      <w:rPr>
        <w:rFonts w:hint="default"/>
        <w:b/>
        <w:i w:val="0"/>
        <w:sz w:val="26"/>
      </w:rPr>
    </w:lvl>
    <w:lvl w:ilvl="1">
      <w:start w:val="1"/>
      <w:numFmt w:val="decimal"/>
      <w:isLgl/>
      <w:lvlText w:val="%1.%2"/>
      <w:lvlJc w:val="left"/>
      <w:pPr>
        <w:ind w:left="1879" w:hanging="1170"/>
      </w:pPr>
      <w:rPr>
        <w:rFonts w:hint="default"/>
        <w:b w:val="0"/>
        <w:i w:val="0"/>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624" w:hanging="117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8" w15:restartNumberingAfterBreak="0">
    <w:nsid w:val="22DF7EC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9" w15:restartNumberingAfterBreak="0">
    <w:nsid w:val="263A2A48"/>
    <w:multiLevelType w:val="hybridMultilevel"/>
    <w:tmpl w:val="F36AA8AE"/>
    <w:lvl w:ilvl="0" w:tplc="895ABFD6">
      <w:start w:val="4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C1F6F61"/>
    <w:multiLevelType w:val="hybridMultilevel"/>
    <w:tmpl w:val="231E9692"/>
    <w:lvl w:ilvl="0" w:tplc="64FEF3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46516F"/>
    <w:multiLevelType w:val="hybridMultilevel"/>
    <w:tmpl w:val="A8B47712"/>
    <w:lvl w:ilvl="0" w:tplc="44D2B194">
      <w:start w:val="4"/>
      <w:numFmt w:val="bullet"/>
      <w:lvlText w:val="-"/>
      <w:lvlJc w:val="left"/>
      <w:pPr>
        <w:ind w:left="1353" w:hanging="360"/>
      </w:pPr>
      <w:rPr>
        <w:rFonts w:ascii="Times New Roman" w:eastAsia="Times New Roman" w:hAnsi="Times New Roman" w:cs="Times New Roman"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3" w15:restartNumberingAfterBreak="0">
    <w:nsid w:val="30DD474E"/>
    <w:multiLevelType w:val="multilevel"/>
    <w:tmpl w:val="F90A7F28"/>
    <w:lvl w:ilvl="0">
      <w:start w:val="6"/>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4"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37BF5C7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6" w15:restartNumberingAfterBreak="0">
    <w:nsid w:val="38111C95"/>
    <w:multiLevelType w:val="multilevel"/>
    <w:tmpl w:val="D9A2B4C4"/>
    <w:lvl w:ilvl="0">
      <w:start w:val="1"/>
      <w:numFmt w:val="decimal"/>
      <w:lvlText w:val="%1."/>
      <w:lvlJc w:val="left"/>
      <w:pPr>
        <w:ind w:left="390" w:hanging="390"/>
      </w:pPr>
      <w:rPr>
        <w:rFonts w:hint="default"/>
        <w:b w:val="0"/>
        <w:i w:val="0"/>
      </w:rPr>
    </w:lvl>
    <w:lvl w:ilvl="1">
      <w:start w:val="1"/>
      <w:numFmt w:val="decimal"/>
      <w:pStyle w:val="1"/>
      <w:lvlText w:val="%1.%2."/>
      <w:lvlJc w:val="left"/>
      <w:pPr>
        <w:ind w:left="1713"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B8A52C3"/>
    <w:multiLevelType w:val="multilevel"/>
    <w:tmpl w:val="8362EC5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E574778"/>
    <w:multiLevelType w:val="multilevel"/>
    <w:tmpl w:val="EF4E2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500132"/>
    <w:multiLevelType w:val="multilevel"/>
    <w:tmpl w:val="E6109FDC"/>
    <w:name w:val="WW8Num43"/>
    <w:lvl w:ilvl="0">
      <w:start w:val="1"/>
      <w:numFmt w:val="decimal"/>
      <w:lvlText w:val="%1."/>
      <w:lvlJc w:val="left"/>
      <w:pPr>
        <w:tabs>
          <w:tab w:val="num" w:pos="142"/>
        </w:tabs>
        <w:ind w:left="532" w:hanging="390"/>
      </w:pPr>
      <w:rPr>
        <w:rFonts w:hint="default"/>
        <w:b/>
        <w:color w:val="000000"/>
        <w:sz w:val="26"/>
        <w:szCs w:val="26"/>
      </w:rPr>
    </w:lvl>
    <w:lvl w:ilvl="1">
      <w:start w:val="1"/>
      <w:numFmt w:val="decimal"/>
      <w:lvlText w:val="%1.%2."/>
      <w:lvlJc w:val="left"/>
      <w:pPr>
        <w:tabs>
          <w:tab w:val="num" w:pos="0"/>
        </w:tabs>
        <w:ind w:left="1004" w:hanging="720"/>
      </w:pPr>
      <w:rPr>
        <w:rFonts w:hint="default"/>
        <w:b w:val="0"/>
        <w:i w:val="0"/>
        <w:color w:val="000000"/>
        <w:sz w:val="26"/>
        <w:szCs w:val="26"/>
      </w:rPr>
    </w:lvl>
    <w:lvl w:ilvl="2">
      <w:start w:val="1"/>
      <w:numFmt w:val="decimal"/>
      <w:lvlText w:val="%1.%2.%3."/>
      <w:lvlJc w:val="left"/>
      <w:pPr>
        <w:tabs>
          <w:tab w:val="num" w:pos="142"/>
        </w:tabs>
        <w:ind w:left="2280" w:hanging="720"/>
      </w:pPr>
      <w:rPr>
        <w:rFonts w:hint="default"/>
      </w:rPr>
    </w:lvl>
    <w:lvl w:ilvl="3">
      <w:start w:val="1"/>
      <w:numFmt w:val="decimal"/>
      <w:lvlText w:val="%1.%2.%3.%4."/>
      <w:lvlJc w:val="left"/>
      <w:pPr>
        <w:tabs>
          <w:tab w:val="num" w:pos="142"/>
        </w:tabs>
        <w:ind w:left="3349" w:hanging="1080"/>
      </w:pPr>
      <w:rPr>
        <w:rFonts w:hint="default"/>
      </w:rPr>
    </w:lvl>
    <w:lvl w:ilvl="4">
      <w:start w:val="1"/>
      <w:numFmt w:val="decimal"/>
      <w:lvlText w:val="%1.%2.%3.%4.%5."/>
      <w:lvlJc w:val="left"/>
      <w:pPr>
        <w:tabs>
          <w:tab w:val="num" w:pos="142"/>
        </w:tabs>
        <w:ind w:left="4058" w:hanging="1080"/>
      </w:pPr>
      <w:rPr>
        <w:rFonts w:hint="default"/>
      </w:rPr>
    </w:lvl>
    <w:lvl w:ilvl="5">
      <w:start w:val="1"/>
      <w:numFmt w:val="decimal"/>
      <w:lvlText w:val="%1.%2.%3.%4.%5.%6."/>
      <w:lvlJc w:val="left"/>
      <w:pPr>
        <w:tabs>
          <w:tab w:val="num" w:pos="142"/>
        </w:tabs>
        <w:ind w:left="5127" w:hanging="1440"/>
      </w:pPr>
      <w:rPr>
        <w:rFonts w:hint="default"/>
      </w:rPr>
    </w:lvl>
    <w:lvl w:ilvl="6">
      <w:start w:val="1"/>
      <w:numFmt w:val="decimal"/>
      <w:lvlText w:val="%1.%2.%3.%4.%5.%6.%7."/>
      <w:lvlJc w:val="left"/>
      <w:pPr>
        <w:tabs>
          <w:tab w:val="num" w:pos="142"/>
        </w:tabs>
        <w:ind w:left="5836" w:hanging="1440"/>
      </w:pPr>
      <w:rPr>
        <w:rFonts w:hint="default"/>
      </w:rPr>
    </w:lvl>
    <w:lvl w:ilvl="7">
      <w:start w:val="1"/>
      <w:numFmt w:val="decimal"/>
      <w:lvlText w:val="%1.%2.%3.%4.%5.%6.%7.%8."/>
      <w:lvlJc w:val="left"/>
      <w:pPr>
        <w:tabs>
          <w:tab w:val="num" w:pos="142"/>
        </w:tabs>
        <w:ind w:left="6905" w:hanging="1800"/>
      </w:pPr>
      <w:rPr>
        <w:rFonts w:hint="default"/>
      </w:rPr>
    </w:lvl>
    <w:lvl w:ilvl="8">
      <w:start w:val="1"/>
      <w:numFmt w:val="decimal"/>
      <w:lvlText w:val="%1.%2.%3.%4.%5.%6.%7.%8.%9."/>
      <w:lvlJc w:val="left"/>
      <w:pPr>
        <w:tabs>
          <w:tab w:val="num" w:pos="142"/>
        </w:tabs>
        <w:ind w:left="7614" w:hanging="1800"/>
      </w:pPr>
      <w:rPr>
        <w:rFonts w:hint="default"/>
      </w:rPr>
    </w:lvl>
  </w:abstractNum>
  <w:abstractNum w:abstractNumId="20" w15:restartNumberingAfterBreak="0">
    <w:nsid w:val="44861BB3"/>
    <w:multiLevelType w:val="multilevel"/>
    <w:tmpl w:val="40288E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4AF247C"/>
    <w:multiLevelType w:val="hybridMultilevel"/>
    <w:tmpl w:val="5F5CD82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CD31FA"/>
    <w:multiLevelType w:val="multilevel"/>
    <w:tmpl w:val="842AE98A"/>
    <w:lvl w:ilvl="0">
      <w:start w:val="5"/>
      <w:numFmt w:val="decimal"/>
      <w:lvlText w:val="%1"/>
      <w:lvlJc w:val="left"/>
      <w:pPr>
        <w:ind w:left="360" w:hanging="360"/>
      </w:pPr>
      <w:rPr>
        <w:rFonts w:hint="default"/>
      </w:rPr>
    </w:lvl>
    <w:lvl w:ilvl="1">
      <w:start w:val="1"/>
      <w:numFmt w:val="decimal"/>
      <w:lvlText w:val="%1.%2"/>
      <w:lvlJc w:val="left"/>
      <w:pPr>
        <w:ind w:left="3540" w:hanging="360"/>
      </w:pPr>
      <w:rPr>
        <w:rFonts w:hint="default"/>
        <w:sz w:val="24"/>
        <w:szCs w:val="24"/>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23" w15:restartNumberingAfterBreak="0">
    <w:nsid w:val="45410AA2"/>
    <w:multiLevelType w:val="multilevel"/>
    <w:tmpl w:val="53DCB4B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4E624DF4"/>
    <w:multiLevelType w:val="hybridMultilevel"/>
    <w:tmpl w:val="760400E8"/>
    <w:lvl w:ilvl="0" w:tplc="276A8CEE">
      <w:start w:val="1"/>
      <w:numFmt w:val="decimal"/>
      <w:lvlText w:val="%1."/>
      <w:lvlJc w:val="left"/>
      <w:pPr>
        <w:tabs>
          <w:tab w:val="num" w:pos="720"/>
        </w:tabs>
        <w:ind w:left="720" w:hanging="360"/>
      </w:pPr>
      <w:rPr>
        <w:b/>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57F2D13"/>
    <w:multiLevelType w:val="hybridMultilevel"/>
    <w:tmpl w:val="E12CE2AA"/>
    <w:lvl w:ilvl="0" w:tplc="44D2B194">
      <w:start w:val="4"/>
      <w:numFmt w:val="bullet"/>
      <w:lvlText w:val="-"/>
      <w:lvlJc w:val="left"/>
      <w:pPr>
        <w:ind w:left="1353" w:hanging="360"/>
      </w:pPr>
      <w:rPr>
        <w:rFonts w:ascii="Times New Roman" w:eastAsia="Times New Roman" w:hAnsi="Times New Roman" w:cs="Times New Roman"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6" w15:restartNumberingAfterBreak="0">
    <w:nsid w:val="59527899"/>
    <w:multiLevelType w:val="multilevel"/>
    <w:tmpl w:val="486CEBA4"/>
    <w:lvl w:ilvl="0">
      <w:start w:val="10"/>
      <w:numFmt w:val="decimal"/>
      <w:lvlText w:val="%1"/>
      <w:lvlJc w:val="left"/>
      <w:pPr>
        <w:ind w:left="420" w:hanging="420"/>
      </w:pPr>
      <w:rPr>
        <w:rFonts w:hint="default"/>
        <w:b/>
      </w:rPr>
    </w:lvl>
    <w:lvl w:ilvl="1">
      <w:start w:val="1"/>
      <w:numFmt w:val="decimal"/>
      <w:lvlText w:val="%1.%2"/>
      <w:lvlJc w:val="left"/>
      <w:pPr>
        <w:ind w:left="3600" w:hanging="420"/>
      </w:pPr>
      <w:rPr>
        <w:rFonts w:hint="default"/>
        <w:b w:val="0"/>
      </w:rPr>
    </w:lvl>
    <w:lvl w:ilvl="2">
      <w:start w:val="1"/>
      <w:numFmt w:val="decimal"/>
      <w:lvlText w:val="%1.%2.%3"/>
      <w:lvlJc w:val="left"/>
      <w:pPr>
        <w:ind w:left="7080" w:hanging="720"/>
      </w:pPr>
      <w:rPr>
        <w:rFonts w:hint="default"/>
        <w:b/>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27" w15:restartNumberingAfterBreak="0">
    <w:nsid w:val="5EDD0D0E"/>
    <w:multiLevelType w:val="multilevel"/>
    <w:tmpl w:val="1F8224C0"/>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27E47A0"/>
    <w:multiLevelType w:val="multilevel"/>
    <w:tmpl w:val="BB2CF562"/>
    <w:lvl w:ilvl="0">
      <w:start w:val="4"/>
      <w:numFmt w:val="decimal"/>
      <w:lvlText w:val="%1"/>
      <w:lvlJc w:val="left"/>
      <w:pPr>
        <w:ind w:left="360" w:hanging="360"/>
      </w:pPr>
      <w:rPr>
        <w:rFonts w:hint="default"/>
        <w:b/>
      </w:rPr>
    </w:lvl>
    <w:lvl w:ilvl="1">
      <w:start w:val="1"/>
      <w:numFmt w:val="decimal"/>
      <w:lvlText w:val="%1.%2"/>
      <w:lvlJc w:val="left"/>
      <w:pPr>
        <w:ind w:left="3540" w:hanging="360"/>
      </w:pPr>
      <w:rPr>
        <w:rFonts w:hint="default"/>
        <w:b w:val="0"/>
        <w:color w:val="auto"/>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29" w15:restartNumberingAfterBreak="0">
    <w:nsid w:val="648C12D3"/>
    <w:multiLevelType w:val="multilevel"/>
    <w:tmpl w:val="D4A8E6CC"/>
    <w:lvl w:ilvl="0">
      <w:start w:val="14"/>
      <w:numFmt w:val="decimal"/>
      <w:lvlText w:val="%1."/>
      <w:lvlJc w:val="left"/>
      <w:pPr>
        <w:ind w:left="1080" w:hanging="360"/>
      </w:pPr>
      <w:rPr>
        <w:rFonts w:hint="default"/>
        <w:lang w:val="ru-RU"/>
      </w:rPr>
    </w:lvl>
    <w:lvl w:ilvl="1">
      <w:start w:val="1"/>
      <w:numFmt w:val="decimal"/>
      <w:isLgl/>
      <w:lvlText w:val="%1.%2"/>
      <w:lvlJc w:val="left"/>
      <w:pPr>
        <w:ind w:left="3600" w:hanging="420"/>
      </w:pPr>
      <w:rPr>
        <w:rFonts w:ascii="Times New Roman" w:hAnsi="Times New Roman" w:cs="Times New Roman" w:hint="default"/>
        <w:b w:val="0"/>
        <w:sz w:val="24"/>
        <w:szCs w:val="24"/>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30" w15:restartNumberingAfterBreak="0">
    <w:nsid w:val="64F02357"/>
    <w:multiLevelType w:val="multilevel"/>
    <w:tmpl w:val="F90A7F28"/>
    <w:lvl w:ilvl="0">
      <w:start w:val="9"/>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31" w15:restartNumberingAfterBreak="0">
    <w:nsid w:val="6BCB2A5B"/>
    <w:multiLevelType w:val="multilevel"/>
    <w:tmpl w:val="381862B6"/>
    <w:lvl w:ilvl="0">
      <w:start w:val="11"/>
      <w:numFmt w:val="decimal"/>
      <w:lvlText w:val="%1."/>
      <w:lvlJc w:val="left"/>
      <w:pPr>
        <w:ind w:left="1080" w:hanging="360"/>
      </w:pPr>
      <w:rPr>
        <w:rFonts w:hint="default"/>
      </w:rPr>
    </w:lvl>
    <w:lvl w:ilvl="1">
      <w:start w:val="1"/>
      <w:numFmt w:val="decimal"/>
      <w:isLgl/>
      <w:lvlText w:val="%1.%2"/>
      <w:lvlJc w:val="left"/>
      <w:pPr>
        <w:ind w:left="3600" w:hanging="420"/>
      </w:pPr>
      <w:rPr>
        <w:rFonts w:hint="default"/>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32"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774F6D49"/>
    <w:multiLevelType w:val="hybridMultilevel"/>
    <w:tmpl w:val="D02E308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4"/>
  </w:num>
  <w:num w:numId="2">
    <w:abstractNumId w:val="20"/>
  </w:num>
  <w:num w:numId="3">
    <w:abstractNumId w:val="18"/>
  </w:num>
  <w:num w:numId="4">
    <w:abstractNumId w:val="15"/>
  </w:num>
  <w:num w:numId="5">
    <w:abstractNumId w:val="17"/>
  </w:num>
  <w:num w:numId="6">
    <w:abstractNumId w:val="8"/>
  </w:num>
  <w:num w:numId="7">
    <w:abstractNumId w:val="28"/>
  </w:num>
  <w:num w:numId="8">
    <w:abstractNumId w:val="22"/>
  </w:num>
  <w:num w:numId="9">
    <w:abstractNumId w:val="13"/>
  </w:num>
  <w:num w:numId="10">
    <w:abstractNumId w:val="23"/>
  </w:num>
  <w:num w:numId="11">
    <w:abstractNumId w:val="32"/>
  </w:num>
  <w:num w:numId="12">
    <w:abstractNumId w:val="31"/>
  </w:num>
  <w:num w:numId="13">
    <w:abstractNumId w:val="29"/>
  </w:num>
  <w:num w:numId="14">
    <w:abstractNumId w:val="6"/>
  </w:num>
  <w:num w:numId="15">
    <w:abstractNumId w:val="30"/>
  </w:num>
  <w:num w:numId="16">
    <w:abstractNumId w:val="26"/>
  </w:num>
  <w:num w:numId="1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7"/>
  </w:num>
  <w:num w:numId="20">
    <w:abstractNumId w:val="4"/>
  </w:num>
  <w:num w:numId="21">
    <w:abstractNumId w:val="21"/>
  </w:num>
  <w:num w:numId="22">
    <w:abstractNumId w:val="5"/>
  </w:num>
  <w:num w:numId="23">
    <w:abstractNumId w:val="1"/>
  </w:num>
  <w:num w:numId="24">
    <w:abstractNumId w:val="14"/>
  </w:num>
  <w:num w:numId="25">
    <w:abstractNumId w:val="0"/>
  </w:num>
  <w:num w:numId="26">
    <w:abstractNumId w:val="19"/>
  </w:num>
  <w:num w:numId="27">
    <w:abstractNumId w:val="11"/>
  </w:num>
  <w:num w:numId="28">
    <w:abstractNumId w:val="16"/>
  </w:num>
  <w:num w:numId="29">
    <w:abstractNumId w:val="33"/>
  </w:num>
  <w:num w:numId="30">
    <w:abstractNumId w:val="3"/>
  </w:num>
  <w:num w:numId="31">
    <w:abstractNumId w:val="25"/>
  </w:num>
  <w:num w:numId="32">
    <w:abstractNumId w:val="12"/>
  </w:num>
  <w:num w:numId="33">
    <w:abstractNumId w:val="2"/>
  </w:num>
  <w:num w:numId="3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3BE"/>
    <w:rsid w:val="0000385A"/>
    <w:rsid w:val="00006936"/>
    <w:rsid w:val="000070A1"/>
    <w:rsid w:val="00011DF3"/>
    <w:rsid w:val="00015ADD"/>
    <w:rsid w:val="00021770"/>
    <w:rsid w:val="00021B71"/>
    <w:rsid w:val="000241BD"/>
    <w:rsid w:val="00024413"/>
    <w:rsid w:val="00027841"/>
    <w:rsid w:val="000426C4"/>
    <w:rsid w:val="00046F1F"/>
    <w:rsid w:val="0005493D"/>
    <w:rsid w:val="00056451"/>
    <w:rsid w:val="00061F3D"/>
    <w:rsid w:val="000640E8"/>
    <w:rsid w:val="00066D27"/>
    <w:rsid w:val="000678A2"/>
    <w:rsid w:val="00076555"/>
    <w:rsid w:val="00082131"/>
    <w:rsid w:val="000A0C30"/>
    <w:rsid w:val="000A0DBF"/>
    <w:rsid w:val="000A62D1"/>
    <w:rsid w:val="000A72E9"/>
    <w:rsid w:val="000C240E"/>
    <w:rsid w:val="000C6F24"/>
    <w:rsid w:val="000D15B6"/>
    <w:rsid w:val="000D4818"/>
    <w:rsid w:val="000D5825"/>
    <w:rsid w:val="000D61BB"/>
    <w:rsid w:val="000D772B"/>
    <w:rsid w:val="000E02E9"/>
    <w:rsid w:val="000E3F3C"/>
    <w:rsid w:val="000E55D1"/>
    <w:rsid w:val="000E6125"/>
    <w:rsid w:val="000E7B3A"/>
    <w:rsid w:val="000F0BD0"/>
    <w:rsid w:val="000F16F6"/>
    <w:rsid w:val="000F2140"/>
    <w:rsid w:val="000F352B"/>
    <w:rsid w:val="000F4408"/>
    <w:rsid w:val="000F6021"/>
    <w:rsid w:val="00105385"/>
    <w:rsid w:val="001059DC"/>
    <w:rsid w:val="00113D5E"/>
    <w:rsid w:val="00113EFB"/>
    <w:rsid w:val="00122FE7"/>
    <w:rsid w:val="001255D5"/>
    <w:rsid w:val="00125748"/>
    <w:rsid w:val="001273F9"/>
    <w:rsid w:val="00127EF5"/>
    <w:rsid w:val="0013038C"/>
    <w:rsid w:val="00131DFA"/>
    <w:rsid w:val="00133CC8"/>
    <w:rsid w:val="001340D3"/>
    <w:rsid w:val="001433FD"/>
    <w:rsid w:val="0015034E"/>
    <w:rsid w:val="001507E8"/>
    <w:rsid w:val="001604B3"/>
    <w:rsid w:val="00162C5C"/>
    <w:rsid w:val="00163684"/>
    <w:rsid w:val="0016531A"/>
    <w:rsid w:val="00175BCF"/>
    <w:rsid w:val="00177E4F"/>
    <w:rsid w:val="00180001"/>
    <w:rsid w:val="00181557"/>
    <w:rsid w:val="00184F09"/>
    <w:rsid w:val="001857B2"/>
    <w:rsid w:val="00190ECF"/>
    <w:rsid w:val="00191638"/>
    <w:rsid w:val="00193F92"/>
    <w:rsid w:val="00195382"/>
    <w:rsid w:val="0019559C"/>
    <w:rsid w:val="001A0D3E"/>
    <w:rsid w:val="001B5C19"/>
    <w:rsid w:val="001B76B2"/>
    <w:rsid w:val="001C1DB0"/>
    <w:rsid w:val="001C4FCB"/>
    <w:rsid w:val="001C597C"/>
    <w:rsid w:val="001C79F6"/>
    <w:rsid w:val="001D22A2"/>
    <w:rsid w:val="001D3698"/>
    <w:rsid w:val="001E7DC6"/>
    <w:rsid w:val="001F3362"/>
    <w:rsid w:val="001F33EF"/>
    <w:rsid w:val="001F47EB"/>
    <w:rsid w:val="00201D0A"/>
    <w:rsid w:val="00202B9C"/>
    <w:rsid w:val="00210ECB"/>
    <w:rsid w:val="00213099"/>
    <w:rsid w:val="0021374F"/>
    <w:rsid w:val="00213A86"/>
    <w:rsid w:val="0023133F"/>
    <w:rsid w:val="00234109"/>
    <w:rsid w:val="00234C88"/>
    <w:rsid w:val="00235412"/>
    <w:rsid w:val="0024109C"/>
    <w:rsid w:val="00241482"/>
    <w:rsid w:val="0024206C"/>
    <w:rsid w:val="00242E2A"/>
    <w:rsid w:val="002467D2"/>
    <w:rsid w:val="00246961"/>
    <w:rsid w:val="0024713C"/>
    <w:rsid w:val="002511D7"/>
    <w:rsid w:val="00260582"/>
    <w:rsid w:val="00262043"/>
    <w:rsid w:val="00266A66"/>
    <w:rsid w:val="00273C66"/>
    <w:rsid w:val="0028524D"/>
    <w:rsid w:val="00286830"/>
    <w:rsid w:val="002901CC"/>
    <w:rsid w:val="00290703"/>
    <w:rsid w:val="0029110D"/>
    <w:rsid w:val="00295EA5"/>
    <w:rsid w:val="002A3A74"/>
    <w:rsid w:val="002A6E3C"/>
    <w:rsid w:val="002B22E5"/>
    <w:rsid w:val="002B3834"/>
    <w:rsid w:val="002C39C0"/>
    <w:rsid w:val="002C5E48"/>
    <w:rsid w:val="002C7539"/>
    <w:rsid w:val="002D6F43"/>
    <w:rsid w:val="002D78B2"/>
    <w:rsid w:val="002E1D54"/>
    <w:rsid w:val="002E1F6F"/>
    <w:rsid w:val="002E2D2B"/>
    <w:rsid w:val="002E5C6A"/>
    <w:rsid w:val="002E65C3"/>
    <w:rsid w:val="002E6BDD"/>
    <w:rsid w:val="002F1B24"/>
    <w:rsid w:val="002F3B41"/>
    <w:rsid w:val="002F6454"/>
    <w:rsid w:val="00300FE8"/>
    <w:rsid w:val="00305C3B"/>
    <w:rsid w:val="003135B1"/>
    <w:rsid w:val="00316CB9"/>
    <w:rsid w:val="00317FCB"/>
    <w:rsid w:val="003202B7"/>
    <w:rsid w:val="00320745"/>
    <w:rsid w:val="00322236"/>
    <w:rsid w:val="0033182A"/>
    <w:rsid w:val="00332F08"/>
    <w:rsid w:val="00345E3F"/>
    <w:rsid w:val="003475F9"/>
    <w:rsid w:val="00347C43"/>
    <w:rsid w:val="00354110"/>
    <w:rsid w:val="00354A59"/>
    <w:rsid w:val="00355707"/>
    <w:rsid w:val="00356C47"/>
    <w:rsid w:val="0035788E"/>
    <w:rsid w:val="003617EC"/>
    <w:rsid w:val="00362528"/>
    <w:rsid w:val="003720A9"/>
    <w:rsid w:val="00376D3B"/>
    <w:rsid w:val="00382C20"/>
    <w:rsid w:val="00385BEC"/>
    <w:rsid w:val="00387BC9"/>
    <w:rsid w:val="0039520C"/>
    <w:rsid w:val="00396284"/>
    <w:rsid w:val="00396ED6"/>
    <w:rsid w:val="003A2F73"/>
    <w:rsid w:val="003A313D"/>
    <w:rsid w:val="003A41F3"/>
    <w:rsid w:val="003A5A3F"/>
    <w:rsid w:val="003B0496"/>
    <w:rsid w:val="003B1E95"/>
    <w:rsid w:val="003B583C"/>
    <w:rsid w:val="003C260C"/>
    <w:rsid w:val="003C2920"/>
    <w:rsid w:val="003C2948"/>
    <w:rsid w:val="003C5BA0"/>
    <w:rsid w:val="003C6779"/>
    <w:rsid w:val="003D095F"/>
    <w:rsid w:val="003D3769"/>
    <w:rsid w:val="003D3FF2"/>
    <w:rsid w:val="003D42EE"/>
    <w:rsid w:val="003E1C9F"/>
    <w:rsid w:val="003E4A26"/>
    <w:rsid w:val="003F3CCF"/>
    <w:rsid w:val="003F5F54"/>
    <w:rsid w:val="003F6CFC"/>
    <w:rsid w:val="00403401"/>
    <w:rsid w:val="00405C2D"/>
    <w:rsid w:val="00406EDD"/>
    <w:rsid w:val="00421FEC"/>
    <w:rsid w:val="00422780"/>
    <w:rsid w:val="00423415"/>
    <w:rsid w:val="00424745"/>
    <w:rsid w:val="00432109"/>
    <w:rsid w:val="00432CC7"/>
    <w:rsid w:val="00441271"/>
    <w:rsid w:val="004423CF"/>
    <w:rsid w:val="004526B9"/>
    <w:rsid w:val="00452DDA"/>
    <w:rsid w:val="0045306A"/>
    <w:rsid w:val="00453749"/>
    <w:rsid w:val="0045469A"/>
    <w:rsid w:val="00455E6E"/>
    <w:rsid w:val="00456437"/>
    <w:rsid w:val="004574F7"/>
    <w:rsid w:val="00457FA7"/>
    <w:rsid w:val="00465F37"/>
    <w:rsid w:val="00466794"/>
    <w:rsid w:val="00466EE7"/>
    <w:rsid w:val="004715B9"/>
    <w:rsid w:val="004720E1"/>
    <w:rsid w:val="0047460D"/>
    <w:rsid w:val="00474E6B"/>
    <w:rsid w:val="004760C2"/>
    <w:rsid w:val="00481386"/>
    <w:rsid w:val="00490325"/>
    <w:rsid w:val="00494569"/>
    <w:rsid w:val="00494A3C"/>
    <w:rsid w:val="00495AD4"/>
    <w:rsid w:val="00496A5B"/>
    <w:rsid w:val="00497E9A"/>
    <w:rsid w:val="004A2BF0"/>
    <w:rsid w:val="004A49BB"/>
    <w:rsid w:val="004B6B21"/>
    <w:rsid w:val="004B74C4"/>
    <w:rsid w:val="004C0FD6"/>
    <w:rsid w:val="004C2A65"/>
    <w:rsid w:val="004C48E3"/>
    <w:rsid w:val="004D4C3A"/>
    <w:rsid w:val="004D5597"/>
    <w:rsid w:val="004E6747"/>
    <w:rsid w:val="004E73B4"/>
    <w:rsid w:val="004F045D"/>
    <w:rsid w:val="004F2635"/>
    <w:rsid w:val="004F6C98"/>
    <w:rsid w:val="00501D52"/>
    <w:rsid w:val="00510895"/>
    <w:rsid w:val="005114FB"/>
    <w:rsid w:val="00517959"/>
    <w:rsid w:val="0052046B"/>
    <w:rsid w:val="00522586"/>
    <w:rsid w:val="00522B39"/>
    <w:rsid w:val="005246D8"/>
    <w:rsid w:val="005255F5"/>
    <w:rsid w:val="00526C24"/>
    <w:rsid w:val="00534BAF"/>
    <w:rsid w:val="00537215"/>
    <w:rsid w:val="00542F80"/>
    <w:rsid w:val="00546258"/>
    <w:rsid w:val="005463E5"/>
    <w:rsid w:val="00552936"/>
    <w:rsid w:val="00556AAB"/>
    <w:rsid w:val="00557B77"/>
    <w:rsid w:val="005626C5"/>
    <w:rsid w:val="0056698B"/>
    <w:rsid w:val="00570028"/>
    <w:rsid w:val="00571BE3"/>
    <w:rsid w:val="00571F9F"/>
    <w:rsid w:val="00572906"/>
    <w:rsid w:val="005742DC"/>
    <w:rsid w:val="00580058"/>
    <w:rsid w:val="00581600"/>
    <w:rsid w:val="005816D2"/>
    <w:rsid w:val="00581F4C"/>
    <w:rsid w:val="00592301"/>
    <w:rsid w:val="00596ADE"/>
    <w:rsid w:val="00596B24"/>
    <w:rsid w:val="0059751F"/>
    <w:rsid w:val="005A73EA"/>
    <w:rsid w:val="005B5809"/>
    <w:rsid w:val="005C2C6C"/>
    <w:rsid w:val="005C4C28"/>
    <w:rsid w:val="005D4312"/>
    <w:rsid w:val="005D49A4"/>
    <w:rsid w:val="005E064B"/>
    <w:rsid w:val="005E0CA0"/>
    <w:rsid w:val="005E515E"/>
    <w:rsid w:val="005F4554"/>
    <w:rsid w:val="005F45A5"/>
    <w:rsid w:val="005F4DB3"/>
    <w:rsid w:val="005F7EBF"/>
    <w:rsid w:val="006001C7"/>
    <w:rsid w:val="006016A2"/>
    <w:rsid w:val="00604AAD"/>
    <w:rsid w:val="006060E2"/>
    <w:rsid w:val="00607C42"/>
    <w:rsid w:val="00614CBA"/>
    <w:rsid w:val="00615B66"/>
    <w:rsid w:val="00620490"/>
    <w:rsid w:val="006206C9"/>
    <w:rsid w:val="00621244"/>
    <w:rsid w:val="00621694"/>
    <w:rsid w:val="006216BD"/>
    <w:rsid w:val="00621A45"/>
    <w:rsid w:val="00621D27"/>
    <w:rsid w:val="00622511"/>
    <w:rsid w:val="0062414F"/>
    <w:rsid w:val="00631D3F"/>
    <w:rsid w:val="00632E55"/>
    <w:rsid w:val="00637152"/>
    <w:rsid w:val="00637154"/>
    <w:rsid w:val="00637FEE"/>
    <w:rsid w:val="00641A26"/>
    <w:rsid w:val="00644E1D"/>
    <w:rsid w:val="00647E19"/>
    <w:rsid w:val="00650105"/>
    <w:rsid w:val="006578C7"/>
    <w:rsid w:val="00671EA8"/>
    <w:rsid w:val="00672831"/>
    <w:rsid w:val="006752A8"/>
    <w:rsid w:val="006758D1"/>
    <w:rsid w:val="00675E95"/>
    <w:rsid w:val="006773BE"/>
    <w:rsid w:val="00681143"/>
    <w:rsid w:val="00681A43"/>
    <w:rsid w:val="00682496"/>
    <w:rsid w:val="0069006B"/>
    <w:rsid w:val="00693C5F"/>
    <w:rsid w:val="006969F0"/>
    <w:rsid w:val="00696A6B"/>
    <w:rsid w:val="006A010D"/>
    <w:rsid w:val="006A13E7"/>
    <w:rsid w:val="006A36AC"/>
    <w:rsid w:val="006A6C5D"/>
    <w:rsid w:val="006A755C"/>
    <w:rsid w:val="006B210D"/>
    <w:rsid w:val="006B472E"/>
    <w:rsid w:val="006B4BEB"/>
    <w:rsid w:val="006B6045"/>
    <w:rsid w:val="006C48CC"/>
    <w:rsid w:val="006D32FD"/>
    <w:rsid w:val="006D66A8"/>
    <w:rsid w:val="006E4B89"/>
    <w:rsid w:val="006F2C2A"/>
    <w:rsid w:val="006F4485"/>
    <w:rsid w:val="006F55B1"/>
    <w:rsid w:val="007002CF"/>
    <w:rsid w:val="00700801"/>
    <w:rsid w:val="00707FE2"/>
    <w:rsid w:val="0071052A"/>
    <w:rsid w:val="007108BE"/>
    <w:rsid w:val="00710C66"/>
    <w:rsid w:val="007126A9"/>
    <w:rsid w:val="007161AF"/>
    <w:rsid w:val="00717DF5"/>
    <w:rsid w:val="00717EFB"/>
    <w:rsid w:val="007225F3"/>
    <w:rsid w:val="00722734"/>
    <w:rsid w:val="0073717C"/>
    <w:rsid w:val="00740A30"/>
    <w:rsid w:val="00740E5F"/>
    <w:rsid w:val="007418D1"/>
    <w:rsid w:val="00751A8D"/>
    <w:rsid w:val="00755B56"/>
    <w:rsid w:val="00755DDE"/>
    <w:rsid w:val="0077419D"/>
    <w:rsid w:val="00794967"/>
    <w:rsid w:val="007953A5"/>
    <w:rsid w:val="007953F5"/>
    <w:rsid w:val="007978A7"/>
    <w:rsid w:val="007A17E7"/>
    <w:rsid w:val="007A306E"/>
    <w:rsid w:val="007A5641"/>
    <w:rsid w:val="007B2399"/>
    <w:rsid w:val="007C1429"/>
    <w:rsid w:val="007C204D"/>
    <w:rsid w:val="007C79FF"/>
    <w:rsid w:val="007D5F28"/>
    <w:rsid w:val="007E2132"/>
    <w:rsid w:val="007E419D"/>
    <w:rsid w:val="007E71A7"/>
    <w:rsid w:val="007F189C"/>
    <w:rsid w:val="007F332D"/>
    <w:rsid w:val="007F3382"/>
    <w:rsid w:val="007F3AEB"/>
    <w:rsid w:val="007F4096"/>
    <w:rsid w:val="007F479D"/>
    <w:rsid w:val="00812089"/>
    <w:rsid w:val="008120DD"/>
    <w:rsid w:val="008140AE"/>
    <w:rsid w:val="00817E52"/>
    <w:rsid w:val="008242DF"/>
    <w:rsid w:val="0082438B"/>
    <w:rsid w:val="00826EAA"/>
    <w:rsid w:val="0083191C"/>
    <w:rsid w:val="00837AD8"/>
    <w:rsid w:val="00850FF9"/>
    <w:rsid w:val="00851AC8"/>
    <w:rsid w:val="0085717E"/>
    <w:rsid w:val="00857E38"/>
    <w:rsid w:val="008640ED"/>
    <w:rsid w:val="0086687E"/>
    <w:rsid w:val="008712F0"/>
    <w:rsid w:val="008764E6"/>
    <w:rsid w:val="0088273D"/>
    <w:rsid w:val="008A4F15"/>
    <w:rsid w:val="008A5286"/>
    <w:rsid w:val="008B203D"/>
    <w:rsid w:val="008B5361"/>
    <w:rsid w:val="008C5143"/>
    <w:rsid w:val="008C5CC0"/>
    <w:rsid w:val="008C7982"/>
    <w:rsid w:val="008C7BA3"/>
    <w:rsid w:val="008D0900"/>
    <w:rsid w:val="008D0FC4"/>
    <w:rsid w:val="008D21DB"/>
    <w:rsid w:val="008E0A3E"/>
    <w:rsid w:val="008E162F"/>
    <w:rsid w:val="008E23A3"/>
    <w:rsid w:val="008E3E50"/>
    <w:rsid w:val="008E5982"/>
    <w:rsid w:val="008F054D"/>
    <w:rsid w:val="008F23E1"/>
    <w:rsid w:val="008F56AE"/>
    <w:rsid w:val="00902B4B"/>
    <w:rsid w:val="00903EFC"/>
    <w:rsid w:val="0090510F"/>
    <w:rsid w:val="00912D96"/>
    <w:rsid w:val="00913734"/>
    <w:rsid w:val="0091550C"/>
    <w:rsid w:val="00916C88"/>
    <w:rsid w:val="00935DA8"/>
    <w:rsid w:val="00944634"/>
    <w:rsid w:val="00944B9D"/>
    <w:rsid w:val="00947BAA"/>
    <w:rsid w:val="0095127C"/>
    <w:rsid w:val="00961B05"/>
    <w:rsid w:val="009718F1"/>
    <w:rsid w:val="00974A00"/>
    <w:rsid w:val="009807EA"/>
    <w:rsid w:val="0098086D"/>
    <w:rsid w:val="009904F3"/>
    <w:rsid w:val="00996566"/>
    <w:rsid w:val="009A28DA"/>
    <w:rsid w:val="009A299E"/>
    <w:rsid w:val="009A2FF1"/>
    <w:rsid w:val="009A3322"/>
    <w:rsid w:val="009B0436"/>
    <w:rsid w:val="009B0D6F"/>
    <w:rsid w:val="009B6D6B"/>
    <w:rsid w:val="009B771B"/>
    <w:rsid w:val="009C08CD"/>
    <w:rsid w:val="009C3E0A"/>
    <w:rsid w:val="009C6DEC"/>
    <w:rsid w:val="009C7A56"/>
    <w:rsid w:val="009D33BD"/>
    <w:rsid w:val="009D4AF2"/>
    <w:rsid w:val="009E2E41"/>
    <w:rsid w:val="009E4C60"/>
    <w:rsid w:val="009E4FD7"/>
    <w:rsid w:val="009E6AA0"/>
    <w:rsid w:val="009E6AE3"/>
    <w:rsid w:val="009F0664"/>
    <w:rsid w:val="009F08A0"/>
    <w:rsid w:val="009F50E9"/>
    <w:rsid w:val="00A0087B"/>
    <w:rsid w:val="00A00D80"/>
    <w:rsid w:val="00A01C51"/>
    <w:rsid w:val="00A0270F"/>
    <w:rsid w:val="00A12A61"/>
    <w:rsid w:val="00A13DB4"/>
    <w:rsid w:val="00A1681E"/>
    <w:rsid w:val="00A176EC"/>
    <w:rsid w:val="00A22A96"/>
    <w:rsid w:val="00A2475B"/>
    <w:rsid w:val="00A26A21"/>
    <w:rsid w:val="00A30025"/>
    <w:rsid w:val="00A32465"/>
    <w:rsid w:val="00A41C4A"/>
    <w:rsid w:val="00A4290B"/>
    <w:rsid w:val="00A430CA"/>
    <w:rsid w:val="00A43284"/>
    <w:rsid w:val="00A52EE4"/>
    <w:rsid w:val="00A57BAC"/>
    <w:rsid w:val="00A643B9"/>
    <w:rsid w:val="00A65104"/>
    <w:rsid w:val="00A670CB"/>
    <w:rsid w:val="00A71C48"/>
    <w:rsid w:val="00A80695"/>
    <w:rsid w:val="00A81085"/>
    <w:rsid w:val="00A82405"/>
    <w:rsid w:val="00A833BD"/>
    <w:rsid w:val="00A839C9"/>
    <w:rsid w:val="00A847D9"/>
    <w:rsid w:val="00A90FA3"/>
    <w:rsid w:val="00A91E10"/>
    <w:rsid w:val="00A92288"/>
    <w:rsid w:val="00A97CC6"/>
    <w:rsid w:val="00AA2022"/>
    <w:rsid w:val="00AA6C1C"/>
    <w:rsid w:val="00AC4FCC"/>
    <w:rsid w:val="00AD1DAD"/>
    <w:rsid w:val="00AD5067"/>
    <w:rsid w:val="00AE0E9A"/>
    <w:rsid w:val="00AE3B11"/>
    <w:rsid w:val="00AE5FB0"/>
    <w:rsid w:val="00AE6B87"/>
    <w:rsid w:val="00AE6DE4"/>
    <w:rsid w:val="00AF4677"/>
    <w:rsid w:val="00B00030"/>
    <w:rsid w:val="00B01D11"/>
    <w:rsid w:val="00B1556B"/>
    <w:rsid w:val="00B15AE5"/>
    <w:rsid w:val="00B20CD9"/>
    <w:rsid w:val="00B21347"/>
    <w:rsid w:val="00B22BAF"/>
    <w:rsid w:val="00B23240"/>
    <w:rsid w:val="00B342AB"/>
    <w:rsid w:val="00B424C8"/>
    <w:rsid w:val="00B46AD6"/>
    <w:rsid w:val="00B54433"/>
    <w:rsid w:val="00B5573D"/>
    <w:rsid w:val="00B55BE4"/>
    <w:rsid w:val="00B5604C"/>
    <w:rsid w:val="00B56E2E"/>
    <w:rsid w:val="00B571C9"/>
    <w:rsid w:val="00B67773"/>
    <w:rsid w:val="00B766DB"/>
    <w:rsid w:val="00B77051"/>
    <w:rsid w:val="00B83B44"/>
    <w:rsid w:val="00B851CD"/>
    <w:rsid w:val="00B87CFA"/>
    <w:rsid w:val="00B97E14"/>
    <w:rsid w:val="00BA6740"/>
    <w:rsid w:val="00BC499A"/>
    <w:rsid w:val="00BD5EB8"/>
    <w:rsid w:val="00BD743B"/>
    <w:rsid w:val="00BE75D1"/>
    <w:rsid w:val="00BF543F"/>
    <w:rsid w:val="00BF7CF4"/>
    <w:rsid w:val="00C100ED"/>
    <w:rsid w:val="00C11E78"/>
    <w:rsid w:val="00C168F7"/>
    <w:rsid w:val="00C24245"/>
    <w:rsid w:val="00C279F6"/>
    <w:rsid w:val="00C364F5"/>
    <w:rsid w:val="00C36CB0"/>
    <w:rsid w:val="00C37442"/>
    <w:rsid w:val="00C42372"/>
    <w:rsid w:val="00C425EA"/>
    <w:rsid w:val="00C42B29"/>
    <w:rsid w:val="00C436EC"/>
    <w:rsid w:val="00C44A82"/>
    <w:rsid w:val="00C459F2"/>
    <w:rsid w:val="00C51162"/>
    <w:rsid w:val="00C519E6"/>
    <w:rsid w:val="00C53583"/>
    <w:rsid w:val="00C5668D"/>
    <w:rsid w:val="00C607CA"/>
    <w:rsid w:val="00C7066B"/>
    <w:rsid w:val="00C72793"/>
    <w:rsid w:val="00C7292F"/>
    <w:rsid w:val="00C7349B"/>
    <w:rsid w:val="00C767F9"/>
    <w:rsid w:val="00C77684"/>
    <w:rsid w:val="00C8001A"/>
    <w:rsid w:val="00C901C8"/>
    <w:rsid w:val="00CA108C"/>
    <w:rsid w:val="00CA2072"/>
    <w:rsid w:val="00CA4560"/>
    <w:rsid w:val="00CA521D"/>
    <w:rsid w:val="00CA7279"/>
    <w:rsid w:val="00CB21D1"/>
    <w:rsid w:val="00CB44E6"/>
    <w:rsid w:val="00CB467A"/>
    <w:rsid w:val="00CC0E17"/>
    <w:rsid w:val="00CC1692"/>
    <w:rsid w:val="00CC7B3D"/>
    <w:rsid w:val="00CD091D"/>
    <w:rsid w:val="00CD6487"/>
    <w:rsid w:val="00CE15EF"/>
    <w:rsid w:val="00CE56C4"/>
    <w:rsid w:val="00CF5687"/>
    <w:rsid w:val="00CF5FFB"/>
    <w:rsid w:val="00D12D0B"/>
    <w:rsid w:val="00D15059"/>
    <w:rsid w:val="00D15714"/>
    <w:rsid w:val="00D16408"/>
    <w:rsid w:val="00D20624"/>
    <w:rsid w:val="00D26CF8"/>
    <w:rsid w:val="00D27648"/>
    <w:rsid w:val="00D317EF"/>
    <w:rsid w:val="00D34F27"/>
    <w:rsid w:val="00D35E93"/>
    <w:rsid w:val="00D378B8"/>
    <w:rsid w:val="00D4242D"/>
    <w:rsid w:val="00D43B5B"/>
    <w:rsid w:val="00D443C0"/>
    <w:rsid w:val="00D445BB"/>
    <w:rsid w:val="00D5114A"/>
    <w:rsid w:val="00D52BB6"/>
    <w:rsid w:val="00D62D29"/>
    <w:rsid w:val="00D63EF1"/>
    <w:rsid w:val="00D72EFE"/>
    <w:rsid w:val="00D7790D"/>
    <w:rsid w:val="00D8032E"/>
    <w:rsid w:val="00D831F0"/>
    <w:rsid w:val="00D86EFB"/>
    <w:rsid w:val="00D902C2"/>
    <w:rsid w:val="00D973B6"/>
    <w:rsid w:val="00D9779D"/>
    <w:rsid w:val="00DA11AF"/>
    <w:rsid w:val="00DA4337"/>
    <w:rsid w:val="00DB0051"/>
    <w:rsid w:val="00DB00C8"/>
    <w:rsid w:val="00DB11D7"/>
    <w:rsid w:val="00DB50EF"/>
    <w:rsid w:val="00DB5161"/>
    <w:rsid w:val="00DC2B1B"/>
    <w:rsid w:val="00DC3DC2"/>
    <w:rsid w:val="00DC5C14"/>
    <w:rsid w:val="00DC6758"/>
    <w:rsid w:val="00DC7DC0"/>
    <w:rsid w:val="00DD38F1"/>
    <w:rsid w:val="00DD62A5"/>
    <w:rsid w:val="00DE6EC0"/>
    <w:rsid w:val="00DF05F9"/>
    <w:rsid w:val="00DF2323"/>
    <w:rsid w:val="00DF452D"/>
    <w:rsid w:val="00DF5B53"/>
    <w:rsid w:val="00DF5C40"/>
    <w:rsid w:val="00DF7E16"/>
    <w:rsid w:val="00E067B5"/>
    <w:rsid w:val="00E14459"/>
    <w:rsid w:val="00E1463C"/>
    <w:rsid w:val="00E14963"/>
    <w:rsid w:val="00E25E0C"/>
    <w:rsid w:val="00E3083B"/>
    <w:rsid w:val="00E31C79"/>
    <w:rsid w:val="00E33690"/>
    <w:rsid w:val="00E3695F"/>
    <w:rsid w:val="00E43C19"/>
    <w:rsid w:val="00E453AE"/>
    <w:rsid w:val="00E45743"/>
    <w:rsid w:val="00E535B9"/>
    <w:rsid w:val="00E53FFE"/>
    <w:rsid w:val="00E5514A"/>
    <w:rsid w:val="00E5593D"/>
    <w:rsid w:val="00E55F61"/>
    <w:rsid w:val="00E57DF6"/>
    <w:rsid w:val="00E64A23"/>
    <w:rsid w:val="00E65580"/>
    <w:rsid w:val="00E74429"/>
    <w:rsid w:val="00E83CB9"/>
    <w:rsid w:val="00E873A9"/>
    <w:rsid w:val="00E91866"/>
    <w:rsid w:val="00E94DBF"/>
    <w:rsid w:val="00E967C4"/>
    <w:rsid w:val="00EA209A"/>
    <w:rsid w:val="00EA600E"/>
    <w:rsid w:val="00EA64D0"/>
    <w:rsid w:val="00EC1870"/>
    <w:rsid w:val="00EC1E46"/>
    <w:rsid w:val="00EC6992"/>
    <w:rsid w:val="00EC6BDB"/>
    <w:rsid w:val="00ED087B"/>
    <w:rsid w:val="00ED1B4B"/>
    <w:rsid w:val="00EE37AD"/>
    <w:rsid w:val="00EE3946"/>
    <w:rsid w:val="00EF0624"/>
    <w:rsid w:val="00EF304F"/>
    <w:rsid w:val="00EF3A85"/>
    <w:rsid w:val="00EF6CDC"/>
    <w:rsid w:val="00F00C64"/>
    <w:rsid w:val="00F036FA"/>
    <w:rsid w:val="00F05D3E"/>
    <w:rsid w:val="00F07191"/>
    <w:rsid w:val="00F14341"/>
    <w:rsid w:val="00F17C59"/>
    <w:rsid w:val="00F23154"/>
    <w:rsid w:val="00F2718F"/>
    <w:rsid w:val="00F31F29"/>
    <w:rsid w:val="00F3218E"/>
    <w:rsid w:val="00F34057"/>
    <w:rsid w:val="00F43E73"/>
    <w:rsid w:val="00F50A86"/>
    <w:rsid w:val="00F5236A"/>
    <w:rsid w:val="00F60890"/>
    <w:rsid w:val="00F64D9E"/>
    <w:rsid w:val="00F70E36"/>
    <w:rsid w:val="00F764A3"/>
    <w:rsid w:val="00F81615"/>
    <w:rsid w:val="00F81A65"/>
    <w:rsid w:val="00F83A73"/>
    <w:rsid w:val="00F9047A"/>
    <w:rsid w:val="00F910FD"/>
    <w:rsid w:val="00F916D5"/>
    <w:rsid w:val="00F93910"/>
    <w:rsid w:val="00F97294"/>
    <w:rsid w:val="00FA0448"/>
    <w:rsid w:val="00FA0A3E"/>
    <w:rsid w:val="00FA502F"/>
    <w:rsid w:val="00FB00F1"/>
    <w:rsid w:val="00FB0FCA"/>
    <w:rsid w:val="00FB1654"/>
    <w:rsid w:val="00FB4BB0"/>
    <w:rsid w:val="00FB581B"/>
    <w:rsid w:val="00FC4422"/>
    <w:rsid w:val="00FC6283"/>
    <w:rsid w:val="00FD108E"/>
    <w:rsid w:val="00FD26E1"/>
    <w:rsid w:val="00FD465E"/>
    <w:rsid w:val="00FD6438"/>
    <w:rsid w:val="00FE0669"/>
    <w:rsid w:val="00FE163F"/>
    <w:rsid w:val="00FE28E9"/>
    <w:rsid w:val="00FE77CA"/>
    <w:rsid w:val="00FF10AC"/>
    <w:rsid w:val="00FF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F9AD362-FB68-4ED8-BF5D-CC1307B42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D0A"/>
    <w:rPr>
      <w:sz w:val="24"/>
      <w:szCs w:val="24"/>
    </w:rPr>
  </w:style>
  <w:style w:type="paragraph" w:styleId="11">
    <w:name w:val="heading 1"/>
    <w:basedOn w:val="a"/>
    <w:next w:val="a"/>
    <w:qFormat/>
    <w:rsid w:val="007F3382"/>
    <w:pPr>
      <w:keepNext/>
      <w:jc w:val="center"/>
      <w:outlineLvl w:val="0"/>
    </w:pPr>
    <w:rPr>
      <w:b/>
      <w:bCs/>
      <w:sz w:val="28"/>
    </w:rPr>
  </w:style>
  <w:style w:type="paragraph" w:styleId="20">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uiPriority w:val="99"/>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link w:val="a9"/>
    <w:rsid w:val="006773BE"/>
    <w:pPr>
      <w:ind w:left="708" w:hanging="708"/>
      <w:jc w:val="center"/>
    </w:pPr>
  </w:style>
  <w:style w:type="paragraph" w:styleId="21">
    <w:name w:val="Body Text 2"/>
    <w:basedOn w:val="a"/>
    <w:link w:val="22"/>
    <w:rsid w:val="006773BE"/>
    <w:pPr>
      <w:spacing w:after="120" w:line="480" w:lineRule="auto"/>
    </w:pPr>
  </w:style>
  <w:style w:type="paragraph" w:customStyle="1" w:styleId="12">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a">
    <w:name w:val="footnote reference"/>
    <w:uiPriority w:val="99"/>
    <w:rsid w:val="006773BE"/>
    <w:rPr>
      <w:vertAlign w:val="superscript"/>
    </w:rPr>
  </w:style>
  <w:style w:type="character" w:styleId="ab">
    <w:name w:val="annotation reference"/>
    <w:uiPriority w:val="99"/>
    <w:semiHidden/>
    <w:rsid w:val="006773BE"/>
    <w:rPr>
      <w:sz w:val="16"/>
      <w:szCs w:val="16"/>
    </w:rPr>
  </w:style>
  <w:style w:type="table" w:styleId="ac">
    <w:name w:val="Table Grid"/>
    <w:basedOn w:val="a1"/>
    <w:uiPriority w:val="39"/>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rsid w:val="00FB00F1"/>
    <w:rPr>
      <w:rFonts w:ascii="Tahoma" w:hAnsi="Tahoma"/>
      <w:sz w:val="16"/>
      <w:szCs w:val="16"/>
      <w:lang w:val="x-none" w:eastAsia="x-none"/>
    </w:rPr>
  </w:style>
  <w:style w:type="character" w:customStyle="1" w:styleId="ae">
    <w:name w:val="Текст выноски Знак"/>
    <w:link w:val="ad"/>
    <w:uiPriority w:val="99"/>
    <w:rsid w:val="00FB00F1"/>
    <w:rPr>
      <w:rFonts w:ascii="Tahoma" w:hAnsi="Tahoma" w:cs="Tahoma"/>
      <w:sz w:val="16"/>
      <w:szCs w:val="16"/>
    </w:rPr>
  </w:style>
  <w:style w:type="paragraph" w:customStyle="1" w:styleId="af">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0">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1">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2">
    <w:name w:val="header"/>
    <w:basedOn w:val="a"/>
    <w:link w:val="af3"/>
    <w:uiPriority w:val="99"/>
    <w:rsid w:val="008E162F"/>
    <w:pPr>
      <w:tabs>
        <w:tab w:val="center" w:pos="4677"/>
        <w:tab w:val="right" w:pos="9355"/>
      </w:tabs>
    </w:pPr>
    <w:rPr>
      <w:lang w:val="x-none" w:eastAsia="x-none"/>
    </w:rPr>
  </w:style>
  <w:style w:type="character" w:customStyle="1" w:styleId="af3">
    <w:name w:val="Верхний колонтитул Знак"/>
    <w:link w:val="af2"/>
    <w:uiPriority w:val="99"/>
    <w:rsid w:val="008E162F"/>
    <w:rPr>
      <w:sz w:val="24"/>
      <w:szCs w:val="24"/>
    </w:rPr>
  </w:style>
  <w:style w:type="paragraph" w:styleId="af4">
    <w:name w:val="footer"/>
    <w:basedOn w:val="a"/>
    <w:link w:val="af5"/>
    <w:rsid w:val="008E162F"/>
    <w:pPr>
      <w:tabs>
        <w:tab w:val="center" w:pos="4677"/>
        <w:tab w:val="right" w:pos="9355"/>
      </w:tabs>
    </w:pPr>
    <w:rPr>
      <w:lang w:val="x-none" w:eastAsia="x-none"/>
    </w:rPr>
  </w:style>
  <w:style w:type="character" w:customStyle="1" w:styleId="af5">
    <w:name w:val="Нижний колонтитул Знак"/>
    <w:link w:val="af4"/>
    <w:rsid w:val="008E162F"/>
    <w:rPr>
      <w:sz w:val="24"/>
      <w:szCs w:val="24"/>
    </w:rPr>
  </w:style>
  <w:style w:type="table" w:customStyle="1" w:styleId="13">
    <w:name w:val="Сетка таблицы1"/>
    <w:basedOn w:val="a1"/>
    <w:next w:val="ac"/>
    <w:uiPriority w:val="59"/>
    <w:rsid w:val="00534B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D35E9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styleId="af6">
    <w:name w:val="annotation subject"/>
    <w:basedOn w:val="a5"/>
    <w:next w:val="a5"/>
    <w:link w:val="af7"/>
    <w:uiPriority w:val="99"/>
    <w:rsid w:val="00F05D3E"/>
    <w:pPr>
      <w:spacing w:after="0"/>
      <w:ind w:firstLine="0"/>
      <w:jc w:val="left"/>
    </w:pPr>
    <w:rPr>
      <w:b/>
      <w:bCs/>
    </w:rPr>
  </w:style>
  <w:style w:type="character" w:customStyle="1" w:styleId="a6">
    <w:name w:val="Текст примечания Знак"/>
    <w:basedOn w:val="a0"/>
    <w:link w:val="a5"/>
    <w:uiPriority w:val="99"/>
    <w:semiHidden/>
    <w:rsid w:val="00F05D3E"/>
  </w:style>
  <w:style w:type="character" w:customStyle="1" w:styleId="af7">
    <w:name w:val="Тема примечания Знак"/>
    <w:link w:val="af6"/>
    <w:uiPriority w:val="99"/>
    <w:rsid w:val="00F05D3E"/>
    <w:rPr>
      <w:b/>
      <w:bCs/>
    </w:rPr>
  </w:style>
  <w:style w:type="paragraph" w:styleId="af8">
    <w:name w:val="List Paragraph"/>
    <w:aliases w:val="Нумерованый список,List Paragraph1,Абзац маркированнный,ПАРАГРАФ,3_Абзац списка"/>
    <w:basedOn w:val="a"/>
    <w:link w:val="af9"/>
    <w:uiPriority w:val="34"/>
    <w:qFormat/>
    <w:rsid w:val="006A36AC"/>
    <w:pPr>
      <w:ind w:left="720"/>
      <w:contextualSpacing/>
    </w:pPr>
  </w:style>
  <w:style w:type="paragraph" w:styleId="30">
    <w:name w:val="Body Text Indent 3"/>
    <w:basedOn w:val="a"/>
    <w:link w:val="31"/>
    <w:rsid w:val="001433FD"/>
    <w:pPr>
      <w:spacing w:after="120"/>
      <w:ind w:left="283"/>
    </w:pPr>
    <w:rPr>
      <w:sz w:val="16"/>
      <w:szCs w:val="16"/>
    </w:rPr>
  </w:style>
  <w:style w:type="character" w:customStyle="1" w:styleId="31">
    <w:name w:val="Основной текст с отступом 3 Знак"/>
    <w:basedOn w:val="a0"/>
    <w:link w:val="30"/>
    <w:rsid w:val="001433FD"/>
    <w:rPr>
      <w:sz w:val="16"/>
      <w:szCs w:val="16"/>
    </w:rPr>
  </w:style>
  <w:style w:type="paragraph" w:customStyle="1" w:styleId="ConsPlusNormal">
    <w:name w:val="ConsPlusNormal"/>
    <w:rsid w:val="001433FD"/>
    <w:pPr>
      <w:widowControl w:val="0"/>
      <w:autoSpaceDE w:val="0"/>
      <w:autoSpaceDN w:val="0"/>
      <w:adjustRightInd w:val="0"/>
      <w:ind w:firstLine="720"/>
    </w:pPr>
    <w:rPr>
      <w:rFonts w:ascii="Arial" w:hAnsi="Arial" w:cs="Arial"/>
    </w:rPr>
  </w:style>
  <w:style w:type="paragraph" w:styleId="afa">
    <w:name w:val="Title"/>
    <w:basedOn w:val="a"/>
    <w:link w:val="afb"/>
    <w:qFormat/>
    <w:rsid w:val="006216BD"/>
    <w:pPr>
      <w:jc w:val="center"/>
    </w:pPr>
    <w:rPr>
      <w:b/>
      <w:sz w:val="32"/>
      <w:szCs w:val="20"/>
    </w:rPr>
  </w:style>
  <w:style w:type="character" w:customStyle="1" w:styleId="afb">
    <w:name w:val="Название Знак"/>
    <w:basedOn w:val="a0"/>
    <w:link w:val="afa"/>
    <w:rsid w:val="006216BD"/>
    <w:rPr>
      <w:b/>
      <w:sz w:val="32"/>
    </w:rPr>
  </w:style>
  <w:style w:type="character" w:customStyle="1" w:styleId="22">
    <w:name w:val="Основной текст 2 Знак"/>
    <w:link w:val="21"/>
    <w:rsid w:val="006216BD"/>
    <w:rPr>
      <w:sz w:val="24"/>
      <w:szCs w:val="24"/>
    </w:rPr>
  </w:style>
  <w:style w:type="paragraph" w:customStyle="1" w:styleId="10">
    <w:name w:val="1_раздел"/>
    <w:basedOn w:val="a"/>
    <w:rsid w:val="006216BD"/>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6216BD"/>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6216BD"/>
    <w:pPr>
      <w:keepNext/>
      <w:numPr>
        <w:ilvl w:val="2"/>
        <w:numId w:val="11"/>
      </w:numPr>
      <w:spacing w:before="240" w:after="120"/>
    </w:pPr>
    <w:rPr>
      <w:rFonts w:ascii="Verdana" w:hAnsi="Verdana"/>
      <w:b/>
      <w:szCs w:val="20"/>
    </w:rPr>
  </w:style>
  <w:style w:type="paragraph" w:customStyle="1" w:styleId="4">
    <w:name w:val="4_Подпункт"/>
    <w:basedOn w:val="a"/>
    <w:rsid w:val="006216BD"/>
    <w:pPr>
      <w:numPr>
        <w:ilvl w:val="3"/>
        <w:numId w:val="11"/>
      </w:numPr>
      <w:spacing w:after="120"/>
      <w:jc w:val="both"/>
    </w:pPr>
    <w:rPr>
      <w:rFonts w:ascii="Verdana" w:hAnsi="Verdana"/>
      <w:sz w:val="20"/>
      <w:szCs w:val="20"/>
    </w:rPr>
  </w:style>
  <w:style w:type="paragraph" w:customStyle="1" w:styleId="5">
    <w:name w:val="5_часть"/>
    <w:basedOn w:val="a"/>
    <w:rsid w:val="006216BD"/>
    <w:pPr>
      <w:numPr>
        <w:ilvl w:val="4"/>
        <w:numId w:val="11"/>
      </w:numPr>
      <w:spacing w:after="120"/>
    </w:pPr>
    <w:rPr>
      <w:rFonts w:ascii="Verdana" w:hAnsi="Verdana"/>
      <w:sz w:val="20"/>
      <w:szCs w:val="20"/>
    </w:rPr>
  </w:style>
  <w:style w:type="paragraph" w:customStyle="1" w:styleId="6">
    <w:name w:val="6_часть"/>
    <w:basedOn w:val="a"/>
    <w:rsid w:val="006216BD"/>
    <w:pPr>
      <w:numPr>
        <w:ilvl w:val="5"/>
        <w:numId w:val="11"/>
      </w:numPr>
      <w:spacing w:after="120"/>
    </w:pPr>
    <w:rPr>
      <w:rFonts w:ascii="Verdana" w:hAnsi="Verdana"/>
      <w:sz w:val="20"/>
      <w:szCs w:val="20"/>
    </w:rPr>
  </w:style>
  <w:style w:type="paragraph" w:styleId="afc">
    <w:name w:val="Revision"/>
    <w:hidden/>
    <w:uiPriority w:val="99"/>
    <w:semiHidden/>
    <w:rsid w:val="00403401"/>
    <w:rPr>
      <w:sz w:val="24"/>
      <w:szCs w:val="24"/>
    </w:rPr>
  </w:style>
  <w:style w:type="character" w:customStyle="1" w:styleId="copytarget">
    <w:name w:val="copy_target"/>
    <w:rsid w:val="00E31C79"/>
  </w:style>
  <w:style w:type="character" w:customStyle="1" w:styleId="a9">
    <w:name w:val="Основной текст с отступом Знак"/>
    <w:basedOn w:val="a0"/>
    <w:link w:val="a8"/>
    <w:rsid w:val="003D42EE"/>
    <w:rPr>
      <w:sz w:val="24"/>
      <w:szCs w:val="24"/>
    </w:rPr>
  </w:style>
  <w:style w:type="paragraph" w:customStyle="1" w:styleId="afd">
    <w:name w:val="ТЗ Заголовок"/>
    <w:basedOn w:val="a8"/>
    <w:rsid w:val="003D42EE"/>
    <w:pPr>
      <w:suppressAutoHyphens/>
      <w:ind w:left="0" w:firstLine="534"/>
      <w:jc w:val="left"/>
    </w:pPr>
    <w:rPr>
      <w:sz w:val="26"/>
      <w:szCs w:val="20"/>
      <w:u w:val="single"/>
      <w:lang w:val="x-none" w:eastAsia="ar-SA"/>
    </w:rPr>
  </w:style>
  <w:style w:type="paragraph" w:customStyle="1" w:styleId="1">
    <w:name w:val="ТЗ пункт 1."/>
    <w:basedOn w:val="a"/>
    <w:autoRedefine/>
    <w:rsid w:val="003D42EE"/>
    <w:pPr>
      <w:numPr>
        <w:ilvl w:val="1"/>
        <w:numId w:val="28"/>
      </w:numPr>
      <w:tabs>
        <w:tab w:val="left" w:pos="1418"/>
      </w:tabs>
      <w:spacing w:line="312" w:lineRule="auto"/>
      <w:ind w:left="0" w:firstLine="851"/>
      <w:jc w:val="both"/>
    </w:pPr>
    <w:rPr>
      <w:bCs/>
      <w:sz w:val="26"/>
      <w:szCs w:val="26"/>
    </w:rPr>
  </w:style>
  <w:style w:type="paragraph" w:customStyle="1" w:styleId="formattext">
    <w:name w:val="formattext"/>
    <w:basedOn w:val="a"/>
    <w:rsid w:val="003D42EE"/>
    <w:pPr>
      <w:spacing w:before="100" w:beforeAutospacing="1" w:after="100" w:afterAutospacing="1"/>
    </w:pPr>
  </w:style>
  <w:style w:type="paragraph" w:customStyle="1" w:styleId="110">
    <w:name w:val="ТЗ пункт 1.1"/>
    <w:basedOn w:val="a"/>
    <w:autoRedefine/>
    <w:rsid w:val="003D42EE"/>
    <w:pPr>
      <w:widowControl w:val="0"/>
      <w:tabs>
        <w:tab w:val="left" w:pos="709"/>
      </w:tabs>
      <w:autoSpaceDE w:val="0"/>
      <w:autoSpaceDN w:val="0"/>
      <w:ind w:left="390" w:hanging="390"/>
      <w:jc w:val="both"/>
    </w:pPr>
    <w:rPr>
      <w:b/>
      <w:bCs/>
      <w:sz w:val="26"/>
      <w:szCs w:val="26"/>
    </w:rPr>
  </w:style>
  <w:style w:type="character" w:customStyle="1" w:styleId="af9">
    <w:name w:val="Абзац списка Знак"/>
    <w:aliases w:val="Нумерованый список Знак,List Paragraph1 Знак,Абзац маркированнный Знак,ПАРАГРАФ Знак,3_Абзац списка Знак"/>
    <w:link w:val="af8"/>
    <w:uiPriority w:val="34"/>
    <w:locked/>
    <w:rsid w:val="003D42EE"/>
    <w:rPr>
      <w:sz w:val="24"/>
      <w:szCs w:val="24"/>
    </w:rPr>
  </w:style>
  <w:style w:type="paragraph" w:styleId="afe">
    <w:name w:val="List Bullet"/>
    <w:basedOn w:val="a"/>
    <w:autoRedefine/>
    <w:rsid w:val="003D42EE"/>
    <w:pPr>
      <w:keepNext/>
      <w:keepLines/>
      <w:jc w:val="center"/>
    </w:pPr>
    <w:rPr>
      <w:b/>
    </w:rPr>
  </w:style>
  <w:style w:type="table" w:customStyle="1" w:styleId="111">
    <w:name w:val="Таблица простая 11"/>
    <w:basedOn w:val="a1"/>
    <w:uiPriority w:val="41"/>
    <w:rsid w:val="003D42EE"/>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4">
    <w:name w:val="Сетка таблицы светлая1"/>
    <w:basedOn w:val="a1"/>
    <w:uiPriority w:val="40"/>
    <w:rsid w:val="003D42EE"/>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47795">
      <w:bodyDiv w:val="1"/>
      <w:marLeft w:val="0"/>
      <w:marRight w:val="0"/>
      <w:marTop w:val="0"/>
      <w:marBottom w:val="0"/>
      <w:divBdr>
        <w:top w:val="none" w:sz="0" w:space="0" w:color="auto"/>
        <w:left w:val="none" w:sz="0" w:space="0" w:color="auto"/>
        <w:bottom w:val="none" w:sz="0" w:space="0" w:color="auto"/>
        <w:right w:val="none" w:sz="0" w:space="0" w:color="auto"/>
      </w:divBdr>
    </w:div>
    <w:div w:id="223420217">
      <w:bodyDiv w:val="1"/>
      <w:marLeft w:val="0"/>
      <w:marRight w:val="0"/>
      <w:marTop w:val="0"/>
      <w:marBottom w:val="0"/>
      <w:divBdr>
        <w:top w:val="none" w:sz="0" w:space="0" w:color="auto"/>
        <w:left w:val="none" w:sz="0" w:space="0" w:color="auto"/>
        <w:bottom w:val="none" w:sz="0" w:space="0" w:color="auto"/>
        <w:right w:val="none" w:sz="0" w:space="0" w:color="auto"/>
      </w:divBdr>
    </w:div>
    <w:div w:id="296768112">
      <w:bodyDiv w:val="1"/>
      <w:marLeft w:val="0"/>
      <w:marRight w:val="0"/>
      <w:marTop w:val="0"/>
      <w:marBottom w:val="0"/>
      <w:divBdr>
        <w:top w:val="none" w:sz="0" w:space="0" w:color="auto"/>
        <w:left w:val="none" w:sz="0" w:space="0" w:color="auto"/>
        <w:bottom w:val="none" w:sz="0" w:space="0" w:color="auto"/>
        <w:right w:val="none" w:sz="0" w:space="0" w:color="auto"/>
      </w:divBdr>
    </w:div>
    <w:div w:id="337656177">
      <w:bodyDiv w:val="1"/>
      <w:marLeft w:val="0"/>
      <w:marRight w:val="0"/>
      <w:marTop w:val="0"/>
      <w:marBottom w:val="0"/>
      <w:divBdr>
        <w:top w:val="none" w:sz="0" w:space="0" w:color="auto"/>
        <w:left w:val="none" w:sz="0" w:space="0" w:color="auto"/>
        <w:bottom w:val="none" w:sz="0" w:space="0" w:color="auto"/>
        <w:right w:val="none" w:sz="0" w:space="0" w:color="auto"/>
      </w:divBdr>
    </w:div>
    <w:div w:id="430320663">
      <w:bodyDiv w:val="1"/>
      <w:marLeft w:val="0"/>
      <w:marRight w:val="0"/>
      <w:marTop w:val="0"/>
      <w:marBottom w:val="0"/>
      <w:divBdr>
        <w:top w:val="none" w:sz="0" w:space="0" w:color="auto"/>
        <w:left w:val="none" w:sz="0" w:space="0" w:color="auto"/>
        <w:bottom w:val="none" w:sz="0" w:space="0" w:color="auto"/>
        <w:right w:val="none" w:sz="0" w:space="0" w:color="auto"/>
      </w:divBdr>
    </w:div>
    <w:div w:id="790176049">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896085831">
      <w:bodyDiv w:val="1"/>
      <w:marLeft w:val="0"/>
      <w:marRight w:val="0"/>
      <w:marTop w:val="0"/>
      <w:marBottom w:val="0"/>
      <w:divBdr>
        <w:top w:val="none" w:sz="0" w:space="0" w:color="auto"/>
        <w:left w:val="none" w:sz="0" w:space="0" w:color="auto"/>
        <w:bottom w:val="none" w:sz="0" w:space="0" w:color="auto"/>
        <w:right w:val="none" w:sz="0" w:space="0" w:color="auto"/>
      </w:divBdr>
    </w:div>
    <w:div w:id="930696688">
      <w:bodyDiv w:val="1"/>
      <w:marLeft w:val="25"/>
      <w:marRight w:val="25"/>
      <w:marTop w:val="0"/>
      <w:marBottom w:val="0"/>
      <w:divBdr>
        <w:top w:val="none" w:sz="0" w:space="0" w:color="auto"/>
        <w:left w:val="none" w:sz="0" w:space="0" w:color="auto"/>
        <w:bottom w:val="none" w:sz="0" w:space="0" w:color="auto"/>
        <w:right w:val="none" w:sz="0" w:space="0" w:color="auto"/>
      </w:divBdr>
      <w:divsChild>
        <w:div w:id="791216463">
          <w:marLeft w:val="0"/>
          <w:marRight w:val="0"/>
          <w:marTop w:val="0"/>
          <w:marBottom w:val="0"/>
          <w:divBdr>
            <w:top w:val="none" w:sz="0" w:space="0" w:color="auto"/>
            <w:left w:val="none" w:sz="0" w:space="0" w:color="auto"/>
            <w:bottom w:val="none" w:sz="0" w:space="0" w:color="auto"/>
            <w:right w:val="none" w:sz="0" w:space="0" w:color="auto"/>
          </w:divBdr>
          <w:divsChild>
            <w:div w:id="1077284522">
              <w:marLeft w:val="0"/>
              <w:marRight w:val="0"/>
              <w:marTop w:val="0"/>
              <w:marBottom w:val="0"/>
              <w:divBdr>
                <w:top w:val="none" w:sz="0" w:space="0" w:color="auto"/>
                <w:left w:val="none" w:sz="0" w:space="0" w:color="auto"/>
                <w:bottom w:val="none" w:sz="0" w:space="0" w:color="auto"/>
                <w:right w:val="none" w:sz="0" w:space="0" w:color="auto"/>
              </w:divBdr>
              <w:divsChild>
                <w:div w:id="241331443">
                  <w:marLeft w:val="150"/>
                  <w:marRight w:val="0"/>
                  <w:marTop w:val="0"/>
                  <w:marBottom w:val="0"/>
                  <w:divBdr>
                    <w:top w:val="none" w:sz="0" w:space="0" w:color="auto"/>
                    <w:left w:val="none" w:sz="0" w:space="0" w:color="auto"/>
                    <w:bottom w:val="none" w:sz="0" w:space="0" w:color="auto"/>
                    <w:right w:val="none" w:sz="0" w:space="0" w:color="auto"/>
                  </w:divBdr>
                  <w:divsChild>
                    <w:div w:id="133001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1040208405">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66971059">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499884687">
      <w:bodyDiv w:val="1"/>
      <w:marLeft w:val="25"/>
      <w:marRight w:val="25"/>
      <w:marTop w:val="0"/>
      <w:marBottom w:val="0"/>
      <w:divBdr>
        <w:top w:val="none" w:sz="0" w:space="0" w:color="auto"/>
        <w:left w:val="none" w:sz="0" w:space="0" w:color="auto"/>
        <w:bottom w:val="none" w:sz="0" w:space="0" w:color="auto"/>
        <w:right w:val="none" w:sz="0" w:space="0" w:color="auto"/>
      </w:divBdr>
      <w:divsChild>
        <w:div w:id="1364093938">
          <w:marLeft w:val="0"/>
          <w:marRight w:val="0"/>
          <w:marTop w:val="0"/>
          <w:marBottom w:val="0"/>
          <w:divBdr>
            <w:top w:val="none" w:sz="0" w:space="0" w:color="auto"/>
            <w:left w:val="none" w:sz="0" w:space="0" w:color="auto"/>
            <w:bottom w:val="none" w:sz="0" w:space="0" w:color="auto"/>
            <w:right w:val="none" w:sz="0" w:space="0" w:color="auto"/>
          </w:divBdr>
          <w:divsChild>
            <w:div w:id="1425759804">
              <w:marLeft w:val="0"/>
              <w:marRight w:val="0"/>
              <w:marTop w:val="0"/>
              <w:marBottom w:val="0"/>
              <w:divBdr>
                <w:top w:val="none" w:sz="0" w:space="0" w:color="auto"/>
                <w:left w:val="none" w:sz="0" w:space="0" w:color="auto"/>
                <w:bottom w:val="none" w:sz="0" w:space="0" w:color="auto"/>
                <w:right w:val="none" w:sz="0" w:space="0" w:color="auto"/>
              </w:divBdr>
              <w:divsChild>
                <w:div w:id="567612466">
                  <w:marLeft w:val="150"/>
                  <w:marRight w:val="0"/>
                  <w:marTop w:val="0"/>
                  <w:marBottom w:val="0"/>
                  <w:divBdr>
                    <w:top w:val="none" w:sz="0" w:space="0" w:color="auto"/>
                    <w:left w:val="none" w:sz="0" w:space="0" w:color="auto"/>
                    <w:bottom w:val="none" w:sz="0" w:space="0" w:color="auto"/>
                    <w:right w:val="none" w:sz="0" w:space="0" w:color="auto"/>
                  </w:divBdr>
                  <w:divsChild>
                    <w:div w:id="161640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07685-FAFB-4CE1-9434-400E7ADC3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28</Pages>
  <Words>10748</Words>
  <Characters>61270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71875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Лебедев Александр Александрович</cp:lastModifiedBy>
  <cp:revision>6</cp:revision>
  <cp:lastPrinted>2018-06-28T07:54:00Z</cp:lastPrinted>
  <dcterms:created xsi:type="dcterms:W3CDTF">2023-09-05T08:55:00Z</dcterms:created>
  <dcterms:modified xsi:type="dcterms:W3CDTF">2023-09-21T14:29:00Z</dcterms:modified>
</cp:coreProperties>
</file>