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99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884F99" w:rsidRPr="00B55F0D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4F99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884F99" w:rsidRPr="00B55F0D" w:rsidRDefault="00884F99" w:rsidP="00884F99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884F99" w:rsidRPr="00B55F0D" w:rsidRDefault="00884F99" w:rsidP="00884F99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884F99" w:rsidRDefault="00884F99" w:rsidP="00884F99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884F99" w:rsidRDefault="00884F99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AF667C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на поставку опор двойного назначения высотой 39 м для размещения базовых станций сотовой связи и ВЛ 0,4 </w:t>
      </w:r>
      <w:proofErr w:type="spellStart"/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16271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2409"/>
        <w:gridCol w:w="4247"/>
      </w:tblGrid>
      <w:tr w:rsidR="00AF667C" w:rsidTr="00E130E6">
        <w:tc>
          <w:tcPr>
            <w:tcW w:w="5098" w:type="dxa"/>
            <w:gridSpan w:val="2"/>
          </w:tcPr>
          <w:p w:rsidR="00AF667C" w:rsidRDefault="00AF667C" w:rsidP="00AF6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247" w:type="dxa"/>
          </w:tcPr>
          <w:p w:rsidR="00AF667C" w:rsidRPr="00DD45E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5E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1219B1" w:rsidTr="00E130E6">
        <w:tc>
          <w:tcPr>
            <w:tcW w:w="5098" w:type="dxa"/>
            <w:gridSpan w:val="2"/>
          </w:tcPr>
          <w:p w:rsidR="001219B1" w:rsidRDefault="001219B1" w:rsidP="00121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4247" w:type="dxa"/>
          </w:tcPr>
          <w:p w:rsidR="001219B1" w:rsidRPr="00E069F1" w:rsidRDefault="001219B1" w:rsidP="00121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3D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необслуживаемая</w:t>
            </w:r>
          </w:p>
        </w:tc>
      </w:tr>
      <w:tr w:rsidR="00884F99" w:rsidTr="00E130E6">
        <w:tc>
          <w:tcPr>
            <w:tcW w:w="5098" w:type="dxa"/>
            <w:gridSpan w:val="2"/>
          </w:tcPr>
          <w:p w:rsidR="00884F99" w:rsidRDefault="00884F99" w:rsidP="00884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4247" w:type="dxa"/>
          </w:tcPr>
          <w:p w:rsidR="00884F99" w:rsidRPr="00884F99" w:rsidRDefault="00884F99" w:rsidP="00884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F99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1219B1" w:rsidTr="00E130E6">
        <w:tc>
          <w:tcPr>
            <w:tcW w:w="5098" w:type="dxa"/>
            <w:gridSpan w:val="2"/>
          </w:tcPr>
          <w:p w:rsidR="001219B1" w:rsidRDefault="001219B1" w:rsidP="001219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</w:t>
            </w:r>
          </w:p>
          <w:p w:rsidR="001219B1" w:rsidRDefault="001219B1" w:rsidP="001219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механическое напряжение, Н/мм2</w:t>
            </w:r>
          </w:p>
        </w:tc>
        <w:tc>
          <w:tcPr>
            <w:tcW w:w="4247" w:type="dxa"/>
          </w:tcPr>
          <w:p w:rsidR="001219B1" w:rsidRDefault="001219B1" w:rsidP="00121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  <w:p w:rsidR="001219B1" w:rsidRDefault="001219B1" w:rsidP="00121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4247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4247" w:type="dxa"/>
          </w:tcPr>
          <w:p w:rsidR="00D7411F" w:rsidRDefault="00AF667C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411F" w:rsidRPr="00BC1B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4247" w:type="dxa"/>
          </w:tcPr>
          <w:p w:rsidR="00D7411F" w:rsidRPr="00B27E11" w:rsidRDefault="00B27E11" w:rsidP="0060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6078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bookmarkStart w:id="0" w:name="_Ref96343945"/>
            <w:r w:rsidR="007A22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0"/>
          </w:p>
        </w:tc>
      </w:tr>
      <w:tr w:rsidR="00162718" w:rsidTr="00E130E6">
        <w:tc>
          <w:tcPr>
            <w:tcW w:w="5098" w:type="dxa"/>
            <w:gridSpan w:val="2"/>
          </w:tcPr>
          <w:p w:rsidR="00162718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4247" w:type="dxa"/>
            <w:shd w:val="clear" w:color="auto" w:fill="auto"/>
          </w:tcPr>
          <w:p w:rsidR="00162718" w:rsidRPr="00B6559B" w:rsidRDefault="00162718" w:rsidP="001627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62718" w:rsidTr="00E130E6">
        <w:tc>
          <w:tcPr>
            <w:tcW w:w="5098" w:type="dxa"/>
            <w:gridSpan w:val="2"/>
          </w:tcPr>
          <w:p w:rsidR="00162718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4247" w:type="dxa"/>
            <w:shd w:val="clear" w:color="auto" w:fill="auto"/>
          </w:tcPr>
          <w:p w:rsidR="00162718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ПУЭ-7 (глава 1.9) 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62718" w:rsidTr="00E130E6">
        <w:tc>
          <w:tcPr>
            <w:tcW w:w="5098" w:type="dxa"/>
            <w:gridSpan w:val="2"/>
          </w:tcPr>
          <w:p w:rsidR="00162718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4247" w:type="dxa"/>
            <w:shd w:val="clear" w:color="auto" w:fill="auto"/>
          </w:tcPr>
          <w:p w:rsidR="00162718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62718" w:rsidTr="00E130E6">
        <w:tc>
          <w:tcPr>
            <w:tcW w:w="5098" w:type="dxa"/>
            <w:gridSpan w:val="2"/>
          </w:tcPr>
          <w:p w:rsidR="00162718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4247" w:type="dxa"/>
            <w:shd w:val="clear" w:color="auto" w:fill="auto"/>
          </w:tcPr>
          <w:p w:rsidR="00162718" w:rsidRPr="00DD0335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E0E71" w:rsidTr="00E130E6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воздуха, ºС</w:t>
            </w: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60781B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6078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E130E6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E130E6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E130E6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6078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E130E6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162718" w:rsidTr="00E130E6">
        <w:tc>
          <w:tcPr>
            <w:tcW w:w="5098" w:type="dxa"/>
            <w:gridSpan w:val="2"/>
          </w:tcPr>
          <w:p w:rsidR="00162718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Сейсмичность района</w:t>
            </w:r>
          </w:p>
        </w:tc>
        <w:tc>
          <w:tcPr>
            <w:tcW w:w="4247" w:type="dxa"/>
            <w:shd w:val="clear" w:color="auto" w:fill="auto"/>
          </w:tcPr>
          <w:p w:rsidR="00162718" w:rsidRPr="00B6559B" w:rsidRDefault="00162718" w:rsidP="00162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.13330.201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для каждого региона присутствия ПАО «Россети Центр и Приволжье»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247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247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E130E6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247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30E6" w:rsidTr="00950826">
        <w:tc>
          <w:tcPr>
            <w:tcW w:w="9345" w:type="dxa"/>
            <w:gridSpan w:val="3"/>
          </w:tcPr>
          <w:p w:rsidR="00E130E6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Опоры должна иметь оцинкованную металлоконструкцию, состоящую из секций 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 электротехнического оборудования, навесного оборудования связи.</w:t>
            </w:r>
          </w:p>
          <w:p w:rsidR="00E130E6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 нормативно-технических документов, рассчитаны на внешние воздействия, характерные для указанной климатической зоны, на нагрузки от собственного веса, веса оборудования и на монтажные нагрузки в соответствии с нормами СП 20.13330.2016.</w:t>
            </w:r>
          </w:p>
          <w:p w:rsidR="00E130E6" w:rsidRPr="00D80799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</w:t>
            </w:r>
            <w:proofErr w:type="spellStart"/>
            <w:r w:rsidRPr="005B262A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заземления.</w:t>
            </w:r>
          </w:p>
          <w:p w:rsidR="00E130E6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E130E6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E130E6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среде.</w:t>
            </w:r>
          </w:p>
          <w:p w:rsidR="00E130E6" w:rsidRDefault="00E130E6" w:rsidP="00E13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E130E6" w:rsidRDefault="00E130E6" w:rsidP="00E13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  <w:p w:rsidR="00E130E6" w:rsidRDefault="00E130E6" w:rsidP="00E13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 поставляется в комплекте с закладной деталью.</w:t>
            </w:r>
          </w:p>
        </w:tc>
      </w:tr>
    </w:tbl>
    <w:p w:rsidR="00E130E6" w:rsidRDefault="00E130E6" w:rsidP="00E130E6">
      <w:pPr>
        <w:ind w:left="36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E130E6" w:rsidRDefault="00E130E6" w:rsidP="00E130E6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Расчетные изгибающие моменты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Мр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, кН*м, действующие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одноцепную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промежуточную опору для проводов СИП35 – СИП95.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9"/>
        <w:gridCol w:w="1607"/>
        <w:gridCol w:w="1560"/>
        <w:gridCol w:w="1559"/>
        <w:gridCol w:w="1664"/>
      </w:tblGrid>
      <w:tr w:rsidR="00E130E6" w:rsidRPr="00290470" w:rsidTr="00617C50">
        <w:trPr>
          <w:trHeight w:val="344"/>
        </w:trPr>
        <w:tc>
          <w:tcPr>
            <w:tcW w:w="2929" w:type="dxa"/>
            <w:vMerge w:val="restart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Ветровой район</w:t>
            </w:r>
          </w:p>
        </w:tc>
        <w:tc>
          <w:tcPr>
            <w:tcW w:w="6390" w:type="dxa"/>
            <w:gridSpan w:val="4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Толщина стенки гололеда, мм</w:t>
            </w:r>
          </w:p>
        </w:tc>
      </w:tr>
      <w:tr w:rsidR="00E130E6" w:rsidRPr="00290470" w:rsidTr="00617C50">
        <w:trPr>
          <w:trHeight w:val="207"/>
        </w:trPr>
        <w:tc>
          <w:tcPr>
            <w:tcW w:w="2929" w:type="dxa"/>
            <w:vMerge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E130E6" w:rsidRPr="00290470" w:rsidTr="00617C50">
        <w:trPr>
          <w:trHeight w:val="199"/>
        </w:trPr>
        <w:tc>
          <w:tcPr>
            <w:tcW w:w="9319" w:type="dxa"/>
            <w:gridSpan w:val="5"/>
            <w:vAlign w:val="center"/>
          </w:tcPr>
          <w:p w:rsidR="00E130E6" w:rsidRPr="00290470" w:rsidRDefault="00E130E6" w:rsidP="00617C50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застроенной местности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9319" w:type="dxa"/>
            <w:gridSpan w:val="5"/>
            <w:vAlign w:val="center"/>
          </w:tcPr>
          <w:p w:rsidR="00E130E6" w:rsidRPr="00290470" w:rsidRDefault="00E130E6" w:rsidP="00617C50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незастроенной местности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130E6" w:rsidRPr="00290470" w:rsidTr="00617C50">
        <w:trPr>
          <w:trHeight w:val="310"/>
        </w:trPr>
        <w:tc>
          <w:tcPr>
            <w:tcW w:w="292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E130E6" w:rsidRPr="00290470" w:rsidRDefault="00E130E6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</w:tbl>
    <w:p w:rsidR="00E130E6" w:rsidRDefault="00E130E6" w:rsidP="00E130E6">
      <w:pPr>
        <w:ind w:left="36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E130E6" w:rsidRDefault="00E130E6" w:rsidP="00E130E6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E130E6" w:rsidRDefault="00E130E6" w:rsidP="00E130E6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970A2" w:rsidRDefault="00B970A2" w:rsidP="00B970A2">
      <w:pPr>
        <w:pStyle w:val="a3"/>
        <w:numPr>
          <w:ilvl w:val="0"/>
          <w:numId w:val="1"/>
        </w:numPr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Монтируемое оборудование связи</w:t>
      </w:r>
      <w:bookmarkStart w:id="1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2"/>
      </w:r>
      <w:bookmarkEnd w:id="1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E130E6" w:rsidTr="00617C50">
        <w:trPr>
          <w:trHeight w:val="276"/>
        </w:trPr>
        <w:tc>
          <w:tcPr>
            <w:tcW w:w="1271" w:type="dxa"/>
            <w:vMerge w:val="restart"/>
          </w:tcPr>
          <w:p w:rsidR="00E130E6" w:rsidRPr="005857E1" w:rsidRDefault="00E130E6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E130E6" w:rsidRPr="005857E1" w:rsidRDefault="00E130E6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E130E6" w:rsidRPr="005857E1" w:rsidRDefault="00E130E6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E130E6" w:rsidRPr="005857E1" w:rsidRDefault="00E130E6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E130E6" w:rsidRPr="005857E1" w:rsidRDefault="00E130E6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E130E6" w:rsidTr="00617C50">
        <w:trPr>
          <w:trHeight w:val="276"/>
        </w:trPr>
        <w:tc>
          <w:tcPr>
            <w:tcW w:w="1271" w:type="dxa"/>
            <w:vMerge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E6" w:rsidTr="00617C50">
        <w:tc>
          <w:tcPr>
            <w:tcW w:w="9351" w:type="dxa"/>
            <w:gridSpan w:val="5"/>
          </w:tcPr>
          <w:p w:rsidR="00E130E6" w:rsidRPr="005857E1" w:rsidRDefault="00E130E6" w:rsidP="006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комплект оборудования связи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E130E6" w:rsidTr="00617C50">
        <w:tc>
          <w:tcPr>
            <w:tcW w:w="9351" w:type="dxa"/>
            <w:gridSpan w:val="5"/>
          </w:tcPr>
          <w:p w:rsidR="00E130E6" w:rsidRPr="00B30545" w:rsidRDefault="00E130E6" w:rsidP="006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комплект оборудования связи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E130E6" w:rsidTr="00617C50">
        <w:tc>
          <w:tcPr>
            <w:tcW w:w="9351" w:type="dxa"/>
            <w:gridSpan w:val="5"/>
          </w:tcPr>
          <w:p w:rsidR="00E130E6" w:rsidRPr="00B30545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0E6" w:rsidTr="00617C50">
        <w:tc>
          <w:tcPr>
            <w:tcW w:w="1271" w:type="dxa"/>
          </w:tcPr>
          <w:p w:rsidR="00E130E6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(6) м</w:t>
            </w:r>
          </w:p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(в случае  двух комплектов оборудования 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допустимо размещение одного под другим</w:t>
            </w: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E130E6" w:rsidRPr="004F0AA9" w:rsidRDefault="00E130E6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2,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E130E6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7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E130E6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E6" w:rsidRPr="00C36325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0E6" w:rsidRPr="007A2224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130E6" w:rsidRPr="007A2224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30E6" w:rsidTr="00617C50">
        <w:tc>
          <w:tcPr>
            <w:tcW w:w="1271" w:type="dxa"/>
          </w:tcPr>
          <w:p w:rsidR="00E130E6" w:rsidRPr="00AF667C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30E6" w:rsidTr="00617C50">
        <w:tc>
          <w:tcPr>
            <w:tcW w:w="9351" w:type="dxa"/>
            <w:gridSpan w:val="5"/>
          </w:tcPr>
          <w:p w:rsidR="00E130E6" w:rsidRPr="006630DE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1B3CC2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05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E130E6" w:rsidTr="00617C50">
        <w:tc>
          <w:tcPr>
            <w:tcW w:w="9351" w:type="dxa"/>
            <w:gridSpan w:val="5"/>
          </w:tcPr>
          <w:p w:rsidR="00E130E6" w:rsidRPr="005857E1" w:rsidRDefault="00E130E6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Default="00B970A2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5934075" cy="7905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507"/>
        <w:gridCol w:w="1985"/>
        <w:gridCol w:w="5864"/>
      </w:tblGrid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864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E130E6" w:rsidTr="00162718">
        <w:trPr>
          <w:trHeight w:val="90"/>
        </w:trPr>
        <w:tc>
          <w:tcPr>
            <w:tcW w:w="3492" w:type="dxa"/>
            <w:gridSpan w:val="2"/>
            <w:vMerge w:val="restart"/>
          </w:tcPr>
          <w:p w:rsidR="00E130E6" w:rsidRDefault="00E130E6" w:rsidP="00E13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864" w:type="dxa"/>
          </w:tcPr>
          <w:p w:rsidR="00E130E6" w:rsidRDefault="00E130E6" w:rsidP="00E13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30E6" w:rsidTr="00CA7120">
        <w:trPr>
          <w:trHeight w:val="90"/>
        </w:trPr>
        <w:tc>
          <w:tcPr>
            <w:tcW w:w="3492" w:type="dxa"/>
            <w:gridSpan w:val="2"/>
            <w:vMerge/>
          </w:tcPr>
          <w:p w:rsidR="00E130E6" w:rsidRDefault="00E130E6" w:rsidP="00E13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E130E6" w:rsidRPr="004F1B7E" w:rsidRDefault="00E130E6" w:rsidP="00E13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      </w:r>
          </w:p>
        </w:tc>
      </w:tr>
      <w:tr w:rsidR="00E130E6" w:rsidTr="00CA7120">
        <w:trPr>
          <w:trHeight w:val="90"/>
        </w:trPr>
        <w:tc>
          <w:tcPr>
            <w:tcW w:w="3492" w:type="dxa"/>
            <w:gridSpan w:val="2"/>
            <w:vMerge/>
          </w:tcPr>
          <w:p w:rsidR="00E130E6" w:rsidRDefault="00E130E6" w:rsidP="00E13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E130E6" w:rsidRPr="004F1B7E" w:rsidRDefault="00E130E6" w:rsidP="00E13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 xml:space="preserve">В сборе с 3-фазным счетчиком прямого включения (3×230/400 В, 5-100 А, </w:t>
            </w:r>
            <w:proofErr w:type="spellStart"/>
            <w:proofErr w:type="gramStart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кл.точн</w:t>
            </w:r>
            <w:proofErr w:type="spellEnd"/>
            <w:proofErr w:type="gramEnd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. 1,0/2,0, GSM (CSD/GSM/GPRS)-модем)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</w:tr>
      <w:tr w:rsidR="00E130E6" w:rsidRPr="00E76CA1" w:rsidTr="00CA7120">
        <w:tc>
          <w:tcPr>
            <w:tcW w:w="1507" w:type="dxa"/>
            <w:vMerge w:val="restart"/>
          </w:tcPr>
          <w:p w:rsidR="00E130E6" w:rsidRPr="00571A9C" w:rsidRDefault="00E130E6" w:rsidP="00E1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E130E6" w:rsidRPr="00571A9C" w:rsidRDefault="00E130E6" w:rsidP="00E1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864" w:type="dxa"/>
          </w:tcPr>
          <w:p w:rsidR="00E130E6" w:rsidRPr="00571A9C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E130E6" w:rsidRPr="00571A9C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E130E6" w:rsidRPr="00571A9C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E130E6" w:rsidRPr="00E76CA1" w:rsidTr="00CA7120">
        <w:tc>
          <w:tcPr>
            <w:tcW w:w="1507" w:type="dxa"/>
            <w:vMerge/>
          </w:tcPr>
          <w:p w:rsidR="00E130E6" w:rsidRPr="00E76CA1" w:rsidRDefault="00E130E6" w:rsidP="00E13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130E6" w:rsidRDefault="00E130E6" w:rsidP="00E1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864" w:type="dxa"/>
          </w:tcPr>
          <w:p w:rsidR="00E130E6" w:rsidRDefault="00E130E6" w:rsidP="00E13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E130E6" w:rsidRPr="00E76CA1" w:rsidTr="00CA7120">
        <w:tc>
          <w:tcPr>
            <w:tcW w:w="1507" w:type="dxa"/>
            <w:vMerge/>
          </w:tcPr>
          <w:p w:rsidR="00E130E6" w:rsidRPr="00E76CA1" w:rsidRDefault="00E130E6" w:rsidP="00E13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130E6" w:rsidRDefault="00E130E6" w:rsidP="00E1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864" w:type="dxa"/>
          </w:tcPr>
          <w:p w:rsidR="00E130E6" w:rsidRDefault="00E130E6" w:rsidP="00E13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E130E6" w:rsidRPr="00E76CA1" w:rsidTr="00CA7120">
        <w:tc>
          <w:tcPr>
            <w:tcW w:w="1507" w:type="dxa"/>
            <w:vMerge/>
          </w:tcPr>
          <w:p w:rsidR="00E130E6" w:rsidRPr="00E76CA1" w:rsidRDefault="00E130E6" w:rsidP="00E13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E130E6" w:rsidRPr="00E76CA1" w:rsidRDefault="00E130E6" w:rsidP="00E1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864" w:type="dxa"/>
          </w:tcPr>
          <w:p w:rsidR="00E130E6" w:rsidRPr="00E76CA1" w:rsidRDefault="00E130E6" w:rsidP="00E13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130E6" w:rsidRPr="00E76CA1" w:rsidTr="00CA7120">
        <w:tc>
          <w:tcPr>
            <w:tcW w:w="1507" w:type="dxa"/>
          </w:tcPr>
          <w:p w:rsidR="00E130E6" w:rsidRPr="00E76CA1" w:rsidRDefault="00E130E6" w:rsidP="00E1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КЭ в РУНН</w:t>
            </w:r>
            <w:r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E130E6" w:rsidRPr="00E76CA1" w:rsidRDefault="00E130E6" w:rsidP="00E1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для подключения СИ ПКЭ</w:t>
            </w:r>
          </w:p>
        </w:tc>
        <w:tc>
          <w:tcPr>
            <w:tcW w:w="5864" w:type="dxa"/>
          </w:tcPr>
          <w:p w:rsidR="00E130E6" w:rsidRPr="00E76CA1" w:rsidRDefault="00E130E6" w:rsidP="00E130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 маркировкой проводов. Клемма N должна быть соединена с «нулем».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</w:t>
            </w:r>
          </w:p>
        </w:tc>
      </w:tr>
    </w:tbl>
    <w:p w:rsidR="00490587" w:rsidRDefault="00490587" w:rsidP="00162718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587" w:rsidRDefault="00490587" w:rsidP="00162718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587" w:rsidRDefault="00490587" w:rsidP="00162718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162718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6749B5">
        <w:rPr>
          <w:rFonts w:ascii="Times New Roman" w:hAnsi="Times New Roman" w:cs="Times New Roman"/>
          <w:sz w:val="24"/>
          <w:szCs w:val="24"/>
        </w:rPr>
        <w:t>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490587" w:rsidRDefault="00490587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0587">
        <w:rPr>
          <w:rFonts w:ascii="Times New Roman" w:hAnsi="Times New Roman" w:cs="Times New Roman"/>
          <w:sz w:val="24"/>
          <w:szCs w:val="24"/>
        </w:rPr>
        <w:t>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6E0A37" w:rsidRPr="006D0D67">
        <w:rPr>
          <w:rFonts w:ascii="Times New Roman" w:hAnsi="Times New Roman" w:cs="Times New Roman"/>
          <w:sz w:val="24"/>
          <w:szCs w:val="24"/>
        </w:rPr>
        <w:t>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6E0A37" w:rsidRPr="006D0D67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528D" w:rsidRDefault="0050528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измерений.</w:t>
      </w:r>
    </w:p>
    <w:p w:rsidR="00E130E6" w:rsidRDefault="00E130E6" w:rsidP="00E130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172">
        <w:rPr>
          <w:rFonts w:ascii="Symbol" w:hAnsi="Symbol" w:cs="Symbol"/>
          <w:sz w:val="24"/>
          <w:szCs w:val="24"/>
          <w:lang w:val="en-US"/>
        </w:rPr>
        <w:t>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  <w:lang w:val="en-US"/>
        </w:rPr>
        <w:t>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</w:rPr>
        <w:t></w:t>
      </w:r>
      <w:r w:rsidRPr="00045172">
        <w:rPr>
          <w:rFonts w:ascii="Times New Roman" w:hAnsi="Times New Roman" w:cs="Times New Roman"/>
          <w:sz w:val="24"/>
          <w:szCs w:val="24"/>
        </w:rPr>
        <w:t>Поставляемое оборудование должно пройти обязательную аттестацию в аккредитованном Центре ПАО «Россети». 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130E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130E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3695">
        <w:rPr>
          <w:rFonts w:ascii="Times New Roman" w:hAnsi="Times New Roman" w:cs="Times New Roman"/>
          <w:sz w:val="24"/>
          <w:szCs w:val="24"/>
        </w:rPr>
        <w:t xml:space="preserve">Общий срок поставки опор (с учетом изготовления и доставки) должен быть </w:t>
      </w:r>
      <w:r w:rsidR="00013695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013695">
        <w:rPr>
          <w:rFonts w:ascii="Times New Roman" w:hAnsi="Times New Roman" w:cs="Times New Roman"/>
          <w:sz w:val="24"/>
          <w:szCs w:val="24"/>
        </w:rPr>
        <w:t>4</w:t>
      </w:r>
      <w:r w:rsidR="00013695" w:rsidRPr="00C145DB">
        <w:rPr>
          <w:rFonts w:ascii="Times New Roman" w:hAnsi="Times New Roman" w:cs="Times New Roman"/>
          <w:sz w:val="24"/>
          <w:szCs w:val="24"/>
        </w:rPr>
        <w:t>5 (</w:t>
      </w:r>
      <w:r w:rsidR="00013695">
        <w:rPr>
          <w:rFonts w:ascii="Times New Roman" w:hAnsi="Times New Roman" w:cs="Times New Roman"/>
          <w:sz w:val="24"/>
          <w:szCs w:val="24"/>
        </w:rPr>
        <w:t>сорока</w:t>
      </w:r>
      <w:r w:rsidR="00013695" w:rsidRPr="00C145DB">
        <w:rPr>
          <w:rFonts w:ascii="Times New Roman" w:hAnsi="Times New Roman" w:cs="Times New Roman"/>
          <w:sz w:val="24"/>
          <w:szCs w:val="24"/>
        </w:rPr>
        <w:t xml:space="preserve"> пяти) календарных дней с момента </w:t>
      </w:r>
      <w:r w:rsidR="00013695">
        <w:rPr>
          <w:rFonts w:ascii="Times New Roman" w:hAnsi="Times New Roman" w:cs="Times New Roman"/>
          <w:sz w:val="24"/>
          <w:szCs w:val="24"/>
        </w:rPr>
        <w:t xml:space="preserve">направления заявки от филиала </w:t>
      </w:r>
      <w:r w:rsidR="009B4419">
        <w:rPr>
          <w:rFonts w:ascii="Times New Roman" w:hAnsi="Times New Roman" w:cs="Times New Roman"/>
          <w:sz w:val="24"/>
          <w:szCs w:val="24"/>
        </w:rPr>
        <w:t>П</w:t>
      </w:r>
      <w:r w:rsidR="00013695">
        <w:rPr>
          <w:rFonts w:ascii="Times New Roman" w:hAnsi="Times New Roman" w:cs="Times New Roman"/>
          <w:sz w:val="24"/>
          <w:szCs w:val="24"/>
        </w:rPr>
        <w:t xml:space="preserve">оставщику в рамках заключенного </w:t>
      </w:r>
      <w:r w:rsidR="00013695" w:rsidRPr="00C145DB">
        <w:rPr>
          <w:rFonts w:ascii="Times New Roman" w:hAnsi="Times New Roman" w:cs="Times New Roman"/>
          <w:sz w:val="24"/>
          <w:szCs w:val="24"/>
        </w:rPr>
        <w:t>договора.</w:t>
      </w:r>
    </w:p>
    <w:p w:rsidR="00E130E6" w:rsidRDefault="00E130E6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0E6" w:rsidRDefault="00E130E6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162718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162718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7B7E13" w:rsidRDefault="007B7E13" w:rsidP="001627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6E0A37" w:rsidRPr="006D0D67">
        <w:rPr>
          <w:rFonts w:ascii="Times New Roman" w:hAnsi="Times New Roman" w:cs="Times New Roman"/>
          <w:sz w:val="24"/>
          <w:szCs w:val="24"/>
        </w:rPr>
        <w:t xml:space="preserve">,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6E0A37" w:rsidRPr="006D0D67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7B7E13" w:rsidRDefault="007B7E13" w:rsidP="00162718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</w:t>
      </w:r>
      <w:r w:rsidR="00D26458">
        <w:rPr>
          <w:rFonts w:ascii="Times New Roman" w:hAnsi="Times New Roman" w:cs="Times New Roman"/>
          <w:sz w:val="24"/>
          <w:szCs w:val="24"/>
        </w:rPr>
        <w:t>ПАО «Россети Центр и Приволжье»</w:t>
      </w:r>
      <w:r w:rsidRPr="00563FB8">
        <w:rPr>
          <w:rFonts w:ascii="Times New Roman" w:hAnsi="Times New Roman" w:cs="Times New Roman"/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90587" w:rsidRDefault="00884F99" w:rsidP="00E130E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p w:rsidR="00490587" w:rsidRDefault="00490587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587" w:rsidRDefault="00490587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587" w:rsidRDefault="00490587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490587" w:rsidRDefault="00490587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0587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EA8" w:rsidRDefault="00386EA8" w:rsidP="00AA1C4A">
      <w:pPr>
        <w:spacing w:after="0" w:line="240" w:lineRule="auto"/>
      </w:pPr>
      <w:r>
        <w:separator/>
      </w:r>
    </w:p>
  </w:endnote>
  <w:endnote w:type="continuationSeparator" w:id="0">
    <w:p w:rsidR="00386EA8" w:rsidRDefault="00386EA8" w:rsidP="00AA1C4A">
      <w:pPr>
        <w:spacing w:after="0" w:line="240" w:lineRule="auto"/>
      </w:pPr>
      <w:r>
        <w:continuationSeparator/>
      </w:r>
    </w:p>
  </w:endnote>
  <w:endnote w:id="1">
    <w:p w:rsidR="0086722D" w:rsidRPr="0030338B" w:rsidRDefault="0086722D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Калужская, Тульская, Рязанская, Владимирская, Ивановская, Нижегородская, Кировская, Ижевская области, республика Марий Эл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86722D" w:rsidRPr="0030338B" w:rsidRDefault="0086722D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="00BA4F81" w:rsidRPr="00BA4F81">
        <w:rPr>
          <w:rFonts w:ascii="Times New Roman" w:hAnsi="Times New Roman" w:cs="Times New Roman"/>
          <w:sz w:val="24"/>
          <w:szCs w:val="24"/>
        </w:rPr>
        <w:t>типовой комплект оборудования для оператора сотовой связи</w:t>
      </w:r>
      <w:r w:rsidR="00394C6C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EA8" w:rsidRDefault="00386EA8" w:rsidP="00AA1C4A">
      <w:pPr>
        <w:spacing w:after="0" w:line="240" w:lineRule="auto"/>
      </w:pPr>
      <w:r>
        <w:separator/>
      </w:r>
    </w:p>
  </w:footnote>
  <w:footnote w:type="continuationSeparator" w:id="0">
    <w:p w:rsidR="00386EA8" w:rsidRDefault="00386EA8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134B5"/>
    <w:multiLevelType w:val="hybridMultilevel"/>
    <w:tmpl w:val="8D60076E"/>
    <w:lvl w:ilvl="0" w:tplc="B4104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225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3695"/>
    <w:rsid w:val="00017BA8"/>
    <w:rsid w:val="000226F5"/>
    <w:rsid w:val="00025FEF"/>
    <w:rsid w:val="00027EA3"/>
    <w:rsid w:val="00044300"/>
    <w:rsid w:val="00047A4E"/>
    <w:rsid w:val="000527E1"/>
    <w:rsid w:val="00055943"/>
    <w:rsid w:val="00062843"/>
    <w:rsid w:val="0007544F"/>
    <w:rsid w:val="00084141"/>
    <w:rsid w:val="00086C6F"/>
    <w:rsid w:val="00095101"/>
    <w:rsid w:val="000B63B1"/>
    <w:rsid w:val="000D2D45"/>
    <w:rsid w:val="000E4982"/>
    <w:rsid w:val="000F1F5F"/>
    <w:rsid w:val="00116C6F"/>
    <w:rsid w:val="00117FE5"/>
    <w:rsid w:val="001219B1"/>
    <w:rsid w:val="00162718"/>
    <w:rsid w:val="001723EC"/>
    <w:rsid w:val="0019297D"/>
    <w:rsid w:val="001B7705"/>
    <w:rsid w:val="00202FEE"/>
    <w:rsid w:val="002204E1"/>
    <w:rsid w:val="00262D7C"/>
    <w:rsid w:val="0028093D"/>
    <w:rsid w:val="002B308F"/>
    <w:rsid w:val="002B3FBC"/>
    <w:rsid w:val="002B694D"/>
    <w:rsid w:val="002E46A8"/>
    <w:rsid w:val="002F07B8"/>
    <w:rsid w:val="002F24AA"/>
    <w:rsid w:val="00300109"/>
    <w:rsid w:val="0030338B"/>
    <w:rsid w:val="003035EA"/>
    <w:rsid w:val="003227C4"/>
    <w:rsid w:val="00330CB1"/>
    <w:rsid w:val="003361D4"/>
    <w:rsid w:val="00356AF8"/>
    <w:rsid w:val="00364565"/>
    <w:rsid w:val="00377754"/>
    <w:rsid w:val="00380458"/>
    <w:rsid w:val="0038253F"/>
    <w:rsid w:val="00383C07"/>
    <w:rsid w:val="0038429F"/>
    <w:rsid w:val="00384713"/>
    <w:rsid w:val="00386EA8"/>
    <w:rsid w:val="00387AD9"/>
    <w:rsid w:val="00394C6C"/>
    <w:rsid w:val="003B013D"/>
    <w:rsid w:val="003B18D7"/>
    <w:rsid w:val="003D1497"/>
    <w:rsid w:val="003D2E4E"/>
    <w:rsid w:val="003E0E71"/>
    <w:rsid w:val="003F02BF"/>
    <w:rsid w:val="003F43D2"/>
    <w:rsid w:val="0042676F"/>
    <w:rsid w:val="00431613"/>
    <w:rsid w:val="00433E58"/>
    <w:rsid w:val="00437184"/>
    <w:rsid w:val="004543A4"/>
    <w:rsid w:val="00456AF5"/>
    <w:rsid w:val="00465DE9"/>
    <w:rsid w:val="004728B5"/>
    <w:rsid w:val="00490587"/>
    <w:rsid w:val="00496866"/>
    <w:rsid w:val="004A5660"/>
    <w:rsid w:val="004C126A"/>
    <w:rsid w:val="004C5E09"/>
    <w:rsid w:val="004D4102"/>
    <w:rsid w:val="004D715A"/>
    <w:rsid w:val="004E52A8"/>
    <w:rsid w:val="004E576C"/>
    <w:rsid w:val="004E5ED1"/>
    <w:rsid w:val="004F0AA9"/>
    <w:rsid w:val="00500E79"/>
    <w:rsid w:val="0050528D"/>
    <w:rsid w:val="00510D56"/>
    <w:rsid w:val="00515C24"/>
    <w:rsid w:val="00560668"/>
    <w:rsid w:val="00563FB8"/>
    <w:rsid w:val="0056668C"/>
    <w:rsid w:val="00573E6E"/>
    <w:rsid w:val="005857E1"/>
    <w:rsid w:val="00594ED9"/>
    <w:rsid w:val="005A4013"/>
    <w:rsid w:val="005B262A"/>
    <w:rsid w:val="005C275B"/>
    <w:rsid w:val="005C74D4"/>
    <w:rsid w:val="005D7FEE"/>
    <w:rsid w:val="00607438"/>
    <w:rsid w:val="0060781B"/>
    <w:rsid w:val="0064227C"/>
    <w:rsid w:val="0064676F"/>
    <w:rsid w:val="006533D0"/>
    <w:rsid w:val="006630DE"/>
    <w:rsid w:val="006749B5"/>
    <w:rsid w:val="00685633"/>
    <w:rsid w:val="0069054F"/>
    <w:rsid w:val="00690E9D"/>
    <w:rsid w:val="006A699E"/>
    <w:rsid w:val="006B280A"/>
    <w:rsid w:val="006C2787"/>
    <w:rsid w:val="006C335E"/>
    <w:rsid w:val="006D0D67"/>
    <w:rsid w:val="006E0A37"/>
    <w:rsid w:val="006E7138"/>
    <w:rsid w:val="006F103B"/>
    <w:rsid w:val="00705A96"/>
    <w:rsid w:val="00716CCB"/>
    <w:rsid w:val="00720242"/>
    <w:rsid w:val="0072569F"/>
    <w:rsid w:val="00727DE9"/>
    <w:rsid w:val="007425BE"/>
    <w:rsid w:val="00790B12"/>
    <w:rsid w:val="007A2224"/>
    <w:rsid w:val="007A38F8"/>
    <w:rsid w:val="007B7E13"/>
    <w:rsid w:val="007C234A"/>
    <w:rsid w:val="007C324C"/>
    <w:rsid w:val="007C5D66"/>
    <w:rsid w:val="007D04CA"/>
    <w:rsid w:val="007D146D"/>
    <w:rsid w:val="007D59DE"/>
    <w:rsid w:val="007E1242"/>
    <w:rsid w:val="007F3E24"/>
    <w:rsid w:val="0080555A"/>
    <w:rsid w:val="00806BD2"/>
    <w:rsid w:val="0081023B"/>
    <w:rsid w:val="008120CF"/>
    <w:rsid w:val="008148A3"/>
    <w:rsid w:val="0082261D"/>
    <w:rsid w:val="00830FE4"/>
    <w:rsid w:val="00840F73"/>
    <w:rsid w:val="00853047"/>
    <w:rsid w:val="0086117E"/>
    <w:rsid w:val="0086722D"/>
    <w:rsid w:val="00875432"/>
    <w:rsid w:val="0088449A"/>
    <w:rsid w:val="00884F99"/>
    <w:rsid w:val="008B59E9"/>
    <w:rsid w:val="008E51EE"/>
    <w:rsid w:val="008F31E1"/>
    <w:rsid w:val="008F392E"/>
    <w:rsid w:val="008F6F5B"/>
    <w:rsid w:val="00900F74"/>
    <w:rsid w:val="00902388"/>
    <w:rsid w:val="00906A7E"/>
    <w:rsid w:val="0091133A"/>
    <w:rsid w:val="0093688D"/>
    <w:rsid w:val="00950826"/>
    <w:rsid w:val="009663E6"/>
    <w:rsid w:val="0097067C"/>
    <w:rsid w:val="00980AD6"/>
    <w:rsid w:val="009B4419"/>
    <w:rsid w:val="009C4EF2"/>
    <w:rsid w:val="009C613E"/>
    <w:rsid w:val="009D30CF"/>
    <w:rsid w:val="009D357E"/>
    <w:rsid w:val="009D3BA7"/>
    <w:rsid w:val="009D51F3"/>
    <w:rsid w:val="009F0D52"/>
    <w:rsid w:val="00A00FAF"/>
    <w:rsid w:val="00A14F62"/>
    <w:rsid w:val="00A24FE0"/>
    <w:rsid w:val="00A30AC4"/>
    <w:rsid w:val="00A31885"/>
    <w:rsid w:val="00A54AE7"/>
    <w:rsid w:val="00A56DC9"/>
    <w:rsid w:val="00A5793D"/>
    <w:rsid w:val="00A605FF"/>
    <w:rsid w:val="00A73D0E"/>
    <w:rsid w:val="00A77732"/>
    <w:rsid w:val="00AA1C4A"/>
    <w:rsid w:val="00AA2932"/>
    <w:rsid w:val="00AA50FF"/>
    <w:rsid w:val="00AA5F24"/>
    <w:rsid w:val="00AC3718"/>
    <w:rsid w:val="00AE7040"/>
    <w:rsid w:val="00AF00F7"/>
    <w:rsid w:val="00AF667C"/>
    <w:rsid w:val="00B04E3D"/>
    <w:rsid w:val="00B06DE8"/>
    <w:rsid w:val="00B26AB2"/>
    <w:rsid w:val="00B27E11"/>
    <w:rsid w:val="00B32183"/>
    <w:rsid w:val="00B92854"/>
    <w:rsid w:val="00B970A2"/>
    <w:rsid w:val="00BA3368"/>
    <w:rsid w:val="00BA4F81"/>
    <w:rsid w:val="00BB2F1D"/>
    <w:rsid w:val="00BB5A48"/>
    <w:rsid w:val="00BC1BC4"/>
    <w:rsid w:val="00BC1D50"/>
    <w:rsid w:val="00BD06A5"/>
    <w:rsid w:val="00BD1436"/>
    <w:rsid w:val="00C06825"/>
    <w:rsid w:val="00C145C1"/>
    <w:rsid w:val="00C145DB"/>
    <w:rsid w:val="00C36325"/>
    <w:rsid w:val="00C714A3"/>
    <w:rsid w:val="00C751E6"/>
    <w:rsid w:val="00CA18EC"/>
    <w:rsid w:val="00CA32E0"/>
    <w:rsid w:val="00CA68FD"/>
    <w:rsid w:val="00CA7120"/>
    <w:rsid w:val="00CB4E43"/>
    <w:rsid w:val="00CB640D"/>
    <w:rsid w:val="00CC2AD8"/>
    <w:rsid w:val="00CF11DB"/>
    <w:rsid w:val="00D00F27"/>
    <w:rsid w:val="00D033EF"/>
    <w:rsid w:val="00D048F1"/>
    <w:rsid w:val="00D26458"/>
    <w:rsid w:val="00D53BD5"/>
    <w:rsid w:val="00D6339D"/>
    <w:rsid w:val="00D7411F"/>
    <w:rsid w:val="00D75448"/>
    <w:rsid w:val="00D77A65"/>
    <w:rsid w:val="00D80799"/>
    <w:rsid w:val="00DB6607"/>
    <w:rsid w:val="00DB7B86"/>
    <w:rsid w:val="00DD0335"/>
    <w:rsid w:val="00DD05CC"/>
    <w:rsid w:val="00DD45E9"/>
    <w:rsid w:val="00DE35D4"/>
    <w:rsid w:val="00DE3A1D"/>
    <w:rsid w:val="00DF062C"/>
    <w:rsid w:val="00DF1C7B"/>
    <w:rsid w:val="00DF5BB0"/>
    <w:rsid w:val="00E069F1"/>
    <w:rsid w:val="00E07514"/>
    <w:rsid w:val="00E130E6"/>
    <w:rsid w:val="00E259D5"/>
    <w:rsid w:val="00E42386"/>
    <w:rsid w:val="00E43630"/>
    <w:rsid w:val="00E4643C"/>
    <w:rsid w:val="00E67A10"/>
    <w:rsid w:val="00E76CA1"/>
    <w:rsid w:val="00E77B5A"/>
    <w:rsid w:val="00E81B76"/>
    <w:rsid w:val="00EB3890"/>
    <w:rsid w:val="00EB4081"/>
    <w:rsid w:val="00EC494C"/>
    <w:rsid w:val="00ED1A42"/>
    <w:rsid w:val="00F04D2A"/>
    <w:rsid w:val="00F15028"/>
    <w:rsid w:val="00F15DC9"/>
    <w:rsid w:val="00F23700"/>
    <w:rsid w:val="00F24562"/>
    <w:rsid w:val="00F24D91"/>
    <w:rsid w:val="00F26587"/>
    <w:rsid w:val="00F363A8"/>
    <w:rsid w:val="00F476CE"/>
    <w:rsid w:val="00F5704F"/>
    <w:rsid w:val="00F75F71"/>
    <w:rsid w:val="00F768B5"/>
    <w:rsid w:val="00F83A59"/>
    <w:rsid w:val="00FB6727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4D99E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B72A7-1246-4881-BC47-C4F80992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41</cp:revision>
  <dcterms:created xsi:type="dcterms:W3CDTF">2022-02-28T10:49:00Z</dcterms:created>
  <dcterms:modified xsi:type="dcterms:W3CDTF">2022-09-28T14:06:00Z</dcterms:modified>
</cp:coreProperties>
</file>