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BFB" w:rsidRPr="00AF7FB7" w:rsidRDefault="00D07BFB" w:rsidP="00D07BFB">
      <w:pPr>
        <w:spacing w:after="0" w:line="200" w:lineRule="atLeast"/>
        <w:jc w:val="center"/>
        <w:rPr>
          <w:rFonts w:ascii="Times New Roman" w:eastAsia="Times New Roman" w:hAnsi="Times New Roman" w:cs="Times New Roman"/>
          <w:b/>
          <w:bCs/>
        </w:rPr>
      </w:pPr>
      <w:r w:rsidRPr="00AF7FB7">
        <w:rPr>
          <w:rFonts w:ascii="Times New Roman" w:eastAsia="Times New Roman" w:hAnsi="Times New Roman" w:cs="Times New Roman"/>
          <w:b/>
          <w:bCs/>
          <w:spacing w:val="60"/>
        </w:rPr>
        <w:t xml:space="preserve">ДОГОВОР № </w:t>
      </w:r>
      <w:r w:rsidRPr="00AF7FB7">
        <w:rPr>
          <w:rFonts w:ascii="Times New Roman" w:eastAsia="Times New Roman" w:hAnsi="Times New Roman" w:cs="Times New Roman"/>
          <w:b/>
          <w:bCs/>
          <w:spacing w:val="60"/>
        </w:rPr>
        <w:br/>
      </w:r>
      <w:r w:rsidRPr="00AF7FB7">
        <w:rPr>
          <w:rFonts w:ascii="Times New Roman" w:eastAsia="Times New Roman" w:hAnsi="Times New Roman" w:cs="Times New Roman"/>
          <w:b/>
          <w:bCs/>
        </w:rPr>
        <w:t>холодного водоснабжения</w:t>
      </w:r>
    </w:p>
    <w:p w:rsidR="00D07BFB" w:rsidRPr="00AF7FB7" w:rsidRDefault="00D07BFB" w:rsidP="00D07BFB">
      <w:pPr>
        <w:spacing w:after="0" w:line="200" w:lineRule="atLeast"/>
        <w:jc w:val="center"/>
        <w:rPr>
          <w:rFonts w:ascii="Times New Roman" w:eastAsia="Times New Roman" w:hAnsi="Times New Roman" w:cs="Times New Roman"/>
        </w:rPr>
      </w:pPr>
    </w:p>
    <w:p w:rsidR="00D07BFB" w:rsidRPr="00AF7FB7" w:rsidRDefault="00D07BFB" w:rsidP="00D07BFB">
      <w:pPr>
        <w:spacing w:after="0" w:line="200" w:lineRule="atLeast"/>
        <w:ind w:firstLine="709"/>
        <w:rPr>
          <w:rFonts w:ascii="Times New Roman" w:eastAsia="Times New Roman" w:hAnsi="Times New Roman" w:cs="Times New Roman"/>
        </w:rPr>
      </w:pPr>
    </w:p>
    <w:tbl>
      <w:tblPr>
        <w:tblW w:w="9639" w:type="dxa"/>
        <w:tblLayout w:type="fixed"/>
        <w:tblCellMar>
          <w:left w:w="0" w:type="dxa"/>
          <w:right w:w="0" w:type="dxa"/>
        </w:tblCellMar>
        <w:tblLook w:val="0000" w:firstRow="0" w:lastRow="0" w:firstColumn="0" w:lastColumn="0" w:noHBand="0" w:noVBand="0"/>
      </w:tblPr>
      <w:tblGrid>
        <w:gridCol w:w="4809"/>
        <w:gridCol w:w="4830"/>
      </w:tblGrid>
      <w:tr w:rsidR="00D07BFB" w:rsidRPr="00AF7FB7" w:rsidTr="007E6E85">
        <w:tc>
          <w:tcPr>
            <w:tcW w:w="4809" w:type="dxa"/>
            <w:tcBorders>
              <w:bottom w:val="single" w:sz="1" w:space="0" w:color="000000"/>
            </w:tcBorders>
            <w:shd w:val="clear" w:color="auto" w:fill="auto"/>
          </w:tcPr>
          <w:p w:rsidR="00D07BFB" w:rsidRPr="00AF7FB7" w:rsidRDefault="00D07BFB" w:rsidP="007E6E85">
            <w:pPr>
              <w:spacing w:after="0" w:line="200" w:lineRule="atLeast"/>
              <w:jc w:val="center"/>
              <w:rPr>
                <w:rFonts w:ascii="Times New Roman" w:eastAsia="Times New Roman" w:hAnsi="Times New Roman" w:cs="Times New Roman"/>
              </w:rPr>
            </w:pPr>
            <w:r w:rsidRPr="00AF7FB7">
              <w:rPr>
                <w:rFonts w:ascii="Times New Roman" w:eastAsia="Times New Roman" w:hAnsi="Times New Roman" w:cs="Times New Roman"/>
              </w:rPr>
              <w:t>город Бобров Воронежская область</w:t>
            </w:r>
          </w:p>
        </w:tc>
        <w:tc>
          <w:tcPr>
            <w:tcW w:w="4830" w:type="dxa"/>
            <w:shd w:val="clear" w:color="auto" w:fill="auto"/>
          </w:tcPr>
          <w:p w:rsidR="00D07BFB" w:rsidRPr="00AF7FB7" w:rsidRDefault="00D07BFB" w:rsidP="007E6E85">
            <w:pPr>
              <w:spacing w:after="0" w:line="200" w:lineRule="atLeast"/>
              <w:jc w:val="right"/>
            </w:pPr>
            <w:r w:rsidRPr="00AF7FB7">
              <w:rPr>
                <w:rFonts w:ascii="Times New Roman" w:eastAsia="Times New Roman" w:hAnsi="Times New Roman" w:cs="Times New Roman"/>
              </w:rPr>
              <w:t>«        »_____________ 201</w:t>
            </w:r>
            <w:r>
              <w:rPr>
                <w:rFonts w:ascii="Times New Roman" w:eastAsia="Times New Roman" w:hAnsi="Times New Roman" w:cs="Times New Roman"/>
              </w:rPr>
              <w:t>___</w:t>
            </w:r>
            <w:r w:rsidRPr="00AF7FB7">
              <w:rPr>
                <w:rFonts w:ascii="Times New Roman" w:eastAsia="Times New Roman" w:hAnsi="Times New Roman" w:cs="Times New Roman"/>
              </w:rPr>
              <w:t xml:space="preserve"> г.</w:t>
            </w:r>
          </w:p>
        </w:tc>
      </w:tr>
      <w:tr w:rsidR="00D07BFB" w:rsidRPr="00AF7FB7" w:rsidTr="007E6E85">
        <w:tc>
          <w:tcPr>
            <w:tcW w:w="4809" w:type="dxa"/>
            <w:tcBorders>
              <w:top w:val="single" w:sz="1" w:space="0" w:color="000000"/>
            </w:tcBorders>
            <w:shd w:val="clear" w:color="auto" w:fill="auto"/>
          </w:tcPr>
          <w:p w:rsidR="00D07BFB" w:rsidRPr="00AF7FB7" w:rsidRDefault="00D07BFB" w:rsidP="007E6E85">
            <w:pPr>
              <w:spacing w:after="0" w:line="200" w:lineRule="atLeast"/>
              <w:jc w:val="center"/>
              <w:rPr>
                <w:rFonts w:ascii="Times New Roman" w:eastAsia="Times New Roman" w:hAnsi="Times New Roman" w:cs="Times New Roman"/>
                <w:sz w:val="16"/>
                <w:szCs w:val="16"/>
              </w:rPr>
            </w:pPr>
            <w:r w:rsidRPr="00AF7FB7">
              <w:rPr>
                <w:rFonts w:ascii="Times New Roman" w:eastAsia="Times New Roman" w:hAnsi="Times New Roman" w:cs="Times New Roman"/>
                <w:sz w:val="16"/>
                <w:szCs w:val="16"/>
              </w:rPr>
              <w:t>(место заключения договора)</w:t>
            </w:r>
          </w:p>
        </w:tc>
        <w:tc>
          <w:tcPr>
            <w:tcW w:w="4830" w:type="dxa"/>
            <w:shd w:val="clear" w:color="auto" w:fill="auto"/>
          </w:tcPr>
          <w:p w:rsidR="00D07BFB" w:rsidRPr="00AF7FB7" w:rsidRDefault="00D07BFB" w:rsidP="007E6E85">
            <w:pPr>
              <w:spacing w:after="0" w:line="200" w:lineRule="atLeast"/>
              <w:rPr>
                <w:rFonts w:ascii="Times New Roman" w:eastAsia="Times New Roman" w:hAnsi="Times New Roman" w:cs="Times New Roman"/>
              </w:rPr>
            </w:pPr>
          </w:p>
        </w:tc>
      </w:tr>
    </w:tbl>
    <w:p w:rsidR="00D07BFB" w:rsidRPr="00AF7FB7" w:rsidRDefault="00D07BFB" w:rsidP="00D07BFB">
      <w:pPr>
        <w:spacing w:after="0" w:line="200" w:lineRule="atLeast"/>
        <w:rPr>
          <w:rFonts w:ascii="Times New Roman" w:eastAsia="Times New Roman" w:hAnsi="Times New Roman" w:cs="Times New Roman"/>
          <w:b/>
        </w:rPr>
      </w:pPr>
    </w:p>
    <w:tbl>
      <w:tblPr>
        <w:tblW w:w="9639" w:type="dxa"/>
        <w:tblLayout w:type="fixed"/>
        <w:tblCellMar>
          <w:left w:w="0" w:type="dxa"/>
          <w:right w:w="0" w:type="dxa"/>
        </w:tblCellMar>
        <w:tblLook w:val="0000" w:firstRow="0" w:lastRow="0" w:firstColumn="0" w:lastColumn="0" w:noHBand="0" w:noVBand="0"/>
      </w:tblPr>
      <w:tblGrid>
        <w:gridCol w:w="9528"/>
        <w:gridCol w:w="111"/>
      </w:tblGrid>
      <w:tr w:rsidR="00D07BFB" w:rsidRPr="00AF7FB7" w:rsidTr="007E6E85">
        <w:tc>
          <w:tcPr>
            <w:tcW w:w="9528" w:type="dxa"/>
            <w:shd w:val="clear" w:color="auto" w:fill="auto"/>
          </w:tcPr>
          <w:p w:rsidR="00D07BFB" w:rsidRPr="00AF7FB7" w:rsidRDefault="00D07BFB" w:rsidP="007E6E85">
            <w:pPr>
              <w:pStyle w:val="ConsPlusNonformat"/>
              <w:widowControl/>
              <w:ind w:firstLine="709"/>
              <w:jc w:val="both"/>
              <w:rPr>
                <w:rFonts w:ascii="Times New Roman" w:hAnsi="Times New Roman" w:cs="Times New Roman"/>
                <w:sz w:val="24"/>
                <w:szCs w:val="24"/>
              </w:rPr>
            </w:pPr>
            <w:proofErr w:type="gramStart"/>
            <w:r w:rsidRPr="00AF7FB7">
              <w:rPr>
                <w:rFonts w:ascii="Times New Roman" w:hAnsi="Times New Roman" w:cs="Times New Roman"/>
                <w:b/>
                <w:sz w:val="24"/>
                <w:szCs w:val="24"/>
              </w:rPr>
              <w:t>Общество с ограниченной ответственностью «Водоканал»</w:t>
            </w:r>
            <w:r w:rsidRPr="00AF7FB7">
              <w:rPr>
                <w:rFonts w:ascii="Times New Roman" w:hAnsi="Times New Roman" w:cs="Times New Roman"/>
                <w:sz w:val="24"/>
                <w:szCs w:val="24"/>
              </w:rPr>
              <w:t>,  в лице директора Трофимова Юрия Анатольевича, действующего на основании Устава, именуемое в дальнейшем «организацией водопроводно-канализационного хозяйства»,  с одной стороны, и</w:t>
            </w:r>
            <w:r w:rsidRPr="00AF7FB7">
              <w:rPr>
                <w:rFonts w:ascii="Times New Roman" w:hAnsi="Times New Roman" w:cs="Times New Roman"/>
                <w:b/>
                <w:sz w:val="24"/>
                <w:szCs w:val="24"/>
              </w:rPr>
              <w:t xml:space="preserve"> Публичное акционерное общество «Межрегиональная Распределительная Сетевая Компания Центра» (ПАО «МРСК Центра»), </w:t>
            </w:r>
            <w:r w:rsidRPr="00AF7FB7">
              <w:rPr>
                <w:rFonts w:ascii="Times New Roman" w:hAnsi="Times New Roman" w:cs="Times New Roman"/>
                <w:sz w:val="24"/>
                <w:szCs w:val="24"/>
              </w:rPr>
              <w:t>именуемое в дальнейшем «Абонент»</w:t>
            </w:r>
            <w:r w:rsidRPr="00AF7FB7">
              <w:rPr>
                <w:rFonts w:ascii="Times New Roman" w:hAnsi="Times New Roman" w:cs="Times New Roman"/>
                <w:b/>
                <w:sz w:val="24"/>
                <w:szCs w:val="24"/>
              </w:rPr>
              <w:t>,</w:t>
            </w:r>
            <w:r w:rsidRPr="00AF7FB7">
              <w:rPr>
                <w:rFonts w:ascii="Times New Roman" w:hAnsi="Times New Roman" w:cs="Times New Roman"/>
                <w:sz w:val="24"/>
                <w:szCs w:val="24"/>
              </w:rPr>
              <w:t xml:space="preserve"> в лице начальника Бобровского РЭС Филиала ПАО «МРСК Центра» - «Воронежэнерго» </w:t>
            </w:r>
            <w:proofErr w:type="spellStart"/>
            <w:r w:rsidRPr="00AF7FB7">
              <w:rPr>
                <w:rFonts w:ascii="Times New Roman" w:hAnsi="Times New Roman" w:cs="Times New Roman"/>
                <w:sz w:val="24"/>
                <w:szCs w:val="24"/>
              </w:rPr>
              <w:t>Дубского</w:t>
            </w:r>
            <w:proofErr w:type="spellEnd"/>
            <w:r w:rsidRPr="00AF7FB7">
              <w:rPr>
                <w:rFonts w:ascii="Times New Roman" w:hAnsi="Times New Roman" w:cs="Times New Roman"/>
                <w:sz w:val="24"/>
                <w:szCs w:val="24"/>
              </w:rPr>
              <w:t xml:space="preserve"> </w:t>
            </w:r>
            <w:r w:rsidRPr="00F433B5">
              <w:rPr>
                <w:rFonts w:ascii="Times New Roman" w:hAnsi="Times New Roman" w:cs="Times New Roman"/>
                <w:sz w:val="24"/>
                <w:szCs w:val="24"/>
              </w:rPr>
              <w:t>Игоря Борисовича, действующего на основании доверенности № 2-2814 от 06</w:t>
            </w:r>
            <w:proofErr w:type="gramEnd"/>
            <w:r w:rsidRPr="00F433B5">
              <w:rPr>
                <w:rFonts w:ascii="Times New Roman" w:hAnsi="Times New Roman" w:cs="Times New Roman"/>
                <w:sz w:val="24"/>
                <w:szCs w:val="24"/>
              </w:rPr>
              <w:t xml:space="preserve"> декабря 2017 г, именуемый в дальнейшем "Абонент",  с другой стороны, вместе именуемые «Стороны»,  заключили настоящий Договор о нижеследующем:</w:t>
            </w:r>
          </w:p>
        </w:tc>
        <w:tc>
          <w:tcPr>
            <w:tcW w:w="111" w:type="dxa"/>
            <w:shd w:val="clear" w:color="auto" w:fill="auto"/>
          </w:tcPr>
          <w:p w:rsidR="00D07BFB" w:rsidRPr="00AF7FB7" w:rsidRDefault="00D07BFB" w:rsidP="007E6E85">
            <w:pPr>
              <w:spacing w:after="0" w:line="240" w:lineRule="auto"/>
              <w:jc w:val="both"/>
              <w:rPr>
                <w:rFonts w:ascii="Times New Roman" w:hAnsi="Times New Roman" w:cs="Times New Roman"/>
                <w:sz w:val="24"/>
                <w:szCs w:val="24"/>
              </w:rPr>
            </w:pPr>
          </w:p>
        </w:tc>
      </w:tr>
    </w:tbl>
    <w:p w:rsidR="00D07BFB" w:rsidRPr="00AF7FB7" w:rsidRDefault="00D07BFB" w:rsidP="00D07BFB">
      <w:pPr>
        <w:spacing w:after="0" w:line="240" w:lineRule="auto"/>
        <w:jc w:val="both"/>
        <w:rPr>
          <w:rFonts w:ascii="Times New Roman" w:eastAsia="Times New Roman" w:hAnsi="Times New Roman" w:cs="Times New Roman"/>
          <w:sz w:val="24"/>
          <w:szCs w:val="24"/>
        </w:rPr>
      </w:pPr>
    </w:p>
    <w:p w:rsidR="00D07BFB" w:rsidRPr="00AF7FB7" w:rsidRDefault="00D07BFB" w:rsidP="00D07BFB">
      <w:pPr>
        <w:numPr>
          <w:ilvl w:val="0"/>
          <w:numId w:val="1"/>
        </w:numPr>
        <w:spacing w:after="0" w:line="240" w:lineRule="auto"/>
        <w:ind w:left="0"/>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rPr>
        <w:t>Предмет договора</w:t>
      </w:r>
    </w:p>
    <w:p w:rsidR="00D07BFB" w:rsidRPr="00AF7FB7" w:rsidRDefault="00D07BFB" w:rsidP="00D07BFB">
      <w:pPr>
        <w:tabs>
          <w:tab w:val="left" w:pos="900"/>
          <w:tab w:val="left" w:pos="1080"/>
        </w:tabs>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1. По настоящему договору организация водопроводно-канализационного хозяйства, осуществляющая холодное водоснабжение, обязуется подавать абоненту через присоединенную водопроводную сеть из централизованных систем холодного водоснабжения: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49"/>
        <w:gridCol w:w="2893"/>
        <w:gridCol w:w="651"/>
        <w:gridCol w:w="2546"/>
      </w:tblGrid>
      <w:tr w:rsidR="00D07BFB" w:rsidRPr="00AF7FB7" w:rsidTr="007E6E85">
        <w:tc>
          <w:tcPr>
            <w:tcW w:w="3549" w:type="dxa"/>
            <w:tcBorders>
              <w:top w:val="nil"/>
              <w:left w:val="nil"/>
              <w:bottom w:val="nil"/>
              <w:right w:val="nil"/>
            </w:tcBorders>
            <w:shd w:val="clear" w:color="auto" w:fill="auto"/>
          </w:tcPr>
          <w:p w:rsidR="00D07BFB" w:rsidRPr="00AF7FB7" w:rsidRDefault="00D07BFB" w:rsidP="007E6E85">
            <w:pPr>
              <w:tabs>
                <w:tab w:val="left" w:pos="900"/>
                <w:tab w:val="left" w:pos="1080"/>
              </w:tabs>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холодную (питьевую) воду</w:t>
            </w:r>
          </w:p>
        </w:tc>
        <w:tc>
          <w:tcPr>
            <w:tcW w:w="3544" w:type="dxa"/>
            <w:gridSpan w:val="2"/>
            <w:tcBorders>
              <w:top w:val="nil"/>
              <w:left w:val="nil"/>
              <w:bottom w:val="nil"/>
              <w:right w:val="nil"/>
            </w:tcBorders>
            <w:shd w:val="clear" w:color="auto" w:fill="auto"/>
          </w:tcPr>
          <w:p w:rsidR="00D07BFB" w:rsidRPr="00AF7FB7" w:rsidRDefault="00D07BFB" w:rsidP="007E6E85">
            <w:pPr>
              <w:tabs>
                <w:tab w:val="left" w:pos="900"/>
                <w:tab w:val="left" w:pos="1080"/>
              </w:tabs>
              <w:autoSpaceDE w:val="0"/>
              <w:spacing w:after="0" w:line="240" w:lineRule="auto"/>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Да;</w:t>
            </w:r>
          </w:p>
        </w:tc>
        <w:tc>
          <w:tcPr>
            <w:tcW w:w="2546" w:type="dxa"/>
            <w:tcBorders>
              <w:top w:val="nil"/>
              <w:left w:val="nil"/>
              <w:bottom w:val="nil"/>
              <w:right w:val="nil"/>
            </w:tcBorders>
            <w:shd w:val="clear" w:color="auto" w:fill="auto"/>
          </w:tcPr>
          <w:p w:rsidR="00D07BFB" w:rsidRPr="00AF7FB7" w:rsidRDefault="00D07BFB" w:rsidP="007E6E85">
            <w:pPr>
              <w:tabs>
                <w:tab w:val="left" w:pos="900"/>
                <w:tab w:val="left" w:pos="1080"/>
              </w:tabs>
              <w:autoSpaceDE w:val="0"/>
              <w:spacing w:after="0" w:line="240" w:lineRule="auto"/>
              <w:jc w:val="both"/>
              <w:rPr>
                <w:rFonts w:ascii="Times New Roman" w:hAnsi="Times New Roman" w:cs="Times New Roman"/>
                <w:sz w:val="24"/>
                <w:szCs w:val="24"/>
              </w:rPr>
            </w:pPr>
          </w:p>
        </w:tc>
      </w:tr>
      <w:tr w:rsidR="00D07BFB" w:rsidRPr="00AF7FB7" w:rsidTr="007E6E85">
        <w:tc>
          <w:tcPr>
            <w:tcW w:w="3549" w:type="dxa"/>
            <w:tcBorders>
              <w:top w:val="nil"/>
              <w:left w:val="nil"/>
              <w:bottom w:val="nil"/>
              <w:right w:val="nil"/>
            </w:tcBorders>
            <w:shd w:val="clear" w:color="auto" w:fill="auto"/>
          </w:tcPr>
          <w:p w:rsidR="00D07BFB" w:rsidRPr="00AF7FB7" w:rsidRDefault="00D07BFB" w:rsidP="007E6E85">
            <w:pPr>
              <w:tabs>
                <w:tab w:val="left" w:pos="900"/>
                <w:tab w:val="left" w:pos="1080"/>
              </w:tabs>
              <w:autoSpaceDE w:val="0"/>
              <w:spacing w:after="0" w:line="240" w:lineRule="auto"/>
              <w:jc w:val="both"/>
              <w:rPr>
                <w:rFonts w:ascii="Times New Roman" w:eastAsia="Times New Roman" w:hAnsi="Times New Roman" w:cs="Times New Roman"/>
                <w:sz w:val="24"/>
                <w:szCs w:val="24"/>
              </w:rPr>
            </w:pPr>
          </w:p>
        </w:tc>
        <w:tc>
          <w:tcPr>
            <w:tcW w:w="3544" w:type="dxa"/>
            <w:gridSpan w:val="2"/>
            <w:tcBorders>
              <w:top w:val="nil"/>
              <w:left w:val="nil"/>
              <w:bottom w:val="nil"/>
              <w:right w:val="nil"/>
            </w:tcBorders>
            <w:shd w:val="clear" w:color="auto" w:fill="auto"/>
          </w:tcPr>
          <w:p w:rsidR="00D07BFB" w:rsidRPr="00AF7FB7" w:rsidRDefault="00D07BFB" w:rsidP="007E6E85">
            <w:pPr>
              <w:tabs>
                <w:tab w:val="left" w:pos="900"/>
                <w:tab w:val="left" w:pos="1080"/>
              </w:tabs>
              <w:autoSpaceDE w:val="0"/>
              <w:spacing w:after="0" w:line="240" w:lineRule="auto"/>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(да, нет — указать нужное)</w:t>
            </w:r>
          </w:p>
        </w:tc>
        <w:tc>
          <w:tcPr>
            <w:tcW w:w="2546" w:type="dxa"/>
            <w:tcBorders>
              <w:top w:val="nil"/>
              <w:left w:val="nil"/>
              <w:bottom w:val="nil"/>
              <w:right w:val="nil"/>
            </w:tcBorders>
            <w:shd w:val="clear" w:color="auto" w:fill="auto"/>
          </w:tcPr>
          <w:p w:rsidR="00D07BFB" w:rsidRPr="00AF7FB7" w:rsidRDefault="00D07BFB" w:rsidP="007E6E85">
            <w:pPr>
              <w:tabs>
                <w:tab w:val="left" w:pos="900"/>
                <w:tab w:val="left" w:pos="1080"/>
              </w:tabs>
              <w:autoSpaceDE w:val="0"/>
              <w:spacing w:after="0" w:line="240" w:lineRule="auto"/>
              <w:jc w:val="both"/>
              <w:rPr>
                <w:rFonts w:ascii="Times New Roman" w:eastAsia="Times New Roman" w:hAnsi="Times New Roman" w:cs="Times New Roman"/>
                <w:sz w:val="24"/>
                <w:szCs w:val="24"/>
              </w:rPr>
            </w:pPr>
          </w:p>
        </w:tc>
      </w:tr>
      <w:tr w:rsidR="00D07BFB" w:rsidRPr="00AF7FB7" w:rsidTr="007E6E85">
        <w:tc>
          <w:tcPr>
            <w:tcW w:w="3549" w:type="dxa"/>
            <w:tcBorders>
              <w:top w:val="nil"/>
              <w:left w:val="nil"/>
              <w:bottom w:val="nil"/>
              <w:right w:val="nil"/>
            </w:tcBorders>
            <w:shd w:val="clear" w:color="auto" w:fill="auto"/>
          </w:tcPr>
          <w:p w:rsidR="00D07BFB" w:rsidRPr="00AF7FB7" w:rsidRDefault="00D07BFB" w:rsidP="007E6E85">
            <w:pPr>
              <w:tabs>
                <w:tab w:val="left" w:pos="900"/>
                <w:tab w:val="left" w:pos="1080"/>
              </w:tabs>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холодную (техническую) воду</w:t>
            </w:r>
          </w:p>
        </w:tc>
        <w:tc>
          <w:tcPr>
            <w:tcW w:w="2893" w:type="dxa"/>
            <w:tcBorders>
              <w:top w:val="nil"/>
              <w:left w:val="nil"/>
              <w:bottom w:val="nil"/>
              <w:right w:val="nil"/>
            </w:tcBorders>
            <w:shd w:val="clear" w:color="auto" w:fill="auto"/>
          </w:tcPr>
          <w:p w:rsidR="00D07BFB" w:rsidRPr="00AF7FB7" w:rsidRDefault="00D07BFB" w:rsidP="007E6E85">
            <w:pPr>
              <w:tabs>
                <w:tab w:val="left" w:pos="900"/>
                <w:tab w:val="left" w:pos="1080"/>
              </w:tabs>
              <w:autoSpaceDE w:val="0"/>
              <w:spacing w:after="0" w:line="240" w:lineRule="auto"/>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Нет.</w:t>
            </w:r>
          </w:p>
        </w:tc>
        <w:tc>
          <w:tcPr>
            <w:tcW w:w="3197" w:type="dxa"/>
            <w:gridSpan w:val="2"/>
            <w:tcBorders>
              <w:top w:val="nil"/>
              <w:left w:val="nil"/>
              <w:bottom w:val="nil"/>
              <w:right w:val="nil"/>
            </w:tcBorders>
            <w:shd w:val="clear" w:color="auto" w:fill="auto"/>
          </w:tcPr>
          <w:p w:rsidR="00D07BFB" w:rsidRPr="00AF7FB7" w:rsidRDefault="00D07BFB" w:rsidP="007E6E85">
            <w:pPr>
              <w:tabs>
                <w:tab w:val="left" w:pos="900"/>
                <w:tab w:val="left" w:pos="1080"/>
              </w:tabs>
              <w:autoSpaceDE w:val="0"/>
              <w:spacing w:after="0" w:line="240" w:lineRule="auto"/>
              <w:jc w:val="both"/>
              <w:rPr>
                <w:rFonts w:ascii="Times New Roman" w:hAnsi="Times New Roman" w:cs="Times New Roman"/>
                <w:sz w:val="24"/>
                <w:szCs w:val="24"/>
              </w:rPr>
            </w:pPr>
          </w:p>
        </w:tc>
      </w:tr>
      <w:tr w:rsidR="00D07BFB" w:rsidRPr="00AF7FB7" w:rsidTr="007E6E85">
        <w:tc>
          <w:tcPr>
            <w:tcW w:w="3549" w:type="dxa"/>
            <w:tcBorders>
              <w:top w:val="nil"/>
              <w:left w:val="nil"/>
              <w:bottom w:val="nil"/>
              <w:right w:val="nil"/>
            </w:tcBorders>
            <w:shd w:val="clear" w:color="auto" w:fill="auto"/>
          </w:tcPr>
          <w:p w:rsidR="00D07BFB" w:rsidRPr="00AF7FB7" w:rsidRDefault="00D07BFB" w:rsidP="007E6E85">
            <w:pPr>
              <w:tabs>
                <w:tab w:val="left" w:pos="900"/>
                <w:tab w:val="left" w:pos="1080"/>
              </w:tabs>
              <w:autoSpaceDE w:val="0"/>
              <w:spacing w:after="0" w:line="240" w:lineRule="auto"/>
              <w:jc w:val="both"/>
              <w:rPr>
                <w:rFonts w:ascii="Times New Roman" w:eastAsia="Times New Roman" w:hAnsi="Times New Roman" w:cs="Times New Roman"/>
                <w:sz w:val="24"/>
                <w:szCs w:val="24"/>
              </w:rPr>
            </w:pPr>
          </w:p>
        </w:tc>
        <w:tc>
          <w:tcPr>
            <w:tcW w:w="2893" w:type="dxa"/>
            <w:tcBorders>
              <w:top w:val="nil"/>
              <w:left w:val="nil"/>
              <w:bottom w:val="nil"/>
              <w:right w:val="nil"/>
            </w:tcBorders>
            <w:shd w:val="clear" w:color="auto" w:fill="auto"/>
          </w:tcPr>
          <w:p w:rsidR="00D07BFB" w:rsidRPr="00AF7FB7" w:rsidRDefault="00D07BFB" w:rsidP="007E6E85">
            <w:pPr>
              <w:tabs>
                <w:tab w:val="left" w:pos="900"/>
                <w:tab w:val="left" w:pos="1080"/>
              </w:tabs>
              <w:autoSpaceDE w:val="0"/>
              <w:spacing w:after="0" w:line="240" w:lineRule="auto"/>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(да, нет — указать нужное)</w:t>
            </w:r>
          </w:p>
        </w:tc>
        <w:tc>
          <w:tcPr>
            <w:tcW w:w="3197" w:type="dxa"/>
            <w:gridSpan w:val="2"/>
            <w:tcBorders>
              <w:top w:val="nil"/>
              <w:left w:val="nil"/>
              <w:bottom w:val="nil"/>
              <w:right w:val="nil"/>
            </w:tcBorders>
            <w:shd w:val="clear" w:color="auto" w:fill="auto"/>
          </w:tcPr>
          <w:p w:rsidR="00D07BFB" w:rsidRPr="00AF7FB7" w:rsidRDefault="00D07BFB" w:rsidP="007E6E85">
            <w:pPr>
              <w:tabs>
                <w:tab w:val="left" w:pos="900"/>
                <w:tab w:val="left" w:pos="1080"/>
              </w:tabs>
              <w:autoSpaceDE w:val="0"/>
              <w:spacing w:after="0" w:line="240" w:lineRule="auto"/>
              <w:jc w:val="both"/>
              <w:rPr>
                <w:rFonts w:ascii="Times New Roman" w:eastAsia="Times New Roman" w:hAnsi="Times New Roman" w:cs="Times New Roman"/>
                <w:sz w:val="24"/>
                <w:szCs w:val="24"/>
              </w:rPr>
            </w:pPr>
          </w:p>
        </w:tc>
      </w:tr>
    </w:tbl>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Абонент обязуется оплачивать принятую холодную (питьевую) воду и/или холодную (техническую) воду  (далее — холодная вода) установленного качества в объеме, определенном настоящим договором, и соблюдать предусмотренный настоящим договором режим ее потребления, обеспечивать безопасность эксплуатации находящихся в его ведении водопроводных сетей и исправность используемых им приборов учета.</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2. Граница балансовой принадлежности водопроводных сетей абонента и организации водопроводно-канализационного хозяйства определяется в акте о разграничении балансовой принадлежности согласно приложению № 1.</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3. Граница эксплуатационной ответственности по водопроводным сетям абонента и организации водопроводно-канализационного хозяйства определяется в акте о разграничении эксплуатационной ответственности согласно приложению № 2.</w:t>
      </w:r>
    </w:p>
    <w:tbl>
      <w:tblPr>
        <w:tblW w:w="9639" w:type="dxa"/>
        <w:tblLayout w:type="fixed"/>
        <w:tblCellMar>
          <w:left w:w="0" w:type="dxa"/>
          <w:right w:w="0" w:type="dxa"/>
        </w:tblCellMar>
        <w:tblLook w:val="0000" w:firstRow="0" w:lastRow="0" w:firstColumn="0" w:lastColumn="0" w:noHBand="0" w:noVBand="0"/>
      </w:tblPr>
      <w:tblGrid>
        <w:gridCol w:w="9528"/>
        <w:gridCol w:w="111"/>
      </w:tblGrid>
      <w:tr w:rsidR="00D07BFB" w:rsidRPr="00AF7FB7" w:rsidTr="007E6E85">
        <w:tc>
          <w:tcPr>
            <w:tcW w:w="9528" w:type="dxa"/>
            <w:tcBorders>
              <w:bottom w:val="single" w:sz="1" w:space="0" w:color="000000"/>
            </w:tcBorders>
            <w:shd w:val="clear" w:color="auto" w:fill="auto"/>
          </w:tcPr>
          <w:p w:rsidR="00D07BFB" w:rsidRPr="00AF7FB7" w:rsidRDefault="00D07BFB" w:rsidP="007E6E85">
            <w:pPr>
              <w:spacing w:after="0" w:line="240" w:lineRule="auto"/>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Местом исполнения обязательств по настоящему договору является: </w:t>
            </w:r>
          </w:p>
          <w:p w:rsidR="00D07BFB" w:rsidRPr="00AF7FB7" w:rsidRDefault="00D07BFB" w:rsidP="007E6E85">
            <w:pPr>
              <w:spacing w:after="0" w:line="240" w:lineRule="auto"/>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Воронежская область, г. Бобров</w:t>
            </w:r>
          </w:p>
        </w:tc>
        <w:tc>
          <w:tcPr>
            <w:tcW w:w="111" w:type="dxa"/>
            <w:shd w:val="clear" w:color="auto" w:fill="auto"/>
          </w:tcPr>
          <w:p w:rsidR="00D07BFB" w:rsidRPr="00AF7FB7" w:rsidRDefault="00D07BFB" w:rsidP="007E6E85">
            <w:pPr>
              <w:spacing w:after="0" w:line="240" w:lineRule="auto"/>
              <w:jc w:val="both"/>
              <w:rPr>
                <w:rFonts w:ascii="Times New Roman" w:hAnsi="Times New Roman" w:cs="Times New Roman"/>
                <w:sz w:val="24"/>
                <w:szCs w:val="24"/>
              </w:rPr>
            </w:pPr>
          </w:p>
        </w:tc>
      </w:tr>
      <w:tr w:rsidR="00D07BFB" w:rsidRPr="00AF7FB7" w:rsidTr="007E6E85">
        <w:tc>
          <w:tcPr>
            <w:tcW w:w="9528" w:type="dxa"/>
            <w:tcBorders>
              <w:top w:val="single" w:sz="1" w:space="0" w:color="000000"/>
            </w:tcBorders>
            <w:shd w:val="clear" w:color="auto" w:fill="auto"/>
          </w:tcPr>
          <w:p w:rsidR="00D07BFB" w:rsidRPr="00AF7FB7" w:rsidRDefault="00D07BFB" w:rsidP="007E6E85">
            <w:pPr>
              <w:spacing w:after="0" w:line="240" w:lineRule="auto"/>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(указать место)</w:t>
            </w:r>
          </w:p>
          <w:p w:rsidR="00D07BFB" w:rsidRPr="00AF7FB7" w:rsidRDefault="00D07BFB" w:rsidP="007E6E85">
            <w:pPr>
              <w:spacing w:after="0" w:line="240" w:lineRule="auto"/>
              <w:jc w:val="both"/>
              <w:rPr>
                <w:rFonts w:ascii="Times New Roman" w:eastAsia="Times New Roman" w:hAnsi="Times New Roman" w:cs="Times New Roman"/>
                <w:sz w:val="24"/>
                <w:szCs w:val="24"/>
              </w:rPr>
            </w:pPr>
          </w:p>
        </w:tc>
        <w:tc>
          <w:tcPr>
            <w:tcW w:w="111" w:type="dxa"/>
            <w:shd w:val="clear" w:color="auto" w:fill="auto"/>
          </w:tcPr>
          <w:p w:rsidR="00D07BFB" w:rsidRPr="00AF7FB7" w:rsidRDefault="00D07BFB" w:rsidP="007E6E85">
            <w:pPr>
              <w:spacing w:after="0" w:line="240" w:lineRule="auto"/>
              <w:jc w:val="both"/>
              <w:rPr>
                <w:rFonts w:ascii="Times New Roman" w:eastAsia="Times New Roman" w:hAnsi="Times New Roman" w:cs="Times New Roman"/>
                <w:sz w:val="24"/>
                <w:szCs w:val="24"/>
              </w:rPr>
            </w:pPr>
          </w:p>
        </w:tc>
      </w:tr>
    </w:tbl>
    <w:p w:rsidR="00D07BFB" w:rsidRPr="00AF7FB7" w:rsidRDefault="00D07BFB" w:rsidP="00D07BFB">
      <w:pPr>
        <w:numPr>
          <w:ilvl w:val="0"/>
          <w:numId w:val="1"/>
        </w:numPr>
        <w:spacing w:after="0" w:line="240" w:lineRule="auto"/>
        <w:ind w:left="0"/>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rPr>
        <w:t>Сроки и режим подачи (потребления) холодной воды</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4. Датой начала подачи (потребления) холодной воды является 01.</w:t>
      </w:r>
      <w:r>
        <w:rPr>
          <w:rFonts w:ascii="Times New Roman" w:eastAsia="Times New Roman" w:hAnsi="Times New Roman" w:cs="Times New Roman"/>
          <w:sz w:val="24"/>
          <w:szCs w:val="24"/>
        </w:rPr>
        <w:t>0</w:t>
      </w:r>
      <w:r w:rsidRPr="00AF7FB7">
        <w:rPr>
          <w:rFonts w:ascii="Times New Roman" w:eastAsia="Times New Roman" w:hAnsi="Times New Roman" w:cs="Times New Roman"/>
          <w:sz w:val="24"/>
          <w:szCs w:val="24"/>
        </w:rPr>
        <w:t>1.201</w:t>
      </w:r>
      <w:r>
        <w:rPr>
          <w:rFonts w:ascii="Times New Roman" w:eastAsia="Times New Roman" w:hAnsi="Times New Roman" w:cs="Times New Roman"/>
          <w:sz w:val="24"/>
          <w:szCs w:val="24"/>
        </w:rPr>
        <w:t>8</w:t>
      </w:r>
      <w:r w:rsidRPr="00AF7FB7">
        <w:rPr>
          <w:rFonts w:ascii="Times New Roman" w:eastAsia="Times New Roman" w:hAnsi="Times New Roman" w:cs="Times New Roman"/>
          <w:sz w:val="24"/>
          <w:szCs w:val="24"/>
        </w:rPr>
        <w:t xml:space="preserve"> года.</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5. Режим подачи (потребления) холодной воды (гарантированный объем подачи воды (в том числе на нужды пожаротушения), гарантированный уровень давления холодной воды в централизованной системе водоснабжения в месте присоединения) определяется согласно приложению № 3 в соответствии с условиями подключения (технологического присоединения) к централизованной системе холодного водоснабжения.</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p>
    <w:p w:rsidR="00D07BFB" w:rsidRPr="00AF7FB7" w:rsidRDefault="00D07BFB" w:rsidP="00D07BFB">
      <w:pPr>
        <w:keepNext/>
        <w:numPr>
          <w:ilvl w:val="0"/>
          <w:numId w:val="1"/>
        </w:numPr>
        <w:tabs>
          <w:tab w:val="left" w:pos="540"/>
        </w:tabs>
        <w:spacing w:after="0" w:line="240" w:lineRule="auto"/>
        <w:ind w:left="0"/>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rPr>
        <w:t>Сроки и порядок оплаты по договору</w:t>
      </w:r>
    </w:p>
    <w:p w:rsidR="00D07BFB" w:rsidRPr="00AF7FB7" w:rsidRDefault="00D07BFB" w:rsidP="00D07BFB">
      <w:pPr>
        <w:tabs>
          <w:tab w:val="left" w:pos="567"/>
        </w:tabs>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6. Оплата по настоящему договору осуществляется абонентом по тарифам на питьевую воду (питьевое водоснабжение), устанавливаемым в порядке, определенном </w:t>
      </w:r>
      <w:hyperlink r:id="rId6" w:history="1">
        <w:r w:rsidRPr="00AF7FB7">
          <w:rPr>
            <w:rStyle w:val="a3"/>
            <w:rFonts w:ascii="Times New Roman" w:eastAsia="Times New Roman" w:hAnsi="Times New Roman" w:cs="Times New Roman"/>
            <w:sz w:val="24"/>
            <w:szCs w:val="24"/>
          </w:rPr>
          <w:t>законодательством</w:t>
        </w:r>
      </w:hyperlink>
      <w:r w:rsidRPr="00AF7FB7">
        <w:rPr>
          <w:rFonts w:ascii="Times New Roman" w:eastAsia="Times New Roman" w:hAnsi="Times New Roman" w:cs="Times New Roman"/>
          <w:sz w:val="24"/>
          <w:szCs w:val="24"/>
        </w:rPr>
        <w:t xml:space="preserve"> Российской Федерации о государственном регулировании цен </w:t>
      </w:r>
      <w:r w:rsidRPr="00AF7FB7">
        <w:rPr>
          <w:rFonts w:ascii="Times New Roman" w:eastAsia="Times New Roman" w:hAnsi="Times New Roman" w:cs="Times New Roman"/>
          <w:sz w:val="24"/>
          <w:szCs w:val="24"/>
        </w:rPr>
        <w:lastRenderedPageBreak/>
        <w:t>(тарифов).</w:t>
      </w:r>
      <w:r w:rsidRPr="00AF7FB7">
        <w:rPr>
          <w:rStyle w:val="1"/>
          <w:rFonts w:ascii="Times New Roman" w:eastAsia="Times New Roman" w:hAnsi="Times New Roman"/>
          <w:sz w:val="24"/>
          <w:szCs w:val="24"/>
        </w:rPr>
        <w:t xml:space="preserve"> </w:t>
      </w:r>
      <w:r w:rsidRPr="00AF7FB7">
        <w:rPr>
          <w:rFonts w:ascii="Times New Roman" w:eastAsia="Times New Roman" w:hAnsi="Times New Roman" w:cs="Times New Roman"/>
          <w:sz w:val="24"/>
          <w:szCs w:val="24"/>
        </w:rPr>
        <w:t xml:space="preserve">При установлении организации водопроводно-канализационного хозяйства </w:t>
      </w:r>
      <w:proofErr w:type="spellStart"/>
      <w:r w:rsidRPr="00AF7FB7">
        <w:rPr>
          <w:rFonts w:ascii="Times New Roman" w:eastAsia="Times New Roman" w:hAnsi="Times New Roman" w:cs="Times New Roman"/>
          <w:sz w:val="24"/>
          <w:szCs w:val="24"/>
        </w:rPr>
        <w:t>двухставочных</w:t>
      </w:r>
      <w:proofErr w:type="spellEnd"/>
      <w:r w:rsidRPr="00AF7FB7">
        <w:rPr>
          <w:rFonts w:ascii="Times New Roman" w:eastAsia="Times New Roman" w:hAnsi="Times New Roman" w:cs="Times New Roman"/>
          <w:sz w:val="24"/>
          <w:szCs w:val="24"/>
        </w:rPr>
        <w:t xml:space="preserve"> тарифов указывается размер подключенной нагрузки, в отношении которой применяется ставка тарифа за содержание централизованной системы водоснабжения.</w:t>
      </w:r>
    </w:p>
    <w:p w:rsidR="00D07BFB" w:rsidRPr="00AF7FB7" w:rsidRDefault="00D07BFB" w:rsidP="00D07BFB">
      <w:pPr>
        <w:tabs>
          <w:tab w:val="left" w:pos="567"/>
        </w:tabs>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7. Расчетный период, установленный настоящим договором, равен одному календарному месяцу. </w:t>
      </w:r>
      <w:proofErr w:type="gramStart"/>
      <w:r w:rsidRPr="00AF7FB7">
        <w:rPr>
          <w:rFonts w:ascii="Times New Roman" w:eastAsia="Times New Roman" w:hAnsi="Times New Roman" w:cs="Times New Roman"/>
          <w:sz w:val="24"/>
          <w:szCs w:val="24"/>
        </w:rPr>
        <w:t>Абонент оплачивает полученную холодную воду в объеме потребленной холодной воды до 10-го числа месяца, следующего за расчетным месяцем, на основании счетов, выставляемых к оплате организацией водопроводно-канализационного хозяйства в срок не позднее 5-го числа месяца, следующего за расчетным.</w:t>
      </w:r>
      <w:proofErr w:type="gramEnd"/>
      <w:r w:rsidRPr="00AF7FB7">
        <w:rPr>
          <w:rFonts w:ascii="Times New Roman" w:eastAsia="Times New Roman" w:hAnsi="Times New Roman" w:cs="Times New Roman"/>
          <w:sz w:val="24"/>
          <w:szCs w:val="24"/>
        </w:rPr>
        <w:t xml:space="preserve"> Датой оплаты считается дата поступления денежных средств на расчетный счет организации водопроводно-канализационного хозяйства. </w:t>
      </w:r>
    </w:p>
    <w:p w:rsidR="00D07BFB" w:rsidRPr="00AF7FB7" w:rsidRDefault="00D07BFB" w:rsidP="00D07BFB">
      <w:pPr>
        <w:tabs>
          <w:tab w:val="left" w:pos="567"/>
        </w:tabs>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Организация водопроводно-канализационного хозяйства </w:t>
      </w:r>
      <w:r w:rsidRPr="00AF7FB7">
        <w:rPr>
          <w:rFonts w:ascii="Times New Roman" w:hAnsi="Times New Roman" w:cs="Times New Roman"/>
          <w:sz w:val="24"/>
          <w:szCs w:val="24"/>
        </w:rPr>
        <w:t>подтверждает, что форма документа об исполнении им своих обязательств Акт на выполнение работ – услуг, приведенный в приложении №7 к настоящему Договору, является формой первичного учетного документа, утвержденного настоящим договором.</w:t>
      </w:r>
    </w:p>
    <w:p w:rsidR="00D07BFB" w:rsidRPr="00AF7FB7" w:rsidRDefault="00D07BFB" w:rsidP="00D07BFB">
      <w:pPr>
        <w:spacing w:after="0" w:line="240" w:lineRule="auto"/>
        <w:ind w:firstLine="709"/>
        <w:jc w:val="both"/>
        <w:rPr>
          <w:rFonts w:ascii="Times New Roman" w:hAnsi="Times New Roman" w:cs="Times New Roman"/>
          <w:sz w:val="24"/>
          <w:szCs w:val="24"/>
        </w:rPr>
      </w:pPr>
      <w:r w:rsidRPr="00AF7FB7">
        <w:rPr>
          <w:rFonts w:ascii="Times New Roman" w:hAnsi="Times New Roman" w:cs="Times New Roman"/>
          <w:sz w:val="24"/>
          <w:szCs w:val="24"/>
        </w:rPr>
        <w:t xml:space="preserve">Тариф на холодную (питьевую) воду, установленный в период с 01 января 2018 года по 30 июня 2018 года составляет  43(сорок три) рубля 65 копеек за 1 куб. м., НДС не облагается; </w:t>
      </w:r>
    </w:p>
    <w:p w:rsidR="00D07BFB" w:rsidRPr="00AF7FB7" w:rsidRDefault="00D07BFB" w:rsidP="00D07BFB">
      <w:pPr>
        <w:spacing w:after="0" w:line="240" w:lineRule="auto"/>
        <w:ind w:firstLine="709"/>
        <w:jc w:val="both"/>
        <w:rPr>
          <w:rFonts w:ascii="Times New Roman" w:hAnsi="Times New Roman" w:cs="Times New Roman"/>
          <w:sz w:val="24"/>
          <w:szCs w:val="24"/>
        </w:rPr>
      </w:pPr>
      <w:r w:rsidRPr="00AF7FB7">
        <w:rPr>
          <w:rFonts w:ascii="Times New Roman" w:hAnsi="Times New Roman" w:cs="Times New Roman"/>
          <w:sz w:val="24"/>
          <w:szCs w:val="24"/>
        </w:rPr>
        <w:t xml:space="preserve">Тариф на холодную (питьевую) воду, установленный в период с 01 июля 2018 года по 31 декабря 2018 года составляет  45(сорок пять) рубля 24 копеек за 1 куб. м., НДС не облагается; </w:t>
      </w:r>
    </w:p>
    <w:p w:rsidR="00D07BFB" w:rsidRPr="00AF7FB7" w:rsidRDefault="00D07BFB" w:rsidP="00D07BFB">
      <w:pPr>
        <w:spacing w:after="0" w:line="240" w:lineRule="auto"/>
        <w:ind w:firstLine="709"/>
        <w:jc w:val="both"/>
        <w:rPr>
          <w:rFonts w:ascii="Times New Roman" w:hAnsi="Times New Roman" w:cs="Times New Roman"/>
          <w:sz w:val="24"/>
          <w:szCs w:val="24"/>
        </w:rPr>
      </w:pPr>
      <w:r w:rsidRPr="00AF7FB7">
        <w:rPr>
          <w:rFonts w:ascii="Times New Roman" w:hAnsi="Times New Roman" w:cs="Times New Roman"/>
          <w:sz w:val="24"/>
          <w:szCs w:val="24"/>
        </w:rPr>
        <w:t xml:space="preserve">Тарифы на питьевую воду (питьевое водоснабжение) установлены приказом Управления по государственному регулированию тарифов Воронежской области от 06 декабря 2016 № 52/52, </w:t>
      </w:r>
      <w:r w:rsidRPr="00AF7FB7">
        <w:rPr>
          <w:rFonts w:ascii="Times New Roman" w:eastAsia="Times New Roman" w:hAnsi="Times New Roman" w:cs="Times New Roman"/>
          <w:sz w:val="24"/>
          <w:szCs w:val="24"/>
        </w:rPr>
        <w:t>приложение № 6.</w:t>
      </w:r>
      <w:r w:rsidRPr="00AF7FB7">
        <w:rPr>
          <w:rFonts w:ascii="Times New Roman" w:hAnsi="Times New Roman" w:cs="Times New Roman"/>
          <w:sz w:val="24"/>
          <w:szCs w:val="24"/>
        </w:rPr>
        <w:t xml:space="preserve">  </w:t>
      </w:r>
    </w:p>
    <w:p w:rsidR="00D07BFB" w:rsidRPr="00AF7FB7" w:rsidRDefault="00D07BFB" w:rsidP="00D07BFB">
      <w:pPr>
        <w:autoSpaceDE w:val="0"/>
        <w:spacing w:after="0" w:line="240" w:lineRule="auto"/>
        <w:ind w:firstLine="540"/>
        <w:jc w:val="both"/>
        <w:rPr>
          <w:rFonts w:ascii="Times New Roman" w:hAnsi="Times New Roman" w:cs="Times New Roman"/>
          <w:sz w:val="24"/>
          <w:szCs w:val="24"/>
        </w:rPr>
      </w:pPr>
      <w:r w:rsidRPr="00AF7FB7">
        <w:rPr>
          <w:rFonts w:ascii="Times New Roman" w:hAnsi="Times New Roman" w:cs="Times New Roman"/>
          <w:sz w:val="24"/>
          <w:szCs w:val="24"/>
        </w:rPr>
        <w:t xml:space="preserve">Общий объем потребления холодной воды за период </w:t>
      </w:r>
      <w:r>
        <w:rPr>
          <w:rFonts w:ascii="Times New Roman" w:hAnsi="Times New Roman" w:cs="Times New Roman"/>
          <w:sz w:val="24"/>
          <w:szCs w:val="24"/>
        </w:rPr>
        <w:t>январь</w:t>
      </w:r>
      <w:r w:rsidRPr="00AF7FB7">
        <w:rPr>
          <w:rFonts w:ascii="Times New Roman" w:hAnsi="Times New Roman" w:cs="Times New Roman"/>
          <w:sz w:val="24"/>
          <w:szCs w:val="24"/>
        </w:rPr>
        <w:t xml:space="preserve"> 201</w:t>
      </w:r>
      <w:r>
        <w:rPr>
          <w:rFonts w:ascii="Times New Roman" w:hAnsi="Times New Roman" w:cs="Times New Roman"/>
          <w:sz w:val="24"/>
          <w:szCs w:val="24"/>
        </w:rPr>
        <w:t>8</w:t>
      </w:r>
      <w:r w:rsidRPr="00AF7FB7">
        <w:rPr>
          <w:rFonts w:ascii="Times New Roman" w:hAnsi="Times New Roman" w:cs="Times New Roman"/>
          <w:sz w:val="24"/>
          <w:szCs w:val="24"/>
        </w:rPr>
        <w:t xml:space="preserve">г. - </w:t>
      </w:r>
      <w:r>
        <w:rPr>
          <w:rFonts w:ascii="Times New Roman" w:hAnsi="Times New Roman" w:cs="Times New Roman"/>
          <w:sz w:val="24"/>
          <w:szCs w:val="24"/>
        </w:rPr>
        <w:t>декабрь</w:t>
      </w:r>
      <w:r w:rsidRPr="00AF7FB7">
        <w:rPr>
          <w:rFonts w:ascii="Times New Roman" w:hAnsi="Times New Roman" w:cs="Times New Roman"/>
          <w:sz w:val="24"/>
          <w:szCs w:val="24"/>
        </w:rPr>
        <w:t xml:space="preserve"> 2018г. по настоящему договору составляет </w:t>
      </w:r>
      <w:r>
        <w:rPr>
          <w:rFonts w:ascii="Times New Roman" w:hAnsi="Times New Roman" w:cs="Times New Roman"/>
          <w:sz w:val="24"/>
          <w:szCs w:val="24"/>
        </w:rPr>
        <w:t>60</w:t>
      </w:r>
      <w:r w:rsidRPr="00AF7FB7">
        <w:rPr>
          <w:rFonts w:ascii="Times New Roman" w:hAnsi="Times New Roman" w:cs="Times New Roman"/>
          <w:sz w:val="24"/>
          <w:szCs w:val="24"/>
        </w:rPr>
        <w:t>0 (</w:t>
      </w:r>
      <w:r>
        <w:rPr>
          <w:rFonts w:ascii="Times New Roman" w:hAnsi="Times New Roman" w:cs="Times New Roman"/>
          <w:sz w:val="24"/>
          <w:szCs w:val="24"/>
        </w:rPr>
        <w:t>шестьсо</w:t>
      </w:r>
      <w:r w:rsidRPr="00AF7FB7">
        <w:rPr>
          <w:rFonts w:ascii="Times New Roman" w:hAnsi="Times New Roman" w:cs="Times New Roman"/>
          <w:sz w:val="24"/>
          <w:szCs w:val="24"/>
        </w:rPr>
        <w:t xml:space="preserve">т)  куб. м. на сумму: </w:t>
      </w:r>
      <w:r>
        <w:rPr>
          <w:rFonts w:ascii="Times New Roman" w:hAnsi="Times New Roman" w:cs="Times New Roman"/>
          <w:sz w:val="24"/>
          <w:szCs w:val="24"/>
        </w:rPr>
        <w:t>26667</w:t>
      </w:r>
      <w:r w:rsidRPr="00AF7FB7">
        <w:rPr>
          <w:rFonts w:ascii="Times New Roman" w:hAnsi="Times New Roman" w:cs="Times New Roman"/>
          <w:sz w:val="24"/>
          <w:szCs w:val="24"/>
        </w:rPr>
        <w:t xml:space="preserve"> (</w:t>
      </w:r>
      <w:r>
        <w:rPr>
          <w:rFonts w:ascii="Times New Roman" w:hAnsi="Times New Roman" w:cs="Times New Roman"/>
          <w:sz w:val="24"/>
          <w:szCs w:val="24"/>
        </w:rPr>
        <w:t>двадцать шесть</w:t>
      </w:r>
      <w:r w:rsidRPr="00AF7FB7">
        <w:rPr>
          <w:rFonts w:ascii="Times New Roman" w:hAnsi="Times New Roman" w:cs="Times New Roman"/>
          <w:sz w:val="24"/>
          <w:szCs w:val="24"/>
        </w:rPr>
        <w:t xml:space="preserve"> тысяч </w:t>
      </w:r>
      <w:r>
        <w:rPr>
          <w:rFonts w:ascii="Times New Roman" w:hAnsi="Times New Roman" w:cs="Times New Roman"/>
          <w:sz w:val="24"/>
          <w:szCs w:val="24"/>
        </w:rPr>
        <w:t>шес</w:t>
      </w:r>
      <w:r w:rsidRPr="00AF7FB7">
        <w:rPr>
          <w:rFonts w:ascii="Times New Roman" w:hAnsi="Times New Roman" w:cs="Times New Roman"/>
          <w:sz w:val="24"/>
          <w:szCs w:val="24"/>
        </w:rPr>
        <w:t xml:space="preserve">тьсот </w:t>
      </w:r>
      <w:r>
        <w:rPr>
          <w:rFonts w:ascii="Times New Roman" w:hAnsi="Times New Roman" w:cs="Times New Roman"/>
          <w:sz w:val="24"/>
          <w:szCs w:val="24"/>
        </w:rPr>
        <w:t>шестьдесят семь</w:t>
      </w:r>
      <w:r w:rsidRPr="00AF7FB7">
        <w:rPr>
          <w:rFonts w:ascii="Times New Roman" w:hAnsi="Times New Roman" w:cs="Times New Roman"/>
          <w:sz w:val="24"/>
          <w:szCs w:val="24"/>
        </w:rPr>
        <w:t>) рубл</w:t>
      </w:r>
      <w:r>
        <w:rPr>
          <w:rFonts w:ascii="Times New Roman" w:hAnsi="Times New Roman" w:cs="Times New Roman"/>
          <w:sz w:val="24"/>
          <w:szCs w:val="24"/>
        </w:rPr>
        <w:t>ей</w:t>
      </w:r>
      <w:r w:rsidRPr="00AF7FB7">
        <w:rPr>
          <w:rFonts w:ascii="Times New Roman" w:hAnsi="Times New Roman" w:cs="Times New Roman"/>
          <w:sz w:val="24"/>
          <w:szCs w:val="24"/>
        </w:rPr>
        <w:t xml:space="preserve"> </w:t>
      </w:r>
      <w:r>
        <w:rPr>
          <w:rFonts w:ascii="Times New Roman" w:hAnsi="Times New Roman" w:cs="Times New Roman"/>
          <w:sz w:val="24"/>
          <w:szCs w:val="24"/>
        </w:rPr>
        <w:t>0</w:t>
      </w:r>
      <w:r w:rsidRPr="00AF7FB7">
        <w:rPr>
          <w:rFonts w:ascii="Times New Roman" w:hAnsi="Times New Roman" w:cs="Times New Roman"/>
          <w:sz w:val="24"/>
          <w:szCs w:val="24"/>
        </w:rPr>
        <w:t>0</w:t>
      </w:r>
      <w:r>
        <w:rPr>
          <w:rFonts w:ascii="Times New Roman" w:hAnsi="Times New Roman" w:cs="Times New Roman"/>
          <w:sz w:val="24"/>
          <w:szCs w:val="24"/>
        </w:rPr>
        <w:t xml:space="preserve"> </w:t>
      </w:r>
      <w:r w:rsidRPr="00AF7FB7">
        <w:rPr>
          <w:rFonts w:ascii="Times New Roman" w:hAnsi="Times New Roman" w:cs="Times New Roman"/>
          <w:sz w:val="24"/>
          <w:szCs w:val="24"/>
        </w:rPr>
        <w:t>копеек, НДС не облагается.</w:t>
      </w:r>
    </w:p>
    <w:p w:rsidR="00D07BFB" w:rsidRPr="00AF7FB7" w:rsidRDefault="00D07BFB" w:rsidP="00D07BFB">
      <w:pPr>
        <w:tabs>
          <w:tab w:val="left" w:pos="567"/>
        </w:tabs>
        <w:autoSpaceDE w:val="0"/>
        <w:spacing w:after="0" w:line="240" w:lineRule="auto"/>
        <w:ind w:firstLine="340"/>
        <w:jc w:val="both"/>
        <w:rPr>
          <w:rFonts w:ascii="Times New Roman" w:hAnsi="Times New Roman" w:cs="Times New Roman"/>
          <w:sz w:val="24"/>
          <w:szCs w:val="24"/>
        </w:rPr>
      </w:pPr>
      <w:r w:rsidRPr="00AF7FB7">
        <w:rPr>
          <w:rFonts w:ascii="Times New Roman" w:hAnsi="Times New Roman" w:cs="Times New Roman"/>
          <w:b/>
          <w:sz w:val="24"/>
          <w:szCs w:val="24"/>
        </w:rPr>
        <w:t xml:space="preserve">Цена договора  составляет: </w:t>
      </w:r>
      <w:r>
        <w:rPr>
          <w:rFonts w:ascii="Times New Roman" w:hAnsi="Times New Roman" w:cs="Times New Roman"/>
          <w:sz w:val="24"/>
          <w:szCs w:val="24"/>
        </w:rPr>
        <w:t>26667</w:t>
      </w:r>
      <w:r w:rsidRPr="00AF7FB7">
        <w:rPr>
          <w:rFonts w:ascii="Times New Roman" w:hAnsi="Times New Roman" w:cs="Times New Roman"/>
          <w:sz w:val="24"/>
          <w:szCs w:val="24"/>
        </w:rPr>
        <w:t xml:space="preserve"> (</w:t>
      </w:r>
      <w:r>
        <w:rPr>
          <w:rFonts w:ascii="Times New Roman" w:hAnsi="Times New Roman" w:cs="Times New Roman"/>
          <w:sz w:val="24"/>
          <w:szCs w:val="24"/>
        </w:rPr>
        <w:t>двадцать шесть</w:t>
      </w:r>
      <w:r w:rsidRPr="00AF7FB7">
        <w:rPr>
          <w:rFonts w:ascii="Times New Roman" w:hAnsi="Times New Roman" w:cs="Times New Roman"/>
          <w:sz w:val="24"/>
          <w:szCs w:val="24"/>
        </w:rPr>
        <w:t xml:space="preserve"> тысяч </w:t>
      </w:r>
      <w:r>
        <w:rPr>
          <w:rFonts w:ascii="Times New Roman" w:hAnsi="Times New Roman" w:cs="Times New Roman"/>
          <w:sz w:val="24"/>
          <w:szCs w:val="24"/>
        </w:rPr>
        <w:t>шес</w:t>
      </w:r>
      <w:r w:rsidRPr="00AF7FB7">
        <w:rPr>
          <w:rFonts w:ascii="Times New Roman" w:hAnsi="Times New Roman" w:cs="Times New Roman"/>
          <w:sz w:val="24"/>
          <w:szCs w:val="24"/>
        </w:rPr>
        <w:t xml:space="preserve">тьсот </w:t>
      </w:r>
      <w:r>
        <w:rPr>
          <w:rFonts w:ascii="Times New Roman" w:hAnsi="Times New Roman" w:cs="Times New Roman"/>
          <w:sz w:val="24"/>
          <w:szCs w:val="24"/>
        </w:rPr>
        <w:t>шестьдесят семь</w:t>
      </w:r>
      <w:r w:rsidRPr="00AF7FB7">
        <w:rPr>
          <w:rFonts w:ascii="Times New Roman" w:hAnsi="Times New Roman" w:cs="Times New Roman"/>
          <w:sz w:val="24"/>
          <w:szCs w:val="24"/>
        </w:rPr>
        <w:t>) рубл</w:t>
      </w:r>
      <w:r>
        <w:rPr>
          <w:rFonts w:ascii="Times New Roman" w:hAnsi="Times New Roman" w:cs="Times New Roman"/>
          <w:sz w:val="24"/>
          <w:szCs w:val="24"/>
        </w:rPr>
        <w:t>ей</w:t>
      </w:r>
      <w:r w:rsidRPr="00AF7FB7">
        <w:rPr>
          <w:rFonts w:ascii="Times New Roman" w:hAnsi="Times New Roman" w:cs="Times New Roman"/>
          <w:sz w:val="24"/>
          <w:szCs w:val="24"/>
        </w:rPr>
        <w:t xml:space="preserve"> </w:t>
      </w:r>
      <w:r>
        <w:rPr>
          <w:rFonts w:ascii="Times New Roman" w:hAnsi="Times New Roman" w:cs="Times New Roman"/>
          <w:sz w:val="24"/>
          <w:szCs w:val="24"/>
        </w:rPr>
        <w:t>0</w:t>
      </w:r>
      <w:r w:rsidRPr="00AF7FB7">
        <w:rPr>
          <w:rFonts w:ascii="Times New Roman" w:hAnsi="Times New Roman" w:cs="Times New Roman"/>
          <w:sz w:val="24"/>
          <w:szCs w:val="24"/>
        </w:rPr>
        <w:t>0</w:t>
      </w:r>
      <w:r>
        <w:rPr>
          <w:rFonts w:ascii="Times New Roman" w:hAnsi="Times New Roman" w:cs="Times New Roman"/>
          <w:sz w:val="24"/>
          <w:szCs w:val="24"/>
        </w:rPr>
        <w:t xml:space="preserve"> </w:t>
      </w:r>
      <w:r w:rsidRPr="00AF7FB7">
        <w:rPr>
          <w:rFonts w:ascii="Times New Roman" w:hAnsi="Times New Roman" w:cs="Times New Roman"/>
          <w:sz w:val="24"/>
          <w:szCs w:val="24"/>
        </w:rPr>
        <w:t xml:space="preserve">копеек, НДС не облагается </w:t>
      </w:r>
      <w:r w:rsidRPr="00AF7FB7">
        <w:rPr>
          <w:rFonts w:ascii="Times New Roman" w:hAnsi="Times New Roman" w:cs="Times New Roman"/>
          <w:color w:val="000000"/>
          <w:sz w:val="24"/>
          <w:szCs w:val="24"/>
        </w:rPr>
        <w:t>на основании ст.346.12, 346.13 НК РФ</w:t>
      </w:r>
      <w:r w:rsidRPr="00AF7FB7">
        <w:rPr>
          <w:rFonts w:ascii="Times New Roman" w:hAnsi="Times New Roman" w:cs="Times New Roman"/>
          <w:sz w:val="24"/>
          <w:szCs w:val="24"/>
        </w:rPr>
        <w:t xml:space="preserve">, может быть изменена в случае изменения в соответствии с законодательством Российской Федерации  регулируемых цен (тарифов) на товары, работы услуги. </w:t>
      </w:r>
    </w:p>
    <w:p w:rsidR="00D07BFB" w:rsidRPr="00AF7FB7" w:rsidRDefault="00D07BFB" w:rsidP="00D07BFB">
      <w:pPr>
        <w:tabs>
          <w:tab w:val="left" w:pos="720"/>
        </w:tabs>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8. Сверка расчетов по настоящему договору проводится между организацией водопроводно-канализационного хозяйства и абонентом не реже чем 1 раз в год либо по инициативе одной из сторон путем составления и подписания сторонами соответствующего акта. Сторона настоящего договора, инициирующая проведение сверки расчетов, уведомляет другую сторону о дате проведения сверки расчетов не менее чем за 5 рабочих дней до даты ее проведения. В случае неявки стороны к указанному сроку для проведения сверки расчетов сторона, инициирующая проведение сверки расчетов, составляет и направляет другой стороне акт о сверке расчетов в 2 экземплярах любым доступным способом (почтовое отправление, телеграмма, </w:t>
      </w:r>
      <w:proofErr w:type="spellStart"/>
      <w:r w:rsidRPr="00AF7FB7">
        <w:rPr>
          <w:rFonts w:ascii="Times New Roman" w:eastAsia="Times New Roman" w:hAnsi="Times New Roman" w:cs="Times New Roman"/>
          <w:sz w:val="24"/>
          <w:szCs w:val="24"/>
        </w:rPr>
        <w:t>факсограмма</w:t>
      </w:r>
      <w:proofErr w:type="spellEnd"/>
      <w:r w:rsidRPr="00AF7FB7">
        <w:rPr>
          <w:rFonts w:ascii="Times New Roman" w:eastAsia="Times New Roman" w:hAnsi="Times New Roman" w:cs="Times New Roman"/>
          <w:sz w:val="24"/>
          <w:szCs w:val="24"/>
        </w:rPr>
        <w:t>, телефонограмма, информационно-телекоммуникационная сеть «Интернет»), позволяющим подтвердить получение такого уведомления адресатом. В таком случае срок на подписание акта сверки расчетов устанавливается в течение 3 рабочих дней со дня его получения. В случае неполучения ответа в течение более 10 рабочих дней после направления стороне акта о сверке расчетов акт считается признанным (согласованным) обеими сторонами.</w:t>
      </w:r>
    </w:p>
    <w:p w:rsidR="00D07BFB" w:rsidRPr="00AF7FB7" w:rsidRDefault="00D07BFB" w:rsidP="00D07BFB">
      <w:pPr>
        <w:tabs>
          <w:tab w:val="left" w:pos="720"/>
        </w:tabs>
        <w:spacing w:after="0" w:line="240" w:lineRule="auto"/>
        <w:ind w:firstLine="340"/>
        <w:jc w:val="both"/>
        <w:rPr>
          <w:rFonts w:ascii="Times New Roman" w:eastAsia="Times New Roman" w:hAnsi="Times New Roman" w:cs="Times New Roman"/>
          <w:sz w:val="24"/>
          <w:szCs w:val="24"/>
        </w:rPr>
      </w:pPr>
    </w:p>
    <w:p w:rsidR="00D07BFB" w:rsidRPr="00AF7FB7" w:rsidRDefault="00D07BFB" w:rsidP="00D07BFB">
      <w:pPr>
        <w:numPr>
          <w:ilvl w:val="0"/>
          <w:numId w:val="1"/>
        </w:numPr>
        <w:spacing w:after="0" w:line="240" w:lineRule="auto"/>
        <w:ind w:left="0"/>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rPr>
        <w:t>Права и обязанности сторон</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9. Организация водопроводно-канализационного хозяйства обязана:</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p>
    <w:p w:rsidR="00D07BFB" w:rsidRPr="00AF7FB7" w:rsidRDefault="00D07BFB" w:rsidP="00D07BFB">
      <w:pPr>
        <w:tabs>
          <w:tab w:val="left" w:pos="900"/>
          <w:tab w:val="left" w:pos="1080"/>
        </w:tabs>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а) осуществлять подачу абоненту холодной воды установленного качества и в объеме, установленном настоящим договором, не допускать ухудшения качества холодной воды ниже показателей, установленных законодательством Российской Федерации в области </w:t>
      </w:r>
      <w:r w:rsidRPr="00AF7FB7">
        <w:rPr>
          <w:rFonts w:ascii="Times New Roman" w:eastAsia="Times New Roman" w:hAnsi="Times New Roman" w:cs="Times New Roman"/>
          <w:sz w:val="24"/>
          <w:szCs w:val="24"/>
        </w:rPr>
        <w:lastRenderedPageBreak/>
        <w:t>обеспечения санитарно-эпидемиологического благополучия населения и настоящим договором, за исключением случаев, предусмотренных законодательством Российской Федерации;</w:t>
      </w:r>
    </w:p>
    <w:p w:rsidR="00D07BFB" w:rsidRPr="00AF7FB7" w:rsidRDefault="00D07BFB" w:rsidP="00D07BFB">
      <w:pPr>
        <w:tabs>
          <w:tab w:val="left" w:pos="900"/>
          <w:tab w:val="left" w:pos="1080"/>
        </w:tabs>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б) обеспечивать эксплуатацию водопроводных сетей, принадлежащих ей на праве собственности или на ином законном основании и (или) находящихся в границах ее эксплуатационной ответственности, в соответствии с требованиями нормативно-технических документов;</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в) осуществлять производственный контроль качества холодной (питьевой) воды;</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г) соблюдать установленный режим подачи холодной воды;</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д) </w:t>
      </w:r>
      <w:proofErr w:type="gramStart"/>
      <w:r w:rsidRPr="00AF7FB7">
        <w:rPr>
          <w:rFonts w:ascii="Times New Roman" w:eastAsia="Times New Roman" w:hAnsi="Times New Roman" w:cs="Times New Roman"/>
          <w:sz w:val="24"/>
          <w:szCs w:val="24"/>
        </w:rPr>
        <w:t>с даты выявления</w:t>
      </w:r>
      <w:proofErr w:type="gramEnd"/>
      <w:r w:rsidRPr="00AF7FB7">
        <w:rPr>
          <w:rFonts w:ascii="Times New Roman" w:eastAsia="Times New Roman" w:hAnsi="Times New Roman" w:cs="Times New Roman"/>
          <w:sz w:val="24"/>
          <w:szCs w:val="24"/>
        </w:rPr>
        <w:t xml:space="preserve"> несоответствия показателей холодной (питьевой) воды, характеризующих ее безопасность, требованиям законодательства Российской Федерации, незамедлительно извещать об этом абонента в порядке, предусмотренном законодательством Российской Федерации. Указанное извещение должно осуществляться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sidRPr="00AF7FB7">
        <w:rPr>
          <w:rFonts w:ascii="Times New Roman" w:eastAsia="Times New Roman" w:hAnsi="Times New Roman" w:cs="Times New Roman"/>
          <w:sz w:val="24"/>
          <w:szCs w:val="24"/>
        </w:rPr>
        <w:t>факсограмма</w:t>
      </w:r>
      <w:proofErr w:type="spellEnd"/>
      <w:r w:rsidRPr="00AF7FB7">
        <w:rPr>
          <w:rFonts w:ascii="Times New Roman" w:eastAsia="Times New Roman" w:hAnsi="Times New Roman" w:cs="Times New Roman"/>
          <w:sz w:val="24"/>
          <w:szCs w:val="24"/>
        </w:rPr>
        <w:t>, телефонограмма, информационно-телекоммуникационная сеть «Интернет»);</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е)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ж) отвечать на жалобы и обращения абонента по вопросам, связанным с исполнением настоящего договора, в течение срока, установленного законодательством Российской Федерации;</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з) при участии абонента, если иное не предусмотрено правилами организации коммерческого учета воды и сточных вод, утверждаемыми Правительством Российской Федерации, осуществлять допуск узлов учета, устройств и сооружений, предназначенных для подключения к централизованной системе холодного водоснабжения, к эксплуатации;</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и) опломбировать абоненту приборы учета без взимания платы, за исключением случаев, предусмотренных правилами организации </w:t>
      </w:r>
      <w:r w:rsidRPr="00AF7FB7">
        <w:rPr>
          <w:rFonts w:ascii="Times New Roman" w:eastAsia="Times New Roman" w:hAnsi="Times New Roman" w:cs="Times New Roman"/>
          <w:spacing w:val="-8"/>
          <w:sz w:val="24"/>
          <w:szCs w:val="24"/>
        </w:rPr>
        <w:t>коммерческого учета воды и сточных вод, утверждаемыми Правительством</w:t>
      </w:r>
      <w:r w:rsidRPr="00AF7FB7">
        <w:rPr>
          <w:rFonts w:ascii="Times New Roman" w:eastAsia="Times New Roman" w:hAnsi="Times New Roman" w:cs="Times New Roman"/>
          <w:sz w:val="24"/>
          <w:szCs w:val="24"/>
        </w:rPr>
        <w:t xml:space="preserve"> Российской Федерации, при которых взимается плата за опломбирование приборов учета;</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к) предупреждать абонента о временном прекращении или ограничении холодного водоснабжения в порядке и случаях, которые предусмотрены настоящим договором и нормативными правовыми актами Российской Федерации;</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proofErr w:type="gramStart"/>
      <w:r w:rsidRPr="00AF7FB7">
        <w:rPr>
          <w:rFonts w:ascii="Times New Roman" w:eastAsia="Times New Roman" w:hAnsi="Times New Roman" w:cs="Times New Roman"/>
          <w:sz w:val="24"/>
          <w:szCs w:val="24"/>
        </w:rPr>
        <w:t>л) принимать необходимые меры по своевременной ликвидации аварий и повреждений на централизованных системах холодного водоснабжения, принадлежащих ей на праве собственности или на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 в области обеспечения санитарно-эпидемиологического благополучия населения (за исключением подачи холодной (технической) воды;</w:t>
      </w:r>
      <w:proofErr w:type="gramEnd"/>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м) обеспечивать установку на централизованной системе холодного водоснабжения, принадлежащей ей на праве собственности или на ином законном основании, указателей пожарных гидрантов в соответствии с требованиями норм противопожарной безопасности, следить за возможностью беспрепятственного доступа в любое время года к пожарным гидрантам, находящимся на ее обслуживании;</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proofErr w:type="gramStart"/>
      <w:r w:rsidRPr="00AF7FB7">
        <w:rPr>
          <w:rFonts w:ascii="Times New Roman" w:eastAsia="Times New Roman" w:hAnsi="Times New Roman" w:cs="Times New Roman"/>
          <w:sz w:val="24"/>
          <w:szCs w:val="24"/>
        </w:rPr>
        <w:t>н)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в случае временного прекращения или ограничения холодного водоснабжения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roofErr w:type="gramEnd"/>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о)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w:t>
      </w:r>
      <w:r w:rsidRPr="00AF7FB7">
        <w:rPr>
          <w:rFonts w:ascii="Times New Roman" w:eastAsia="Times New Roman" w:hAnsi="Times New Roman" w:cs="Times New Roman"/>
          <w:sz w:val="24"/>
          <w:szCs w:val="24"/>
        </w:rPr>
        <w:lastRenderedPageBreak/>
        <w:t>Российской Федерации о санитарно-эпидемиологическом благополучии населения;</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п) уведомлять абонента о графиках и сроках проведения планово-предупредительного ремонта водопроводных сетей, через которые осуществляется холодное водоснабжение.</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10. Организация водопроводно-канализационного хозяйства вправе:</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а) осуществлять </w:t>
      </w:r>
      <w:proofErr w:type="gramStart"/>
      <w:r w:rsidRPr="00AF7FB7">
        <w:rPr>
          <w:rFonts w:ascii="Times New Roman" w:eastAsia="Times New Roman" w:hAnsi="Times New Roman" w:cs="Times New Roman"/>
          <w:sz w:val="24"/>
          <w:szCs w:val="24"/>
        </w:rPr>
        <w:t>контроль за</w:t>
      </w:r>
      <w:proofErr w:type="gramEnd"/>
      <w:r w:rsidRPr="00AF7FB7">
        <w:rPr>
          <w:rFonts w:ascii="Times New Roman" w:eastAsia="Times New Roman" w:hAnsi="Times New Roman" w:cs="Times New Roman"/>
          <w:sz w:val="24"/>
          <w:szCs w:val="24"/>
        </w:rPr>
        <w:t xml:space="preserve"> правильностью учета объемов поданной (полученной) абонентом холодной воды;</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б) осуществлять </w:t>
      </w:r>
      <w:proofErr w:type="gramStart"/>
      <w:r w:rsidRPr="00AF7FB7">
        <w:rPr>
          <w:rFonts w:ascii="Times New Roman" w:eastAsia="Times New Roman" w:hAnsi="Times New Roman" w:cs="Times New Roman"/>
          <w:sz w:val="24"/>
          <w:szCs w:val="24"/>
        </w:rPr>
        <w:t>контроль за</w:t>
      </w:r>
      <w:proofErr w:type="gramEnd"/>
      <w:r w:rsidRPr="00AF7FB7">
        <w:rPr>
          <w:rFonts w:ascii="Times New Roman" w:eastAsia="Times New Roman" w:hAnsi="Times New Roman" w:cs="Times New Roman"/>
          <w:sz w:val="24"/>
          <w:szCs w:val="24"/>
        </w:rPr>
        <w:t xml:space="preserve"> наличием самовольного пользования и (или) самовольного подключения абонента к централизованной системе холодного водоснабжения и принимать меры по предотвращению самовольного пользования и (или) самовольного подключения к централизованной системе холодного водоснабжения;</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в) временно прекращать или ограничивать холодное водоснабжение в порядке и случаях, которые предусмотрены законодательством Российской Федерации;</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г) иметь беспрепятственный доступ к водопроводным сетям, местам отбора проб холодной воды и приборам учета в порядке, предусмотренном разделом </w:t>
      </w:r>
      <w:r w:rsidRPr="00AF7FB7">
        <w:rPr>
          <w:rFonts w:ascii="Times New Roman" w:eastAsia="Times New Roman" w:hAnsi="Times New Roman" w:cs="Times New Roman"/>
          <w:sz w:val="24"/>
          <w:szCs w:val="24"/>
          <w:lang w:val="en-US"/>
        </w:rPr>
        <w:t>VI</w:t>
      </w:r>
      <w:r w:rsidRPr="00AF7FB7">
        <w:rPr>
          <w:rFonts w:ascii="Times New Roman" w:eastAsia="Times New Roman" w:hAnsi="Times New Roman" w:cs="Times New Roman"/>
          <w:sz w:val="24"/>
          <w:szCs w:val="24"/>
        </w:rPr>
        <w:t xml:space="preserve"> настоящего договора;</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д) инициировать проведение сверки расчетов по настоящему договору.</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11. Абонент обязан: </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а) обеспечивать эксплуатацию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б) 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в) обеспечивать учет получаемой холодной воды в порядке, установленном разделом </w:t>
      </w:r>
      <w:r w:rsidRPr="00AF7FB7">
        <w:rPr>
          <w:rFonts w:ascii="Times New Roman" w:eastAsia="Times New Roman" w:hAnsi="Times New Roman" w:cs="Times New Roman"/>
          <w:sz w:val="24"/>
          <w:szCs w:val="24"/>
          <w:lang w:val="en-US"/>
        </w:rPr>
        <w:t>V</w:t>
      </w:r>
      <w:r w:rsidRPr="00AF7FB7">
        <w:rPr>
          <w:rFonts w:ascii="Times New Roman" w:eastAsia="Times New Roman" w:hAnsi="Times New Roman" w:cs="Times New Roman"/>
          <w:sz w:val="24"/>
          <w:szCs w:val="24"/>
        </w:rPr>
        <w:t xml:space="preserve"> настоящего договора, и в соответствии с правилами организации коммерческого учета воды и сточных вод, утверждаемыми Правительством Российской Федерации, если иное не предусмотрено настоящим договором;</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г) устанавливать приборы учета на границах эксплуатационной ответственности или в ином месте, определенном настоящим договором;</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д) соблюдать установленный настоящим договором режим потребления холодной воды;</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е) производить оплату по настоящему договору в порядке, размере и в сроки, которые определены настоящим договором;</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ж) обеспечивать беспрепятственный доступ представителей организации водопроводно-канализационного хозяйства или по ее указанию представителям иной организации к водопроводным сетям, местам отбора проб холодной воды и приборам учета в порядке и случаях, которые предусмотрены разделом </w:t>
      </w:r>
      <w:r w:rsidRPr="00AF7FB7">
        <w:rPr>
          <w:rFonts w:ascii="Times New Roman" w:eastAsia="Times New Roman" w:hAnsi="Times New Roman" w:cs="Times New Roman"/>
          <w:sz w:val="24"/>
          <w:szCs w:val="24"/>
          <w:lang w:val="en-US"/>
        </w:rPr>
        <w:t>VI</w:t>
      </w:r>
      <w:r w:rsidRPr="00AF7FB7">
        <w:rPr>
          <w:rFonts w:ascii="Times New Roman" w:eastAsia="Times New Roman" w:hAnsi="Times New Roman" w:cs="Times New Roman"/>
          <w:sz w:val="24"/>
          <w:szCs w:val="24"/>
        </w:rPr>
        <w:t xml:space="preserve"> настоящего договора;</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з) содержать в исправном состоянии системы и средства противопожарного водоснабжения, принадлежащие ему или находящиеся</w:t>
      </w:r>
      <w:r w:rsidRPr="00AF7FB7">
        <w:rPr>
          <w:rFonts w:ascii="Times New Roman" w:eastAsia="Times New Roman" w:hAnsi="Times New Roman" w:cs="Times New Roman"/>
          <w:sz w:val="24"/>
          <w:szCs w:val="24"/>
        </w:rPr>
        <w:br/>
        <w:t>в границах (зоне) его эксплуатационной ответственности, включая пожарные гидранты, задвижки, краны и установки автоматического пожаротушения, устанавливать соответствующие указатели согласно требованиям норм противопожарной безопасности;</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и) незамедлительно уведомлять организацию водопроводно-канализационного хозяйства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недостаточного напора холодной воды в случаях возникновения аварии на его водопроводных сетях;</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proofErr w:type="gramStart"/>
      <w:r w:rsidRPr="00AF7FB7">
        <w:rPr>
          <w:rFonts w:ascii="Times New Roman" w:eastAsia="Times New Roman" w:hAnsi="Times New Roman" w:cs="Times New Roman"/>
          <w:sz w:val="24"/>
          <w:szCs w:val="24"/>
        </w:rPr>
        <w:t xml:space="preserve">к) уведомлять организацию водопроводно-канализационного хозяйства в случае передачи прав на объекты, в отношении которых осуществляется водоснабжение, </w:t>
      </w:r>
      <w:r w:rsidRPr="00AF7FB7">
        <w:rPr>
          <w:rFonts w:ascii="Times New Roman" w:eastAsia="Times New Roman" w:hAnsi="Times New Roman" w:cs="Times New Roman"/>
          <w:sz w:val="24"/>
          <w:szCs w:val="24"/>
        </w:rPr>
        <w:lastRenderedPageBreak/>
        <w:t xml:space="preserve">устройства и сооружения, предназначенные для подключения (технологического присоединения) к централизованным системам холодного водоснабжения, а также в случае предоставления прав владения и (или) пользования такими объектами, устройствами или сооружениями третьим лицам в порядке, установленном разделом </w:t>
      </w:r>
      <w:r w:rsidRPr="00AF7FB7">
        <w:rPr>
          <w:rFonts w:ascii="Times New Roman" w:eastAsia="Times New Roman" w:hAnsi="Times New Roman" w:cs="Times New Roman"/>
          <w:sz w:val="24"/>
          <w:szCs w:val="24"/>
          <w:lang w:val="en-US"/>
        </w:rPr>
        <w:t>IX</w:t>
      </w:r>
      <w:r w:rsidRPr="00AF7FB7">
        <w:rPr>
          <w:rFonts w:ascii="Times New Roman" w:eastAsia="Times New Roman" w:hAnsi="Times New Roman" w:cs="Times New Roman"/>
          <w:sz w:val="24"/>
          <w:szCs w:val="24"/>
        </w:rPr>
        <w:t> настоящего договора;</w:t>
      </w:r>
      <w:proofErr w:type="gramEnd"/>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л) незамедлительно сообщать организации водопроводно-канализационного хозяйства обо всех повреждениях или неисправностях на водопроводных сетях, сооружениях и устройствах, приборах учета, о нарушении работы централизованной системы холодного водоснабжения;</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м) обеспечивать в сроки, установленные законодательством Российской Федерации, ликвидацию повреждения или неисправности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и устранять последствия таких повреждений или неисправностей;</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н) предоставлять иным абонентам и транзитным организациям возможность подключения (технологического присоединения) к водопроводным сетям, сооружениям и устройствам, принадлежащим ему на законном основании, только при наличии согласия организации водопроводно-канализационного хозяйства;</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о) не создавать препятствий для водоснабжения абонентов и транзитных организаций, водопроводные сети которых присоединены к водопроводным сетям абонента;</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п) представлять организации водопроводно-канализационного хозяйства сведения об абонентах, водоснабжение которых осуществляется с использованием водопроводных сетей абонента, по форме и в объеме, которые согласованы сторонами настоящего договора;</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р) не допускать возведения построек, гаражей и стоянок транспортных средств, складирования материалов, мусора и </w:t>
      </w:r>
      <w:proofErr w:type="spellStart"/>
      <w:r w:rsidRPr="00AF7FB7">
        <w:rPr>
          <w:rFonts w:ascii="Times New Roman" w:eastAsia="Times New Roman" w:hAnsi="Times New Roman" w:cs="Times New Roman"/>
          <w:sz w:val="24"/>
          <w:szCs w:val="24"/>
        </w:rPr>
        <w:t>древопосадок</w:t>
      </w:r>
      <w:proofErr w:type="spellEnd"/>
      <w:r w:rsidRPr="00AF7FB7">
        <w:rPr>
          <w:rFonts w:ascii="Times New Roman" w:eastAsia="Times New Roman" w:hAnsi="Times New Roman" w:cs="Times New Roman"/>
          <w:sz w:val="24"/>
          <w:szCs w:val="24"/>
        </w:rPr>
        <w:t>, а также не осуществлять производство земляных работ в местах устройства централизованной системы водоснабжения, в том числе в местах прокладки сетей, находящихся в границах его эксплуатационной ответственности, без согласования с организацией водопроводно-канализационного хозяйства;</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с)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12. Абонент имеет право:</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а) получать от организации водопроводно-канализационного хозяйства информацию о результатах производственного контроля качества холодной (питьевой) воды, осуществляемого организацией водопроводно-канализационного хозяйства, в соответствии с правилами производственного контроля качества холодной (питьевой) воды, качества горячей воды, утверждаемыми Правительством Российской Федерации;</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б) получать от организации водопроводно-канализационного хозяйства информацию об изменении установленных тарифов на холодную (питьевую) воду (питьевое водоснабжение);</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в) привлекать третьих лиц для выполнения работ по устройству узла учета </w:t>
      </w:r>
    </w:p>
    <w:tbl>
      <w:tblPr>
        <w:tblW w:w="0" w:type="auto"/>
        <w:tblLayout w:type="fixed"/>
        <w:tblCellMar>
          <w:left w:w="0" w:type="dxa"/>
          <w:right w:w="0" w:type="dxa"/>
        </w:tblCellMar>
        <w:tblLook w:val="0000" w:firstRow="0" w:lastRow="0" w:firstColumn="0" w:lastColumn="0" w:noHBand="0" w:noVBand="0"/>
      </w:tblPr>
      <w:tblGrid>
        <w:gridCol w:w="4967"/>
        <w:gridCol w:w="4672"/>
      </w:tblGrid>
      <w:tr w:rsidR="00D07BFB" w:rsidRPr="00AF7FB7" w:rsidTr="007E6E85">
        <w:tc>
          <w:tcPr>
            <w:tcW w:w="4967" w:type="dxa"/>
            <w:shd w:val="clear" w:color="auto" w:fill="auto"/>
          </w:tcPr>
          <w:p w:rsidR="00D07BFB" w:rsidRPr="00AF7FB7" w:rsidRDefault="00D07BFB" w:rsidP="007E6E85">
            <w:pPr>
              <w:spacing w:after="0" w:line="240" w:lineRule="auto"/>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Да;</w:t>
            </w:r>
          </w:p>
        </w:tc>
        <w:tc>
          <w:tcPr>
            <w:tcW w:w="4672" w:type="dxa"/>
            <w:shd w:val="clear" w:color="auto" w:fill="auto"/>
          </w:tcPr>
          <w:p w:rsidR="00D07BFB" w:rsidRPr="00AF7FB7" w:rsidRDefault="00D07BFB" w:rsidP="007E6E85">
            <w:pPr>
              <w:spacing w:after="0" w:line="240" w:lineRule="auto"/>
              <w:jc w:val="both"/>
              <w:rPr>
                <w:rFonts w:ascii="Times New Roman" w:hAnsi="Times New Roman" w:cs="Times New Roman"/>
                <w:sz w:val="24"/>
                <w:szCs w:val="24"/>
              </w:rPr>
            </w:pPr>
          </w:p>
        </w:tc>
      </w:tr>
      <w:tr w:rsidR="00D07BFB" w:rsidRPr="00AF7FB7" w:rsidTr="007E6E85">
        <w:tc>
          <w:tcPr>
            <w:tcW w:w="4967" w:type="dxa"/>
            <w:shd w:val="clear" w:color="auto" w:fill="auto"/>
          </w:tcPr>
          <w:p w:rsidR="00D07BFB" w:rsidRPr="00AF7FB7" w:rsidRDefault="00D07BFB" w:rsidP="007E6E85">
            <w:pPr>
              <w:spacing w:after="0" w:line="240" w:lineRule="auto"/>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(да, нет — указать нужное)</w:t>
            </w:r>
          </w:p>
        </w:tc>
        <w:tc>
          <w:tcPr>
            <w:tcW w:w="4672" w:type="dxa"/>
            <w:shd w:val="clear" w:color="auto" w:fill="auto"/>
          </w:tcPr>
          <w:p w:rsidR="00D07BFB" w:rsidRPr="00AF7FB7" w:rsidRDefault="00D07BFB" w:rsidP="007E6E85">
            <w:pPr>
              <w:spacing w:after="0" w:line="240" w:lineRule="auto"/>
              <w:jc w:val="both"/>
              <w:rPr>
                <w:rFonts w:ascii="Times New Roman" w:eastAsia="Times New Roman" w:hAnsi="Times New Roman" w:cs="Times New Roman"/>
                <w:sz w:val="24"/>
                <w:szCs w:val="24"/>
              </w:rPr>
            </w:pPr>
          </w:p>
        </w:tc>
      </w:tr>
    </w:tbl>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г) инициировать проведение сверки расчетов по настоящему договору;</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д) осуществлять в целях контроля качества холодной воды отбор проб холодной воды, в том числе параллельных проб, принимать участие в отборе проб холодной воды, осуществляемом организацией водопроводно-канализационного хозяйства.</w:t>
      </w:r>
    </w:p>
    <w:p w:rsidR="00D07BFB" w:rsidRPr="00AF7FB7" w:rsidRDefault="00D07BFB" w:rsidP="00D07BFB">
      <w:pPr>
        <w:spacing w:after="0" w:line="240" w:lineRule="auto"/>
        <w:jc w:val="both"/>
        <w:rPr>
          <w:rFonts w:ascii="Times New Roman" w:eastAsia="Times New Roman" w:hAnsi="Times New Roman" w:cs="Times New Roman"/>
          <w:sz w:val="24"/>
          <w:szCs w:val="24"/>
        </w:rPr>
      </w:pPr>
    </w:p>
    <w:p w:rsidR="00D07BFB" w:rsidRPr="00AF7FB7" w:rsidRDefault="00D07BFB" w:rsidP="00D07BFB">
      <w:pPr>
        <w:numPr>
          <w:ilvl w:val="0"/>
          <w:numId w:val="1"/>
        </w:numPr>
        <w:autoSpaceDE w:val="0"/>
        <w:spacing w:after="0" w:line="240" w:lineRule="auto"/>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rPr>
        <w:t xml:space="preserve">Порядок осуществления коммерческого учета поданной (полученной) холодной воды, сроки и способы предоставления организации </w:t>
      </w:r>
    </w:p>
    <w:p w:rsidR="00D07BFB" w:rsidRPr="00AF7FB7" w:rsidRDefault="00D07BFB" w:rsidP="00D07BFB">
      <w:pPr>
        <w:autoSpaceDE w:val="0"/>
        <w:spacing w:after="0" w:line="240" w:lineRule="auto"/>
        <w:ind w:left="1080"/>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rPr>
        <w:lastRenderedPageBreak/>
        <w:t>водопроводно-канализационного хозяйства показаний приборов учета</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13. Для учета объемов поданной абоненту холодной воды стороны используют приборы учета, если иное не предусмотрено правилами организации коммерческого учета воды и сточных вод, утверждаемыми Правительством Российской Федерации. </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14. Сведения об узлах учета, приборах учета указываются согласно приложению № 4.</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15. Коммерческий учет поданной (полученной) холодной воды в узлах учета </w:t>
      </w:r>
    </w:p>
    <w:tbl>
      <w:tblPr>
        <w:tblW w:w="0" w:type="auto"/>
        <w:tblLayout w:type="fixed"/>
        <w:tblCellMar>
          <w:left w:w="0" w:type="dxa"/>
          <w:right w:w="0" w:type="dxa"/>
        </w:tblCellMar>
        <w:tblLook w:val="0000" w:firstRow="0" w:lastRow="0" w:firstColumn="0" w:lastColumn="0" w:noHBand="0" w:noVBand="0"/>
      </w:tblPr>
      <w:tblGrid>
        <w:gridCol w:w="1470"/>
        <w:gridCol w:w="8049"/>
        <w:gridCol w:w="120"/>
      </w:tblGrid>
      <w:tr w:rsidR="00D07BFB" w:rsidRPr="00AF7FB7" w:rsidTr="007E6E85">
        <w:tc>
          <w:tcPr>
            <w:tcW w:w="1470" w:type="dxa"/>
            <w:shd w:val="clear" w:color="auto" w:fill="auto"/>
          </w:tcPr>
          <w:p w:rsidR="00D07BFB" w:rsidRPr="00AF7FB7" w:rsidRDefault="00D07BFB" w:rsidP="007E6E85">
            <w:pPr>
              <w:spacing w:after="0" w:line="240" w:lineRule="auto"/>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обеспечивает</w:t>
            </w:r>
          </w:p>
        </w:tc>
        <w:tc>
          <w:tcPr>
            <w:tcW w:w="8049" w:type="dxa"/>
            <w:tcBorders>
              <w:bottom w:val="single" w:sz="1" w:space="0" w:color="000000"/>
            </w:tcBorders>
            <w:shd w:val="clear" w:color="auto" w:fill="auto"/>
          </w:tcPr>
          <w:p w:rsidR="00D07BFB" w:rsidRPr="00AF7FB7" w:rsidRDefault="00D07BFB" w:rsidP="007E6E85">
            <w:pPr>
              <w:spacing w:after="0" w:line="240" w:lineRule="auto"/>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Абонент </w:t>
            </w:r>
          </w:p>
        </w:tc>
        <w:tc>
          <w:tcPr>
            <w:tcW w:w="120" w:type="dxa"/>
            <w:shd w:val="clear" w:color="auto" w:fill="auto"/>
          </w:tcPr>
          <w:p w:rsidR="00D07BFB" w:rsidRPr="00AF7FB7" w:rsidRDefault="00D07BFB" w:rsidP="007E6E85">
            <w:pPr>
              <w:spacing w:after="0" w:line="240" w:lineRule="auto"/>
              <w:jc w:val="both"/>
              <w:rPr>
                <w:rFonts w:ascii="Times New Roman" w:hAnsi="Times New Roman" w:cs="Times New Roman"/>
                <w:sz w:val="24"/>
                <w:szCs w:val="24"/>
              </w:rPr>
            </w:pPr>
            <w:r w:rsidRPr="00AF7FB7">
              <w:rPr>
                <w:rFonts w:ascii="Times New Roman" w:eastAsia="Times New Roman" w:hAnsi="Times New Roman" w:cs="Times New Roman"/>
                <w:sz w:val="24"/>
                <w:szCs w:val="24"/>
              </w:rPr>
              <w:t>.</w:t>
            </w:r>
          </w:p>
        </w:tc>
      </w:tr>
      <w:tr w:rsidR="00D07BFB" w:rsidRPr="00AF7FB7" w:rsidTr="007E6E85">
        <w:tc>
          <w:tcPr>
            <w:tcW w:w="1470" w:type="dxa"/>
            <w:shd w:val="clear" w:color="auto" w:fill="auto"/>
          </w:tcPr>
          <w:p w:rsidR="00D07BFB" w:rsidRPr="00AF7FB7" w:rsidRDefault="00D07BFB" w:rsidP="007E6E85">
            <w:pPr>
              <w:spacing w:after="0" w:line="240" w:lineRule="auto"/>
              <w:jc w:val="both"/>
              <w:rPr>
                <w:rFonts w:ascii="Times New Roman" w:eastAsia="Times New Roman" w:hAnsi="Times New Roman" w:cs="Times New Roman"/>
                <w:sz w:val="24"/>
                <w:szCs w:val="24"/>
              </w:rPr>
            </w:pPr>
          </w:p>
        </w:tc>
        <w:tc>
          <w:tcPr>
            <w:tcW w:w="8049" w:type="dxa"/>
            <w:tcBorders>
              <w:top w:val="single" w:sz="1" w:space="0" w:color="000000"/>
            </w:tcBorders>
            <w:shd w:val="clear" w:color="auto" w:fill="auto"/>
          </w:tcPr>
          <w:p w:rsidR="00D07BFB" w:rsidRPr="00AF7FB7" w:rsidRDefault="00D07BFB" w:rsidP="007E6E85">
            <w:pPr>
              <w:spacing w:after="0" w:line="240" w:lineRule="auto"/>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(указать одну из сторон настоящего договора)</w:t>
            </w:r>
          </w:p>
        </w:tc>
        <w:tc>
          <w:tcPr>
            <w:tcW w:w="120" w:type="dxa"/>
            <w:shd w:val="clear" w:color="auto" w:fill="auto"/>
          </w:tcPr>
          <w:p w:rsidR="00D07BFB" w:rsidRPr="00AF7FB7" w:rsidRDefault="00D07BFB" w:rsidP="007E6E85">
            <w:pPr>
              <w:spacing w:after="0" w:line="240" w:lineRule="auto"/>
              <w:jc w:val="both"/>
              <w:rPr>
                <w:rFonts w:ascii="Times New Roman" w:eastAsia="Times New Roman" w:hAnsi="Times New Roman" w:cs="Times New Roman"/>
                <w:sz w:val="24"/>
                <w:szCs w:val="24"/>
              </w:rPr>
            </w:pPr>
          </w:p>
        </w:tc>
      </w:tr>
    </w:tbl>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bookmarkStart w:id="0" w:name="sub_32"/>
      <w:bookmarkEnd w:id="0"/>
      <w:r w:rsidRPr="00AF7FB7">
        <w:rPr>
          <w:rFonts w:ascii="Times New Roman" w:eastAsia="Times New Roman" w:hAnsi="Times New Roman" w:cs="Times New Roman"/>
          <w:sz w:val="24"/>
          <w:szCs w:val="24"/>
        </w:rPr>
        <w:t>16. Количество поданной холодной воды определяется стороной, осуществляющей коммерческий учет поданной (полученной) холодной воды, в соответствии с данными учета фактического потребления холодной воды по показаниям приборов учета, за исключением случаев</w:t>
      </w:r>
      <w:bookmarkStart w:id="1" w:name="sub_433"/>
      <w:bookmarkEnd w:id="1"/>
      <w:r w:rsidRPr="00AF7FB7">
        <w:rPr>
          <w:rFonts w:ascii="Times New Roman" w:eastAsia="Times New Roman" w:hAnsi="Times New Roman" w:cs="Times New Roman"/>
          <w:sz w:val="24"/>
          <w:szCs w:val="24"/>
        </w:rPr>
        <w:t>, когда такой учет осуществляется расчетным способом в соответствии с правилами организации коммерческого учета воды и сточных вод, утверждаемыми Правительством Российской Федерации.</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17. В случае отсутствия у абонента приборов учета абонент обязан в срок </w:t>
      </w:r>
      <w:proofErr w:type="gramStart"/>
      <w:r w:rsidRPr="00AF7FB7">
        <w:rPr>
          <w:rFonts w:ascii="Times New Roman" w:eastAsia="Times New Roman" w:hAnsi="Times New Roman" w:cs="Times New Roman"/>
          <w:sz w:val="24"/>
          <w:szCs w:val="24"/>
        </w:rPr>
        <w:t>до</w:t>
      </w:r>
      <w:proofErr w:type="gramEnd"/>
      <w:r w:rsidRPr="00AF7FB7">
        <w:rPr>
          <w:rFonts w:ascii="Times New Roman" w:eastAsia="Times New Roman" w:hAnsi="Times New Roman" w:cs="Times New Roman"/>
          <w:sz w:val="24"/>
          <w:szCs w:val="24"/>
        </w:rPr>
        <w:t xml:space="preserve"> </w:t>
      </w:r>
    </w:p>
    <w:tbl>
      <w:tblPr>
        <w:tblW w:w="0" w:type="auto"/>
        <w:tblLayout w:type="fixed"/>
        <w:tblCellMar>
          <w:left w:w="0" w:type="dxa"/>
          <w:right w:w="0" w:type="dxa"/>
        </w:tblCellMar>
        <w:tblLook w:val="0000" w:firstRow="0" w:lastRow="0" w:firstColumn="0" w:lastColumn="0" w:noHBand="0" w:noVBand="0"/>
      </w:tblPr>
      <w:tblGrid>
        <w:gridCol w:w="3332"/>
        <w:gridCol w:w="6307"/>
      </w:tblGrid>
      <w:tr w:rsidR="00D07BFB" w:rsidRPr="00AF7FB7" w:rsidTr="007E6E85">
        <w:tc>
          <w:tcPr>
            <w:tcW w:w="3332" w:type="dxa"/>
            <w:tcBorders>
              <w:bottom w:val="single" w:sz="1" w:space="0" w:color="000000"/>
            </w:tcBorders>
            <w:shd w:val="clear" w:color="auto" w:fill="auto"/>
            <w:vAlign w:val="bottom"/>
          </w:tcPr>
          <w:p w:rsidR="00D07BFB" w:rsidRPr="00AF7FB7" w:rsidRDefault="00D07BFB" w:rsidP="007E6E85">
            <w:pPr>
              <w:autoSpaceDE w:val="0"/>
              <w:spacing w:after="0" w:line="240" w:lineRule="auto"/>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30 числа</w:t>
            </w:r>
          </w:p>
        </w:tc>
        <w:tc>
          <w:tcPr>
            <w:tcW w:w="6307" w:type="dxa"/>
            <w:shd w:val="clear" w:color="auto" w:fill="auto"/>
            <w:vAlign w:val="bottom"/>
          </w:tcPr>
          <w:p w:rsidR="00D07BFB" w:rsidRPr="00AF7FB7" w:rsidRDefault="00D07BFB" w:rsidP="007E6E85">
            <w:pPr>
              <w:autoSpaceDE w:val="0"/>
              <w:spacing w:after="0" w:line="240" w:lineRule="auto"/>
              <w:jc w:val="both"/>
              <w:rPr>
                <w:rFonts w:ascii="Times New Roman" w:hAnsi="Times New Roman" w:cs="Times New Roman"/>
                <w:sz w:val="24"/>
                <w:szCs w:val="24"/>
              </w:rPr>
            </w:pPr>
            <w:r w:rsidRPr="00AF7FB7">
              <w:rPr>
                <w:rFonts w:ascii="Times New Roman" w:eastAsia="Times New Roman" w:hAnsi="Times New Roman" w:cs="Times New Roman"/>
                <w:sz w:val="24"/>
                <w:szCs w:val="24"/>
              </w:rPr>
              <w:t>установить приборы учета холодной воды и ввести их</w:t>
            </w:r>
          </w:p>
        </w:tc>
      </w:tr>
      <w:tr w:rsidR="00D07BFB" w:rsidRPr="00AF7FB7" w:rsidTr="007E6E85">
        <w:tc>
          <w:tcPr>
            <w:tcW w:w="3332" w:type="dxa"/>
            <w:tcBorders>
              <w:top w:val="single" w:sz="1" w:space="0" w:color="000000"/>
            </w:tcBorders>
            <w:shd w:val="clear" w:color="auto" w:fill="auto"/>
          </w:tcPr>
          <w:p w:rsidR="00D07BFB" w:rsidRPr="00AF7FB7" w:rsidRDefault="00D07BFB" w:rsidP="007E6E85">
            <w:pPr>
              <w:autoSpaceDE w:val="0"/>
              <w:spacing w:after="0" w:line="240" w:lineRule="auto"/>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(указать дату)</w:t>
            </w:r>
          </w:p>
        </w:tc>
        <w:tc>
          <w:tcPr>
            <w:tcW w:w="6307" w:type="dxa"/>
            <w:shd w:val="clear" w:color="auto" w:fill="auto"/>
          </w:tcPr>
          <w:p w:rsidR="00D07BFB" w:rsidRPr="00AF7FB7" w:rsidRDefault="00D07BFB" w:rsidP="007E6E85">
            <w:pPr>
              <w:autoSpaceDE w:val="0"/>
              <w:spacing w:after="0" w:line="240" w:lineRule="auto"/>
              <w:jc w:val="both"/>
              <w:rPr>
                <w:rFonts w:ascii="Times New Roman" w:eastAsia="Times New Roman" w:hAnsi="Times New Roman" w:cs="Times New Roman"/>
                <w:sz w:val="24"/>
                <w:szCs w:val="24"/>
              </w:rPr>
            </w:pPr>
          </w:p>
        </w:tc>
      </w:tr>
    </w:tbl>
    <w:p w:rsidR="00D07BFB" w:rsidRPr="00AF7FB7" w:rsidRDefault="00D07BFB" w:rsidP="00D07BFB">
      <w:pPr>
        <w:autoSpaceDE w:val="0"/>
        <w:spacing w:after="0" w:line="240" w:lineRule="auto"/>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в эксплуатацию в порядке, установленном законодательством Российской Федерации.</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18. </w:t>
      </w:r>
      <w:proofErr w:type="gramStart"/>
      <w:r w:rsidRPr="00AF7FB7">
        <w:rPr>
          <w:rFonts w:ascii="Times New Roman" w:eastAsia="Times New Roman" w:hAnsi="Times New Roman" w:cs="Times New Roman"/>
          <w:sz w:val="24"/>
          <w:szCs w:val="24"/>
        </w:rPr>
        <w:t xml:space="preserve">Сторона, осуществляющая коммерческий учет поданной (полученной) холодной воды, снимает показания приборов учета на последнее число расчетного периода, установленного настоящим договором, либо определяет в случаях, предусмотренных законодательством Российской Федерации, количество поданной (полученной) холодной воды расчетным способом, вносит показания приборов учета в журнал учета расхода воды, </w:t>
      </w:r>
      <w:r w:rsidRPr="00AF7FB7">
        <w:rPr>
          <w:rFonts w:ascii="Times New Roman" w:eastAsia="Times New Roman" w:hAnsi="Times New Roman" w:cs="Times New Roman"/>
          <w:spacing w:val="-2"/>
          <w:sz w:val="24"/>
          <w:szCs w:val="24"/>
        </w:rPr>
        <w:t>передает эти сведения в организацию водопроводно-канализационного хозяйства (абоненту)</w:t>
      </w:r>
      <w:proofErr w:type="gramEnd"/>
    </w:p>
    <w:tbl>
      <w:tblPr>
        <w:tblW w:w="0" w:type="auto"/>
        <w:tblLayout w:type="fixed"/>
        <w:tblCellMar>
          <w:left w:w="0" w:type="dxa"/>
          <w:right w:w="0" w:type="dxa"/>
        </w:tblCellMar>
        <w:tblLook w:val="0000" w:firstRow="0" w:lastRow="0" w:firstColumn="0" w:lastColumn="0" w:noHBand="0" w:noVBand="0"/>
      </w:tblPr>
      <w:tblGrid>
        <w:gridCol w:w="1246"/>
        <w:gridCol w:w="5191"/>
        <w:gridCol w:w="3202"/>
      </w:tblGrid>
      <w:tr w:rsidR="00D07BFB" w:rsidRPr="00AF7FB7" w:rsidTr="007E6E85">
        <w:tc>
          <w:tcPr>
            <w:tcW w:w="1246" w:type="dxa"/>
            <w:shd w:val="clear" w:color="auto" w:fill="auto"/>
          </w:tcPr>
          <w:p w:rsidR="00D07BFB" w:rsidRPr="00AF7FB7" w:rsidRDefault="00D07BFB" w:rsidP="007E6E85">
            <w:pPr>
              <w:spacing w:after="0" w:line="240" w:lineRule="auto"/>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не позднее</w:t>
            </w:r>
          </w:p>
        </w:tc>
        <w:tc>
          <w:tcPr>
            <w:tcW w:w="5191" w:type="dxa"/>
            <w:tcBorders>
              <w:bottom w:val="single" w:sz="1" w:space="0" w:color="000000"/>
            </w:tcBorders>
            <w:shd w:val="clear" w:color="auto" w:fill="auto"/>
          </w:tcPr>
          <w:p w:rsidR="00D07BFB" w:rsidRPr="00AF7FB7" w:rsidRDefault="00D07BFB" w:rsidP="007E6E85">
            <w:pPr>
              <w:spacing w:after="0" w:line="240" w:lineRule="auto"/>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25 числа каждого месяца</w:t>
            </w:r>
          </w:p>
        </w:tc>
        <w:tc>
          <w:tcPr>
            <w:tcW w:w="3202" w:type="dxa"/>
            <w:shd w:val="clear" w:color="auto" w:fill="auto"/>
          </w:tcPr>
          <w:p w:rsidR="00D07BFB" w:rsidRPr="00AF7FB7" w:rsidRDefault="00D07BFB" w:rsidP="007E6E85">
            <w:pPr>
              <w:spacing w:after="0" w:line="240" w:lineRule="auto"/>
              <w:jc w:val="both"/>
              <w:rPr>
                <w:rFonts w:ascii="Times New Roman" w:hAnsi="Times New Roman" w:cs="Times New Roman"/>
                <w:sz w:val="24"/>
                <w:szCs w:val="24"/>
              </w:rPr>
            </w:pPr>
            <w:r w:rsidRPr="00AF7FB7">
              <w:rPr>
                <w:rFonts w:ascii="Times New Roman" w:eastAsia="Times New Roman" w:hAnsi="Times New Roman" w:cs="Times New Roman"/>
                <w:sz w:val="24"/>
                <w:szCs w:val="24"/>
              </w:rPr>
              <w:t>.</w:t>
            </w:r>
          </w:p>
        </w:tc>
      </w:tr>
      <w:tr w:rsidR="00D07BFB" w:rsidRPr="00AF7FB7" w:rsidTr="007E6E85">
        <w:tc>
          <w:tcPr>
            <w:tcW w:w="1246" w:type="dxa"/>
            <w:shd w:val="clear" w:color="auto" w:fill="auto"/>
          </w:tcPr>
          <w:p w:rsidR="00D07BFB" w:rsidRPr="00AF7FB7" w:rsidRDefault="00D07BFB" w:rsidP="007E6E85">
            <w:pPr>
              <w:spacing w:after="0" w:line="240" w:lineRule="auto"/>
              <w:jc w:val="both"/>
              <w:rPr>
                <w:rFonts w:ascii="Times New Roman" w:eastAsia="Times New Roman" w:hAnsi="Times New Roman" w:cs="Times New Roman"/>
                <w:sz w:val="24"/>
                <w:szCs w:val="24"/>
              </w:rPr>
            </w:pPr>
          </w:p>
        </w:tc>
        <w:tc>
          <w:tcPr>
            <w:tcW w:w="5191" w:type="dxa"/>
            <w:tcBorders>
              <w:top w:val="single" w:sz="1" w:space="0" w:color="000000"/>
            </w:tcBorders>
            <w:shd w:val="clear" w:color="auto" w:fill="auto"/>
          </w:tcPr>
          <w:p w:rsidR="00D07BFB" w:rsidRPr="00AF7FB7" w:rsidRDefault="00D07BFB" w:rsidP="007E6E85">
            <w:pPr>
              <w:spacing w:after="0" w:line="240" w:lineRule="auto"/>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(указать дату)</w:t>
            </w:r>
          </w:p>
        </w:tc>
        <w:tc>
          <w:tcPr>
            <w:tcW w:w="3202" w:type="dxa"/>
            <w:shd w:val="clear" w:color="auto" w:fill="auto"/>
          </w:tcPr>
          <w:p w:rsidR="00D07BFB" w:rsidRPr="00AF7FB7" w:rsidRDefault="00D07BFB" w:rsidP="007E6E85">
            <w:pPr>
              <w:spacing w:after="0" w:line="240" w:lineRule="auto"/>
              <w:jc w:val="both"/>
              <w:rPr>
                <w:rFonts w:ascii="Times New Roman" w:eastAsia="Times New Roman" w:hAnsi="Times New Roman" w:cs="Times New Roman"/>
                <w:sz w:val="24"/>
                <w:szCs w:val="24"/>
              </w:rPr>
            </w:pPr>
          </w:p>
        </w:tc>
      </w:tr>
    </w:tbl>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19. Передача сторонами сведений о показаниях приборов учета и другой информации осуществляется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sidRPr="00AF7FB7">
        <w:rPr>
          <w:rFonts w:ascii="Times New Roman" w:eastAsia="Times New Roman" w:hAnsi="Times New Roman" w:cs="Times New Roman"/>
          <w:sz w:val="24"/>
          <w:szCs w:val="24"/>
        </w:rPr>
        <w:t>факсограмма</w:t>
      </w:r>
      <w:proofErr w:type="spellEnd"/>
      <w:r w:rsidRPr="00AF7FB7">
        <w:rPr>
          <w:rFonts w:ascii="Times New Roman" w:eastAsia="Times New Roman" w:hAnsi="Times New Roman" w:cs="Times New Roman"/>
          <w:sz w:val="24"/>
          <w:szCs w:val="24"/>
        </w:rPr>
        <w:t>, телефонограмма, информационно-телекоммуникационная сеть «Интернет»).</w:t>
      </w:r>
    </w:p>
    <w:p w:rsidR="00D07BFB" w:rsidRPr="00AF7FB7" w:rsidRDefault="00D07BFB" w:rsidP="00D07BFB">
      <w:pPr>
        <w:tabs>
          <w:tab w:val="left" w:pos="540"/>
        </w:tabs>
        <w:spacing w:after="0" w:line="240" w:lineRule="auto"/>
        <w:jc w:val="both"/>
        <w:rPr>
          <w:rFonts w:ascii="Times New Roman" w:eastAsia="Times New Roman" w:hAnsi="Times New Roman" w:cs="Times New Roman"/>
          <w:sz w:val="24"/>
          <w:szCs w:val="24"/>
        </w:rPr>
      </w:pPr>
    </w:p>
    <w:p w:rsidR="00D07BFB" w:rsidRPr="00AF7FB7" w:rsidRDefault="00D07BFB" w:rsidP="00D07BFB">
      <w:pPr>
        <w:tabs>
          <w:tab w:val="left" w:pos="540"/>
        </w:tabs>
        <w:spacing w:after="0" w:line="240" w:lineRule="auto"/>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lang w:val="en-US"/>
        </w:rPr>
        <w:t>VI</w:t>
      </w:r>
      <w:r w:rsidRPr="00AF7FB7">
        <w:rPr>
          <w:rFonts w:ascii="Times New Roman" w:eastAsia="Times New Roman" w:hAnsi="Times New Roman" w:cs="Times New Roman"/>
          <w:b/>
          <w:sz w:val="24"/>
          <w:szCs w:val="24"/>
        </w:rPr>
        <w:t>. Порядок обеспечения абонентом доступа организации</w:t>
      </w:r>
    </w:p>
    <w:p w:rsidR="00D07BFB" w:rsidRPr="00AF7FB7" w:rsidRDefault="00D07BFB" w:rsidP="00D07BFB">
      <w:pPr>
        <w:tabs>
          <w:tab w:val="left" w:pos="540"/>
        </w:tabs>
        <w:spacing w:after="0" w:line="240" w:lineRule="auto"/>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rPr>
        <w:t>водопроводно-канализационного хозяйства к водопроводным сетям,</w:t>
      </w:r>
      <w:r w:rsidRPr="00AF7FB7">
        <w:rPr>
          <w:rFonts w:ascii="Times New Roman" w:eastAsia="Times New Roman" w:hAnsi="Times New Roman" w:cs="Times New Roman"/>
          <w:b/>
          <w:sz w:val="24"/>
          <w:szCs w:val="24"/>
        </w:rPr>
        <w:br/>
        <w:t>местам отбора проб холодной воды и приборам учета (узлам учета)</w:t>
      </w:r>
    </w:p>
    <w:p w:rsidR="00D07BFB" w:rsidRPr="00AF7FB7" w:rsidRDefault="00D07BFB" w:rsidP="00D07BFB">
      <w:pPr>
        <w:tabs>
          <w:tab w:val="left" w:pos="540"/>
        </w:tabs>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20. Абонент обязан обеспечить доступ представителям организации водопроводно-канализационного хозяйства или по ее указанию представителям иной организации к местам отбора проб холодной воды, приборам учета (узлам учета) и иным устройствам в следующем порядке:</w:t>
      </w:r>
    </w:p>
    <w:p w:rsidR="00D07BFB" w:rsidRPr="00AF7FB7" w:rsidRDefault="00D07BFB" w:rsidP="00D07BFB">
      <w:pPr>
        <w:tabs>
          <w:tab w:val="left" w:pos="540"/>
        </w:tabs>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а) организация водопроводно-канализационного хозяйства или по ее указанию иная организация предварительно оповещает абонента о дате и времени посещения с приложением списка проверяющих (при отсутствии доверенности или служебных удостоверений). Оповещение осуществляется любыми доступными способами, позволяющими подтвердить получение такого уведомления адресатом;</w:t>
      </w:r>
    </w:p>
    <w:p w:rsidR="00D07BFB" w:rsidRPr="00AF7FB7" w:rsidRDefault="00D07BFB" w:rsidP="00D07BFB">
      <w:pPr>
        <w:tabs>
          <w:tab w:val="left" w:pos="540"/>
        </w:tabs>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б) уполномоченные представители организации водопроводно-канализационного хозяйства или представители иной организации предъявляют абоненту служебное удостоверение (доверенность);</w:t>
      </w:r>
    </w:p>
    <w:p w:rsidR="00D07BFB" w:rsidRPr="00AF7FB7" w:rsidRDefault="00D07BFB" w:rsidP="00D07BFB">
      <w:pPr>
        <w:tabs>
          <w:tab w:val="left" w:pos="540"/>
        </w:tabs>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в) доступ представителям организации водопроводно-канализационного хозяйства или по ее указанию представителям иной организации к местам отбора проб холодной воды, приборам учета (узлам учета) и иным устройствам осуществляется только в установленных настоящим договором местах отбора проб холодной воды, к приборам учета (узлам учета) и иным устройствам, предусмотренным настоящим договором;</w:t>
      </w:r>
    </w:p>
    <w:p w:rsidR="00D07BFB" w:rsidRPr="00AF7FB7" w:rsidRDefault="00D07BFB" w:rsidP="00D07BFB">
      <w:pPr>
        <w:tabs>
          <w:tab w:val="left" w:pos="540"/>
        </w:tabs>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lastRenderedPageBreak/>
        <w:t>г) абонент вправе принимать участие при проведении организацией водопроводно-канализационного хозяйства всех проверок, предусмотренных настоящим разделом;</w:t>
      </w:r>
    </w:p>
    <w:p w:rsidR="00D07BFB" w:rsidRPr="00AF7FB7" w:rsidRDefault="00D07BFB" w:rsidP="00D07BFB">
      <w:pPr>
        <w:tabs>
          <w:tab w:val="left" w:pos="540"/>
        </w:tabs>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д) отказ в доступе (</w:t>
      </w:r>
      <w:proofErr w:type="spellStart"/>
      <w:r w:rsidRPr="00AF7FB7">
        <w:rPr>
          <w:rFonts w:ascii="Times New Roman" w:eastAsia="Times New Roman" w:hAnsi="Times New Roman" w:cs="Times New Roman"/>
          <w:sz w:val="24"/>
          <w:szCs w:val="24"/>
        </w:rPr>
        <w:t>недопуск</w:t>
      </w:r>
      <w:proofErr w:type="spellEnd"/>
      <w:r w:rsidRPr="00AF7FB7">
        <w:rPr>
          <w:rFonts w:ascii="Times New Roman" w:eastAsia="Times New Roman" w:hAnsi="Times New Roman" w:cs="Times New Roman"/>
          <w:sz w:val="24"/>
          <w:szCs w:val="24"/>
        </w:rPr>
        <w:t>) представителям организации водопроводно-канализационного хозяйства к приборам учета (узлам учета) приравнивается к неисправности прибора учета, что влечет за собой применение расчетного способа при определении количества поданной (полученной) холодной воды в порядке, предусмотренном правилами организации коммерческого учета воды и сточных вод, утверждаемыми Правительством Российской Федерации.</w:t>
      </w:r>
    </w:p>
    <w:p w:rsidR="00D07BFB" w:rsidRPr="00AF7FB7" w:rsidRDefault="00D07BFB" w:rsidP="00D07BFB">
      <w:pPr>
        <w:tabs>
          <w:tab w:val="left" w:pos="540"/>
        </w:tabs>
        <w:spacing w:after="0" w:line="240" w:lineRule="auto"/>
        <w:jc w:val="both"/>
        <w:rPr>
          <w:rFonts w:ascii="Times New Roman" w:eastAsia="Times New Roman" w:hAnsi="Times New Roman" w:cs="Times New Roman"/>
          <w:sz w:val="24"/>
          <w:szCs w:val="24"/>
        </w:rPr>
      </w:pPr>
    </w:p>
    <w:p w:rsidR="00D07BFB" w:rsidRPr="00AF7FB7" w:rsidRDefault="00D07BFB" w:rsidP="00D07BFB">
      <w:pPr>
        <w:tabs>
          <w:tab w:val="left" w:pos="540"/>
        </w:tabs>
        <w:spacing w:after="0" w:line="240" w:lineRule="auto"/>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lang w:val="en-US"/>
        </w:rPr>
        <w:t>VII</w:t>
      </w:r>
      <w:r w:rsidRPr="00AF7FB7">
        <w:rPr>
          <w:rFonts w:ascii="Times New Roman" w:eastAsia="Times New Roman" w:hAnsi="Times New Roman" w:cs="Times New Roman"/>
          <w:b/>
          <w:sz w:val="24"/>
          <w:szCs w:val="24"/>
        </w:rPr>
        <w:t>. Порядок контроля качества холодной (питьевой) воды</w:t>
      </w:r>
    </w:p>
    <w:p w:rsidR="00D07BFB" w:rsidRPr="00AF7FB7" w:rsidRDefault="00D07BFB" w:rsidP="00D07BFB">
      <w:pPr>
        <w:tabs>
          <w:tab w:val="left" w:pos="540"/>
        </w:tabs>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22. </w:t>
      </w:r>
      <w:proofErr w:type="gramStart"/>
      <w:r w:rsidRPr="00AF7FB7">
        <w:rPr>
          <w:rFonts w:ascii="Times New Roman" w:eastAsia="Times New Roman" w:hAnsi="Times New Roman" w:cs="Times New Roman"/>
          <w:sz w:val="24"/>
          <w:szCs w:val="24"/>
        </w:rPr>
        <w:t>Производственный контроль качества холодной (питьевой) воды, подаваемой абоненту с использованием централизованных систем водоснабжения, осуществляется в соответствии с правилами осуществления производственного контроля качества питьевой воды, качества горячей воды, утверждаемыми Правительством Российской Федерации.</w:t>
      </w:r>
      <w:proofErr w:type="gramEnd"/>
    </w:p>
    <w:p w:rsidR="00D07BFB" w:rsidRPr="00AF7FB7" w:rsidRDefault="00D07BFB" w:rsidP="00D07BFB">
      <w:pPr>
        <w:tabs>
          <w:tab w:val="left" w:pos="900"/>
          <w:tab w:val="left" w:pos="1080"/>
        </w:tabs>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23.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w:t>
      </w:r>
      <w:proofErr w:type="gramStart"/>
      <w:r w:rsidRPr="00AF7FB7">
        <w:rPr>
          <w:rFonts w:ascii="Times New Roman" w:eastAsia="Times New Roman" w:hAnsi="Times New Roman" w:cs="Times New Roman"/>
          <w:sz w:val="24"/>
          <w:szCs w:val="24"/>
        </w:rPr>
        <w:t>Допускается временное несоответствие качества холодной (питьевой) воды установленным требованиям, за исключением показателей качества холодной (питьевой) воды, характеризующих ее безопасность, при этом оно должно соответствовать пределам, определенным планом мероприятий по приведению качества холодной (питьевой) воды в соответствие установленным требованиям.</w:t>
      </w:r>
      <w:proofErr w:type="gramEnd"/>
    </w:p>
    <w:p w:rsidR="00D07BFB" w:rsidRPr="00AF7FB7" w:rsidRDefault="00D07BFB" w:rsidP="00D07BFB">
      <w:pPr>
        <w:tabs>
          <w:tab w:val="left" w:pos="540"/>
        </w:tabs>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Качество подаваемой холодной воды должно соответствовать требованиям, установленным настоящим договором. Показатели качества холодной воды определяются сторонами согласно приложению № 5.</w:t>
      </w:r>
    </w:p>
    <w:p w:rsidR="00D07BFB" w:rsidRPr="00AF7FB7" w:rsidRDefault="00D07BFB" w:rsidP="00D07BFB">
      <w:pPr>
        <w:tabs>
          <w:tab w:val="left" w:pos="540"/>
        </w:tabs>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24. Абонент имеет право в любое время в течение срока действия настоящего договора самостоятельно отобрать пробы холодной (питьевой) воды для проведения лабораторного анализа ее качества и направить их для лабораторных испытаний в организации, аккредитованные в порядке, установленном законодательством Российской Федерации. Отбор проб холодной (питьевой) воды, в том числе отбор параллельных проб, должен производиться в порядке, предусмотренном законодательством Российской Федерации. Абонент обязан известить организацию водопроводно-канализационного хозяйства о времени и месте отбора проб холодной (питьевой) воды не позднее 3 суток до проведения отбора.</w:t>
      </w:r>
    </w:p>
    <w:p w:rsidR="00D07BFB" w:rsidRPr="00AF7FB7" w:rsidRDefault="00D07BFB" w:rsidP="00D07BFB">
      <w:pPr>
        <w:tabs>
          <w:tab w:val="left" w:pos="540"/>
        </w:tabs>
        <w:spacing w:after="0" w:line="240" w:lineRule="auto"/>
        <w:jc w:val="both"/>
        <w:rPr>
          <w:rFonts w:ascii="Times New Roman" w:eastAsia="Times New Roman" w:hAnsi="Times New Roman" w:cs="Times New Roman"/>
          <w:sz w:val="24"/>
          <w:szCs w:val="24"/>
        </w:rPr>
      </w:pPr>
    </w:p>
    <w:p w:rsidR="00D07BFB" w:rsidRPr="00AF7FB7" w:rsidRDefault="00D07BFB" w:rsidP="00D07BFB">
      <w:pPr>
        <w:autoSpaceDE w:val="0"/>
        <w:spacing w:after="0" w:line="240" w:lineRule="auto"/>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lang w:val="en-US"/>
        </w:rPr>
        <w:t>VIII</w:t>
      </w:r>
      <w:r w:rsidRPr="00AF7FB7">
        <w:rPr>
          <w:rFonts w:ascii="Times New Roman" w:eastAsia="Times New Roman" w:hAnsi="Times New Roman" w:cs="Times New Roman"/>
          <w:b/>
          <w:sz w:val="24"/>
          <w:szCs w:val="24"/>
        </w:rPr>
        <w:t>. Условия временного прекращения</w:t>
      </w:r>
      <w:r w:rsidRPr="00AF7FB7">
        <w:rPr>
          <w:rFonts w:ascii="Times New Roman" w:eastAsia="Times New Roman" w:hAnsi="Times New Roman" w:cs="Times New Roman"/>
          <w:b/>
          <w:sz w:val="24"/>
          <w:szCs w:val="24"/>
        </w:rPr>
        <w:br/>
        <w:t>или ограничения холодного водоснабжения</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25. Организация водопроводно-канализационного хозяйства вправе осуществить временное прекращение или ограничение холодного водоснабжения абонента только в случаях, установленных Федеральным законом «О водоснабжении и водоотведении», и при условии соблюдения порядка временного прекращения или ограничения холодного водоснабжения, установленного правилами холодного водоснабжения и водоотведения, утверждаемыми Правительством Российской Федерации.</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26. Организация водопроводно-канализационного хозяйства в течение одних суток со дня временного прекращения или ограничения холодного водоснабжения уведомляет о таком прекращении или ограничении:</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а) </w:t>
      </w:r>
      <w:r w:rsidRPr="00AF7FB7">
        <w:rPr>
          <w:rFonts w:ascii="Times New Roman" w:eastAsia="Times New Roman" w:hAnsi="Times New Roman" w:cs="Times New Roman"/>
          <w:sz w:val="24"/>
          <w:szCs w:val="24"/>
          <w:u w:val="single"/>
        </w:rPr>
        <w:t>Абонента;</w:t>
      </w:r>
    </w:p>
    <w:tbl>
      <w:tblPr>
        <w:tblW w:w="0" w:type="auto"/>
        <w:tblLayout w:type="fixed"/>
        <w:tblCellMar>
          <w:left w:w="0" w:type="dxa"/>
          <w:right w:w="0" w:type="dxa"/>
        </w:tblCellMar>
        <w:tblLook w:val="0000" w:firstRow="0" w:lastRow="0" w:firstColumn="0" w:lastColumn="0" w:noHBand="0" w:noVBand="0"/>
      </w:tblPr>
      <w:tblGrid>
        <w:gridCol w:w="616"/>
        <w:gridCol w:w="8903"/>
        <w:gridCol w:w="120"/>
      </w:tblGrid>
      <w:tr w:rsidR="00D07BFB" w:rsidRPr="00AF7FB7" w:rsidTr="007E6E85">
        <w:tc>
          <w:tcPr>
            <w:tcW w:w="616" w:type="dxa"/>
            <w:shd w:val="clear" w:color="auto" w:fill="auto"/>
            <w:vAlign w:val="bottom"/>
          </w:tcPr>
          <w:p w:rsidR="00D07BFB" w:rsidRPr="00AF7FB7" w:rsidRDefault="00D07BFB" w:rsidP="007E6E85">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б)</w:t>
            </w:r>
          </w:p>
        </w:tc>
        <w:tc>
          <w:tcPr>
            <w:tcW w:w="8903" w:type="dxa"/>
            <w:tcBorders>
              <w:bottom w:val="single" w:sz="1" w:space="0" w:color="000000"/>
            </w:tcBorders>
            <w:shd w:val="clear" w:color="auto" w:fill="auto"/>
            <w:vAlign w:val="bottom"/>
          </w:tcPr>
          <w:p w:rsidR="00D07BFB" w:rsidRPr="00AF7FB7" w:rsidRDefault="00D07BFB" w:rsidP="007E6E85">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Администрацию городского поселения город Бобров Бобровского муниципального района Воронежской области </w:t>
            </w:r>
          </w:p>
        </w:tc>
        <w:tc>
          <w:tcPr>
            <w:tcW w:w="120" w:type="dxa"/>
            <w:shd w:val="clear" w:color="auto" w:fill="auto"/>
            <w:vAlign w:val="bottom"/>
          </w:tcPr>
          <w:p w:rsidR="00D07BFB" w:rsidRPr="00AF7FB7" w:rsidRDefault="00D07BFB" w:rsidP="007E6E85">
            <w:pPr>
              <w:autoSpaceDE w:val="0"/>
              <w:spacing w:after="0" w:line="240" w:lineRule="auto"/>
              <w:ind w:firstLine="340"/>
              <w:jc w:val="both"/>
              <w:rPr>
                <w:rFonts w:ascii="Times New Roman" w:hAnsi="Times New Roman" w:cs="Times New Roman"/>
                <w:sz w:val="24"/>
                <w:szCs w:val="24"/>
              </w:rPr>
            </w:pPr>
            <w:r w:rsidRPr="00AF7FB7">
              <w:rPr>
                <w:rFonts w:ascii="Times New Roman" w:eastAsia="Times New Roman" w:hAnsi="Times New Roman" w:cs="Times New Roman"/>
                <w:sz w:val="24"/>
                <w:szCs w:val="24"/>
              </w:rPr>
              <w:t>;</w:t>
            </w:r>
          </w:p>
        </w:tc>
      </w:tr>
      <w:tr w:rsidR="00D07BFB" w:rsidRPr="00AF7FB7" w:rsidTr="007E6E85">
        <w:tc>
          <w:tcPr>
            <w:tcW w:w="616" w:type="dxa"/>
            <w:shd w:val="clear" w:color="auto" w:fill="auto"/>
          </w:tcPr>
          <w:p w:rsidR="00D07BFB" w:rsidRPr="00AF7FB7" w:rsidRDefault="00D07BFB" w:rsidP="007E6E85">
            <w:pPr>
              <w:autoSpaceDE w:val="0"/>
              <w:spacing w:after="0" w:line="240" w:lineRule="auto"/>
              <w:ind w:firstLine="340"/>
              <w:jc w:val="both"/>
              <w:rPr>
                <w:rFonts w:ascii="Times New Roman" w:eastAsia="Times New Roman" w:hAnsi="Times New Roman" w:cs="Times New Roman"/>
                <w:sz w:val="24"/>
                <w:szCs w:val="24"/>
              </w:rPr>
            </w:pPr>
          </w:p>
        </w:tc>
        <w:tc>
          <w:tcPr>
            <w:tcW w:w="8903" w:type="dxa"/>
            <w:tcBorders>
              <w:top w:val="single" w:sz="1" w:space="0" w:color="000000"/>
            </w:tcBorders>
            <w:shd w:val="clear" w:color="auto" w:fill="auto"/>
          </w:tcPr>
          <w:p w:rsidR="00D07BFB" w:rsidRPr="00AF7FB7" w:rsidRDefault="00D07BFB" w:rsidP="007E6E85">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(указать орган местного самоуправления поселения, городского округа)</w:t>
            </w:r>
          </w:p>
        </w:tc>
        <w:tc>
          <w:tcPr>
            <w:tcW w:w="120" w:type="dxa"/>
            <w:shd w:val="clear" w:color="auto" w:fill="auto"/>
          </w:tcPr>
          <w:p w:rsidR="00D07BFB" w:rsidRPr="00AF7FB7" w:rsidRDefault="00D07BFB" w:rsidP="007E6E85">
            <w:pPr>
              <w:autoSpaceDE w:val="0"/>
              <w:spacing w:after="0" w:line="240" w:lineRule="auto"/>
              <w:ind w:firstLine="340"/>
              <w:jc w:val="both"/>
              <w:rPr>
                <w:rFonts w:ascii="Times New Roman" w:eastAsia="Times New Roman" w:hAnsi="Times New Roman" w:cs="Times New Roman"/>
                <w:sz w:val="24"/>
                <w:szCs w:val="24"/>
              </w:rPr>
            </w:pPr>
          </w:p>
        </w:tc>
      </w:tr>
      <w:tr w:rsidR="00D07BFB" w:rsidRPr="00AF7FB7" w:rsidTr="007E6E85">
        <w:tc>
          <w:tcPr>
            <w:tcW w:w="616" w:type="dxa"/>
            <w:shd w:val="clear" w:color="auto" w:fill="auto"/>
          </w:tcPr>
          <w:p w:rsidR="00D07BFB" w:rsidRPr="00AF7FB7" w:rsidRDefault="00D07BFB" w:rsidP="007E6E85">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в)</w:t>
            </w:r>
          </w:p>
        </w:tc>
        <w:tc>
          <w:tcPr>
            <w:tcW w:w="8903" w:type="dxa"/>
            <w:tcBorders>
              <w:bottom w:val="single" w:sz="1" w:space="0" w:color="000000"/>
            </w:tcBorders>
            <w:shd w:val="clear" w:color="auto" w:fill="auto"/>
            <w:vAlign w:val="bottom"/>
          </w:tcPr>
          <w:p w:rsidR="00D07BFB" w:rsidRPr="00AF7FB7" w:rsidRDefault="00D07BFB" w:rsidP="007E6E85">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Территориальный орган федерального органа исполнительной власти, осуществляющего федеральный государственный санитарно-эпидемиологический </w:t>
            </w:r>
            <w:r w:rsidRPr="00AF7FB7">
              <w:rPr>
                <w:rFonts w:ascii="Times New Roman" w:eastAsia="Times New Roman" w:hAnsi="Times New Roman" w:cs="Times New Roman"/>
                <w:sz w:val="24"/>
                <w:szCs w:val="24"/>
              </w:rPr>
              <w:lastRenderedPageBreak/>
              <w:t>надзор</w:t>
            </w:r>
          </w:p>
        </w:tc>
        <w:tc>
          <w:tcPr>
            <w:tcW w:w="120" w:type="dxa"/>
            <w:shd w:val="clear" w:color="auto" w:fill="auto"/>
            <w:vAlign w:val="bottom"/>
          </w:tcPr>
          <w:p w:rsidR="00D07BFB" w:rsidRPr="00AF7FB7" w:rsidRDefault="00D07BFB" w:rsidP="007E6E85">
            <w:pPr>
              <w:autoSpaceDE w:val="0"/>
              <w:spacing w:after="0" w:line="240" w:lineRule="auto"/>
              <w:ind w:firstLine="340"/>
              <w:jc w:val="both"/>
              <w:rPr>
                <w:rFonts w:ascii="Times New Roman" w:hAnsi="Times New Roman" w:cs="Times New Roman"/>
                <w:sz w:val="24"/>
                <w:szCs w:val="24"/>
              </w:rPr>
            </w:pPr>
            <w:r w:rsidRPr="00AF7FB7">
              <w:rPr>
                <w:rFonts w:ascii="Times New Roman" w:eastAsia="Times New Roman" w:hAnsi="Times New Roman" w:cs="Times New Roman"/>
                <w:sz w:val="24"/>
                <w:szCs w:val="24"/>
              </w:rPr>
              <w:lastRenderedPageBreak/>
              <w:t>;</w:t>
            </w:r>
          </w:p>
        </w:tc>
      </w:tr>
      <w:tr w:rsidR="00D07BFB" w:rsidRPr="00AF7FB7" w:rsidTr="007E6E85">
        <w:tc>
          <w:tcPr>
            <w:tcW w:w="616" w:type="dxa"/>
            <w:shd w:val="clear" w:color="auto" w:fill="auto"/>
          </w:tcPr>
          <w:p w:rsidR="00D07BFB" w:rsidRPr="00AF7FB7" w:rsidRDefault="00D07BFB" w:rsidP="007E6E85">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lastRenderedPageBreak/>
              <w:t>г)</w:t>
            </w:r>
          </w:p>
        </w:tc>
        <w:tc>
          <w:tcPr>
            <w:tcW w:w="8903" w:type="dxa"/>
            <w:tcBorders>
              <w:bottom w:val="single" w:sz="1" w:space="0" w:color="000000"/>
            </w:tcBorders>
            <w:shd w:val="clear" w:color="auto" w:fill="auto"/>
          </w:tcPr>
          <w:p w:rsidR="00D07BFB" w:rsidRPr="00AF7FB7" w:rsidRDefault="00D07BFB" w:rsidP="007E6E85">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w:t>
            </w:r>
          </w:p>
        </w:tc>
        <w:tc>
          <w:tcPr>
            <w:tcW w:w="120" w:type="dxa"/>
            <w:shd w:val="clear" w:color="auto" w:fill="auto"/>
            <w:vAlign w:val="bottom"/>
          </w:tcPr>
          <w:p w:rsidR="00D07BFB" w:rsidRPr="00AF7FB7" w:rsidRDefault="00D07BFB" w:rsidP="007E6E85">
            <w:pPr>
              <w:autoSpaceDE w:val="0"/>
              <w:spacing w:after="0" w:line="240" w:lineRule="auto"/>
              <w:ind w:firstLine="340"/>
              <w:jc w:val="both"/>
              <w:rPr>
                <w:rFonts w:ascii="Times New Roman" w:hAnsi="Times New Roman" w:cs="Times New Roman"/>
                <w:sz w:val="24"/>
                <w:szCs w:val="24"/>
              </w:rPr>
            </w:pPr>
            <w:r w:rsidRPr="00AF7FB7">
              <w:rPr>
                <w:rFonts w:ascii="Times New Roman" w:eastAsia="Times New Roman" w:hAnsi="Times New Roman" w:cs="Times New Roman"/>
                <w:sz w:val="24"/>
                <w:szCs w:val="24"/>
              </w:rPr>
              <w:t>.</w:t>
            </w:r>
          </w:p>
        </w:tc>
      </w:tr>
    </w:tbl>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27. Уведомление организацией водопроводно-канализационного хозяйства о временном прекращении или ограничении холодного водоснабжения, а также уведомление о снятии такого прекращения или ограничения и возобновлении холодного водоснабжения направляются соответствующим лицам любыми доступными способами (почтовое отправление, телеграмма, </w:t>
      </w:r>
      <w:proofErr w:type="spellStart"/>
      <w:r w:rsidRPr="00AF7FB7">
        <w:rPr>
          <w:rFonts w:ascii="Times New Roman" w:eastAsia="Times New Roman" w:hAnsi="Times New Roman" w:cs="Times New Roman"/>
          <w:sz w:val="24"/>
          <w:szCs w:val="24"/>
        </w:rPr>
        <w:t>факсограмма</w:t>
      </w:r>
      <w:proofErr w:type="spellEnd"/>
      <w:r w:rsidRPr="00AF7FB7">
        <w:rPr>
          <w:rFonts w:ascii="Times New Roman" w:eastAsia="Times New Roman" w:hAnsi="Times New Roman" w:cs="Times New Roman"/>
          <w:sz w:val="24"/>
          <w:szCs w:val="24"/>
        </w:rPr>
        <w:t>, телефонограмма, информационно-телекоммуникационная сеть «Интернет»), позволяющими подтвердить получение такого уведомления адресатами.</w:t>
      </w:r>
    </w:p>
    <w:p w:rsidR="00D07BFB" w:rsidRPr="00AF7FB7" w:rsidRDefault="00D07BFB" w:rsidP="00D07BFB">
      <w:pPr>
        <w:autoSpaceDE w:val="0"/>
        <w:spacing w:after="0" w:line="240" w:lineRule="auto"/>
        <w:jc w:val="both"/>
        <w:rPr>
          <w:rFonts w:ascii="Times New Roman" w:eastAsia="Times New Roman" w:hAnsi="Times New Roman" w:cs="Times New Roman"/>
          <w:sz w:val="24"/>
          <w:szCs w:val="24"/>
        </w:rPr>
      </w:pPr>
    </w:p>
    <w:p w:rsidR="00D07BFB" w:rsidRPr="00AF7FB7" w:rsidRDefault="00D07BFB" w:rsidP="00D07BFB">
      <w:pPr>
        <w:autoSpaceDE w:val="0"/>
        <w:spacing w:after="0" w:line="240" w:lineRule="auto"/>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lang w:val="en-US"/>
        </w:rPr>
        <w:t>IX</w:t>
      </w:r>
      <w:r w:rsidRPr="00AF7FB7">
        <w:rPr>
          <w:rFonts w:ascii="Times New Roman" w:eastAsia="Times New Roman" w:hAnsi="Times New Roman" w:cs="Times New Roman"/>
          <w:b/>
          <w:sz w:val="24"/>
          <w:szCs w:val="24"/>
        </w:rPr>
        <w:t>. Порядок уведомления организации</w:t>
      </w:r>
      <w:r w:rsidRPr="00AF7FB7">
        <w:rPr>
          <w:rFonts w:ascii="Times New Roman" w:eastAsia="Times New Roman" w:hAnsi="Times New Roman" w:cs="Times New Roman"/>
          <w:b/>
          <w:sz w:val="24"/>
          <w:szCs w:val="24"/>
        </w:rPr>
        <w:br/>
        <w:t>водопроводно-канализационного хозяйства о переходе прав на объекты</w:t>
      </w:r>
      <w:proofErr w:type="gramStart"/>
      <w:r w:rsidRPr="00AF7FB7">
        <w:rPr>
          <w:rFonts w:ascii="Times New Roman" w:eastAsia="Times New Roman" w:hAnsi="Times New Roman" w:cs="Times New Roman"/>
          <w:b/>
          <w:sz w:val="24"/>
          <w:szCs w:val="24"/>
        </w:rPr>
        <w:t>,</w:t>
      </w:r>
      <w:proofErr w:type="gramEnd"/>
      <w:r w:rsidRPr="00AF7FB7">
        <w:rPr>
          <w:rFonts w:ascii="Times New Roman" w:eastAsia="Times New Roman" w:hAnsi="Times New Roman" w:cs="Times New Roman"/>
          <w:b/>
          <w:sz w:val="24"/>
          <w:szCs w:val="24"/>
        </w:rPr>
        <w:br/>
        <w:t>в отношении которых осуществляется водоснабжение</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28. </w:t>
      </w:r>
      <w:proofErr w:type="gramStart"/>
      <w:r w:rsidRPr="00AF7FB7">
        <w:rPr>
          <w:rFonts w:ascii="Times New Roman" w:eastAsia="Times New Roman" w:hAnsi="Times New Roman" w:cs="Times New Roman"/>
          <w:sz w:val="24"/>
          <w:szCs w:val="24"/>
        </w:rPr>
        <w:t>В случае передачи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централизованной системе холодного водоснабжения, а также в случае предоставления прав владения и (или) пользования такими объектами, устройствами или сооружениями третьим лицам абонент в течение 3 дней со дня наступления одного из указанных событий, направляет организации водопроводно-канализационного хозяйства письменное уведомление с</w:t>
      </w:r>
      <w:proofErr w:type="gramEnd"/>
      <w:r w:rsidRPr="00AF7FB7">
        <w:rPr>
          <w:rFonts w:ascii="Times New Roman" w:eastAsia="Times New Roman" w:hAnsi="Times New Roman" w:cs="Times New Roman"/>
          <w:sz w:val="24"/>
          <w:szCs w:val="24"/>
        </w:rPr>
        <w:t xml:space="preserve"> указанием лиц, к которым перешли эти права, документов, являющихся основанием перехода прав, и вида переданного права.</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Также уведомление направляется любыми доступными способами (почтовое отправление, телеграмма, </w:t>
      </w:r>
      <w:proofErr w:type="spellStart"/>
      <w:r w:rsidRPr="00AF7FB7">
        <w:rPr>
          <w:rFonts w:ascii="Times New Roman" w:eastAsia="Times New Roman" w:hAnsi="Times New Roman" w:cs="Times New Roman"/>
          <w:sz w:val="24"/>
          <w:szCs w:val="24"/>
        </w:rPr>
        <w:t>факсограмма</w:t>
      </w:r>
      <w:proofErr w:type="spellEnd"/>
      <w:r w:rsidRPr="00AF7FB7">
        <w:rPr>
          <w:rFonts w:ascii="Times New Roman" w:eastAsia="Times New Roman" w:hAnsi="Times New Roman" w:cs="Times New Roman"/>
          <w:sz w:val="24"/>
          <w:szCs w:val="24"/>
        </w:rPr>
        <w:t>, телефонограмма, информационно-телекоммуникационная сеть «Интернет»), позволяющими подтвердить его получение адресатом.</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29. Уведомление считается полученным организацией водопроводно-канализационного хозяйства </w:t>
      </w:r>
      <w:proofErr w:type="gramStart"/>
      <w:r w:rsidRPr="00AF7FB7">
        <w:rPr>
          <w:rFonts w:ascii="Times New Roman" w:eastAsia="Times New Roman" w:hAnsi="Times New Roman" w:cs="Times New Roman"/>
          <w:sz w:val="24"/>
          <w:szCs w:val="24"/>
        </w:rPr>
        <w:t>с даты</w:t>
      </w:r>
      <w:proofErr w:type="gramEnd"/>
      <w:r w:rsidRPr="00AF7FB7">
        <w:rPr>
          <w:rFonts w:ascii="Times New Roman" w:eastAsia="Times New Roman" w:hAnsi="Times New Roman" w:cs="Times New Roman"/>
          <w:sz w:val="24"/>
          <w:szCs w:val="24"/>
        </w:rPr>
        <w:t xml:space="preserve"> почтового уведомления о вручении или с даты подписи о получении уведомления уполномоченным представителем организации водопроводно-канализационного хозяйства.</w:t>
      </w:r>
    </w:p>
    <w:p w:rsidR="00D07BFB" w:rsidRPr="00AF7FB7" w:rsidRDefault="00D07BFB" w:rsidP="00D07BFB">
      <w:pPr>
        <w:autoSpaceDE w:val="0"/>
        <w:spacing w:after="0" w:line="240" w:lineRule="auto"/>
        <w:ind w:firstLine="709"/>
        <w:jc w:val="both"/>
        <w:rPr>
          <w:rFonts w:ascii="Times New Roman" w:eastAsia="Times New Roman" w:hAnsi="Times New Roman" w:cs="Times New Roman"/>
          <w:sz w:val="24"/>
          <w:szCs w:val="24"/>
        </w:rPr>
      </w:pPr>
    </w:p>
    <w:p w:rsidR="00D07BFB" w:rsidRPr="00AF7FB7" w:rsidRDefault="00D07BFB" w:rsidP="00D07BFB">
      <w:pPr>
        <w:autoSpaceDE w:val="0"/>
        <w:spacing w:after="0" w:line="240" w:lineRule="auto"/>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lang w:val="en-US"/>
        </w:rPr>
        <w:t>X</w:t>
      </w:r>
      <w:r w:rsidRPr="00AF7FB7">
        <w:rPr>
          <w:rFonts w:ascii="Times New Roman" w:eastAsia="Times New Roman" w:hAnsi="Times New Roman" w:cs="Times New Roman"/>
          <w:b/>
          <w:sz w:val="24"/>
          <w:szCs w:val="24"/>
        </w:rPr>
        <w:t>. Условия водоснабжения иных лиц, объекты которых</w:t>
      </w:r>
      <w:r w:rsidRPr="00AF7FB7">
        <w:rPr>
          <w:rFonts w:ascii="Times New Roman" w:eastAsia="Times New Roman" w:hAnsi="Times New Roman" w:cs="Times New Roman"/>
          <w:b/>
          <w:sz w:val="24"/>
          <w:szCs w:val="24"/>
        </w:rPr>
        <w:br/>
        <w:t>подключены к водопроводным сетям, принадлежащим абоненту</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30. Абонент представляет организации водопроводно-канализационного хозяйства сведения о лицах, объекты которых подключены к водопроводным сетям, принадлежащим абоненту.</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31. </w:t>
      </w:r>
      <w:proofErr w:type="gramStart"/>
      <w:r w:rsidRPr="00AF7FB7">
        <w:rPr>
          <w:rFonts w:ascii="Times New Roman" w:eastAsia="Times New Roman" w:hAnsi="Times New Roman" w:cs="Times New Roman"/>
          <w:sz w:val="24"/>
          <w:szCs w:val="24"/>
        </w:rPr>
        <w:t>Сведения о лицах, объекты которых подключены к водопроводным сетям, принадлежащим абоненту, представляются в письменной форме с указанием наименования таких лиц, срока подключения к водопроводным сетям, места и схемы подключения к водопроводным сетям, разрешенного отбора объема холодной воды и режима подачи холодной воды, а также наличия узла учета и места отбора проб холодной воды.</w:t>
      </w:r>
      <w:proofErr w:type="gramEnd"/>
      <w:r w:rsidRPr="00AF7FB7">
        <w:rPr>
          <w:rFonts w:ascii="Times New Roman" w:eastAsia="Times New Roman" w:hAnsi="Times New Roman" w:cs="Times New Roman"/>
          <w:sz w:val="24"/>
          <w:szCs w:val="24"/>
        </w:rPr>
        <w:t xml:space="preserve"> Организация водопроводно-канализационного хозяйства вправе запросить у абонента иные необходимые сведения и документы.</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32. Организация водопроводно-канализационного хозяйства осуществляет водоснабжение иных лиц, объекты которых подключены к водопроводным сетям абонента, при условии, что такие лица заключили настоящий договор с организацией водопроводно-канализационного хозяйства.</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33. Организация водопроводно-канализационного хозяйства не несет ответственности за нарушения условий настоящего договора, допущенные в отношении лиц, объекты которых подключены к водопроводным сетям абонента и которые не имеют настоящего </w:t>
      </w:r>
      <w:r w:rsidRPr="00AF7FB7">
        <w:rPr>
          <w:rFonts w:ascii="Times New Roman" w:eastAsia="Times New Roman" w:hAnsi="Times New Roman" w:cs="Times New Roman"/>
          <w:sz w:val="24"/>
          <w:szCs w:val="24"/>
        </w:rPr>
        <w:lastRenderedPageBreak/>
        <w:t>договора, единого договора холодного водоснабжения и водоотведения с организацией водопроводно-канализационного хозяйства.</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p>
    <w:p w:rsidR="00D07BFB" w:rsidRPr="00AF7FB7" w:rsidRDefault="00D07BFB" w:rsidP="00D07BFB">
      <w:pPr>
        <w:autoSpaceDE w:val="0"/>
        <w:spacing w:after="0" w:line="240" w:lineRule="auto"/>
        <w:jc w:val="center"/>
        <w:rPr>
          <w:rFonts w:ascii="Times New Roman" w:eastAsia="Times New Roman" w:hAnsi="Times New Roman" w:cs="Times New Roman"/>
          <w:b/>
          <w:sz w:val="24"/>
          <w:szCs w:val="24"/>
        </w:rPr>
      </w:pPr>
    </w:p>
    <w:p w:rsidR="00D07BFB" w:rsidRPr="00AF7FB7" w:rsidRDefault="00D07BFB" w:rsidP="00D07BFB">
      <w:pPr>
        <w:autoSpaceDE w:val="0"/>
        <w:spacing w:after="0" w:line="240" w:lineRule="auto"/>
        <w:jc w:val="center"/>
        <w:rPr>
          <w:rFonts w:ascii="Times New Roman" w:eastAsia="Times New Roman" w:hAnsi="Times New Roman" w:cs="Times New Roman"/>
          <w:b/>
          <w:sz w:val="24"/>
          <w:szCs w:val="24"/>
        </w:rPr>
      </w:pPr>
    </w:p>
    <w:p w:rsidR="00D07BFB" w:rsidRPr="00AF7FB7" w:rsidRDefault="00D07BFB" w:rsidP="00D07BFB">
      <w:pPr>
        <w:autoSpaceDE w:val="0"/>
        <w:spacing w:after="0" w:line="240" w:lineRule="auto"/>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lang w:val="en-US"/>
        </w:rPr>
        <w:t>XI</w:t>
      </w:r>
      <w:r w:rsidRPr="00AF7FB7">
        <w:rPr>
          <w:rFonts w:ascii="Times New Roman" w:eastAsia="Times New Roman" w:hAnsi="Times New Roman" w:cs="Times New Roman"/>
          <w:b/>
          <w:sz w:val="24"/>
          <w:szCs w:val="24"/>
        </w:rPr>
        <w:t>. Порядок урегулирования разногласий, возникающих между абонентом и организацией водопроводно-канализационного хозяйства по договору</w:t>
      </w:r>
    </w:p>
    <w:p w:rsidR="00D07BFB" w:rsidRPr="00AF7FB7" w:rsidRDefault="00D07BFB" w:rsidP="00D07BFB">
      <w:pPr>
        <w:autoSpaceDE w:val="0"/>
        <w:spacing w:after="0" w:line="240" w:lineRule="auto"/>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rPr>
        <w:t xml:space="preserve"> </w:t>
      </w:r>
      <w:r w:rsidRPr="00AF7FB7">
        <w:rPr>
          <w:rFonts w:ascii="Times New Roman" w:eastAsia="Times New Roman" w:hAnsi="Times New Roman" w:cs="Times New Roman"/>
          <w:sz w:val="24"/>
          <w:szCs w:val="24"/>
        </w:rPr>
        <w:t>34.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35. Претензия направляется по адресу стороны, указанному в реквизитах договора, и должна содержать:</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а) сведения о заявителе (наименование, местонахождение, адрес);</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б) содержание спора, разногласий;</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в) сведения об объекте (объектах), в отношении которого возникли разногласия (полное наименование, местонахождение, правомочие на объект (объекты), которым обладает сторона, направившая претензию);</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г) другие сведения по усмотрению стороны.</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36. Сторона, получившая претензию, в течение 5 рабочих дней со дня ее получения обязана рассмотреть претензию и дать ответ. </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37. Стороны составляют акт об урегулировании спора (разногласий).</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38. В случае </w:t>
      </w:r>
      <w:proofErr w:type="spellStart"/>
      <w:r w:rsidRPr="00AF7FB7">
        <w:rPr>
          <w:rFonts w:ascii="Times New Roman" w:eastAsia="Times New Roman" w:hAnsi="Times New Roman" w:cs="Times New Roman"/>
          <w:sz w:val="24"/>
          <w:szCs w:val="24"/>
        </w:rPr>
        <w:t>недостижения</w:t>
      </w:r>
      <w:proofErr w:type="spellEnd"/>
      <w:r w:rsidRPr="00AF7FB7">
        <w:rPr>
          <w:rFonts w:ascii="Times New Roman" w:eastAsia="Times New Roman" w:hAnsi="Times New Roman" w:cs="Times New Roman"/>
          <w:sz w:val="24"/>
          <w:szCs w:val="24"/>
        </w:rPr>
        <w:t xml:space="preserve"> сторонами согласия, спор и разногласия, возникшие из настоящего договора, подлежат урегулированию в суде в порядке, установленном законодательством Российской Федерации.</w:t>
      </w:r>
    </w:p>
    <w:p w:rsidR="00D07BFB" w:rsidRPr="00AF7FB7" w:rsidRDefault="00D07BFB" w:rsidP="00D07BFB">
      <w:pPr>
        <w:autoSpaceDE w:val="0"/>
        <w:spacing w:after="0" w:line="240" w:lineRule="auto"/>
        <w:ind w:firstLine="340"/>
        <w:jc w:val="both"/>
        <w:rPr>
          <w:rFonts w:ascii="Times New Roman" w:eastAsia="Times New Roman" w:hAnsi="Times New Roman" w:cs="Times New Roman"/>
          <w:sz w:val="24"/>
          <w:szCs w:val="24"/>
        </w:rPr>
      </w:pPr>
    </w:p>
    <w:p w:rsidR="00D07BFB" w:rsidRPr="00AF7FB7" w:rsidRDefault="00D07BFB" w:rsidP="00D07BFB">
      <w:pPr>
        <w:autoSpaceDE w:val="0"/>
        <w:spacing w:after="0" w:line="240" w:lineRule="auto"/>
        <w:ind w:firstLine="340"/>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lang w:val="en-US"/>
        </w:rPr>
        <w:t>XII</w:t>
      </w:r>
      <w:r w:rsidRPr="00AF7FB7">
        <w:rPr>
          <w:rFonts w:ascii="Times New Roman" w:eastAsia="Times New Roman" w:hAnsi="Times New Roman" w:cs="Times New Roman"/>
          <w:b/>
          <w:sz w:val="24"/>
          <w:szCs w:val="24"/>
        </w:rPr>
        <w:t>. Ответственность сторон</w:t>
      </w:r>
    </w:p>
    <w:p w:rsidR="00D07BFB" w:rsidRPr="00AF7FB7" w:rsidRDefault="00D07BFB" w:rsidP="00D07BFB">
      <w:pPr>
        <w:tabs>
          <w:tab w:val="left" w:pos="540"/>
        </w:tabs>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39.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D07BFB" w:rsidRPr="00AF7FB7" w:rsidRDefault="00D07BFB" w:rsidP="00D07BFB">
      <w:pPr>
        <w:tabs>
          <w:tab w:val="left" w:pos="540"/>
        </w:tabs>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40. В случае нарушения организацией водопроводно-канализационного хозяйства требований к качеству питьевой воды, режима подачи холодной воды, уровня давления холодной воды абонент вправе потребовать пропорционального снижения размера оплаты по настоящему договору в соответствующем расчетном периоде.</w:t>
      </w:r>
    </w:p>
    <w:p w:rsidR="00D07BFB" w:rsidRPr="00AF7FB7" w:rsidRDefault="00D07BFB" w:rsidP="00D07BFB">
      <w:pPr>
        <w:tabs>
          <w:tab w:val="left" w:pos="540"/>
        </w:tabs>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Ответственность организации водопроводно-канализационного хозяйства за качество подаваемой холодной (питьевой) воды определяется до границы эксплуатационной ответственности по водопроводным сетям абонента и организации водопроводно-канализационного хозяйства, установленной в соответствии с актом разграничения эксплуатационной ответственности.</w:t>
      </w:r>
    </w:p>
    <w:p w:rsidR="00D07BFB" w:rsidRPr="00AF7FB7" w:rsidRDefault="00D07BFB" w:rsidP="00D07BFB">
      <w:pPr>
        <w:tabs>
          <w:tab w:val="left" w:pos="540"/>
        </w:tabs>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41. 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неустойки в размере 2-кратной ставки рефинансирования (учетной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rsidR="00D07BFB" w:rsidRPr="00AF7FB7" w:rsidRDefault="00D07BFB" w:rsidP="00D07BFB">
      <w:pPr>
        <w:tabs>
          <w:tab w:val="left" w:pos="284"/>
          <w:tab w:val="left" w:pos="567"/>
          <w:tab w:val="left" w:pos="927"/>
        </w:tabs>
        <w:spacing w:after="0" w:line="240" w:lineRule="auto"/>
        <w:jc w:val="both"/>
        <w:rPr>
          <w:rFonts w:ascii="Times New Roman" w:eastAsia="Times New Roman" w:hAnsi="Times New Roman" w:cs="Times New Roman"/>
          <w:sz w:val="24"/>
          <w:szCs w:val="24"/>
        </w:rPr>
      </w:pPr>
    </w:p>
    <w:p w:rsidR="00D07BFB" w:rsidRPr="00AF7FB7" w:rsidRDefault="00D07BFB" w:rsidP="00D07BFB">
      <w:pPr>
        <w:tabs>
          <w:tab w:val="left" w:pos="284"/>
          <w:tab w:val="left" w:pos="567"/>
          <w:tab w:val="left" w:pos="927"/>
        </w:tabs>
        <w:spacing w:after="0" w:line="240" w:lineRule="auto"/>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lang w:val="en-US"/>
        </w:rPr>
        <w:t>XIII</w:t>
      </w:r>
      <w:r w:rsidRPr="00AF7FB7">
        <w:rPr>
          <w:rFonts w:ascii="Times New Roman" w:eastAsia="Times New Roman" w:hAnsi="Times New Roman" w:cs="Times New Roman"/>
          <w:b/>
          <w:sz w:val="24"/>
          <w:szCs w:val="24"/>
        </w:rPr>
        <w:t>. Обстоятельства непреодолимой силы</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42.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lastRenderedPageBreak/>
        <w:t>43. Сторона, подвергшаяся действию непреодолимой силы, обязана известить любыми доступными способами другую сторону без промедления, не позднее 24 часов, о наступлении указанных обстоятельств или предпринять все действия для уведомления другой стороны.</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Извещение должно содержать данные о наступлении и характере указанных обстоятельств.</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Сторона должна также без промедления, не позднее 24 часов, известить другую сторону о прекращении таких обстоятельств.</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p>
    <w:p w:rsidR="00D07BFB" w:rsidRPr="00AF7FB7" w:rsidRDefault="00D07BFB" w:rsidP="00D07BFB">
      <w:pPr>
        <w:spacing w:after="0" w:line="240" w:lineRule="auto"/>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lang w:val="en-US"/>
        </w:rPr>
        <w:t>XIV</w:t>
      </w:r>
      <w:r w:rsidRPr="00AF7FB7">
        <w:rPr>
          <w:rFonts w:ascii="Times New Roman" w:eastAsia="Times New Roman" w:hAnsi="Times New Roman" w:cs="Times New Roman"/>
          <w:b/>
          <w:sz w:val="24"/>
          <w:szCs w:val="24"/>
        </w:rPr>
        <w:t>. Действие договора</w:t>
      </w:r>
    </w:p>
    <w:tbl>
      <w:tblPr>
        <w:tblW w:w="22446" w:type="dxa"/>
        <w:tblLayout w:type="fixed"/>
        <w:tblCellMar>
          <w:left w:w="0" w:type="dxa"/>
          <w:right w:w="0" w:type="dxa"/>
        </w:tblCellMar>
        <w:tblLook w:val="0000" w:firstRow="0" w:lastRow="0" w:firstColumn="0" w:lastColumn="0" w:noHBand="0" w:noVBand="0"/>
      </w:tblPr>
      <w:tblGrid>
        <w:gridCol w:w="4662"/>
        <w:gridCol w:w="350"/>
        <w:gridCol w:w="3919"/>
        <w:gridCol w:w="336"/>
        <w:gridCol w:w="3933"/>
        <w:gridCol w:w="322"/>
        <w:gridCol w:w="3947"/>
        <w:gridCol w:w="308"/>
        <w:gridCol w:w="372"/>
        <w:gridCol w:w="3589"/>
        <w:gridCol w:w="708"/>
      </w:tblGrid>
      <w:tr w:rsidR="00D07BFB" w:rsidRPr="00AF7FB7" w:rsidTr="007E6E85">
        <w:tc>
          <w:tcPr>
            <w:tcW w:w="4662" w:type="dxa"/>
            <w:shd w:val="clear" w:color="auto" w:fill="auto"/>
            <w:vAlign w:val="bottom"/>
          </w:tcPr>
          <w:p w:rsidR="00D07BFB" w:rsidRPr="00AF7FB7" w:rsidRDefault="00D07BFB" w:rsidP="007E6E85">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44. Настоящий договор вступает в силу </w:t>
            </w:r>
            <w:proofErr w:type="gramStart"/>
            <w:r w:rsidRPr="00AF7FB7">
              <w:rPr>
                <w:rFonts w:ascii="Times New Roman" w:eastAsia="Times New Roman" w:hAnsi="Times New Roman" w:cs="Times New Roman"/>
                <w:sz w:val="24"/>
                <w:szCs w:val="24"/>
              </w:rPr>
              <w:t>с</w:t>
            </w:r>
            <w:proofErr w:type="gramEnd"/>
          </w:p>
        </w:tc>
        <w:tc>
          <w:tcPr>
            <w:tcW w:w="4269" w:type="dxa"/>
            <w:gridSpan w:val="2"/>
            <w:vAlign w:val="bottom"/>
          </w:tcPr>
          <w:p w:rsidR="00D07BFB" w:rsidRPr="00AF7FB7" w:rsidRDefault="00D07BFB" w:rsidP="007E6E85">
            <w:pPr>
              <w:autoSpaceDE w:val="0"/>
              <w:spacing w:after="0" w:line="240" w:lineRule="auto"/>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01.</w:t>
            </w:r>
            <w:r>
              <w:rPr>
                <w:rFonts w:ascii="Times New Roman" w:eastAsia="Times New Roman" w:hAnsi="Times New Roman" w:cs="Times New Roman"/>
                <w:sz w:val="24"/>
                <w:szCs w:val="24"/>
              </w:rPr>
              <w:t>0</w:t>
            </w:r>
            <w:r w:rsidRPr="00AF7FB7">
              <w:rPr>
                <w:rFonts w:ascii="Times New Roman" w:eastAsia="Times New Roman" w:hAnsi="Times New Roman" w:cs="Times New Roman"/>
                <w:sz w:val="24"/>
                <w:szCs w:val="24"/>
              </w:rPr>
              <w:t>1.201</w:t>
            </w:r>
            <w:r>
              <w:rPr>
                <w:rFonts w:ascii="Times New Roman" w:eastAsia="Times New Roman" w:hAnsi="Times New Roman" w:cs="Times New Roman"/>
                <w:sz w:val="24"/>
                <w:szCs w:val="24"/>
              </w:rPr>
              <w:t>8</w:t>
            </w:r>
            <w:r w:rsidRPr="00AF7FB7">
              <w:rPr>
                <w:rFonts w:ascii="Times New Roman" w:eastAsia="Times New Roman" w:hAnsi="Times New Roman" w:cs="Times New Roman"/>
                <w:sz w:val="24"/>
                <w:szCs w:val="24"/>
              </w:rPr>
              <w:t xml:space="preserve"> года </w:t>
            </w:r>
          </w:p>
        </w:tc>
        <w:tc>
          <w:tcPr>
            <w:tcW w:w="4269" w:type="dxa"/>
            <w:gridSpan w:val="2"/>
            <w:vAlign w:val="bottom"/>
          </w:tcPr>
          <w:p w:rsidR="00D07BFB" w:rsidRPr="00AF7FB7" w:rsidRDefault="00D07BFB" w:rsidP="007E6E85">
            <w:pPr>
              <w:autoSpaceDE w:val="0"/>
              <w:spacing w:after="0" w:line="240" w:lineRule="auto"/>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w:t>
            </w:r>
          </w:p>
        </w:tc>
        <w:tc>
          <w:tcPr>
            <w:tcW w:w="4269" w:type="dxa"/>
            <w:gridSpan w:val="2"/>
          </w:tcPr>
          <w:p w:rsidR="00D07BFB" w:rsidRPr="00AF7FB7" w:rsidRDefault="00D07BFB" w:rsidP="007E6E85">
            <w:pPr>
              <w:autoSpaceDE w:val="0"/>
              <w:spacing w:after="0" w:line="240" w:lineRule="auto"/>
              <w:jc w:val="both"/>
              <w:rPr>
                <w:rFonts w:ascii="Times New Roman" w:eastAsia="Times New Roman" w:hAnsi="Times New Roman" w:cs="Times New Roman"/>
                <w:sz w:val="24"/>
                <w:szCs w:val="24"/>
              </w:rPr>
            </w:pPr>
          </w:p>
        </w:tc>
        <w:tc>
          <w:tcPr>
            <w:tcW w:w="4269" w:type="dxa"/>
            <w:gridSpan w:val="3"/>
            <w:tcBorders>
              <w:bottom w:val="single" w:sz="1" w:space="0" w:color="000000"/>
            </w:tcBorders>
            <w:shd w:val="clear" w:color="auto" w:fill="auto"/>
            <w:vAlign w:val="bottom"/>
          </w:tcPr>
          <w:p w:rsidR="00D07BFB" w:rsidRPr="00AF7FB7" w:rsidRDefault="00D07BFB" w:rsidP="007E6E85">
            <w:pPr>
              <w:autoSpaceDE w:val="0"/>
              <w:spacing w:after="0" w:line="240" w:lineRule="auto"/>
              <w:jc w:val="both"/>
              <w:rPr>
                <w:rFonts w:ascii="Times New Roman" w:eastAsia="Times New Roman" w:hAnsi="Times New Roman" w:cs="Times New Roman"/>
                <w:sz w:val="24"/>
                <w:szCs w:val="24"/>
              </w:rPr>
            </w:pPr>
          </w:p>
        </w:tc>
        <w:tc>
          <w:tcPr>
            <w:tcW w:w="708" w:type="dxa"/>
            <w:shd w:val="clear" w:color="auto" w:fill="auto"/>
            <w:vAlign w:val="bottom"/>
          </w:tcPr>
          <w:p w:rsidR="00D07BFB" w:rsidRPr="00AF7FB7" w:rsidRDefault="00D07BFB" w:rsidP="007E6E85">
            <w:pPr>
              <w:autoSpaceDE w:val="0"/>
              <w:spacing w:after="0" w:line="240" w:lineRule="auto"/>
              <w:jc w:val="both"/>
              <w:rPr>
                <w:rFonts w:ascii="Times New Roman" w:hAnsi="Times New Roman" w:cs="Times New Roman"/>
                <w:sz w:val="24"/>
                <w:szCs w:val="24"/>
              </w:rPr>
            </w:pPr>
            <w:r w:rsidRPr="00AF7FB7">
              <w:rPr>
                <w:rFonts w:ascii="Times New Roman" w:eastAsia="Times New Roman" w:hAnsi="Times New Roman" w:cs="Times New Roman"/>
                <w:sz w:val="24"/>
                <w:szCs w:val="24"/>
              </w:rPr>
              <w:t>.</w:t>
            </w:r>
          </w:p>
        </w:tc>
      </w:tr>
      <w:tr w:rsidR="00D07BFB" w:rsidRPr="00AF7FB7" w:rsidTr="007E6E85">
        <w:trPr>
          <w:gridAfter w:val="2"/>
          <w:wAfter w:w="4297" w:type="dxa"/>
        </w:trPr>
        <w:tc>
          <w:tcPr>
            <w:tcW w:w="5012" w:type="dxa"/>
            <w:gridSpan w:val="2"/>
            <w:shd w:val="clear" w:color="auto" w:fill="auto"/>
            <w:vAlign w:val="bottom"/>
          </w:tcPr>
          <w:p w:rsidR="00D07BFB" w:rsidRPr="00AF7FB7" w:rsidRDefault="00D07BFB" w:rsidP="007E6E85">
            <w:pPr>
              <w:autoSpaceDE w:val="0"/>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45. Настоящий договор заключается на срок</w:t>
            </w:r>
          </w:p>
        </w:tc>
        <w:tc>
          <w:tcPr>
            <w:tcW w:w="4255" w:type="dxa"/>
            <w:gridSpan w:val="2"/>
            <w:vAlign w:val="bottom"/>
          </w:tcPr>
          <w:p w:rsidR="00D07BFB" w:rsidRPr="00AF7FB7" w:rsidRDefault="00D07BFB" w:rsidP="007E6E85">
            <w:pPr>
              <w:autoSpaceDE w:val="0"/>
              <w:spacing w:after="0" w:line="240" w:lineRule="auto"/>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по 31.1</w:t>
            </w:r>
            <w:r>
              <w:rPr>
                <w:rFonts w:ascii="Times New Roman" w:eastAsia="Times New Roman" w:hAnsi="Times New Roman" w:cs="Times New Roman"/>
                <w:sz w:val="24"/>
                <w:szCs w:val="24"/>
              </w:rPr>
              <w:t>2</w:t>
            </w:r>
            <w:r w:rsidRPr="00AF7FB7">
              <w:rPr>
                <w:rFonts w:ascii="Times New Roman" w:eastAsia="Times New Roman" w:hAnsi="Times New Roman" w:cs="Times New Roman"/>
                <w:sz w:val="24"/>
                <w:szCs w:val="24"/>
              </w:rPr>
              <w:t>.201</w:t>
            </w:r>
            <w:r>
              <w:rPr>
                <w:rFonts w:ascii="Times New Roman" w:eastAsia="Times New Roman" w:hAnsi="Times New Roman" w:cs="Times New Roman"/>
                <w:sz w:val="24"/>
                <w:szCs w:val="24"/>
              </w:rPr>
              <w:t>8</w:t>
            </w:r>
            <w:r w:rsidRPr="00AF7FB7">
              <w:rPr>
                <w:rFonts w:ascii="Times New Roman" w:eastAsia="Times New Roman" w:hAnsi="Times New Roman" w:cs="Times New Roman"/>
                <w:sz w:val="24"/>
                <w:szCs w:val="24"/>
              </w:rPr>
              <w:t xml:space="preserve"> года, включительно.</w:t>
            </w:r>
          </w:p>
        </w:tc>
        <w:tc>
          <w:tcPr>
            <w:tcW w:w="4255" w:type="dxa"/>
            <w:gridSpan w:val="2"/>
            <w:vAlign w:val="bottom"/>
          </w:tcPr>
          <w:p w:rsidR="00D07BFB" w:rsidRPr="00AF7FB7" w:rsidRDefault="00D07BFB" w:rsidP="007E6E85">
            <w:pPr>
              <w:autoSpaceDE w:val="0"/>
              <w:spacing w:after="0" w:line="240" w:lineRule="auto"/>
              <w:jc w:val="both"/>
              <w:rPr>
                <w:rFonts w:ascii="Times New Roman" w:hAnsi="Times New Roman" w:cs="Times New Roman"/>
                <w:sz w:val="24"/>
                <w:szCs w:val="24"/>
              </w:rPr>
            </w:pPr>
            <w:r w:rsidRPr="00AF7FB7">
              <w:rPr>
                <w:rFonts w:ascii="Times New Roman" w:eastAsia="Times New Roman" w:hAnsi="Times New Roman" w:cs="Times New Roman"/>
                <w:sz w:val="24"/>
                <w:szCs w:val="24"/>
              </w:rPr>
              <w:t>.</w:t>
            </w:r>
          </w:p>
        </w:tc>
        <w:tc>
          <w:tcPr>
            <w:tcW w:w="4255" w:type="dxa"/>
            <w:gridSpan w:val="2"/>
            <w:tcBorders>
              <w:bottom w:val="single" w:sz="1" w:space="0" w:color="000000"/>
            </w:tcBorders>
            <w:shd w:val="clear" w:color="auto" w:fill="auto"/>
            <w:vAlign w:val="bottom"/>
          </w:tcPr>
          <w:p w:rsidR="00D07BFB" w:rsidRPr="00AF7FB7" w:rsidRDefault="00D07BFB" w:rsidP="007E6E85">
            <w:pPr>
              <w:autoSpaceDE w:val="0"/>
              <w:spacing w:after="0" w:line="240" w:lineRule="auto"/>
              <w:jc w:val="both"/>
              <w:rPr>
                <w:rFonts w:ascii="Times New Roman" w:eastAsia="Times New Roman" w:hAnsi="Times New Roman" w:cs="Times New Roman"/>
                <w:sz w:val="24"/>
                <w:szCs w:val="24"/>
              </w:rPr>
            </w:pPr>
          </w:p>
        </w:tc>
        <w:tc>
          <w:tcPr>
            <w:tcW w:w="372" w:type="dxa"/>
            <w:shd w:val="clear" w:color="auto" w:fill="auto"/>
            <w:vAlign w:val="bottom"/>
          </w:tcPr>
          <w:p w:rsidR="00D07BFB" w:rsidRPr="00AF7FB7" w:rsidRDefault="00D07BFB" w:rsidP="007E6E85">
            <w:pPr>
              <w:autoSpaceDE w:val="0"/>
              <w:spacing w:after="0" w:line="240" w:lineRule="auto"/>
              <w:jc w:val="both"/>
              <w:rPr>
                <w:rFonts w:ascii="Times New Roman" w:hAnsi="Times New Roman" w:cs="Times New Roman"/>
                <w:sz w:val="24"/>
                <w:szCs w:val="24"/>
              </w:rPr>
            </w:pPr>
            <w:r w:rsidRPr="00AF7FB7">
              <w:rPr>
                <w:rFonts w:ascii="Times New Roman" w:eastAsia="Times New Roman" w:hAnsi="Times New Roman" w:cs="Times New Roman"/>
                <w:sz w:val="24"/>
                <w:szCs w:val="24"/>
              </w:rPr>
              <w:t>.</w:t>
            </w:r>
          </w:p>
        </w:tc>
      </w:tr>
    </w:tbl>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46.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47. Настоящий </w:t>
      </w:r>
      <w:proofErr w:type="gramStart"/>
      <w:r w:rsidRPr="00AF7FB7">
        <w:rPr>
          <w:rFonts w:ascii="Times New Roman" w:eastAsia="Times New Roman" w:hAnsi="Times New Roman" w:cs="Times New Roman"/>
          <w:sz w:val="24"/>
          <w:szCs w:val="24"/>
        </w:rPr>
        <w:t>договор</w:t>
      </w:r>
      <w:proofErr w:type="gramEnd"/>
      <w:r w:rsidRPr="00AF7FB7">
        <w:rPr>
          <w:rFonts w:ascii="Times New Roman" w:eastAsia="Times New Roman" w:hAnsi="Times New Roman" w:cs="Times New Roman"/>
          <w:sz w:val="24"/>
          <w:szCs w:val="24"/>
        </w:rPr>
        <w:t xml:space="preserve"> может быть расторгнут до окончания срока его действия по обоюдному согласию сторон.</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48. В случае предусмотренного законодательством Российской Федерации отказа организации водопроводно-канализационного хозяйства от исполнения настоящего договора или его изменения в одностороннем порядке настоящий договор считается расторгнутым или измененным.</w:t>
      </w:r>
    </w:p>
    <w:p w:rsidR="00D07BFB" w:rsidRPr="00AF7FB7" w:rsidRDefault="00D07BFB" w:rsidP="00D07BFB">
      <w:pPr>
        <w:spacing w:after="0" w:line="240" w:lineRule="auto"/>
        <w:jc w:val="both"/>
        <w:rPr>
          <w:rFonts w:ascii="Times New Roman" w:eastAsia="Times New Roman" w:hAnsi="Times New Roman" w:cs="Times New Roman"/>
          <w:sz w:val="24"/>
          <w:szCs w:val="24"/>
        </w:rPr>
      </w:pPr>
    </w:p>
    <w:p w:rsidR="00D07BFB" w:rsidRPr="00AF7FB7" w:rsidRDefault="00D07BFB" w:rsidP="00D07BFB">
      <w:pPr>
        <w:spacing w:after="0" w:line="240" w:lineRule="auto"/>
        <w:jc w:val="center"/>
        <w:rPr>
          <w:rFonts w:ascii="Times New Roman" w:hAnsi="Times New Roman" w:cs="Times New Roman"/>
          <w:b/>
          <w:sz w:val="24"/>
          <w:szCs w:val="24"/>
        </w:rPr>
      </w:pPr>
      <w:r w:rsidRPr="00AF7FB7">
        <w:rPr>
          <w:rFonts w:ascii="Times New Roman" w:hAnsi="Times New Roman" w:cs="Times New Roman"/>
          <w:b/>
          <w:sz w:val="24"/>
          <w:szCs w:val="24"/>
        </w:rPr>
        <w:t>АНТИКОРРУПЦИОННАЯ ОГОВОРКА</w:t>
      </w:r>
    </w:p>
    <w:p w:rsidR="00D07BFB" w:rsidRPr="00AF7FB7" w:rsidRDefault="00D07BFB" w:rsidP="00D07BFB">
      <w:pPr>
        <w:spacing w:after="0" w:line="240" w:lineRule="auto"/>
        <w:ind w:firstLine="709"/>
        <w:jc w:val="both"/>
        <w:rPr>
          <w:rFonts w:ascii="Times New Roman" w:hAnsi="Times New Roman" w:cs="Times New Roman"/>
          <w:sz w:val="24"/>
          <w:szCs w:val="24"/>
        </w:rPr>
      </w:pPr>
      <w:proofErr w:type="gramStart"/>
      <w:r w:rsidRPr="00AF7FB7">
        <w:rPr>
          <w:rFonts w:ascii="Times New Roman" w:hAnsi="Times New Roman" w:cs="Times New Roman"/>
          <w:sz w:val="24"/>
          <w:szCs w:val="24"/>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roofErr w:type="gramEnd"/>
    </w:p>
    <w:p w:rsidR="00D07BFB" w:rsidRPr="00AF7FB7" w:rsidRDefault="00D07BFB" w:rsidP="00D07BFB">
      <w:pPr>
        <w:spacing w:after="0" w:line="240" w:lineRule="auto"/>
        <w:ind w:firstLine="709"/>
        <w:jc w:val="both"/>
        <w:rPr>
          <w:rFonts w:ascii="Times New Roman" w:hAnsi="Times New Roman" w:cs="Times New Roman"/>
          <w:sz w:val="24"/>
          <w:szCs w:val="24"/>
        </w:rPr>
      </w:pPr>
      <w:proofErr w:type="gramStart"/>
      <w:r w:rsidRPr="00AF7FB7">
        <w:rPr>
          <w:rFonts w:ascii="Times New Roman" w:hAnsi="Times New Roman" w:cs="Times New Roman"/>
          <w:sz w:val="24"/>
          <w:szCs w:val="24"/>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roofErr w:type="gramEnd"/>
    </w:p>
    <w:p w:rsidR="00D07BFB" w:rsidRPr="00AF7FB7" w:rsidRDefault="00D07BFB" w:rsidP="00D07BFB">
      <w:pPr>
        <w:spacing w:after="0" w:line="240" w:lineRule="auto"/>
        <w:ind w:firstLine="340"/>
        <w:jc w:val="both"/>
        <w:rPr>
          <w:rFonts w:ascii="Times New Roman" w:hAnsi="Times New Roman" w:cs="Times New Roman"/>
          <w:sz w:val="24"/>
          <w:szCs w:val="24"/>
        </w:rPr>
      </w:pPr>
      <w:r w:rsidRPr="00AF7FB7">
        <w:rPr>
          <w:rFonts w:ascii="Times New Roman" w:hAnsi="Times New Roman" w:cs="Times New Roman"/>
          <w:sz w:val="24"/>
          <w:szCs w:val="24"/>
        </w:rPr>
        <w:t xml:space="preserve">В случае возникновения у Стороны подозрений, что произошло или может произойти нарушение каких-либо положений настоящего Раздела Статьи, соответствующая Сторона обязуется уведомить другую Сторону в письменной форме. </w:t>
      </w:r>
      <w:proofErr w:type="gramStart"/>
      <w:r w:rsidRPr="00AF7FB7">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аффинированными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AF7FB7">
        <w:rPr>
          <w:rFonts w:ascii="Times New Roman" w:hAnsi="Times New Roman" w:cs="Times New Roman"/>
          <w:sz w:val="24"/>
          <w:szCs w:val="24"/>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F7FB7">
        <w:rPr>
          <w:rFonts w:ascii="Times New Roman" w:hAnsi="Times New Roman" w:cs="Times New Roman"/>
          <w:sz w:val="24"/>
          <w:szCs w:val="24"/>
        </w:rPr>
        <w:t>с даты направления</w:t>
      </w:r>
      <w:proofErr w:type="gramEnd"/>
      <w:r w:rsidRPr="00AF7FB7">
        <w:rPr>
          <w:rFonts w:ascii="Times New Roman" w:hAnsi="Times New Roman" w:cs="Times New Roman"/>
          <w:sz w:val="24"/>
          <w:szCs w:val="24"/>
        </w:rPr>
        <w:t xml:space="preserve"> письменного уведомления.</w:t>
      </w:r>
    </w:p>
    <w:p w:rsidR="00D07BFB" w:rsidRPr="00AF7FB7" w:rsidRDefault="00D07BFB" w:rsidP="00D07BFB">
      <w:pPr>
        <w:spacing w:after="0" w:line="240" w:lineRule="auto"/>
        <w:rPr>
          <w:rFonts w:ascii="Times New Roman" w:hAnsi="Times New Roman" w:cs="Times New Roman"/>
          <w:sz w:val="24"/>
          <w:szCs w:val="24"/>
        </w:rPr>
      </w:pPr>
    </w:p>
    <w:p w:rsidR="00D07BFB" w:rsidRPr="00AF7FB7" w:rsidRDefault="00D07BFB" w:rsidP="00D07BFB">
      <w:pPr>
        <w:spacing w:after="0" w:line="240" w:lineRule="auto"/>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lang w:val="en-US"/>
        </w:rPr>
        <w:t>XV</w:t>
      </w:r>
      <w:r w:rsidRPr="00AF7FB7">
        <w:rPr>
          <w:rFonts w:ascii="Times New Roman" w:eastAsia="Times New Roman" w:hAnsi="Times New Roman" w:cs="Times New Roman"/>
          <w:b/>
          <w:sz w:val="24"/>
          <w:szCs w:val="24"/>
        </w:rPr>
        <w:t>. Прочие условия</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49. Все изменения, которые вносятся в настоящий договор, считаются </w:t>
      </w:r>
      <w:r w:rsidRPr="00AF7FB7">
        <w:rPr>
          <w:rFonts w:ascii="Times New Roman" w:eastAsia="Times New Roman" w:hAnsi="Times New Roman" w:cs="Times New Roman"/>
          <w:sz w:val="24"/>
          <w:szCs w:val="24"/>
        </w:rPr>
        <w:lastRenderedPageBreak/>
        <w:t>действительными, если они оформлены в письменном виде, подписаны уполномоченными на то лицами и заверены печатями обеих сторон.</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50. Стороны пришли к соглашению, что положения ст. 317.1 ГК РФ не применяются к настоящему договору, приложениям и дополнительным соглашениям к нему.</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51. В случае изменения наименования, местонахождения или банковских реквизитов стороны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 позволяющими подтвердить получение такого уведомления адресатом.</w:t>
      </w:r>
    </w:p>
    <w:p w:rsidR="00D07BFB" w:rsidRPr="00AF7FB7" w:rsidRDefault="00D07BFB" w:rsidP="00D07BFB">
      <w:pPr>
        <w:spacing w:after="0" w:line="240" w:lineRule="auto"/>
        <w:ind w:firstLine="340"/>
        <w:jc w:val="both"/>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52. При исполнении настоящего договора стороны обязуются руководствоваться законодательством Российской Федерации, в том числе положениями Федерального закона «О водоснабжении и водоотведении» и иными нормативными правовыми актами Российской Федерации в сфере водоснабжения и водоотведения.</w:t>
      </w:r>
    </w:p>
    <w:p w:rsidR="00D07BFB" w:rsidRPr="00AF7FB7" w:rsidRDefault="00D07BFB" w:rsidP="00D07BFB">
      <w:pPr>
        <w:spacing w:after="0" w:line="240" w:lineRule="auto"/>
        <w:ind w:firstLine="340"/>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53. Настоящий договор составлен в 2 экземплярах, имеющих равную юридическую силу.</w:t>
      </w:r>
    </w:p>
    <w:p w:rsidR="00D07BFB" w:rsidRPr="00AF7FB7" w:rsidRDefault="00D07BFB" w:rsidP="00D07BFB">
      <w:pPr>
        <w:spacing w:after="0" w:line="240" w:lineRule="auto"/>
        <w:ind w:firstLine="340"/>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54. Приложения к настоящему договору являются его неотъемлемой частью.</w:t>
      </w:r>
    </w:p>
    <w:p w:rsidR="00D07BFB" w:rsidRPr="00AF7FB7" w:rsidRDefault="00D07BFB" w:rsidP="00D07BFB">
      <w:pPr>
        <w:spacing w:after="0" w:line="240" w:lineRule="auto"/>
        <w:ind w:firstLine="340"/>
        <w:rPr>
          <w:rFonts w:ascii="Times New Roman" w:eastAsia="Times New Roman" w:hAnsi="Times New Roman" w:cs="Times New Roman"/>
          <w:sz w:val="24"/>
          <w:szCs w:val="24"/>
        </w:rPr>
      </w:pPr>
    </w:p>
    <w:p w:rsidR="00D07BFB" w:rsidRPr="00AF7FB7" w:rsidRDefault="00D07BFB" w:rsidP="00D07BFB">
      <w:pPr>
        <w:spacing w:after="0" w:line="240" w:lineRule="auto"/>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lang w:val="en-US"/>
        </w:rPr>
        <w:t>XVI</w:t>
      </w:r>
      <w:r w:rsidRPr="00AF7FB7">
        <w:rPr>
          <w:rFonts w:ascii="Times New Roman" w:eastAsia="Times New Roman" w:hAnsi="Times New Roman" w:cs="Times New Roman"/>
          <w:b/>
          <w:sz w:val="24"/>
          <w:szCs w:val="24"/>
        </w:rPr>
        <w:t>. Список составных частей договора</w:t>
      </w:r>
    </w:p>
    <w:p w:rsidR="00D07BFB" w:rsidRPr="00AF7FB7" w:rsidRDefault="00D07BFB" w:rsidP="00D07BFB">
      <w:pPr>
        <w:spacing w:after="0" w:line="240" w:lineRule="auto"/>
        <w:rPr>
          <w:rFonts w:ascii="Times New Roman" w:hAnsi="Times New Roman" w:cs="Times New Roman"/>
        </w:rPr>
      </w:pPr>
      <w:r w:rsidRPr="00AF7FB7">
        <w:rPr>
          <w:rFonts w:ascii="Times New Roman" w:eastAsia="Arial Unicode MS" w:hAnsi="Times New Roman" w:cs="Times New Roman"/>
        </w:rPr>
        <w:t xml:space="preserve">Приложение № 1 – </w:t>
      </w:r>
      <w:r w:rsidRPr="00AF7FB7">
        <w:rPr>
          <w:rFonts w:ascii="Times New Roman" w:hAnsi="Times New Roman" w:cs="Times New Roman"/>
        </w:rPr>
        <w:t>АКТ о разграничении балансовой принадлежности;</w:t>
      </w:r>
    </w:p>
    <w:p w:rsidR="00D07BFB" w:rsidRPr="00AF7FB7" w:rsidRDefault="00D07BFB" w:rsidP="00D07BFB">
      <w:pPr>
        <w:spacing w:after="0" w:line="240" w:lineRule="auto"/>
        <w:rPr>
          <w:rFonts w:ascii="Times New Roman" w:hAnsi="Times New Roman" w:cs="Times New Roman"/>
        </w:rPr>
      </w:pPr>
      <w:r w:rsidRPr="00AF7FB7">
        <w:rPr>
          <w:rFonts w:ascii="Times New Roman" w:eastAsia="Arial Unicode MS" w:hAnsi="Times New Roman" w:cs="Times New Roman"/>
        </w:rPr>
        <w:t xml:space="preserve">Приложение № 1 – </w:t>
      </w:r>
      <w:r w:rsidRPr="00AF7FB7">
        <w:rPr>
          <w:rFonts w:ascii="Times New Roman" w:hAnsi="Times New Roman" w:cs="Times New Roman"/>
        </w:rPr>
        <w:t xml:space="preserve">АКТ о разграничении </w:t>
      </w:r>
      <w:proofErr w:type="spellStart"/>
      <w:r w:rsidRPr="00AF7FB7">
        <w:rPr>
          <w:rFonts w:ascii="Times New Roman" w:hAnsi="Times New Roman" w:cs="Times New Roman"/>
        </w:rPr>
        <w:t>эксплутационной</w:t>
      </w:r>
      <w:proofErr w:type="spellEnd"/>
      <w:r w:rsidRPr="00AF7FB7">
        <w:rPr>
          <w:rFonts w:ascii="Times New Roman" w:hAnsi="Times New Roman" w:cs="Times New Roman"/>
        </w:rPr>
        <w:t xml:space="preserve"> ответственности;</w:t>
      </w:r>
    </w:p>
    <w:p w:rsidR="00D07BFB" w:rsidRPr="00AF7FB7" w:rsidRDefault="00D07BFB" w:rsidP="00D07BFB">
      <w:pPr>
        <w:spacing w:after="0" w:line="240" w:lineRule="auto"/>
        <w:rPr>
          <w:rFonts w:ascii="Times New Roman" w:hAnsi="Times New Roman" w:cs="Times New Roman"/>
        </w:rPr>
      </w:pPr>
      <w:r w:rsidRPr="00AF7FB7">
        <w:rPr>
          <w:rFonts w:ascii="Times New Roman" w:eastAsia="Arial Unicode MS" w:hAnsi="Times New Roman" w:cs="Times New Roman"/>
        </w:rPr>
        <w:t xml:space="preserve">Приложение № 3 – </w:t>
      </w:r>
      <w:r w:rsidRPr="00AF7FB7">
        <w:rPr>
          <w:rFonts w:ascii="Times New Roman" w:hAnsi="Times New Roman" w:cs="Times New Roman"/>
        </w:rPr>
        <w:t>Режим подачи (потребления) холодной воды;</w:t>
      </w:r>
    </w:p>
    <w:p w:rsidR="00D07BFB" w:rsidRPr="00AF7FB7" w:rsidRDefault="00D07BFB" w:rsidP="00D07BFB">
      <w:pPr>
        <w:spacing w:after="0" w:line="240" w:lineRule="auto"/>
        <w:rPr>
          <w:rFonts w:ascii="Times New Roman" w:hAnsi="Times New Roman" w:cs="Times New Roman"/>
        </w:rPr>
      </w:pPr>
      <w:r w:rsidRPr="00AF7FB7">
        <w:rPr>
          <w:rFonts w:ascii="Times New Roman" w:eastAsia="Arial Unicode MS" w:hAnsi="Times New Roman" w:cs="Times New Roman"/>
        </w:rPr>
        <w:t xml:space="preserve">Приложение № 4 – Сведения </w:t>
      </w:r>
      <w:r w:rsidRPr="00AF7FB7">
        <w:rPr>
          <w:rFonts w:ascii="Times New Roman" w:eastAsia="Times New Roman" w:hAnsi="Times New Roman" w:cs="Times New Roman"/>
          <w:bCs/>
        </w:rPr>
        <w:t>об узлах учета, приборах учета и местах отбора проб холодной воды</w:t>
      </w:r>
      <w:r w:rsidRPr="00AF7FB7">
        <w:rPr>
          <w:rFonts w:ascii="Times New Roman" w:hAnsi="Times New Roman" w:cs="Times New Roman"/>
        </w:rPr>
        <w:t>;</w:t>
      </w:r>
    </w:p>
    <w:p w:rsidR="00D07BFB" w:rsidRPr="00AF7FB7" w:rsidRDefault="00D07BFB" w:rsidP="00D07BFB">
      <w:pPr>
        <w:spacing w:after="0" w:line="240" w:lineRule="auto"/>
        <w:rPr>
          <w:rFonts w:ascii="Times New Roman" w:eastAsia="Arial Unicode MS" w:hAnsi="Times New Roman" w:cs="Times New Roman"/>
          <w:sz w:val="24"/>
          <w:szCs w:val="24"/>
        </w:rPr>
      </w:pPr>
      <w:r w:rsidRPr="00AF7FB7">
        <w:rPr>
          <w:rFonts w:ascii="Times New Roman" w:eastAsia="Arial Unicode MS" w:hAnsi="Times New Roman" w:cs="Times New Roman"/>
          <w:sz w:val="24"/>
          <w:szCs w:val="24"/>
        </w:rPr>
        <w:t xml:space="preserve">Приложение № 5 – </w:t>
      </w:r>
      <w:r w:rsidRPr="00AF7FB7">
        <w:rPr>
          <w:rFonts w:ascii="Times New Roman" w:hAnsi="Times New Roman" w:cs="Times New Roman"/>
          <w:sz w:val="24"/>
          <w:szCs w:val="24"/>
        </w:rPr>
        <w:t>Показатели качества холодно</w:t>
      </w:r>
      <w:proofErr w:type="gramStart"/>
      <w:r w:rsidRPr="00AF7FB7">
        <w:rPr>
          <w:rFonts w:ascii="Times New Roman" w:hAnsi="Times New Roman" w:cs="Times New Roman"/>
          <w:sz w:val="24"/>
          <w:szCs w:val="24"/>
        </w:rPr>
        <w:t>й(</w:t>
      </w:r>
      <w:proofErr w:type="gramEnd"/>
      <w:r w:rsidRPr="00AF7FB7">
        <w:rPr>
          <w:rFonts w:ascii="Times New Roman" w:hAnsi="Times New Roman" w:cs="Times New Roman"/>
          <w:sz w:val="24"/>
          <w:szCs w:val="24"/>
        </w:rPr>
        <w:t>технической) воды;</w:t>
      </w:r>
    </w:p>
    <w:p w:rsidR="00D07BFB" w:rsidRPr="00AF7FB7" w:rsidRDefault="00D07BFB" w:rsidP="00D07BFB">
      <w:pPr>
        <w:spacing w:after="0" w:line="240" w:lineRule="auto"/>
        <w:rPr>
          <w:rFonts w:ascii="Times New Roman" w:eastAsia="Arial Unicode MS" w:hAnsi="Times New Roman" w:cs="Times New Roman"/>
          <w:sz w:val="24"/>
          <w:szCs w:val="24"/>
        </w:rPr>
      </w:pPr>
      <w:r w:rsidRPr="00AF7FB7">
        <w:rPr>
          <w:rFonts w:ascii="Times New Roman" w:eastAsia="Arial Unicode MS" w:hAnsi="Times New Roman" w:cs="Times New Roman"/>
          <w:sz w:val="24"/>
          <w:szCs w:val="24"/>
        </w:rPr>
        <w:t xml:space="preserve">Приложение № 6 – </w:t>
      </w:r>
      <w:r w:rsidRPr="00AF7FB7">
        <w:rPr>
          <w:rFonts w:ascii="Times New Roman" w:hAnsi="Times New Roman" w:cs="Times New Roman"/>
          <w:sz w:val="24"/>
          <w:szCs w:val="24"/>
        </w:rPr>
        <w:t>Приказ Управления по государственному регулированию тарифов Воронежской области от 06 декабря 2016 № 52/52;</w:t>
      </w:r>
    </w:p>
    <w:p w:rsidR="00D07BFB" w:rsidRPr="00AF7FB7" w:rsidRDefault="00D07BFB" w:rsidP="00D07BFB">
      <w:pPr>
        <w:spacing w:after="0" w:line="240" w:lineRule="auto"/>
        <w:rPr>
          <w:rFonts w:ascii="Times New Roman" w:eastAsia="Arial Unicode MS" w:hAnsi="Times New Roman" w:cs="Times New Roman"/>
          <w:sz w:val="24"/>
          <w:szCs w:val="24"/>
        </w:rPr>
      </w:pPr>
      <w:r w:rsidRPr="00AF7FB7">
        <w:rPr>
          <w:rFonts w:ascii="Times New Roman" w:eastAsia="Arial Unicode MS" w:hAnsi="Times New Roman" w:cs="Times New Roman"/>
          <w:sz w:val="24"/>
          <w:szCs w:val="24"/>
        </w:rPr>
        <w:t>Приложение № 7 – Форма Акта на выполнение работ-услуг.</w:t>
      </w:r>
    </w:p>
    <w:p w:rsidR="00D07BFB" w:rsidRPr="00AF7FB7" w:rsidRDefault="00D07BFB" w:rsidP="00D07BFB">
      <w:pPr>
        <w:spacing w:after="0" w:line="240" w:lineRule="auto"/>
        <w:rPr>
          <w:rFonts w:ascii="Times New Roman" w:eastAsia="Arial Unicode MS" w:hAnsi="Times New Roman" w:cs="Times New Roman"/>
          <w:sz w:val="24"/>
          <w:szCs w:val="24"/>
        </w:rPr>
      </w:pPr>
    </w:p>
    <w:p w:rsidR="00D07BFB" w:rsidRPr="00AF7FB7" w:rsidRDefault="00D07BFB" w:rsidP="00D07BFB">
      <w:pPr>
        <w:jc w:val="center"/>
        <w:rPr>
          <w:rFonts w:ascii="Times New Roman" w:eastAsia="Times New Roman" w:hAnsi="Times New Roman" w:cs="Times New Roman"/>
          <w:b/>
          <w:sz w:val="24"/>
          <w:szCs w:val="24"/>
        </w:rPr>
      </w:pPr>
      <w:r w:rsidRPr="00AF7FB7">
        <w:rPr>
          <w:rFonts w:ascii="Times New Roman" w:eastAsia="Times New Roman" w:hAnsi="Times New Roman" w:cs="Times New Roman"/>
          <w:b/>
          <w:sz w:val="24"/>
          <w:szCs w:val="24"/>
          <w:lang w:val="en-US"/>
        </w:rPr>
        <w:t>XVII</w:t>
      </w:r>
      <w:r w:rsidRPr="00AF7FB7">
        <w:rPr>
          <w:rFonts w:ascii="Times New Roman" w:eastAsia="Times New Roman" w:hAnsi="Times New Roman" w:cs="Times New Roman"/>
          <w:b/>
          <w:sz w:val="24"/>
          <w:szCs w:val="24"/>
        </w:rPr>
        <w:t>. Адреса и реквизиты сторон</w:t>
      </w:r>
    </w:p>
    <w:tbl>
      <w:tblPr>
        <w:tblW w:w="0" w:type="auto"/>
        <w:tblLook w:val="01E0" w:firstRow="1" w:lastRow="1" w:firstColumn="1" w:lastColumn="1" w:noHBand="0" w:noVBand="0"/>
      </w:tblPr>
      <w:tblGrid>
        <w:gridCol w:w="4541"/>
        <w:gridCol w:w="5030"/>
      </w:tblGrid>
      <w:tr w:rsidR="00D07BFB" w:rsidRPr="00AF7FB7" w:rsidTr="007E6E85">
        <w:trPr>
          <w:trHeight w:val="6374"/>
        </w:trPr>
        <w:tc>
          <w:tcPr>
            <w:tcW w:w="4644" w:type="dxa"/>
          </w:tcPr>
          <w:p w:rsidR="00D07BFB" w:rsidRPr="00AF7FB7" w:rsidRDefault="00D07BFB" w:rsidP="007E6E85">
            <w:pPr>
              <w:pStyle w:val="ConsPlusNormal"/>
              <w:widowControl/>
              <w:ind w:firstLine="0"/>
              <w:jc w:val="center"/>
              <w:rPr>
                <w:rFonts w:ascii="Times New Roman" w:hAnsi="Times New Roman" w:cs="Times New Roman"/>
                <w:b/>
                <w:sz w:val="24"/>
                <w:szCs w:val="24"/>
              </w:rPr>
            </w:pPr>
            <w:r w:rsidRPr="00AF7FB7">
              <w:rPr>
                <w:rFonts w:ascii="Times New Roman" w:hAnsi="Times New Roman" w:cs="Times New Roman"/>
                <w:b/>
                <w:sz w:val="24"/>
                <w:szCs w:val="24"/>
              </w:rPr>
              <w:t>«Организация водопроводно-</w:t>
            </w:r>
          </w:p>
          <w:p w:rsidR="00D07BFB" w:rsidRPr="00AF7FB7" w:rsidRDefault="00D07BFB" w:rsidP="007E6E85">
            <w:pPr>
              <w:spacing w:after="0" w:line="240" w:lineRule="auto"/>
              <w:jc w:val="center"/>
              <w:rPr>
                <w:rFonts w:ascii="Times New Roman" w:hAnsi="Times New Roman" w:cs="Times New Roman"/>
                <w:sz w:val="24"/>
                <w:szCs w:val="24"/>
              </w:rPr>
            </w:pPr>
            <w:r w:rsidRPr="00AF7FB7">
              <w:rPr>
                <w:rFonts w:ascii="Times New Roman" w:hAnsi="Times New Roman" w:cs="Times New Roman"/>
                <w:b/>
                <w:sz w:val="24"/>
                <w:szCs w:val="24"/>
              </w:rPr>
              <w:t>канализационного хозяйства»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ООО «Водоканал» </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397700, Воронежская область, г. Бобров, ул. Авдеева, д.58</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ИНН 3602007640, КПП 360201001</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ОГРН 1033687000269</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ОКПО 14351223; ОКАТО 20204501000</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ОКВЭД 41.00, 90.00 ОКОГУ 49013</w:t>
            </w:r>
          </w:p>
          <w:p w:rsidR="00D07BFB" w:rsidRPr="00AF7FB7" w:rsidRDefault="00D07BFB" w:rsidP="007E6E85">
            <w:pPr>
              <w:spacing w:after="0" w:line="240" w:lineRule="auto"/>
              <w:rPr>
                <w:rFonts w:ascii="Times New Roman" w:hAnsi="Times New Roman" w:cs="Times New Roman"/>
                <w:sz w:val="24"/>
                <w:szCs w:val="24"/>
              </w:rPr>
            </w:pPr>
            <w:proofErr w:type="gramStart"/>
            <w:r w:rsidRPr="00AF7FB7">
              <w:rPr>
                <w:rFonts w:ascii="Times New Roman" w:hAnsi="Times New Roman" w:cs="Times New Roman"/>
                <w:sz w:val="24"/>
                <w:szCs w:val="24"/>
              </w:rPr>
              <w:t>Р</w:t>
            </w:r>
            <w:proofErr w:type="gramEnd"/>
            <w:r w:rsidRPr="00AF7FB7">
              <w:rPr>
                <w:rFonts w:ascii="Times New Roman" w:hAnsi="Times New Roman" w:cs="Times New Roman"/>
                <w:sz w:val="24"/>
                <w:szCs w:val="24"/>
              </w:rPr>
              <w:t>/</w:t>
            </w:r>
            <w:proofErr w:type="spellStart"/>
            <w:r w:rsidRPr="00AF7FB7">
              <w:rPr>
                <w:rFonts w:ascii="Times New Roman" w:hAnsi="Times New Roman" w:cs="Times New Roman"/>
                <w:sz w:val="24"/>
                <w:szCs w:val="24"/>
              </w:rPr>
              <w:t>сч</w:t>
            </w:r>
            <w:proofErr w:type="spellEnd"/>
            <w:r w:rsidRPr="00AF7FB7">
              <w:rPr>
                <w:rFonts w:ascii="Times New Roman" w:hAnsi="Times New Roman" w:cs="Times New Roman"/>
                <w:sz w:val="24"/>
                <w:szCs w:val="24"/>
              </w:rPr>
              <w:t xml:space="preserve"> 40702810301390000169</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в  ПАО «МИНБ» г. Москва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К/</w:t>
            </w:r>
            <w:proofErr w:type="spellStart"/>
            <w:r w:rsidRPr="00AF7FB7">
              <w:rPr>
                <w:rFonts w:ascii="Times New Roman" w:hAnsi="Times New Roman" w:cs="Times New Roman"/>
                <w:sz w:val="24"/>
                <w:szCs w:val="24"/>
              </w:rPr>
              <w:t>сч</w:t>
            </w:r>
            <w:proofErr w:type="spellEnd"/>
            <w:r w:rsidRPr="00AF7FB7">
              <w:rPr>
                <w:rFonts w:ascii="Times New Roman" w:hAnsi="Times New Roman" w:cs="Times New Roman"/>
                <w:sz w:val="24"/>
                <w:szCs w:val="24"/>
              </w:rPr>
              <w:t xml:space="preserve"> 30101810300000000600</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БИК 044525600</w:t>
            </w: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Директор ООО «Водоканал»</w:t>
            </w: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_____________________Ю.А. Трофимов</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М.П.   «_____» 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г.                     </w:t>
            </w:r>
          </w:p>
        </w:tc>
        <w:tc>
          <w:tcPr>
            <w:tcW w:w="5210" w:type="dxa"/>
          </w:tcPr>
          <w:p w:rsidR="00D07BFB" w:rsidRPr="00AF7FB7" w:rsidRDefault="00D07BFB" w:rsidP="007E6E85">
            <w:pPr>
              <w:spacing w:after="0" w:line="240" w:lineRule="auto"/>
              <w:jc w:val="center"/>
              <w:rPr>
                <w:rFonts w:ascii="Times New Roman" w:hAnsi="Times New Roman" w:cs="Times New Roman"/>
                <w:b/>
                <w:sz w:val="24"/>
                <w:szCs w:val="24"/>
              </w:rPr>
            </w:pPr>
            <w:r w:rsidRPr="00AF7FB7">
              <w:rPr>
                <w:rFonts w:ascii="Times New Roman" w:hAnsi="Times New Roman" w:cs="Times New Roman"/>
                <w:b/>
                <w:sz w:val="24"/>
                <w:szCs w:val="24"/>
              </w:rPr>
              <w:t>«Абонент»:</w:t>
            </w:r>
          </w:p>
          <w:p w:rsidR="00D07BFB" w:rsidRPr="00AF7FB7" w:rsidRDefault="00D07BFB" w:rsidP="007E6E85">
            <w:pPr>
              <w:spacing w:after="0" w:line="240" w:lineRule="auto"/>
              <w:jc w:val="center"/>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ПАО «МРСК Центра»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Место нахождения: ПАО «МРСК Центра»: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127018, г. Москва, ул. 2-я Ямская, д.4</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Фактический адрес: 127018, г. Москва, ул. 2-я Ямская, д.4</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Расчеты ведет: Филиал ПАО «МРСК </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Центра» - «Воронежэнерго»:</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Место нахождения:</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394033, </w:t>
            </w:r>
            <w:proofErr w:type="spellStart"/>
            <w:r w:rsidRPr="00AF7FB7">
              <w:rPr>
                <w:rFonts w:ascii="Times New Roman" w:hAnsi="Times New Roman" w:cs="Times New Roman"/>
                <w:sz w:val="24"/>
                <w:szCs w:val="24"/>
              </w:rPr>
              <w:t>г</w:t>
            </w:r>
            <w:proofErr w:type="gramStart"/>
            <w:r w:rsidRPr="00AF7FB7">
              <w:rPr>
                <w:rFonts w:ascii="Times New Roman" w:hAnsi="Times New Roman" w:cs="Times New Roman"/>
                <w:sz w:val="24"/>
                <w:szCs w:val="24"/>
              </w:rPr>
              <w:t>.В</w:t>
            </w:r>
            <w:proofErr w:type="gramEnd"/>
            <w:r w:rsidRPr="00AF7FB7">
              <w:rPr>
                <w:rFonts w:ascii="Times New Roman" w:hAnsi="Times New Roman" w:cs="Times New Roman"/>
                <w:sz w:val="24"/>
                <w:szCs w:val="24"/>
              </w:rPr>
              <w:t>оронеж</w:t>
            </w:r>
            <w:proofErr w:type="spellEnd"/>
            <w:r w:rsidRPr="00AF7FB7">
              <w:rPr>
                <w:rFonts w:ascii="Times New Roman" w:hAnsi="Times New Roman" w:cs="Times New Roman"/>
                <w:sz w:val="24"/>
                <w:szCs w:val="24"/>
              </w:rPr>
              <w:t xml:space="preserve">, ул. </w:t>
            </w:r>
            <w:proofErr w:type="spellStart"/>
            <w:r w:rsidRPr="00AF7FB7">
              <w:rPr>
                <w:rFonts w:ascii="Times New Roman" w:hAnsi="Times New Roman" w:cs="Times New Roman"/>
                <w:sz w:val="24"/>
                <w:szCs w:val="24"/>
              </w:rPr>
              <w:t>Арзамасская</w:t>
            </w:r>
            <w:proofErr w:type="spellEnd"/>
            <w:r w:rsidRPr="00AF7FB7">
              <w:rPr>
                <w:rFonts w:ascii="Times New Roman" w:hAnsi="Times New Roman" w:cs="Times New Roman"/>
                <w:sz w:val="24"/>
                <w:szCs w:val="24"/>
              </w:rPr>
              <w:t>, 2</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ИНН 6901067107, КПП 366302001</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ОГРН 1046900099498 ОКПО 00104366</w:t>
            </w:r>
          </w:p>
          <w:p w:rsidR="00D07BFB" w:rsidRPr="00AF7FB7" w:rsidRDefault="00D07BFB" w:rsidP="007E6E85">
            <w:pPr>
              <w:pStyle w:val="ConsPlusNormal"/>
              <w:widowControl/>
              <w:tabs>
                <w:tab w:val="left" w:pos="4680"/>
                <w:tab w:val="right" w:pos="9354"/>
              </w:tabs>
              <w:ind w:firstLine="0"/>
              <w:rPr>
                <w:rFonts w:ascii="Times New Roman" w:hAnsi="Times New Roman" w:cs="Times New Roman"/>
                <w:sz w:val="24"/>
                <w:szCs w:val="24"/>
              </w:rPr>
            </w:pPr>
            <w:r w:rsidRPr="00AF7FB7">
              <w:rPr>
                <w:rFonts w:ascii="Times New Roman" w:hAnsi="Times New Roman" w:cs="Times New Roman"/>
                <w:sz w:val="24"/>
                <w:szCs w:val="24"/>
              </w:rPr>
              <w:t>ОКАТО 45280569000 ОКВЭД: 35  12</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в Филиале Банка ВТБ (ПАО) в </w:t>
            </w:r>
            <w:proofErr w:type="spellStart"/>
            <w:r w:rsidRPr="00AF7FB7">
              <w:rPr>
                <w:rFonts w:ascii="Times New Roman" w:hAnsi="Times New Roman" w:cs="Times New Roman"/>
                <w:sz w:val="24"/>
                <w:szCs w:val="24"/>
              </w:rPr>
              <w:t>г</w:t>
            </w:r>
            <w:proofErr w:type="gramStart"/>
            <w:r w:rsidRPr="00AF7FB7">
              <w:rPr>
                <w:rFonts w:ascii="Times New Roman" w:hAnsi="Times New Roman" w:cs="Times New Roman"/>
                <w:sz w:val="24"/>
                <w:szCs w:val="24"/>
              </w:rPr>
              <w:t>.В</w:t>
            </w:r>
            <w:proofErr w:type="gramEnd"/>
            <w:r w:rsidRPr="00AF7FB7">
              <w:rPr>
                <w:rFonts w:ascii="Times New Roman" w:hAnsi="Times New Roman" w:cs="Times New Roman"/>
                <w:sz w:val="24"/>
                <w:szCs w:val="24"/>
              </w:rPr>
              <w:t>оронеже</w:t>
            </w:r>
            <w:proofErr w:type="spellEnd"/>
            <w:r w:rsidRPr="00AF7FB7">
              <w:rPr>
                <w:rFonts w:ascii="Times New Roman" w:hAnsi="Times New Roman" w:cs="Times New Roman"/>
                <w:sz w:val="24"/>
                <w:szCs w:val="24"/>
              </w:rPr>
              <w:t xml:space="preserve"> </w:t>
            </w:r>
          </w:p>
          <w:p w:rsidR="00D07BFB" w:rsidRPr="00AF7FB7" w:rsidRDefault="00D07BFB" w:rsidP="007E6E85">
            <w:pPr>
              <w:spacing w:after="0" w:line="240" w:lineRule="auto"/>
              <w:rPr>
                <w:rFonts w:ascii="Times New Roman" w:hAnsi="Times New Roman" w:cs="Times New Roman"/>
                <w:sz w:val="24"/>
                <w:szCs w:val="24"/>
              </w:rPr>
            </w:pPr>
            <w:proofErr w:type="gramStart"/>
            <w:r w:rsidRPr="00AF7FB7">
              <w:rPr>
                <w:rFonts w:ascii="Times New Roman" w:hAnsi="Times New Roman" w:cs="Times New Roman"/>
                <w:sz w:val="24"/>
                <w:szCs w:val="24"/>
              </w:rPr>
              <w:t>р</w:t>
            </w:r>
            <w:proofErr w:type="gramEnd"/>
            <w:r w:rsidRPr="00AF7FB7">
              <w:rPr>
                <w:rFonts w:ascii="Times New Roman" w:hAnsi="Times New Roman" w:cs="Times New Roman"/>
                <w:sz w:val="24"/>
                <w:szCs w:val="24"/>
              </w:rPr>
              <w:t>/с 40702810900250005153 БИК 042007835</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к/с 30101810100000000835</w:t>
            </w: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Начальник Бобровского РЭС Филиала ПАО «МРСК Центра</w:t>
            </w:r>
            <w:proofErr w:type="gramStart"/>
            <w:r w:rsidRPr="00AF7FB7">
              <w:rPr>
                <w:rFonts w:ascii="Times New Roman" w:hAnsi="Times New Roman" w:cs="Times New Roman"/>
                <w:b/>
                <w:sz w:val="24"/>
                <w:szCs w:val="24"/>
              </w:rPr>
              <w:t>»-</w:t>
            </w:r>
            <w:proofErr w:type="gramEnd"/>
            <w:r w:rsidRPr="00AF7FB7">
              <w:rPr>
                <w:rFonts w:ascii="Times New Roman" w:hAnsi="Times New Roman" w:cs="Times New Roman"/>
                <w:b/>
                <w:sz w:val="24"/>
                <w:szCs w:val="24"/>
              </w:rPr>
              <w:t>«Воронежэнерго»</w:t>
            </w: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 xml:space="preserve">______________________ И.Б. </w:t>
            </w:r>
            <w:proofErr w:type="spellStart"/>
            <w:r w:rsidRPr="00AF7FB7">
              <w:rPr>
                <w:rFonts w:ascii="Times New Roman" w:hAnsi="Times New Roman" w:cs="Times New Roman"/>
                <w:b/>
                <w:sz w:val="24"/>
                <w:szCs w:val="24"/>
              </w:rPr>
              <w:t>Дубский</w:t>
            </w:r>
            <w:proofErr w:type="spellEnd"/>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М.П.   «_____» 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г.                     </w:t>
            </w:r>
          </w:p>
        </w:tc>
      </w:tr>
    </w:tbl>
    <w:p w:rsidR="00D07BFB" w:rsidRPr="00AF7FB7" w:rsidRDefault="00D07BFB" w:rsidP="00D07BFB">
      <w:pPr>
        <w:jc w:val="center"/>
        <w:rPr>
          <w:rFonts w:ascii="Times New Roman" w:eastAsia="Arial Unicode MS" w:hAnsi="Times New Roman" w:cs="Times New Roman"/>
          <w:sz w:val="24"/>
          <w:szCs w:val="24"/>
        </w:rPr>
      </w:pPr>
    </w:p>
    <w:p w:rsidR="00D07BFB" w:rsidRPr="00AF7FB7" w:rsidRDefault="00D07BFB" w:rsidP="00D07BFB">
      <w:pPr>
        <w:spacing w:after="0" w:line="240" w:lineRule="auto"/>
        <w:rPr>
          <w:rFonts w:ascii="Times New Roman" w:eastAsia="Times New Roman" w:hAnsi="Times New Roman" w:cs="Times New Roman"/>
          <w:sz w:val="24"/>
          <w:szCs w:val="24"/>
        </w:rPr>
      </w:pPr>
    </w:p>
    <w:p w:rsidR="00D07BFB" w:rsidRPr="00AF7FB7" w:rsidRDefault="00D07BFB" w:rsidP="00D07BFB">
      <w:pPr>
        <w:spacing w:after="0" w:line="240" w:lineRule="auto"/>
        <w:rPr>
          <w:rFonts w:ascii="Times New Roman" w:eastAsia="Times New Roman" w:hAnsi="Times New Roman" w:cs="Times New Roman"/>
          <w:sz w:val="24"/>
          <w:szCs w:val="24"/>
        </w:rPr>
      </w:pPr>
    </w:p>
    <w:p w:rsidR="00D07BFB" w:rsidRPr="00AF7FB7" w:rsidRDefault="00D07BFB" w:rsidP="00D07BFB">
      <w:pPr>
        <w:spacing w:after="0" w:line="240" w:lineRule="auto"/>
        <w:rPr>
          <w:rFonts w:ascii="Times New Roman" w:eastAsia="Times New Roman" w:hAnsi="Times New Roman" w:cs="Times New Roman"/>
          <w:sz w:val="24"/>
          <w:szCs w:val="24"/>
        </w:rPr>
      </w:pPr>
    </w:p>
    <w:p w:rsidR="00D07BFB" w:rsidRPr="00AF7FB7" w:rsidRDefault="00D07BFB" w:rsidP="00D07BFB">
      <w:pPr>
        <w:spacing w:after="0" w:line="240" w:lineRule="auto"/>
        <w:rPr>
          <w:rFonts w:ascii="Times New Roman" w:eastAsia="Times New Roman" w:hAnsi="Times New Roman" w:cs="Times New Roman"/>
          <w:sz w:val="24"/>
          <w:szCs w:val="24"/>
        </w:rPr>
      </w:pPr>
    </w:p>
    <w:p w:rsidR="00D07BFB" w:rsidRPr="00AF7FB7" w:rsidRDefault="00D07BFB" w:rsidP="00D07BFB">
      <w:pPr>
        <w:spacing w:after="0" w:line="240" w:lineRule="auto"/>
        <w:jc w:val="right"/>
        <w:rPr>
          <w:rFonts w:ascii="Times New Roman" w:eastAsia="Times New Roman" w:hAnsi="Times New Roman" w:cs="Times New Roman"/>
          <w:sz w:val="24"/>
          <w:szCs w:val="24"/>
        </w:rPr>
      </w:pPr>
    </w:p>
    <w:p w:rsidR="00D07BFB" w:rsidRPr="00AF7FB7" w:rsidRDefault="00D07BFB" w:rsidP="00D07BFB">
      <w:pPr>
        <w:spacing w:after="0" w:line="240" w:lineRule="auto"/>
        <w:jc w:val="right"/>
        <w:rPr>
          <w:rFonts w:ascii="Times New Roman" w:hAnsi="Times New Roman" w:cs="Times New Roman"/>
          <w:sz w:val="24"/>
          <w:szCs w:val="24"/>
        </w:rPr>
      </w:pPr>
    </w:p>
    <w:p w:rsidR="00D07BFB" w:rsidRDefault="00D07BFB" w:rsidP="00D07BFB">
      <w:pPr>
        <w:spacing w:after="0" w:line="240" w:lineRule="auto"/>
        <w:jc w:val="right"/>
        <w:rPr>
          <w:rFonts w:ascii="Times New Roman" w:hAnsi="Times New Roman" w:cs="Times New Roman"/>
          <w:sz w:val="24"/>
          <w:szCs w:val="24"/>
        </w:rPr>
      </w:pPr>
    </w:p>
    <w:p w:rsidR="00D07BFB" w:rsidRDefault="00D07BFB" w:rsidP="00D07BFB">
      <w:pPr>
        <w:spacing w:after="0" w:line="240" w:lineRule="auto"/>
        <w:jc w:val="right"/>
        <w:rPr>
          <w:rFonts w:ascii="Times New Roman" w:hAnsi="Times New Roman" w:cs="Times New Roman"/>
          <w:sz w:val="24"/>
          <w:szCs w:val="24"/>
        </w:rPr>
      </w:pPr>
    </w:p>
    <w:p w:rsidR="00D07BFB" w:rsidRPr="00AF7FB7" w:rsidRDefault="00D07BFB" w:rsidP="00D07BFB">
      <w:pPr>
        <w:spacing w:after="0" w:line="240" w:lineRule="auto"/>
        <w:jc w:val="right"/>
        <w:rPr>
          <w:rFonts w:ascii="Times New Roman" w:hAnsi="Times New Roman" w:cs="Times New Roman"/>
          <w:sz w:val="24"/>
          <w:szCs w:val="24"/>
        </w:rPr>
      </w:pPr>
    </w:p>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t xml:space="preserve">Приложение №1 </w:t>
      </w:r>
    </w:p>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t xml:space="preserve">к договору холодного водоснабжения </w:t>
      </w:r>
    </w:p>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t>№ ____________________ от «____»_____________201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 года</w:t>
      </w:r>
    </w:p>
    <w:p w:rsidR="00D07BFB" w:rsidRPr="00AF7FB7" w:rsidRDefault="00D07BFB" w:rsidP="00D07BFB">
      <w:pPr>
        <w:spacing w:after="0" w:line="240" w:lineRule="auto"/>
        <w:jc w:val="center"/>
        <w:rPr>
          <w:rFonts w:ascii="Times New Roman" w:hAnsi="Times New Roman" w:cs="Times New Roman"/>
          <w:b/>
          <w:sz w:val="24"/>
          <w:szCs w:val="24"/>
        </w:rPr>
      </w:pPr>
      <w:r w:rsidRPr="00AF7FB7">
        <w:rPr>
          <w:rFonts w:ascii="Times New Roman" w:hAnsi="Times New Roman" w:cs="Times New Roman"/>
          <w:b/>
          <w:sz w:val="24"/>
          <w:szCs w:val="24"/>
        </w:rPr>
        <w:t>АКТ</w:t>
      </w:r>
    </w:p>
    <w:p w:rsidR="00D07BFB" w:rsidRPr="00AF7FB7" w:rsidRDefault="00D07BFB" w:rsidP="00D07BFB">
      <w:pPr>
        <w:spacing w:after="0" w:line="240" w:lineRule="auto"/>
        <w:jc w:val="center"/>
        <w:rPr>
          <w:rFonts w:ascii="Times New Roman" w:hAnsi="Times New Roman" w:cs="Times New Roman"/>
          <w:b/>
          <w:sz w:val="24"/>
          <w:szCs w:val="24"/>
        </w:rPr>
      </w:pPr>
      <w:r w:rsidRPr="00AF7FB7">
        <w:rPr>
          <w:rFonts w:ascii="Times New Roman" w:hAnsi="Times New Roman" w:cs="Times New Roman"/>
          <w:b/>
          <w:sz w:val="24"/>
          <w:szCs w:val="24"/>
        </w:rPr>
        <w:t xml:space="preserve"> о разграничении балансовой принадлежности </w:t>
      </w:r>
    </w:p>
    <w:p w:rsidR="00D07BFB" w:rsidRPr="00AF7FB7" w:rsidRDefault="00D07BFB" w:rsidP="00D07BFB">
      <w:pPr>
        <w:spacing w:after="0" w:line="240" w:lineRule="auto"/>
        <w:jc w:val="center"/>
        <w:rPr>
          <w:rFonts w:ascii="Times New Roman" w:hAnsi="Times New Roman" w:cs="Times New Roman"/>
          <w:sz w:val="24"/>
          <w:szCs w:val="24"/>
        </w:rPr>
      </w:pPr>
      <w:proofErr w:type="gramStart"/>
      <w:r w:rsidRPr="00AF7FB7">
        <w:rPr>
          <w:rFonts w:ascii="Times New Roman" w:hAnsi="Times New Roman" w:cs="Times New Roman"/>
          <w:sz w:val="24"/>
          <w:szCs w:val="24"/>
        </w:rPr>
        <w:t xml:space="preserve">по адресу: 397705, Воронежская область, г. Бобров, пер. Энергетиков, д.2А </w:t>
      </w:r>
      <w:proofErr w:type="gramEnd"/>
    </w:p>
    <w:p w:rsidR="00D07BFB" w:rsidRPr="00AF7FB7" w:rsidRDefault="00D07BFB" w:rsidP="00D07BFB">
      <w:pPr>
        <w:spacing w:after="0" w:line="240" w:lineRule="auto"/>
        <w:jc w:val="center"/>
        <w:rPr>
          <w:rFonts w:ascii="Times New Roman" w:hAnsi="Times New Roman" w:cs="Times New Roman"/>
          <w:sz w:val="24"/>
          <w:szCs w:val="24"/>
        </w:rPr>
      </w:pPr>
      <w:r w:rsidRPr="00AF7FB7">
        <w:rPr>
          <w:rFonts w:ascii="Times New Roman" w:hAnsi="Times New Roman" w:cs="Times New Roman"/>
          <w:sz w:val="24"/>
          <w:szCs w:val="24"/>
        </w:rPr>
        <w:t>Настоящий акт составлен  « __ » 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 года</w:t>
      </w:r>
    </w:p>
    <w:p w:rsidR="00D07BFB" w:rsidRPr="00F433B5" w:rsidRDefault="00D07BFB" w:rsidP="00D07BFB">
      <w:pPr>
        <w:spacing w:after="0" w:line="240" w:lineRule="auto"/>
        <w:ind w:firstLine="709"/>
        <w:jc w:val="both"/>
        <w:rPr>
          <w:rFonts w:ascii="Times New Roman" w:hAnsi="Times New Roman" w:cs="Times New Roman"/>
          <w:sz w:val="24"/>
          <w:szCs w:val="24"/>
        </w:rPr>
      </w:pPr>
      <w:proofErr w:type="gramStart"/>
      <w:r w:rsidRPr="00AF7FB7">
        <w:rPr>
          <w:rFonts w:ascii="Times New Roman" w:hAnsi="Times New Roman" w:cs="Times New Roman"/>
          <w:sz w:val="24"/>
          <w:szCs w:val="24"/>
        </w:rPr>
        <w:t xml:space="preserve">представителем </w:t>
      </w:r>
      <w:r w:rsidRPr="00AF7FB7">
        <w:rPr>
          <w:rFonts w:ascii="Times New Roman" w:hAnsi="Times New Roman" w:cs="Times New Roman"/>
          <w:b/>
          <w:sz w:val="24"/>
          <w:szCs w:val="24"/>
        </w:rPr>
        <w:t>Общество с ограниченной ответственностью «Водоканал»</w:t>
      </w:r>
      <w:r w:rsidRPr="00AF7FB7">
        <w:rPr>
          <w:rFonts w:ascii="Times New Roman" w:hAnsi="Times New Roman" w:cs="Times New Roman"/>
          <w:sz w:val="24"/>
          <w:szCs w:val="24"/>
        </w:rPr>
        <w:t>,  в лице директора Трофимова Юрия Анатольевича, действующего на основании Устава, именуемое в дальнейшем «организацией водопроводно-канализационного хозяйства»,  с одной стороны, и</w:t>
      </w:r>
      <w:r w:rsidRPr="00AF7FB7">
        <w:rPr>
          <w:rFonts w:ascii="Times New Roman" w:hAnsi="Times New Roman" w:cs="Times New Roman"/>
          <w:b/>
          <w:sz w:val="24"/>
          <w:szCs w:val="24"/>
        </w:rPr>
        <w:t xml:space="preserve"> Публичное акционерное общество «Межрегиональная Распределительная Сетевая Компания Центра» (ПАО «МРСК Центра»), </w:t>
      </w:r>
      <w:r w:rsidRPr="00AF7FB7">
        <w:rPr>
          <w:rFonts w:ascii="Times New Roman" w:hAnsi="Times New Roman" w:cs="Times New Roman"/>
          <w:sz w:val="24"/>
          <w:szCs w:val="24"/>
        </w:rPr>
        <w:t>именуемое в дальнейшем «Абонент»</w:t>
      </w:r>
      <w:r w:rsidRPr="00AF7FB7">
        <w:rPr>
          <w:rFonts w:ascii="Times New Roman" w:hAnsi="Times New Roman" w:cs="Times New Roman"/>
          <w:b/>
          <w:sz w:val="24"/>
          <w:szCs w:val="24"/>
        </w:rPr>
        <w:t>,</w:t>
      </w:r>
      <w:r w:rsidRPr="00AF7FB7">
        <w:rPr>
          <w:rFonts w:ascii="Times New Roman" w:hAnsi="Times New Roman" w:cs="Times New Roman"/>
          <w:sz w:val="24"/>
          <w:szCs w:val="24"/>
        </w:rPr>
        <w:t xml:space="preserve"> в лице начальника Бобровского РЭС Филиала ПАО «МРСК Центра» - «Воронежэнерго» </w:t>
      </w:r>
      <w:proofErr w:type="spellStart"/>
      <w:r w:rsidRPr="00AF7FB7">
        <w:rPr>
          <w:rFonts w:ascii="Times New Roman" w:hAnsi="Times New Roman" w:cs="Times New Roman"/>
          <w:sz w:val="24"/>
          <w:szCs w:val="24"/>
        </w:rPr>
        <w:t>Дубского</w:t>
      </w:r>
      <w:proofErr w:type="spellEnd"/>
      <w:r w:rsidRPr="00AF7FB7">
        <w:rPr>
          <w:rFonts w:ascii="Times New Roman" w:hAnsi="Times New Roman" w:cs="Times New Roman"/>
          <w:sz w:val="24"/>
          <w:szCs w:val="24"/>
        </w:rPr>
        <w:t xml:space="preserve"> </w:t>
      </w:r>
      <w:r w:rsidRPr="00F433B5">
        <w:rPr>
          <w:rFonts w:ascii="Times New Roman" w:hAnsi="Times New Roman" w:cs="Times New Roman"/>
          <w:sz w:val="24"/>
          <w:szCs w:val="24"/>
        </w:rPr>
        <w:t>Игоря Борисовича, действующего на основании доверенности № 2-2814 от</w:t>
      </w:r>
      <w:proofErr w:type="gramEnd"/>
      <w:r w:rsidRPr="00F433B5">
        <w:rPr>
          <w:rFonts w:ascii="Times New Roman" w:hAnsi="Times New Roman" w:cs="Times New Roman"/>
          <w:sz w:val="24"/>
          <w:szCs w:val="24"/>
        </w:rPr>
        <w:t xml:space="preserve"> 06 декабря 2017 г, именуемый в дальнейшем "Абонент", с другой стороны, вместе именуемые «Стороны», </w:t>
      </w:r>
      <w:r w:rsidRPr="00F433B5">
        <w:rPr>
          <w:rFonts w:ascii="Times New Roman" w:eastAsia="Times New Roman" w:hAnsi="Times New Roman" w:cs="Times New Roman"/>
          <w:spacing w:val="-4"/>
          <w:sz w:val="24"/>
          <w:szCs w:val="24"/>
        </w:rPr>
        <w:t>настоящим актом установили</w:t>
      </w:r>
      <w:r w:rsidRPr="00F433B5">
        <w:rPr>
          <w:rFonts w:ascii="Times New Roman" w:hAnsi="Times New Roman" w:cs="Times New Roman"/>
          <w:sz w:val="24"/>
          <w:szCs w:val="24"/>
        </w:rPr>
        <w:t>:</w:t>
      </w:r>
    </w:p>
    <w:p w:rsidR="00D07BFB" w:rsidRPr="00AF7FB7" w:rsidRDefault="00D07BFB" w:rsidP="00D07BFB">
      <w:pPr>
        <w:spacing w:after="0" w:line="240" w:lineRule="auto"/>
        <w:ind w:firstLine="709"/>
        <w:jc w:val="both"/>
        <w:rPr>
          <w:rFonts w:ascii="Times New Roman" w:hAnsi="Times New Roman" w:cs="Times New Roman"/>
          <w:sz w:val="24"/>
          <w:szCs w:val="24"/>
        </w:rPr>
      </w:pPr>
      <w:r w:rsidRPr="00AF7FB7">
        <w:rPr>
          <w:rFonts w:ascii="Times New Roman" w:hAnsi="Times New Roman" w:cs="Times New Roman"/>
          <w:sz w:val="24"/>
          <w:szCs w:val="24"/>
        </w:rPr>
        <w:t>1. Границы раздела балансовой принадлежности по водопроводным сетям межд</w:t>
      </w:r>
      <w:proofErr w:type="gramStart"/>
      <w:r w:rsidRPr="00AF7FB7">
        <w:rPr>
          <w:rFonts w:ascii="Times New Roman" w:hAnsi="Times New Roman" w:cs="Times New Roman"/>
          <w:sz w:val="24"/>
          <w:szCs w:val="24"/>
        </w:rPr>
        <w:t>у          ООО</w:t>
      </w:r>
      <w:proofErr w:type="gramEnd"/>
      <w:r w:rsidRPr="00AF7FB7">
        <w:rPr>
          <w:rFonts w:ascii="Times New Roman" w:hAnsi="Times New Roman" w:cs="Times New Roman"/>
          <w:sz w:val="24"/>
          <w:szCs w:val="24"/>
        </w:rPr>
        <w:t xml:space="preserve"> «Водоканал» и «Абонентом»: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125"/>
        <w:gridCol w:w="1135"/>
        <w:gridCol w:w="3651"/>
      </w:tblGrid>
      <w:tr w:rsidR="00D07BFB" w:rsidRPr="00AF7FB7" w:rsidTr="007E6E85">
        <w:tc>
          <w:tcPr>
            <w:tcW w:w="2660" w:type="dxa"/>
          </w:tcPr>
          <w:p w:rsidR="00D07BFB" w:rsidRPr="00AF7FB7" w:rsidRDefault="00D07BFB" w:rsidP="007E6E85">
            <w:pPr>
              <w:spacing w:after="0" w:line="240" w:lineRule="auto"/>
              <w:jc w:val="center"/>
              <w:rPr>
                <w:rFonts w:ascii="Times New Roman" w:hAnsi="Times New Roman" w:cs="Times New Roman"/>
                <w:sz w:val="24"/>
                <w:szCs w:val="24"/>
              </w:rPr>
            </w:pPr>
            <w:r w:rsidRPr="00AF7FB7">
              <w:rPr>
                <w:rFonts w:ascii="Times New Roman" w:hAnsi="Times New Roman" w:cs="Times New Roman"/>
                <w:sz w:val="24"/>
                <w:szCs w:val="24"/>
              </w:rPr>
              <w:t>Инженерные коммуникации</w:t>
            </w:r>
          </w:p>
        </w:tc>
        <w:tc>
          <w:tcPr>
            <w:tcW w:w="3260" w:type="dxa"/>
            <w:gridSpan w:val="2"/>
          </w:tcPr>
          <w:p w:rsidR="00D07BFB" w:rsidRPr="00AF7FB7" w:rsidRDefault="00D07BFB" w:rsidP="007E6E85">
            <w:pPr>
              <w:spacing w:after="0" w:line="240" w:lineRule="auto"/>
              <w:jc w:val="center"/>
              <w:rPr>
                <w:rFonts w:ascii="Times New Roman" w:hAnsi="Times New Roman" w:cs="Times New Roman"/>
                <w:sz w:val="24"/>
                <w:szCs w:val="24"/>
              </w:rPr>
            </w:pPr>
            <w:r w:rsidRPr="00AF7FB7">
              <w:rPr>
                <w:rFonts w:ascii="Times New Roman" w:hAnsi="Times New Roman" w:cs="Times New Roman"/>
                <w:sz w:val="24"/>
                <w:szCs w:val="24"/>
              </w:rPr>
              <w:t>Организация водопроводно-канализационного хозяйства</w:t>
            </w:r>
          </w:p>
        </w:tc>
        <w:tc>
          <w:tcPr>
            <w:tcW w:w="3651" w:type="dxa"/>
          </w:tcPr>
          <w:p w:rsidR="00D07BFB" w:rsidRPr="00AF7FB7" w:rsidRDefault="00D07BFB" w:rsidP="007E6E85">
            <w:pPr>
              <w:spacing w:after="0" w:line="240" w:lineRule="auto"/>
              <w:jc w:val="center"/>
              <w:rPr>
                <w:rFonts w:ascii="Times New Roman" w:hAnsi="Times New Roman" w:cs="Times New Roman"/>
                <w:sz w:val="24"/>
                <w:szCs w:val="24"/>
              </w:rPr>
            </w:pPr>
            <w:r w:rsidRPr="00AF7FB7">
              <w:rPr>
                <w:rFonts w:ascii="Times New Roman" w:hAnsi="Times New Roman" w:cs="Times New Roman"/>
                <w:sz w:val="24"/>
                <w:szCs w:val="24"/>
              </w:rPr>
              <w:t>Абонент</w:t>
            </w:r>
          </w:p>
        </w:tc>
      </w:tr>
      <w:tr w:rsidR="00D07BFB" w:rsidRPr="00AF7FB7" w:rsidTr="007E6E85">
        <w:tc>
          <w:tcPr>
            <w:tcW w:w="2660" w:type="dxa"/>
          </w:tcPr>
          <w:p w:rsidR="00D07BFB" w:rsidRPr="00AF7FB7" w:rsidRDefault="00D07BFB" w:rsidP="007E6E85">
            <w:pPr>
              <w:spacing w:after="0" w:line="240" w:lineRule="auto"/>
              <w:jc w:val="center"/>
              <w:rPr>
                <w:rFonts w:ascii="Times New Roman" w:hAnsi="Times New Roman" w:cs="Times New Roman"/>
                <w:sz w:val="24"/>
                <w:szCs w:val="24"/>
              </w:rPr>
            </w:pPr>
            <w:r w:rsidRPr="00AF7FB7">
              <w:rPr>
                <w:rFonts w:ascii="Times New Roman" w:hAnsi="Times New Roman" w:cs="Times New Roman"/>
                <w:sz w:val="24"/>
                <w:szCs w:val="24"/>
              </w:rPr>
              <w:t>1</w:t>
            </w:r>
          </w:p>
        </w:tc>
        <w:tc>
          <w:tcPr>
            <w:tcW w:w="3260" w:type="dxa"/>
            <w:gridSpan w:val="2"/>
          </w:tcPr>
          <w:p w:rsidR="00D07BFB" w:rsidRPr="00AF7FB7" w:rsidRDefault="00D07BFB" w:rsidP="007E6E85">
            <w:pPr>
              <w:spacing w:after="0" w:line="240" w:lineRule="auto"/>
              <w:jc w:val="center"/>
              <w:rPr>
                <w:rFonts w:ascii="Times New Roman" w:hAnsi="Times New Roman" w:cs="Times New Roman"/>
                <w:sz w:val="24"/>
                <w:szCs w:val="24"/>
              </w:rPr>
            </w:pPr>
            <w:r w:rsidRPr="00AF7FB7">
              <w:rPr>
                <w:rFonts w:ascii="Times New Roman" w:hAnsi="Times New Roman" w:cs="Times New Roman"/>
                <w:sz w:val="24"/>
                <w:szCs w:val="24"/>
              </w:rPr>
              <w:t>2</w:t>
            </w:r>
          </w:p>
        </w:tc>
        <w:tc>
          <w:tcPr>
            <w:tcW w:w="3651" w:type="dxa"/>
          </w:tcPr>
          <w:p w:rsidR="00D07BFB" w:rsidRPr="00AF7FB7" w:rsidRDefault="00D07BFB" w:rsidP="007E6E85">
            <w:pPr>
              <w:spacing w:after="0" w:line="240" w:lineRule="auto"/>
              <w:jc w:val="center"/>
              <w:rPr>
                <w:rFonts w:ascii="Times New Roman" w:hAnsi="Times New Roman" w:cs="Times New Roman"/>
                <w:sz w:val="24"/>
                <w:szCs w:val="24"/>
              </w:rPr>
            </w:pPr>
            <w:r w:rsidRPr="00AF7FB7">
              <w:rPr>
                <w:rFonts w:ascii="Times New Roman" w:hAnsi="Times New Roman" w:cs="Times New Roman"/>
                <w:sz w:val="24"/>
                <w:szCs w:val="24"/>
              </w:rPr>
              <w:t>3</w:t>
            </w:r>
          </w:p>
        </w:tc>
      </w:tr>
      <w:tr w:rsidR="00D07BFB" w:rsidRPr="00AF7FB7" w:rsidTr="007E6E85">
        <w:tc>
          <w:tcPr>
            <w:tcW w:w="2660" w:type="dxa"/>
          </w:tcPr>
          <w:p w:rsidR="00D07BFB" w:rsidRPr="00AF7FB7" w:rsidRDefault="00D07BFB" w:rsidP="007E6E85">
            <w:pPr>
              <w:spacing w:after="0" w:line="240" w:lineRule="auto"/>
              <w:jc w:val="center"/>
              <w:rPr>
                <w:rFonts w:ascii="Times New Roman" w:hAnsi="Times New Roman" w:cs="Times New Roman"/>
                <w:sz w:val="24"/>
                <w:szCs w:val="24"/>
              </w:rPr>
            </w:pPr>
            <w:r w:rsidRPr="00AF7FB7">
              <w:rPr>
                <w:rFonts w:ascii="Times New Roman" w:hAnsi="Times New Roman" w:cs="Times New Roman"/>
                <w:sz w:val="24"/>
                <w:szCs w:val="24"/>
              </w:rPr>
              <w:t>водопроводные сети</w:t>
            </w:r>
          </w:p>
        </w:tc>
        <w:tc>
          <w:tcPr>
            <w:tcW w:w="3260" w:type="dxa"/>
            <w:gridSpan w:val="2"/>
          </w:tcPr>
          <w:p w:rsidR="00D07BFB" w:rsidRPr="00AF7FB7" w:rsidRDefault="00D07BFB" w:rsidP="007E6E85">
            <w:pPr>
              <w:spacing w:after="0" w:line="240" w:lineRule="auto"/>
              <w:jc w:val="center"/>
              <w:rPr>
                <w:rFonts w:ascii="Times New Roman" w:hAnsi="Times New Roman" w:cs="Times New Roman"/>
                <w:sz w:val="24"/>
                <w:szCs w:val="24"/>
              </w:rPr>
            </w:pPr>
            <w:r w:rsidRPr="00AF7FB7">
              <w:rPr>
                <w:rFonts w:ascii="Times New Roman" w:hAnsi="Times New Roman" w:cs="Times New Roman"/>
                <w:sz w:val="24"/>
                <w:szCs w:val="24"/>
              </w:rPr>
              <w:t>Центральную водопроводную сеть, обслуживает ООО «Водоканал»</w:t>
            </w:r>
          </w:p>
        </w:tc>
        <w:tc>
          <w:tcPr>
            <w:tcW w:w="3651" w:type="dxa"/>
          </w:tcPr>
          <w:p w:rsidR="00D07BFB" w:rsidRPr="00AF7FB7" w:rsidRDefault="00D07BFB" w:rsidP="007E6E85">
            <w:pPr>
              <w:spacing w:after="0" w:line="240" w:lineRule="auto"/>
              <w:jc w:val="center"/>
              <w:rPr>
                <w:rFonts w:ascii="Times New Roman" w:hAnsi="Times New Roman" w:cs="Times New Roman"/>
                <w:sz w:val="24"/>
                <w:szCs w:val="24"/>
              </w:rPr>
            </w:pPr>
            <w:r w:rsidRPr="00AF7FB7">
              <w:rPr>
                <w:rFonts w:ascii="Times New Roman" w:hAnsi="Times New Roman" w:cs="Times New Roman"/>
                <w:sz w:val="24"/>
                <w:szCs w:val="24"/>
              </w:rPr>
              <w:t>Врезка на водопроводной сети, водопровод от врезки до строения, узел учета обслуживает «Абонент»</w:t>
            </w:r>
          </w:p>
        </w:tc>
      </w:tr>
      <w:tr w:rsidR="00D07BFB" w:rsidRPr="00AF7FB7" w:rsidTr="007E6E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5" w:type="dxa"/>
            <w:gridSpan w:val="2"/>
          </w:tcPr>
          <w:p w:rsidR="00D07BFB" w:rsidRPr="00AF7FB7" w:rsidRDefault="00D07BFB" w:rsidP="007E6E85">
            <w:pPr>
              <w:pStyle w:val="a4"/>
              <w:rPr>
                <w:rFonts w:ascii="Times New Roman" w:hAnsi="Times New Roman" w:cs="Times New Roman"/>
                <w:sz w:val="24"/>
                <w:szCs w:val="24"/>
              </w:rPr>
            </w:pPr>
          </w:p>
        </w:tc>
        <w:tc>
          <w:tcPr>
            <w:tcW w:w="4786" w:type="dxa"/>
            <w:gridSpan w:val="2"/>
          </w:tcPr>
          <w:p w:rsidR="00D07BFB" w:rsidRPr="00AF7FB7" w:rsidRDefault="00D07BFB" w:rsidP="007E6E85">
            <w:pPr>
              <w:pStyle w:val="a4"/>
              <w:rPr>
                <w:rFonts w:ascii="Times New Roman" w:hAnsi="Times New Roman" w:cs="Times New Roman"/>
                <w:sz w:val="24"/>
                <w:szCs w:val="24"/>
              </w:rPr>
            </w:pPr>
          </w:p>
        </w:tc>
      </w:tr>
    </w:tbl>
    <w:p w:rsidR="00D07BFB" w:rsidRPr="00AF7FB7" w:rsidRDefault="00D07BFB" w:rsidP="00D07BFB">
      <w:pPr>
        <w:pStyle w:val="a4"/>
        <w:rPr>
          <w:rFonts w:ascii="Times New Roman" w:hAnsi="Times New Roman" w:cs="Times New Roman"/>
          <w:sz w:val="24"/>
          <w:szCs w:val="24"/>
        </w:rPr>
      </w:pPr>
    </w:p>
    <w:p w:rsidR="00D07BFB" w:rsidRPr="00AF7FB7" w:rsidRDefault="00D07BFB" w:rsidP="00D07BFB">
      <w:pPr>
        <w:pStyle w:val="a4"/>
        <w:rPr>
          <w:rFonts w:ascii="Times New Roman" w:hAnsi="Times New Roman" w:cs="Times New Roman"/>
          <w:sz w:val="24"/>
          <w:szCs w:val="24"/>
        </w:rPr>
      </w:pPr>
    </w:p>
    <w:tbl>
      <w:tblPr>
        <w:tblW w:w="0" w:type="auto"/>
        <w:tblLook w:val="01E0" w:firstRow="1" w:lastRow="1" w:firstColumn="1" w:lastColumn="1" w:noHBand="0" w:noVBand="0"/>
      </w:tblPr>
      <w:tblGrid>
        <w:gridCol w:w="4541"/>
        <w:gridCol w:w="5030"/>
      </w:tblGrid>
      <w:tr w:rsidR="00D07BFB" w:rsidRPr="00AF7FB7" w:rsidTr="007E6E85">
        <w:trPr>
          <w:trHeight w:val="6374"/>
        </w:trPr>
        <w:tc>
          <w:tcPr>
            <w:tcW w:w="4644" w:type="dxa"/>
          </w:tcPr>
          <w:p w:rsidR="00D07BFB" w:rsidRPr="00AF7FB7" w:rsidRDefault="00D07BFB" w:rsidP="007E6E85">
            <w:pPr>
              <w:pStyle w:val="ConsPlusNormal"/>
              <w:widowControl/>
              <w:ind w:firstLine="0"/>
              <w:jc w:val="center"/>
              <w:rPr>
                <w:rFonts w:ascii="Times New Roman" w:hAnsi="Times New Roman" w:cs="Times New Roman"/>
                <w:b/>
                <w:sz w:val="24"/>
                <w:szCs w:val="24"/>
              </w:rPr>
            </w:pPr>
            <w:r w:rsidRPr="00AF7FB7">
              <w:rPr>
                <w:rFonts w:ascii="Times New Roman" w:hAnsi="Times New Roman" w:cs="Times New Roman"/>
                <w:b/>
                <w:sz w:val="24"/>
                <w:szCs w:val="24"/>
              </w:rPr>
              <w:lastRenderedPageBreak/>
              <w:t>«Организация водопроводно-</w:t>
            </w:r>
          </w:p>
          <w:p w:rsidR="00D07BFB" w:rsidRPr="00AF7FB7" w:rsidRDefault="00D07BFB" w:rsidP="007E6E85">
            <w:pPr>
              <w:spacing w:after="0" w:line="240" w:lineRule="auto"/>
              <w:jc w:val="center"/>
              <w:rPr>
                <w:rFonts w:ascii="Times New Roman" w:hAnsi="Times New Roman" w:cs="Times New Roman"/>
                <w:sz w:val="24"/>
                <w:szCs w:val="24"/>
              </w:rPr>
            </w:pPr>
            <w:r w:rsidRPr="00AF7FB7">
              <w:rPr>
                <w:rFonts w:ascii="Times New Roman" w:hAnsi="Times New Roman" w:cs="Times New Roman"/>
                <w:b/>
                <w:sz w:val="24"/>
                <w:szCs w:val="24"/>
              </w:rPr>
              <w:t>канализационного хозяйства»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ООО «Водоканал» </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397700, Воронежская область, г. Бобров, ул. Авдеева, д.58</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ИНН 3602007640, КПП 360201001</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ОГРН 1033687000269</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ОКПО 14351223; ОКАТО 20204501000</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ОКВЭД 41.00, 90.00 ОКОГУ 49013</w:t>
            </w:r>
          </w:p>
          <w:p w:rsidR="00D07BFB" w:rsidRPr="00AF7FB7" w:rsidRDefault="00D07BFB" w:rsidP="007E6E85">
            <w:pPr>
              <w:spacing w:after="0" w:line="240" w:lineRule="auto"/>
              <w:rPr>
                <w:rFonts w:ascii="Times New Roman" w:hAnsi="Times New Roman" w:cs="Times New Roman"/>
                <w:sz w:val="24"/>
                <w:szCs w:val="24"/>
              </w:rPr>
            </w:pPr>
            <w:proofErr w:type="gramStart"/>
            <w:r w:rsidRPr="00AF7FB7">
              <w:rPr>
                <w:rFonts w:ascii="Times New Roman" w:hAnsi="Times New Roman" w:cs="Times New Roman"/>
                <w:sz w:val="24"/>
                <w:szCs w:val="24"/>
              </w:rPr>
              <w:t>Р</w:t>
            </w:r>
            <w:proofErr w:type="gramEnd"/>
            <w:r w:rsidRPr="00AF7FB7">
              <w:rPr>
                <w:rFonts w:ascii="Times New Roman" w:hAnsi="Times New Roman" w:cs="Times New Roman"/>
                <w:sz w:val="24"/>
                <w:szCs w:val="24"/>
              </w:rPr>
              <w:t>/</w:t>
            </w:r>
            <w:proofErr w:type="spellStart"/>
            <w:r w:rsidRPr="00AF7FB7">
              <w:rPr>
                <w:rFonts w:ascii="Times New Roman" w:hAnsi="Times New Roman" w:cs="Times New Roman"/>
                <w:sz w:val="24"/>
                <w:szCs w:val="24"/>
              </w:rPr>
              <w:t>сч</w:t>
            </w:r>
            <w:proofErr w:type="spellEnd"/>
            <w:r w:rsidRPr="00AF7FB7">
              <w:rPr>
                <w:rFonts w:ascii="Times New Roman" w:hAnsi="Times New Roman" w:cs="Times New Roman"/>
                <w:sz w:val="24"/>
                <w:szCs w:val="24"/>
              </w:rPr>
              <w:t xml:space="preserve"> 40702810301390000169</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в  ПАО «МИНБ» г. Москва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К/</w:t>
            </w:r>
            <w:proofErr w:type="spellStart"/>
            <w:r w:rsidRPr="00AF7FB7">
              <w:rPr>
                <w:rFonts w:ascii="Times New Roman" w:hAnsi="Times New Roman" w:cs="Times New Roman"/>
                <w:sz w:val="24"/>
                <w:szCs w:val="24"/>
              </w:rPr>
              <w:t>сч</w:t>
            </w:r>
            <w:proofErr w:type="spellEnd"/>
            <w:r w:rsidRPr="00AF7FB7">
              <w:rPr>
                <w:rFonts w:ascii="Times New Roman" w:hAnsi="Times New Roman" w:cs="Times New Roman"/>
                <w:sz w:val="24"/>
                <w:szCs w:val="24"/>
              </w:rPr>
              <w:t xml:space="preserve"> 30101810300000000600</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БИК 044525600</w:t>
            </w: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Директор ООО «Водоканал»</w:t>
            </w: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_____________________Ю.А. Трофимов</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М.П.   «_____» 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г.                     </w:t>
            </w:r>
          </w:p>
        </w:tc>
        <w:tc>
          <w:tcPr>
            <w:tcW w:w="5210" w:type="dxa"/>
          </w:tcPr>
          <w:p w:rsidR="00D07BFB" w:rsidRPr="00AF7FB7" w:rsidRDefault="00D07BFB" w:rsidP="007E6E85">
            <w:pPr>
              <w:spacing w:after="0" w:line="240" w:lineRule="auto"/>
              <w:jc w:val="center"/>
              <w:rPr>
                <w:rFonts w:ascii="Times New Roman" w:hAnsi="Times New Roman" w:cs="Times New Roman"/>
                <w:b/>
                <w:sz w:val="24"/>
                <w:szCs w:val="24"/>
              </w:rPr>
            </w:pPr>
            <w:r w:rsidRPr="00AF7FB7">
              <w:rPr>
                <w:rFonts w:ascii="Times New Roman" w:hAnsi="Times New Roman" w:cs="Times New Roman"/>
                <w:b/>
                <w:sz w:val="24"/>
                <w:szCs w:val="24"/>
              </w:rPr>
              <w:t>«Абонент»:</w:t>
            </w:r>
          </w:p>
          <w:p w:rsidR="00D07BFB" w:rsidRPr="00AF7FB7" w:rsidRDefault="00D07BFB" w:rsidP="007E6E85">
            <w:pPr>
              <w:spacing w:after="0" w:line="240" w:lineRule="auto"/>
              <w:jc w:val="center"/>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ПАО «МРСК Центра»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Место нахождения: ПАО «МРСК Центра»: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127018, г. Москва, ул. 2-я Ямская, д.4</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Фактический адрес: 127018, г. Москва, ул. 2-я Ямская, д.4</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Расчеты ведет: Филиал ПАО «МРСК </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Центра» - «Воронежэнерго»:</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Место нахождения:</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394033, </w:t>
            </w:r>
            <w:proofErr w:type="spellStart"/>
            <w:r w:rsidRPr="00AF7FB7">
              <w:rPr>
                <w:rFonts w:ascii="Times New Roman" w:hAnsi="Times New Roman" w:cs="Times New Roman"/>
                <w:sz w:val="24"/>
                <w:szCs w:val="24"/>
              </w:rPr>
              <w:t>г</w:t>
            </w:r>
            <w:proofErr w:type="gramStart"/>
            <w:r w:rsidRPr="00AF7FB7">
              <w:rPr>
                <w:rFonts w:ascii="Times New Roman" w:hAnsi="Times New Roman" w:cs="Times New Roman"/>
                <w:sz w:val="24"/>
                <w:szCs w:val="24"/>
              </w:rPr>
              <w:t>.В</w:t>
            </w:r>
            <w:proofErr w:type="gramEnd"/>
            <w:r w:rsidRPr="00AF7FB7">
              <w:rPr>
                <w:rFonts w:ascii="Times New Roman" w:hAnsi="Times New Roman" w:cs="Times New Roman"/>
                <w:sz w:val="24"/>
                <w:szCs w:val="24"/>
              </w:rPr>
              <w:t>оронеж</w:t>
            </w:r>
            <w:proofErr w:type="spellEnd"/>
            <w:r w:rsidRPr="00AF7FB7">
              <w:rPr>
                <w:rFonts w:ascii="Times New Roman" w:hAnsi="Times New Roman" w:cs="Times New Roman"/>
                <w:sz w:val="24"/>
                <w:szCs w:val="24"/>
              </w:rPr>
              <w:t xml:space="preserve">, ул. </w:t>
            </w:r>
            <w:proofErr w:type="spellStart"/>
            <w:r w:rsidRPr="00AF7FB7">
              <w:rPr>
                <w:rFonts w:ascii="Times New Roman" w:hAnsi="Times New Roman" w:cs="Times New Roman"/>
                <w:sz w:val="24"/>
                <w:szCs w:val="24"/>
              </w:rPr>
              <w:t>Арзамасская</w:t>
            </w:r>
            <w:proofErr w:type="spellEnd"/>
            <w:r w:rsidRPr="00AF7FB7">
              <w:rPr>
                <w:rFonts w:ascii="Times New Roman" w:hAnsi="Times New Roman" w:cs="Times New Roman"/>
                <w:sz w:val="24"/>
                <w:szCs w:val="24"/>
              </w:rPr>
              <w:t>, 2</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ИНН 6901067107, КПП 366302001</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ОГРН 1046900099498 ОКПО 00104366</w:t>
            </w:r>
          </w:p>
          <w:p w:rsidR="00D07BFB" w:rsidRPr="00AF7FB7" w:rsidRDefault="00D07BFB" w:rsidP="007E6E85">
            <w:pPr>
              <w:pStyle w:val="ConsPlusNormal"/>
              <w:widowControl/>
              <w:tabs>
                <w:tab w:val="left" w:pos="4680"/>
                <w:tab w:val="right" w:pos="9354"/>
              </w:tabs>
              <w:ind w:firstLine="0"/>
              <w:rPr>
                <w:rFonts w:ascii="Times New Roman" w:hAnsi="Times New Roman" w:cs="Times New Roman"/>
                <w:sz w:val="24"/>
                <w:szCs w:val="24"/>
              </w:rPr>
            </w:pPr>
            <w:r w:rsidRPr="00AF7FB7">
              <w:rPr>
                <w:rFonts w:ascii="Times New Roman" w:hAnsi="Times New Roman" w:cs="Times New Roman"/>
                <w:sz w:val="24"/>
                <w:szCs w:val="24"/>
              </w:rPr>
              <w:t>ОКАТО 45280569000 ОКВЭД: 35  12</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в Филиале Банка ВТБ (ПАО) в </w:t>
            </w:r>
            <w:proofErr w:type="spellStart"/>
            <w:r w:rsidRPr="00AF7FB7">
              <w:rPr>
                <w:rFonts w:ascii="Times New Roman" w:hAnsi="Times New Roman" w:cs="Times New Roman"/>
                <w:sz w:val="24"/>
                <w:szCs w:val="24"/>
              </w:rPr>
              <w:t>г</w:t>
            </w:r>
            <w:proofErr w:type="gramStart"/>
            <w:r w:rsidRPr="00AF7FB7">
              <w:rPr>
                <w:rFonts w:ascii="Times New Roman" w:hAnsi="Times New Roman" w:cs="Times New Roman"/>
                <w:sz w:val="24"/>
                <w:szCs w:val="24"/>
              </w:rPr>
              <w:t>.В</w:t>
            </w:r>
            <w:proofErr w:type="gramEnd"/>
            <w:r w:rsidRPr="00AF7FB7">
              <w:rPr>
                <w:rFonts w:ascii="Times New Roman" w:hAnsi="Times New Roman" w:cs="Times New Roman"/>
                <w:sz w:val="24"/>
                <w:szCs w:val="24"/>
              </w:rPr>
              <w:t>оронеже</w:t>
            </w:r>
            <w:proofErr w:type="spellEnd"/>
            <w:r w:rsidRPr="00AF7FB7">
              <w:rPr>
                <w:rFonts w:ascii="Times New Roman" w:hAnsi="Times New Roman" w:cs="Times New Roman"/>
                <w:sz w:val="24"/>
                <w:szCs w:val="24"/>
              </w:rPr>
              <w:t xml:space="preserve"> </w:t>
            </w:r>
          </w:p>
          <w:p w:rsidR="00D07BFB" w:rsidRPr="00AF7FB7" w:rsidRDefault="00D07BFB" w:rsidP="007E6E85">
            <w:pPr>
              <w:spacing w:after="0" w:line="240" w:lineRule="auto"/>
              <w:rPr>
                <w:rFonts w:ascii="Times New Roman" w:hAnsi="Times New Roman" w:cs="Times New Roman"/>
                <w:sz w:val="24"/>
                <w:szCs w:val="24"/>
              </w:rPr>
            </w:pPr>
            <w:proofErr w:type="gramStart"/>
            <w:r w:rsidRPr="00AF7FB7">
              <w:rPr>
                <w:rFonts w:ascii="Times New Roman" w:hAnsi="Times New Roman" w:cs="Times New Roman"/>
                <w:sz w:val="24"/>
                <w:szCs w:val="24"/>
              </w:rPr>
              <w:t>р</w:t>
            </w:r>
            <w:proofErr w:type="gramEnd"/>
            <w:r w:rsidRPr="00AF7FB7">
              <w:rPr>
                <w:rFonts w:ascii="Times New Roman" w:hAnsi="Times New Roman" w:cs="Times New Roman"/>
                <w:sz w:val="24"/>
                <w:szCs w:val="24"/>
              </w:rPr>
              <w:t>/с 40702810900250005153 БИК 042007835</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к/с 30101810100000000835</w:t>
            </w: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Начальник Бобровского РЭС Филиала ПАО «МРСК Центра</w:t>
            </w:r>
            <w:proofErr w:type="gramStart"/>
            <w:r w:rsidRPr="00AF7FB7">
              <w:rPr>
                <w:rFonts w:ascii="Times New Roman" w:hAnsi="Times New Roman" w:cs="Times New Roman"/>
                <w:b/>
                <w:sz w:val="24"/>
                <w:szCs w:val="24"/>
              </w:rPr>
              <w:t>»-</w:t>
            </w:r>
            <w:proofErr w:type="gramEnd"/>
            <w:r w:rsidRPr="00AF7FB7">
              <w:rPr>
                <w:rFonts w:ascii="Times New Roman" w:hAnsi="Times New Roman" w:cs="Times New Roman"/>
                <w:b/>
                <w:sz w:val="24"/>
                <w:szCs w:val="24"/>
              </w:rPr>
              <w:t>«Воронежэнерго»</w:t>
            </w: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 xml:space="preserve">______________________ И.Б. </w:t>
            </w:r>
            <w:proofErr w:type="spellStart"/>
            <w:r w:rsidRPr="00AF7FB7">
              <w:rPr>
                <w:rFonts w:ascii="Times New Roman" w:hAnsi="Times New Roman" w:cs="Times New Roman"/>
                <w:b/>
                <w:sz w:val="24"/>
                <w:szCs w:val="24"/>
              </w:rPr>
              <w:t>Дубский</w:t>
            </w:r>
            <w:proofErr w:type="spellEnd"/>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М.П.   «_____» 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г.                     </w:t>
            </w:r>
          </w:p>
        </w:tc>
      </w:tr>
    </w:tbl>
    <w:p w:rsidR="00D07BFB" w:rsidRPr="00AF7FB7" w:rsidRDefault="00D07BFB"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6307D6" w:rsidRDefault="006307D6" w:rsidP="00D07BFB">
      <w:pPr>
        <w:spacing w:after="0" w:line="240" w:lineRule="auto"/>
        <w:jc w:val="right"/>
        <w:rPr>
          <w:rFonts w:ascii="Times New Roman" w:hAnsi="Times New Roman" w:cs="Times New Roman"/>
          <w:sz w:val="24"/>
          <w:szCs w:val="24"/>
        </w:rPr>
      </w:pPr>
    </w:p>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lastRenderedPageBreak/>
        <w:t xml:space="preserve">Приложение №2 </w:t>
      </w:r>
    </w:p>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t xml:space="preserve">к договору холодного водоснабжения </w:t>
      </w:r>
    </w:p>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t>№ ____________________ от «____»_____________201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 года</w:t>
      </w:r>
    </w:p>
    <w:p w:rsidR="00D07BFB" w:rsidRPr="00AF7FB7" w:rsidRDefault="00D07BFB" w:rsidP="00D07BFB">
      <w:pPr>
        <w:spacing w:after="0" w:line="240" w:lineRule="auto"/>
        <w:rPr>
          <w:rFonts w:ascii="Times New Roman" w:eastAsia="Times New Roman" w:hAnsi="Times New Roman" w:cs="Times New Roman"/>
          <w:sz w:val="24"/>
          <w:szCs w:val="24"/>
        </w:rPr>
      </w:pPr>
    </w:p>
    <w:p w:rsidR="00D07BFB" w:rsidRPr="00AF7FB7" w:rsidRDefault="00D07BFB" w:rsidP="00D07BFB">
      <w:pPr>
        <w:spacing w:after="0" w:line="240" w:lineRule="auto"/>
        <w:jc w:val="center"/>
        <w:rPr>
          <w:rFonts w:ascii="Times New Roman" w:eastAsia="Times New Roman" w:hAnsi="Times New Roman" w:cs="Times New Roman"/>
          <w:b/>
          <w:bCs/>
          <w:sz w:val="24"/>
          <w:szCs w:val="24"/>
        </w:rPr>
      </w:pPr>
      <w:r w:rsidRPr="00AF7FB7">
        <w:rPr>
          <w:rFonts w:ascii="Times New Roman" w:eastAsia="Times New Roman" w:hAnsi="Times New Roman" w:cs="Times New Roman"/>
          <w:b/>
          <w:bCs/>
          <w:spacing w:val="80"/>
          <w:sz w:val="24"/>
          <w:szCs w:val="24"/>
        </w:rPr>
        <w:t>АКТ</w:t>
      </w:r>
      <w:r w:rsidRPr="00AF7FB7">
        <w:rPr>
          <w:rFonts w:ascii="Times New Roman" w:eastAsia="Times New Roman" w:hAnsi="Times New Roman" w:cs="Times New Roman"/>
          <w:b/>
          <w:bCs/>
          <w:spacing w:val="80"/>
          <w:sz w:val="24"/>
          <w:szCs w:val="24"/>
        </w:rPr>
        <w:br/>
      </w:r>
      <w:r w:rsidRPr="00AF7FB7">
        <w:rPr>
          <w:rFonts w:ascii="Times New Roman" w:eastAsia="Times New Roman" w:hAnsi="Times New Roman" w:cs="Times New Roman"/>
          <w:b/>
          <w:bCs/>
          <w:sz w:val="24"/>
          <w:szCs w:val="24"/>
        </w:rPr>
        <w:t>о разграничении эксплуатационной ответственности</w:t>
      </w:r>
    </w:p>
    <w:p w:rsidR="00D07BFB" w:rsidRPr="00AF7FB7" w:rsidRDefault="00D07BFB" w:rsidP="00D07BFB">
      <w:pPr>
        <w:spacing w:after="0" w:line="240" w:lineRule="auto"/>
        <w:jc w:val="center"/>
        <w:rPr>
          <w:rFonts w:ascii="Times New Roman" w:eastAsia="Times New Roman" w:hAnsi="Times New Roman" w:cs="Times New Roman"/>
          <w:sz w:val="24"/>
          <w:szCs w:val="24"/>
        </w:rPr>
      </w:pPr>
    </w:p>
    <w:p w:rsidR="00D07BFB" w:rsidRPr="00F433B5" w:rsidRDefault="00D07BFB" w:rsidP="00D07BFB">
      <w:pPr>
        <w:spacing w:after="0" w:line="240" w:lineRule="auto"/>
        <w:ind w:firstLine="709"/>
        <w:jc w:val="both"/>
        <w:rPr>
          <w:rFonts w:ascii="Times New Roman" w:eastAsia="Times New Roman" w:hAnsi="Times New Roman" w:cs="Times New Roman"/>
          <w:spacing w:val="-4"/>
          <w:sz w:val="24"/>
          <w:szCs w:val="24"/>
        </w:rPr>
      </w:pPr>
      <w:proofErr w:type="gramStart"/>
      <w:r w:rsidRPr="00F433B5">
        <w:rPr>
          <w:rFonts w:ascii="Times New Roman" w:hAnsi="Times New Roman" w:cs="Times New Roman"/>
          <w:b/>
          <w:sz w:val="24"/>
          <w:szCs w:val="24"/>
        </w:rPr>
        <w:t>Общество с ограниченной ответственностью «Водоканал»</w:t>
      </w:r>
      <w:r w:rsidRPr="00F433B5">
        <w:rPr>
          <w:rFonts w:ascii="Times New Roman" w:hAnsi="Times New Roman" w:cs="Times New Roman"/>
          <w:sz w:val="24"/>
          <w:szCs w:val="24"/>
        </w:rPr>
        <w:t>,  в лице директора Трофимова Юрия Анатольевича, действующего на основании Устава, именуемое в дальнейшем «организацией водопроводно-канализационного хозяйства»,  с одной стороны, и</w:t>
      </w:r>
      <w:r w:rsidRPr="00F433B5">
        <w:rPr>
          <w:rFonts w:ascii="Times New Roman" w:hAnsi="Times New Roman" w:cs="Times New Roman"/>
          <w:b/>
          <w:sz w:val="24"/>
          <w:szCs w:val="24"/>
        </w:rPr>
        <w:t xml:space="preserve"> Публичное акционерное общество «Межрегиональная Распределительная Сетевая Компания Центра» (ПАО «МРСК Центра»), </w:t>
      </w:r>
      <w:r w:rsidRPr="00F433B5">
        <w:rPr>
          <w:rFonts w:ascii="Times New Roman" w:hAnsi="Times New Roman" w:cs="Times New Roman"/>
          <w:sz w:val="24"/>
          <w:szCs w:val="24"/>
        </w:rPr>
        <w:t>именуемое в дальнейшем «Абонент»</w:t>
      </w:r>
      <w:r w:rsidRPr="00F433B5">
        <w:rPr>
          <w:rFonts w:ascii="Times New Roman" w:hAnsi="Times New Roman" w:cs="Times New Roman"/>
          <w:b/>
          <w:sz w:val="24"/>
          <w:szCs w:val="24"/>
        </w:rPr>
        <w:t>,</w:t>
      </w:r>
      <w:r w:rsidRPr="00F433B5">
        <w:rPr>
          <w:rFonts w:ascii="Times New Roman" w:hAnsi="Times New Roman" w:cs="Times New Roman"/>
          <w:sz w:val="24"/>
          <w:szCs w:val="24"/>
        </w:rPr>
        <w:t xml:space="preserve"> в лице начальника Бобровского РЭС Филиала ПАО «МРСК Центра» - «Воронежэнерго» </w:t>
      </w:r>
      <w:proofErr w:type="spellStart"/>
      <w:r w:rsidRPr="00F433B5">
        <w:rPr>
          <w:rFonts w:ascii="Times New Roman" w:hAnsi="Times New Roman" w:cs="Times New Roman"/>
          <w:sz w:val="24"/>
          <w:szCs w:val="24"/>
        </w:rPr>
        <w:t>Дубского</w:t>
      </w:r>
      <w:proofErr w:type="spellEnd"/>
      <w:r w:rsidRPr="00F433B5">
        <w:rPr>
          <w:rFonts w:ascii="Times New Roman" w:hAnsi="Times New Roman" w:cs="Times New Roman"/>
          <w:sz w:val="24"/>
          <w:szCs w:val="24"/>
        </w:rPr>
        <w:t xml:space="preserve"> Игоря Борисовича, действующего на основании доверенности № 2-2814 от 06</w:t>
      </w:r>
      <w:proofErr w:type="gramEnd"/>
      <w:r w:rsidRPr="00F433B5">
        <w:rPr>
          <w:rFonts w:ascii="Times New Roman" w:hAnsi="Times New Roman" w:cs="Times New Roman"/>
          <w:sz w:val="24"/>
          <w:szCs w:val="24"/>
        </w:rPr>
        <w:t xml:space="preserve"> декабря 2017 г, именуемый в дальнейшем "Абонент", с другой стороны, вместе именуемые «Стороны», </w:t>
      </w:r>
      <w:r w:rsidRPr="00F433B5">
        <w:rPr>
          <w:rFonts w:ascii="Times New Roman" w:eastAsia="Times New Roman" w:hAnsi="Times New Roman" w:cs="Times New Roman"/>
          <w:spacing w:val="-4"/>
          <w:sz w:val="24"/>
          <w:szCs w:val="24"/>
        </w:rPr>
        <w:t xml:space="preserve">настоящим актом установили, что:  </w:t>
      </w:r>
    </w:p>
    <w:p w:rsidR="00D07BFB" w:rsidRPr="00F433B5" w:rsidRDefault="00D07BFB" w:rsidP="00D07BFB">
      <w:pPr>
        <w:spacing w:after="0" w:line="240" w:lineRule="auto"/>
        <w:rPr>
          <w:rFonts w:ascii="Times New Roman" w:eastAsia="Times New Roman" w:hAnsi="Times New Roman" w:cs="Times New Roman"/>
          <w:spacing w:val="-4"/>
          <w:sz w:val="24"/>
          <w:szCs w:val="24"/>
        </w:rPr>
      </w:pPr>
    </w:p>
    <w:p w:rsidR="00D07BFB" w:rsidRPr="00F433B5" w:rsidRDefault="00D07BFB" w:rsidP="00D07BFB">
      <w:pPr>
        <w:spacing w:after="0" w:line="240" w:lineRule="auto"/>
        <w:rPr>
          <w:rFonts w:ascii="Times New Roman" w:eastAsia="Times New Roman" w:hAnsi="Times New Roman" w:cs="Times New Roman"/>
          <w:spacing w:val="-4"/>
          <w:sz w:val="24"/>
          <w:szCs w:val="24"/>
        </w:rPr>
      </w:pPr>
      <w:r w:rsidRPr="00F433B5">
        <w:rPr>
          <w:rFonts w:ascii="Times New Roman" w:eastAsia="Times New Roman" w:hAnsi="Times New Roman" w:cs="Times New Roman"/>
          <w:spacing w:val="-4"/>
          <w:sz w:val="24"/>
          <w:szCs w:val="24"/>
        </w:rPr>
        <w:t xml:space="preserve">1. </w:t>
      </w:r>
      <w:r w:rsidRPr="00F433B5">
        <w:rPr>
          <w:rFonts w:ascii="Times New Roman" w:eastAsia="Times New Roman" w:hAnsi="Times New Roman" w:cs="Times New Roman"/>
          <w:b/>
          <w:spacing w:val="-4"/>
          <w:sz w:val="24"/>
          <w:szCs w:val="24"/>
        </w:rPr>
        <w:t>ООО «Водоканал</w:t>
      </w:r>
      <w:r w:rsidRPr="00F433B5">
        <w:rPr>
          <w:rFonts w:ascii="Times New Roman" w:eastAsia="Times New Roman" w:hAnsi="Times New Roman" w:cs="Times New Roman"/>
          <w:spacing w:val="-4"/>
          <w:sz w:val="24"/>
          <w:szCs w:val="24"/>
        </w:rPr>
        <w:t xml:space="preserve"> отвечает за содержание и правильную эксплуатацию</w:t>
      </w:r>
    </w:p>
    <w:p w:rsidR="00D07BFB" w:rsidRPr="00F433B5" w:rsidRDefault="00D07BFB" w:rsidP="00D07BFB">
      <w:pPr>
        <w:spacing w:after="0" w:line="240" w:lineRule="auto"/>
        <w:ind w:firstLine="340"/>
        <w:jc w:val="both"/>
        <w:rPr>
          <w:rFonts w:ascii="Times New Roman" w:eastAsia="Times New Roman" w:hAnsi="Times New Roman" w:cs="Times New Roman"/>
          <w:spacing w:val="-4"/>
          <w:sz w:val="24"/>
          <w:szCs w:val="24"/>
        </w:rPr>
      </w:pPr>
      <w:r w:rsidRPr="00F433B5">
        <w:rPr>
          <w:rFonts w:ascii="Times New Roman" w:eastAsia="Times New Roman" w:hAnsi="Times New Roman" w:cs="Times New Roman"/>
          <w:spacing w:val="-4"/>
          <w:sz w:val="24"/>
          <w:szCs w:val="24"/>
        </w:rPr>
        <w:t xml:space="preserve"> водопроводной сети Ø 50 мм, расположенной по  адресу: </w:t>
      </w:r>
    </w:p>
    <w:p w:rsidR="00D07BFB" w:rsidRPr="00F433B5" w:rsidRDefault="00D07BFB" w:rsidP="00D07BFB">
      <w:pPr>
        <w:spacing w:after="0" w:line="240" w:lineRule="auto"/>
        <w:rPr>
          <w:rFonts w:ascii="Times New Roman" w:eastAsia="Times New Roman" w:hAnsi="Times New Roman" w:cs="Times New Roman"/>
          <w:spacing w:val="-4"/>
          <w:sz w:val="24"/>
          <w:szCs w:val="24"/>
        </w:rPr>
      </w:pPr>
      <w:r w:rsidRPr="00F433B5">
        <w:rPr>
          <w:rFonts w:ascii="Times New Roman" w:eastAsia="Times New Roman" w:hAnsi="Times New Roman" w:cs="Times New Roman"/>
          <w:spacing w:val="-4"/>
          <w:sz w:val="24"/>
          <w:szCs w:val="24"/>
        </w:rPr>
        <w:t xml:space="preserve">        397705, Воронежская область, г. Бобров, пер. Энергетиков, д.2А</w:t>
      </w:r>
    </w:p>
    <w:p w:rsidR="00D07BFB" w:rsidRPr="00F433B5" w:rsidRDefault="00D07BFB" w:rsidP="00D07BFB">
      <w:pPr>
        <w:spacing w:after="0" w:line="240" w:lineRule="auto"/>
        <w:rPr>
          <w:rFonts w:ascii="Times New Roman" w:eastAsia="Times New Roman" w:hAnsi="Times New Roman" w:cs="Times New Roman"/>
          <w:spacing w:val="-4"/>
          <w:sz w:val="24"/>
          <w:szCs w:val="24"/>
        </w:rPr>
      </w:pPr>
    </w:p>
    <w:p w:rsidR="00D07BFB" w:rsidRPr="00F433B5" w:rsidRDefault="00D07BFB" w:rsidP="00D07BFB">
      <w:pPr>
        <w:spacing w:after="0" w:line="240" w:lineRule="auto"/>
        <w:jc w:val="both"/>
        <w:rPr>
          <w:rFonts w:ascii="Times New Roman" w:eastAsia="Times New Roman" w:hAnsi="Times New Roman" w:cs="Times New Roman"/>
          <w:spacing w:val="-4"/>
          <w:sz w:val="24"/>
          <w:szCs w:val="24"/>
        </w:rPr>
      </w:pPr>
      <w:r w:rsidRPr="00F433B5">
        <w:rPr>
          <w:rFonts w:ascii="Times New Roman" w:eastAsia="Times New Roman" w:hAnsi="Times New Roman" w:cs="Times New Roman"/>
          <w:spacing w:val="-4"/>
          <w:sz w:val="24"/>
          <w:szCs w:val="24"/>
        </w:rPr>
        <w:t>2.</w:t>
      </w:r>
      <w:r w:rsidRPr="00F433B5">
        <w:rPr>
          <w:rFonts w:ascii="Times New Roman" w:hAnsi="Times New Roman" w:cs="Times New Roman"/>
          <w:b/>
          <w:sz w:val="24"/>
          <w:szCs w:val="24"/>
        </w:rPr>
        <w:t xml:space="preserve"> Бобровский РЭС филиала Публичного акционерного</w:t>
      </w:r>
      <w:r w:rsidRPr="00F433B5">
        <w:rPr>
          <w:rFonts w:ascii="Times New Roman" w:hAnsi="Times New Roman" w:cs="Times New Roman"/>
          <w:sz w:val="24"/>
          <w:szCs w:val="24"/>
        </w:rPr>
        <w:t xml:space="preserve"> </w:t>
      </w:r>
      <w:r w:rsidRPr="00F433B5">
        <w:rPr>
          <w:rFonts w:ascii="Times New Roman" w:hAnsi="Times New Roman" w:cs="Times New Roman"/>
          <w:b/>
          <w:sz w:val="24"/>
          <w:szCs w:val="24"/>
        </w:rPr>
        <w:t>общества «Межрегиональная Распределительная Сетевая Компания Центра»- «Воронежэнерго»</w:t>
      </w:r>
      <w:r w:rsidRPr="00F433B5">
        <w:rPr>
          <w:rFonts w:ascii="Times New Roman" w:hAnsi="Times New Roman" w:cs="Times New Roman"/>
          <w:sz w:val="24"/>
          <w:szCs w:val="24"/>
        </w:rPr>
        <w:t xml:space="preserve">   </w:t>
      </w:r>
      <w:r w:rsidRPr="00F433B5">
        <w:rPr>
          <w:rFonts w:ascii="Times New Roman" w:eastAsia="Times New Roman" w:hAnsi="Times New Roman" w:cs="Times New Roman"/>
          <w:spacing w:val="-4"/>
          <w:sz w:val="24"/>
          <w:szCs w:val="24"/>
        </w:rPr>
        <w:t xml:space="preserve">отвечает за содержание и правильную эксплуатацию следующего: </w:t>
      </w:r>
    </w:p>
    <w:tbl>
      <w:tblPr>
        <w:tblW w:w="9962" w:type="dxa"/>
        <w:tblInd w:w="-109" w:type="dxa"/>
        <w:tblLayout w:type="fixed"/>
        <w:tblCellMar>
          <w:left w:w="0" w:type="dxa"/>
          <w:right w:w="0" w:type="dxa"/>
        </w:tblCellMar>
        <w:tblLook w:val="0000" w:firstRow="0" w:lastRow="0" w:firstColumn="0" w:lastColumn="0" w:noHBand="0" w:noVBand="0"/>
      </w:tblPr>
      <w:tblGrid>
        <w:gridCol w:w="109"/>
        <w:gridCol w:w="4586"/>
        <w:gridCol w:w="5046"/>
        <w:gridCol w:w="112"/>
        <w:gridCol w:w="109"/>
      </w:tblGrid>
      <w:tr w:rsidR="00D07BFB" w:rsidRPr="00F433B5" w:rsidTr="007E6E85">
        <w:trPr>
          <w:gridBefore w:val="1"/>
          <w:gridAfter w:val="1"/>
          <w:wBefore w:w="109" w:type="dxa"/>
          <w:wAfter w:w="109" w:type="dxa"/>
          <w:trHeight w:val="1632"/>
        </w:trPr>
        <w:tc>
          <w:tcPr>
            <w:tcW w:w="9632" w:type="dxa"/>
            <w:gridSpan w:val="2"/>
            <w:shd w:val="clear" w:color="auto" w:fill="auto"/>
            <w:vAlign w:val="bottom"/>
          </w:tcPr>
          <w:p w:rsidR="00D07BFB" w:rsidRPr="00F433B5" w:rsidRDefault="00D07BFB" w:rsidP="007E6E85">
            <w:pPr>
              <w:spacing w:after="0" w:line="240" w:lineRule="auto"/>
              <w:jc w:val="both"/>
              <w:rPr>
                <w:rFonts w:ascii="Times New Roman" w:eastAsia="Times New Roman" w:hAnsi="Times New Roman" w:cs="Times New Roman"/>
                <w:spacing w:val="-4"/>
                <w:sz w:val="24"/>
                <w:szCs w:val="24"/>
              </w:rPr>
            </w:pPr>
            <w:r w:rsidRPr="00F433B5">
              <w:rPr>
                <w:rFonts w:ascii="Times New Roman" w:eastAsia="Times New Roman" w:hAnsi="Times New Roman" w:cs="Times New Roman"/>
                <w:spacing w:val="-4"/>
                <w:sz w:val="24"/>
                <w:szCs w:val="24"/>
              </w:rPr>
              <w:t>- одной врезки на водопроводной сети Ø 32 мм;</w:t>
            </w:r>
          </w:p>
          <w:p w:rsidR="00D07BFB" w:rsidRPr="00F433B5" w:rsidRDefault="00D07BFB" w:rsidP="007E6E85">
            <w:pPr>
              <w:spacing w:after="0" w:line="240" w:lineRule="auto"/>
              <w:jc w:val="both"/>
              <w:rPr>
                <w:rFonts w:ascii="Times New Roman" w:hAnsi="Times New Roman" w:cs="Times New Roman"/>
                <w:sz w:val="24"/>
                <w:szCs w:val="24"/>
              </w:rPr>
            </w:pPr>
            <w:r w:rsidRPr="00F433B5">
              <w:rPr>
                <w:rFonts w:ascii="Times New Roman" w:eastAsia="Times New Roman" w:hAnsi="Times New Roman" w:cs="Times New Roman"/>
                <w:spacing w:val="-4"/>
                <w:sz w:val="24"/>
                <w:szCs w:val="24"/>
              </w:rPr>
              <w:t xml:space="preserve">- участков водопроводных сетей от врезки до </w:t>
            </w:r>
            <w:r w:rsidRPr="00F433B5">
              <w:rPr>
                <w:rFonts w:ascii="Times New Roman" w:hAnsi="Times New Roman" w:cs="Times New Roman"/>
                <w:sz w:val="24"/>
                <w:szCs w:val="24"/>
              </w:rPr>
              <w:t>Бобровского РЭС филиала Публичного акционерного общества «Межрегиональная Распределительная Сетевая Компания Центра»- «Воронежэнерго»</w:t>
            </w:r>
          </w:p>
          <w:p w:rsidR="00D07BFB" w:rsidRPr="00F433B5" w:rsidRDefault="00D07BFB" w:rsidP="007E6E85">
            <w:pPr>
              <w:spacing w:after="0" w:line="240" w:lineRule="auto"/>
              <w:jc w:val="both"/>
              <w:rPr>
                <w:rFonts w:ascii="Times New Roman" w:eastAsia="Times New Roman" w:hAnsi="Times New Roman" w:cs="Times New Roman"/>
                <w:spacing w:val="-4"/>
                <w:sz w:val="24"/>
                <w:szCs w:val="24"/>
              </w:rPr>
            </w:pPr>
            <w:r w:rsidRPr="00F433B5">
              <w:rPr>
                <w:rFonts w:ascii="Times New Roman" w:hAnsi="Times New Roman" w:cs="Times New Roman"/>
                <w:sz w:val="24"/>
                <w:szCs w:val="24"/>
              </w:rPr>
              <w:t xml:space="preserve">  </w:t>
            </w:r>
            <w:r w:rsidRPr="00F433B5">
              <w:rPr>
                <w:rFonts w:ascii="Times New Roman" w:eastAsia="Times New Roman" w:hAnsi="Times New Roman" w:cs="Times New Roman"/>
                <w:spacing w:val="-4"/>
                <w:sz w:val="24"/>
                <w:szCs w:val="24"/>
              </w:rPr>
              <w:t xml:space="preserve">- узла учета. </w:t>
            </w:r>
          </w:p>
          <w:p w:rsidR="00D07BFB" w:rsidRPr="00F433B5" w:rsidRDefault="00D07BFB" w:rsidP="007E6E85">
            <w:pPr>
              <w:spacing w:after="0" w:line="240" w:lineRule="auto"/>
              <w:rPr>
                <w:rFonts w:ascii="Times New Roman" w:eastAsia="Times New Roman" w:hAnsi="Times New Roman" w:cs="Times New Roman"/>
                <w:spacing w:val="-4"/>
                <w:sz w:val="24"/>
                <w:szCs w:val="24"/>
              </w:rPr>
            </w:pPr>
            <w:r w:rsidRPr="00F433B5">
              <w:rPr>
                <w:rFonts w:ascii="Times New Roman" w:eastAsia="Times New Roman" w:hAnsi="Times New Roman" w:cs="Times New Roman"/>
                <w:spacing w:val="-4"/>
                <w:sz w:val="24"/>
                <w:szCs w:val="24"/>
              </w:rPr>
              <w:t xml:space="preserve"> </w:t>
            </w:r>
          </w:p>
        </w:tc>
        <w:tc>
          <w:tcPr>
            <w:tcW w:w="112" w:type="dxa"/>
            <w:shd w:val="clear" w:color="auto" w:fill="auto"/>
            <w:vAlign w:val="bottom"/>
          </w:tcPr>
          <w:p w:rsidR="00D07BFB" w:rsidRPr="00F433B5" w:rsidRDefault="00D07BFB" w:rsidP="007E6E85">
            <w:pPr>
              <w:spacing w:after="0" w:line="240" w:lineRule="auto"/>
              <w:rPr>
                <w:rFonts w:ascii="Times New Roman" w:eastAsia="Times New Roman" w:hAnsi="Times New Roman" w:cs="Times New Roman"/>
                <w:spacing w:val="-4"/>
                <w:sz w:val="24"/>
                <w:szCs w:val="24"/>
              </w:rPr>
            </w:pPr>
            <w:r w:rsidRPr="00F433B5">
              <w:rPr>
                <w:rFonts w:ascii="Times New Roman" w:eastAsia="Times New Roman" w:hAnsi="Times New Roman" w:cs="Times New Roman"/>
                <w:spacing w:val="-4"/>
                <w:sz w:val="24"/>
                <w:szCs w:val="24"/>
              </w:rPr>
              <w:t>.</w:t>
            </w:r>
          </w:p>
        </w:tc>
      </w:tr>
      <w:tr w:rsidR="00D07BFB" w:rsidRPr="00AF7FB7" w:rsidTr="007E6E85">
        <w:tblPrEx>
          <w:tblCellMar>
            <w:left w:w="108" w:type="dxa"/>
            <w:right w:w="108" w:type="dxa"/>
          </w:tblCellMar>
          <w:tblLook w:val="01E0" w:firstRow="1" w:lastRow="1" w:firstColumn="1" w:lastColumn="1" w:noHBand="0" w:noVBand="0"/>
        </w:tblPrEx>
        <w:trPr>
          <w:trHeight w:val="5138"/>
        </w:trPr>
        <w:tc>
          <w:tcPr>
            <w:tcW w:w="4695" w:type="dxa"/>
            <w:gridSpan w:val="2"/>
          </w:tcPr>
          <w:p w:rsidR="00D07BFB" w:rsidRPr="00AF7FB7" w:rsidRDefault="00D07BFB" w:rsidP="007E6E85">
            <w:pPr>
              <w:pStyle w:val="ConsPlusNormal"/>
              <w:widowControl/>
              <w:ind w:firstLine="0"/>
              <w:jc w:val="center"/>
              <w:rPr>
                <w:rFonts w:ascii="Times New Roman" w:hAnsi="Times New Roman" w:cs="Times New Roman"/>
                <w:b/>
                <w:sz w:val="24"/>
                <w:szCs w:val="24"/>
              </w:rPr>
            </w:pPr>
            <w:r w:rsidRPr="00AF7FB7">
              <w:rPr>
                <w:rFonts w:ascii="Times New Roman" w:hAnsi="Times New Roman" w:cs="Times New Roman"/>
                <w:b/>
                <w:sz w:val="24"/>
                <w:szCs w:val="24"/>
              </w:rPr>
              <w:t>«Организация водопроводно-</w:t>
            </w:r>
          </w:p>
          <w:p w:rsidR="00D07BFB" w:rsidRPr="00AF7FB7" w:rsidRDefault="00D07BFB" w:rsidP="007E6E85">
            <w:pPr>
              <w:spacing w:after="0" w:line="240" w:lineRule="auto"/>
              <w:jc w:val="center"/>
              <w:rPr>
                <w:rFonts w:ascii="Times New Roman" w:hAnsi="Times New Roman" w:cs="Times New Roman"/>
                <w:sz w:val="24"/>
                <w:szCs w:val="24"/>
              </w:rPr>
            </w:pPr>
            <w:r w:rsidRPr="00AF7FB7">
              <w:rPr>
                <w:rFonts w:ascii="Times New Roman" w:hAnsi="Times New Roman" w:cs="Times New Roman"/>
                <w:b/>
                <w:sz w:val="24"/>
                <w:szCs w:val="24"/>
              </w:rPr>
              <w:t>канализационного хозяйства»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ООО «Водоканал» </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397700, Воронежская область, г. Бобров, ул. Авдеева, д.58</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ИНН 3602007640, КПП 360201001</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ОГРН 1033687000269</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ОКПО 14351223; ОКАТО 20204501000</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ОКВЭД 41.00, 90.00 ОКОГУ 49013</w:t>
            </w:r>
          </w:p>
          <w:p w:rsidR="00D07BFB" w:rsidRPr="00AF7FB7" w:rsidRDefault="00D07BFB" w:rsidP="007E6E85">
            <w:pPr>
              <w:spacing w:after="0" w:line="240" w:lineRule="auto"/>
              <w:rPr>
                <w:rFonts w:ascii="Times New Roman" w:hAnsi="Times New Roman" w:cs="Times New Roman"/>
                <w:sz w:val="24"/>
                <w:szCs w:val="24"/>
              </w:rPr>
            </w:pPr>
            <w:proofErr w:type="gramStart"/>
            <w:r w:rsidRPr="00AF7FB7">
              <w:rPr>
                <w:rFonts w:ascii="Times New Roman" w:hAnsi="Times New Roman" w:cs="Times New Roman"/>
                <w:sz w:val="24"/>
                <w:szCs w:val="24"/>
              </w:rPr>
              <w:t>Р</w:t>
            </w:r>
            <w:proofErr w:type="gramEnd"/>
            <w:r w:rsidRPr="00AF7FB7">
              <w:rPr>
                <w:rFonts w:ascii="Times New Roman" w:hAnsi="Times New Roman" w:cs="Times New Roman"/>
                <w:sz w:val="24"/>
                <w:szCs w:val="24"/>
              </w:rPr>
              <w:t>/</w:t>
            </w:r>
            <w:proofErr w:type="spellStart"/>
            <w:r w:rsidRPr="00AF7FB7">
              <w:rPr>
                <w:rFonts w:ascii="Times New Roman" w:hAnsi="Times New Roman" w:cs="Times New Roman"/>
                <w:sz w:val="24"/>
                <w:szCs w:val="24"/>
              </w:rPr>
              <w:t>сч</w:t>
            </w:r>
            <w:proofErr w:type="spellEnd"/>
            <w:r w:rsidRPr="00AF7FB7">
              <w:rPr>
                <w:rFonts w:ascii="Times New Roman" w:hAnsi="Times New Roman" w:cs="Times New Roman"/>
                <w:sz w:val="24"/>
                <w:szCs w:val="24"/>
              </w:rPr>
              <w:t xml:space="preserve"> 40702810301390000169</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в  ПАО «МИНБ» г. Москва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К/</w:t>
            </w:r>
            <w:proofErr w:type="spellStart"/>
            <w:r w:rsidRPr="00AF7FB7">
              <w:rPr>
                <w:rFonts w:ascii="Times New Roman" w:hAnsi="Times New Roman" w:cs="Times New Roman"/>
                <w:sz w:val="24"/>
                <w:szCs w:val="24"/>
              </w:rPr>
              <w:t>сч</w:t>
            </w:r>
            <w:proofErr w:type="spellEnd"/>
            <w:r w:rsidRPr="00AF7FB7">
              <w:rPr>
                <w:rFonts w:ascii="Times New Roman" w:hAnsi="Times New Roman" w:cs="Times New Roman"/>
                <w:sz w:val="24"/>
                <w:szCs w:val="24"/>
              </w:rPr>
              <w:t xml:space="preserve"> 30101810300000000600</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БИК 044525600</w:t>
            </w: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Директор ООО «Водоканал»</w:t>
            </w: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_____________________Ю.А. Трофимов</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М.П.   «_____» 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г.                     </w:t>
            </w:r>
          </w:p>
        </w:tc>
        <w:tc>
          <w:tcPr>
            <w:tcW w:w="5267" w:type="dxa"/>
            <w:gridSpan w:val="3"/>
          </w:tcPr>
          <w:p w:rsidR="00D07BFB" w:rsidRPr="00AF7FB7" w:rsidRDefault="00D07BFB" w:rsidP="007E6E85">
            <w:pPr>
              <w:spacing w:after="0" w:line="240" w:lineRule="auto"/>
              <w:jc w:val="center"/>
              <w:rPr>
                <w:rFonts w:ascii="Times New Roman" w:hAnsi="Times New Roman" w:cs="Times New Roman"/>
                <w:b/>
                <w:sz w:val="24"/>
                <w:szCs w:val="24"/>
              </w:rPr>
            </w:pPr>
            <w:r w:rsidRPr="00AF7FB7">
              <w:rPr>
                <w:rFonts w:ascii="Times New Roman" w:hAnsi="Times New Roman" w:cs="Times New Roman"/>
                <w:b/>
                <w:sz w:val="24"/>
                <w:szCs w:val="24"/>
              </w:rPr>
              <w:t>«Абонент»:</w:t>
            </w:r>
          </w:p>
          <w:p w:rsidR="00D07BFB" w:rsidRPr="00AF7FB7" w:rsidRDefault="00D07BFB" w:rsidP="007E6E85">
            <w:pPr>
              <w:spacing w:after="0" w:line="240" w:lineRule="auto"/>
              <w:jc w:val="center"/>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ПАО «МРСК Центра»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Место нахождения: ПАО «МРСК Центра»: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127018, г. Москва, ул. 2-я Ямская, д.4</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Фактический адрес: 127018, г. Москва, ул. 2-я Ямская, д.4</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Расчеты ведет: Филиал ПАО «МРСК </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Центра» - «Воронежэнерго»:</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Место нахождения:</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394033, </w:t>
            </w:r>
            <w:proofErr w:type="spellStart"/>
            <w:r w:rsidRPr="00AF7FB7">
              <w:rPr>
                <w:rFonts w:ascii="Times New Roman" w:hAnsi="Times New Roman" w:cs="Times New Roman"/>
                <w:sz w:val="24"/>
                <w:szCs w:val="24"/>
              </w:rPr>
              <w:t>г</w:t>
            </w:r>
            <w:proofErr w:type="gramStart"/>
            <w:r w:rsidRPr="00AF7FB7">
              <w:rPr>
                <w:rFonts w:ascii="Times New Roman" w:hAnsi="Times New Roman" w:cs="Times New Roman"/>
                <w:sz w:val="24"/>
                <w:szCs w:val="24"/>
              </w:rPr>
              <w:t>.В</w:t>
            </w:r>
            <w:proofErr w:type="gramEnd"/>
            <w:r w:rsidRPr="00AF7FB7">
              <w:rPr>
                <w:rFonts w:ascii="Times New Roman" w:hAnsi="Times New Roman" w:cs="Times New Roman"/>
                <w:sz w:val="24"/>
                <w:szCs w:val="24"/>
              </w:rPr>
              <w:t>оронеж</w:t>
            </w:r>
            <w:proofErr w:type="spellEnd"/>
            <w:r w:rsidRPr="00AF7FB7">
              <w:rPr>
                <w:rFonts w:ascii="Times New Roman" w:hAnsi="Times New Roman" w:cs="Times New Roman"/>
                <w:sz w:val="24"/>
                <w:szCs w:val="24"/>
              </w:rPr>
              <w:t xml:space="preserve">, ул. </w:t>
            </w:r>
            <w:proofErr w:type="spellStart"/>
            <w:r w:rsidRPr="00AF7FB7">
              <w:rPr>
                <w:rFonts w:ascii="Times New Roman" w:hAnsi="Times New Roman" w:cs="Times New Roman"/>
                <w:sz w:val="24"/>
                <w:szCs w:val="24"/>
              </w:rPr>
              <w:t>Арзамасская</w:t>
            </w:r>
            <w:proofErr w:type="spellEnd"/>
            <w:r w:rsidRPr="00AF7FB7">
              <w:rPr>
                <w:rFonts w:ascii="Times New Roman" w:hAnsi="Times New Roman" w:cs="Times New Roman"/>
                <w:sz w:val="24"/>
                <w:szCs w:val="24"/>
              </w:rPr>
              <w:t>, 2</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ИНН 6901067107, КПП 366302001</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ОГРН 1046900099498 ОКПО 00104366</w:t>
            </w:r>
          </w:p>
          <w:p w:rsidR="00D07BFB" w:rsidRPr="00AF7FB7" w:rsidRDefault="00D07BFB" w:rsidP="007E6E85">
            <w:pPr>
              <w:pStyle w:val="ConsPlusNormal"/>
              <w:widowControl/>
              <w:tabs>
                <w:tab w:val="left" w:pos="4680"/>
                <w:tab w:val="right" w:pos="9354"/>
              </w:tabs>
              <w:ind w:firstLine="0"/>
              <w:rPr>
                <w:rFonts w:ascii="Times New Roman" w:hAnsi="Times New Roman" w:cs="Times New Roman"/>
                <w:sz w:val="24"/>
                <w:szCs w:val="24"/>
              </w:rPr>
            </w:pPr>
            <w:r w:rsidRPr="00AF7FB7">
              <w:rPr>
                <w:rFonts w:ascii="Times New Roman" w:hAnsi="Times New Roman" w:cs="Times New Roman"/>
                <w:sz w:val="24"/>
                <w:szCs w:val="24"/>
              </w:rPr>
              <w:t>ОКАТО 45280569000 ОКВЭД: 35  12</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в Филиале Банка ВТБ (ПАО) в </w:t>
            </w:r>
            <w:proofErr w:type="spellStart"/>
            <w:r w:rsidRPr="00AF7FB7">
              <w:rPr>
                <w:rFonts w:ascii="Times New Roman" w:hAnsi="Times New Roman" w:cs="Times New Roman"/>
                <w:sz w:val="24"/>
                <w:szCs w:val="24"/>
              </w:rPr>
              <w:t>г</w:t>
            </w:r>
            <w:proofErr w:type="gramStart"/>
            <w:r w:rsidRPr="00AF7FB7">
              <w:rPr>
                <w:rFonts w:ascii="Times New Roman" w:hAnsi="Times New Roman" w:cs="Times New Roman"/>
                <w:sz w:val="24"/>
                <w:szCs w:val="24"/>
              </w:rPr>
              <w:t>.В</w:t>
            </w:r>
            <w:proofErr w:type="gramEnd"/>
            <w:r w:rsidRPr="00AF7FB7">
              <w:rPr>
                <w:rFonts w:ascii="Times New Roman" w:hAnsi="Times New Roman" w:cs="Times New Roman"/>
                <w:sz w:val="24"/>
                <w:szCs w:val="24"/>
              </w:rPr>
              <w:t>оронеже</w:t>
            </w:r>
            <w:proofErr w:type="spellEnd"/>
            <w:r w:rsidRPr="00AF7FB7">
              <w:rPr>
                <w:rFonts w:ascii="Times New Roman" w:hAnsi="Times New Roman" w:cs="Times New Roman"/>
                <w:sz w:val="24"/>
                <w:szCs w:val="24"/>
              </w:rPr>
              <w:t xml:space="preserve"> </w:t>
            </w:r>
          </w:p>
          <w:p w:rsidR="00D07BFB" w:rsidRPr="00AF7FB7" w:rsidRDefault="00D07BFB" w:rsidP="007E6E85">
            <w:pPr>
              <w:spacing w:after="0" w:line="240" w:lineRule="auto"/>
              <w:rPr>
                <w:rFonts w:ascii="Times New Roman" w:hAnsi="Times New Roman" w:cs="Times New Roman"/>
                <w:sz w:val="24"/>
                <w:szCs w:val="24"/>
              </w:rPr>
            </w:pPr>
            <w:proofErr w:type="gramStart"/>
            <w:r w:rsidRPr="00AF7FB7">
              <w:rPr>
                <w:rFonts w:ascii="Times New Roman" w:hAnsi="Times New Roman" w:cs="Times New Roman"/>
                <w:sz w:val="24"/>
                <w:szCs w:val="24"/>
              </w:rPr>
              <w:t>р</w:t>
            </w:r>
            <w:proofErr w:type="gramEnd"/>
            <w:r w:rsidRPr="00AF7FB7">
              <w:rPr>
                <w:rFonts w:ascii="Times New Roman" w:hAnsi="Times New Roman" w:cs="Times New Roman"/>
                <w:sz w:val="24"/>
                <w:szCs w:val="24"/>
              </w:rPr>
              <w:t>/с 40702810900250005153 БИК 042007835</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к/с 30101810100000000835</w:t>
            </w: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Начальник Бобровского РЭС Филиала ПАО «МРСК Центра</w:t>
            </w:r>
            <w:proofErr w:type="gramStart"/>
            <w:r w:rsidRPr="00AF7FB7">
              <w:rPr>
                <w:rFonts w:ascii="Times New Roman" w:hAnsi="Times New Roman" w:cs="Times New Roman"/>
                <w:b/>
                <w:sz w:val="24"/>
                <w:szCs w:val="24"/>
              </w:rPr>
              <w:t>»-</w:t>
            </w:r>
            <w:proofErr w:type="gramEnd"/>
            <w:r w:rsidRPr="00AF7FB7">
              <w:rPr>
                <w:rFonts w:ascii="Times New Roman" w:hAnsi="Times New Roman" w:cs="Times New Roman"/>
                <w:b/>
                <w:sz w:val="24"/>
                <w:szCs w:val="24"/>
              </w:rPr>
              <w:t>«Воронежэнерго»</w:t>
            </w: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 xml:space="preserve">____________________________ И.Б. </w:t>
            </w:r>
            <w:proofErr w:type="spellStart"/>
            <w:r w:rsidRPr="00AF7FB7">
              <w:rPr>
                <w:rFonts w:ascii="Times New Roman" w:hAnsi="Times New Roman" w:cs="Times New Roman"/>
                <w:b/>
                <w:sz w:val="24"/>
                <w:szCs w:val="24"/>
              </w:rPr>
              <w:t>Дубский</w:t>
            </w:r>
            <w:proofErr w:type="spellEnd"/>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М.П.   «_____» 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г.                     </w:t>
            </w:r>
          </w:p>
        </w:tc>
      </w:tr>
    </w:tbl>
    <w:p w:rsidR="00D07BFB" w:rsidRPr="00AF7FB7" w:rsidRDefault="00D07BFB" w:rsidP="00D07BFB">
      <w:pPr>
        <w:spacing w:after="0" w:line="240" w:lineRule="auto"/>
        <w:jc w:val="right"/>
        <w:rPr>
          <w:rFonts w:ascii="Times New Roman" w:hAnsi="Times New Roman" w:cs="Times New Roman"/>
          <w:sz w:val="24"/>
          <w:szCs w:val="24"/>
        </w:rPr>
      </w:pPr>
    </w:p>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t xml:space="preserve">Приложение №3 </w:t>
      </w:r>
    </w:p>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t xml:space="preserve">к договору холодного водоснабжения </w:t>
      </w:r>
    </w:p>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t>№ ____________________ от «____»_____________201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 года</w:t>
      </w:r>
    </w:p>
    <w:p w:rsidR="00D07BFB" w:rsidRPr="00AF7FB7" w:rsidRDefault="00D07BFB" w:rsidP="00D07BFB">
      <w:pPr>
        <w:spacing w:after="0" w:line="200" w:lineRule="atLeast"/>
        <w:rPr>
          <w:rFonts w:ascii="Times New Roman" w:eastAsia="Times New Roman" w:hAnsi="Times New Roman" w:cs="Times New Roman"/>
          <w:sz w:val="24"/>
          <w:szCs w:val="24"/>
        </w:rPr>
      </w:pPr>
    </w:p>
    <w:p w:rsidR="00D07BFB" w:rsidRPr="00AF7FB7" w:rsidRDefault="00D07BFB" w:rsidP="00D07BFB">
      <w:pPr>
        <w:spacing w:after="0" w:line="200" w:lineRule="atLeast"/>
        <w:rPr>
          <w:rFonts w:ascii="Times New Roman" w:eastAsia="Times New Roman" w:hAnsi="Times New Roman" w:cs="Times New Roman"/>
          <w:sz w:val="24"/>
          <w:szCs w:val="24"/>
        </w:rPr>
      </w:pPr>
    </w:p>
    <w:p w:rsidR="00D07BFB" w:rsidRPr="00AF7FB7" w:rsidRDefault="00D07BFB" w:rsidP="00D07BFB">
      <w:pPr>
        <w:spacing w:after="0" w:line="200" w:lineRule="atLeast"/>
        <w:rPr>
          <w:rFonts w:ascii="Times New Roman" w:eastAsia="Times New Roman" w:hAnsi="Times New Roman" w:cs="Times New Roman"/>
          <w:sz w:val="24"/>
          <w:szCs w:val="24"/>
        </w:rPr>
      </w:pPr>
    </w:p>
    <w:p w:rsidR="00D07BFB" w:rsidRPr="00AF7FB7" w:rsidRDefault="00D07BFB" w:rsidP="00D07BFB">
      <w:pPr>
        <w:spacing w:after="0" w:line="200" w:lineRule="atLeast"/>
        <w:jc w:val="center"/>
        <w:rPr>
          <w:rFonts w:ascii="Times New Roman" w:eastAsia="Times New Roman" w:hAnsi="Times New Roman" w:cs="Times New Roman"/>
          <w:b/>
          <w:sz w:val="24"/>
          <w:szCs w:val="24"/>
        </w:rPr>
      </w:pPr>
      <w:r w:rsidRPr="00AF7FB7">
        <w:rPr>
          <w:rFonts w:ascii="Times New Roman" w:eastAsia="Times New Roman" w:hAnsi="Times New Roman" w:cs="Times New Roman"/>
          <w:b/>
          <w:bCs/>
          <w:spacing w:val="80"/>
          <w:sz w:val="24"/>
          <w:szCs w:val="24"/>
        </w:rPr>
        <w:t>Режим</w:t>
      </w:r>
      <w:r w:rsidRPr="00AF7FB7">
        <w:rPr>
          <w:rFonts w:ascii="Times New Roman" w:eastAsia="Times New Roman" w:hAnsi="Times New Roman" w:cs="Times New Roman"/>
          <w:b/>
          <w:bCs/>
          <w:spacing w:val="80"/>
          <w:sz w:val="24"/>
          <w:szCs w:val="24"/>
        </w:rPr>
        <w:br/>
      </w:r>
      <w:r w:rsidRPr="00AF7FB7">
        <w:rPr>
          <w:rFonts w:ascii="Times New Roman" w:eastAsia="Times New Roman" w:hAnsi="Times New Roman" w:cs="Times New Roman"/>
          <w:b/>
          <w:bCs/>
          <w:sz w:val="24"/>
          <w:szCs w:val="24"/>
        </w:rPr>
        <w:t>подачи (потребления) холодной воды</w:t>
      </w:r>
    </w:p>
    <w:p w:rsidR="00D07BFB" w:rsidRPr="00AF7FB7" w:rsidRDefault="00D07BFB" w:rsidP="00D07BFB">
      <w:pPr>
        <w:spacing w:after="0" w:line="200" w:lineRule="atLeast"/>
        <w:rPr>
          <w:rFonts w:ascii="Times New Roman" w:eastAsia="Times New Roman" w:hAnsi="Times New Roman" w:cs="Times New Roman"/>
          <w:sz w:val="24"/>
          <w:szCs w:val="24"/>
        </w:rPr>
      </w:pPr>
    </w:p>
    <w:p w:rsidR="00D07BFB" w:rsidRPr="00AF7FB7" w:rsidRDefault="00D07BFB" w:rsidP="00D07BFB">
      <w:pPr>
        <w:spacing w:after="0" w:line="200" w:lineRule="atLeast"/>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8"/>
        <w:gridCol w:w="3119"/>
        <w:gridCol w:w="2018"/>
        <w:gridCol w:w="2018"/>
        <w:gridCol w:w="2016"/>
      </w:tblGrid>
      <w:tr w:rsidR="00D07BFB" w:rsidRPr="00AF7FB7" w:rsidTr="007E6E85">
        <w:trPr>
          <w:cantSplit/>
        </w:trPr>
        <w:tc>
          <w:tcPr>
            <w:tcW w:w="468" w:type="dxa"/>
            <w:shd w:val="clear" w:color="auto" w:fill="auto"/>
          </w:tcPr>
          <w:p w:rsidR="00D07BFB" w:rsidRPr="00AF7FB7" w:rsidRDefault="00D07BFB" w:rsidP="007E6E85">
            <w:pPr>
              <w:spacing w:after="0" w:line="200" w:lineRule="atLeast"/>
              <w:jc w:val="center"/>
              <w:rPr>
                <w:rFonts w:ascii="Times New Roman" w:eastAsia="Times New Roman" w:hAnsi="Times New Roman" w:cs="Times New Roman"/>
                <w:sz w:val="20"/>
                <w:szCs w:val="20"/>
              </w:rPr>
            </w:pPr>
            <w:r w:rsidRPr="00AF7FB7">
              <w:rPr>
                <w:rFonts w:ascii="Times New Roman" w:eastAsia="Times New Roman" w:hAnsi="Times New Roman" w:cs="Times New Roman"/>
                <w:sz w:val="20"/>
                <w:szCs w:val="20"/>
              </w:rPr>
              <w:t xml:space="preserve">№ </w:t>
            </w:r>
            <w:proofErr w:type="gramStart"/>
            <w:r w:rsidRPr="00AF7FB7">
              <w:rPr>
                <w:rFonts w:ascii="Times New Roman" w:eastAsia="Times New Roman" w:hAnsi="Times New Roman" w:cs="Times New Roman"/>
                <w:sz w:val="20"/>
                <w:szCs w:val="20"/>
              </w:rPr>
              <w:t>п</w:t>
            </w:r>
            <w:proofErr w:type="gramEnd"/>
            <w:r w:rsidRPr="00AF7FB7">
              <w:rPr>
                <w:rFonts w:ascii="Times New Roman" w:eastAsia="Times New Roman" w:hAnsi="Times New Roman" w:cs="Times New Roman"/>
                <w:sz w:val="20"/>
                <w:szCs w:val="20"/>
              </w:rPr>
              <w:t>/п</w:t>
            </w:r>
          </w:p>
        </w:tc>
        <w:tc>
          <w:tcPr>
            <w:tcW w:w="3119" w:type="dxa"/>
            <w:shd w:val="clear" w:color="auto" w:fill="auto"/>
          </w:tcPr>
          <w:p w:rsidR="00D07BFB" w:rsidRPr="00AF7FB7" w:rsidRDefault="00D07BFB" w:rsidP="007E6E85">
            <w:pPr>
              <w:spacing w:after="0" w:line="200" w:lineRule="atLeast"/>
              <w:jc w:val="center"/>
              <w:rPr>
                <w:rFonts w:ascii="Times New Roman" w:eastAsia="Times New Roman" w:hAnsi="Times New Roman" w:cs="Times New Roman"/>
                <w:sz w:val="20"/>
                <w:szCs w:val="20"/>
              </w:rPr>
            </w:pPr>
            <w:r w:rsidRPr="00AF7FB7">
              <w:rPr>
                <w:rFonts w:ascii="Times New Roman" w:eastAsia="Times New Roman" w:hAnsi="Times New Roman" w:cs="Times New Roman"/>
                <w:sz w:val="20"/>
                <w:szCs w:val="20"/>
              </w:rPr>
              <w:t>Наименование объекта</w:t>
            </w:r>
          </w:p>
          <w:p w:rsidR="00D07BFB" w:rsidRPr="00AF7FB7" w:rsidRDefault="00D07BFB" w:rsidP="007E6E85">
            <w:pPr>
              <w:spacing w:after="0" w:line="200" w:lineRule="atLeast"/>
              <w:jc w:val="center"/>
              <w:rPr>
                <w:rFonts w:ascii="Times New Roman" w:eastAsia="Times New Roman" w:hAnsi="Times New Roman" w:cs="Times New Roman"/>
                <w:sz w:val="20"/>
                <w:szCs w:val="20"/>
              </w:rPr>
            </w:pPr>
            <w:r w:rsidRPr="00AF7FB7">
              <w:rPr>
                <w:rFonts w:ascii="Times New Roman" w:eastAsia="Times New Roman" w:hAnsi="Times New Roman" w:cs="Times New Roman"/>
                <w:sz w:val="20"/>
                <w:szCs w:val="20"/>
              </w:rPr>
              <w:t>(ввода)</w:t>
            </w:r>
          </w:p>
        </w:tc>
        <w:tc>
          <w:tcPr>
            <w:tcW w:w="2018" w:type="dxa"/>
            <w:shd w:val="clear" w:color="auto" w:fill="auto"/>
          </w:tcPr>
          <w:p w:rsidR="00D07BFB" w:rsidRPr="00AF7FB7" w:rsidRDefault="00D07BFB" w:rsidP="007E6E85">
            <w:pPr>
              <w:spacing w:after="0" w:line="200" w:lineRule="atLeast"/>
              <w:ind w:left="57" w:right="57"/>
              <w:jc w:val="center"/>
              <w:rPr>
                <w:rFonts w:ascii="Times New Roman" w:eastAsia="Times New Roman" w:hAnsi="Times New Roman" w:cs="Times New Roman"/>
                <w:sz w:val="20"/>
                <w:szCs w:val="20"/>
              </w:rPr>
            </w:pPr>
            <w:r w:rsidRPr="00AF7FB7">
              <w:rPr>
                <w:rFonts w:ascii="Times New Roman" w:eastAsia="Times New Roman" w:hAnsi="Times New Roman" w:cs="Times New Roman"/>
                <w:sz w:val="20"/>
                <w:szCs w:val="20"/>
              </w:rPr>
              <w:t>Гарантированный объем подачи холодной воды (отдельно для холодной питьевой и технической воды)</w:t>
            </w:r>
          </w:p>
        </w:tc>
        <w:tc>
          <w:tcPr>
            <w:tcW w:w="2018" w:type="dxa"/>
            <w:shd w:val="clear" w:color="auto" w:fill="auto"/>
          </w:tcPr>
          <w:p w:rsidR="00D07BFB" w:rsidRPr="00AF7FB7" w:rsidRDefault="00D07BFB" w:rsidP="007E6E85">
            <w:pPr>
              <w:spacing w:after="0" w:line="200" w:lineRule="atLeast"/>
              <w:ind w:left="57" w:right="57"/>
              <w:jc w:val="center"/>
              <w:rPr>
                <w:rFonts w:ascii="Times New Roman" w:eastAsia="Times New Roman" w:hAnsi="Times New Roman" w:cs="Times New Roman"/>
                <w:sz w:val="20"/>
                <w:szCs w:val="20"/>
              </w:rPr>
            </w:pPr>
            <w:r w:rsidRPr="00AF7FB7">
              <w:rPr>
                <w:rFonts w:ascii="Times New Roman" w:eastAsia="Times New Roman" w:hAnsi="Times New Roman" w:cs="Times New Roman"/>
                <w:sz w:val="20"/>
                <w:szCs w:val="20"/>
              </w:rPr>
              <w:t>Гарантированный объем подачи холодной воды на нужды пожаротушения</w:t>
            </w:r>
          </w:p>
        </w:tc>
        <w:tc>
          <w:tcPr>
            <w:tcW w:w="2016" w:type="dxa"/>
            <w:shd w:val="clear" w:color="auto" w:fill="auto"/>
          </w:tcPr>
          <w:p w:rsidR="00D07BFB" w:rsidRPr="00AF7FB7" w:rsidRDefault="00D07BFB" w:rsidP="007E6E85">
            <w:pPr>
              <w:spacing w:after="0" w:line="200" w:lineRule="atLeast"/>
              <w:ind w:left="57" w:right="57"/>
              <w:jc w:val="center"/>
            </w:pPr>
            <w:r w:rsidRPr="00AF7FB7">
              <w:rPr>
                <w:rFonts w:ascii="Times New Roman" w:eastAsia="Times New Roman" w:hAnsi="Times New Roman" w:cs="Times New Roman"/>
                <w:sz w:val="20"/>
                <w:szCs w:val="20"/>
              </w:rPr>
              <w:t>Гарантированный уровень давления холодной воды (отдельно для холодной питьевой и технической воды)</w:t>
            </w:r>
          </w:p>
        </w:tc>
      </w:tr>
      <w:tr w:rsidR="00D07BFB" w:rsidRPr="00AF7FB7" w:rsidTr="007E6E85">
        <w:trPr>
          <w:cantSplit/>
        </w:trPr>
        <w:tc>
          <w:tcPr>
            <w:tcW w:w="468" w:type="dxa"/>
            <w:shd w:val="clear" w:color="auto" w:fill="auto"/>
            <w:vAlign w:val="center"/>
          </w:tcPr>
          <w:p w:rsidR="00D07BFB" w:rsidRPr="00AF7FB7" w:rsidRDefault="00D07BFB" w:rsidP="007E6E85">
            <w:pPr>
              <w:spacing w:after="0" w:line="200" w:lineRule="atLeast"/>
              <w:jc w:val="center"/>
              <w:rPr>
                <w:rFonts w:ascii="Times New Roman" w:eastAsia="Times New Roman" w:hAnsi="Times New Roman" w:cs="Times New Roman"/>
                <w:sz w:val="20"/>
                <w:szCs w:val="20"/>
              </w:rPr>
            </w:pPr>
            <w:r w:rsidRPr="00AF7FB7">
              <w:rPr>
                <w:rFonts w:ascii="Times New Roman" w:eastAsia="Times New Roman" w:hAnsi="Times New Roman" w:cs="Times New Roman"/>
                <w:sz w:val="20"/>
                <w:szCs w:val="20"/>
              </w:rPr>
              <w:t>1</w:t>
            </w:r>
          </w:p>
        </w:tc>
        <w:tc>
          <w:tcPr>
            <w:tcW w:w="3119" w:type="dxa"/>
            <w:shd w:val="clear" w:color="auto" w:fill="auto"/>
            <w:vAlign w:val="center"/>
          </w:tcPr>
          <w:p w:rsidR="00D07BFB" w:rsidRPr="00AF7FB7" w:rsidRDefault="00D07BFB" w:rsidP="007E6E85">
            <w:pPr>
              <w:spacing w:after="0" w:line="200" w:lineRule="atLeast"/>
              <w:jc w:val="center"/>
              <w:rPr>
                <w:rFonts w:ascii="Times New Roman" w:eastAsia="Times New Roman" w:hAnsi="Times New Roman" w:cs="Times New Roman"/>
                <w:sz w:val="20"/>
                <w:szCs w:val="20"/>
              </w:rPr>
            </w:pPr>
            <w:r w:rsidRPr="00AF7FB7">
              <w:rPr>
                <w:rFonts w:ascii="Times New Roman" w:eastAsia="Times New Roman" w:hAnsi="Times New Roman" w:cs="Times New Roman"/>
                <w:sz w:val="20"/>
                <w:szCs w:val="20"/>
              </w:rPr>
              <w:t>2</w:t>
            </w:r>
          </w:p>
        </w:tc>
        <w:tc>
          <w:tcPr>
            <w:tcW w:w="2018" w:type="dxa"/>
            <w:shd w:val="clear" w:color="auto" w:fill="auto"/>
            <w:vAlign w:val="center"/>
          </w:tcPr>
          <w:p w:rsidR="00D07BFB" w:rsidRPr="00AF7FB7" w:rsidRDefault="00D07BFB" w:rsidP="007E6E85">
            <w:pPr>
              <w:spacing w:after="0" w:line="200" w:lineRule="atLeast"/>
              <w:jc w:val="center"/>
              <w:rPr>
                <w:rFonts w:ascii="Times New Roman" w:eastAsia="Times New Roman" w:hAnsi="Times New Roman" w:cs="Times New Roman"/>
                <w:sz w:val="20"/>
                <w:szCs w:val="20"/>
              </w:rPr>
            </w:pPr>
            <w:r w:rsidRPr="00AF7FB7">
              <w:rPr>
                <w:rFonts w:ascii="Times New Roman" w:eastAsia="Times New Roman" w:hAnsi="Times New Roman" w:cs="Times New Roman"/>
                <w:sz w:val="20"/>
                <w:szCs w:val="20"/>
              </w:rPr>
              <w:t>3</w:t>
            </w:r>
          </w:p>
        </w:tc>
        <w:tc>
          <w:tcPr>
            <w:tcW w:w="2018" w:type="dxa"/>
            <w:shd w:val="clear" w:color="auto" w:fill="auto"/>
            <w:vAlign w:val="center"/>
          </w:tcPr>
          <w:p w:rsidR="00D07BFB" w:rsidRPr="00AF7FB7" w:rsidRDefault="00D07BFB" w:rsidP="007E6E85">
            <w:pPr>
              <w:spacing w:after="0" w:line="200" w:lineRule="atLeast"/>
              <w:jc w:val="center"/>
              <w:rPr>
                <w:rFonts w:ascii="Times New Roman" w:eastAsia="Times New Roman" w:hAnsi="Times New Roman" w:cs="Times New Roman"/>
                <w:sz w:val="20"/>
                <w:szCs w:val="20"/>
              </w:rPr>
            </w:pPr>
            <w:r w:rsidRPr="00AF7FB7">
              <w:rPr>
                <w:rFonts w:ascii="Times New Roman" w:eastAsia="Times New Roman" w:hAnsi="Times New Roman" w:cs="Times New Roman"/>
                <w:sz w:val="20"/>
                <w:szCs w:val="20"/>
              </w:rPr>
              <w:t>4</w:t>
            </w:r>
          </w:p>
        </w:tc>
        <w:tc>
          <w:tcPr>
            <w:tcW w:w="2016" w:type="dxa"/>
            <w:shd w:val="clear" w:color="auto" w:fill="auto"/>
            <w:vAlign w:val="center"/>
          </w:tcPr>
          <w:p w:rsidR="00D07BFB" w:rsidRPr="00AF7FB7" w:rsidRDefault="00D07BFB" w:rsidP="007E6E85">
            <w:pPr>
              <w:spacing w:after="0" w:line="200" w:lineRule="atLeast"/>
              <w:jc w:val="center"/>
            </w:pPr>
            <w:r w:rsidRPr="00AF7FB7">
              <w:rPr>
                <w:rFonts w:ascii="Times New Roman" w:eastAsia="Times New Roman" w:hAnsi="Times New Roman" w:cs="Times New Roman"/>
                <w:sz w:val="20"/>
                <w:szCs w:val="20"/>
              </w:rPr>
              <w:t>5</w:t>
            </w:r>
          </w:p>
        </w:tc>
      </w:tr>
      <w:tr w:rsidR="00D07BFB" w:rsidRPr="00AF7FB7" w:rsidTr="007E6E85">
        <w:trPr>
          <w:cantSplit/>
          <w:trHeight w:val="284"/>
        </w:trPr>
        <w:tc>
          <w:tcPr>
            <w:tcW w:w="468" w:type="dxa"/>
            <w:shd w:val="clear" w:color="auto" w:fill="auto"/>
            <w:vAlign w:val="center"/>
          </w:tcPr>
          <w:p w:rsidR="00D07BFB" w:rsidRPr="00AF7FB7" w:rsidRDefault="00D07BFB" w:rsidP="007E6E85">
            <w:pPr>
              <w:spacing w:after="0" w:line="200" w:lineRule="atLeast"/>
              <w:ind w:left="57" w:right="57"/>
              <w:rPr>
                <w:rFonts w:ascii="Times New Roman" w:eastAsia="Times New Roman" w:hAnsi="Times New Roman" w:cs="Times New Roman"/>
                <w:sz w:val="20"/>
                <w:szCs w:val="20"/>
              </w:rPr>
            </w:pPr>
          </w:p>
        </w:tc>
        <w:tc>
          <w:tcPr>
            <w:tcW w:w="3119" w:type="dxa"/>
            <w:shd w:val="clear" w:color="auto" w:fill="auto"/>
            <w:vAlign w:val="center"/>
          </w:tcPr>
          <w:p w:rsidR="00D07BFB" w:rsidRPr="00AF7FB7" w:rsidRDefault="00D07BFB" w:rsidP="007E6E85">
            <w:pPr>
              <w:spacing w:after="0" w:line="200" w:lineRule="atLeast"/>
              <w:rPr>
                <w:rFonts w:ascii="Times New Roman" w:eastAsia="Times New Roman" w:hAnsi="Times New Roman" w:cs="Times New Roman"/>
                <w:sz w:val="20"/>
                <w:szCs w:val="20"/>
              </w:rPr>
            </w:pPr>
            <w:r w:rsidRPr="00AF7FB7">
              <w:rPr>
                <w:rFonts w:ascii="Times New Roman" w:hAnsi="Times New Roman" w:cs="Times New Roman"/>
              </w:rPr>
              <w:t xml:space="preserve">Бобровский РЭС филиала ПАО «МРСК Центра» </w:t>
            </w:r>
            <w:proofErr w:type="gramStart"/>
            <w:r w:rsidRPr="00AF7FB7">
              <w:rPr>
                <w:rFonts w:ascii="Times New Roman" w:hAnsi="Times New Roman" w:cs="Times New Roman"/>
              </w:rPr>
              <w:t>-«</w:t>
            </w:r>
            <w:proofErr w:type="gramEnd"/>
            <w:r w:rsidRPr="00AF7FB7">
              <w:rPr>
                <w:rFonts w:ascii="Times New Roman" w:hAnsi="Times New Roman" w:cs="Times New Roman"/>
              </w:rPr>
              <w:t>Воронежэнерго»</w:t>
            </w:r>
          </w:p>
        </w:tc>
        <w:tc>
          <w:tcPr>
            <w:tcW w:w="2018" w:type="dxa"/>
            <w:shd w:val="clear" w:color="auto" w:fill="auto"/>
            <w:vAlign w:val="center"/>
          </w:tcPr>
          <w:p w:rsidR="00D07BFB" w:rsidRPr="00AF7FB7" w:rsidRDefault="00D07BFB" w:rsidP="007E6E85">
            <w:pPr>
              <w:spacing w:after="0" w:line="200" w:lineRule="atLeast"/>
              <w:ind w:righ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r w:rsidRPr="00AF7FB7">
              <w:rPr>
                <w:rFonts w:ascii="Times New Roman" w:eastAsia="Times New Roman" w:hAnsi="Times New Roman" w:cs="Times New Roman"/>
                <w:sz w:val="20"/>
                <w:szCs w:val="20"/>
              </w:rPr>
              <w:t>0 м</w:t>
            </w:r>
            <w:r w:rsidRPr="00AF7FB7">
              <w:rPr>
                <w:rFonts w:ascii="Times New Roman" w:eastAsia="Times New Roman" w:hAnsi="Times New Roman" w:cs="Times New Roman"/>
                <w:sz w:val="20"/>
                <w:szCs w:val="20"/>
                <w:vertAlign w:val="superscript"/>
              </w:rPr>
              <w:t>3</w:t>
            </w:r>
          </w:p>
        </w:tc>
        <w:tc>
          <w:tcPr>
            <w:tcW w:w="2018" w:type="dxa"/>
            <w:shd w:val="clear" w:color="auto" w:fill="auto"/>
            <w:vAlign w:val="center"/>
          </w:tcPr>
          <w:p w:rsidR="00D07BFB" w:rsidRPr="00AF7FB7" w:rsidRDefault="00D07BFB" w:rsidP="007E6E85">
            <w:pPr>
              <w:spacing w:after="0" w:line="200" w:lineRule="atLeast"/>
              <w:ind w:left="57" w:right="57"/>
              <w:jc w:val="center"/>
              <w:rPr>
                <w:rFonts w:ascii="Times New Roman" w:eastAsia="Times New Roman" w:hAnsi="Times New Roman" w:cs="Times New Roman"/>
                <w:sz w:val="20"/>
                <w:szCs w:val="20"/>
              </w:rPr>
            </w:pPr>
            <w:r w:rsidRPr="00AF7FB7">
              <w:rPr>
                <w:rFonts w:ascii="Times New Roman" w:eastAsia="Times New Roman" w:hAnsi="Times New Roman" w:cs="Times New Roman"/>
                <w:sz w:val="20"/>
                <w:szCs w:val="20"/>
              </w:rPr>
              <w:t>-------</w:t>
            </w:r>
          </w:p>
        </w:tc>
        <w:tc>
          <w:tcPr>
            <w:tcW w:w="2016" w:type="dxa"/>
            <w:shd w:val="clear" w:color="auto" w:fill="auto"/>
            <w:vAlign w:val="center"/>
          </w:tcPr>
          <w:p w:rsidR="00D07BFB" w:rsidRPr="00AF7FB7" w:rsidRDefault="00D07BFB" w:rsidP="007E6E85">
            <w:pPr>
              <w:spacing w:after="0" w:line="200" w:lineRule="atLeast"/>
              <w:ind w:left="57" w:right="57"/>
              <w:jc w:val="center"/>
              <w:rPr>
                <w:rFonts w:ascii="Times New Roman" w:eastAsia="Times New Roman" w:hAnsi="Times New Roman" w:cs="Times New Roman"/>
                <w:sz w:val="20"/>
                <w:szCs w:val="20"/>
              </w:rPr>
            </w:pPr>
            <w:r w:rsidRPr="00AF7FB7">
              <w:rPr>
                <w:rFonts w:ascii="Times New Roman" w:eastAsia="Times New Roman" w:hAnsi="Times New Roman" w:cs="Times New Roman"/>
                <w:sz w:val="20"/>
                <w:szCs w:val="20"/>
              </w:rPr>
              <w:t>-------</w:t>
            </w:r>
          </w:p>
        </w:tc>
      </w:tr>
      <w:tr w:rsidR="00D07BFB" w:rsidRPr="00AF7FB7" w:rsidTr="007E6E85">
        <w:trPr>
          <w:cantSplit/>
          <w:trHeight w:val="284"/>
        </w:trPr>
        <w:tc>
          <w:tcPr>
            <w:tcW w:w="468" w:type="dxa"/>
            <w:shd w:val="clear" w:color="auto" w:fill="auto"/>
            <w:vAlign w:val="center"/>
          </w:tcPr>
          <w:p w:rsidR="00D07BFB" w:rsidRPr="00AF7FB7" w:rsidRDefault="00D07BFB" w:rsidP="007E6E85">
            <w:pPr>
              <w:spacing w:after="0" w:line="200" w:lineRule="atLeast"/>
              <w:ind w:left="57" w:right="57"/>
              <w:rPr>
                <w:rFonts w:ascii="Times New Roman" w:eastAsia="Times New Roman" w:hAnsi="Times New Roman" w:cs="Times New Roman"/>
                <w:sz w:val="20"/>
                <w:szCs w:val="20"/>
              </w:rPr>
            </w:pPr>
          </w:p>
        </w:tc>
        <w:tc>
          <w:tcPr>
            <w:tcW w:w="3119" w:type="dxa"/>
            <w:shd w:val="clear" w:color="auto" w:fill="auto"/>
            <w:vAlign w:val="center"/>
          </w:tcPr>
          <w:p w:rsidR="00D07BFB" w:rsidRPr="00AF7FB7" w:rsidRDefault="00D07BFB" w:rsidP="007E6E85">
            <w:pPr>
              <w:spacing w:after="0" w:line="200" w:lineRule="atLeast"/>
              <w:ind w:left="57" w:right="57"/>
              <w:rPr>
                <w:rFonts w:ascii="Times New Roman" w:eastAsia="Times New Roman" w:hAnsi="Times New Roman" w:cs="Times New Roman"/>
                <w:sz w:val="20"/>
                <w:szCs w:val="20"/>
              </w:rPr>
            </w:pPr>
          </w:p>
        </w:tc>
        <w:tc>
          <w:tcPr>
            <w:tcW w:w="2018" w:type="dxa"/>
            <w:shd w:val="clear" w:color="auto" w:fill="auto"/>
            <w:vAlign w:val="center"/>
          </w:tcPr>
          <w:p w:rsidR="00D07BFB" w:rsidRPr="00AF7FB7" w:rsidRDefault="00D07BFB" w:rsidP="007E6E85">
            <w:pPr>
              <w:spacing w:after="0" w:line="200" w:lineRule="atLeast"/>
              <w:ind w:left="57" w:right="57"/>
              <w:jc w:val="right"/>
              <w:rPr>
                <w:rFonts w:ascii="Times New Roman" w:eastAsia="Times New Roman" w:hAnsi="Times New Roman" w:cs="Times New Roman"/>
                <w:sz w:val="20"/>
                <w:szCs w:val="20"/>
              </w:rPr>
            </w:pPr>
          </w:p>
        </w:tc>
        <w:tc>
          <w:tcPr>
            <w:tcW w:w="2018" w:type="dxa"/>
            <w:shd w:val="clear" w:color="auto" w:fill="auto"/>
            <w:vAlign w:val="center"/>
          </w:tcPr>
          <w:p w:rsidR="00D07BFB" w:rsidRPr="00AF7FB7" w:rsidRDefault="00D07BFB" w:rsidP="007E6E85">
            <w:pPr>
              <w:spacing w:after="0" w:line="200" w:lineRule="atLeast"/>
              <w:ind w:left="57" w:right="57"/>
              <w:jc w:val="right"/>
              <w:rPr>
                <w:rFonts w:ascii="Times New Roman" w:eastAsia="Times New Roman" w:hAnsi="Times New Roman" w:cs="Times New Roman"/>
                <w:sz w:val="20"/>
                <w:szCs w:val="20"/>
              </w:rPr>
            </w:pPr>
          </w:p>
        </w:tc>
        <w:tc>
          <w:tcPr>
            <w:tcW w:w="2016" w:type="dxa"/>
            <w:shd w:val="clear" w:color="auto" w:fill="auto"/>
            <w:vAlign w:val="center"/>
          </w:tcPr>
          <w:p w:rsidR="00D07BFB" w:rsidRPr="00AF7FB7" w:rsidRDefault="00D07BFB" w:rsidP="007E6E85">
            <w:pPr>
              <w:spacing w:after="0" w:line="200" w:lineRule="atLeast"/>
              <w:ind w:left="57" w:right="57"/>
              <w:jc w:val="right"/>
              <w:rPr>
                <w:rFonts w:ascii="Times New Roman" w:eastAsia="Times New Roman" w:hAnsi="Times New Roman" w:cs="Times New Roman"/>
                <w:sz w:val="20"/>
                <w:szCs w:val="20"/>
              </w:rPr>
            </w:pPr>
          </w:p>
        </w:tc>
      </w:tr>
      <w:tr w:rsidR="00D07BFB" w:rsidRPr="00AF7FB7" w:rsidTr="007E6E85">
        <w:trPr>
          <w:cantSplit/>
          <w:trHeight w:val="284"/>
        </w:trPr>
        <w:tc>
          <w:tcPr>
            <w:tcW w:w="468" w:type="dxa"/>
            <w:shd w:val="clear" w:color="auto" w:fill="auto"/>
            <w:vAlign w:val="center"/>
          </w:tcPr>
          <w:p w:rsidR="00D07BFB" w:rsidRPr="00AF7FB7" w:rsidRDefault="00D07BFB" w:rsidP="007E6E85">
            <w:pPr>
              <w:spacing w:after="0" w:line="200" w:lineRule="atLeast"/>
              <w:ind w:left="57" w:right="57"/>
              <w:rPr>
                <w:rFonts w:ascii="Times New Roman" w:eastAsia="Times New Roman" w:hAnsi="Times New Roman" w:cs="Times New Roman"/>
                <w:sz w:val="20"/>
                <w:szCs w:val="20"/>
              </w:rPr>
            </w:pPr>
          </w:p>
        </w:tc>
        <w:tc>
          <w:tcPr>
            <w:tcW w:w="3119" w:type="dxa"/>
            <w:shd w:val="clear" w:color="auto" w:fill="auto"/>
            <w:vAlign w:val="center"/>
          </w:tcPr>
          <w:p w:rsidR="00D07BFB" w:rsidRPr="00AF7FB7" w:rsidRDefault="00D07BFB" w:rsidP="007E6E85">
            <w:pPr>
              <w:spacing w:after="0" w:line="200" w:lineRule="atLeast"/>
              <w:ind w:left="57" w:right="57"/>
              <w:rPr>
                <w:rFonts w:ascii="Times New Roman" w:eastAsia="Times New Roman" w:hAnsi="Times New Roman" w:cs="Times New Roman"/>
                <w:sz w:val="20"/>
                <w:szCs w:val="20"/>
              </w:rPr>
            </w:pPr>
          </w:p>
        </w:tc>
        <w:tc>
          <w:tcPr>
            <w:tcW w:w="2018" w:type="dxa"/>
            <w:shd w:val="clear" w:color="auto" w:fill="auto"/>
            <w:vAlign w:val="center"/>
          </w:tcPr>
          <w:p w:rsidR="00D07BFB" w:rsidRPr="00AF7FB7" w:rsidRDefault="00D07BFB" w:rsidP="007E6E85">
            <w:pPr>
              <w:spacing w:after="0" w:line="200" w:lineRule="atLeast"/>
              <w:ind w:left="57" w:right="57"/>
              <w:jc w:val="right"/>
              <w:rPr>
                <w:rFonts w:ascii="Times New Roman" w:eastAsia="Times New Roman" w:hAnsi="Times New Roman" w:cs="Times New Roman"/>
                <w:sz w:val="20"/>
                <w:szCs w:val="20"/>
              </w:rPr>
            </w:pPr>
          </w:p>
        </w:tc>
        <w:tc>
          <w:tcPr>
            <w:tcW w:w="2018" w:type="dxa"/>
            <w:shd w:val="clear" w:color="auto" w:fill="auto"/>
            <w:vAlign w:val="center"/>
          </w:tcPr>
          <w:p w:rsidR="00D07BFB" w:rsidRPr="00AF7FB7" w:rsidRDefault="00D07BFB" w:rsidP="007E6E85">
            <w:pPr>
              <w:spacing w:after="0" w:line="200" w:lineRule="atLeast"/>
              <w:ind w:left="57" w:right="57"/>
              <w:jc w:val="right"/>
              <w:rPr>
                <w:rFonts w:ascii="Times New Roman" w:eastAsia="Times New Roman" w:hAnsi="Times New Roman" w:cs="Times New Roman"/>
                <w:sz w:val="20"/>
                <w:szCs w:val="20"/>
              </w:rPr>
            </w:pPr>
          </w:p>
        </w:tc>
        <w:tc>
          <w:tcPr>
            <w:tcW w:w="2016" w:type="dxa"/>
            <w:shd w:val="clear" w:color="auto" w:fill="auto"/>
            <w:vAlign w:val="center"/>
          </w:tcPr>
          <w:p w:rsidR="00D07BFB" w:rsidRPr="00AF7FB7" w:rsidRDefault="00D07BFB" w:rsidP="007E6E85">
            <w:pPr>
              <w:spacing w:after="0" w:line="200" w:lineRule="atLeast"/>
              <w:ind w:left="57" w:right="57"/>
              <w:jc w:val="right"/>
              <w:rPr>
                <w:rFonts w:ascii="Times New Roman" w:eastAsia="Times New Roman" w:hAnsi="Times New Roman" w:cs="Times New Roman"/>
                <w:sz w:val="20"/>
                <w:szCs w:val="20"/>
              </w:rPr>
            </w:pPr>
          </w:p>
        </w:tc>
      </w:tr>
    </w:tbl>
    <w:p w:rsidR="00D07BFB" w:rsidRPr="00AF7FB7" w:rsidRDefault="00D07BFB" w:rsidP="00D07BFB">
      <w:pPr>
        <w:spacing w:after="0" w:line="200" w:lineRule="atLeast"/>
        <w:ind w:firstLine="709"/>
        <w:rPr>
          <w:rFonts w:ascii="Times New Roman" w:eastAsia="Times New Roman" w:hAnsi="Times New Roman" w:cs="Times New Roman"/>
          <w:sz w:val="24"/>
          <w:szCs w:val="24"/>
        </w:rPr>
      </w:pPr>
    </w:p>
    <w:p w:rsidR="00D07BFB" w:rsidRPr="00AF7FB7" w:rsidRDefault="00D07BFB" w:rsidP="00D07BFB">
      <w:pPr>
        <w:spacing w:after="0" w:line="200" w:lineRule="atLeast"/>
        <w:ind w:firstLine="340"/>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Режим установлен на период с 01.</w:t>
      </w:r>
      <w:r>
        <w:rPr>
          <w:rFonts w:ascii="Times New Roman" w:eastAsia="Times New Roman" w:hAnsi="Times New Roman" w:cs="Times New Roman"/>
          <w:sz w:val="24"/>
          <w:szCs w:val="24"/>
        </w:rPr>
        <w:t>0</w:t>
      </w:r>
      <w:r w:rsidRPr="00AF7FB7">
        <w:rPr>
          <w:rFonts w:ascii="Times New Roman" w:eastAsia="Times New Roman" w:hAnsi="Times New Roman" w:cs="Times New Roman"/>
          <w:sz w:val="24"/>
          <w:szCs w:val="24"/>
        </w:rPr>
        <w:t>1.201</w:t>
      </w:r>
      <w:r>
        <w:rPr>
          <w:rFonts w:ascii="Times New Roman" w:eastAsia="Times New Roman" w:hAnsi="Times New Roman" w:cs="Times New Roman"/>
          <w:sz w:val="24"/>
          <w:szCs w:val="24"/>
        </w:rPr>
        <w:t>8</w:t>
      </w:r>
      <w:r w:rsidRPr="00AF7FB7">
        <w:rPr>
          <w:rFonts w:ascii="Times New Roman" w:eastAsia="Times New Roman" w:hAnsi="Times New Roman" w:cs="Times New Roman"/>
          <w:sz w:val="24"/>
          <w:szCs w:val="24"/>
        </w:rPr>
        <w:t xml:space="preserve"> года по 31.1</w:t>
      </w:r>
      <w:r>
        <w:rPr>
          <w:rFonts w:ascii="Times New Roman" w:eastAsia="Times New Roman" w:hAnsi="Times New Roman" w:cs="Times New Roman"/>
          <w:sz w:val="24"/>
          <w:szCs w:val="24"/>
        </w:rPr>
        <w:t>2</w:t>
      </w:r>
      <w:r w:rsidRPr="00AF7FB7">
        <w:rPr>
          <w:rFonts w:ascii="Times New Roman" w:eastAsia="Times New Roman" w:hAnsi="Times New Roman" w:cs="Times New Roman"/>
          <w:sz w:val="24"/>
          <w:szCs w:val="24"/>
        </w:rPr>
        <w:t xml:space="preserve">.2018 года включительно. </w:t>
      </w:r>
    </w:p>
    <w:p w:rsidR="00D07BFB" w:rsidRPr="00AF7FB7" w:rsidRDefault="00D07BFB" w:rsidP="00D07BFB">
      <w:pPr>
        <w:tabs>
          <w:tab w:val="right" w:pos="9582"/>
        </w:tabs>
        <w:spacing w:after="0" w:line="200" w:lineRule="atLeast"/>
        <w:ind w:firstLine="340"/>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Допустимые перерывы в продолжительности подачи холодной воды</w:t>
      </w:r>
    </w:p>
    <w:p w:rsidR="00D07BFB" w:rsidRPr="00AF7FB7" w:rsidRDefault="00D07BFB" w:rsidP="00D07BFB">
      <w:pPr>
        <w:spacing w:after="0" w:line="200" w:lineRule="atLeast"/>
        <w:rPr>
          <w:rFonts w:ascii="Times New Roman" w:eastAsia="Times New Roman" w:hAnsi="Times New Roman" w:cs="Times New Roman"/>
          <w:sz w:val="24"/>
          <w:szCs w:val="24"/>
        </w:rPr>
      </w:pPr>
    </w:p>
    <w:p w:rsidR="00D07BFB" w:rsidRPr="00AF7FB7" w:rsidRDefault="00D07BFB" w:rsidP="00D07BFB">
      <w:pPr>
        <w:spacing w:after="0" w:line="200" w:lineRule="atLeast"/>
        <w:rPr>
          <w:rFonts w:ascii="Times New Roman" w:eastAsia="Times New Roman" w:hAnsi="Times New Roman" w:cs="Times New Roman"/>
          <w:sz w:val="24"/>
          <w:szCs w:val="24"/>
        </w:rPr>
      </w:pPr>
    </w:p>
    <w:p w:rsidR="00D07BFB" w:rsidRPr="00AF7FB7" w:rsidRDefault="00D07BFB" w:rsidP="00D07BFB">
      <w:pPr>
        <w:spacing w:after="0" w:line="200" w:lineRule="atLeast"/>
        <w:rPr>
          <w:rFonts w:ascii="Times New Roman" w:eastAsia="Times New Roman" w:hAnsi="Times New Roman" w:cs="Times New Roman"/>
          <w:sz w:val="24"/>
          <w:szCs w:val="24"/>
        </w:rPr>
      </w:pPr>
    </w:p>
    <w:p w:rsidR="00D07BFB" w:rsidRPr="00AF7FB7" w:rsidRDefault="00D07BFB" w:rsidP="00D07BFB">
      <w:pPr>
        <w:spacing w:after="0" w:line="200" w:lineRule="atLeast"/>
        <w:rPr>
          <w:rFonts w:ascii="Times New Roman" w:eastAsia="Times New Roman" w:hAnsi="Times New Roman" w:cs="Times New Roman"/>
          <w:sz w:val="24"/>
          <w:szCs w:val="24"/>
        </w:rPr>
      </w:pPr>
    </w:p>
    <w:tbl>
      <w:tblPr>
        <w:tblW w:w="9962" w:type="dxa"/>
        <w:tblInd w:w="-109" w:type="dxa"/>
        <w:tblLayout w:type="fixed"/>
        <w:tblLook w:val="01E0" w:firstRow="1" w:lastRow="1" w:firstColumn="1" w:lastColumn="1" w:noHBand="0" w:noVBand="0"/>
      </w:tblPr>
      <w:tblGrid>
        <w:gridCol w:w="4695"/>
        <w:gridCol w:w="5267"/>
      </w:tblGrid>
      <w:tr w:rsidR="00D07BFB" w:rsidRPr="00AF7FB7" w:rsidTr="007E6E85">
        <w:trPr>
          <w:trHeight w:val="5138"/>
        </w:trPr>
        <w:tc>
          <w:tcPr>
            <w:tcW w:w="4695" w:type="dxa"/>
          </w:tcPr>
          <w:p w:rsidR="00D07BFB" w:rsidRPr="00AF7FB7" w:rsidRDefault="00D07BFB" w:rsidP="007E6E85">
            <w:pPr>
              <w:pStyle w:val="ConsPlusNormal"/>
              <w:widowControl/>
              <w:ind w:firstLine="0"/>
              <w:jc w:val="center"/>
              <w:rPr>
                <w:rFonts w:ascii="Times New Roman" w:hAnsi="Times New Roman" w:cs="Times New Roman"/>
                <w:b/>
                <w:sz w:val="24"/>
                <w:szCs w:val="24"/>
              </w:rPr>
            </w:pPr>
            <w:r w:rsidRPr="00AF7FB7">
              <w:rPr>
                <w:rFonts w:ascii="Times New Roman" w:hAnsi="Times New Roman" w:cs="Times New Roman"/>
                <w:b/>
                <w:sz w:val="24"/>
                <w:szCs w:val="24"/>
              </w:rPr>
              <w:t>«Организация водопроводно-</w:t>
            </w:r>
          </w:p>
          <w:p w:rsidR="00D07BFB" w:rsidRPr="00AF7FB7" w:rsidRDefault="00D07BFB" w:rsidP="007E6E85">
            <w:pPr>
              <w:spacing w:after="0" w:line="240" w:lineRule="auto"/>
              <w:jc w:val="center"/>
              <w:rPr>
                <w:rFonts w:ascii="Times New Roman" w:hAnsi="Times New Roman" w:cs="Times New Roman"/>
                <w:sz w:val="24"/>
                <w:szCs w:val="24"/>
              </w:rPr>
            </w:pPr>
            <w:r w:rsidRPr="00AF7FB7">
              <w:rPr>
                <w:rFonts w:ascii="Times New Roman" w:hAnsi="Times New Roman" w:cs="Times New Roman"/>
                <w:b/>
                <w:sz w:val="24"/>
                <w:szCs w:val="24"/>
              </w:rPr>
              <w:t>канализационного хозяйства»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ООО «Водоканал» </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397700, Воронежская область, г. Бобров, ул. Авдеева, д.58</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ИНН 3602007640, КПП 360201001</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ОГРН 1033687000269</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ОКПО 14351223; ОКАТО 20204501000</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ОКВЭД 41.00, 90.00 ОКОГУ 49013</w:t>
            </w:r>
          </w:p>
          <w:p w:rsidR="00D07BFB" w:rsidRPr="00AF7FB7" w:rsidRDefault="00D07BFB" w:rsidP="007E6E85">
            <w:pPr>
              <w:spacing w:after="0" w:line="240" w:lineRule="auto"/>
              <w:rPr>
                <w:rFonts w:ascii="Times New Roman" w:hAnsi="Times New Roman" w:cs="Times New Roman"/>
                <w:sz w:val="24"/>
                <w:szCs w:val="24"/>
              </w:rPr>
            </w:pPr>
            <w:proofErr w:type="gramStart"/>
            <w:r w:rsidRPr="00AF7FB7">
              <w:rPr>
                <w:rFonts w:ascii="Times New Roman" w:hAnsi="Times New Roman" w:cs="Times New Roman"/>
                <w:sz w:val="24"/>
                <w:szCs w:val="24"/>
              </w:rPr>
              <w:t>Р</w:t>
            </w:r>
            <w:proofErr w:type="gramEnd"/>
            <w:r w:rsidRPr="00AF7FB7">
              <w:rPr>
                <w:rFonts w:ascii="Times New Roman" w:hAnsi="Times New Roman" w:cs="Times New Roman"/>
                <w:sz w:val="24"/>
                <w:szCs w:val="24"/>
              </w:rPr>
              <w:t>/</w:t>
            </w:r>
            <w:proofErr w:type="spellStart"/>
            <w:r w:rsidRPr="00AF7FB7">
              <w:rPr>
                <w:rFonts w:ascii="Times New Roman" w:hAnsi="Times New Roman" w:cs="Times New Roman"/>
                <w:sz w:val="24"/>
                <w:szCs w:val="24"/>
              </w:rPr>
              <w:t>сч</w:t>
            </w:r>
            <w:proofErr w:type="spellEnd"/>
            <w:r w:rsidRPr="00AF7FB7">
              <w:rPr>
                <w:rFonts w:ascii="Times New Roman" w:hAnsi="Times New Roman" w:cs="Times New Roman"/>
                <w:sz w:val="24"/>
                <w:szCs w:val="24"/>
              </w:rPr>
              <w:t xml:space="preserve"> 40702810301390000169</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в  ПАО «МИНБ» г. Москва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К/</w:t>
            </w:r>
            <w:proofErr w:type="spellStart"/>
            <w:r w:rsidRPr="00AF7FB7">
              <w:rPr>
                <w:rFonts w:ascii="Times New Roman" w:hAnsi="Times New Roman" w:cs="Times New Roman"/>
                <w:sz w:val="24"/>
                <w:szCs w:val="24"/>
              </w:rPr>
              <w:t>сч</w:t>
            </w:r>
            <w:proofErr w:type="spellEnd"/>
            <w:r w:rsidRPr="00AF7FB7">
              <w:rPr>
                <w:rFonts w:ascii="Times New Roman" w:hAnsi="Times New Roman" w:cs="Times New Roman"/>
                <w:sz w:val="24"/>
                <w:szCs w:val="24"/>
              </w:rPr>
              <w:t xml:space="preserve"> 30101810300000000600</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БИК 044525600</w:t>
            </w: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Директор ООО «Водоканал»</w:t>
            </w: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_____________________Ю.А. Трофимов</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М.П.   «_____» 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г.                     </w:t>
            </w:r>
          </w:p>
        </w:tc>
        <w:tc>
          <w:tcPr>
            <w:tcW w:w="5267" w:type="dxa"/>
          </w:tcPr>
          <w:p w:rsidR="00D07BFB" w:rsidRPr="00AF7FB7" w:rsidRDefault="00D07BFB" w:rsidP="007E6E85">
            <w:pPr>
              <w:spacing w:after="0" w:line="240" w:lineRule="auto"/>
              <w:jc w:val="center"/>
              <w:rPr>
                <w:rFonts w:ascii="Times New Roman" w:hAnsi="Times New Roman" w:cs="Times New Roman"/>
                <w:b/>
                <w:sz w:val="24"/>
                <w:szCs w:val="24"/>
              </w:rPr>
            </w:pPr>
            <w:r w:rsidRPr="00AF7FB7">
              <w:rPr>
                <w:rFonts w:ascii="Times New Roman" w:hAnsi="Times New Roman" w:cs="Times New Roman"/>
                <w:b/>
                <w:sz w:val="24"/>
                <w:szCs w:val="24"/>
              </w:rPr>
              <w:t>«Абонент»:</w:t>
            </w:r>
          </w:p>
          <w:p w:rsidR="00D07BFB" w:rsidRPr="00AF7FB7" w:rsidRDefault="00D07BFB" w:rsidP="007E6E85">
            <w:pPr>
              <w:spacing w:after="0" w:line="240" w:lineRule="auto"/>
              <w:jc w:val="center"/>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ПАО «МРСК Центра»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Место нахождения: ПАО «МРСК Центра»: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127018, г. Москва, ул. 2-я Ямская, д.4</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Фактический адрес: 127018, г. Москва, ул. 2-я Ямская, д.4</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Расчеты ведет: Филиал ПАО «МРСК </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Центра» - «Воронежэнерго»:</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Место нахождения:</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394033, </w:t>
            </w:r>
            <w:proofErr w:type="spellStart"/>
            <w:r w:rsidRPr="00AF7FB7">
              <w:rPr>
                <w:rFonts w:ascii="Times New Roman" w:hAnsi="Times New Roman" w:cs="Times New Roman"/>
                <w:sz w:val="24"/>
                <w:szCs w:val="24"/>
              </w:rPr>
              <w:t>г</w:t>
            </w:r>
            <w:proofErr w:type="gramStart"/>
            <w:r w:rsidRPr="00AF7FB7">
              <w:rPr>
                <w:rFonts w:ascii="Times New Roman" w:hAnsi="Times New Roman" w:cs="Times New Roman"/>
                <w:sz w:val="24"/>
                <w:szCs w:val="24"/>
              </w:rPr>
              <w:t>.В</w:t>
            </w:r>
            <w:proofErr w:type="gramEnd"/>
            <w:r w:rsidRPr="00AF7FB7">
              <w:rPr>
                <w:rFonts w:ascii="Times New Roman" w:hAnsi="Times New Roman" w:cs="Times New Roman"/>
                <w:sz w:val="24"/>
                <w:szCs w:val="24"/>
              </w:rPr>
              <w:t>оронеж</w:t>
            </w:r>
            <w:proofErr w:type="spellEnd"/>
            <w:r w:rsidRPr="00AF7FB7">
              <w:rPr>
                <w:rFonts w:ascii="Times New Roman" w:hAnsi="Times New Roman" w:cs="Times New Roman"/>
                <w:sz w:val="24"/>
                <w:szCs w:val="24"/>
              </w:rPr>
              <w:t xml:space="preserve">, ул. </w:t>
            </w:r>
            <w:proofErr w:type="spellStart"/>
            <w:r w:rsidRPr="00AF7FB7">
              <w:rPr>
                <w:rFonts w:ascii="Times New Roman" w:hAnsi="Times New Roman" w:cs="Times New Roman"/>
                <w:sz w:val="24"/>
                <w:szCs w:val="24"/>
              </w:rPr>
              <w:t>Арзамасская</w:t>
            </w:r>
            <w:proofErr w:type="spellEnd"/>
            <w:r w:rsidRPr="00AF7FB7">
              <w:rPr>
                <w:rFonts w:ascii="Times New Roman" w:hAnsi="Times New Roman" w:cs="Times New Roman"/>
                <w:sz w:val="24"/>
                <w:szCs w:val="24"/>
              </w:rPr>
              <w:t>, 2</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ИНН 6901067107, КПП 366302001</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ОГРН 1046900099498 ОКПО 00104366</w:t>
            </w:r>
          </w:p>
          <w:p w:rsidR="00D07BFB" w:rsidRPr="00AF7FB7" w:rsidRDefault="00D07BFB" w:rsidP="007E6E85">
            <w:pPr>
              <w:pStyle w:val="ConsPlusNormal"/>
              <w:widowControl/>
              <w:tabs>
                <w:tab w:val="left" w:pos="4680"/>
                <w:tab w:val="right" w:pos="9354"/>
              </w:tabs>
              <w:ind w:firstLine="0"/>
              <w:rPr>
                <w:rFonts w:ascii="Times New Roman" w:hAnsi="Times New Roman" w:cs="Times New Roman"/>
                <w:sz w:val="24"/>
                <w:szCs w:val="24"/>
              </w:rPr>
            </w:pPr>
            <w:r w:rsidRPr="00AF7FB7">
              <w:rPr>
                <w:rFonts w:ascii="Times New Roman" w:hAnsi="Times New Roman" w:cs="Times New Roman"/>
                <w:sz w:val="24"/>
                <w:szCs w:val="24"/>
              </w:rPr>
              <w:t>ОКАТО 45280569000 ОКВЭД: 35  12</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в Филиале Банка ВТБ (ПАО) в </w:t>
            </w:r>
            <w:proofErr w:type="spellStart"/>
            <w:r w:rsidRPr="00AF7FB7">
              <w:rPr>
                <w:rFonts w:ascii="Times New Roman" w:hAnsi="Times New Roman" w:cs="Times New Roman"/>
                <w:sz w:val="24"/>
                <w:szCs w:val="24"/>
              </w:rPr>
              <w:t>г</w:t>
            </w:r>
            <w:proofErr w:type="gramStart"/>
            <w:r w:rsidRPr="00AF7FB7">
              <w:rPr>
                <w:rFonts w:ascii="Times New Roman" w:hAnsi="Times New Roman" w:cs="Times New Roman"/>
                <w:sz w:val="24"/>
                <w:szCs w:val="24"/>
              </w:rPr>
              <w:t>.В</w:t>
            </w:r>
            <w:proofErr w:type="gramEnd"/>
            <w:r w:rsidRPr="00AF7FB7">
              <w:rPr>
                <w:rFonts w:ascii="Times New Roman" w:hAnsi="Times New Roman" w:cs="Times New Roman"/>
                <w:sz w:val="24"/>
                <w:szCs w:val="24"/>
              </w:rPr>
              <w:t>оронеже</w:t>
            </w:r>
            <w:proofErr w:type="spellEnd"/>
            <w:r w:rsidRPr="00AF7FB7">
              <w:rPr>
                <w:rFonts w:ascii="Times New Roman" w:hAnsi="Times New Roman" w:cs="Times New Roman"/>
                <w:sz w:val="24"/>
                <w:szCs w:val="24"/>
              </w:rPr>
              <w:t xml:space="preserve"> </w:t>
            </w:r>
          </w:p>
          <w:p w:rsidR="00D07BFB" w:rsidRPr="00AF7FB7" w:rsidRDefault="00D07BFB" w:rsidP="007E6E85">
            <w:pPr>
              <w:spacing w:after="0" w:line="240" w:lineRule="auto"/>
              <w:rPr>
                <w:rFonts w:ascii="Times New Roman" w:hAnsi="Times New Roman" w:cs="Times New Roman"/>
                <w:sz w:val="24"/>
                <w:szCs w:val="24"/>
              </w:rPr>
            </w:pPr>
            <w:proofErr w:type="gramStart"/>
            <w:r w:rsidRPr="00AF7FB7">
              <w:rPr>
                <w:rFonts w:ascii="Times New Roman" w:hAnsi="Times New Roman" w:cs="Times New Roman"/>
                <w:sz w:val="24"/>
                <w:szCs w:val="24"/>
              </w:rPr>
              <w:t>р</w:t>
            </w:r>
            <w:proofErr w:type="gramEnd"/>
            <w:r w:rsidRPr="00AF7FB7">
              <w:rPr>
                <w:rFonts w:ascii="Times New Roman" w:hAnsi="Times New Roman" w:cs="Times New Roman"/>
                <w:sz w:val="24"/>
                <w:szCs w:val="24"/>
              </w:rPr>
              <w:t>/с 40702810900250005153 БИК 042007835</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к/с 30101810100000000835</w:t>
            </w: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Начальник Бобровского РЭС Филиала ПАО «МРСК Центра</w:t>
            </w:r>
            <w:proofErr w:type="gramStart"/>
            <w:r w:rsidRPr="00AF7FB7">
              <w:rPr>
                <w:rFonts w:ascii="Times New Roman" w:hAnsi="Times New Roman" w:cs="Times New Roman"/>
                <w:b/>
                <w:sz w:val="24"/>
                <w:szCs w:val="24"/>
              </w:rPr>
              <w:t>»-</w:t>
            </w:r>
            <w:proofErr w:type="gramEnd"/>
            <w:r w:rsidRPr="00AF7FB7">
              <w:rPr>
                <w:rFonts w:ascii="Times New Roman" w:hAnsi="Times New Roman" w:cs="Times New Roman"/>
                <w:b/>
                <w:sz w:val="24"/>
                <w:szCs w:val="24"/>
              </w:rPr>
              <w:t>«Воронежэнерго»</w:t>
            </w: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 xml:space="preserve">____________________________ И.Б. </w:t>
            </w:r>
            <w:proofErr w:type="spellStart"/>
            <w:r w:rsidRPr="00AF7FB7">
              <w:rPr>
                <w:rFonts w:ascii="Times New Roman" w:hAnsi="Times New Roman" w:cs="Times New Roman"/>
                <w:b/>
                <w:sz w:val="24"/>
                <w:szCs w:val="24"/>
              </w:rPr>
              <w:t>Дубский</w:t>
            </w:r>
            <w:proofErr w:type="spellEnd"/>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М.П.   «_____» 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г.                     </w:t>
            </w:r>
          </w:p>
        </w:tc>
      </w:tr>
    </w:tbl>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t xml:space="preserve">Приложение №4 </w:t>
      </w:r>
    </w:p>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lastRenderedPageBreak/>
        <w:t xml:space="preserve">к договору холодного водоснабжения </w:t>
      </w:r>
    </w:p>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t>№ ____________________ от «____»_____________201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 года</w:t>
      </w:r>
    </w:p>
    <w:p w:rsidR="00D07BFB" w:rsidRPr="00AF7FB7" w:rsidRDefault="00D07BFB" w:rsidP="00D07BFB">
      <w:pPr>
        <w:spacing w:after="0" w:line="200" w:lineRule="atLeast"/>
        <w:rPr>
          <w:rFonts w:ascii="Times New Roman" w:eastAsia="Times New Roman" w:hAnsi="Times New Roman" w:cs="Times New Roman"/>
          <w:sz w:val="24"/>
          <w:szCs w:val="24"/>
        </w:rPr>
      </w:pPr>
    </w:p>
    <w:p w:rsidR="00D07BFB" w:rsidRPr="00AF7FB7" w:rsidRDefault="00D07BFB" w:rsidP="00D07BFB">
      <w:pPr>
        <w:spacing w:after="0" w:line="200" w:lineRule="atLeast"/>
        <w:jc w:val="center"/>
        <w:rPr>
          <w:rFonts w:ascii="Times New Roman" w:eastAsia="Times New Roman" w:hAnsi="Times New Roman" w:cs="Times New Roman"/>
          <w:b/>
          <w:sz w:val="24"/>
          <w:szCs w:val="24"/>
        </w:rPr>
      </w:pPr>
      <w:r w:rsidRPr="00AF7FB7">
        <w:rPr>
          <w:rFonts w:ascii="Times New Roman" w:eastAsia="Times New Roman" w:hAnsi="Times New Roman" w:cs="Times New Roman"/>
          <w:b/>
          <w:bCs/>
          <w:spacing w:val="80"/>
          <w:sz w:val="24"/>
          <w:szCs w:val="24"/>
        </w:rPr>
        <w:t xml:space="preserve">Сведения </w:t>
      </w:r>
      <w:r w:rsidRPr="00AF7FB7">
        <w:rPr>
          <w:rFonts w:ascii="Times New Roman" w:eastAsia="Times New Roman" w:hAnsi="Times New Roman" w:cs="Times New Roman"/>
          <w:b/>
          <w:bCs/>
          <w:sz w:val="24"/>
          <w:szCs w:val="24"/>
        </w:rPr>
        <w:t>об узлах учета, приборах учета и местах отбора проб холодной воды</w:t>
      </w:r>
    </w:p>
    <w:p w:rsidR="00D07BFB" w:rsidRPr="00AF7FB7" w:rsidRDefault="00D07BFB" w:rsidP="00D07BFB">
      <w:pPr>
        <w:spacing w:after="0" w:line="200" w:lineRule="atLeast"/>
        <w:rPr>
          <w:rFonts w:ascii="Times New Roman" w:eastAsia="Times New Roman" w:hAnsi="Times New Roman" w:cs="Times New Roman"/>
          <w:sz w:val="24"/>
          <w:szCs w:val="24"/>
        </w:rPr>
      </w:pPr>
    </w:p>
    <w:tbl>
      <w:tblPr>
        <w:tblW w:w="9663" w:type="dxa"/>
        <w:tblInd w:w="-16" w:type="dxa"/>
        <w:tblLayout w:type="fixed"/>
        <w:tblCellMar>
          <w:left w:w="0" w:type="dxa"/>
          <w:right w:w="0" w:type="dxa"/>
        </w:tblCellMar>
        <w:tblLook w:val="0000" w:firstRow="0" w:lastRow="0" w:firstColumn="0" w:lastColumn="0" w:noHBand="0" w:noVBand="0"/>
      </w:tblPr>
      <w:tblGrid>
        <w:gridCol w:w="559"/>
        <w:gridCol w:w="3130"/>
        <w:gridCol w:w="2978"/>
        <w:gridCol w:w="2996"/>
      </w:tblGrid>
      <w:tr w:rsidR="00D07BFB" w:rsidRPr="00AF7FB7" w:rsidTr="007E6E85">
        <w:trPr>
          <w:cantSplit/>
        </w:trPr>
        <w:tc>
          <w:tcPr>
            <w:tcW w:w="559"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00" w:lineRule="atLeast"/>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w:t>
            </w:r>
            <w:r w:rsidRPr="00AF7FB7">
              <w:rPr>
                <w:rFonts w:ascii="Times New Roman" w:eastAsia="Times New Roman" w:hAnsi="Times New Roman" w:cs="Times New Roman"/>
                <w:sz w:val="24"/>
                <w:szCs w:val="24"/>
              </w:rPr>
              <w:br/>
            </w:r>
            <w:proofErr w:type="gramStart"/>
            <w:r w:rsidRPr="00AF7FB7">
              <w:rPr>
                <w:rFonts w:ascii="Times New Roman" w:eastAsia="Times New Roman" w:hAnsi="Times New Roman" w:cs="Times New Roman"/>
                <w:sz w:val="24"/>
                <w:szCs w:val="24"/>
              </w:rPr>
              <w:t>п</w:t>
            </w:r>
            <w:proofErr w:type="gramEnd"/>
            <w:r w:rsidRPr="00AF7FB7">
              <w:rPr>
                <w:rFonts w:ascii="Times New Roman" w:eastAsia="Times New Roman" w:hAnsi="Times New Roman" w:cs="Times New Roman"/>
                <w:sz w:val="24"/>
                <w:szCs w:val="24"/>
              </w:rPr>
              <w:t>/п</w:t>
            </w:r>
          </w:p>
        </w:tc>
        <w:tc>
          <w:tcPr>
            <w:tcW w:w="3130"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00" w:lineRule="atLeast"/>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Показания приборов учета</w:t>
            </w:r>
            <w:r w:rsidRPr="00AF7FB7">
              <w:rPr>
                <w:rFonts w:ascii="Times New Roman" w:eastAsia="Times New Roman" w:hAnsi="Times New Roman" w:cs="Times New Roman"/>
                <w:sz w:val="24"/>
                <w:szCs w:val="24"/>
              </w:rPr>
              <w:br/>
              <w:t>на начало подачи ресурса</w:t>
            </w:r>
          </w:p>
        </w:tc>
        <w:tc>
          <w:tcPr>
            <w:tcW w:w="2978"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00" w:lineRule="atLeast"/>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Дата </w:t>
            </w:r>
            <w:r w:rsidRPr="00AF7FB7">
              <w:rPr>
                <w:rFonts w:ascii="Times New Roman" w:eastAsia="Times New Roman" w:hAnsi="Times New Roman" w:cs="Times New Roman"/>
                <w:sz w:val="24"/>
                <w:szCs w:val="24"/>
              </w:rPr>
              <w:br/>
              <w:t>опломбирования</w:t>
            </w:r>
          </w:p>
        </w:tc>
        <w:tc>
          <w:tcPr>
            <w:tcW w:w="2996"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00" w:lineRule="atLeast"/>
              <w:jc w:val="center"/>
              <w:rPr>
                <w:sz w:val="24"/>
                <w:szCs w:val="24"/>
              </w:rPr>
            </w:pPr>
            <w:r w:rsidRPr="00AF7FB7">
              <w:rPr>
                <w:rFonts w:ascii="Times New Roman" w:eastAsia="Times New Roman" w:hAnsi="Times New Roman" w:cs="Times New Roman"/>
                <w:sz w:val="24"/>
                <w:szCs w:val="24"/>
              </w:rPr>
              <w:t xml:space="preserve">Дата </w:t>
            </w:r>
            <w:r w:rsidRPr="00AF7FB7">
              <w:rPr>
                <w:rFonts w:ascii="Times New Roman" w:eastAsia="Times New Roman" w:hAnsi="Times New Roman" w:cs="Times New Roman"/>
                <w:sz w:val="24"/>
                <w:szCs w:val="24"/>
              </w:rPr>
              <w:br/>
              <w:t>очередной поверки</w:t>
            </w:r>
          </w:p>
        </w:tc>
      </w:tr>
      <w:tr w:rsidR="00D07BFB" w:rsidRPr="00AF7FB7" w:rsidTr="007E6E85">
        <w:trPr>
          <w:cantSplit/>
        </w:trPr>
        <w:tc>
          <w:tcPr>
            <w:tcW w:w="559"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00" w:lineRule="atLeast"/>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1</w:t>
            </w:r>
          </w:p>
        </w:tc>
        <w:tc>
          <w:tcPr>
            <w:tcW w:w="3130"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00" w:lineRule="atLeast"/>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2</w:t>
            </w:r>
          </w:p>
        </w:tc>
        <w:tc>
          <w:tcPr>
            <w:tcW w:w="2978"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00" w:lineRule="atLeast"/>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3</w:t>
            </w:r>
          </w:p>
        </w:tc>
        <w:tc>
          <w:tcPr>
            <w:tcW w:w="2996"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00" w:lineRule="atLeast"/>
              <w:jc w:val="center"/>
              <w:rPr>
                <w:sz w:val="24"/>
                <w:szCs w:val="24"/>
              </w:rPr>
            </w:pPr>
            <w:r w:rsidRPr="00AF7FB7">
              <w:rPr>
                <w:rFonts w:ascii="Times New Roman" w:eastAsia="Times New Roman" w:hAnsi="Times New Roman" w:cs="Times New Roman"/>
                <w:sz w:val="24"/>
                <w:szCs w:val="24"/>
              </w:rPr>
              <w:t>4</w:t>
            </w:r>
          </w:p>
        </w:tc>
      </w:tr>
      <w:tr w:rsidR="00D07BFB" w:rsidRPr="00AF7FB7" w:rsidTr="007E6E85">
        <w:trPr>
          <w:cantSplit/>
          <w:trHeight w:val="340"/>
        </w:trPr>
        <w:tc>
          <w:tcPr>
            <w:tcW w:w="559"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00" w:lineRule="atLeast"/>
              <w:ind w:left="57" w:right="57"/>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1</w:t>
            </w:r>
          </w:p>
        </w:tc>
        <w:tc>
          <w:tcPr>
            <w:tcW w:w="3130"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00" w:lineRule="atLeast"/>
              <w:ind w:left="57" w:right="57"/>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00001</w:t>
            </w:r>
          </w:p>
        </w:tc>
        <w:tc>
          <w:tcPr>
            <w:tcW w:w="2978"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00" w:lineRule="atLeast"/>
              <w:ind w:left="57" w:right="57"/>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04.09.2017г.</w:t>
            </w:r>
          </w:p>
        </w:tc>
        <w:tc>
          <w:tcPr>
            <w:tcW w:w="2996"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00" w:lineRule="atLeast"/>
              <w:ind w:left="57" w:right="57"/>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07.06.2023г.</w:t>
            </w:r>
          </w:p>
        </w:tc>
      </w:tr>
    </w:tbl>
    <w:p w:rsidR="00D07BFB" w:rsidRPr="00AF7FB7" w:rsidRDefault="00D07BFB" w:rsidP="00D07BFB">
      <w:pPr>
        <w:spacing w:after="0" w:line="200" w:lineRule="atLeast"/>
        <w:jc w:val="center"/>
        <w:rPr>
          <w:rFonts w:ascii="Times New Roman" w:eastAsia="Times New Roman" w:hAnsi="Times New Roman" w:cs="Times New Roman"/>
          <w:sz w:val="24"/>
          <w:szCs w:val="24"/>
        </w:rPr>
      </w:pPr>
    </w:p>
    <w:tbl>
      <w:tblPr>
        <w:tblW w:w="9651" w:type="dxa"/>
        <w:tblInd w:w="-4" w:type="dxa"/>
        <w:tblLayout w:type="fixed"/>
        <w:tblCellMar>
          <w:left w:w="0" w:type="dxa"/>
          <w:right w:w="0" w:type="dxa"/>
        </w:tblCellMar>
        <w:tblLook w:val="0000" w:firstRow="0" w:lastRow="0" w:firstColumn="0" w:lastColumn="0" w:noHBand="0" w:noVBand="0"/>
      </w:tblPr>
      <w:tblGrid>
        <w:gridCol w:w="539"/>
        <w:gridCol w:w="3120"/>
        <w:gridCol w:w="2007"/>
        <w:gridCol w:w="2012"/>
        <w:gridCol w:w="1973"/>
      </w:tblGrid>
      <w:tr w:rsidR="00D07BFB" w:rsidRPr="00AF7FB7" w:rsidTr="007E6E85">
        <w:trPr>
          <w:cantSplit/>
        </w:trPr>
        <w:tc>
          <w:tcPr>
            <w:tcW w:w="539"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00" w:lineRule="atLeast"/>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w:t>
            </w:r>
            <w:r w:rsidRPr="00AF7FB7">
              <w:rPr>
                <w:rFonts w:ascii="Times New Roman" w:eastAsia="Times New Roman" w:hAnsi="Times New Roman" w:cs="Times New Roman"/>
                <w:sz w:val="24"/>
                <w:szCs w:val="24"/>
              </w:rPr>
              <w:br/>
            </w:r>
            <w:proofErr w:type="gramStart"/>
            <w:r w:rsidRPr="00AF7FB7">
              <w:rPr>
                <w:rFonts w:ascii="Times New Roman" w:eastAsia="Times New Roman" w:hAnsi="Times New Roman" w:cs="Times New Roman"/>
                <w:sz w:val="24"/>
                <w:szCs w:val="24"/>
              </w:rPr>
              <w:t>п</w:t>
            </w:r>
            <w:proofErr w:type="gramEnd"/>
            <w:r w:rsidRPr="00AF7FB7">
              <w:rPr>
                <w:rFonts w:ascii="Times New Roman" w:eastAsia="Times New Roman" w:hAnsi="Times New Roman" w:cs="Times New Roman"/>
                <w:sz w:val="24"/>
                <w:szCs w:val="24"/>
              </w:rPr>
              <w:t>/п</w:t>
            </w:r>
          </w:p>
        </w:tc>
        <w:tc>
          <w:tcPr>
            <w:tcW w:w="3120"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00" w:lineRule="atLeast"/>
              <w:jc w:val="center"/>
              <w:rPr>
                <w:rFonts w:ascii="Times New Roman" w:eastAsia="Times New Roman" w:hAnsi="Times New Roman" w:cs="Times New Roman"/>
                <w:sz w:val="24"/>
                <w:szCs w:val="24"/>
              </w:rPr>
            </w:pPr>
            <w:proofErr w:type="gramStart"/>
            <w:r w:rsidRPr="00AF7FB7">
              <w:rPr>
                <w:rFonts w:ascii="Times New Roman" w:eastAsia="Times New Roman" w:hAnsi="Times New Roman" w:cs="Times New Roman"/>
                <w:sz w:val="24"/>
                <w:szCs w:val="24"/>
              </w:rPr>
              <w:t>Место расположение</w:t>
            </w:r>
            <w:proofErr w:type="gramEnd"/>
            <w:r w:rsidRPr="00AF7FB7">
              <w:rPr>
                <w:rFonts w:ascii="Times New Roman" w:eastAsia="Times New Roman" w:hAnsi="Times New Roman" w:cs="Times New Roman"/>
                <w:sz w:val="24"/>
                <w:szCs w:val="24"/>
              </w:rPr>
              <w:t xml:space="preserve"> узла учета</w:t>
            </w:r>
          </w:p>
        </w:tc>
        <w:tc>
          <w:tcPr>
            <w:tcW w:w="2007"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00" w:lineRule="atLeast"/>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Диаметр прибора</w:t>
            </w:r>
          </w:p>
          <w:p w:rsidR="00D07BFB" w:rsidRPr="00AF7FB7" w:rsidRDefault="00D07BFB" w:rsidP="007E6E85">
            <w:pPr>
              <w:spacing w:after="0" w:line="200" w:lineRule="atLeast"/>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 xml:space="preserve">учета, </w:t>
            </w:r>
            <w:proofErr w:type="gramStart"/>
            <w:r w:rsidRPr="00AF7FB7">
              <w:rPr>
                <w:rFonts w:ascii="Times New Roman" w:eastAsia="Times New Roman" w:hAnsi="Times New Roman" w:cs="Times New Roman"/>
                <w:sz w:val="24"/>
                <w:szCs w:val="24"/>
              </w:rPr>
              <w:t>мм</w:t>
            </w:r>
            <w:proofErr w:type="gramEnd"/>
          </w:p>
        </w:tc>
        <w:tc>
          <w:tcPr>
            <w:tcW w:w="2012"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00" w:lineRule="atLeast"/>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Марка и заводской номер прибора учета</w:t>
            </w:r>
          </w:p>
        </w:tc>
        <w:tc>
          <w:tcPr>
            <w:tcW w:w="1973"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00" w:lineRule="atLeast"/>
              <w:jc w:val="center"/>
              <w:rPr>
                <w:sz w:val="24"/>
                <w:szCs w:val="24"/>
              </w:rPr>
            </w:pPr>
            <w:r w:rsidRPr="00AF7FB7">
              <w:rPr>
                <w:rFonts w:ascii="Times New Roman" w:eastAsia="Times New Roman" w:hAnsi="Times New Roman" w:cs="Times New Roman"/>
                <w:sz w:val="24"/>
                <w:szCs w:val="24"/>
              </w:rPr>
              <w:t>Технический паспорт прилагается (указать количество листов)</w:t>
            </w:r>
          </w:p>
        </w:tc>
      </w:tr>
      <w:tr w:rsidR="00D07BFB" w:rsidRPr="00AF7FB7" w:rsidTr="007E6E85">
        <w:trPr>
          <w:cantSplit/>
        </w:trPr>
        <w:tc>
          <w:tcPr>
            <w:tcW w:w="539"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00" w:lineRule="atLeast"/>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1</w:t>
            </w:r>
          </w:p>
        </w:tc>
        <w:tc>
          <w:tcPr>
            <w:tcW w:w="3120"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00" w:lineRule="atLeast"/>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2</w:t>
            </w:r>
          </w:p>
        </w:tc>
        <w:tc>
          <w:tcPr>
            <w:tcW w:w="2007"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00" w:lineRule="atLeast"/>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3</w:t>
            </w:r>
          </w:p>
        </w:tc>
        <w:tc>
          <w:tcPr>
            <w:tcW w:w="2012"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00" w:lineRule="atLeast"/>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4</w:t>
            </w:r>
          </w:p>
        </w:tc>
        <w:tc>
          <w:tcPr>
            <w:tcW w:w="1973"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00" w:lineRule="atLeast"/>
              <w:jc w:val="center"/>
              <w:rPr>
                <w:sz w:val="24"/>
                <w:szCs w:val="24"/>
              </w:rPr>
            </w:pPr>
            <w:r w:rsidRPr="00AF7FB7">
              <w:rPr>
                <w:rFonts w:ascii="Times New Roman" w:eastAsia="Times New Roman" w:hAnsi="Times New Roman" w:cs="Times New Roman"/>
                <w:sz w:val="24"/>
                <w:szCs w:val="24"/>
              </w:rPr>
              <w:t>5</w:t>
            </w:r>
          </w:p>
        </w:tc>
      </w:tr>
      <w:tr w:rsidR="00D07BFB" w:rsidRPr="00AF7FB7" w:rsidTr="007E6E85">
        <w:trPr>
          <w:cantSplit/>
          <w:trHeight w:val="340"/>
        </w:trPr>
        <w:tc>
          <w:tcPr>
            <w:tcW w:w="539"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00" w:lineRule="atLeast"/>
              <w:ind w:left="57" w:right="57"/>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1</w:t>
            </w:r>
          </w:p>
        </w:tc>
        <w:tc>
          <w:tcPr>
            <w:tcW w:w="3120"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00" w:lineRule="atLeast"/>
              <w:ind w:left="57" w:right="57"/>
              <w:rPr>
                <w:rFonts w:ascii="Times New Roman" w:eastAsia="Times New Roman" w:hAnsi="Times New Roman" w:cs="Times New Roman"/>
                <w:sz w:val="24"/>
                <w:szCs w:val="24"/>
              </w:rPr>
            </w:pPr>
            <w:r w:rsidRPr="00AF7FB7">
              <w:rPr>
                <w:rFonts w:ascii="Times New Roman" w:hAnsi="Times New Roman" w:cs="Times New Roman"/>
                <w:sz w:val="24"/>
                <w:szCs w:val="24"/>
              </w:rPr>
              <w:t xml:space="preserve">Бобровский РЭС филиала ПАО «МРСК Центра» </w:t>
            </w:r>
            <w:proofErr w:type="gramStart"/>
            <w:r w:rsidRPr="00AF7FB7">
              <w:rPr>
                <w:rFonts w:ascii="Times New Roman" w:hAnsi="Times New Roman" w:cs="Times New Roman"/>
                <w:sz w:val="24"/>
                <w:szCs w:val="24"/>
              </w:rPr>
              <w:t>-«</w:t>
            </w:r>
            <w:proofErr w:type="gramEnd"/>
            <w:r w:rsidRPr="00AF7FB7">
              <w:rPr>
                <w:rFonts w:ascii="Times New Roman" w:hAnsi="Times New Roman" w:cs="Times New Roman"/>
                <w:sz w:val="24"/>
                <w:szCs w:val="24"/>
              </w:rPr>
              <w:t>Воронежэнерго»</w:t>
            </w:r>
          </w:p>
        </w:tc>
        <w:tc>
          <w:tcPr>
            <w:tcW w:w="2007"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00" w:lineRule="atLeast"/>
              <w:ind w:left="57" w:right="57"/>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15</w:t>
            </w:r>
          </w:p>
        </w:tc>
        <w:tc>
          <w:tcPr>
            <w:tcW w:w="2012"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00" w:lineRule="atLeast"/>
              <w:ind w:left="57" w:right="57"/>
              <w:rPr>
                <w:rFonts w:ascii="Times New Roman" w:eastAsia="Times New Roman" w:hAnsi="Times New Roman" w:cs="Times New Roman"/>
                <w:sz w:val="24"/>
                <w:szCs w:val="24"/>
                <w:lang w:val="en-US"/>
              </w:rPr>
            </w:pPr>
            <w:r w:rsidRPr="00AF7FB7">
              <w:rPr>
                <w:rFonts w:ascii="Times New Roman" w:eastAsia="Times New Roman" w:hAnsi="Times New Roman" w:cs="Times New Roman"/>
                <w:sz w:val="24"/>
                <w:szCs w:val="24"/>
                <w:lang w:val="en-US"/>
              </w:rPr>
              <w:t>ARZAMAS</w:t>
            </w:r>
            <w:r w:rsidRPr="00AF7FB7">
              <w:rPr>
                <w:rFonts w:ascii="Times New Roman" w:eastAsia="Times New Roman" w:hAnsi="Times New Roman" w:cs="Times New Roman"/>
                <w:sz w:val="24"/>
                <w:szCs w:val="24"/>
              </w:rPr>
              <w:t xml:space="preserve">15-3-2    </w:t>
            </w:r>
            <w:r w:rsidRPr="00AF7FB7">
              <w:rPr>
                <w:rFonts w:ascii="Times New Roman" w:eastAsia="Times New Roman" w:hAnsi="Times New Roman" w:cs="Times New Roman"/>
                <w:sz w:val="24"/>
                <w:szCs w:val="24"/>
                <w:lang w:val="en-US"/>
              </w:rPr>
              <w:t xml:space="preserve"> </w:t>
            </w:r>
            <w:r w:rsidRPr="00AF7FB7">
              <w:rPr>
                <w:rFonts w:ascii="Times New Roman" w:eastAsia="Times New Roman" w:hAnsi="Times New Roman" w:cs="Times New Roman"/>
                <w:sz w:val="24"/>
                <w:szCs w:val="24"/>
              </w:rPr>
              <w:t>№ 1017029452009</w:t>
            </w:r>
          </w:p>
        </w:tc>
        <w:tc>
          <w:tcPr>
            <w:tcW w:w="1973"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00" w:lineRule="atLeast"/>
              <w:ind w:left="57" w:right="57"/>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2</w:t>
            </w:r>
          </w:p>
        </w:tc>
      </w:tr>
    </w:tbl>
    <w:p w:rsidR="00D07BFB" w:rsidRPr="00AF7FB7" w:rsidRDefault="00D07BFB" w:rsidP="00D07BFB">
      <w:pPr>
        <w:spacing w:after="0" w:line="200" w:lineRule="atLeast"/>
        <w:rPr>
          <w:rFonts w:ascii="Times New Roman" w:eastAsia="Times New Roman" w:hAnsi="Times New Roman" w:cs="Times New Roman"/>
          <w:sz w:val="20"/>
          <w:szCs w:val="20"/>
        </w:rPr>
      </w:pPr>
      <w:r w:rsidRPr="00AF7FB7">
        <w:rPr>
          <w:rFonts w:ascii="Times New Roman" w:eastAsia="Times New Roman" w:hAnsi="Times New Roman" w:cs="Times New Roman"/>
          <w:sz w:val="20"/>
          <w:szCs w:val="20"/>
        </w:rPr>
        <w:t xml:space="preserve"> </w:t>
      </w:r>
    </w:p>
    <w:p w:rsidR="00D07BFB" w:rsidRPr="00AF7FB7" w:rsidRDefault="00D07BFB" w:rsidP="00D07BFB">
      <w:pPr>
        <w:spacing w:after="0" w:line="200" w:lineRule="atLeast"/>
        <w:ind w:firstLine="709"/>
        <w:rPr>
          <w:rFonts w:ascii="Times New Roman" w:eastAsia="Times New Roman" w:hAnsi="Times New Roman" w:cs="Times New Roman"/>
          <w:sz w:val="24"/>
          <w:szCs w:val="24"/>
        </w:rPr>
      </w:pPr>
    </w:p>
    <w:p w:rsidR="00D07BFB" w:rsidRPr="00AF7FB7" w:rsidRDefault="00D07BFB" w:rsidP="00D07BFB">
      <w:pPr>
        <w:spacing w:after="0" w:line="200" w:lineRule="atLeast"/>
        <w:rPr>
          <w:rFonts w:ascii="Times New Roman" w:eastAsia="Times New Roman" w:hAnsi="Times New Roman" w:cs="Times New Roman"/>
          <w:sz w:val="24"/>
          <w:szCs w:val="24"/>
        </w:rPr>
      </w:pPr>
    </w:p>
    <w:p w:rsidR="00D07BFB" w:rsidRPr="00AF7FB7" w:rsidRDefault="00D07BFB" w:rsidP="00D07BFB">
      <w:pPr>
        <w:spacing w:after="0" w:line="200" w:lineRule="atLeast"/>
        <w:rPr>
          <w:rFonts w:ascii="Times New Roman" w:eastAsia="Times New Roman" w:hAnsi="Times New Roman" w:cs="Times New Roman"/>
          <w:sz w:val="24"/>
          <w:szCs w:val="24"/>
        </w:rPr>
      </w:pPr>
    </w:p>
    <w:p w:rsidR="00D07BFB" w:rsidRPr="00AF7FB7" w:rsidRDefault="00D07BFB" w:rsidP="00D07BFB">
      <w:pPr>
        <w:spacing w:after="0" w:line="200" w:lineRule="atLeast"/>
        <w:rPr>
          <w:rFonts w:ascii="Times New Roman" w:eastAsia="Times New Roman" w:hAnsi="Times New Roman" w:cs="Times New Roman"/>
          <w:sz w:val="24"/>
          <w:szCs w:val="24"/>
        </w:rPr>
      </w:pPr>
    </w:p>
    <w:p w:rsidR="00D07BFB" w:rsidRPr="00AF7FB7" w:rsidRDefault="00D07BFB" w:rsidP="00D07BFB">
      <w:pPr>
        <w:spacing w:after="0" w:line="200" w:lineRule="atLeast"/>
        <w:rPr>
          <w:rFonts w:ascii="Times New Roman" w:eastAsia="Times New Roman" w:hAnsi="Times New Roman" w:cs="Times New Roman"/>
          <w:sz w:val="24"/>
          <w:szCs w:val="24"/>
        </w:rPr>
      </w:pPr>
    </w:p>
    <w:p w:rsidR="00D07BFB" w:rsidRPr="00AF7FB7" w:rsidRDefault="00D07BFB" w:rsidP="00D07BFB">
      <w:pPr>
        <w:spacing w:after="0" w:line="200" w:lineRule="atLeast"/>
        <w:rPr>
          <w:rFonts w:ascii="Times New Roman" w:eastAsia="Times New Roman" w:hAnsi="Times New Roman" w:cs="Times New Roman"/>
          <w:sz w:val="24"/>
          <w:szCs w:val="24"/>
        </w:rPr>
      </w:pPr>
    </w:p>
    <w:tbl>
      <w:tblPr>
        <w:tblW w:w="9962" w:type="dxa"/>
        <w:tblInd w:w="-109" w:type="dxa"/>
        <w:tblLayout w:type="fixed"/>
        <w:tblLook w:val="01E0" w:firstRow="1" w:lastRow="1" w:firstColumn="1" w:lastColumn="1" w:noHBand="0" w:noVBand="0"/>
      </w:tblPr>
      <w:tblGrid>
        <w:gridCol w:w="4695"/>
        <w:gridCol w:w="5267"/>
      </w:tblGrid>
      <w:tr w:rsidR="00D07BFB" w:rsidRPr="00AF7FB7" w:rsidTr="007E6E85">
        <w:trPr>
          <w:trHeight w:val="5138"/>
        </w:trPr>
        <w:tc>
          <w:tcPr>
            <w:tcW w:w="4695" w:type="dxa"/>
          </w:tcPr>
          <w:p w:rsidR="00D07BFB" w:rsidRPr="00AF7FB7" w:rsidRDefault="00D07BFB" w:rsidP="007E6E85">
            <w:pPr>
              <w:pStyle w:val="ConsPlusNormal"/>
              <w:widowControl/>
              <w:ind w:firstLine="0"/>
              <w:jc w:val="center"/>
              <w:rPr>
                <w:rFonts w:ascii="Times New Roman" w:hAnsi="Times New Roman" w:cs="Times New Roman"/>
                <w:b/>
                <w:sz w:val="24"/>
                <w:szCs w:val="24"/>
              </w:rPr>
            </w:pPr>
            <w:r w:rsidRPr="00AF7FB7">
              <w:rPr>
                <w:rFonts w:ascii="Times New Roman" w:hAnsi="Times New Roman" w:cs="Times New Roman"/>
                <w:b/>
                <w:sz w:val="24"/>
                <w:szCs w:val="24"/>
              </w:rPr>
              <w:t>«Организация водопроводно-</w:t>
            </w:r>
          </w:p>
          <w:p w:rsidR="00D07BFB" w:rsidRPr="00AF7FB7" w:rsidRDefault="00D07BFB" w:rsidP="007E6E85">
            <w:pPr>
              <w:spacing w:after="0" w:line="240" w:lineRule="auto"/>
              <w:jc w:val="center"/>
              <w:rPr>
                <w:rFonts w:ascii="Times New Roman" w:hAnsi="Times New Roman" w:cs="Times New Roman"/>
                <w:sz w:val="24"/>
                <w:szCs w:val="24"/>
              </w:rPr>
            </w:pPr>
            <w:r w:rsidRPr="00AF7FB7">
              <w:rPr>
                <w:rFonts w:ascii="Times New Roman" w:hAnsi="Times New Roman" w:cs="Times New Roman"/>
                <w:b/>
                <w:sz w:val="24"/>
                <w:szCs w:val="24"/>
              </w:rPr>
              <w:t>канализационного хозяйства»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ООО «Водоканал» </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397700, Воронежская область, г. Бобров, ул. Авдеева, д.58</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ИНН 3602007640, КПП 360201001</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ОГРН 1033687000269</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ОКПО 14351223; ОКАТО 20204501000</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ОКВЭД 41.00, 90.00 ОКОГУ 49013</w:t>
            </w:r>
          </w:p>
          <w:p w:rsidR="00D07BFB" w:rsidRPr="00AF7FB7" w:rsidRDefault="00D07BFB" w:rsidP="007E6E85">
            <w:pPr>
              <w:spacing w:after="0" w:line="240" w:lineRule="auto"/>
              <w:rPr>
                <w:rFonts w:ascii="Times New Roman" w:hAnsi="Times New Roman" w:cs="Times New Roman"/>
                <w:sz w:val="24"/>
                <w:szCs w:val="24"/>
              </w:rPr>
            </w:pPr>
            <w:proofErr w:type="gramStart"/>
            <w:r w:rsidRPr="00AF7FB7">
              <w:rPr>
                <w:rFonts w:ascii="Times New Roman" w:hAnsi="Times New Roman" w:cs="Times New Roman"/>
                <w:sz w:val="24"/>
                <w:szCs w:val="24"/>
              </w:rPr>
              <w:t>Р</w:t>
            </w:r>
            <w:proofErr w:type="gramEnd"/>
            <w:r w:rsidRPr="00AF7FB7">
              <w:rPr>
                <w:rFonts w:ascii="Times New Roman" w:hAnsi="Times New Roman" w:cs="Times New Roman"/>
                <w:sz w:val="24"/>
                <w:szCs w:val="24"/>
              </w:rPr>
              <w:t>/</w:t>
            </w:r>
            <w:proofErr w:type="spellStart"/>
            <w:r w:rsidRPr="00AF7FB7">
              <w:rPr>
                <w:rFonts w:ascii="Times New Roman" w:hAnsi="Times New Roman" w:cs="Times New Roman"/>
                <w:sz w:val="24"/>
                <w:szCs w:val="24"/>
              </w:rPr>
              <w:t>сч</w:t>
            </w:r>
            <w:proofErr w:type="spellEnd"/>
            <w:r w:rsidRPr="00AF7FB7">
              <w:rPr>
                <w:rFonts w:ascii="Times New Roman" w:hAnsi="Times New Roman" w:cs="Times New Roman"/>
                <w:sz w:val="24"/>
                <w:szCs w:val="24"/>
              </w:rPr>
              <w:t xml:space="preserve"> 40702810301390000169</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в  ПАО «МИНБ» г. Москва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К/</w:t>
            </w:r>
            <w:proofErr w:type="spellStart"/>
            <w:r w:rsidRPr="00AF7FB7">
              <w:rPr>
                <w:rFonts w:ascii="Times New Roman" w:hAnsi="Times New Roman" w:cs="Times New Roman"/>
                <w:sz w:val="24"/>
                <w:szCs w:val="24"/>
              </w:rPr>
              <w:t>сч</w:t>
            </w:r>
            <w:proofErr w:type="spellEnd"/>
            <w:r w:rsidRPr="00AF7FB7">
              <w:rPr>
                <w:rFonts w:ascii="Times New Roman" w:hAnsi="Times New Roman" w:cs="Times New Roman"/>
                <w:sz w:val="24"/>
                <w:szCs w:val="24"/>
              </w:rPr>
              <w:t xml:space="preserve"> 30101810300000000600</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БИК 044525600</w:t>
            </w: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Директор ООО «Водоканал»</w:t>
            </w: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_____________________Ю.А. Трофимов</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М.П.   «_____» 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г.                     </w:t>
            </w:r>
          </w:p>
        </w:tc>
        <w:tc>
          <w:tcPr>
            <w:tcW w:w="5267" w:type="dxa"/>
          </w:tcPr>
          <w:p w:rsidR="00D07BFB" w:rsidRPr="00AF7FB7" w:rsidRDefault="00D07BFB" w:rsidP="007E6E85">
            <w:pPr>
              <w:spacing w:after="0" w:line="240" w:lineRule="auto"/>
              <w:jc w:val="center"/>
              <w:rPr>
                <w:rFonts w:ascii="Times New Roman" w:hAnsi="Times New Roman" w:cs="Times New Roman"/>
                <w:b/>
                <w:sz w:val="24"/>
                <w:szCs w:val="24"/>
              </w:rPr>
            </w:pPr>
            <w:r w:rsidRPr="00AF7FB7">
              <w:rPr>
                <w:rFonts w:ascii="Times New Roman" w:hAnsi="Times New Roman" w:cs="Times New Roman"/>
                <w:b/>
                <w:sz w:val="24"/>
                <w:szCs w:val="24"/>
              </w:rPr>
              <w:t>«Абонент»:</w:t>
            </w:r>
          </w:p>
          <w:p w:rsidR="00D07BFB" w:rsidRPr="00AF7FB7" w:rsidRDefault="00D07BFB" w:rsidP="007E6E85">
            <w:pPr>
              <w:spacing w:after="0" w:line="240" w:lineRule="auto"/>
              <w:jc w:val="center"/>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ПАО «МРСК Центра»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Место нахождения: ПАО «МРСК Центра»: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127018, г. Москва, ул. 2-я Ямская, д.4</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Фактический адрес: 127018, г. Москва, ул. 2-я Ямская, д.4</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Расчеты ведет: Филиал ПАО «МРСК </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Центра» - «Воронежэнерго»:</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Место нахождения:</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394033, </w:t>
            </w:r>
            <w:proofErr w:type="spellStart"/>
            <w:r w:rsidRPr="00AF7FB7">
              <w:rPr>
                <w:rFonts w:ascii="Times New Roman" w:hAnsi="Times New Roman" w:cs="Times New Roman"/>
                <w:sz w:val="24"/>
                <w:szCs w:val="24"/>
              </w:rPr>
              <w:t>г</w:t>
            </w:r>
            <w:proofErr w:type="gramStart"/>
            <w:r w:rsidRPr="00AF7FB7">
              <w:rPr>
                <w:rFonts w:ascii="Times New Roman" w:hAnsi="Times New Roman" w:cs="Times New Roman"/>
                <w:sz w:val="24"/>
                <w:szCs w:val="24"/>
              </w:rPr>
              <w:t>.В</w:t>
            </w:r>
            <w:proofErr w:type="gramEnd"/>
            <w:r w:rsidRPr="00AF7FB7">
              <w:rPr>
                <w:rFonts w:ascii="Times New Roman" w:hAnsi="Times New Roman" w:cs="Times New Roman"/>
                <w:sz w:val="24"/>
                <w:szCs w:val="24"/>
              </w:rPr>
              <w:t>оронеж</w:t>
            </w:r>
            <w:proofErr w:type="spellEnd"/>
            <w:r w:rsidRPr="00AF7FB7">
              <w:rPr>
                <w:rFonts w:ascii="Times New Roman" w:hAnsi="Times New Roman" w:cs="Times New Roman"/>
                <w:sz w:val="24"/>
                <w:szCs w:val="24"/>
              </w:rPr>
              <w:t xml:space="preserve">, ул. </w:t>
            </w:r>
            <w:proofErr w:type="spellStart"/>
            <w:r w:rsidRPr="00AF7FB7">
              <w:rPr>
                <w:rFonts w:ascii="Times New Roman" w:hAnsi="Times New Roman" w:cs="Times New Roman"/>
                <w:sz w:val="24"/>
                <w:szCs w:val="24"/>
              </w:rPr>
              <w:t>Арзамасская</w:t>
            </w:r>
            <w:proofErr w:type="spellEnd"/>
            <w:r w:rsidRPr="00AF7FB7">
              <w:rPr>
                <w:rFonts w:ascii="Times New Roman" w:hAnsi="Times New Roman" w:cs="Times New Roman"/>
                <w:sz w:val="24"/>
                <w:szCs w:val="24"/>
              </w:rPr>
              <w:t>, 2</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ИНН 6901067107, КПП 366302001</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ОГРН 1046900099498 ОКПО 00104366</w:t>
            </w:r>
          </w:p>
          <w:p w:rsidR="00D07BFB" w:rsidRPr="00AF7FB7" w:rsidRDefault="00D07BFB" w:rsidP="007E6E85">
            <w:pPr>
              <w:pStyle w:val="ConsPlusNormal"/>
              <w:widowControl/>
              <w:tabs>
                <w:tab w:val="left" w:pos="4680"/>
                <w:tab w:val="right" w:pos="9354"/>
              </w:tabs>
              <w:ind w:firstLine="0"/>
              <w:rPr>
                <w:rFonts w:ascii="Times New Roman" w:hAnsi="Times New Roman" w:cs="Times New Roman"/>
                <w:sz w:val="24"/>
                <w:szCs w:val="24"/>
              </w:rPr>
            </w:pPr>
            <w:r w:rsidRPr="00AF7FB7">
              <w:rPr>
                <w:rFonts w:ascii="Times New Roman" w:hAnsi="Times New Roman" w:cs="Times New Roman"/>
                <w:sz w:val="24"/>
                <w:szCs w:val="24"/>
              </w:rPr>
              <w:t>ОКАТО 45280569000 ОКВЭД: 35  12</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в Филиале Банка ВТБ (ПАО) в </w:t>
            </w:r>
            <w:proofErr w:type="spellStart"/>
            <w:r w:rsidRPr="00AF7FB7">
              <w:rPr>
                <w:rFonts w:ascii="Times New Roman" w:hAnsi="Times New Roman" w:cs="Times New Roman"/>
                <w:sz w:val="24"/>
                <w:szCs w:val="24"/>
              </w:rPr>
              <w:t>г</w:t>
            </w:r>
            <w:proofErr w:type="gramStart"/>
            <w:r w:rsidRPr="00AF7FB7">
              <w:rPr>
                <w:rFonts w:ascii="Times New Roman" w:hAnsi="Times New Roman" w:cs="Times New Roman"/>
                <w:sz w:val="24"/>
                <w:szCs w:val="24"/>
              </w:rPr>
              <w:t>.В</w:t>
            </w:r>
            <w:proofErr w:type="gramEnd"/>
            <w:r w:rsidRPr="00AF7FB7">
              <w:rPr>
                <w:rFonts w:ascii="Times New Roman" w:hAnsi="Times New Roman" w:cs="Times New Roman"/>
                <w:sz w:val="24"/>
                <w:szCs w:val="24"/>
              </w:rPr>
              <w:t>оронеже</w:t>
            </w:r>
            <w:proofErr w:type="spellEnd"/>
            <w:r w:rsidRPr="00AF7FB7">
              <w:rPr>
                <w:rFonts w:ascii="Times New Roman" w:hAnsi="Times New Roman" w:cs="Times New Roman"/>
                <w:sz w:val="24"/>
                <w:szCs w:val="24"/>
              </w:rPr>
              <w:t xml:space="preserve"> </w:t>
            </w:r>
          </w:p>
          <w:p w:rsidR="00D07BFB" w:rsidRPr="00AF7FB7" w:rsidRDefault="00D07BFB" w:rsidP="007E6E85">
            <w:pPr>
              <w:spacing w:after="0" w:line="240" w:lineRule="auto"/>
              <w:rPr>
                <w:rFonts w:ascii="Times New Roman" w:hAnsi="Times New Roman" w:cs="Times New Roman"/>
                <w:sz w:val="24"/>
                <w:szCs w:val="24"/>
              </w:rPr>
            </w:pPr>
            <w:proofErr w:type="gramStart"/>
            <w:r w:rsidRPr="00AF7FB7">
              <w:rPr>
                <w:rFonts w:ascii="Times New Roman" w:hAnsi="Times New Roman" w:cs="Times New Roman"/>
                <w:sz w:val="24"/>
                <w:szCs w:val="24"/>
              </w:rPr>
              <w:t>р</w:t>
            </w:r>
            <w:proofErr w:type="gramEnd"/>
            <w:r w:rsidRPr="00AF7FB7">
              <w:rPr>
                <w:rFonts w:ascii="Times New Roman" w:hAnsi="Times New Roman" w:cs="Times New Roman"/>
                <w:sz w:val="24"/>
                <w:szCs w:val="24"/>
              </w:rPr>
              <w:t>/с 40702810900250005153 БИК 042007835</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к/с 30101810100000000835</w:t>
            </w: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Начальник Бобровского РЭС Филиала ПАО «МРСК Центра</w:t>
            </w:r>
            <w:proofErr w:type="gramStart"/>
            <w:r w:rsidRPr="00AF7FB7">
              <w:rPr>
                <w:rFonts w:ascii="Times New Roman" w:hAnsi="Times New Roman" w:cs="Times New Roman"/>
                <w:b/>
                <w:sz w:val="24"/>
                <w:szCs w:val="24"/>
              </w:rPr>
              <w:t>»-</w:t>
            </w:r>
            <w:proofErr w:type="gramEnd"/>
            <w:r w:rsidRPr="00AF7FB7">
              <w:rPr>
                <w:rFonts w:ascii="Times New Roman" w:hAnsi="Times New Roman" w:cs="Times New Roman"/>
                <w:b/>
                <w:sz w:val="24"/>
                <w:szCs w:val="24"/>
              </w:rPr>
              <w:t>«Воронежэнерго»</w:t>
            </w: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 xml:space="preserve">____________________________ И.Б. </w:t>
            </w:r>
            <w:proofErr w:type="spellStart"/>
            <w:r w:rsidRPr="00AF7FB7">
              <w:rPr>
                <w:rFonts w:ascii="Times New Roman" w:hAnsi="Times New Roman" w:cs="Times New Roman"/>
                <w:b/>
                <w:sz w:val="24"/>
                <w:szCs w:val="24"/>
              </w:rPr>
              <w:t>Дубский</w:t>
            </w:r>
            <w:proofErr w:type="spellEnd"/>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М.П.   «_____» 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г.                     </w:t>
            </w:r>
          </w:p>
        </w:tc>
      </w:tr>
    </w:tbl>
    <w:p w:rsidR="00D07BFB" w:rsidRPr="00AF7FB7" w:rsidRDefault="00D07BFB" w:rsidP="00D07BFB">
      <w:pPr>
        <w:rPr>
          <w:rFonts w:ascii="Times New Roman" w:hAnsi="Times New Roman" w:cs="Times New Roman"/>
          <w:sz w:val="24"/>
          <w:szCs w:val="24"/>
        </w:rPr>
      </w:pPr>
    </w:p>
    <w:p w:rsidR="00D07BFB"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07BFB" w:rsidRPr="00AF7FB7" w:rsidRDefault="00D07BFB" w:rsidP="00D07BF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AF7FB7">
        <w:rPr>
          <w:rFonts w:ascii="Times New Roman" w:hAnsi="Times New Roman" w:cs="Times New Roman"/>
          <w:sz w:val="24"/>
          <w:szCs w:val="24"/>
        </w:rPr>
        <w:t xml:space="preserve"> Приложение №5 </w:t>
      </w:r>
    </w:p>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t xml:space="preserve">к договору холодного водоснабжения </w:t>
      </w:r>
    </w:p>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t>№ ____________________ от «____»_____________201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 года</w:t>
      </w:r>
    </w:p>
    <w:p w:rsidR="00D07BFB" w:rsidRPr="00AF7FB7" w:rsidRDefault="00D07BFB" w:rsidP="00D07BFB">
      <w:pPr>
        <w:spacing w:after="0" w:line="200" w:lineRule="atLeast"/>
        <w:rPr>
          <w:rFonts w:ascii="Times New Roman" w:eastAsia="Times New Roman" w:hAnsi="Times New Roman" w:cs="Times New Roman"/>
          <w:color w:val="FF0000"/>
          <w:sz w:val="24"/>
          <w:szCs w:val="24"/>
        </w:rPr>
      </w:pPr>
    </w:p>
    <w:p w:rsidR="00D07BFB" w:rsidRPr="00AF7FB7" w:rsidRDefault="00D07BFB" w:rsidP="00D07BFB">
      <w:pPr>
        <w:spacing w:after="0" w:line="240" w:lineRule="auto"/>
        <w:jc w:val="center"/>
        <w:rPr>
          <w:rFonts w:ascii="Times New Roman" w:eastAsia="Times New Roman" w:hAnsi="Times New Roman" w:cs="Times New Roman"/>
          <w:sz w:val="24"/>
          <w:szCs w:val="24"/>
        </w:rPr>
      </w:pPr>
      <w:r w:rsidRPr="00AF7FB7">
        <w:rPr>
          <w:rFonts w:ascii="Times New Roman" w:eastAsia="Times New Roman" w:hAnsi="Times New Roman" w:cs="Times New Roman"/>
          <w:b/>
          <w:bCs/>
          <w:sz w:val="24"/>
          <w:szCs w:val="24"/>
        </w:rPr>
        <w:t>Показатели качества холодной (технической) воды</w:t>
      </w:r>
    </w:p>
    <w:tbl>
      <w:tblPr>
        <w:tblW w:w="9649" w:type="dxa"/>
        <w:tblInd w:w="-4" w:type="dxa"/>
        <w:tblLayout w:type="fixed"/>
        <w:tblCellMar>
          <w:left w:w="0" w:type="dxa"/>
          <w:right w:w="0" w:type="dxa"/>
        </w:tblCellMar>
        <w:tblLook w:val="0000" w:firstRow="0" w:lastRow="0" w:firstColumn="0" w:lastColumn="0" w:noHBand="0" w:noVBand="0"/>
      </w:tblPr>
      <w:tblGrid>
        <w:gridCol w:w="4824"/>
        <w:gridCol w:w="4825"/>
      </w:tblGrid>
      <w:tr w:rsidR="00D07BFB" w:rsidRPr="00AF7FB7" w:rsidTr="007E6E85">
        <w:trPr>
          <w:trHeight w:val="30"/>
        </w:trPr>
        <w:tc>
          <w:tcPr>
            <w:tcW w:w="4824"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40" w:lineRule="auto"/>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Показатели качества холодной (технической) воды</w:t>
            </w:r>
          </w:p>
          <w:p w:rsidR="00D07BFB" w:rsidRPr="00AF7FB7" w:rsidRDefault="00D07BFB" w:rsidP="007E6E85">
            <w:pPr>
              <w:spacing w:after="0" w:line="240" w:lineRule="auto"/>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(абсолютные величины)</w:t>
            </w:r>
          </w:p>
        </w:tc>
        <w:tc>
          <w:tcPr>
            <w:tcW w:w="4825"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40" w:lineRule="auto"/>
              <w:jc w:val="center"/>
              <w:rPr>
                <w:sz w:val="24"/>
                <w:szCs w:val="24"/>
              </w:rPr>
            </w:pPr>
            <w:r w:rsidRPr="00AF7FB7">
              <w:rPr>
                <w:rFonts w:ascii="Times New Roman" w:eastAsia="Times New Roman" w:hAnsi="Times New Roman" w:cs="Times New Roman"/>
                <w:sz w:val="24"/>
                <w:szCs w:val="24"/>
              </w:rPr>
              <w:t>Допустимые отклонения показателей качества холодной (технической) воды</w:t>
            </w:r>
          </w:p>
        </w:tc>
      </w:tr>
      <w:tr w:rsidR="00D07BFB" w:rsidRPr="00AF7FB7" w:rsidTr="007E6E85">
        <w:trPr>
          <w:trHeight w:val="20"/>
        </w:trPr>
        <w:tc>
          <w:tcPr>
            <w:tcW w:w="4824"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40" w:lineRule="auto"/>
              <w:jc w:val="center"/>
              <w:rPr>
                <w:rFonts w:ascii="Times New Roman" w:eastAsia="Times New Roman" w:hAnsi="Times New Roman" w:cs="Times New Roman"/>
                <w:sz w:val="24"/>
                <w:szCs w:val="24"/>
              </w:rPr>
            </w:pPr>
            <w:r w:rsidRPr="00AF7FB7">
              <w:rPr>
                <w:rFonts w:ascii="Times New Roman" w:eastAsia="Times New Roman" w:hAnsi="Times New Roman" w:cs="Times New Roman"/>
                <w:sz w:val="24"/>
                <w:szCs w:val="24"/>
              </w:rPr>
              <w:t>1</w:t>
            </w:r>
          </w:p>
        </w:tc>
        <w:tc>
          <w:tcPr>
            <w:tcW w:w="4825" w:type="dxa"/>
            <w:tcBorders>
              <w:top w:val="single" w:sz="1" w:space="0" w:color="000000"/>
              <w:left w:val="single" w:sz="1" w:space="0" w:color="000000"/>
              <w:bottom w:val="single" w:sz="1" w:space="0" w:color="000000"/>
              <w:right w:val="single" w:sz="1" w:space="0" w:color="000000"/>
            </w:tcBorders>
            <w:shd w:val="clear" w:color="auto" w:fill="auto"/>
          </w:tcPr>
          <w:p w:rsidR="00D07BFB" w:rsidRPr="00AF7FB7" w:rsidRDefault="00D07BFB" w:rsidP="007E6E85">
            <w:pPr>
              <w:spacing w:after="0" w:line="240" w:lineRule="auto"/>
              <w:jc w:val="center"/>
              <w:rPr>
                <w:sz w:val="24"/>
                <w:szCs w:val="24"/>
              </w:rPr>
            </w:pPr>
            <w:r w:rsidRPr="00AF7FB7">
              <w:rPr>
                <w:rFonts w:ascii="Times New Roman" w:eastAsia="Times New Roman" w:hAnsi="Times New Roman" w:cs="Times New Roman"/>
                <w:sz w:val="24"/>
                <w:szCs w:val="24"/>
              </w:rPr>
              <w:t>2</w:t>
            </w:r>
          </w:p>
        </w:tc>
      </w:tr>
      <w:tr w:rsidR="00D07BFB" w:rsidRPr="00AF7FB7" w:rsidTr="007E6E85">
        <w:trPr>
          <w:trHeight w:val="340"/>
        </w:trPr>
        <w:tc>
          <w:tcPr>
            <w:tcW w:w="4824"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F53703"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Запах при 20</w:t>
            </w:r>
            <w:r>
              <w:rPr>
                <w:rFonts w:ascii="Times New Roman" w:eastAsia="Times New Roman" w:hAnsi="Times New Roman" w:cs="Times New Roman"/>
                <w:sz w:val="24"/>
                <w:szCs w:val="24"/>
                <w:vertAlign w:val="superscript"/>
              </w:rPr>
              <w:t>0</w:t>
            </w:r>
            <w:r>
              <w:rPr>
                <w:rFonts w:ascii="Times New Roman" w:eastAsia="Times New Roman" w:hAnsi="Times New Roman" w:cs="Times New Roman"/>
                <w:sz w:val="24"/>
                <w:szCs w:val="24"/>
              </w:rPr>
              <w:t>С – 0 баллов</w:t>
            </w:r>
          </w:p>
        </w:tc>
        <w:tc>
          <w:tcPr>
            <w:tcW w:w="4825"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балла</w:t>
            </w:r>
          </w:p>
        </w:tc>
      </w:tr>
      <w:tr w:rsidR="00D07BFB" w:rsidRPr="00AF7FB7" w:rsidTr="007E6E85">
        <w:trPr>
          <w:trHeight w:val="340"/>
        </w:trPr>
        <w:tc>
          <w:tcPr>
            <w:tcW w:w="4824"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Привкус – баллов</w:t>
            </w:r>
          </w:p>
        </w:tc>
        <w:tc>
          <w:tcPr>
            <w:tcW w:w="4825"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балла</w:t>
            </w:r>
          </w:p>
        </w:tc>
      </w:tr>
      <w:tr w:rsidR="00D07BFB" w:rsidRPr="00AF7FB7" w:rsidTr="007E6E85">
        <w:trPr>
          <w:trHeight w:val="340"/>
        </w:trPr>
        <w:tc>
          <w:tcPr>
            <w:tcW w:w="4824"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Цветность – 19,2+-3,8 градусов</w:t>
            </w:r>
          </w:p>
        </w:tc>
        <w:tc>
          <w:tcPr>
            <w:tcW w:w="4825"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 градусов</w:t>
            </w:r>
          </w:p>
        </w:tc>
      </w:tr>
      <w:tr w:rsidR="00D07BFB" w:rsidRPr="00AF7FB7" w:rsidTr="007E6E85">
        <w:trPr>
          <w:trHeight w:val="340"/>
        </w:trPr>
        <w:tc>
          <w:tcPr>
            <w:tcW w:w="4824"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Мутность -2,5+-0,5ЕМФ</w:t>
            </w:r>
          </w:p>
        </w:tc>
        <w:tc>
          <w:tcPr>
            <w:tcW w:w="4825"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 ЕМФ (единицы мутности по </w:t>
            </w:r>
            <w:proofErr w:type="spellStart"/>
            <w:r>
              <w:rPr>
                <w:rFonts w:ascii="Times New Roman" w:eastAsia="Times New Roman" w:hAnsi="Times New Roman" w:cs="Times New Roman"/>
                <w:sz w:val="24"/>
                <w:szCs w:val="24"/>
              </w:rPr>
              <w:t>форматизму</w:t>
            </w:r>
            <w:proofErr w:type="spellEnd"/>
            <w:r>
              <w:rPr>
                <w:rFonts w:ascii="Times New Roman" w:eastAsia="Times New Roman" w:hAnsi="Times New Roman" w:cs="Times New Roman"/>
                <w:sz w:val="24"/>
                <w:szCs w:val="24"/>
              </w:rPr>
              <w:t>)</w:t>
            </w:r>
          </w:p>
        </w:tc>
      </w:tr>
      <w:tr w:rsidR="00D07BFB" w:rsidRPr="00AF7FB7" w:rsidTr="007E6E85">
        <w:trPr>
          <w:trHeight w:val="340"/>
        </w:trPr>
        <w:tc>
          <w:tcPr>
            <w:tcW w:w="4824"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Водородный показатель – 7,52+-0,14 </w:t>
            </w:r>
            <w:proofErr w:type="spellStart"/>
            <w:r>
              <w:rPr>
                <w:rFonts w:ascii="Times New Roman" w:eastAsia="Times New Roman" w:hAnsi="Times New Roman" w:cs="Times New Roman"/>
                <w:sz w:val="24"/>
                <w:szCs w:val="24"/>
              </w:rPr>
              <w:t>ед</w:t>
            </w:r>
            <w:proofErr w:type="gramStart"/>
            <w:r>
              <w:rPr>
                <w:rFonts w:ascii="Times New Roman" w:eastAsia="Times New Roman" w:hAnsi="Times New Roman" w:cs="Times New Roman"/>
                <w:sz w:val="24"/>
                <w:szCs w:val="24"/>
              </w:rPr>
              <w:t>.р</w:t>
            </w:r>
            <w:proofErr w:type="spellEnd"/>
            <w:proofErr w:type="gramEnd"/>
            <w:r>
              <w:rPr>
                <w:rFonts w:ascii="Times New Roman" w:eastAsia="Times New Roman" w:hAnsi="Times New Roman" w:cs="Times New Roman"/>
                <w:sz w:val="24"/>
                <w:szCs w:val="24"/>
                <w:lang w:val="en-US"/>
              </w:rPr>
              <w:t>H</w:t>
            </w:r>
          </w:p>
        </w:tc>
        <w:tc>
          <w:tcPr>
            <w:tcW w:w="4825"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F53703"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6-9 единицы р</w:t>
            </w:r>
            <w:proofErr w:type="gramStart"/>
            <w:r>
              <w:rPr>
                <w:rFonts w:ascii="Times New Roman" w:eastAsia="Times New Roman" w:hAnsi="Times New Roman" w:cs="Times New Roman"/>
                <w:sz w:val="24"/>
                <w:szCs w:val="24"/>
                <w:lang w:val="en-US"/>
              </w:rPr>
              <w:t>H</w:t>
            </w:r>
            <w:proofErr w:type="gramEnd"/>
          </w:p>
        </w:tc>
      </w:tr>
      <w:tr w:rsidR="00D07BFB" w:rsidRPr="00AF7FB7" w:rsidTr="007E6E85">
        <w:trPr>
          <w:trHeight w:val="340"/>
        </w:trPr>
        <w:tc>
          <w:tcPr>
            <w:tcW w:w="4824"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Жесткость общая – 11,3+-1,7(Ж) мг-</w:t>
            </w:r>
            <w:proofErr w:type="spellStart"/>
            <w:r>
              <w:rPr>
                <w:rFonts w:ascii="Times New Roman" w:eastAsia="Times New Roman" w:hAnsi="Times New Roman" w:cs="Times New Roman"/>
                <w:sz w:val="24"/>
                <w:szCs w:val="24"/>
              </w:rPr>
              <w:t>экв</w:t>
            </w:r>
            <w:proofErr w:type="spellEnd"/>
            <w:r>
              <w:rPr>
                <w:rFonts w:ascii="Times New Roman" w:eastAsia="Times New Roman" w:hAnsi="Times New Roman" w:cs="Times New Roman"/>
                <w:sz w:val="24"/>
                <w:szCs w:val="24"/>
              </w:rPr>
              <w:t>/л</w:t>
            </w:r>
          </w:p>
        </w:tc>
        <w:tc>
          <w:tcPr>
            <w:tcW w:w="4825"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7,0 мг-</w:t>
            </w:r>
            <w:proofErr w:type="spellStart"/>
            <w:r>
              <w:rPr>
                <w:rFonts w:ascii="Times New Roman" w:eastAsia="Times New Roman" w:hAnsi="Times New Roman" w:cs="Times New Roman"/>
                <w:sz w:val="24"/>
                <w:szCs w:val="24"/>
              </w:rPr>
              <w:t>экв</w:t>
            </w:r>
            <w:proofErr w:type="spellEnd"/>
            <w:r>
              <w:rPr>
                <w:rFonts w:ascii="Times New Roman" w:eastAsia="Times New Roman" w:hAnsi="Times New Roman" w:cs="Times New Roman"/>
                <w:sz w:val="24"/>
                <w:szCs w:val="24"/>
              </w:rPr>
              <w:t>/л</w:t>
            </w:r>
          </w:p>
        </w:tc>
      </w:tr>
      <w:tr w:rsidR="00D07BFB" w:rsidRPr="00AF7FB7" w:rsidTr="007E6E85">
        <w:trPr>
          <w:trHeight w:val="340"/>
        </w:trPr>
        <w:tc>
          <w:tcPr>
            <w:tcW w:w="4824"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FF3DFA"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Железо (</w:t>
            </w:r>
            <w:r>
              <w:rPr>
                <w:rFonts w:ascii="Times New Roman" w:eastAsia="Times New Roman" w:hAnsi="Times New Roman" w:cs="Times New Roman"/>
                <w:sz w:val="24"/>
                <w:szCs w:val="24"/>
                <w:lang w:val="en-US"/>
              </w:rPr>
              <w:t>Fe</w:t>
            </w:r>
            <w:r>
              <w:rPr>
                <w:rFonts w:ascii="Times New Roman" w:eastAsia="Times New Roman" w:hAnsi="Times New Roman" w:cs="Times New Roman"/>
                <w:sz w:val="24"/>
                <w:szCs w:val="24"/>
              </w:rPr>
              <w:t>, суммарно) – 0,54+-0,14 мг/дм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(л)</w:t>
            </w:r>
          </w:p>
        </w:tc>
        <w:tc>
          <w:tcPr>
            <w:tcW w:w="4825"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0,3 мг/л</w:t>
            </w:r>
          </w:p>
        </w:tc>
      </w:tr>
      <w:tr w:rsidR="00D07BFB" w:rsidRPr="00AF7FB7" w:rsidTr="007E6E85">
        <w:trPr>
          <w:trHeight w:val="340"/>
        </w:trPr>
        <w:tc>
          <w:tcPr>
            <w:tcW w:w="4824"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F43962"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Окисляемость </w:t>
            </w:r>
            <w:proofErr w:type="spellStart"/>
            <w:r>
              <w:rPr>
                <w:rFonts w:ascii="Times New Roman" w:eastAsia="Times New Roman" w:hAnsi="Times New Roman" w:cs="Times New Roman"/>
                <w:sz w:val="24"/>
                <w:szCs w:val="24"/>
              </w:rPr>
              <w:t>перманганатная</w:t>
            </w:r>
            <w:proofErr w:type="spellEnd"/>
            <w:r>
              <w:rPr>
                <w:rFonts w:ascii="Times New Roman" w:eastAsia="Times New Roman" w:hAnsi="Times New Roman" w:cs="Times New Roman"/>
                <w:sz w:val="24"/>
                <w:szCs w:val="24"/>
              </w:rPr>
              <w:t xml:space="preserve"> – 1,1+-0,3мг/дм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(л)</w:t>
            </w:r>
          </w:p>
        </w:tc>
        <w:tc>
          <w:tcPr>
            <w:tcW w:w="4825"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0,1 мг/л</w:t>
            </w:r>
          </w:p>
        </w:tc>
      </w:tr>
      <w:tr w:rsidR="00D07BFB" w:rsidRPr="00AF7FB7" w:rsidTr="007E6E85">
        <w:trPr>
          <w:trHeight w:val="340"/>
        </w:trPr>
        <w:tc>
          <w:tcPr>
            <w:tcW w:w="4824"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F43962"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Марганец (</w:t>
            </w:r>
            <w:proofErr w:type="spellStart"/>
            <w:r>
              <w:rPr>
                <w:rFonts w:ascii="Times New Roman" w:eastAsia="Times New Roman" w:hAnsi="Times New Roman" w:cs="Times New Roman"/>
                <w:sz w:val="24"/>
                <w:szCs w:val="24"/>
                <w:lang w:val="en-US"/>
              </w:rPr>
              <w:t>Mn</w:t>
            </w:r>
            <w:proofErr w:type="spellEnd"/>
            <w:r>
              <w:rPr>
                <w:rFonts w:ascii="Times New Roman" w:eastAsia="Times New Roman" w:hAnsi="Times New Roman" w:cs="Times New Roman"/>
                <w:sz w:val="24"/>
                <w:szCs w:val="24"/>
              </w:rPr>
              <w:t>,суммарно)–0,32+-0,05мг/дм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(л)</w:t>
            </w:r>
          </w:p>
        </w:tc>
        <w:tc>
          <w:tcPr>
            <w:tcW w:w="4825"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 мг/л</w:t>
            </w:r>
          </w:p>
        </w:tc>
      </w:tr>
      <w:tr w:rsidR="00D07BFB" w:rsidRPr="00AF7FB7" w:rsidTr="007E6E85">
        <w:trPr>
          <w:trHeight w:val="340"/>
        </w:trPr>
        <w:tc>
          <w:tcPr>
            <w:tcW w:w="4824"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F43962"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Нитраты (по</w:t>
            </w:r>
            <w:r w:rsidRPr="00F4396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NO</w:t>
            </w:r>
            <w:r w:rsidRPr="00F43962">
              <w:rPr>
                <w:rFonts w:ascii="Times New Roman" w:eastAsia="Times New Roman" w:hAnsi="Times New Roman" w:cs="Times New Roman"/>
                <w:sz w:val="24"/>
                <w:szCs w:val="24"/>
                <w:vertAlign w:val="subscript"/>
              </w:rPr>
              <w:t>3</w:t>
            </w:r>
            <w:r w:rsidRPr="00F4396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 5,9+-1,2 мг/дм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(л)</w:t>
            </w:r>
          </w:p>
        </w:tc>
        <w:tc>
          <w:tcPr>
            <w:tcW w:w="4825"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45,0 мг/л</w:t>
            </w:r>
          </w:p>
        </w:tc>
      </w:tr>
      <w:tr w:rsidR="00D07BFB" w:rsidRPr="00AF7FB7" w:rsidTr="007E6E85">
        <w:trPr>
          <w:trHeight w:val="340"/>
        </w:trPr>
        <w:tc>
          <w:tcPr>
            <w:tcW w:w="4824"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Аммиак и аммоний-ион (по азоту)-0,97+-0,19 05мг/дм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(л)</w:t>
            </w:r>
          </w:p>
        </w:tc>
        <w:tc>
          <w:tcPr>
            <w:tcW w:w="4825"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 мг/л</w:t>
            </w:r>
          </w:p>
        </w:tc>
      </w:tr>
      <w:tr w:rsidR="00D07BFB" w:rsidRPr="00AF7FB7" w:rsidTr="007E6E85">
        <w:trPr>
          <w:trHeight w:val="340"/>
        </w:trPr>
        <w:tc>
          <w:tcPr>
            <w:tcW w:w="4824"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Нитраты (по</w:t>
            </w:r>
            <w:r w:rsidRPr="00F4396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NO</w:t>
            </w:r>
            <w:r>
              <w:rPr>
                <w:rFonts w:ascii="Times New Roman" w:eastAsia="Times New Roman" w:hAnsi="Times New Roman" w:cs="Times New Roman"/>
                <w:sz w:val="24"/>
                <w:szCs w:val="24"/>
                <w:vertAlign w:val="subscript"/>
              </w:rPr>
              <w:t>2</w:t>
            </w:r>
            <w:r w:rsidRPr="00F4396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 0,038+-0,019 мг/дм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(л)</w:t>
            </w:r>
          </w:p>
        </w:tc>
        <w:tc>
          <w:tcPr>
            <w:tcW w:w="4825"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3,3 мг/л</w:t>
            </w:r>
          </w:p>
        </w:tc>
      </w:tr>
      <w:tr w:rsidR="00D07BFB" w:rsidRPr="00AF7FB7" w:rsidTr="007E6E85">
        <w:trPr>
          <w:trHeight w:val="340"/>
        </w:trPr>
        <w:tc>
          <w:tcPr>
            <w:tcW w:w="4824"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F43962"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Фториды (</w:t>
            </w:r>
            <w:r>
              <w:rPr>
                <w:rFonts w:ascii="Times New Roman" w:eastAsia="Times New Roman" w:hAnsi="Times New Roman" w:cs="Times New Roman"/>
                <w:sz w:val="24"/>
                <w:szCs w:val="24"/>
                <w:lang w:val="en-US"/>
              </w:rPr>
              <w:t>F</w:t>
            </w:r>
            <w:r w:rsidRPr="00F4396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 0,66+-0,12 мг/дм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(л)</w:t>
            </w:r>
          </w:p>
        </w:tc>
        <w:tc>
          <w:tcPr>
            <w:tcW w:w="4825"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 мг/л</w:t>
            </w:r>
          </w:p>
        </w:tc>
      </w:tr>
      <w:tr w:rsidR="00D07BFB" w:rsidRPr="00AF7FB7" w:rsidTr="007E6E85">
        <w:trPr>
          <w:trHeight w:val="340"/>
        </w:trPr>
        <w:tc>
          <w:tcPr>
            <w:tcW w:w="4824"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Бор (В, суммарно) – 0,10+-0,01 мг/дм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(л)</w:t>
            </w:r>
          </w:p>
        </w:tc>
        <w:tc>
          <w:tcPr>
            <w:tcW w:w="4825"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0,5мг/л</w:t>
            </w:r>
          </w:p>
        </w:tc>
      </w:tr>
      <w:tr w:rsidR="00D07BFB" w:rsidRPr="00AF7FB7" w:rsidTr="007E6E85">
        <w:trPr>
          <w:trHeight w:val="340"/>
        </w:trPr>
        <w:tc>
          <w:tcPr>
            <w:tcW w:w="4824"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F43962"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Сульфаты (по </w:t>
            </w:r>
            <w:r>
              <w:rPr>
                <w:rFonts w:ascii="Times New Roman" w:eastAsia="Times New Roman" w:hAnsi="Times New Roman" w:cs="Times New Roman"/>
                <w:sz w:val="24"/>
                <w:szCs w:val="24"/>
                <w:lang w:val="en-US"/>
              </w:rPr>
              <w:t>SO</w:t>
            </w:r>
            <w:r w:rsidRPr="00F43962">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 154,5+-17,7 мг/дм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(л)</w:t>
            </w:r>
          </w:p>
        </w:tc>
        <w:tc>
          <w:tcPr>
            <w:tcW w:w="4825" w:type="dxa"/>
            <w:tcBorders>
              <w:top w:val="single" w:sz="1" w:space="0" w:color="000000"/>
              <w:left w:val="single" w:sz="1" w:space="0" w:color="000000"/>
              <w:bottom w:val="single" w:sz="1" w:space="0" w:color="000000"/>
              <w:right w:val="single" w:sz="1" w:space="0" w:color="000000"/>
            </w:tcBorders>
            <w:shd w:val="clear" w:color="auto" w:fill="auto"/>
            <w:vAlign w:val="center"/>
          </w:tcPr>
          <w:p w:rsidR="00D07BFB" w:rsidRPr="00AF7FB7" w:rsidRDefault="00D07BFB" w:rsidP="007E6E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500,0 мг/л</w:t>
            </w:r>
          </w:p>
        </w:tc>
      </w:tr>
    </w:tbl>
    <w:p w:rsidR="00D07BFB" w:rsidRPr="00AF7FB7" w:rsidRDefault="00D07BFB" w:rsidP="00D07BFB">
      <w:pPr>
        <w:spacing w:after="0" w:line="200" w:lineRule="atLeast"/>
        <w:rPr>
          <w:rFonts w:ascii="Times New Roman" w:eastAsia="Times New Roman" w:hAnsi="Times New Roman" w:cs="Times New Roman"/>
          <w:sz w:val="24"/>
          <w:szCs w:val="24"/>
        </w:rPr>
      </w:pPr>
    </w:p>
    <w:tbl>
      <w:tblPr>
        <w:tblW w:w="9962" w:type="dxa"/>
        <w:tblInd w:w="-109" w:type="dxa"/>
        <w:tblLayout w:type="fixed"/>
        <w:tblLook w:val="01E0" w:firstRow="1" w:lastRow="1" w:firstColumn="1" w:lastColumn="1" w:noHBand="0" w:noVBand="0"/>
      </w:tblPr>
      <w:tblGrid>
        <w:gridCol w:w="4695"/>
        <w:gridCol w:w="5267"/>
      </w:tblGrid>
      <w:tr w:rsidR="00D07BFB" w:rsidRPr="00AF7FB7" w:rsidTr="007E6E85">
        <w:trPr>
          <w:trHeight w:val="5138"/>
        </w:trPr>
        <w:tc>
          <w:tcPr>
            <w:tcW w:w="4695" w:type="dxa"/>
          </w:tcPr>
          <w:p w:rsidR="00D07BFB" w:rsidRPr="00AF7FB7" w:rsidRDefault="00D07BFB" w:rsidP="007E6E85">
            <w:pPr>
              <w:pStyle w:val="ConsPlusNormal"/>
              <w:widowControl/>
              <w:ind w:firstLine="0"/>
              <w:jc w:val="center"/>
              <w:rPr>
                <w:rFonts w:ascii="Times New Roman" w:hAnsi="Times New Roman" w:cs="Times New Roman"/>
                <w:b/>
                <w:sz w:val="24"/>
                <w:szCs w:val="24"/>
              </w:rPr>
            </w:pPr>
            <w:r w:rsidRPr="00AF7FB7">
              <w:rPr>
                <w:rFonts w:ascii="Times New Roman" w:hAnsi="Times New Roman" w:cs="Times New Roman"/>
                <w:b/>
                <w:sz w:val="24"/>
                <w:szCs w:val="24"/>
              </w:rPr>
              <w:t>«Организация водопроводно-</w:t>
            </w:r>
          </w:p>
          <w:p w:rsidR="00D07BFB" w:rsidRPr="00AF7FB7" w:rsidRDefault="00D07BFB" w:rsidP="007E6E85">
            <w:pPr>
              <w:spacing w:after="0" w:line="240" w:lineRule="auto"/>
              <w:jc w:val="center"/>
              <w:rPr>
                <w:rFonts w:ascii="Times New Roman" w:hAnsi="Times New Roman" w:cs="Times New Roman"/>
                <w:sz w:val="24"/>
                <w:szCs w:val="24"/>
              </w:rPr>
            </w:pPr>
            <w:r w:rsidRPr="00AF7FB7">
              <w:rPr>
                <w:rFonts w:ascii="Times New Roman" w:hAnsi="Times New Roman" w:cs="Times New Roman"/>
                <w:b/>
                <w:sz w:val="24"/>
                <w:szCs w:val="24"/>
              </w:rPr>
              <w:t>канализационного хозяйства»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ООО «Водоканал» </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397700, Воронежская область, г. Бобров, ул. Авдеева, д.58</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ИНН 3602007640, КПП 360201001</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ОГРН 1033687000269</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ОКПО 14351223; ОКАТО 20204501000</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ОКВЭД 41.00, 90.00 ОКОГУ 49013</w:t>
            </w:r>
          </w:p>
          <w:p w:rsidR="00D07BFB" w:rsidRPr="00AF7FB7" w:rsidRDefault="00D07BFB" w:rsidP="007E6E85">
            <w:pPr>
              <w:spacing w:after="0" w:line="240" w:lineRule="auto"/>
              <w:rPr>
                <w:rFonts w:ascii="Times New Roman" w:hAnsi="Times New Roman" w:cs="Times New Roman"/>
                <w:sz w:val="24"/>
                <w:szCs w:val="24"/>
              </w:rPr>
            </w:pPr>
            <w:proofErr w:type="gramStart"/>
            <w:r w:rsidRPr="00AF7FB7">
              <w:rPr>
                <w:rFonts w:ascii="Times New Roman" w:hAnsi="Times New Roman" w:cs="Times New Roman"/>
                <w:sz w:val="24"/>
                <w:szCs w:val="24"/>
              </w:rPr>
              <w:t>Р</w:t>
            </w:r>
            <w:proofErr w:type="gramEnd"/>
            <w:r w:rsidRPr="00AF7FB7">
              <w:rPr>
                <w:rFonts w:ascii="Times New Roman" w:hAnsi="Times New Roman" w:cs="Times New Roman"/>
                <w:sz w:val="24"/>
                <w:szCs w:val="24"/>
              </w:rPr>
              <w:t>/</w:t>
            </w:r>
            <w:proofErr w:type="spellStart"/>
            <w:r w:rsidRPr="00AF7FB7">
              <w:rPr>
                <w:rFonts w:ascii="Times New Roman" w:hAnsi="Times New Roman" w:cs="Times New Roman"/>
                <w:sz w:val="24"/>
                <w:szCs w:val="24"/>
              </w:rPr>
              <w:t>сч</w:t>
            </w:r>
            <w:proofErr w:type="spellEnd"/>
            <w:r w:rsidRPr="00AF7FB7">
              <w:rPr>
                <w:rFonts w:ascii="Times New Roman" w:hAnsi="Times New Roman" w:cs="Times New Roman"/>
                <w:sz w:val="24"/>
                <w:szCs w:val="24"/>
              </w:rPr>
              <w:t xml:space="preserve"> 40702810301390000169</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в  ПАО «МИНБ» г. Москва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К/</w:t>
            </w:r>
            <w:proofErr w:type="spellStart"/>
            <w:r w:rsidRPr="00AF7FB7">
              <w:rPr>
                <w:rFonts w:ascii="Times New Roman" w:hAnsi="Times New Roman" w:cs="Times New Roman"/>
                <w:sz w:val="24"/>
                <w:szCs w:val="24"/>
              </w:rPr>
              <w:t>сч</w:t>
            </w:r>
            <w:proofErr w:type="spellEnd"/>
            <w:r w:rsidRPr="00AF7FB7">
              <w:rPr>
                <w:rFonts w:ascii="Times New Roman" w:hAnsi="Times New Roman" w:cs="Times New Roman"/>
                <w:sz w:val="24"/>
                <w:szCs w:val="24"/>
              </w:rPr>
              <w:t xml:space="preserve"> 30101810300000000600</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БИК 044525600</w:t>
            </w: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Директор ООО «Водоканал»</w:t>
            </w: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_____________________Ю.А. Трофимов</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М.П.   «_____» 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г.                     </w:t>
            </w:r>
          </w:p>
        </w:tc>
        <w:tc>
          <w:tcPr>
            <w:tcW w:w="5267" w:type="dxa"/>
          </w:tcPr>
          <w:p w:rsidR="00D07BFB" w:rsidRPr="00AF7FB7" w:rsidRDefault="00D07BFB" w:rsidP="007E6E85">
            <w:pPr>
              <w:spacing w:after="0" w:line="240" w:lineRule="auto"/>
              <w:rPr>
                <w:rFonts w:ascii="Times New Roman" w:hAnsi="Times New Roman" w:cs="Times New Roman"/>
                <w:sz w:val="24"/>
                <w:szCs w:val="24"/>
              </w:rPr>
            </w:pPr>
            <w:bookmarkStart w:id="2" w:name="_GoBack"/>
            <w:bookmarkEnd w:id="2"/>
          </w:p>
        </w:tc>
      </w:tr>
    </w:tbl>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lastRenderedPageBreak/>
        <w:t xml:space="preserve">Приложение №6 </w:t>
      </w:r>
    </w:p>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t xml:space="preserve">к договору холодного водоснабжения </w:t>
      </w:r>
    </w:p>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t>№ ____________________ от «____»_____________201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 года</w:t>
      </w:r>
    </w:p>
    <w:p w:rsidR="00D07BFB" w:rsidRPr="00AF7FB7" w:rsidRDefault="00D07BFB" w:rsidP="00D07BFB">
      <w:pPr>
        <w:pStyle w:val="ConsPlusNormal"/>
        <w:widowControl/>
        <w:ind w:firstLine="540"/>
        <w:jc w:val="both"/>
        <w:rPr>
          <w:rFonts w:ascii="Times New Roman" w:hAnsi="Times New Roman" w:cs="Times New Roman"/>
          <w:sz w:val="24"/>
          <w:szCs w:val="24"/>
        </w:rPr>
      </w:pPr>
    </w:p>
    <w:p w:rsidR="00D07BFB" w:rsidRPr="00AF7FB7" w:rsidRDefault="00D07BFB" w:rsidP="00D07BFB">
      <w:pPr>
        <w:pStyle w:val="ConsPlusNormal"/>
        <w:widowControl/>
        <w:ind w:firstLine="540"/>
        <w:jc w:val="center"/>
        <w:rPr>
          <w:rFonts w:ascii="Times New Roman" w:hAnsi="Times New Roman" w:cs="Times New Roman"/>
          <w:sz w:val="24"/>
          <w:szCs w:val="24"/>
        </w:rPr>
      </w:pPr>
      <w:r w:rsidRPr="00AF7FB7">
        <w:rPr>
          <w:rFonts w:ascii="Times New Roman" w:hAnsi="Times New Roman" w:cs="Times New Roman"/>
          <w:sz w:val="24"/>
          <w:szCs w:val="24"/>
        </w:rPr>
        <w:t>Приказ Управления по государственному регулированию тарифов Воронежской области от 06 декабря 2016 № 52/52</w:t>
      </w:r>
    </w:p>
    <w:p w:rsidR="00D07BFB" w:rsidRPr="00AF7FB7" w:rsidRDefault="00D07BFB" w:rsidP="00D07BFB">
      <w:pPr>
        <w:spacing w:after="0" w:line="200" w:lineRule="atLeast"/>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ru-RU"/>
        </w:rPr>
        <w:drawing>
          <wp:inline distT="0" distB="0" distL="0" distR="0">
            <wp:extent cx="6124575" cy="4181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4575" cy="4181475"/>
                    </a:xfrm>
                    <a:prstGeom prst="rect">
                      <a:avLst/>
                    </a:prstGeom>
                    <a:noFill/>
                    <a:ln>
                      <a:noFill/>
                    </a:ln>
                  </pic:spPr>
                </pic:pic>
              </a:graphicData>
            </a:graphic>
          </wp:inline>
        </w:drawing>
      </w:r>
    </w:p>
    <w:tbl>
      <w:tblPr>
        <w:tblW w:w="9962" w:type="dxa"/>
        <w:tblInd w:w="-109" w:type="dxa"/>
        <w:tblLayout w:type="fixed"/>
        <w:tblLook w:val="01E0" w:firstRow="1" w:lastRow="1" w:firstColumn="1" w:lastColumn="1" w:noHBand="0" w:noVBand="0"/>
      </w:tblPr>
      <w:tblGrid>
        <w:gridCol w:w="4695"/>
        <w:gridCol w:w="5267"/>
      </w:tblGrid>
      <w:tr w:rsidR="00D07BFB" w:rsidRPr="00AF7FB7" w:rsidTr="007E6E85">
        <w:trPr>
          <w:trHeight w:val="5138"/>
        </w:trPr>
        <w:tc>
          <w:tcPr>
            <w:tcW w:w="4695" w:type="dxa"/>
          </w:tcPr>
          <w:p w:rsidR="00D07BFB" w:rsidRPr="00AF7FB7" w:rsidRDefault="00D07BFB" w:rsidP="007E6E85">
            <w:pPr>
              <w:pStyle w:val="ConsPlusNormal"/>
              <w:widowControl/>
              <w:ind w:firstLine="0"/>
              <w:jc w:val="center"/>
              <w:rPr>
                <w:rFonts w:ascii="Times New Roman" w:hAnsi="Times New Roman" w:cs="Times New Roman"/>
                <w:b/>
                <w:sz w:val="24"/>
                <w:szCs w:val="24"/>
              </w:rPr>
            </w:pPr>
            <w:r w:rsidRPr="00AF7FB7">
              <w:rPr>
                <w:rFonts w:ascii="Times New Roman" w:hAnsi="Times New Roman" w:cs="Times New Roman"/>
                <w:b/>
                <w:sz w:val="24"/>
                <w:szCs w:val="24"/>
              </w:rPr>
              <w:t>«Организация водопроводно-</w:t>
            </w:r>
          </w:p>
          <w:p w:rsidR="00D07BFB" w:rsidRPr="00AF7FB7" w:rsidRDefault="00D07BFB" w:rsidP="007E6E85">
            <w:pPr>
              <w:spacing w:after="0" w:line="240" w:lineRule="auto"/>
              <w:jc w:val="center"/>
              <w:rPr>
                <w:rFonts w:ascii="Times New Roman" w:hAnsi="Times New Roman" w:cs="Times New Roman"/>
                <w:sz w:val="24"/>
                <w:szCs w:val="24"/>
              </w:rPr>
            </w:pPr>
            <w:r w:rsidRPr="00AF7FB7">
              <w:rPr>
                <w:rFonts w:ascii="Times New Roman" w:hAnsi="Times New Roman" w:cs="Times New Roman"/>
                <w:b/>
                <w:sz w:val="24"/>
                <w:szCs w:val="24"/>
              </w:rPr>
              <w:t>канализационного хозяйства»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ООО «Водоканал» </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397700, Воронежская область, г. Бобров, ул. Авдеева, д.58</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ИНН 3602007640, КПП 360201001</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ОГРН 1033687000269</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ОКПО 14351223; ОКАТО 20204501000</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ОКВЭД 41.00, 90.00 ОКОГУ 49013</w:t>
            </w:r>
          </w:p>
          <w:p w:rsidR="00D07BFB" w:rsidRPr="00AF7FB7" w:rsidRDefault="00D07BFB" w:rsidP="007E6E85">
            <w:pPr>
              <w:spacing w:after="0" w:line="240" w:lineRule="auto"/>
              <w:rPr>
                <w:rFonts w:ascii="Times New Roman" w:hAnsi="Times New Roman" w:cs="Times New Roman"/>
                <w:sz w:val="24"/>
                <w:szCs w:val="24"/>
              </w:rPr>
            </w:pPr>
            <w:proofErr w:type="gramStart"/>
            <w:r w:rsidRPr="00AF7FB7">
              <w:rPr>
                <w:rFonts w:ascii="Times New Roman" w:hAnsi="Times New Roman" w:cs="Times New Roman"/>
                <w:sz w:val="24"/>
                <w:szCs w:val="24"/>
              </w:rPr>
              <w:t>Р</w:t>
            </w:r>
            <w:proofErr w:type="gramEnd"/>
            <w:r w:rsidRPr="00AF7FB7">
              <w:rPr>
                <w:rFonts w:ascii="Times New Roman" w:hAnsi="Times New Roman" w:cs="Times New Roman"/>
                <w:sz w:val="24"/>
                <w:szCs w:val="24"/>
              </w:rPr>
              <w:t>/</w:t>
            </w:r>
            <w:proofErr w:type="spellStart"/>
            <w:r w:rsidRPr="00AF7FB7">
              <w:rPr>
                <w:rFonts w:ascii="Times New Roman" w:hAnsi="Times New Roman" w:cs="Times New Roman"/>
                <w:sz w:val="24"/>
                <w:szCs w:val="24"/>
              </w:rPr>
              <w:t>сч</w:t>
            </w:r>
            <w:proofErr w:type="spellEnd"/>
            <w:r w:rsidRPr="00AF7FB7">
              <w:rPr>
                <w:rFonts w:ascii="Times New Roman" w:hAnsi="Times New Roman" w:cs="Times New Roman"/>
                <w:sz w:val="24"/>
                <w:szCs w:val="24"/>
              </w:rPr>
              <w:t xml:space="preserve"> 40702810301390000169</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в  ПАО «МИНБ» г. Москва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К/</w:t>
            </w:r>
            <w:proofErr w:type="spellStart"/>
            <w:r w:rsidRPr="00AF7FB7">
              <w:rPr>
                <w:rFonts w:ascii="Times New Roman" w:hAnsi="Times New Roman" w:cs="Times New Roman"/>
                <w:sz w:val="24"/>
                <w:szCs w:val="24"/>
              </w:rPr>
              <w:t>сч</w:t>
            </w:r>
            <w:proofErr w:type="spellEnd"/>
            <w:r w:rsidRPr="00AF7FB7">
              <w:rPr>
                <w:rFonts w:ascii="Times New Roman" w:hAnsi="Times New Roman" w:cs="Times New Roman"/>
                <w:sz w:val="24"/>
                <w:szCs w:val="24"/>
              </w:rPr>
              <w:t xml:space="preserve"> 30101810300000000600</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БИК 044525600</w:t>
            </w: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sz w:val="24"/>
                <w:szCs w:val="24"/>
              </w:rPr>
            </w:pP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Директор ООО «Водоканал»</w:t>
            </w: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_____________________Ю.А. Трофимов</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М.П.   «_____» 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г.                     </w:t>
            </w:r>
          </w:p>
        </w:tc>
        <w:tc>
          <w:tcPr>
            <w:tcW w:w="5267" w:type="dxa"/>
          </w:tcPr>
          <w:p w:rsidR="00D07BFB" w:rsidRPr="00AF7FB7" w:rsidRDefault="00D07BFB" w:rsidP="007E6E85">
            <w:pPr>
              <w:spacing w:after="0" w:line="240" w:lineRule="auto"/>
              <w:jc w:val="center"/>
              <w:rPr>
                <w:rFonts w:ascii="Times New Roman" w:hAnsi="Times New Roman" w:cs="Times New Roman"/>
                <w:b/>
                <w:sz w:val="24"/>
                <w:szCs w:val="24"/>
              </w:rPr>
            </w:pPr>
            <w:r w:rsidRPr="00AF7FB7">
              <w:rPr>
                <w:rFonts w:ascii="Times New Roman" w:hAnsi="Times New Roman" w:cs="Times New Roman"/>
                <w:b/>
                <w:sz w:val="24"/>
                <w:szCs w:val="24"/>
              </w:rPr>
              <w:t>«Абонент»:</w:t>
            </w:r>
          </w:p>
          <w:p w:rsidR="00D07BFB" w:rsidRPr="00AF7FB7" w:rsidRDefault="00D07BFB" w:rsidP="007E6E85">
            <w:pPr>
              <w:spacing w:after="0" w:line="240" w:lineRule="auto"/>
              <w:jc w:val="center"/>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ПАО «МРСК Центра»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Место нахождения: ПАО «МРСК Центра»:</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127018, г. Москва, ул. 2-я Ямская, д.4</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Фактический адрес: 127018, г. Москва, ул. 2-я Ямская, д.4</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Расчеты ведет: Филиал ПАО «МРСК </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Центра» - «Воронежэнерго»:</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Место нахождения:</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394033, </w:t>
            </w:r>
            <w:proofErr w:type="spellStart"/>
            <w:r w:rsidRPr="00AF7FB7">
              <w:rPr>
                <w:rFonts w:ascii="Times New Roman" w:hAnsi="Times New Roman" w:cs="Times New Roman"/>
                <w:sz w:val="24"/>
                <w:szCs w:val="24"/>
              </w:rPr>
              <w:t>г</w:t>
            </w:r>
            <w:proofErr w:type="gramStart"/>
            <w:r w:rsidRPr="00AF7FB7">
              <w:rPr>
                <w:rFonts w:ascii="Times New Roman" w:hAnsi="Times New Roman" w:cs="Times New Roman"/>
                <w:sz w:val="24"/>
                <w:szCs w:val="24"/>
              </w:rPr>
              <w:t>.В</w:t>
            </w:r>
            <w:proofErr w:type="gramEnd"/>
            <w:r w:rsidRPr="00AF7FB7">
              <w:rPr>
                <w:rFonts w:ascii="Times New Roman" w:hAnsi="Times New Roman" w:cs="Times New Roman"/>
                <w:sz w:val="24"/>
                <w:szCs w:val="24"/>
              </w:rPr>
              <w:t>оронеж</w:t>
            </w:r>
            <w:proofErr w:type="spellEnd"/>
            <w:r w:rsidRPr="00AF7FB7">
              <w:rPr>
                <w:rFonts w:ascii="Times New Roman" w:hAnsi="Times New Roman" w:cs="Times New Roman"/>
                <w:sz w:val="24"/>
                <w:szCs w:val="24"/>
              </w:rPr>
              <w:t xml:space="preserve">, ул. </w:t>
            </w:r>
            <w:proofErr w:type="spellStart"/>
            <w:r w:rsidRPr="00AF7FB7">
              <w:rPr>
                <w:rFonts w:ascii="Times New Roman" w:hAnsi="Times New Roman" w:cs="Times New Roman"/>
                <w:sz w:val="24"/>
                <w:szCs w:val="24"/>
              </w:rPr>
              <w:t>Арзамасская</w:t>
            </w:r>
            <w:proofErr w:type="spellEnd"/>
            <w:r w:rsidRPr="00AF7FB7">
              <w:rPr>
                <w:rFonts w:ascii="Times New Roman" w:hAnsi="Times New Roman" w:cs="Times New Roman"/>
                <w:sz w:val="24"/>
                <w:szCs w:val="24"/>
              </w:rPr>
              <w:t>, 2</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ИНН 6901067107, КПП 366302001</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ОГРН 1046900099498 ОКПО 00104366</w:t>
            </w:r>
          </w:p>
          <w:p w:rsidR="00D07BFB" w:rsidRPr="00AF7FB7" w:rsidRDefault="00D07BFB" w:rsidP="007E6E85">
            <w:pPr>
              <w:pStyle w:val="ConsPlusNormal"/>
              <w:widowControl/>
              <w:tabs>
                <w:tab w:val="left" w:pos="4680"/>
                <w:tab w:val="right" w:pos="9354"/>
              </w:tabs>
              <w:ind w:firstLine="0"/>
              <w:rPr>
                <w:rFonts w:ascii="Times New Roman" w:hAnsi="Times New Roman" w:cs="Times New Roman"/>
                <w:sz w:val="24"/>
                <w:szCs w:val="24"/>
              </w:rPr>
            </w:pPr>
            <w:r w:rsidRPr="00AF7FB7">
              <w:rPr>
                <w:rFonts w:ascii="Times New Roman" w:hAnsi="Times New Roman" w:cs="Times New Roman"/>
                <w:sz w:val="24"/>
                <w:szCs w:val="24"/>
              </w:rPr>
              <w:t>ОКАТО 45280569000 ОКВЭД: 35  12</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 xml:space="preserve">в Филиале Банка ВТБ (ПАО) в </w:t>
            </w:r>
            <w:proofErr w:type="spellStart"/>
            <w:r w:rsidRPr="00AF7FB7">
              <w:rPr>
                <w:rFonts w:ascii="Times New Roman" w:hAnsi="Times New Roman" w:cs="Times New Roman"/>
                <w:sz w:val="24"/>
                <w:szCs w:val="24"/>
              </w:rPr>
              <w:t>г</w:t>
            </w:r>
            <w:proofErr w:type="gramStart"/>
            <w:r w:rsidRPr="00AF7FB7">
              <w:rPr>
                <w:rFonts w:ascii="Times New Roman" w:hAnsi="Times New Roman" w:cs="Times New Roman"/>
                <w:sz w:val="24"/>
                <w:szCs w:val="24"/>
              </w:rPr>
              <w:t>.В</w:t>
            </w:r>
            <w:proofErr w:type="gramEnd"/>
            <w:r w:rsidRPr="00AF7FB7">
              <w:rPr>
                <w:rFonts w:ascii="Times New Roman" w:hAnsi="Times New Roman" w:cs="Times New Roman"/>
                <w:sz w:val="24"/>
                <w:szCs w:val="24"/>
              </w:rPr>
              <w:t>оронеже</w:t>
            </w:r>
            <w:proofErr w:type="spellEnd"/>
            <w:r w:rsidRPr="00AF7FB7">
              <w:rPr>
                <w:rFonts w:ascii="Times New Roman" w:hAnsi="Times New Roman" w:cs="Times New Roman"/>
                <w:sz w:val="24"/>
                <w:szCs w:val="24"/>
              </w:rPr>
              <w:t xml:space="preserve"> </w:t>
            </w:r>
          </w:p>
          <w:p w:rsidR="00D07BFB" w:rsidRPr="00AF7FB7" w:rsidRDefault="00D07BFB" w:rsidP="007E6E85">
            <w:pPr>
              <w:spacing w:after="0" w:line="240" w:lineRule="auto"/>
              <w:rPr>
                <w:rFonts w:ascii="Times New Roman" w:hAnsi="Times New Roman" w:cs="Times New Roman"/>
                <w:sz w:val="24"/>
                <w:szCs w:val="24"/>
              </w:rPr>
            </w:pPr>
            <w:proofErr w:type="gramStart"/>
            <w:r w:rsidRPr="00AF7FB7">
              <w:rPr>
                <w:rFonts w:ascii="Times New Roman" w:hAnsi="Times New Roman" w:cs="Times New Roman"/>
                <w:sz w:val="24"/>
                <w:szCs w:val="24"/>
              </w:rPr>
              <w:t>р</w:t>
            </w:r>
            <w:proofErr w:type="gramEnd"/>
            <w:r w:rsidRPr="00AF7FB7">
              <w:rPr>
                <w:rFonts w:ascii="Times New Roman" w:hAnsi="Times New Roman" w:cs="Times New Roman"/>
                <w:sz w:val="24"/>
                <w:szCs w:val="24"/>
              </w:rPr>
              <w:t>/с 40702810900250005153 БИК 042007835</w:t>
            </w:r>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к/с 30101810100000000835</w:t>
            </w: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Начальник Бобровского РЭС Филиала ПАО «МРСК Центра</w:t>
            </w:r>
            <w:proofErr w:type="gramStart"/>
            <w:r w:rsidRPr="00AF7FB7">
              <w:rPr>
                <w:rFonts w:ascii="Times New Roman" w:hAnsi="Times New Roman" w:cs="Times New Roman"/>
                <w:b/>
                <w:sz w:val="24"/>
                <w:szCs w:val="24"/>
              </w:rPr>
              <w:t>»-</w:t>
            </w:r>
            <w:proofErr w:type="gramEnd"/>
            <w:r w:rsidRPr="00AF7FB7">
              <w:rPr>
                <w:rFonts w:ascii="Times New Roman" w:hAnsi="Times New Roman" w:cs="Times New Roman"/>
                <w:b/>
                <w:sz w:val="24"/>
                <w:szCs w:val="24"/>
              </w:rPr>
              <w:t>«Воронежэнерго»</w:t>
            </w:r>
          </w:p>
          <w:p w:rsidR="00D07BFB" w:rsidRPr="00AF7FB7" w:rsidRDefault="00D07BFB" w:rsidP="007E6E85">
            <w:pPr>
              <w:spacing w:after="0" w:line="240" w:lineRule="auto"/>
              <w:rPr>
                <w:rFonts w:ascii="Times New Roman" w:hAnsi="Times New Roman" w:cs="Times New Roman"/>
                <w:b/>
                <w:sz w:val="24"/>
                <w:szCs w:val="24"/>
              </w:rPr>
            </w:pPr>
          </w:p>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 xml:space="preserve">____________________________ И.Б. </w:t>
            </w:r>
            <w:proofErr w:type="spellStart"/>
            <w:r w:rsidRPr="00AF7FB7">
              <w:rPr>
                <w:rFonts w:ascii="Times New Roman" w:hAnsi="Times New Roman" w:cs="Times New Roman"/>
                <w:b/>
                <w:sz w:val="24"/>
                <w:szCs w:val="24"/>
              </w:rPr>
              <w:t>Дубский</w:t>
            </w:r>
            <w:proofErr w:type="spellEnd"/>
          </w:p>
          <w:p w:rsidR="00D07BFB" w:rsidRPr="00AF7FB7" w:rsidRDefault="00D07BFB" w:rsidP="007E6E85">
            <w:pPr>
              <w:spacing w:after="0" w:line="240" w:lineRule="auto"/>
              <w:rPr>
                <w:rFonts w:ascii="Times New Roman" w:hAnsi="Times New Roman" w:cs="Times New Roman"/>
                <w:sz w:val="24"/>
                <w:szCs w:val="24"/>
              </w:rPr>
            </w:pPr>
            <w:r w:rsidRPr="00AF7FB7">
              <w:rPr>
                <w:rFonts w:ascii="Times New Roman" w:hAnsi="Times New Roman" w:cs="Times New Roman"/>
                <w:sz w:val="24"/>
                <w:szCs w:val="24"/>
              </w:rPr>
              <w:t>М.П.   «_____» 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г.                     </w:t>
            </w:r>
          </w:p>
        </w:tc>
      </w:tr>
    </w:tbl>
    <w:p w:rsidR="00D07BFB" w:rsidRPr="00AF7FB7" w:rsidRDefault="00D07BFB" w:rsidP="00D07BFB">
      <w:pPr>
        <w:spacing w:after="0" w:line="240" w:lineRule="auto"/>
        <w:rPr>
          <w:rFonts w:ascii="Times New Roman" w:hAnsi="Times New Roman" w:cs="Times New Roman"/>
          <w:sz w:val="24"/>
          <w:szCs w:val="24"/>
        </w:rPr>
      </w:pPr>
    </w:p>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t xml:space="preserve">Приложение №7 </w:t>
      </w:r>
    </w:p>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t xml:space="preserve">к договору холодного водоснабжения </w:t>
      </w:r>
    </w:p>
    <w:p w:rsidR="00D07BFB" w:rsidRPr="00AF7FB7" w:rsidRDefault="00D07BFB" w:rsidP="00D07BFB">
      <w:pPr>
        <w:spacing w:after="0" w:line="240" w:lineRule="auto"/>
        <w:jc w:val="right"/>
        <w:rPr>
          <w:rFonts w:ascii="Times New Roman" w:hAnsi="Times New Roman" w:cs="Times New Roman"/>
          <w:sz w:val="24"/>
          <w:szCs w:val="24"/>
        </w:rPr>
      </w:pPr>
      <w:r w:rsidRPr="00AF7FB7">
        <w:rPr>
          <w:rFonts w:ascii="Times New Roman" w:hAnsi="Times New Roman" w:cs="Times New Roman"/>
          <w:sz w:val="24"/>
          <w:szCs w:val="24"/>
        </w:rPr>
        <w:t>№ ____________________ от «____»_____________201</w:t>
      </w:r>
      <w:r>
        <w:rPr>
          <w:rFonts w:ascii="Times New Roman" w:hAnsi="Times New Roman" w:cs="Times New Roman"/>
          <w:sz w:val="24"/>
          <w:szCs w:val="24"/>
        </w:rPr>
        <w:t>_</w:t>
      </w:r>
      <w:r w:rsidRPr="00AF7FB7">
        <w:rPr>
          <w:rFonts w:ascii="Times New Roman" w:hAnsi="Times New Roman" w:cs="Times New Roman"/>
          <w:sz w:val="24"/>
          <w:szCs w:val="24"/>
        </w:rPr>
        <w:t xml:space="preserve"> года</w:t>
      </w:r>
    </w:p>
    <w:p w:rsidR="00D07BFB" w:rsidRPr="00AF7FB7" w:rsidRDefault="00D07BFB" w:rsidP="00D07BFB">
      <w:pPr>
        <w:rPr>
          <w:rFonts w:ascii="Times New Roman" w:hAnsi="Times New Roman" w:cs="Times New Roman"/>
          <w:sz w:val="24"/>
          <w:szCs w:val="24"/>
        </w:rPr>
      </w:pPr>
    </w:p>
    <w:p w:rsidR="00D07BFB" w:rsidRPr="00AF7FB7" w:rsidRDefault="00D07BFB" w:rsidP="00D07BFB">
      <w:pPr>
        <w:tabs>
          <w:tab w:val="left" w:pos="1815"/>
        </w:tabs>
        <w:jc w:val="center"/>
        <w:rPr>
          <w:rFonts w:ascii="Times New Roman" w:hAnsi="Times New Roman" w:cs="Times New Roman"/>
          <w:b/>
          <w:sz w:val="24"/>
          <w:szCs w:val="24"/>
        </w:rPr>
      </w:pPr>
      <w:r w:rsidRPr="00AF7FB7">
        <w:rPr>
          <w:rFonts w:ascii="Times New Roman" w:hAnsi="Times New Roman" w:cs="Times New Roman"/>
          <w:b/>
          <w:sz w:val="24"/>
          <w:szCs w:val="24"/>
        </w:rPr>
        <w:t>Форму акта утверждаем:</w:t>
      </w:r>
    </w:p>
    <w:p w:rsidR="00D07BFB" w:rsidRPr="00AF7FB7" w:rsidRDefault="00D07BFB" w:rsidP="00D07BFB">
      <w:pPr>
        <w:jc w:val="center"/>
        <w:rPr>
          <w:rFonts w:ascii="Times New Roman" w:hAnsi="Times New Roman" w:cs="Times New Roman"/>
          <w:sz w:val="24"/>
          <w:szCs w:val="24"/>
        </w:rPr>
      </w:pPr>
    </w:p>
    <w:tbl>
      <w:tblPr>
        <w:tblW w:w="0" w:type="auto"/>
        <w:tblLook w:val="04A0" w:firstRow="1" w:lastRow="0" w:firstColumn="1" w:lastColumn="0" w:noHBand="0" w:noVBand="1"/>
      </w:tblPr>
      <w:tblGrid>
        <w:gridCol w:w="4513"/>
        <w:gridCol w:w="5058"/>
      </w:tblGrid>
      <w:tr w:rsidR="00D07BFB" w:rsidRPr="00AF7FB7" w:rsidTr="007E6E85">
        <w:trPr>
          <w:trHeight w:val="3003"/>
        </w:trPr>
        <w:tc>
          <w:tcPr>
            <w:tcW w:w="4644" w:type="dxa"/>
            <w:shd w:val="clear" w:color="auto" w:fill="auto"/>
          </w:tcPr>
          <w:p w:rsidR="00D07BFB" w:rsidRPr="00AF7FB7" w:rsidRDefault="00D07BFB" w:rsidP="007E6E85">
            <w:pPr>
              <w:spacing w:after="0" w:line="240" w:lineRule="auto"/>
              <w:rPr>
                <w:rFonts w:ascii="Times New Roman" w:hAnsi="Times New Roman" w:cs="Times New Roman"/>
                <w:b/>
                <w:sz w:val="24"/>
                <w:szCs w:val="24"/>
              </w:rPr>
            </w:pPr>
            <w:r w:rsidRPr="00AF7FB7">
              <w:rPr>
                <w:rFonts w:ascii="Times New Roman" w:hAnsi="Times New Roman" w:cs="Times New Roman"/>
                <w:b/>
                <w:sz w:val="24"/>
                <w:szCs w:val="24"/>
              </w:rPr>
              <w:t>Директор ООО «Водоканал»</w:t>
            </w:r>
          </w:p>
          <w:p w:rsidR="00D07BFB" w:rsidRPr="00AF7FB7" w:rsidRDefault="00D07BFB" w:rsidP="007E6E85">
            <w:pPr>
              <w:rPr>
                <w:rFonts w:ascii="Times New Roman" w:hAnsi="Times New Roman" w:cs="Times New Roman"/>
                <w:b/>
                <w:sz w:val="24"/>
                <w:szCs w:val="24"/>
              </w:rPr>
            </w:pPr>
          </w:p>
          <w:p w:rsidR="00D07BFB" w:rsidRPr="00AF7FB7" w:rsidRDefault="00D07BFB" w:rsidP="007E6E85">
            <w:pPr>
              <w:rPr>
                <w:rFonts w:ascii="Times New Roman" w:hAnsi="Times New Roman" w:cs="Times New Roman"/>
                <w:b/>
                <w:sz w:val="24"/>
                <w:szCs w:val="24"/>
              </w:rPr>
            </w:pPr>
          </w:p>
          <w:p w:rsidR="00D07BFB" w:rsidRPr="00AF7FB7" w:rsidRDefault="00D07BFB" w:rsidP="007E6E85">
            <w:pPr>
              <w:rPr>
                <w:rFonts w:ascii="Times New Roman" w:hAnsi="Times New Roman" w:cs="Times New Roman"/>
                <w:b/>
                <w:sz w:val="24"/>
                <w:szCs w:val="24"/>
              </w:rPr>
            </w:pPr>
            <w:r w:rsidRPr="00AF7FB7">
              <w:rPr>
                <w:rFonts w:ascii="Times New Roman" w:hAnsi="Times New Roman" w:cs="Times New Roman"/>
                <w:b/>
                <w:sz w:val="24"/>
                <w:szCs w:val="24"/>
              </w:rPr>
              <w:t>____________________ Ю.А. Трофимов</w:t>
            </w:r>
          </w:p>
          <w:p w:rsidR="00D07BFB" w:rsidRPr="00AF7FB7" w:rsidRDefault="00D07BFB" w:rsidP="007E6E85">
            <w:pPr>
              <w:pStyle w:val="a4"/>
              <w:rPr>
                <w:rFonts w:ascii="Times New Roman" w:hAnsi="Times New Roman" w:cs="Times New Roman"/>
                <w:sz w:val="24"/>
                <w:szCs w:val="24"/>
              </w:rPr>
            </w:pPr>
          </w:p>
          <w:p w:rsidR="00D07BFB" w:rsidRPr="00AF7FB7" w:rsidRDefault="00D07BFB" w:rsidP="007E6E85">
            <w:pPr>
              <w:pStyle w:val="a4"/>
              <w:rPr>
                <w:rFonts w:ascii="Times New Roman" w:hAnsi="Times New Roman" w:cs="Times New Roman"/>
                <w:sz w:val="24"/>
                <w:szCs w:val="24"/>
              </w:rPr>
            </w:pPr>
            <w:r w:rsidRPr="00AF7FB7">
              <w:rPr>
                <w:rFonts w:ascii="Times New Roman" w:hAnsi="Times New Roman" w:cs="Times New Roman"/>
                <w:sz w:val="24"/>
                <w:szCs w:val="24"/>
              </w:rPr>
              <w:t>М.П.   «_____» _____________201</w:t>
            </w:r>
            <w:r>
              <w:rPr>
                <w:rFonts w:ascii="Times New Roman" w:hAnsi="Times New Roman" w:cs="Times New Roman"/>
                <w:sz w:val="24"/>
                <w:szCs w:val="24"/>
              </w:rPr>
              <w:t>_</w:t>
            </w:r>
            <w:r w:rsidRPr="00AF7FB7">
              <w:rPr>
                <w:rFonts w:ascii="Times New Roman" w:eastAsia="Times New Roman" w:hAnsi="Times New Roman" w:cs="Times New Roman"/>
                <w:sz w:val="24"/>
                <w:szCs w:val="24"/>
                <w:lang w:eastAsia="ru-RU"/>
              </w:rPr>
              <w:t>г.</w:t>
            </w:r>
          </w:p>
        </w:tc>
        <w:tc>
          <w:tcPr>
            <w:tcW w:w="5210" w:type="dxa"/>
            <w:shd w:val="clear" w:color="auto" w:fill="auto"/>
          </w:tcPr>
          <w:p w:rsidR="00D07BFB" w:rsidRPr="00AF7FB7" w:rsidRDefault="00D07BFB" w:rsidP="007E6E85">
            <w:pPr>
              <w:rPr>
                <w:rFonts w:ascii="Times New Roman" w:hAnsi="Times New Roman" w:cs="Times New Roman"/>
                <w:b/>
                <w:sz w:val="24"/>
                <w:szCs w:val="24"/>
              </w:rPr>
            </w:pPr>
            <w:r w:rsidRPr="00AF7FB7">
              <w:rPr>
                <w:rFonts w:ascii="Times New Roman" w:hAnsi="Times New Roman" w:cs="Times New Roman"/>
                <w:b/>
                <w:sz w:val="24"/>
                <w:szCs w:val="24"/>
              </w:rPr>
              <w:t>Начальник Бобровского РЭС Филиала ПАО «МРСК Центра» - «Воронежэнерго»</w:t>
            </w:r>
          </w:p>
          <w:p w:rsidR="00D07BFB" w:rsidRPr="00AF7FB7" w:rsidRDefault="00D07BFB" w:rsidP="007E6E85">
            <w:pPr>
              <w:rPr>
                <w:rFonts w:ascii="Times New Roman" w:hAnsi="Times New Roman" w:cs="Times New Roman"/>
                <w:b/>
                <w:sz w:val="24"/>
                <w:szCs w:val="24"/>
              </w:rPr>
            </w:pPr>
          </w:p>
          <w:p w:rsidR="00D07BFB" w:rsidRPr="00AF7FB7" w:rsidRDefault="00D07BFB" w:rsidP="007E6E85">
            <w:pPr>
              <w:rPr>
                <w:rFonts w:ascii="Times New Roman" w:hAnsi="Times New Roman" w:cs="Times New Roman"/>
                <w:b/>
                <w:sz w:val="24"/>
                <w:szCs w:val="24"/>
              </w:rPr>
            </w:pPr>
            <w:r w:rsidRPr="00AF7FB7">
              <w:rPr>
                <w:rFonts w:ascii="Times New Roman" w:hAnsi="Times New Roman" w:cs="Times New Roman"/>
                <w:b/>
                <w:sz w:val="24"/>
                <w:szCs w:val="24"/>
              </w:rPr>
              <w:t xml:space="preserve">______________________ И.Б. </w:t>
            </w:r>
            <w:proofErr w:type="spellStart"/>
            <w:r w:rsidRPr="00AF7FB7">
              <w:rPr>
                <w:rFonts w:ascii="Times New Roman" w:hAnsi="Times New Roman" w:cs="Times New Roman"/>
                <w:b/>
                <w:sz w:val="24"/>
                <w:szCs w:val="24"/>
              </w:rPr>
              <w:t>Дубский</w:t>
            </w:r>
            <w:proofErr w:type="spellEnd"/>
          </w:p>
          <w:p w:rsidR="00D07BFB" w:rsidRPr="00AF7FB7" w:rsidRDefault="00D07BFB" w:rsidP="007E6E85">
            <w:pPr>
              <w:pStyle w:val="a4"/>
              <w:rPr>
                <w:rFonts w:ascii="Times New Roman" w:hAnsi="Times New Roman" w:cs="Times New Roman"/>
                <w:b/>
                <w:sz w:val="24"/>
                <w:szCs w:val="24"/>
              </w:rPr>
            </w:pPr>
          </w:p>
          <w:p w:rsidR="00D07BFB" w:rsidRPr="00AF7FB7" w:rsidRDefault="00D07BFB" w:rsidP="007E6E85">
            <w:pPr>
              <w:pStyle w:val="a4"/>
              <w:rPr>
                <w:rFonts w:ascii="Times New Roman" w:hAnsi="Times New Roman" w:cs="Times New Roman"/>
                <w:sz w:val="24"/>
                <w:szCs w:val="24"/>
              </w:rPr>
            </w:pPr>
            <w:r w:rsidRPr="00AF7FB7">
              <w:rPr>
                <w:rFonts w:ascii="Times New Roman" w:hAnsi="Times New Roman" w:cs="Times New Roman"/>
                <w:sz w:val="24"/>
                <w:szCs w:val="24"/>
              </w:rPr>
              <w:t>М.П.   «_____» _____________201</w:t>
            </w:r>
            <w:r>
              <w:rPr>
                <w:rFonts w:ascii="Times New Roman" w:hAnsi="Times New Roman" w:cs="Times New Roman"/>
                <w:sz w:val="24"/>
                <w:szCs w:val="24"/>
              </w:rPr>
              <w:t>_</w:t>
            </w:r>
            <w:r w:rsidRPr="00AF7FB7">
              <w:rPr>
                <w:rFonts w:ascii="Times New Roman" w:eastAsia="Times New Roman" w:hAnsi="Times New Roman" w:cs="Times New Roman"/>
                <w:sz w:val="24"/>
                <w:szCs w:val="24"/>
                <w:lang w:eastAsia="ru-RU"/>
              </w:rPr>
              <w:t>г.</w:t>
            </w:r>
          </w:p>
        </w:tc>
      </w:tr>
    </w:tbl>
    <w:p w:rsidR="00D07BFB" w:rsidRPr="00AF7FB7" w:rsidRDefault="00D07BFB" w:rsidP="00D07BFB">
      <w:pPr>
        <w:spacing w:after="0" w:line="240" w:lineRule="auto"/>
        <w:jc w:val="center"/>
        <w:rPr>
          <w:rFonts w:ascii="Times New Roman" w:eastAsia="Arial Unicode MS" w:hAnsi="Times New Roman" w:cs="Times New Roman"/>
          <w:sz w:val="24"/>
          <w:szCs w:val="24"/>
        </w:rPr>
      </w:pPr>
    </w:p>
    <w:p w:rsidR="00D07BFB" w:rsidRDefault="00D07BFB" w:rsidP="00D07BFB">
      <w:pPr>
        <w:spacing w:after="0" w:line="240" w:lineRule="auto"/>
        <w:jc w:val="center"/>
        <w:rPr>
          <w:rFonts w:ascii="Times New Roman" w:eastAsia="Arial Unicode MS" w:hAnsi="Times New Roman" w:cs="Times New Roman"/>
          <w:sz w:val="24"/>
          <w:szCs w:val="24"/>
        </w:rPr>
      </w:pPr>
      <w:r w:rsidRPr="00AF7FB7">
        <w:rPr>
          <w:rFonts w:ascii="Times New Roman" w:eastAsia="Arial Unicode MS" w:hAnsi="Times New Roman" w:cs="Times New Roman"/>
          <w:sz w:val="24"/>
          <w:szCs w:val="24"/>
        </w:rPr>
        <w:t>Форма Акта на выполнение работ-услуг</w:t>
      </w:r>
    </w:p>
    <w:p w:rsidR="00F73ED0" w:rsidRDefault="00F73ED0"/>
    <w:sectPr w:rsidR="00F73E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BB0742"/>
    <w:multiLevelType w:val="hybridMultilevel"/>
    <w:tmpl w:val="4D0AFC7A"/>
    <w:lvl w:ilvl="0" w:tplc="1CF4050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22C"/>
    <w:rsid w:val="0005422C"/>
    <w:rsid w:val="0015153A"/>
    <w:rsid w:val="006307D6"/>
    <w:rsid w:val="00AB4029"/>
    <w:rsid w:val="00D07BFB"/>
    <w:rsid w:val="00DC5D4C"/>
    <w:rsid w:val="00F73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BFB"/>
    <w:pPr>
      <w:widowControl w:val="0"/>
      <w:suppressAutoHyphens/>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нак сноски1"/>
    <w:rsid w:val="00D07BFB"/>
    <w:rPr>
      <w:rFonts w:cs="Times New Roman"/>
      <w:position w:val="6"/>
      <w:sz w:val="14"/>
    </w:rPr>
  </w:style>
  <w:style w:type="character" w:styleId="a3">
    <w:name w:val="Hyperlink"/>
    <w:rsid w:val="00D07BFB"/>
    <w:rPr>
      <w:color w:val="000080"/>
      <w:u w:val="single"/>
    </w:rPr>
  </w:style>
  <w:style w:type="paragraph" w:customStyle="1" w:styleId="ConsPlusNonformat">
    <w:name w:val="ConsPlusNonformat"/>
    <w:rsid w:val="00D07B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D07BF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 Spacing"/>
    <w:uiPriority w:val="1"/>
    <w:qFormat/>
    <w:rsid w:val="00D07BFB"/>
    <w:pPr>
      <w:widowControl w:val="0"/>
      <w:suppressAutoHyphens/>
      <w:spacing w:after="0" w:line="240" w:lineRule="auto"/>
    </w:pPr>
    <w:rPr>
      <w:rFonts w:ascii="Calibri" w:eastAsia="Calibri" w:hAnsi="Calibri" w:cs="Calibri"/>
      <w:lang w:eastAsia="ar-SA"/>
    </w:rPr>
  </w:style>
  <w:style w:type="paragraph" w:styleId="a5">
    <w:name w:val="Balloon Text"/>
    <w:basedOn w:val="a"/>
    <w:link w:val="a6"/>
    <w:uiPriority w:val="99"/>
    <w:semiHidden/>
    <w:unhideWhenUsed/>
    <w:rsid w:val="00D07B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07BFB"/>
    <w:rPr>
      <w:rFonts w:ascii="Tahoma" w:eastAsia="Calibri"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BFB"/>
    <w:pPr>
      <w:widowControl w:val="0"/>
      <w:suppressAutoHyphens/>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нак сноски1"/>
    <w:rsid w:val="00D07BFB"/>
    <w:rPr>
      <w:rFonts w:cs="Times New Roman"/>
      <w:position w:val="6"/>
      <w:sz w:val="14"/>
    </w:rPr>
  </w:style>
  <w:style w:type="character" w:styleId="a3">
    <w:name w:val="Hyperlink"/>
    <w:rsid w:val="00D07BFB"/>
    <w:rPr>
      <w:color w:val="000080"/>
      <w:u w:val="single"/>
    </w:rPr>
  </w:style>
  <w:style w:type="paragraph" w:customStyle="1" w:styleId="ConsPlusNonformat">
    <w:name w:val="ConsPlusNonformat"/>
    <w:rsid w:val="00D07B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D07BF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 Spacing"/>
    <w:uiPriority w:val="1"/>
    <w:qFormat/>
    <w:rsid w:val="00D07BFB"/>
    <w:pPr>
      <w:widowControl w:val="0"/>
      <w:suppressAutoHyphens/>
      <w:spacing w:after="0" w:line="240" w:lineRule="auto"/>
    </w:pPr>
    <w:rPr>
      <w:rFonts w:ascii="Calibri" w:eastAsia="Calibri" w:hAnsi="Calibri" w:cs="Calibri"/>
      <w:lang w:eastAsia="ar-SA"/>
    </w:rPr>
  </w:style>
  <w:style w:type="paragraph" w:styleId="a5">
    <w:name w:val="Balloon Text"/>
    <w:basedOn w:val="a"/>
    <w:link w:val="a6"/>
    <w:uiPriority w:val="99"/>
    <w:semiHidden/>
    <w:unhideWhenUsed/>
    <w:rsid w:val="00D07B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07BFB"/>
    <w:rPr>
      <w:rFonts w:ascii="Tahoma" w:eastAsia="Calibri"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6DF8096156859D3FC2CA68065714FF7C700545AADE8291CE9C1EB9F64L2C9H"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19</Pages>
  <Words>7176</Words>
  <Characters>40906</Characters>
  <Application>Microsoft Office Word</Application>
  <DocSecurity>0</DocSecurity>
  <Lines>340</Lines>
  <Paragraphs>95</Paragraphs>
  <ScaleCrop>false</ScaleCrop>
  <Company/>
  <LinksUpToDate>false</LinksUpToDate>
  <CharactersWithSpaces>47987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10</cp:revision>
  <dcterms:created xsi:type="dcterms:W3CDTF">2018-02-08T06:06:00Z</dcterms:created>
  <dcterms:modified xsi:type="dcterms:W3CDTF">2018-02-08T13:20:00Z</dcterms:modified>
</cp:coreProperties>
</file>