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1"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A75A03" w:rsidRPr="00D10768" w:rsidRDefault="00A75A03" w:rsidP="00A75A03">
      <w:pPr>
        <w:jc w:val="right"/>
      </w:pPr>
      <w:r w:rsidRPr="00D10768">
        <w:t>Председатель закупочной комиссии -</w:t>
      </w:r>
    </w:p>
    <w:p w:rsidR="00A75A03" w:rsidRPr="00D10768" w:rsidRDefault="00A75A03" w:rsidP="00A75A03">
      <w:pPr>
        <w:jc w:val="right"/>
      </w:pPr>
      <w:r w:rsidRPr="00D10768">
        <w:t xml:space="preserve">и.о. заместителя генерального директора – директора </w:t>
      </w:r>
    </w:p>
    <w:p w:rsidR="00A75A03" w:rsidRPr="00D10768" w:rsidRDefault="00A75A03" w:rsidP="00A75A03">
      <w:pPr>
        <w:jc w:val="right"/>
      </w:pPr>
      <w:r w:rsidRPr="00D10768">
        <w:t>филиала ПАО «Россети  Центр» - «Ярэнерго»</w:t>
      </w:r>
    </w:p>
    <w:p w:rsidR="00A75A03" w:rsidRPr="00D10768" w:rsidRDefault="00A75A03" w:rsidP="00A75A03">
      <w:pPr>
        <w:jc w:val="right"/>
      </w:pPr>
    </w:p>
    <w:p w:rsidR="00A75A03" w:rsidRPr="00D10768" w:rsidRDefault="00A75A03" w:rsidP="00A75A03">
      <w:pPr>
        <w:jc w:val="right"/>
      </w:pPr>
      <w:r w:rsidRPr="00D10768">
        <w:t>____________________ И.П. Шарошихин</w:t>
      </w:r>
    </w:p>
    <w:p w:rsidR="00A75A03" w:rsidRPr="00A932C2" w:rsidRDefault="00A75A03" w:rsidP="00A75A03">
      <w:pPr>
        <w:jc w:val="right"/>
      </w:pPr>
    </w:p>
    <w:p w:rsidR="00A75A03" w:rsidRPr="00A932C2" w:rsidRDefault="00A75A03" w:rsidP="00A75A03">
      <w:pPr>
        <w:jc w:val="right"/>
      </w:pPr>
    </w:p>
    <w:p w:rsidR="00A75A03" w:rsidRPr="00A932C2" w:rsidRDefault="00A75A03" w:rsidP="00A75A03">
      <w:pPr>
        <w:spacing w:after="0"/>
        <w:ind w:left="6804"/>
        <w:rPr>
          <w:b/>
          <w:kern w:val="36"/>
        </w:rPr>
      </w:pPr>
      <w:r w:rsidRPr="00A932C2">
        <w:rPr>
          <w:b/>
          <w:kern w:val="36"/>
        </w:rPr>
        <w:t>Согласовано на заседании</w:t>
      </w:r>
    </w:p>
    <w:p w:rsidR="00A75A03" w:rsidRPr="00A932C2" w:rsidRDefault="00A75A03" w:rsidP="00A75A03">
      <w:pPr>
        <w:spacing w:after="0"/>
        <w:ind w:left="6804"/>
        <w:rPr>
          <w:b/>
          <w:kern w:val="36"/>
        </w:rPr>
      </w:pPr>
      <w:r w:rsidRPr="00A932C2">
        <w:rPr>
          <w:b/>
          <w:kern w:val="36"/>
        </w:rPr>
        <w:t>Закупочной комиссии</w:t>
      </w:r>
    </w:p>
    <w:p w:rsidR="00A75A03" w:rsidRPr="00A932C2" w:rsidRDefault="009C3247" w:rsidP="00A75A03">
      <w:pPr>
        <w:shd w:val="clear" w:color="auto" w:fill="FFFFFF" w:themeFill="background1"/>
        <w:spacing w:after="0"/>
        <w:ind w:left="6804"/>
        <w:rPr>
          <w:b/>
          <w:kern w:val="36"/>
        </w:rPr>
      </w:pPr>
      <w:r>
        <w:rPr>
          <w:b/>
          <w:kern w:val="36"/>
        </w:rPr>
        <w:t>Протокол № 0036</w:t>
      </w:r>
      <w:r w:rsidR="00A75A03">
        <w:rPr>
          <w:b/>
          <w:kern w:val="36"/>
        </w:rPr>
        <w:t>-ЯР</w:t>
      </w:r>
      <w:r w:rsidR="001A45A0">
        <w:rPr>
          <w:b/>
          <w:kern w:val="36"/>
        </w:rPr>
        <w:t>-22</w:t>
      </w:r>
    </w:p>
    <w:p w:rsidR="00A75A03" w:rsidRPr="00A932C2" w:rsidRDefault="009C3247" w:rsidP="00A75A03">
      <w:pPr>
        <w:shd w:val="clear" w:color="auto" w:fill="FFFFFF" w:themeFill="background1"/>
        <w:spacing w:after="0"/>
        <w:ind w:left="6804"/>
        <w:rPr>
          <w:b/>
          <w:kern w:val="36"/>
        </w:rPr>
      </w:pPr>
      <w:r>
        <w:rPr>
          <w:b/>
          <w:kern w:val="36"/>
        </w:rPr>
        <w:t>от «22</w:t>
      </w:r>
      <w:r w:rsidR="001A45A0">
        <w:rPr>
          <w:b/>
          <w:kern w:val="36"/>
        </w:rPr>
        <w:t>» марта</w:t>
      </w:r>
      <w:r w:rsidR="00A75A03" w:rsidRPr="00A932C2">
        <w:rPr>
          <w:b/>
          <w:kern w:val="36"/>
        </w:rPr>
        <w:t xml:space="preserve"> </w:t>
      </w:r>
      <w:r w:rsidR="001A45A0">
        <w:rPr>
          <w:b/>
        </w:rPr>
        <w:t>2022</w:t>
      </w:r>
      <w:r w:rsidR="00A75A03" w:rsidRPr="00A932C2">
        <w:rPr>
          <w:b/>
        </w:rPr>
        <w:t xml:space="preserve"> </w:t>
      </w:r>
      <w:r w:rsidR="00A75A03" w:rsidRPr="00A932C2">
        <w:rPr>
          <w:b/>
          <w:kern w:val="36"/>
        </w:rPr>
        <w:t>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Pr="00A75A03" w:rsidRDefault="007E4F0F" w:rsidP="007E4F0F">
      <w:pPr>
        <w:spacing w:after="120"/>
        <w:jc w:val="center"/>
        <w:rPr>
          <w:b/>
          <w:bCs/>
        </w:rPr>
      </w:pPr>
      <w:r w:rsidRPr="00A75A03">
        <w:rPr>
          <w:b/>
          <w:bCs/>
        </w:rPr>
        <w:t>ЗАПРОС ПРЕДЛОЖЕНИЙ В ЭЛЕКТРОННОЙ ФОРМЕ</w:t>
      </w:r>
    </w:p>
    <w:p w:rsidR="007E4F0F" w:rsidRPr="00537589" w:rsidRDefault="00DF48B7" w:rsidP="007E4F0F">
      <w:pPr>
        <w:spacing w:after="120"/>
        <w:jc w:val="center"/>
        <w:rPr>
          <w:b/>
          <w:bCs/>
        </w:rPr>
      </w:pPr>
      <w:r w:rsidRPr="00A75A03">
        <w:rPr>
          <w:bCs/>
        </w:rPr>
        <w:t>на право закл</w:t>
      </w:r>
      <w:r w:rsidR="007E4F0F" w:rsidRPr="00A75A03">
        <w:rPr>
          <w:bCs/>
        </w:rPr>
        <w:t xml:space="preserve">ючения </w:t>
      </w:r>
      <w:r w:rsidR="007E4F0F" w:rsidRPr="00A75A03">
        <w:t xml:space="preserve">Договора на </w:t>
      </w:r>
      <w:r w:rsidR="009C3247">
        <w:t>т</w:t>
      </w:r>
      <w:r w:rsidR="009C3247" w:rsidRPr="009C3247">
        <w:t>ехническое обслуживание тахографов</w:t>
      </w:r>
      <w:r w:rsidR="009C3247">
        <w:t xml:space="preserve"> </w:t>
      </w:r>
      <w:r w:rsidR="00F01154" w:rsidRPr="00F01154">
        <w:t>для нужд филиала ПАО "Россети" - "Ярэнерго"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F01154">
        <w:t>Ярославль</w:t>
      </w:r>
      <w:r w:rsidRPr="00537589">
        <w:rPr>
          <w:bCs/>
        </w:rPr>
        <w:br/>
      </w:r>
      <w:r w:rsidR="001A45A0">
        <w:rPr>
          <w:bCs/>
        </w:rPr>
        <w:t>2022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560253">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56025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56025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560253">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5602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56025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560253">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560253">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lastRenderedPageBreak/>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9A0BC3">
        <w:rPr>
          <w:rFonts w:ascii="Times New Roman" w:hAnsi="Times New Roman" w:cs="Times New Roman"/>
          <w:b w:val="0"/>
        </w:rPr>
        <w:lastRenderedPageBreak/>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(пп.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 xml:space="preserve">в соглашении должна быть установлена субсидиарная </w:t>
      </w:r>
      <w:r w:rsidR="00F978A1" w:rsidRPr="00E274A8">
        <w:rPr>
          <w:sz w:val="24"/>
          <w:szCs w:val="24"/>
        </w:rPr>
        <w:lastRenderedPageBreak/>
        <w:t>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(пп.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w:t>
      </w:r>
      <w:r w:rsidRPr="00AD686E">
        <w:rPr>
          <w:bCs/>
          <w:color w:val="000000"/>
        </w:rPr>
        <w:lastRenderedPageBreak/>
        <w:t xml:space="preserve">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w:t>
      </w:r>
      <w:r w:rsidRPr="00FD65BC">
        <w:rPr>
          <w:rFonts w:ascii="Times New Roman" w:hAnsi="Times New Roman" w:cs="Times New Roman"/>
          <w:b w:val="0"/>
          <w:bCs w:val="0"/>
        </w:rPr>
        <w:lastRenderedPageBreak/>
        <w:t>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Изменения, вносимые в извещение о закупке и/или документацию о</w:t>
      </w:r>
      <w:r w:rsidR="00173FD5" w:rsidRPr="009A0BC3">
        <w:rPr>
          <w:rFonts w:ascii="Times New Roman" w:hAnsi="Times New Roman" w:cs="Times New Roman"/>
          <w:b w:val="0"/>
        </w:rPr>
        <w:t xml:space="preserve"> </w:t>
      </w:r>
      <w:r w:rsidRPr="009A0BC3">
        <w:rPr>
          <w:rFonts w:ascii="Times New Roman" w:hAnsi="Times New Roman" w:cs="Times New Roman"/>
          <w:b w:val="0"/>
        </w:rPr>
        <w:t xml:space="preserve">закупке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lastRenderedPageBreak/>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lastRenderedPageBreak/>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 xml:space="preserve">по </w:t>
      </w:r>
      <w:r w:rsidRPr="009A0BC3">
        <w:rPr>
          <w:rFonts w:ascii="Times New Roman" w:hAnsi="Times New Roman" w:cs="Times New Roman"/>
          <w:b w:val="0"/>
          <w:bCs w:val="0"/>
        </w:rPr>
        <w:lastRenderedPageBreak/>
        <w:t>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lastRenderedPageBreak/>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lastRenderedPageBreak/>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lastRenderedPageBreak/>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r w:rsidR="000055E9" w:rsidRPr="009A0BC3">
        <w:rPr>
          <w:rFonts w:ascii="Times New Roman" w:hAnsi="Times New Roman" w:cs="Times New Roman"/>
          <w:b w:val="0"/>
          <w:bCs w:val="0"/>
        </w:rPr>
        <w:t xml:space="preserve">пп.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пп.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пп.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пп.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w:t>
      </w:r>
      <w:r w:rsidRPr="009A0BC3">
        <w:rPr>
          <w:rFonts w:ascii="Times New Roman" w:hAnsi="Times New Roman" w:cs="Times New Roman"/>
          <w:b w:val="0"/>
          <w:bCs w:val="0"/>
        </w:rPr>
        <w:lastRenderedPageBreak/>
        <w:t xml:space="preserve">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lastRenderedPageBreak/>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r w:rsidR="00590F55" w:rsidRPr="00123CB0">
        <w:rPr>
          <w:rFonts w:ascii="Times New Roman" w:hAnsi="Times New Roman" w:cs="Times New Roman"/>
          <w:b w:val="0"/>
          <w:bCs w:val="0"/>
        </w:rPr>
        <w:t xml:space="preserve">пп.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r w:rsidR="00123CB0" w:rsidRPr="00123CB0">
        <w:rPr>
          <w:rFonts w:ascii="Times New Roman" w:hAnsi="Times New Roman" w:cs="Times New Roman"/>
          <w:b w:val="0"/>
          <w:bCs w:val="0"/>
        </w:rPr>
        <w:t xml:space="preserve">пп.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информация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r w:rsidRPr="00123CB0">
        <w:rPr>
          <w:rFonts w:ascii="Times New Roman" w:hAnsi="Times New Roman" w:cs="Times New Roman"/>
          <w:b w:val="0"/>
          <w:bCs w:val="0"/>
        </w:rPr>
        <w:t xml:space="preserve">пп.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xml:space="preserve">, применяются в равной </w:t>
      </w:r>
      <w:r w:rsidR="000C631B" w:rsidRPr="009A0BC3">
        <w:rPr>
          <w:rFonts w:ascii="Times New Roman" w:hAnsi="Times New Roman" w:cs="Times New Roman"/>
          <w:b w:val="0"/>
          <w:bCs w:val="0"/>
        </w:rPr>
        <w:lastRenderedPageBreak/>
        <w:t>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lastRenderedPageBreak/>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093F5A"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F352D9">
        <w:rPr>
          <w:rFonts w:ascii="Times New Roman" w:hAnsi="Times New Roman" w:cs="Times New Roman"/>
          <w:b w:val="0"/>
          <w:highlight w:val="magenta"/>
        </w:rPr>
        <w:t>установлении требования об авансировании, предоставлении</w:t>
      </w:r>
      <w:r w:rsidR="00095C7A">
        <w:rPr>
          <w:rFonts w:ascii="Times New Roman" w:hAnsi="Times New Roman" w:cs="Times New Roman"/>
          <w:b w:val="0"/>
        </w:rPr>
        <w:t xml:space="preserve"> </w:t>
      </w:r>
      <w:r w:rsidR="009649CB" w:rsidRPr="00093F5A">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093F5A">
        <w:rPr>
          <w:rFonts w:ascii="Times New Roman" w:hAnsi="Times New Roman" w:cs="Times New Roman"/>
          <w:b w:val="0"/>
          <w:bCs w:val="0"/>
        </w:rPr>
        <w:fldChar w:fldCharType="begin"/>
      </w:r>
      <w:r w:rsidR="009649CB" w:rsidRPr="00093F5A">
        <w:rPr>
          <w:rFonts w:ascii="Times New Roman" w:hAnsi="Times New Roman" w:cs="Times New Roman"/>
          <w:b w:val="0"/>
          <w:bCs w:val="0"/>
        </w:rPr>
        <w:instrText xml:space="preserve"> REF _Ref770129 \r \h  \* MERGEFORMAT </w:instrText>
      </w:r>
      <w:r w:rsidR="009649CB" w:rsidRPr="00093F5A">
        <w:rPr>
          <w:rFonts w:ascii="Times New Roman" w:hAnsi="Times New Roman" w:cs="Times New Roman"/>
          <w:b w:val="0"/>
          <w:bCs w:val="0"/>
        </w:rPr>
      </w:r>
      <w:r w:rsidR="009649CB" w:rsidRPr="00093F5A">
        <w:rPr>
          <w:rFonts w:ascii="Times New Roman" w:hAnsi="Times New Roman" w:cs="Times New Roman"/>
          <w:b w:val="0"/>
          <w:bCs w:val="0"/>
        </w:rPr>
        <w:fldChar w:fldCharType="separate"/>
      </w:r>
      <w:r w:rsidR="00153386">
        <w:rPr>
          <w:rFonts w:ascii="Times New Roman" w:hAnsi="Times New Roman" w:cs="Times New Roman"/>
          <w:b w:val="0"/>
          <w:bCs w:val="0"/>
        </w:rPr>
        <w:t>23</w:t>
      </w:r>
      <w:r w:rsidR="009649CB" w:rsidRPr="00093F5A">
        <w:rPr>
          <w:rFonts w:ascii="Times New Roman" w:hAnsi="Times New Roman" w:cs="Times New Roman"/>
          <w:b w:val="0"/>
          <w:bCs w:val="0"/>
        </w:rPr>
        <w:fldChar w:fldCharType="end"/>
      </w:r>
      <w:r w:rsidR="009649CB" w:rsidRPr="00093F5A">
        <w:rPr>
          <w:rFonts w:ascii="Times New Roman" w:hAnsi="Times New Roman" w:cs="Times New Roman"/>
          <w:b w:val="0"/>
          <w:bCs w:val="0"/>
        </w:rPr>
        <w:t xml:space="preserve"> части IV «ИНФОРМАЦИОННАЯ КАРТА ЗАКУПКИ»</w:t>
      </w:r>
      <w:r w:rsidR="009C5477">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F21718" w:rsidRDefault="00F21718" w:rsidP="00F21718">
      <w:pPr>
        <w:pStyle w:val="Times12"/>
        <w:numPr>
          <w:ilvl w:val="5"/>
          <w:numId w:val="43"/>
        </w:numPr>
        <w:spacing w:before="120"/>
        <w:ind w:left="2268"/>
        <w:rPr>
          <w:szCs w:val="24"/>
          <w:highlight w:val="yellow"/>
        </w:rPr>
      </w:pPr>
      <w:r w:rsidRPr="00F21718">
        <w:rPr>
          <w:szCs w:val="24"/>
          <w:highlight w:val="yellow"/>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A0BC3" w:rsidRDefault="009649CB" w:rsidP="00FB0855">
      <w:pPr>
        <w:pStyle w:val="Times12"/>
        <w:numPr>
          <w:ilvl w:val="5"/>
          <w:numId w:val="43"/>
        </w:numPr>
        <w:spacing w:before="120"/>
        <w:ind w:left="2268"/>
        <w:rPr>
          <w:szCs w:val="24"/>
        </w:rPr>
      </w:pPr>
      <w:r w:rsidRPr="009A0BC3">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EF6195" w:rsidRDefault="00EF6195" w:rsidP="00FB0855">
      <w:pPr>
        <w:pStyle w:val="Times12"/>
        <w:numPr>
          <w:ilvl w:val="5"/>
          <w:numId w:val="43"/>
        </w:numPr>
        <w:spacing w:before="120"/>
        <w:ind w:left="2268"/>
        <w:rPr>
          <w:szCs w:val="24"/>
          <w:highlight w:val="cyan"/>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(RU)/ruA-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 xml:space="preserve">ruBBB+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r w:rsidRPr="00FD524E">
              <w:rPr>
                <w:rFonts w:eastAsia="Calibri"/>
                <w:b w:val="0"/>
                <w:szCs w:val="24"/>
                <w:lang w:val="en-US"/>
              </w:rPr>
              <w:t>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BBB-(RU)/ruBBB-</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A-(RU)/ruA-: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w:t>
      </w:r>
      <w:r w:rsidRPr="00D3706A">
        <w:rPr>
          <w:rFonts w:ascii="Times New Roman" w:hAnsi="Times New Roman" w:cs="Times New Roman"/>
          <w:b w:val="0"/>
        </w:rPr>
        <w:lastRenderedPageBreak/>
        <w:t>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w:t>
      </w:r>
      <w:r w:rsidRPr="009A0BC3">
        <w:rPr>
          <w:rFonts w:ascii="Times New Roman" w:hAnsi="Times New Roman" w:cs="Times New Roman"/>
          <w:b w:val="0"/>
        </w:rPr>
        <w:lastRenderedPageBreak/>
        <w:t>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lastRenderedPageBreak/>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 xml:space="preserve">Техническое(ие)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задании(ях),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 xml:space="preserve">Считать ничтожным требование, указанное в Техническом(их) задании(ях)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A75A03">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A75A03" w:rsidRPr="00A75A03" w:rsidRDefault="00A75A03" w:rsidP="00A75A03">
            <w:pPr>
              <w:widowControl w:val="0"/>
              <w:spacing w:after="0"/>
              <w:ind w:left="33" w:right="176"/>
              <w:jc w:val="left"/>
            </w:pPr>
            <w:r w:rsidRPr="00A75A03">
              <w:t>Наименование Заказчика: ПАО «Россети Центр».</w:t>
            </w:r>
          </w:p>
          <w:p w:rsidR="00A75A03" w:rsidRPr="00A75A03" w:rsidRDefault="00A75A03" w:rsidP="00A75A03">
            <w:pPr>
              <w:widowControl w:val="0"/>
              <w:spacing w:after="0"/>
              <w:ind w:left="33" w:right="176"/>
              <w:jc w:val="left"/>
            </w:pPr>
            <w:r w:rsidRPr="00A75A03">
              <w:t>Место нахождения и почтовый адрес Заказчика:</w:t>
            </w:r>
          </w:p>
          <w:p w:rsidR="00A75A03" w:rsidRPr="00A75A03" w:rsidRDefault="00A75A03" w:rsidP="00A75A03">
            <w:pPr>
              <w:widowControl w:val="0"/>
              <w:spacing w:after="0"/>
              <w:ind w:left="33" w:right="176"/>
              <w:jc w:val="left"/>
            </w:pPr>
            <w:r w:rsidRPr="00A75A03">
              <w:t>РФ, 119017, г. Москва, ул. Ордынка М, д.15.</w:t>
            </w:r>
          </w:p>
          <w:p w:rsidR="00A75A03" w:rsidRPr="00A75A03" w:rsidRDefault="00A75A03" w:rsidP="00A75A03">
            <w:pPr>
              <w:widowControl w:val="0"/>
              <w:spacing w:after="0"/>
              <w:ind w:left="33" w:right="176"/>
              <w:jc w:val="left"/>
            </w:pPr>
          </w:p>
          <w:p w:rsidR="00A75A03" w:rsidRPr="00A75A03" w:rsidRDefault="00A75A03" w:rsidP="00A75A03">
            <w:pPr>
              <w:widowControl w:val="0"/>
              <w:spacing w:after="0"/>
              <w:ind w:left="33" w:right="176"/>
              <w:jc w:val="left"/>
            </w:pPr>
            <w:r w:rsidRPr="00A75A03">
              <w:t>Контактное лицо заказчика ПАО «Россети Центр»:</w:t>
            </w:r>
          </w:p>
          <w:p w:rsidR="00A75A03" w:rsidRPr="00A75A03" w:rsidRDefault="00A75A03" w:rsidP="00A75A03">
            <w:pPr>
              <w:widowControl w:val="0"/>
              <w:spacing w:after="0"/>
              <w:ind w:left="33" w:right="176"/>
              <w:jc w:val="left"/>
            </w:pPr>
            <w:r w:rsidRPr="00A75A03">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A75A03" w:rsidRPr="00A75A03" w:rsidRDefault="00A75A03" w:rsidP="00A75A03">
            <w:pPr>
              <w:widowControl w:val="0"/>
              <w:spacing w:after="0"/>
              <w:ind w:left="33" w:right="176"/>
              <w:jc w:val="left"/>
            </w:pPr>
            <w:r w:rsidRPr="00A75A03">
              <w:t>Адрес электронной почты: Pilyasova.KP@mrsk-1.ru</w:t>
            </w:r>
          </w:p>
          <w:p w:rsidR="00A75A03" w:rsidRPr="00A75A03" w:rsidRDefault="00A75A03" w:rsidP="00A75A03">
            <w:pPr>
              <w:widowControl w:val="0"/>
              <w:spacing w:after="0"/>
              <w:ind w:left="33" w:right="176"/>
              <w:jc w:val="left"/>
            </w:pPr>
            <w:r w:rsidRPr="00A75A03">
              <w:t>Номер контактного телефона: (4852) 78-14-86.</w:t>
            </w:r>
          </w:p>
          <w:p w:rsidR="00A75A03" w:rsidRPr="00A75A03" w:rsidRDefault="00A75A03" w:rsidP="00A75A03">
            <w:pPr>
              <w:widowControl w:val="0"/>
              <w:spacing w:after="0"/>
              <w:ind w:left="33" w:right="176"/>
              <w:jc w:val="left"/>
            </w:pPr>
            <w:r w:rsidRPr="00A75A03">
              <w:t>Ответственное лицо Пилясова Кира Павловна</w:t>
            </w:r>
          </w:p>
          <w:p w:rsidR="00A75A03" w:rsidRPr="00A75A03" w:rsidRDefault="00A75A03" w:rsidP="00A75A03">
            <w:pPr>
              <w:widowControl w:val="0"/>
              <w:spacing w:after="0"/>
              <w:ind w:left="33" w:right="176"/>
              <w:jc w:val="left"/>
            </w:pPr>
            <w:r w:rsidRPr="00A75A03">
              <w:t xml:space="preserve"> Номер контактного телефона: (4852) 78-14-86</w:t>
            </w:r>
          </w:p>
          <w:p w:rsidR="007E4F0F" w:rsidRPr="00AA5FF1" w:rsidRDefault="00A75A03" w:rsidP="00A75A03">
            <w:pPr>
              <w:widowControl w:val="0"/>
              <w:spacing w:after="0"/>
              <w:ind w:right="175"/>
            </w:pPr>
            <w:r w:rsidRPr="00A75A03">
              <w:t>Адрес электронной почты: Pilyasova.KP@mrsk-1.ru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A5FF1" w:rsidRDefault="007E4F0F" w:rsidP="007E4F0F">
            <w:pPr>
              <w:widowControl w:val="0"/>
              <w:spacing w:after="0"/>
              <w:ind w:right="175"/>
              <w:rPr>
                <w:highlight w:val="green"/>
              </w:rPr>
            </w:pPr>
            <w:r w:rsidRPr="00A75A03">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A75A03" w:rsidRPr="00A75A03" w:rsidRDefault="00A75A03" w:rsidP="00A75A03">
            <w:pPr>
              <w:widowControl w:val="0"/>
              <w:spacing w:after="0"/>
              <w:ind w:left="33" w:right="176"/>
            </w:pPr>
            <w:r w:rsidRPr="00A75A03">
              <w:rPr>
                <w:b/>
              </w:rPr>
              <w:t>Лот №1:</w:t>
            </w:r>
            <w:r w:rsidRPr="00A75A03">
              <w:rPr>
                <w:bCs/>
              </w:rPr>
              <w:t xml:space="preserve"> </w:t>
            </w:r>
            <w:r w:rsidRPr="00A75A03">
              <w:rPr>
                <w:b/>
                <w:bCs/>
              </w:rPr>
              <w:t xml:space="preserve">право заключения </w:t>
            </w:r>
            <w:r w:rsidRPr="00A75A03">
              <w:rPr>
                <w:b/>
              </w:rPr>
              <w:t>Договора на</w:t>
            </w:r>
            <w:r w:rsidR="00F01154" w:rsidRPr="00F01154">
              <w:rPr>
                <w:b/>
              </w:rPr>
              <w:t xml:space="preserve"> </w:t>
            </w:r>
            <w:r w:rsidR="009C3247">
              <w:rPr>
                <w:b/>
              </w:rPr>
              <w:t>т</w:t>
            </w:r>
            <w:r w:rsidR="009C3247" w:rsidRPr="009C3247">
              <w:rPr>
                <w:b/>
              </w:rPr>
              <w:t>ехническое обслуживание тахографов</w:t>
            </w:r>
            <w:r w:rsidR="009C3247">
              <w:rPr>
                <w:b/>
              </w:rPr>
              <w:t xml:space="preserve"> </w:t>
            </w:r>
            <w:r w:rsidR="00F01154" w:rsidRPr="001A45A0">
              <w:rPr>
                <w:b/>
              </w:rPr>
              <w:t>для нужд филиала ПАО "Россети"</w:t>
            </w:r>
            <w:r w:rsidR="00F01154" w:rsidRPr="00F01154">
              <w:rPr>
                <w:b/>
              </w:rPr>
              <w:t xml:space="preserve"> - "Ярэнерго", </w:t>
            </w:r>
            <w:r w:rsidRPr="00A75A03">
              <w:rPr>
                <w:b/>
              </w:rPr>
              <w:t xml:space="preserve"> </w:t>
            </w:r>
            <w:r w:rsidRPr="00A75A03">
              <w:t>расположенного по адресу: РФ, 150003, г. Ярославль, ул. Воинова, д. 12).</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p>
          <w:p w:rsidR="007E4F0F" w:rsidRPr="00A75A03" w:rsidRDefault="007E4F0F" w:rsidP="007E4F0F">
            <w:pPr>
              <w:widowControl w:val="0"/>
              <w:spacing w:after="0"/>
              <w:ind w:right="175"/>
            </w:pPr>
            <w:r w:rsidRPr="00A75A03">
              <w:t xml:space="preserve">Количество лотов: </w:t>
            </w:r>
            <w:r w:rsidRPr="00A75A03">
              <w:rPr>
                <w:b/>
              </w:rPr>
              <w:t>1 (один)</w:t>
            </w:r>
          </w:p>
          <w:p w:rsidR="007E4F0F" w:rsidRPr="00A75A03" w:rsidRDefault="007E4F0F" w:rsidP="007E4F0F">
            <w:pPr>
              <w:widowControl w:val="0"/>
              <w:spacing w:after="0"/>
              <w:ind w:right="175"/>
              <w:rPr>
                <w:i/>
              </w:rPr>
            </w:pPr>
            <w:r w:rsidRPr="00A75A03">
              <w:rPr>
                <w:i/>
              </w:rPr>
              <w:t xml:space="preserve">Частичное выполнение </w:t>
            </w:r>
            <w:r w:rsidR="00A75A03" w:rsidRPr="00A75A03">
              <w:rPr>
                <w:i/>
              </w:rPr>
              <w:t xml:space="preserve">работ </w:t>
            </w:r>
            <w:r w:rsidRPr="00A75A03">
              <w:rPr>
                <w:i/>
              </w:rPr>
              <w:t>не допускается.</w:t>
            </w:r>
          </w:p>
          <w:p w:rsidR="007E4F0F" w:rsidRPr="00A75A03" w:rsidRDefault="007E4F0F" w:rsidP="007E4F0F">
            <w:pPr>
              <w:widowControl w:val="0"/>
              <w:spacing w:after="0"/>
              <w:ind w:right="175"/>
            </w:pPr>
          </w:p>
          <w:p w:rsidR="007E4F0F" w:rsidRPr="005F13AC" w:rsidRDefault="007E4F0F" w:rsidP="007E4F0F">
            <w:pPr>
              <w:pStyle w:val="Default"/>
              <w:jc w:val="both"/>
            </w:pPr>
            <w:r w:rsidRPr="00A75A03">
              <w:t>Более подробная информация о</w:t>
            </w:r>
            <w:r w:rsidRPr="00537589">
              <w:t xml:space="preserve">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xml:space="preserve">. «ТЕХНИЧЕСКАЯ ЧАСТЬ» (Приложение №1 -Техническое(ие)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A75A03">
            <w:pPr>
              <w:widowControl w:val="0"/>
              <w:tabs>
                <w:tab w:val="num" w:pos="0"/>
              </w:tabs>
              <w:autoSpaceDE w:val="0"/>
              <w:autoSpaceDN w:val="0"/>
              <w:adjustRightInd w:val="0"/>
              <w:spacing w:after="120"/>
              <w:ind w:right="175"/>
            </w:pPr>
          </w:p>
          <w:p w:rsidR="001A45A0" w:rsidRPr="001A45A0" w:rsidRDefault="001A45A0" w:rsidP="001A45A0">
            <w:pPr>
              <w:widowControl w:val="0"/>
              <w:autoSpaceDE w:val="0"/>
              <w:autoSpaceDN w:val="0"/>
              <w:adjustRightInd w:val="0"/>
              <w:spacing w:after="120"/>
              <w:ind w:left="33" w:right="176"/>
              <w:rPr>
                <w:rFonts w:eastAsia="Calibri"/>
                <w:lang w:eastAsia="en-US"/>
              </w:rPr>
            </w:pPr>
            <w:r w:rsidRPr="001A45A0">
              <w:t>Срок оказания услуг:</w:t>
            </w:r>
            <w:r w:rsidRPr="001A45A0">
              <w:rPr>
                <w:rFonts w:eastAsia="Calibri"/>
                <w:lang w:eastAsia="en-US"/>
              </w:rPr>
              <w:t xml:space="preserve"> с момента подписания договора до 31.12.2022 г </w:t>
            </w:r>
          </w:p>
          <w:p w:rsidR="001A45A0" w:rsidRPr="001A45A0" w:rsidRDefault="001A45A0" w:rsidP="001A45A0">
            <w:pPr>
              <w:widowControl w:val="0"/>
              <w:autoSpaceDE w:val="0"/>
              <w:autoSpaceDN w:val="0"/>
              <w:adjustRightInd w:val="0"/>
              <w:spacing w:after="120"/>
              <w:ind w:left="33" w:right="176"/>
              <w:rPr>
                <w:rFonts w:eastAsia="Calibri"/>
                <w:lang w:eastAsia="en-US"/>
              </w:rPr>
            </w:pPr>
            <w:r w:rsidRPr="001A45A0">
              <w:rPr>
                <w:rFonts w:eastAsia="Calibri"/>
                <w:lang w:eastAsia="en-US"/>
              </w:rPr>
              <w:t xml:space="preserve">Оказание услуг </w:t>
            </w:r>
            <w:r w:rsidRPr="001A45A0">
              <w:t xml:space="preserve"> Участником будет осуществляться на объектах Заказчика/на объектах, указанных в Приложении №1 к документации о закупке.</w:t>
            </w:r>
          </w:p>
          <w:p w:rsidR="00A75A03" w:rsidRPr="00A75A03" w:rsidRDefault="00A75A03" w:rsidP="00A75A03">
            <w:pPr>
              <w:widowControl w:val="0"/>
              <w:autoSpaceDE w:val="0"/>
              <w:autoSpaceDN w:val="0"/>
              <w:adjustRightInd w:val="0"/>
              <w:spacing w:after="120"/>
              <w:ind w:left="33" w:right="176"/>
              <w:rPr>
                <w:bCs/>
              </w:rPr>
            </w:pPr>
          </w:p>
          <w:p w:rsidR="00A75A03" w:rsidRDefault="00A75A03" w:rsidP="007E4F0F">
            <w:pPr>
              <w:widowControl w:val="0"/>
              <w:autoSpaceDE w:val="0"/>
              <w:autoSpaceDN w:val="0"/>
              <w:adjustRightInd w:val="0"/>
              <w:spacing w:after="120"/>
              <w:ind w:right="175"/>
            </w:pPr>
          </w:p>
          <w:p w:rsidR="007E4F0F" w:rsidRPr="005F13AC" w:rsidRDefault="007E4F0F" w:rsidP="007E4F0F">
            <w:pPr>
              <w:widowControl w:val="0"/>
              <w:autoSpaceDE w:val="0"/>
              <w:autoSpaceDN w:val="0"/>
              <w:adjustRightInd w:val="0"/>
              <w:spacing w:after="120"/>
              <w:ind w:right="175"/>
            </w:pP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A75A03">
              <w:t>ОБЩЕЕ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 xml:space="preserve">Более подробная информация о месте, условиях и сроках (периодах) поставки </w:t>
            </w:r>
            <w:r w:rsidRPr="00537589">
              <w:lastRenderedPageBreak/>
              <w:t>товара, выполнения работ, оказания услуг указана в</w:t>
            </w:r>
            <w:r w:rsidRPr="005F13AC">
              <w:t xml:space="preserve"> части </w:t>
            </w:r>
            <w:r w:rsidRPr="005F13AC">
              <w:rPr>
                <w:lang w:val="en-US"/>
              </w:rPr>
              <w:t>II</w:t>
            </w:r>
            <w:r w:rsidRPr="005F13AC">
              <w:t xml:space="preserve">. «ТЕХНИЧЕСКАЯ ЧАСТЬ» (Приложение №1 -Техническое(ие)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A45A0" w:rsidRPr="001A45A0" w:rsidRDefault="00A75A03" w:rsidP="001A45A0">
            <w:pPr>
              <w:widowControl w:val="0"/>
              <w:tabs>
                <w:tab w:val="num" w:pos="1620"/>
              </w:tabs>
              <w:spacing w:after="120"/>
              <w:ind w:left="33" w:right="176"/>
              <w:rPr>
                <w:bCs/>
              </w:rPr>
            </w:pPr>
            <w:r w:rsidRPr="00A75A03">
              <w:rPr>
                <w:b/>
                <w:u w:val="single"/>
              </w:rPr>
              <w:t>По Лоту №1:</w:t>
            </w:r>
            <w:r w:rsidRPr="00A75A03">
              <w:t xml:space="preserve"> </w:t>
            </w:r>
            <w:r w:rsidR="009C3247" w:rsidRPr="009C3247">
              <w:rPr>
                <w:b/>
                <w:bCs/>
              </w:rPr>
              <w:t>550 000,00</w:t>
            </w:r>
            <w:r w:rsidR="009C3247" w:rsidRPr="009C3247">
              <w:rPr>
                <w:bCs/>
              </w:rPr>
              <w:t xml:space="preserve"> </w:t>
            </w:r>
            <w:r w:rsidR="009C3247" w:rsidRPr="009C3247">
              <w:t xml:space="preserve">(пятьсот пятьдесят тысяч) рублей 00 копеек РФ, без учета НДС; НДС составляет </w:t>
            </w:r>
            <w:r w:rsidR="009C3247" w:rsidRPr="009C3247">
              <w:rPr>
                <w:b/>
              </w:rPr>
              <w:t>110 000,00</w:t>
            </w:r>
            <w:r w:rsidR="009C3247" w:rsidRPr="009C3247">
              <w:t xml:space="preserve"> (сто десять тысяч) рублей 00 копеек РФ; </w:t>
            </w:r>
            <w:r w:rsidR="009C3247" w:rsidRPr="009C3247">
              <w:rPr>
                <w:b/>
              </w:rPr>
              <w:t>660 000,00</w:t>
            </w:r>
            <w:r w:rsidR="009C3247" w:rsidRPr="009C3247">
              <w:t xml:space="preserve"> (шестьсот шестьдесят тысяч) рублей 00 копеек РФ, с учетом НДС</w:t>
            </w:r>
          </w:p>
          <w:p w:rsidR="00F01154" w:rsidRPr="00F01154" w:rsidRDefault="00F01154" w:rsidP="00F01154">
            <w:pPr>
              <w:widowControl w:val="0"/>
              <w:tabs>
                <w:tab w:val="num" w:pos="1620"/>
              </w:tabs>
              <w:spacing w:after="120"/>
              <w:ind w:left="33" w:right="176"/>
              <w:rPr>
                <w:bCs/>
              </w:rPr>
            </w:pPr>
          </w:p>
          <w:p w:rsidR="00A75A03" w:rsidRPr="00A75A03" w:rsidRDefault="00A75A03" w:rsidP="00A75A03">
            <w:pPr>
              <w:widowControl w:val="0"/>
              <w:tabs>
                <w:tab w:val="num" w:pos="1620"/>
              </w:tabs>
              <w:overflowPunct w:val="0"/>
              <w:autoSpaceDE w:val="0"/>
              <w:autoSpaceDN w:val="0"/>
              <w:adjustRightInd w:val="0"/>
              <w:spacing w:after="120"/>
              <w:ind w:left="33" w:right="176"/>
              <w:rPr>
                <w:rFonts w:eastAsia="Calibri"/>
                <w:bCs/>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A75A0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9C3247" w:rsidRDefault="00F01154" w:rsidP="007E4F0F">
            <w:pPr>
              <w:widowControl w:val="0"/>
              <w:spacing w:after="0"/>
              <w:ind w:right="175"/>
              <w:rPr>
                <w:b/>
              </w:rPr>
            </w:pPr>
            <w:r w:rsidRPr="00F01154">
              <w:rPr>
                <w:b/>
              </w:rPr>
              <w:t xml:space="preserve">Сумма единиц </w:t>
            </w:r>
            <w:r w:rsidRPr="00F01154">
              <w:rPr>
                <w:b/>
                <w:bCs/>
                <w:color w:val="000000"/>
              </w:rPr>
              <w:t xml:space="preserve">расценок </w:t>
            </w:r>
            <w:r w:rsidRPr="00F01154">
              <w:rPr>
                <w:b/>
              </w:rPr>
              <w:t xml:space="preserve">составляет: </w:t>
            </w:r>
            <w:r w:rsidR="009C3247" w:rsidRPr="009C3247">
              <w:rPr>
                <w:b/>
              </w:rPr>
              <w:t>49 650,00 (сорок девять тысяч шестьсот пятьдесят) рублей 00 копеек РФ,  с учетом НДС , 41 375,00 (сорок одна тысяча триста семьдесят пять) рублей 00 копеек РФ,  без учета  НДС</w:t>
            </w:r>
          </w:p>
          <w:p w:rsidR="00D95CB2" w:rsidRPr="00A75A03" w:rsidRDefault="007E4F0F" w:rsidP="007E4F0F">
            <w:pPr>
              <w:widowControl w:val="0"/>
              <w:spacing w:after="0"/>
              <w:ind w:right="175"/>
              <w:rPr>
                <w:bCs/>
              </w:rPr>
            </w:pPr>
            <w:r w:rsidRPr="00A75A03">
              <w:rPr>
                <w:bCs/>
              </w:rPr>
              <w:t xml:space="preserve">Начальная (максимальная) цена является ценой заключаемого договора по каждому из лотов. </w:t>
            </w:r>
          </w:p>
          <w:p w:rsidR="007E4F0F" w:rsidRPr="00A75A03" w:rsidRDefault="007E4F0F" w:rsidP="007E4F0F">
            <w:pPr>
              <w:widowControl w:val="0"/>
              <w:spacing w:after="0"/>
              <w:ind w:right="175"/>
              <w:rPr>
                <w:bCs/>
              </w:rPr>
            </w:pPr>
            <w:r w:rsidRPr="00A75A03">
              <w:rPr>
                <w:bCs/>
              </w:rPr>
              <w:t xml:space="preserve">В </w:t>
            </w:r>
            <w:bookmarkStart w:id="439" w:name="_Toc2182176"/>
            <w:r w:rsidRPr="00A75A03">
              <w:rPr>
                <w:bCs/>
              </w:rPr>
              <w:t>Сводной таблице стоимости</w:t>
            </w:r>
            <w:bookmarkEnd w:id="439"/>
            <w:r w:rsidR="00A75A03" w:rsidRPr="00A75A03">
              <w:rPr>
                <w:bCs/>
              </w:rPr>
              <w:t xml:space="preserve"> </w:t>
            </w:r>
            <w:r w:rsidRPr="00A75A03">
              <w:rPr>
                <w:bCs/>
              </w:rPr>
              <w:t>работ</w:t>
            </w:r>
            <w:r w:rsidR="00A75A03" w:rsidRPr="00A75A03">
              <w:rPr>
                <w:bCs/>
              </w:rPr>
              <w:t xml:space="preserve"> </w:t>
            </w:r>
            <w:r w:rsidRPr="00A75A03">
              <w:rPr>
                <w:bCs/>
              </w:rPr>
              <w:t xml:space="preserve"> подаваемой в составе документов Ценовой части Заявки, Участник должен указать стоимости единицы продукции, указанн</w:t>
            </w:r>
            <w:r w:rsidR="00881F5D" w:rsidRPr="00A75A03">
              <w:rPr>
                <w:bCs/>
              </w:rPr>
              <w:t>ые</w:t>
            </w:r>
            <w:r w:rsidRPr="00A75A03">
              <w:rPr>
                <w:bCs/>
              </w:rPr>
              <w:t xml:space="preserve"> в части II «ТЕХНИЧЕСКАЯ ЧАСТЬ» настоящей документации</w:t>
            </w:r>
            <w:r w:rsidR="00D95CB2" w:rsidRPr="00A75A03">
              <w:rPr>
                <w:bCs/>
              </w:rPr>
              <w:t xml:space="preserve"> (Приложение №1 к закупочной документации)</w:t>
            </w:r>
            <w:r w:rsidRPr="00A75A03">
              <w:rPr>
                <w:bCs/>
              </w:rPr>
              <w:t>.</w:t>
            </w:r>
            <w:r w:rsidR="006E0D65" w:rsidRPr="00A75A03">
              <w:rPr>
                <w:bCs/>
              </w:rPr>
              <w:t xml:space="preserve"> При этом цена единицы продукции, предлагаемая Участником, не должна превышать указанную в закупочной документации стоимость единицы продукции.</w:t>
            </w:r>
          </w:p>
          <w:p w:rsidR="00D95CB2" w:rsidRPr="00A75A03" w:rsidRDefault="00D95CB2" w:rsidP="007E4F0F">
            <w:pPr>
              <w:widowControl w:val="0"/>
              <w:spacing w:after="0"/>
              <w:ind w:right="175"/>
              <w:rPr>
                <w:bCs/>
              </w:rPr>
            </w:pPr>
            <w:r w:rsidRPr="00A75A03">
              <w:t xml:space="preserve">Участник указывает на ЭТП сумму единиц продукции с НДС, подаваемых в Сводной таблице стоимости </w:t>
            </w:r>
            <w:r w:rsidRPr="00A75A03">
              <w:rPr>
                <w:bCs/>
              </w:rPr>
              <w:t>работ</w:t>
            </w:r>
          </w:p>
          <w:p w:rsidR="007E4F0F" w:rsidRPr="006E0D65" w:rsidRDefault="00881F5D" w:rsidP="00562F59">
            <w:pPr>
              <w:widowControl w:val="0"/>
              <w:spacing w:after="0"/>
              <w:ind w:right="175"/>
              <w:rPr>
                <w:rFonts w:eastAsia="Calibri"/>
              </w:rPr>
            </w:pPr>
            <w:r w:rsidRPr="00A75A03">
              <w:t>При несоблюдении этих требований</w:t>
            </w:r>
            <w:r w:rsidR="007E4F0F" w:rsidRPr="00A75A03">
              <w:rPr>
                <w:bCs/>
              </w:rPr>
              <w:t xml:space="preserve"> Заявка Участника будет отклонена.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7E4F0F">
            <w:pPr>
              <w:widowControl w:val="0"/>
              <w:ind w:right="175"/>
            </w:pPr>
          </w:p>
          <w:p w:rsidR="007E4F0F" w:rsidRPr="006E0D65" w:rsidRDefault="007E4F0F" w:rsidP="007E4F0F">
            <w:pPr>
              <w:widowControl w:val="0"/>
              <w:ind w:right="175"/>
              <w:rPr>
                <w:rFonts w:eastAsia="Calibri"/>
              </w:rPr>
            </w:pPr>
            <w:r w:rsidRPr="006E0D65">
              <w:rPr>
                <w:iCs/>
              </w:rPr>
              <w:lastRenderedPageBreak/>
              <w:t xml:space="preserve">Форма и порядок оплаты: безналичный расчет, оплата производится в течение 30 (тридцати) рабочих дней с момента </w:t>
            </w:r>
            <w:r w:rsidRPr="00A75A03">
              <w:rPr>
                <w:iCs/>
              </w:rPr>
              <w:t xml:space="preserve">подписания Сторонами </w:t>
            </w:r>
            <w:r w:rsidRPr="00A75A03">
              <w:t xml:space="preserve">Акта приемки выполненных работ и </w:t>
            </w:r>
            <w:r w:rsidRPr="00A75A03">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533C0C" w:rsidRPr="00A75A03">
              <w:rPr>
                <w:iCs/>
              </w:rPr>
              <w:t xml:space="preserve">15 (пятнадцать) рабочих </w:t>
            </w:r>
            <w:r w:rsidRPr="00A75A03">
              <w:rPr>
                <w:iCs/>
              </w:rPr>
              <w:t xml:space="preserve">дней с момента подписания вышеуказанных документов (в соответствии с Постановлением Правительства от 11.12.2014 №1352-ПП </w:t>
            </w:r>
            <w:r w:rsidR="002747AE" w:rsidRPr="00A75A03">
              <w:rPr>
                <w:iCs/>
              </w:rPr>
              <w:t>«</w:t>
            </w:r>
            <w:r w:rsidRPr="00A75A0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75A03">
              <w:rPr>
                <w:iCs/>
              </w:rPr>
              <w:t>»</w:t>
            </w:r>
            <w:r w:rsidRPr="00A75A03">
              <w:rPr>
                <w:iCs/>
              </w:rPr>
              <w:t>)</w:t>
            </w:r>
          </w:p>
          <w:p w:rsidR="007E4F0F" w:rsidRDefault="007E4F0F" w:rsidP="007E4F0F">
            <w:pPr>
              <w:widowControl w:val="0"/>
              <w:ind w:right="175"/>
              <w:rPr>
                <w:rFonts w:eastAsia="Calibri"/>
              </w:rPr>
            </w:pPr>
          </w:p>
          <w:p w:rsidR="007E4F0F" w:rsidRPr="006E0D65" w:rsidRDefault="007E4F0F" w:rsidP="002747AE">
            <w:pPr>
              <w:widowControl w:val="0"/>
              <w:ind w:right="175"/>
              <w:rPr>
                <w:snapToGrid w:val="0"/>
              </w:rPr>
            </w:pP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3197"/>
          </w:p>
        </w:tc>
        <w:bookmarkEnd w:id="4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2967"/>
          </w:p>
        </w:tc>
        <w:bookmarkEnd w:id="44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7E4F0F" w:rsidRPr="00A75A03" w:rsidRDefault="007E4F0F" w:rsidP="007E4F0F">
            <w:pPr>
              <w:widowControl w:val="0"/>
              <w:numPr>
                <w:ilvl w:val="0"/>
                <w:numId w:val="18"/>
              </w:numPr>
              <w:tabs>
                <w:tab w:val="left" w:pos="0"/>
                <w:tab w:val="left" w:pos="1134"/>
              </w:tabs>
              <w:spacing w:after="0" w:line="264" w:lineRule="auto"/>
              <w:ind w:left="1134" w:right="175" w:hanging="567"/>
              <w:rPr>
                <w:bCs/>
              </w:rPr>
            </w:pPr>
            <w:bookmarkStart w:id="443" w:name="_Ref1108333"/>
            <w:r w:rsidRPr="005F13AC">
              <w:rPr>
                <w:bCs/>
              </w:rPr>
              <w:t xml:space="preserve">Дата начала срока подачи заявок: </w:t>
            </w:r>
            <w:r w:rsidR="009C3247">
              <w:rPr>
                <w:b/>
                <w:bCs/>
              </w:rPr>
              <w:t>22</w:t>
            </w:r>
            <w:r w:rsidR="00DC0DDC" w:rsidRPr="00A75A03">
              <w:rPr>
                <w:b/>
                <w:bCs/>
              </w:rPr>
              <w:t> </w:t>
            </w:r>
            <w:r w:rsidR="001A45A0">
              <w:rPr>
                <w:b/>
                <w:bCs/>
              </w:rPr>
              <w:t>марта</w:t>
            </w:r>
            <w:r w:rsidRPr="00A75A03">
              <w:rPr>
                <w:b/>
                <w:bCs/>
              </w:rPr>
              <w:t xml:space="preserve"> </w:t>
            </w:r>
            <w:r w:rsidR="006236A9" w:rsidRPr="00A75A03">
              <w:rPr>
                <w:b/>
                <w:bCs/>
              </w:rPr>
              <w:t>2021</w:t>
            </w:r>
            <w:r w:rsidRPr="00A75A03">
              <w:rPr>
                <w:b/>
                <w:bCs/>
              </w:rPr>
              <w:t xml:space="preserve"> года;</w:t>
            </w:r>
            <w:bookmarkEnd w:id="443"/>
            <w:r w:rsidRPr="00A75A03" w:rsidDel="003514C1">
              <w:rPr>
                <w:bCs/>
              </w:rPr>
              <w:t xml:space="preserve"> </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4" w:name="_Ref762965"/>
            <w:r w:rsidRPr="00A75A03">
              <w:t>Дата и время окончания срока, последний день срока подачи Заявок:</w:t>
            </w:r>
            <w:bookmarkEnd w:id="444"/>
          </w:p>
          <w:p w:rsidR="007E4F0F" w:rsidRPr="00A75A03" w:rsidRDefault="009C3247" w:rsidP="007E4F0F">
            <w:pPr>
              <w:widowControl w:val="0"/>
              <w:tabs>
                <w:tab w:val="left" w:pos="0"/>
              </w:tabs>
              <w:spacing w:after="0" w:line="264" w:lineRule="auto"/>
              <w:ind w:left="1134" w:right="175"/>
            </w:pPr>
            <w:r>
              <w:rPr>
                <w:b/>
              </w:rPr>
              <w:t xml:space="preserve">01 апреля </w:t>
            </w:r>
            <w:r w:rsidR="007E4F0F" w:rsidRPr="00A75A03">
              <w:rPr>
                <w:b/>
              </w:rPr>
              <w:t xml:space="preserve"> </w:t>
            </w:r>
            <w:r w:rsidR="00A75A03" w:rsidRPr="00A75A03">
              <w:rPr>
                <w:b/>
              </w:rPr>
              <w:t>2022</w:t>
            </w:r>
            <w:r w:rsidR="007E4F0F" w:rsidRPr="00A75A03">
              <w:rPr>
                <w:b/>
              </w:rPr>
              <w:t xml:space="preserve"> года</w:t>
            </w:r>
            <w:r w:rsidR="007E4F0F" w:rsidRPr="00A75A03" w:rsidDel="003514C1">
              <w:t xml:space="preserve"> </w:t>
            </w:r>
            <w:r w:rsidR="007E4F0F" w:rsidRPr="00A75A03">
              <w:rPr>
                <w:b/>
              </w:rPr>
              <w:t>12:00 (время московское)</w:t>
            </w:r>
            <w:r w:rsidR="007E4F0F" w:rsidRPr="00A75A03">
              <w:t>;</w:t>
            </w:r>
          </w:p>
          <w:p w:rsidR="007E4F0F" w:rsidRPr="00A75A03" w:rsidRDefault="007E4F0F" w:rsidP="007E4F0F">
            <w:pPr>
              <w:widowControl w:val="0"/>
              <w:numPr>
                <w:ilvl w:val="0"/>
                <w:numId w:val="18"/>
              </w:numPr>
              <w:tabs>
                <w:tab w:val="left" w:pos="0"/>
              </w:tabs>
              <w:spacing w:after="0" w:line="264" w:lineRule="auto"/>
              <w:ind w:left="1134" w:right="175" w:hanging="567"/>
            </w:pPr>
            <w:bookmarkStart w:id="445" w:name="_Ref1109521"/>
            <w:r w:rsidRPr="00A75A03">
              <w:t>Рассмотрение заявок (общих частей):</w:t>
            </w:r>
            <w:bookmarkEnd w:id="445"/>
            <w:r w:rsidRPr="00A75A03">
              <w:t xml:space="preserve"> </w:t>
            </w:r>
          </w:p>
          <w:p w:rsidR="007E4F0F" w:rsidRPr="00A75A03" w:rsidRDefault="007E4F0F" w:rsidP="007E4F0F">
            <w:pPr>
              <w:pStyle w:val="Default"/>
              <w:widowControl w:val="0"/>
              <w:ind w:right="175"/>
              <w:jc w:val="both"/>
              <w:rPr>
                <w:b/>
              </w:rPr>
            </w:pPr>
            <w:r w:rsidRPr="00A75A03">
              <w:rPr>
                <w:color w:val="auto"/>
              </w:rPr>
              <w:t xml:space="preserve">Дата начала проведения этапа: с момента </w:t>
            </w:r>
            <w:r w:rsidRPr="00A75A03">
              <w:t>окончания срока</w:t>
            </w:r>
            <w:r w:rsidRPr="00A75A03">
              <w:rPr>
                <w:color w:val="auto"/>
              </w:rPr>
              <w:t xml:space="preserve"> </w:t>
            </w:r>
            <w:r w:rsidRPr="00A75A03">
              <w:rPr>
                <w:bCs/>
              </w:rPr>
              <w:t>подачи заявок</w:t>
            </w:r>
            <w:r w:rsidRPr="00A75A03">
              <w:rPr>
                <w:color w:val="auto"/>
              </w:rPr>
              <w:t xml:space="preserve">; Дата окончания проведения этапа: </w:t>
            </w:r>
            <w:r w:rsidR="009C3247">
              <w:rPr>
                <w:b/>
                <w:color w:val="auto"/>
              </w:rPr>
              <w:t>12</w:t>
            </w:r>
            <w:bookmarkStart w:id="446" w:name="_GoBack"/>
            <w:bookmarkEnd w:id="446"/>
            <w:r w:rsidR="001A45A0">
              <w:rPr>
                <w:b/>
                <w:color w:val="auto"/>
              </w:rPr>
              <w:t xml:space="preserve"> апреля </w:t>
            </w:r>
            <w:r w:rsidR="00A75A03" w:rsidRPr="00A75A03">
              <w:rPr>
                <w:b/>
                <w:color w:val="auto"/>
              </w:rPr>
              <w:t xml:space="preserve"> 2022</w:t>
            </w:r>
            <w:r w:rsidRPr="00A75A03">
              <w:rPr>
                <w:b/>
                <w:color w:val="auto"/>
              </w:rPr>
              <w:t xml:space="preserve"> года;</w:t>
            </w:r>
          </w:p>
          <w:p w:rsidR="00123CB0" w:rsidRPr="00A75A03"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A75A03">
              <w:t>Рассмотрение заявок (ценовых частей)</w:t>
            </w:r>
            <w:bookmarkEnd w:id="447"/>
            <w:r w:rsidRPr="00A75A03">
              <w:t>:</w:t>
            </w:r>
            <w:bookmarkEnd w:id="448"/>
          </w:p>
          <w:p w:rsidR="00123CB0" w:rsidRPr="00123CB0" w:rsidRDefault="00123CB0" w:rsidP="00123CB0">
            <w:pPr>
              <w:pStyle w:val="Default"/>
              <w:widowControl w:val="0"/>
              <w:ind w:right="175"/>
              <w:jc w:val="both"/>
              <w:rPr>
                <w:b/>
                <w:color w:val="auto"/>
              </w:rPr>
            </w:pPr>
            <w:r w:rsidRPr="00A75A03">
              <w:rPr>
                <w:color w:val="auto"/>
              </w:rPr>
              <w:t xml:space="preserve">Дата начала проведения этапа: с момента окончания рассмотрения заявок (общих частей); Дата окончания проведения этапа: </w:t>
            </w:r>
            <w:r w:rsidR="001A45A0">
              <w:rPr>
                <w:b/>
                <w:color w:val="auto"/>
              </w:rPr>
              <w:t>14</w:t>
            </w:r>
            <w:r w:rsidR="00DC0DDC" w:rsidRPr="00A75A03">
              <w:rPr>
                <w:b/>
                <w:color w:val="auto"/>
              </w:rPr>
              <w:t> </w:t>
            </w:r>
            <w:r w:rsidR="001A45A0">
              <w:rPr>
                <w:b/>
                <w:color w:val="auto"/>
              </w:rPr>
              <w:t>апреля</w:t>
            </w:r>
            <w:r w:rsidRPr="00123CB0">
              <w:rPr>
                <w:b/>
                <w:color w:val="auto"/>
              </w:rPr>
              <w:t xml:space="preserve"> </w:t>
            </w:r>
            <w:r w:rsidR="00A75A03">
              <w:rPr>
                <w:b/>
                <w:color w:val="auto"/>
              </w:rPr>
              <w:t>2022</w:t>
            </w:r>
            <w:r w:rsidRPr="00123CB0">
              <w:rPr>
                <w:b/>
                <w:color w:val="auto"/>
              </w:rPr>
              <w:t xml:space="preserve"> года;</w:t>
            </w:r>
          </w:p>
          <w:bookmarkEnd w:id="449"/>
          <w:p w:rsidR="00072F88" w:rsidRDefault="00072F88" w:rsidP="00072F88">
            <w:pPr>
              <w:pStyle w:val="Default"/>
              <w:ind w:left="209" w:right="176"/>
              <w:jc w:val="both"/>
            </w:pPr>
          </w:p>
          <w:p w:rsidR="00072F88" w:rsidRDefault="00072F88" w:rsidP="00072F88">
            <w:pPr>
              <w:pStyle w:val="Default"/>
              <w:ind w:left="209" w:right="176"/>
              <w:jc w:val="both"/>
            </w:pPr>
            <w:r>
              <w:lastRenderedPageBreak/>
              <w:t xml:space="preserve">Место рассмотрения заявок (общих частей), рассмотрения (ценовых частей) и оценки заявок, подведения итогов закупки – </w:t>
            </w:r>
            <w:r w:rsidRPr="001028D2">
              <w:rPr>
                <w:b/>
              </w:rPr>
              <w:t>г. Москва</w:t>
            </w:r>
            <w: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75A03" w:rsidRDefault="00205740" w:rsidP="00C06557">
            <w:pPr>
              <w:widowControl w:val="0"/>
              <w:spacing w:after="0"/>
              <w:ind w:right="175"/>
            </w:pPr>
            <w:r w:rsidRPr="00A75A03">
              <w:t xml:space="preserve">Дата и время окончания срока предоставления участникам закупки разъяснений положений документации о закупке: </w:t>
            </w:r>
            <w:r w:rsidR="001A45A0">
              <w:rPr>
                <w:b/>
              </w:rPr>
              <w:t>25 марта</w:t>
            </w:r>
            <w:r w:rsidR="00D50269" w:rsidRPr="00A75A03">
              <w:rPr>
                <w:b/>
              </w:rPr>
              <w:t xml:space="preserve"> </w:t>
            </w:r>
            <w:r w:rsidR="00A75A03" w:rsidRPr="00A75A03">
              <w:rPr>
                <w:b/>
              </w:rPr>
              <w:t>2022</w:t>
            </w:r>
            <w:r w:rsidRPr="00A75A03">
              <w:rPr>
                <w:b/>
              </w:rPr>
              <w:t xml:space="preserve"> года, 12:00 </w:t>
            </w:r>
            <w:r w:rsidR="00935BEC" w:rsidRPr="00A75A03">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75A03" w:rsidRDefault="00FC0A54" w:rsidP="007E4F0F">
            <w:pPr>
              <w:widowControl w:val="0"/>
              <w:tabs>
                <w:tab w:val="left" w:pos="851"/>
                <w:tab w:val="left" w:pos="1134"/>
              </w:tabs>
              <w:ind w:right="175"/>
            </w:pPr>
            <w:r w:rsidRPr="00A75A03">
              <w:rPr>
                <w:b/>
              </w:rPr>
              <w:t>Предусмотрена</w:t>
            </w:r>
            <w:r w:rsidR="007E4F0F" w:rsidRPr="00A75A03">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75A03" w:rsidRDefault="009D7DA4" w:rsidP="00166099">
            <w:pPr>
              <w:widowControl w:val="0"/>
              <w:tabs>
                <w:tab w:val="left" w:pos="851"/>
                <w:tab w:val="left" w:pos="1134"/>
              </w:tabs>
              <w:ind w:right="175"/>
              <w:rPr>
                <w:b/>
              </w:rPr>
            </w:pPr>
            <w:r w:rsidRPr="00A75A03">
              <w:t xml:space="preserve">Документы и сведения для подтверждения соответствия требованиям, установленным в пункте </w:t>
            </w:r>
            <w:r w:rsidR="00956EBC" w:rsidRPr="00A75A03">
              <w:fldChar w:fldCharType="begin"/>
            </w:r>
            <w:r w:rsidR="00956EBC" w:rsidRPr="00A75A03">
              <w:instrText xml:space="preserve"> REF _Ref699369 \r \h  \* MERGEFORMAT </w:instrText>
            </w:r>
            <w:r w:rsidR="00956EBC" w:rsidRPr="00A75A03">
              <w:fldChar w:fldCharType="separate"/>
            </w:r>
            <w:r w:rsidR="00153386" w:rsidRPr="00A75A03">
              <w:t>10</w:t>
            </w:r>
            <w:r w:rsidR="00956EBC" w:rsidRPr="00A75A03">
              <w:fldChar w:fldCharType="end"/>
            </w:r>
            <w:r w:rsidRPr="00A75A03">
              <w:t xml:space="preserve"> части </w:t>
            </w:r>
            <w:r w:rsidRPr="00A75A03">
              <w:rPr>
                <w:lang w:val="en-US"/>
              </w:rPr>
              <w:t>IV</w:t>
            </w:r>
            <w:r w:rsidRPr="00A75A03">
              <w:t xml:space="preserve"> «ИНФОРМАЦИОННАЯ КАРТА ЗАКУПКИ» изложены в п. </w:t>
            </w:r>
            <w:r w:rsidR="00956EBC" w:rsidRPr="00A75A03">
              <w:fldChar w:fldCharType="begin"/>
            </w:r>
            <w:r w:rsidR="00956EBC" w:rsidRPr="00A75A03">
              <w:instrText xml:space="preserve"> REF _Ref461791423 \r \h  \* MERGEFORMAT </w:instrText>
            </w:r>
            <w:r w:rsidR="00956EBC" w:rsidRPr="00A75A03">
              <w:fldChar w:fldCharType="separate"/>
            </w:r>
            <w:r w:rsidR="00153386" w:rsidRPr="00A75A03">
              <w:t>1.5.3</w:t>
            </w:r>
            <w:r w:rsidR="00956EBC" w:rsidRPr="00A75A03">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tabs>
                <w:tab w:val="left" w:pos="851"/>
                <w:tab w:val="left" w:pos="1134"/>
              </w:tabs>
              <w:ind w:right="175"/>
              <w:rPr>
                <w:b/>
              </w:rPr>
            </w:pPr>
            <w:r w:rsidRPr="00A75A0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A75A03" w:rsidRDefault="007E4F0F" w:rsidP="007E4F0F">
            <w:pPr>
              <w:widowControl w:val="0"/>
              <w:ind w:right="175"/>
            </w:pPr>
            <w:r w:rsidRPr="00A75A03">
              <w:rPr>
                <w:lang w:eastAsia="en-US"/>
              </w:rPr>
              <w:t>ПОСТАВКА</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spacing w:val="-2"/>
              </w:rPr>
              <w:t xml:space="preserve">Опись документов </w:t>
            </w:r>
            <w:r w:rsidRPr="00A75A03">
              <w:rPr>
                <w:bCs/>
              </w:rPr>
              <w:t xml:space="preserve">по форме и в соответствии с инструкциями, </w:t>
            </w:r>
            <w:r w:rsidRPr="00A75A03">
              <w:rPr>
                <w:bCs/>
              </w:rPr>
              <w:lastRenderedPageBreak/>
              <w:t>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Техническое предложение по форме и в соответствии с инструкциями, приведенными в настоящей документации о закупке.</w:t>
            </w:r>
          </w:p>
          <w:p w:rsidR="007E4F0F" w:rsidRPr="00A75A03" w:rsidRDefault="007E4F0F" w:rsidP="009E0531">
            <w:pPr>
              <w:pStyle w:val="Times12"/>
              <w:numPr>
                <w:ilvl w:val="0"/>
                <w:numId w:val="46"/>
              </w:numPr>
              <w:tabs>
                <w:tab w:val="left" w:pos="0"/>
              </w:tabs>
              <w:spacing w:after="120"/>
              <w:rPr>
                <w:bCs w:val="0"/>
                <w:szCs w:val="24"/>
              </w:rPr>
            </w:pPr>
            <w:r w:rsidRPr="00A75A03">
              <w:rPr>
                <w:bCs w:val="0"/>
                <w:szCs w:val="24"/>
              </w:rPr>
              <w:t>График выполнения поставок (</w:t>
            </w:r>
            <w:r w:rsidRPr="00A75A03">
              <w:rPr>
                <w:spacing w:val="-2"/>
                <w:szCs w:val="24"/>
              </w:rPr>
              <w:t>Опись документов</w:t>
            </w:r>
            <w:r w:rsidRPr="00A75A03">
              <w:rPr>
                <w:bCs w:val="0"/>
                <w:spacing w:val="-2"/>
                <w:szCs w:val="24"/>
              </w:rPr>
              <w:t xml:space="preserve"> </w:t>
            </w:r>
            <w:r w:rsidRPr="00A75A03">
              <w:rPr>
                <w:bCs w:val="0"/>
                <w:szCs w:val="24"/>
              </w:rPr>
              <w:t>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r w:rsidRPr="00A75A03">
              <w:t>РАБОТЫ/УСЛУГИ</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A75A03">
              <w:rPr>
                <w:bCs/>
                <w:spacing w:val="-2"/>
              </w:rPr>
              <w:t xml:space="preserve">Опись документов </w:t>
            </w:r>
            <w:r w:rsidRPr="00A75A03">
              <w:rPr>
                <w:bCs/>
              </w:rPr>
              <w:t>по форме и в соответствии с инструкциями, приведенными в настоящей документации о закупке;</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rPr>
                <w:bCs/>
              </w:rPr>
            </w:pPr>
            <w:r w:rsidRPr="00A75A03">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A75A03" w:rsidRDefault="007E4F0F" w:rsidP="009E0531">
            <w:pPr>
              <w:pStyle w:val="afffff4"/>
              <w:widowControl w:val="0"/>
              <w:numPr>
                <w:ilvl w:val="0"/>
                <w:numId w:val="46"/>
              </w:numPr>
              <w:shd w:val="clear" w:color="auto" w:fill="FFFFFF"/>
              <w:autoSpaceDE w:val="0"/>
              <w:spacing w:line="264" w:lineRule="auto"/>
              <w:ind w:right="175"/>
              <w:jc w:val="both"/>
            </w:pPr>
            <w:r w:rsidRPr="00A75A03">
              <w:rPr>
                <w:bCs/>
              </w:rPr>
              <w:t>График выполнения работ/оказания услуг по форме и в соответствии с инструкциями, приведенными в настоящей документации о закупке;</w:t>
            </w:r>
          </w:p>
          <w:p w:rsidR="007E4F0F" w:rsidRPr="00A75A03" w:rsidRDefault="007E4F0F" w:rsidP="007E4F0F">
            <w:pPr>
              <w:widowControl w:val="0"/>
              <w:ind w:right="175"/>
            </w:pPr>
          </w:p>
          <w:p w:rsidR="007E4F0F" w:rsidRPr="00A75A03" w:rsidRDefault="007E4F0F" w:rsidP="007E4F0F">
            <w:pPr>
              <w:widowControl w:val="0"/>
              <w:shd w:val="clear" w:color="auto" w:fill="FFFFFF"/>
              <w:autoSpaceDE w:val="0"/>
              <w:spacing w:after="0" w:line="264" w:lineRule="auto"/>
              <w:ind w:right="175"/>
              <w:rPr>
                <w:bCs/>
              </w:rPr>
            </w:pPr>
          </w:p>
          <w:p w:rsidR="007E4F0F" w:rsidRPr="00A75A03" w:rsidRDefault="007E4F0F" w:rsidP="007E4F0F">
            <w:pPr>
              <w:widowControl w:val="0"/>
              <w:shd w:val="clear" w:color="auto" w:fill="FFFFFF"/>
              <w:autoSpaceDE w:val="0"/>
              <w:spacing w:after="0" w:line="264" w:lineRule="auto"/>
              <w:ind w:right="175"/>
              <w:rPr>
                <w:bCs/>
              </w:rPr>
            </w:pPr>
            <w:r w:rsidRPr="00A75A03">
              <w:rPr>
                <w:bCs/>
              </w:rPr>
              <w:t>ОБЩЕЕ!!!</w:t>
            </w:r>
          </w:p>
          <w:p w:rsidR="007E4F0F" w:rsidRPr="00A75A03" w:rsidRDefault="007E4F0F" w:rsidP="007E4F0F">
            <w:pPr>
              <w:widowControl w:val="0"/>
              <w:shd w:val="clear" w:color="auto" w:fill="FFFFFF"/>
              <w:autoSpaceDE w:val="0"/>
              <w:spacing w:after="0" w:line="264" w:lineRule="auto"/>
              <w:ind w:right="175"/>
            </w:pPr>
          </w:p>
          <w:p w:rsidR="009E0531" w:rsidRPr="00A75A03" w:rsidRDefault="007A3CAF" w:rsidP="009E0531">
            <w:pPr>
              <w:pStyle w:val="Times12"/>
              <w:numPr>
                <w:ilvl w:val="0"/>
                <w:numId w:val="46"/>
              </w:numPr>
              <w:tabs>
                <w:tab w:val="left" w:pos="0"/>
              </w:tabs>
              <w:spacing w:after="120"/>
              <w:rPr>
                <w:szCs w:val="24"/>
              </w:rPr>
            </w:pPr>
            <w:r w:rsidRPr="00A75A03">
              <w:rPr>
                <w:szCs w:val="24"/>
              </w:rPr>
              <w:t>Согласие с проектом Договора</w:t>
            </w:r>
            <w:r w:rsidRPr="00A75A03">
              <w:rPr>
                <w:bCs w:val="0"/>
                <w:szCs w:val="24"/>
              </w:rPr>
              <w:t xml:space="preserve"> </w:t>
            </w:r>
            <w:r w:rsidR="009E0531" w:rsidRPr="00A75A03">
              <w:rPr>
                <w:bCs w:val="0"/>
                <w:szCs w:val="24"/>
              </w:rPr>
              <w:t xml:space="preserve">по форме и в соответствии с инструкциями, приведенными в настоящей </w:t>
            </w:r>
            <w:r w:rsidR="009E0531" w:rsidRPr="00A75A03">
              <w:rPr>
                <w:bCs w:val="0"/>
              </w:rPr>
              <w:t>документации о закупке</w:t>
            </w:r>
            <w:r w:rsidR="009E0531" w:rsidRPr="00A75A03">
              <w:rPr>
                <w:bCs w:val="0"/>
                <w:szCs w:val="24"/>
              </w:rPr>
              <w:t xml:space="preserve"> (</w:t>
            </w:r>
            <w:r w:rsidR="009E0531" w:rsidRPr="00A75A03">
              <w:rPr>
                <w:rStyle w:val="15"/>
                <w:bCs/>
                <w:sz w:val="24"/>
                <w:szCs w:val="24"/>
              </w:rPr>
              <w:t xml:space="preserve">часть </w:t>
            </w:r>
            <w:r w:rsidR="009E0531" w:rsidRPr="00A75A03">
              <w:rPr>
                <w:rStyle w:val="15"/>
                <w:bCs/>
                <w:sz w:val="24"/>
                <w:szCs w:val="24"/>
                <w:lang w:val="en-US"/>
              </w:rPr>
              <w:t>III</w:t>
            </w:r>
            <w:r w:rsidR="009E0531" w:rsidRPr="00A75A03">
              <w:rPr>
                <w:rStyle w:val="15"/>
                <w:bCs/>
                <w:sz w:val="24"/>
                <w:szCs w:val="24"/>
              </w:rPr>
              <w:t>. «ОБРАЗЦЫ ФОРМ ДЛЯ ЗАПОЛНЕНИЯ УЧАСТНИКАМИ ЗАКУПКИ</w:t>
            </w:r>
            <w:r w:rsidR="009E0531" w:rsidRPr="00A75A03">
              <w:rPr>
                <w:rStyle w:val="15"/>
                <w:bCs/>
                <w:caps/>
                <w:sz w:val="24"/>
                <w:szCs w:val="24"/>
              </w:rPr>
              <w:t>»</w:t>
            </w:r>
            <w:r w:rsidR="009E0531" w:rsidRPr="00A75A03">
              <w:rPr>
                <w:bCs w:val="0"/>
                <w:szCs w:val="24"/>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Документы, подтверждающие соответствие требованиям, предъявляемым к Участнику, установленные в пункте </w:t>
            </w:r>
            <w:r w:rsidRPr="00A75A03">
              <w:fldChar w:fldCharType="begin"/>
            </w:r>
            <w:r w:rsidRPr="00A75A03">
              <w:instrText xml:space="preserve"> REF _Ref697983 \r \h  \* MERGEFORMAT </w:instrText>
            </w:r>
            <w:r w:rsidRPr="00A75A03">
              <w:fldChar w:fldCharType="separate"/>
            </w:r>
            <w:r w:rsidR="00153386" w:rsidRPr="00A75A03">
              <w:rPr>
                <w:bCs/>
              </w:rPr>
              <w:t>16</w:t>
            </w:r>
            <w:r w:rsidRPr="00A75A03">
              <w:fldChar w:fldCharType="end"/>
            </w:r>
            <w:r w:rsidRPr="00A75A03">
              <w:rPr>
                <w:bCs/>
              </w:rPr>
              <w:t xml:space="preserve"> части </w:t>
            </w:r>
            <w:r w:rsidRPr="00A75A03">
              <w:rPr>
                <w:rStyle w:val="15"/>
                <w:b w:val="0"/>
                <w:bCs w:val="0"/>
                <w:sz w:val="24"/>
                <w:szCs w:val="24"/>
                <w:lang w:val="en-US"/>
              </w:rPr>
              <w:t>IV</w:t>
            </w:r>
            <w:r w:rsidRPr="00A75A03" w:rsidDel="00413E80">
              <w:rPr>
                <w:b/>
                <w:bCs/>
              </w:rPr>
              <w:t xml:space="preserve"> </w:t>
            </w:r>
            <w:r w:rsidRPr="00A75A03">
              <w:rPr>
                <w:bCs/>
              </w:rPr>
              <w:t xml:space="preserve">«ИНФОРМАЦИОННАЯ КАРТА ЗАКУПКИ»  </w:t>
            </w: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p>
          <w:p w:rsidR="007E4F0F" w:rsidRPr="00A75A03" w:rsidRDefault="007E4F0F" w:rsidP="007E4F0F">
            <w:pPr>
              <w:pStyle w:val="afffffd"/>
              <w:widowControl w:val="0"/>
              <w:ind w:right="175"/>
              <w:jc w:val="both"/>
              <w:rPr>
                <w:rFonts w:ascii="Times New Roman" w:hAnsi="Times New Roman" w:cs="Times New Roman"/>
                <w:b w:val="0"/>
                <w:color w:val="auto"/>
                <w:sz w:val="24"/>
                <w:szCs w:val="24"/>
              </w:rPr>
            </w:pPr>
            <w:r w:rsidRPr="00A75A03">
              <w:rPr>
                <w:rFonts w:ascii="Times New Roman" w:hAnsi="Times New Roman" w:cs="Times New Roman"/>
                <w:b w:val="0"/>
                <w:color w:val="auto"/>
                <w:sz w:val="24"/>
                <w:szCs w:val="24"/>
              </w:rPr>
              <w:t xml:space="preserve">Участник закупки также должен включить </w:t>
            </w:r>
            <w:r w:rsidRPr="00A75A03">
              <w:rPr>
                <w:rFonts w:ascii="Times New Roman" w:hAnsi="Times New Roman" w:cs="Times New Roman"/>
                <w:color w:val="auto"/>
                <w:sz w:val="24"/>
                <w:szCs w:val="24"/>
              </w:rPr>
              <w:t>в состав ценовой части заявки</w:t>
            </w:r>
            <w:r w:rsidRPr="00A75A03">
              <w:rPr>
                <w:rFonts w:ascii="Times New Roman" w:hAnsi="Times New Roman" w:cs="Times New Roman"/>
                <w:b w:val="0"/>
                <w:color w:val="auto"/>
                <w:sz w:val="24"/>
                <w:szCs w:val="24"/>
              </w:rPr>
              <w:t xml:space="preserve"> следующие документы:</w:t>
            </w:r>
          </w:p>
          <w:p w:rsidR="007E4F0F" w:rsidRPr="005F13AC" w:rsidRDefault="007E4F0F" w:rsidP="007E4F0F">
            <w:pPr>
              <w:widowControl w:val="0"/>
              <w:ind w:right="175"/>
            </w:pPr>
            <w:r w:rsidRPr="00A75A03">
              <w:rPr>
                <w:lang w:eastAsia="en-US"/>
              </w:rPr>
              <w:t>ПОСТАВКА</w:t>
            </w:r>
          </w:p>
          <w:p w:rsidR="007E4F0F" w:rsidRPr="005F13AC" w:rsidRDefault="007E4F0F" w:rsidP="007E4F0F">
            <w:pPr>
              <w:rPr>
                <w:b/>
              </w:rPr>
            </w:pPr>
          </w:p>
          <w:p w:rsidR="007E4F0F" w:rsidRPr="00DE57DD" w:rsidRDefault="007E4F0F" w:rsidP="009E0531">
            <w:pPr>
              <w:widowControl w:val="0"/>
              <w:numPr>
                <w:ilvl w:val="0"/>
                <w:numId w:val="46"/>
              </w:numPr>
              <w:shd w:val="clear" w:color="auto" w:fill="FFFFFF"/>
              <w:autoSpaceDE w:val="0"/>
              <w:spacing w:after="0" w:line="264" w:lineRule="auto"/>
              <w:ind w:right="175"/>
              <w:rPr>
                <w:bCs/>
              </w:rPr>
            </w:pPr>
            <w:r w:rsidRPr="005F13AC">
              <w:rPr>
                <w:bCs/>
              </w:rPr>
              <w:t xml:space="preserve">Письмо о подаче оферты по форме и в соответствии с инструкциями, приведенными в настоящей </w:t>
            </w:r>
            <w:r w:rsidRPr="00DE57DD">
              <w:rPr>
                <w:bCs/>
              </w:rPr>
              <w:t>документации о закупке</w:t>
            </w:r>
            <w:r w:rsidRPr="005F13AC">
              <w:rPr>
                <w:bCs/>
              </w:rPr>
              <w:t xml:space="preserve">;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w:t>
            </w:r>
            <w:r w:rsidRPr="00A75A03">
              <w:rPr>
                <w:bCs/>
              </w:rPr>
              <w:t xml:space="preserve"> </w:t>
            </w:r>
            <w:r w:rsidRPr="00A75A03">
              <w:t>поставок</w:t>
            </w:r>
            <w:r w:rsidRPr="00A75A03">
              <w:rPr>
                <w:bCs/>
              </w:rPr>
              <w:t xml:space="preserve"> по форме и в соответствии с инструкциями, </w:t>
            </w:r>
            <w:r w:rsidRPr="00A75A03">
              <w:rPr>
                <w:bCs/>
                <w:spacing w:val="-1"/>
              </w:rPr>
              <w:t>приведенными в настоящей документации о закупке</w:t>
            </w:r>
            <w:r w:rsidRPr="00A75A03">
              <w:rPr>
                <w:bCs/>
                <w:iCs/>
              </w:rPr>
              <w:t>,</w:t>
            </w:r>
            <w:r w:rsidRPr="00A75A03">
              <w:rPr>
                <w:bCs/>
                <w:spacing w:val="-1"/>
              </w:rPr>
              <w:t xml:space="preserve"> с приложением файла копии Сводной таблицы стоимости поставок, выполненного в формате MS Excel </w:t>
            </w:r>
            <w:r w:rsidRPr="00A75A03">
              <w:rPr>
                <w:b/>
                <w:bCs/>
                <w:spacing w:val="-1"/>
              </w:rPr>
              <w:t>[лиловое – для консолидаций</w:t>
            </w:r>
            <w:r w:rsidR="00136B50" w:rsidRPr="00A75A03">
              <w:rPr>
                <w:b/>
                <w:bCs/>
                <w:spacing w:val="-1"/>
              </w:rPr>
              <w:t xml:space="preserve"> и ед. расценок</w:t>
            </w:r>
            <w:r w:rsidRPr="00A75A03">
              <w:rPr>
                <w:b/>
                <w:bCs/>
                <w:spacing w:val="-1"/>
              </w:rPr>
              <w:t>]</w:t>
            </w:r>
            <w:r w:rsidRPr="00A75A03">
              <w:rPr>
                <w:bCs/>
              </w:rPr>
              <w:t>.</w:t>
            </w:r>
          </w:p>
          <w:p w:rsidR="007E4F0F" w:rsidRPr="00A75A03" w:rsidRDefault="007E4F0F" w:rsidP="007E4F0F">
            <w:pPr>
              <w:widowControl w:val="0"/>
              <w:ind w:right="175"/>
              <w:rPr>
                <w:b/>
              </w:rPr>
            </w:pPr>
            <w:r w:rsidRPr="00A75A03">
              <w:t>РАБОТЫ/УСЛУГИ</w:t>
            </w:r>
          </w:p>
          <w:p w:rsidR="007E4F0F" w:rsidRPr="00A75A03" w:rsidRDefault="007E4F0F" w:rsidP="007E4F0F">
            <w:pPr>
              <w:widowControl w:val="0"/>
              <w:shd w:val="clear" w:color="auto" w:fill="FFFFFF"/>
              <w:autoSpaceDE w:val="0"/>
              <w:spacing w:after="0" w:line="264" w:lineRule="auto"/>
              <w:ind w:right="175"/>
            </w:pP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t>Сводная таблица стоимости работ/</w:t>
            </w:r>
            <w:r w:rsidRPr="00A75A03">
              <w:rPr>
                <w:bCs/>
              </w:rPr>
              <w:t xml:space="preserve"> услуг</w:t>
            </w:r>
            <w:r w:rsidRPr="00A75A03">
              <w:t xml:space="preserve"> </w:t>
            </w:r>
            <w:r w:rsidRPr="00A75A03">
              <w:rPr>
                <w:bCs/>
              </w:rPr>
              <w:t>по форме и в соответствии с инструкциями, приведенными в настоящей документации о закупке</w:t>
            </w:r>
            <w:r w:rsidR="00136B50" w:rsidRPr="00A75A03">
              <w:rPr>
                <w:bCs/>
              </w:rPr>
              <w:t xml:space="preserve"> </w:t>
            </w:r>
            <w:r w:rsidR="00136B50" w:rsidRPr="00A75A03">
              <w:rPr>
                <w:bCs/>
                <w:spacing w:val="-1"/>
              </w:rPr>
              <w:t xml:space="preserve">с приложением файла копии Сводной таблицы стоимости </w:t>
            </w:r>
            <w:r w:rsidR="00136B50" w:rsidRPr="00A75A03">
              <w:t>работ/</w:t>
            </w:r>
            <w:r w:rsidR="00136B50" w:rsidRPr="00A75A03">
              <w:rPr>
                <w:bCs/>
              </w:rPr>
              <w:t xml:space="preserve"> услуг</w:t>
            </w:r>
            <w:r w:rsidR="00136B50" w:rsidRPr="00A75A03">
              <w:rPr>
                <w:bCs/>
                <w:spacing w:val="-1"/>
              </w:rPr>
              <w:t xml:space="preserve">, выполненного в формате MS Excel </w:t>
            </w:r>
            <w:r w:rsidR="00136B50" w:rsidRPr="00A75A03">
              <w:rPr>
                <w:b/>
                <w:bCs/>
                <w:spacing w:val="-1"/>
              </w:rPr>
              <w:t>[лиловое – для консолидаций и ед. расценок]</w:t>
            </w:r>
            <w:r w:rsidRPr="00A75A03">
              <w:rPr>
                <w:bCs/>
              </w:rPr>
              <w:t>;</w:t>
            </w:r>
          </w:p>
          <w:p w:rsidR="007E4F0F" w:rsidRPr="00A75A03" w:rsidRDefault="007E4F0F" w:rsidP="009E0531">
            <w:pPr>
              <w:widowControl w:val="0"/>
              <w:numPr>
                <w:ilvl w:val="0"/>
                <w:numId w:val="46"/>
              </w:numPr>
              <w:shd w:val="clear" w:color="auto" w:fill="FFFFFF"/>
              <w:autoSpaceDE w:val="0"/>
              <w:spacing w:after="0" w:line="264" w:lineRule="auto"/>
              <w:ind w:right="175"/>
            </w:pPr>
            <w:r w:rsidRPr="00A75A03">
              <w:rPr>
                <w:bCs/>
              </w:rPr>
              <w:t xml:space="preserve">График </w:t>
            </w:r>
            <w:r w:rsidR="00E13C49" w:rsidRPr="00A75A03">
              <w:rPr>
                <w:bCs/>
              </w:rPr>
              <w:t xml:space="preserve">оплаты </w:t>
            </w:r>
            <w:r w:rsidRPr="00A75A03">
              <w:rPr>
                <w:bCs/>
              </w:rPr>
              <w:t>выполнения работ/оказания услуг по форме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w:t>
            </w:r>
            <w:r w:rsidR="00205740"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lastRenderedPageBreak/>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A75A0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r w:rsidRPr="005F13AC">
              <w:rPr>
                <w:b/>
              </w:rPr>
              <w:t>(</w:t>
            </w:r>
            <w:r w:rsidRPr="00A75A03">
              <w:rPr>
                <w:i/>
              </w:rPr>
              <w:t xml:space="preserve">Требования устанавливаются в соответствии со статьей 48.1. «Особо опасные, технически сложные и уникальные объекты» </w:t>
            </w:r>
            <w:hyperlink r:id="rId17" w:history="1">
              <w:r w:rsidRPr="00A75A03">
                <w:rPr>
                  <w:i/>
                </w:rPr>
                <w:t>"Градостроительного кодекса Российской Федерации" от 29.12.2004 N 190-ФЗ</w:t>
              </w:r>
            </w:hyperlink>
            <w:r w:rsidRPr="005F13AC">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w:t>
            </w:r>
            <w:r w:rsidRPr="0003744D">
              <w:lastRenderedPageBreak/>
              <w:t xml:space="preserve">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lastRenderedPageBreak/>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A75A03">
              <w:rPr>
                <w:b/>
              </w:rPr>
              <w:t>Не установлено</w:t>
            </w:r>
            <w:r>
              <w:rPr>
                <w:b/>
              </w:rPr>
              <w:t>.</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пп.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A75A03">
              <w:rPr>
                <w:b/>
              </w:rPr>
              <w:t>Не требуется</w:t>
            </w:r>
            <w:r>
              <w:rPr>
                <w:b/>
              </w:rPr>
              <w:t xml:space="preserve"> </w:t>
            </w:r>
          </w:p>
          <w:p w:rsidR="007E4F0F" w:rsidRPr="005F13AC" w:rsidRDefault="007E4F0F" w:rsidP="007E4F0F">
            <w:pPr>
              <w:widowControl w:val="0"/>
              <w:spacing w:after="0"/>
              <w:ind w:right="175"/>
            </w:pPr>
          </w:p>
          <w:p w:rsidR="007E4F0F" w:rsidRPr="005F13AC" w:rsidRDefault="007E4F0F" w:rsidP="00A75A03">
            <w:pPr>
              <w:pStyle w:val="31"/>
              <w:widowControl w:val="0"/>
              <w:numPr>
                <w:ilvl w:val="0"/>
                <w:numId w:val="0"/>
              </w:numPr>
              <w:tabs>
                <w:tab w:val="left" w:pos="0"/>
              </w:tabs>
              <w:snapToGrid/>
              <w:ind w:left="720" w:right="175"/>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5"/>
              <w:widowControl w:val="0"/>
              <w:numPr>
                <w:ilvl w:val="0"/>
                <w:numId w:val="0"/>
              </w:numPr>
              <w:tabs>
                <w:tab w:val="left" w:pos="708"/>
              </w:tabs>
              <w:rPr>
                <w:sz w:val="24"/>
                <w:szCs w:val="24"/>
              </w:rPr>
            </w:pPr>
            <w:r w:rsidRPr="0003744D">
              <w:rPr>
                <w:sz w:val="24"/>
                <w:szCs w:val="24"/>
              </w:rPr>
              <w:t>Обеспечение исполнения договора</w:t>
            </w:r>
          </w:p>
          <w:p w:rsidR="007E4F0F" w:rsidRDefault="007E4F0F" w:rsidP="007F04CB">
            <w:pPr>
              <w:widowControl w:val="0"/>
              <w:spacing w:after="0"/>
            </w:pPr>
            <w:r w:rsidRPr="0003744D">
              <w:t xml:space="preserve">Размер обеспечения исполнения договора в закупке, срок и порядок внесения денежных средств в качестве обеспечения </w:t>
            </w:r>
            <w:r w:rsidR="007F04CB">
              <w:t>договора</w:t>
            </w:r>
            <w:r w:rsidRPr="0003744D">
              <w:t>, условия банковской гарантии.</w:t>
            </w:r>
            <w:r w:rsidR="00095C7A">
              <w:t xml:space="preserve"> </w:t>
            </w:r>
          </w:p>
          <w:p w:rsidR="00095C7A" w:rsidRPr="0003744D" w:rsidRDefault="00095C7A" w:rsidP="007F04CB">
            <w:pPr>
              <w:widowControl w:val="0"/>
              <w:spacing w:after="0"/>
            </w:pP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rPr>
                <w:b/>
              </w:rPr>
            </w:pPr>
            <w:r w:rsidRPr="00A75A03">
              <w:rPr>
                <w:b/>
              </w:rPr>
              <w:lastRenderedPageBreak/>
              <w:t xml:space="preserve">Обеспечения исполнения обязательств по Договору, помимо указанного </w:t>
            </w:r>
            <w:r w:rsidR="00FD524E" w:rsidRPr="00A75A03">
              <w:rPr>
                <w:b/>
              </w:rPr>
              <w:t>п</w:t>
            </w:r>
            <w:r w:rsidRPr="00A75A03">
              <w:rPr>
                <w:b/>
              </w:rPr>
              <w:t xml:space="preserve">одпункте </w:t>
            </w:r>
            <w:r w:rsidRPr="00A75A03">
              <w:rPr>
                <w:b/>
              </w:rPr>
              <w:fldChar w:fldCharType="begin"/>
            </w:r>
            <w:r w:rsidRPr="00A75A03">
              <w:rPr>
                <w:b/>
              </w:rPr>
              <w:instrText xml:space="preserve"> REF _Ref1118354 \r \h </w:instrText>
            </w:r>
            <w:r w:rsidR="00DE352A" w:rsidRPr="00A75A03">
              <w:rPr>
                <w:b/>
              </w:rPr>
              <w:instrText xml:space="preserve"> \* MERGEFORMAT </w:instrText>
            </w:r>
            <w:r w:rsidRPr="00A75A03">
              <w:rPr>
                <w:b/>
              </w:rPr>
            </w:r>
            <w:r w:rsidRPr="00A75A03">
              <w:rPr>
                <w:b/>
              </w:rPr>
              <w:fldChar w:fldCharType="separate"/>
            </w:r>
            <w:r w:rsidR="00153386" w:rsidRPr="00A75A03">
              <w:rPr>
                <w:b/>
              </w:rPr>
              <w:t>6.2.15</w:t>
            </w:r>
            <w:r w:rsidRPr="00A75A03">
              <w:rPr>
                <w:b/>
              </w:rPr>
              <w:fldChar w:fldCharType="end"/>
            </w:r>
            <w:r w:rsidR="00DE352A" w:rsidRPr="00A75A03">
              <w:rPr>
                <w:b/>
              </w:rPr>
              <w:t xml:space="preserve"> </w:t>
            </w:r>
            <w:r w:rsidR="007834EF" w:rsidRPr="00A75A03">
              <w:rPr>
                <w:b/>
              </w:rPr>
              <w:t>настоящей</w:t>
            </w:r>
            <w:r w:rsidR="00DE352A" w:rsidRPr="00A75A03">
              <w:rPr>
                <w:b/>
              </w:rPr>
              <w:t xml:space="preserve"> закупочной документации</w:t>
            </w:r>
            <w:r w:rsidRPr="00A75A03">
              <w:rPr>
                <w:b/>
              </w:rPr>
              <w:t>, не требуется</w:t>
            </w:r>
            <w:r w:rsidRPr="00DE352A">
              <w:rPr>
                <w:b/>
                <w:highlight w:val="green"/>
              </w:rPr>
              <w:t>.</w:t>
            </w:r>
          </w:p>
          <w:p w:rsidR="007E4F0F" w:rsidRDefault="007E4F0F" w:rsidP="007E4F0F">
            <w:pPr>
              <w:widowControl w:val="0"/>
              <w:spacing w:after="0"/>
              <w:rPr>
                <w:b/>
              </w:rPr>
            </w:pPr>
          </w:p>
          <w:p w:rsidR="00095C7A" w:rsidRDefault="00095C7A" w:rsidP="007E4F0F">
            <w:pPr>
              <w:widowControl w:val="0"/>
              <w:spacing w:after="0"/>
              <w:rPr>
                <w:b/>
              </w:rPr>
            </w:pPr>
          </w:p>
          <w:p w:rsidR="007E4F0F" w:rsidRPr="005F13AC" w:rsidRDefault="007E4F0F" w:rsidP="007E4F0F">
            <w:pPr>
              <w:widowControl w:val="0"/>
              <w:spacing w:after="0"/>
              <w:ind w:right="175"/>
            </w:pP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153386">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153386">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153386">
              <w:t>6.2.14</w:t>
            </w:r>
            <w:r w:rsidRPr="00B100A3">
              <w:fldChar w:fldCharType="end"/>
            </w:r>
            <w:r w:rsidR="00B100A3" w:rsidRPr="00B100A3">
              <w:t xml:space="preserve">, </w:t>
            </w:r>
            <w:r w:rsidR="00B100A3" w:rsidRPr="00B100A3">
              <w:rPr>
                <w:highlight w:val="green"/>
              </w:rPr>
              <w:fldChar w:fldCharType="begin"/>
            </w:r>
            <w:r w:rsidR="00B100A3" w:rsidRPr="00B100A3">
              <w:rPr>
                <w:highlight w:val="green"/>
              </w:rPr>
              <w:instrText xml:space="preserve"> REF _Ref1118354 \r \h  \* MERGEFORMAT </w:instrText>
            </w:r>
            <w:r w:rsidR="00B100A3" w:rsidRPr="00B100A3">
              <w:rPr>
                <w:highlight w:val="green"/>
              </w:rPr>
            </w:r>
            <w:r w:rsidR="00B100A3" w:rsidRPr="00B100A3">
              <w:rPr>
                <w:highlight w:val="green"/>
              </w:rPr>
              <w:fldChar w:fldCharType="separate"/>
            </w:r>
            <w:r w:rsidR="00153386">
              <w:rPr>
                <w:highlight w:val="green"/>
              </w:rPr>
              <w:t>6.2.15</w:t>
            </w:r>
            <w:r w:rsidR="00B100A3" w:rsidRPr="00B100A3">
              <w:rPr>
                <w:highlight w:val="green"/>
              </w:rPr>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Default="001565B2" w:rsidP="001565B2">
            <w:pPr>
              <w:pStyle w:val="affff9"/>
              <w:widowControl w:val="0"/>
              <w:tabs>
                <w:tab w:val="clear" w:pos="1980"/>
              </w:tabs>
              <w:spacing w:after="120"/>
              <w:ind w:left="900" w:right="175" w:firstLine="0"/>
              <w:rPr>
                <w:sz w:val="22"/>
                <w:szCs w:val="22"/>
                <w:highlight w:val="green"/>
              </w:rPr>
            </w:pPr>
          </w:p>
          <w:p w:rsidR="001565B2" w:rsidRPr="00A75A03" w:rsidRDefault="001565B2" w:rsidP="001565B2">
            <w:pPr>
              <w:pStyle w:val="affff9"/>
              <w:widowControl w:val="0"/>
              <w:tabs>
                <w:tab w:val="clear" w:pos="1980"/>
              </w:tabs>
              <w:spacing w:after="120"/>
              <w:ind w:left="900" w:right="175" w:firstLine="0"/>
              <w:rPr>
                <w:b/>
              </w:rPr>
            </w:pPr>
            <w:r w:rsidRPr="00A75A0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A03">
              <w:rPr>
                <w:bCs/>
              </w:rPr>
              <w:t xml:space="preserve">: </w:t>
            </w:r>
            <w:r w:rsidRPr="00A75A0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widowControl w:val="0"/>
              <w:spacing w:after="0"/>
              <w:ind w:right="175"/>
            </w:pPr>
            <w:r w:rsidRPr="0003744D">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7E4F0F">
              <w:rPr>
                <w:highlight w:val="yellow"/>
              </w:rPr>
              <w:t>П</w:t>
            </w:r>
            <w:r w:rsidRPr="007E4F0F">
              <w:rPr>
                <w:highlight w:val="yellow"/>
              </w:rPr>
              <w:t>риложении №3</w:t>
            </w:r>
            <w:r w:rsidRPr="0003744D">
              <w:t xml:space="preserve"> к </w:t>
            </w:r>
            <w:r w:rsidR="00DE57DD" w:rsidRPr="0003744D">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pPr>
            <w:r w:rsidRPr="00A75A03">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A75A03" w:rsidRDefault="007E4F0F" w:rsidP="007E4F0F">
            <w:pPr>
              <w:widowControl w:val="0"/>
              <w:spacing w:after="0"/>
              <w:ind w:right="175"/>
            </w:pPr>
            <w:r w:rsidRPr="00A75A0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4" w:name="_Toc354408457"/>
            <w:r w:rsidRPr="0003744D">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A75A0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 xml:space="preserve">Подготовка и подача </w:t>
            </w:r>
            <w:r w:rsidRPr="0003744D">
              <w:lastRenderedPageBreak/>
              <w:t>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lastRenderedPageBreak/>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пп.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03744D">
              <w:t xml:space="preserve">Требования к сроку действия </w:t>
            </w:r>
            <w:bookmarkEnd w:id="478"/>
            <w:bookmarkEnd w:id="479"/>
            <w:bookmarkEnd w:id="480"/>
            <w:bookmarkEnd w:id="481"/>
            <w:bookmarkEnd w:id="482"/>
            <w:bookmarkEnd w:id="483"/>
            <w:bookmarkEnd w:id="484"/>
            <w:r w:rsidRPr="0003744D">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09"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09"/>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r w:rsidR="000055E9" w:rsidRPr="0003744D">
              <w:rPr>
                <w:bCs/>
              </w:rPr>
              <w:t xml:space="preserve">пп.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A75A03" w:rsidP="00A75A03">
            <w:pPr>
              <w:pStyle w:val="Default"/>
              <w:widowControl w:val="0"/>
              <w:ind w:right="175"/>
              <w:jc w:val="both"/>
              <w:rPr>
                <w:b/>
              </w:rPr>
            </w:pPr>
            <w:r>
              <w:rPr>
                <w:b/>
              </w:rPr>
              <w:t>Да</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5F13AC" w:rsidRDefault="00F502B4" w:rsidP="00F502B4">
            <w:pPr>
              <w:pStyle w:val="Default"/>
              <w:widowControl w:val="0"/>
              <w:ind w:right="175"/>
              <w:jc w:val="both"/>
              <w:rPr>
                <w:b/>
                <w:highlight w:val="red"/>
              </w:rPr>
            </w:pPr>
            <w:r w:rsidRPr="00A75A03">
              <w:t>Электронная торговая площадка Российского аукционного дома (РАД)</w:t>
            </w:r>
            <w:r w:rsidRPr="00A75A03">
              <w:rPr>
                <w:u w:val="single"/>
              </w:rPr>
              <w:t xml:space="preserve"> </w:t>
            </w:r>
            <w:hyperlink r:id="rId18" w:history="1">
              <w:r w:rsidRPr="00A75A03">
                <w:rPr>
                  <w:rStyle w:val="aff7"/>
                </w:rPr>
                <w:t>tender.lot-online.ru</w:t>
              </w:r>
            </w:hyperlink>
            <w:r w:rsidRPr="00A75A03">
              <w:rPr>
                <w:rStyle w:val="aff7"/>
                <w:i/>
                <w:color w:val="auto"/>
                <w:u w:val="none"/>
              </w:rPr>
              <w:t xml:space="preserve"> </w:t>
            </w:r>
            <w:r w:rsidRPr="00A75A03">
              <w:t>(далее – ЭТП).</w:t>
            </w:r>
          </w:p>
        </w:tc>
      </w:tr>
    </w:tbl>
    <w:p w:rsidR="00FF7544" w:rsidRPr="005F13AC"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6"/>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7"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7"/>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0"/>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w:t>
      </w:r>
      <w:r w:rsidRPr="00A97593">
        <w:lastRenderedPageBreak/>
        <w:t>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1"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2" w:name="_Ref33716134"/>
      <w:r w:rsidRPr="00A97593">
        <w:t>должен ознакомиться и выразить согласие с принимаемыми Заказчиком антикоррупционными мерами;</w:t>
      </w:r>
      <w:bookmarkEnd w:id="521"/>
      <w:bookmarkEnd w:id="522"/>
    </w:p>
    <w:p w:rsidR="00E7744B" w:rsidRPr="00A97593" w:rsidRDefault="00E7744B" w:rsidP="00E7744B">
      <w:pPr>
        <w:widowControl w:val="0"/>
        <w:numPr>
          <w:ilvl w:val="0"/>
          <w:numId w:val="37"/>
        </w:numPr>
        <w:spacing w:after="0" w:line="264" w:lineRule="auto"/>
        <w:ind w:right="175"/>
      </w:pPr>
      <w:r w:rsidRPr="00A97593">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6266D9" w:rsidRPr="00A97593" w:rsidRDefault="006266D9" w:rsidP="006266D9">
      <w:pPr>
        <w:widowControl w:val="0"/>
        <w:tabs>
          <w:tab w:val="left" w:pos="0"/>
          <w:tab w:val="left" w:pos="1134"/>
        </w:tabs>
        <w:spacing w:after="0" w:line="264" w:lineRule="auto"/>
        <w:ind w:left="1134" w:right="175"/>
      </w:pPr>
      <w:r w:rsidRPr="00A97593">
        <w:rPr>
          <w:highlight w:val="red"/>
        </w:rPr>
        <w:t>РАБОТЫ/УСЛУГИ</w:t>
      </w:r>
    </w:p>
    <w:p w:rsidR="006266D9" w:rsidRPr="00A97593" w:rsidRDefault="006266D9" w:rsidP="006266D9">
      <w:pPr>
        <w:widowControl w:val="0"/>
        <w:spacing w:after="0" w:line="264" w:lineRule="auto"/>
        <w:ind w:right="175"/>
        <w:rPr>
          <w:highlight w:val="cyan"/>
        </w:rPr>
      </w:pP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lastRenderedPageBreak/>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Pr="006266D9" w:rsidRDefault="004064BE" w:rsidP="004064BE">
      <w:pPr>
        <w:widowControl w:val="0"/>
        <w:tabs>
          <w:tab w:val="left" w:pos="0"/>
          <w:tab w:val="left" w:pos="1134"/>
        </w:tabs>
        <w:spacing w:after="0" w:line="264" w:lineRule="auto"/>
        <w:ind w:left="1134" w:right="175"/>
        <w:rPr>
          <w:highlight w:val="red"/>
        </w:rPr>
      </w:pPr>
      <w:r w:rsidRPr="006266D9">
        <w:rPr>
          <w:highlight w:val="red"/>
        </w:rPr>
        <w:t>МЕЖЕВАНИЕ</w:t>
      </w:r>
    </w:p>
    <w:p w:rsidR="004064BE" w:rsidRDefault="004064BE" w:rsidP="004064BE">
      <w:pPr>
        <w:widowControl w:val="0"/>
        <w:tabs>
          <w:tab w:val="left" w:pos="0"/>
        </w:tabs>
        <w:spacing w:after="0" w:line="264" w:lineRule="auto"/>
        <w:ind w:right="175"/>
      </w:pPr>
    </w:p>
    <w:p w:rsidR="004064BE" w:rsidRPr="00466400" w:rsidRDefault="004064BE" w:rsidP="004064BE">
      <w:pPr>
        <w:widowControl w:val="0"/>
        <w:numPr>
          <w:ilvl w:val="0"/>
          <w:numId w:val="37"/>
        </w:numPr>
        <w:tabs>
          <w:tab w:val="left" w:pos="0"/>
          <w:tab w:val="left" w:pos="1134"/>
        </w:tabs>
        <w:spacing w:after="0" w:line="264" w:lineRule="auto"/>
        <w:ind w:right="175"/>
        <w:rPr>
          <w:highlight w:val="red"/>
        </w:rPr>
      </w:pPr>
      <w:r w:rsidRPr="00A97593">
        <w:rPr>
          <w:highlight w:val="yellow"/>
        </w:rPr>
        <w:t>должен иметь сертификат соответствия требованиям Сист</w:t>
      </w:r>
      <w:r>
        <w:rPr>
          <w:highlight w:val="yellow"/>
        </w:rPr>
        <w:t>емы менеджмента качества ГОСТ Р</w:t>
      </w:r>
      <w:r w:rsidRPr="00A97593">
        <w:rPr>
          <w:highlight w:val="yellow"/>
        </w:rPr>
        <w:t xml:space="preserve"> ИСО 9001:2015 (</w:t>
      </w:r>
      <w:r w:rsidRPr="00A97593">
        <w:rPr>
          <w:highlight w:val="yellow"/>
          <w:lang w:val="en-US"/>
        </w:rPr>
        <w:t>ISO</w:t>
      </w:r>
      <w:r w:rsidRPr="00A97593">
        <w:rPr>
          <w:highlight w:val="yellow"/>
        </w:rPr>
        <w:t xml:space="preserve"> 9001-2015)</w:t>
      </w:r>
      <w:r w:rsidRPr="00A97593">
        <w:t xml:space="preserve">; </w:t>
      </w:r>
      <w:r w:rsidRPr="00A97593">
        <w:rPr>
          <w:highlight w:val="magenta"/>
        </w:rPr>
        <w:t>[только для МЕЖЕВАНИЯ]</w:t>
      </w:r>
      <w:r w:rsidRPr="00A97593">
        <w:t xml:space="preserve"> - </w:t>
      </w:r>
      <w:r w:rsidRPr="006266D9">
        <w:t>(</w:t>
      </w:r>
      <w:r w:rsidRPr="004064BE">
        <w:rPr>
          <w:b/>
          <w:i/>
          <w:highlight w:val="cyan"/>
        </w:rPr>
        <w:t>Инструкция:</w:t>
      </w:r>
      <w:r w:rsidRPr="004064BE">
        <w:rPr>
          <w:i/>
          <w:highlight w:val="cyan"/>
        </w:rPr>
        <w:t xml:space="preserve"> ДАННЫЙ ПУНКТ НЕОБХОДИМО </w:t>
      </w:r>
      <w:r w:rsidRPr="00C56E06">
        <w:rPr>
          <w:b/>
          <w:i/>
          <w:highlight w:val="cyan"/>
        </w:rPr>
        <w:t>ВСТАВИТЬ ПЕРЕД п. «ж)</w:t>
      </w:r>
      <w:r w:rsidRPr="004064BE">
        <w:rPr>
          <w:i/>
          <w:highlight w:val="cyan"/>
        </w:rPr>
        <w:t xml:space="preserve"> должен ознакомиться и выразить согласие с принимаемыми Заказчиком антикоррупционными мерами». После чего обновить ссылки, отправив документ на печать. Проверить п. 1.5.</w:t>
      </w:r>
      <w:r w:rsidR="00C56E06">
        <w:rPr>
          <w:i/>
          <w:highlight w:val="cyan"/>
        </w:rPr>
        <w:t>2</w:t>
      </w:r>
      <w:r w:rsidRPr="004064BE">
        <w:rPr>
          <w:i/>
          <w:highlight w:val="cyan"/>
        </w:rPr>
        <w:t xml:space="preserve"> и п. 1.6.</w:t>
      </w:r>
      <w:r w:rsidR="00C56E06">
        <w:rPr>
          <w:i/>
          <w:highlight w:val="cyan"/>
        </w:rPr>
        <w:t>2</w:t>
      </w:r>
      <w:r w:rsidRPr="004064BE">
        <w:rPr>
          <w:i/>
          <w:highlight w:val="cyan"/>
        </w:rPr>
        <w:t>, ссылка должна указывать на пункт по антикоррупционными мерам. В обычной процедуре данный пункт просто удалить</w:t>
      </w:r>
      <w:r w:rsidRPr="004064BE">
        <w:rPr>
          <w:highlight w:val="cyan"/>
        </w:rPr>
        <w:t>. )</w:t>
      </w:r>
      <w:r w:rsidR="00466400">
        <w:rPr>
          <w:highlight w:val="cyan"/>
        </w:rPr>
        <w:t xml:space="preserve"> </w:t>
      </w:r>
      <w:r w:rsidR="00466400" w:rsidRPr="00466400">
        <w:rPr>
          <w:b/>
          <w:highlight w:val="yellow"/>
        </w:rPr>
        <w:t>ВНИМАНИЕ!!!!!</w:t>
      </w:r>
      <w:r w:rsidR="00466400" w:rsidRPr="00466400">
        <w:rPr>
          <w:b/>
          <w:highlight w:val="red"/>
        </w:rPr>
        <w:t>НЕ МОЖЕТ БЫТЬ ОБЯЗАТЕЛЬН</w:t>
      </w:r>
      <w:r w:rsidR="00466400">
        <w:rPr>
          <w:b/>
          <w:highlight w:val="red"/>
        </w:rPr>
        <w:t>ЫМ</w:t>
      </w:r>
      <w:r w:rsidR="00466400" w:rsidRPr="00466400">
        <w:rPr>
          <w:b/>
          <w:highlight w:val="red"/>
        </w:rPr>
        <w:t>. ПРИ ПУБЛИКАЦИИ – УТОЧНЯТЬ СТАТУС ЭТОГО ДОКУМЕНТА</w:t>
      </w:r>
      <w:r w:rsidR="002721D0">
        <w:rPr>
          <w:b/>
          <w:highlight w:val="red"/>
        </w:rPr>
        <w:t>. ПОСЛЕДНЕЕ ВРЕМЯ УДАЛЯЕМ!!!</w:t>
      </w:r>
      <w:r w:rsidR="00466400" w:rsidRPr="00466400">
        <w:rPr>
          <w:b/>
          <w:highlight w:val="red"/>
        </w:rPr>
        <w:t>;</w:t>
      </w:r>
    </w:p>
    <w:p w:rsidR="004064BE" w:rsidRPr="009B3534" w:rsidRDefault="004064BE" w:rsidP="004064BE">
      <w:pPr>
        <w:widowControl w:val="0"/>
        <w:numPr>
          <w:ilvl w:val="0"/>
          <w:numId w:val="37"/>
        </w:numPr>
        <w:spacing w:after="0" w:line="264" w:lineRule="auto"/>
        <w:ind w:right="175"/>
        <w:rPr>
          <w:highlight w:val="cyan"/>
        </w:rPr>
      </w:pPr>
      <w:r w:rsidRPr="00A97593">
        <w:rPr>
          <w:highlight w:val="yellow"/>
        </w:rPr>
        <w:t>наличие у участника действующей лицензии ФСБ (при привлечении субподрядчиков –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t xml:space="preserve"> </w:t>
      </w:r>
      <w:r w:rsidRPr="00A97593">
        <w:rPr>
          <w:highlight w:val="magenta"/>
        </w:rPr>
        <w:t>[только для МЕЖЕВАНИЯ]</w:t>
      </w:r>
      <w:r w:rsidRPr="00A97593">
        <w:t>;</w:t>
      </w:r>
    </w:p>
    <w:p w:rsidR="009B3534" w:rsidRPr="006266D9" w:rsidRDefault="009B3534" w:rsidP="004064BE">
      <w:pPr>
        <w:widowControl w:val="0"/>
        <w:numPr>
          <w:ilvl w:val="0"/>
          <w:numId w:val="37"/>
        </w:numPr>
        <w:spacing w:after="0" w:line="264" w:lineRule="auto"/>
        <w:ind w:right="175"/>
        <w:rPr>
          <w:highlight w:val="cyan"/>
        </w:rPr>
      </w:pPr>
      <w:r>
        <w:rPr>
          <w:b/>
          <w:highlight w:val="magenta"/>
        </w:rPr>
        <w:t xml:space="preserve">ЗЕМЛЯ: </w:t>
      </w:r>
      <w:r w:rsidRPr="002721D0">
        <w:rPr>
          <w:b/>
          <w:highlight w:val="magenta"/>
        </w:rPr>
        <w:t xml:space="preserve">ВНИМАНИЕ!!! ИЗ следующего требования к Участникам </w:t>
      </w:r>
      <w:r w:rsidRPr="002721D0">
        <w:rPr>
          <w:b/>
          <w:highlight w:val="cyan"/>
        </w:rPr>
        <w:t xml:space="preserve">ИСКЛЮЧАЕМ </w:t>
      </w:r>
      <w:r w:rsidRPr="002721D0">
        <w:rPr>
          <w:b/>
          <w:highlight w:val="magenta"/>
        </w:rPr>
        <w:t>выделенный фрагмент!!!</w:t>
      </w:r>
      <w:r>
        <w:rPr>
          <w:b/>
        </w:rPr>
        <w:t xml:space="preserve"> </w:t>
      </w: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2721D0">
        <w:rPr>
          <w:strike/>
          <w:color w:val="FF0000"/>
        </w:rPr>
        <w:t>в размере более 20%  от суммы начальной (максимальной) стоимости данной закупки (суммарно)</w:t>
      </w:r>
      <w:r w:rsidRPr="002721D0">
        <w:rPr>
          <w:color w:val="FF0000"/>
        </w:rPr>
        <w:t xml:space="preserve"> </w:t>
      </w:r>
      <w:r w:rsidRPr="00A97593">
        <w:t>не в пользу Участника закупки</w:t>
      </w:r>
      <w:r>
        <w:t>….</w:t>
      </w: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3"/>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C56E06">
        <w:t>Копию устава в действующей редакции (для юридических лиц);</w:t>
      </w:r>
      <w:bookmarkEnd w:id="524"/>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w:t>
      </w:r>
      <w:r w:rsidR="00A11D21" w:rsidRPr="00C56E06">
        <w:lastRenderedPageBreak/>
        <w:t>приведенными в настоящей Документации (часть III. «ОБРАЗЦЫ ФОРМ ДЛЯ ЗАПОЛНЕНИЯ 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пп.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C56E06" w:rsidRDefault="00123CB0" w:rsidP="00123CB0">
      <w:pPr>
        <w:widowControl w:val="0"/>
        <w:numPr>
          <w:ilvl w:val="0"/>
          <w:numId w:val="21"/>
        </w:numPr>
        <w:tabs>
          <w:tab w:val="left" w:pos="1260"/>
        </w:tabs>
        <w:autoSpaceDE w:val="0"/>
        <w:spacing w:after="0" w:line="264" w:lineRule="auto"/>
        <w:ind w:right="175" w:hanging="567"/>
      </w:pPr>
      <w:r w:rsidRPr="00C56E0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C56E0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C56E06">
        <w:t>;</w:t>
      </w:r>
    </w:p>
    <w:p w:rsidR="00123CB0" w:rsidRPr="00C56E06" w:rsidRDefault="00123CB0" w:rsidP="00123CB0">
      <w:pPr>
        <w:pStyle w:val="afffff4"/>
        <w:widowControl w:val="0"/>
        <w:spacing w:before="60"/>
        <w:ind w:left="1428" w:right="175"/>
        <w:jc w:val="both"/>
        <w:rPr>
          <w:i/>
        </w:rPr>
      </w:pPr>
      <w:r w:rsidRPr="00C56E06">
        <w:rPr>
          <w:i/>
        </w:rPr>
        <w:t>(Примечание: Таковыми документами являются:</w:t>
      </w:r>
    </w:p>
    <w:p w:rsidR="00123CB0" w:rsidRPr="00C56E06" w:rsidRDefault="00123CB0" w:rsidP="00123CB0">
      <w:pPr>
        <w:pStyle w:val="afffff4"/>
        <w:widowControl w:val="0"/>
        <w:spacing w:before="60"/>
        <w:ind w:left="1428" w:right="175"/>
        <w:jc w:val="both"/>
        <w:rPr>
          <w:i/>
        </w:rPr>
      </w:pPr>
      <w:r w:rsidRPr="00C56E0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w:t>
      </w:r>
      <w:r w:rsidRPr="00C56E06">
        <w:rPr>
          <w:i/>
        </w:rPr>
        <w:lastRenderedPageBreak/>
        <w:t>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C56E06" w:rsidRDefault="00123CB0" w:rsidP="00123CB0">
      <w:pPr>
        <w:pStyle w:val="afffff4"/>
        <w:widowControl w:val="0"/>
        <w:spacing w:before="60"/>
        <w:ind w:left="1428" w:right="175"/>
        <w:jc w:val="both"/>
        <w:rPr>
          <w:i/>
        </w:rPr>
      </w:pPr>
      <w:r w:rsidRPr="00C56E0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C56E06" w:rsidRDefault="00123CB0" w:rsidP="00123CB0">
      <w:pPr>
        <w:pStyle w:val="afffff4"/>
        <w:widowControl w:val="0"/>
        <w:tabs>
          <w:tab w:val="left" w:pos="1260"/>
        </w:tabs>
        <w:autoSpaceDE w:val="0"/>
        <w:spacing w:line="264" w:lineRule="auto"/>
        <w:ind w:left="1428" w:right="175"/>
        <w:jc w:val="both"/>
        <w:rPr>
          <w:i/>
        </w:rPr>
      </w:pPr>
      <w:r w:rsidRPr="00C56E0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FE2E1B">
        <w:rPr>
          <w:highlight w:val="magenta"/>
        </w:rPr>
        <w:t>Предоставляется в целях проведения отборочного и оценочного этапа, если такие критерии отбора и оценки установлены в закупочной документации</w:t>
      </w:r>
      <w:r w:rsidR="00E95373" w:rsidRPr="006C0AA9">
        <w:t xml:space="preserve">. </w:t>
      </w:r>
      <w:r w:rsidR="00DF1393" w:rsidRPr="008860BF">
        <w:rPr>
          <w:bCs/>
        </w:rPr>
        <w:t xml:space="preserve">Под аналогичными </w:t>
      </w:r>
      <w:r w:rsidR="00DF1393" w:rsidRPr="008860B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860BF">
        <w:fldChar w:fldCharType="begin"/>
      </w:r>
      <w:r w:rsidR="00DF1393" w:rsidRPr="008860BF">
        <w:instrText xml:space="preserve"> REF _Ref354428953 \r \h </w:instrText>
      </w:r>
      <w:r w:rsidR="00AF326E" w:rsidRPr="008860BF">
        <w:instrText xml:space="preserve"> \* MERGEFORMAT </w:instrText>
      </w:r>
      <w:r w:rsidR="00DF1393" w:rsidRPr="008860BF">
        <w:fldChar w:fldCharType="separate"/>
      </w:r>
      <w:r w:rsidR="00153386">
        <w:t>5</w:t>
      </w:r>
      <w:r w:rsidR="00DF1393" w:rsidRPr="008860BF">
        <w:fldChar w:fldCharType="end"/>
      </w:r>
      <w:r w:rsidR="00DF1393" w:rsidRPr="008860BF">
        <w:t xml:space="preserve"> части </w:t>
      </w:r>
      <w:r w:rsidR="00DF1393" w:rsidRPr="008860BF">
        <w:rPr>
          <w:lang w:val="en-US"/>
        </w:rPr>
        <w:t>IV</w:t>
      </w:r>
      <w:r w:rsidR="00DF1393" w:rsidRPr="008860BF">
        <w:t xml:space="preserve"> «ИНФОРМАЦИОННАЯ КАРТА ЗАКУПКИ»</w:t>
      </w:r>
      <w:r w:rsidR="005B73F9" w:rsidRPr="008860BF">
        <w:t xml:space="preserve">. </w:t>
      </w:r>
      <w:r w:rsidR="00E95373"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Pr>
          <w:highlight w:val="magenta"/>
        </w:rPr>
        <w:t>ыполнения аналогичных договоров</w:t>
      </w:r>
      <w:r w:rsidRPr="00C56E06">
        <w:t>;</w:t>
      </w:r>
      <w:r w:rsidR="00DF1393"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w:t>
      </w:r>
      <w:r w:rsidRPr="00C56E06">
        <w:lastRenderedPageBreak/>
        <w:t xml:space="preserve">включаются документы, указанные в 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9443BB" w:rsidRPr="00A97593" w:rsidRDefault="009443BB" w:rsidP="00502A62">
      <w:pPr>
        <w:widowControl w:val="0"/>
        <w:tabs>
          <w:tab w:val="left" w:pos="1260"/>
        </w:tabs>
        <w:autoSpaceDE w:val="0"/>
        <w:spacing w:after="0" w:line="264" w:lineRule="auto"/>
        <w:ind w:left="1134" w:right="175"/>
      </w:pPr>
    </w:p>
    <w:p w:rsidR="00E7744B" w:rsidRPr="00A97593" w:rsidRDefault="00E7744B" w:rsidP="00E7744B">
      <w:pPr>
        <w:widowControl w:val="0"/>
        <w:tabs>
          <w:tab w:val="left" w:pos="1260"/>
        </w:tabs>
        <w:autoSpaceDE w:val="0"/>
        <w:spacing w:after="0" w:line="264" w:lineRule="auto"/>
        <w:ind w:left="1134" w:right="175"/>
        <w:rPr>
          <w:highlight w:val="red"/>
        </w:rPr>
      </w:pPr>
      <w:r w:rsidRPr="00A97593">
        <w:rPr>
          <w:highlight w:val="red"/>
        </w:rPr>
        <w:t>РАБОТЫ/УСЛУГИ</w:t>
      </w:r>
    </w:p>
    <w:p w:rsidR="00E7744B" w:rsidRPr="00A97593" w:rsidRDefault="00E7744B" w:rsidP="00E7744B">
      <w:pPr>
        <w:widowControl w:val="0"/>
        <w:tabs>
          <w:tab w:val="left" w:pos="1260"/>
        </w:tabs>
        <w:autoSpaceDE w:val="0"/>
        <w:spacing w:after="0" w:line="264" w:lineRule="auto"/>
        <w:ind w:left="1134" w:right="175"/>
        <w:rPr>
          <w:highlight w:val="red"/>
        </w:rPr>
      </w:pPr>
    </w:p>
    <w:p w:rsidR="00E7744B"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ника есть разрешающие документы</w:t>
      </w:r>
      <w:r w:rsidRPr="00A97593">
        <w:rPr>
          <w:highlight w:val="cyan"/>
        </w:rPr>
        <w:t>;</w:t>
      </w:r>
    </w:p>
    <w:p w:rsidR="00E7744B" w:rsidRDefault="00E7744B" w:rsidP="00E7744B">
      <w:pPr>
        <w:widowControl w:val="0"/>
        <w:numPr>
          <w:ilvl w:val="0"/>
          <w:numId w:val="21"/>
        </w:numPr>
        <w:tabs>
          <w:tab w:val="left" w:pos="1260"/>
        </w:tabs>
        <w:autoSpaceDE w:val="0"/>
        <w:spacing w:after="0" w:line="264" w:lineRule="auto"/>
        <w:ind w:right="175" w:hanging="567"/>
      </w:pPr>
      <w:r w:rsidRPr="00A97593">
        <w:t xml:space="preserve">Копию действующей выписки из реестра членов СРО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tabs>
          <w:tab w:val="left" w:pos="1260"/>
        </w:tabs>
        <w:autoSpaceDE w:val="0"/>
        <w:spacing w:after="0" w:line="264" w:lineRule="auto"/>
        <w:ind w:left="1134" w:right="175"/>
        <w:rPr>
          <w:highlight w:val="red"/>
        </w:rPr>
      </w:pPr>
      <w:r>
        <w:rPr>
          <w:highlight w:val="red"/>
        </w:rPr>
        <w:t>МЕЖЕВАНИЕ</w:t>
      </w:r>
    </w:p>
    <w:p w:rsidR="006266D9" w:rsidRDefault="006266D9" w:rsidP="006266D9">
      <w:pPr>
        <w:widowControl w:val="0"/>
        <w:tabs>
          <w:tab w:val="left" w:pos="1260"/>
        </w:tabs>
        <w:autoSpaceDE w:val="0"/>
        <w:spacing w:after="0" w:line="264" w:lineRule="auto"/>
        <w:ind w:right="175"/>
      </w:pPr>
    </w:p>
    <w:p w:rsidR="006266D9" w:rsidRPr="00A97593" w:rsidRDefault="006266D9" w:rsidP="006266D9">
      <w:pPr>
        <w:widowControl w:val="0"/>
        <w:numPr>
          <w:ilvl w:val="0"/>
          <w:numId w:val="21"/>
        </w:numPr>
        <w:tabs>
          <w:tab w:val="left" w:pos="1260"/>
        </w:tabs>
        <w:autoSpaceDE w:val="0"/>
        <w:spacing w:after="0" w:line="264" w:lineRule="auto"/>
        <w:ind w:right="175" w:hanging="567"/>
      </w:pPr>
      <w:r w:rsidRPr="006266D9">
        <w:rPr>
          <w:highlight w:val="yellow"/>
        </w:rPr>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6266D9">
        <w:rPr>
          <w:highlight w:val="yellow"/>
          <w:lang w:eastAsia="en-US"/>
        </w:rPr>
        <w:t xml:space="preserve">а именно: </w:t>
      </w:r>
      <w:r w:rsidRPr="006266D9">
        <w:rPr>
          <w:highlight w:val="yellow"/>
        </w:rPr>
        <w:t>действующую лицензию ФСБ на осуществление работ с использованием сведений, составляющих государственную тайну</w:t>
      </w:r>
      <w:r w:rsidRPr="006266D9">
        <w:rPr>
          <w:highlight w:val="yellow"/>
          <w:lang w:eastAsia="en-US"/>
        </w:rPr>
        <w:t xml:space="preserve">). </w:t>
      </w:r>
      <w:r w:rsidRPr="006266D9">
        <w:rPr>
          <w:highlight w:val="yellow"/>
        </w:rPr>
        <w:t xml:space="preserve">При привлечении субподрядчиков </w:t>
      </w:r>
      <w:r w:rsidRPr="00A97593">
        <w:rPr>
          <w:highlight w:val="yellow"/>
        </w:rPr>
        <w:t>– обязательно наличие лицензией ФСБ у генподрядчика; при участии в закупочной процедуре коллективного участника - обязательно наличие лицензии ФСБ у одного из коллективных участников</w:t>
      </w:r>
      <w:r w:rsidRPr="00A97593">
        <w:rPr>
          <w:highlight w:val="cyan"/>
        </w:rPr>
        <w:t>;</w:t>
      </w:r>
    </w:p>
    <w:p w:rsidR="006266D9" w:rsidRPr="00987BE2" w:rsidRDefault="006266D9" w:rsidP="006266D9">
      <w:pPr>
        <w:widowControl w:val="0"/>
        <w:numPr>
          <w:ilvl w:val="0"/>
          <w:numId w:val="21"/>
        </w:numPr>
        <w:tabs>
          <w:tab w:val="left" w:pos="1260"/>
        </w:tabs>
        <w:autoSpaceDE w:val="0"/>
        <w:spacing w:after="0" w:line="264" w:lineRule="auto"/>
        <w:ind w:right="175" w:hanging="567"/>
        <w:rPr>
          <w:b/>
          <w:highlight w:val="cyan"/>
        </w:rPr>
      </w:pPr>
      <w:r w:rsidRPr="00A97593">
        <w:rPr>
          <w:highlight w:val="yellow"/>
        </w:rPr>
        <w:t>Сертификат соответствия требованиям Системы менеджмента качества ГОСТ Р ИСО 9001:2015 (</w:t>
      </w:r>
      <w:r w:rsidRPr="00A97593">
        <w:rPr>
          <w:highlight w:val="yellow"/>
          <w:lang w:val="en-US"/>
        </w:rPr>
        <w:t>ISO</w:t>
      </w:r>
      <w:r w:rsidRPr="00A97593">
        <w:rPr>
          <w:highlight w:val="yellow"/>
        </w:rPr>
        <w:t xml:space="preserve"> 9001-2015)</w:t>
      </w:r>
      <w:r w:rsidR="00987BE2">
        <w:rPr>
          <w:highlight w:val="yellow"/>
        </w:rPr>
        <w:t xml:space="preserve"> – </w:t>
      </w:r>
      <w:r w:rsidR="00987BE2" w:rsidRPr="00987BE2">
        <w:rPr>
          <w:b/>
          <w:highlight w:val="cyan"/>
        </w:rPr>
        <w:t>НЕ МОЖЕТ БЫТЬ ОБЯЗАТЕЛЬНОЙ. ПРИ ПУБЛИКАЦИИ – УТОЧНЯТЬ СТАТУС ЭТОГО ДОКУМЕНТА</w:t>
      </w:r>
      <w:r w:rsidRPr="00987BE2">
        <w:rPr>
          <w:b/>
          <w:highlight w:val="cyan"/>
        </w:rPr>
        <w:t>;</w:t>
      </w:r>
    </w:p>
    <w:p w:rsidR="004013DB" w:rsidRP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lastRenderedPageBreak/>
        <w:t xml:space="preserve">ЗЕМЛЯ: </w:t>
      </w:r>
      <w:r w:rsidRPr="004013DB">
        <w:rPr>
          <w:b/>
          <w:highlight w:val="magenta"/>
        </w:rPr>
        <w:t>{Вместо справк</w:t>
      </w:r>
      <w:r>
        <w:rPr>
          <w:b/>
          <w:highlight w:val="magenta"/>
        </w:rPr>
        <w:t>и</w:t>
      </w:r>
      <w:r w:rsidRPr="004013DB">
        <w:rPr>
          <w:b/>
          <w:highlight w:val="magenta"/>
        </w:rPr>
        <w:t xml:space="preserve"> об аналоги</w:t>
      </w:r>
      <w:r>
        <w:rPr>
          <w:b/>
          <w:highlight w:val="magenta"/>
        </w:rPr>
        <w:t>ч</w:t>
      </w:r>
      <w:r w:rsidRPr="004013DB">
        <w:rPr>
          <w:b/>
          <w:highlight w:val="magenta"/>
        </w:rPr>
        <w:t>ных договорах</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Default="004013DB" w:rsidP="004013DB">
      <w:pPr>
        <w:widowControl w:val="0"/>
        <w:numPr>
          <w:ilvl w:val="0"/>
          <w:numId w:val="21"/>
        </w:numPr>
        <w:tabs>
          <w:tab w:val="left" w:pos="1260"/>
        </w:tabs>
        <w:autoSpaceDE w:val="0"/>
        <w:spacing w:after="0" w:line="264" w:lineRule="auto"/>
        <w:ind w:right="175" w:hanging="567"/>
        <w:rPr>
          <w:highlight w:val="yellow"/>
        </w:rPr>
      </w:pPr>
      <w:r>
        <w:rPr>
          <w:b/>
          <w:highlight w:val="magenta"/>
        </w:rPr>
        <w:t xml:space="preserve">ЗЕМЛЯ: </w:t>
      </w:r>
      <w:r w:rsidRPr="004013DB">
        <w:rPr>
          <w:b/>
          <w:highlight w:val="magenta"/>
        </w:rPr>
        <w:t>{</w:t>
      </w:r>
      <w:r>
        <w:rPr>
          <w:b/>
          <w:highlight w:val="magenta"/>
        </w:rPr>
        <w:t>Дополнительная справка</w:t>
      </w:r>
      <w:r w:rsidR="00AA2901">
        <w:rPr>
          <w:b/>
          <w:highlight w:val="magenta"/>
        </w:rPr>
        <w:t>. Обратить внимание на года в справке и оценочной стадии</w:t>
      </w:r>
      <w:r w:rsidRPr="004013DB">
        <w:rPr>
          <w:b/>
          <w:highlight w:val="magenta"/>
        </w:rPr>
        <w:t>}</w:t>
      </w:r>
      <w:r w:rsidRPr="004013DB">
        <w:rPr>
          <w:highlight w:val="magenta"/>
        </w:rPr>
        <w:t xml:space="preserve"> </w:t>
      </w:r>
      <w:r w:rsidRPr="004013DB">
        <w:rPr>
          <w:highlight w:val="yellow"/>
        </w:rPr>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4013DB">
        <w:rPr>
          <w:bCs/>
          <w:spacing w:val="-1"/>
          <w:highlight w:val="yellow"/>
        </w:rPr>
        <w:t xml:space="preserve">с приложением файла копии </w:t>
      </w:r>
      <w:r w:rsidRPr="004013DB">
        <w:rPr>
          <w:highlight w:val="yellow"/>
        </w:rPr>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4013DB">
        <w:rPr>
          <w:bCs/>
          <w:spacing w:val="-1"/>
          <w:highlight w:val="yellow"/>
        </w:rPr>
        <w:t>, выполненного в формате MS Excel</w:t>
      </w:r>
      <w:r w:rsidRPr="004013DB">
        <w:rPr>
          <w:highlight w:val="yellow"/>
        </w:rPr>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A97593" w:rsidRDefault="004013DB" w:rsidP="006266D9">
      <w:pPr>
        <w:widowControl w:val="0"/>
        <w:tabs>
          <w:tab w:val="left" w:pos="1260"/>
        </w:tabs>
        <w:autoSpaceDE w:val="0"/>
        <w:spacing w:after="0" w:line="264" w:lineRule="auto"/>
        <w:ind w:right="175"/>
      </w:pPr>
    </w:p>
    <w:p w:rsidR="00C9018B" w:rsidRPr="006266D9" w:rsidRDefault="00C9018B" w:rsidP="006266D9">
      <w:pPr>
        <w:widowControl w:val="0"/>
        <w:tabs>
          <w:tab w:val="left" w:pos="1260"/>
        </w:tabs>
        <w:autoSpaceDE w:val="0"/>
        <w:spacing w:after="0" w:line="264" w:lineRule="auto"/>
        <w:ind w:left="1134" w:right="175"/>
        <w:rPr>
          <w:highlight w:val="red"/>
        </w:rPr>
      </w:pPr>
      <w:r w:rsidRPr="00A97593">
        <w:rPr>
          <w:highlight w:val="red"/>
        </w:rPr>
        <w:t>ОБЩЕЕ</w:t>
      </w:r>
    </w:p>
    <w:p w:rsidR="00C9018B" w:rsidRPr="00A97593" w:rsidRDefault="00C9018B" w:rsidP="00C9018B">
      <w:pPr>
        <w:widowControl w:val="0"/>
        <w:tabs>
          <w:tab w:val="left" w:pos="1260"/>
        </w:tabs>
        <w:autoSpaceDE w:val="0"/>
        <w:spacing w:after="0" w:line="264" w:lineRule="auto"/>
        <w:ind w:right="175"/>
      </w:pP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0253" w:rsidRDefault="00560253">
      <w:r>
        <w:separator/>
      </w:r>
    </w:p>
    <w:p w:rsidR="00560253" w:rsidRDefault="00560253"/>
  </w:endnote>
  <w:endnote w:type="continuationSeparator" w:id="0">
    <w:p w:rsidR="00560253" w:rsidRDefault="00560253">
      <w:r>
        <w:continuationSeparator/>
      </w:r>
    </w:p>
    <w:p w:rsidR="00560253" w:rsidRDefault="00560253"/>
  </w:endnote>
  <w:endnote w:type="continuationNotice" w:id="1">
    <w:p w:rsidR="00560253" w:rsidRDefault="0056025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F01154" w:rsidRPr="00401A97" w:rsidRDefault="00F0115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9C3247">
              <w:rPr>
                <w:bCs/>
                <w:noProof/>
                <w:sz w:val="16"/>
                <w:szCs w:val="16"/>
              </w:rPr>
              <w:t>40</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9C3247">
              <w:rPr>
                <w:bCs/>
                <w:noProof/>
                <w:sz w:val="16"/>
                <w:szCs w:val="16"/>
              </w:rPr>
              <w:t>49</w:t>
            </w:r>
            <w:r w:rsidRPr="00401A97">
              <w:rPr>
                <w:bCs/>
                <w:sz w:val="16"/>
                <w:szCs w:val="16"/>
              </w:rPr>
              <w:fldChar w:fldCharType="end"/>
            </w:r>
          </w:p>
          <w:p w:rsidR="00F01154" w:rsidRPr="00A75A03" w:rsidRDefault="00F01154" w:rsidP="007E4F0F">
            <w:pPr>
              <w:pStyle w:val="afe"/>
              <w:jc w:val="center"/>
              <w:rPr>
                <w:bCs/>
                <w:sz w:val="16"/>
                <w:szCs w:val="16"/>
              </w:rPr>
            </w:pPr>
            <w:r w:rsidRPr="00A75A03">
              <w:rPr>
                <w:b/>
                <w:bCs/>
                <w:sz w:val="16"/>
                <w:szCs w:val="16"/>
              </w:rPr>
              <w:t>ЗАПРОС ПРЕДЛОЖЕНИЙ В ЭЛЕКТРОННОЙ ФОРМЕ</w:t>
            </w:r>
          </w:p>
          <w:p w:rsidR="00F01154" w:rsidRPr="00401A97" w:rsidRDefault="00F01154" w:rsidP="007E4F0F">
            <w:pPr>
              <w:spacing w:after="120"/>
              <w:jc w:val="center"/>
              <w:rPr>
                <w:sz w:val="16"/>
                <w:szCs w:val="16"/>
              </w:rPr>
            </w:pPr>
            <w:r w:rsidRPr="00A75A03">
              <w:rPr>
                <w:bCs/>
                <w:sz w:val="16"/>
                <w:szCs w:val="16"/>
              </w:rPr>
              <w:t xml:space="preserve"> на право заключения </w:t>
            </w:r>
            <w:r w:rsidRPr="00A75A03">
              <w:rPr>
                <w:sz w:val="16"/>
                <w:szCs w:val="16"/>
              </w:rPr>
              <w:t xml:space="preserve">Договора </w:t>
            </w:r>
            <w:r w:rsidRPr="001A45A0">
              <w:rPr>
                <w:sz w:val="16"/>
                <w:szCs w:val="16"/>
              </w:rPr>
              <w:t>на</w:t>
            </w:r>
            <w:r w:rsidR="009C3247">
              <w:rPr>
                <w:sz w:val="16"/>
                <w:szCs w:val="16"/>
              </w:rPr>
              <w:t xml:space="preserve"> т</w:t>
            </w:r>
            <w:r w:rsidR="009C3247" w:rsidRPr="009C3247">
              <w:rPr>
                <w:sz w:val="16"/>
                <w:szCs w:val="16"/>
              </w:rPr>
              <w:t>ехническое обслуживание тахографов</w:t>
            </w:r>
            <w:r w:rsidRPr="001A45A0">
              <w:rPr>
                <w:sz w:val="16"/>
                <w:szCs w:val="16"/>
              </w:rPr>
              <w:t xml:space="preserve"> </w:t>
            </w:r>
            <w:r w:rsidR="001A45A0" w:rsidRPr="001A45A0">
              <w:rPr>
                <w:sz w:val="16"/>
                <w:szCs w:val="16"/>
              </w:rPr>
              <w:t xml:space="preserve"> </w:t>
            </w:r>
            <w:r w:rsidRPr="001A45A0">
              <w:rPr>
                <w:sz w:val="16"/>
                <w:szCs w:val="16"/>
              </w:rPr>
              <w:t>для нужд филиала ПАО "Россети" - "Ярэнерго</w:t>
            </w:r>
            <w:r w:rsidRPr="00F01154">
              <w:rPr>
                <w:sz w:val="16"/>
                <w:szCs w:val="16"/>
              </w:rPr>
              <w:t>"</w:t>
            </w:r>
            <w:r w:rsidRPr="00A75A03">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902488" w:rsidRDefault="00F01154"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0253" w:rsidRDefault="00560253">
      <w:r>
        <w:separator/>
      </w:r>
    </w:p>
    <w:p w:rsidR="00560253" w:rsidRDefault="00560253"/>
  </w:footnote>
  <w:footnote w:type="continuationSeparator" w:id="0">
    <w:p w:rsidR="00560253" w:rsidRDefault="00560253">
      <w:r>
        <w:continuationSeparator/>
      </w:r>
    </w:p>
    <w:p w:rsidR="00560253" w:rsidRDefault="00560253"/>
  </w:footnote>
  <w:footnote w:type="continuationNotice" w:id="1">
    <w:p w:rsidR="00560253" w:rsidRDefault="00560253">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401A97" w:rsidRDefault="00F01154"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154" w:rsidRPr="003C47E7" w:rsidRDefault="00F0115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50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44C9"/>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5A0"/>
    <w:rsid w:val="001A489E"/>
    <w:rsid w:val="001A50E7"/>
    <w:rsid w:val="001A5296"/>
    <w:rsid w:val="001A56DF"/>
    <w:rsid w:val="001A5755"/>
    <w:rsid w:val="001A63CA"/>
    <w:rsid w:val="001A693C"/>
    <w:rsid w:val="001A73F5"/>
    <w:rsid w:val="001B0330"/>
    <w:rsid w:val="001B06F1"/>
    <w:rsid w:val="001B0C0D"/>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4BE0"/>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1EC7"/>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253"/>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3247"/>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5A03"/>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0967"/>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43E"/>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154"/>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1C2EDB-2307-4386-AE97-18AE0188C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49</Pages>
  <Words>21433</Words>
  <Characters>122173</Characters>
  <Application>Microsoft Office Word</Application>
  <DocSecurity>0</DocSecurity>
  <Lines>1018</Lines>
  <Paragraphs>286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143320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30</cp:revision>
  <cp:lastPrinted>2019-01-16T10:14:00Z</cp:lastPrinted>
  <dcterms:created xsi:type="dcterms:W3CDTF">2021-07-06T17:53:00Z</dcterms:created>
  <dcterms:modified xsi:type="dcterms:W3CDTF">2022-03-22T08:22:00Z</dcterms:modified>
</cp:coreProperties>
</file>