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11A" w:rsidRPr="004249E3" w:rsidRDefault="0064411A" w:rsidP="00EC0196">
      <w:pPr>
        <w:pStyle w:val="1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  <w:r w:rsidRPr="004249E3">
        <w:rPr>
          <w:rFonts w:ascii="Times New Roman" w:hAnsi="Times New Roman"/>
          <w:sz w:val="26"/>
          <w:szCs w:val="26"/>
        </w:rPr>
        <w:t xml:space="preserve">ИЗВЕЩЕНИЕ </w:t>
      </w:r>
    </w:p>
    <w:p w:rsidR="0064411A" w:rsidRPr="004249E3" w:rsidRDefault="0064411A" w:rsidP="00EC0196">
      <w:pPr>
        <w:pStyle w:val="1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  <w:r w:rsidRPr="004249E3">
        <w:rPr>
          <w:rFonts w:ascii="Times New Roman" w:hAnsi="Times New Roman"/>
          <w:sz w:val="26"/>
          <w:szCs w:val="26"/>
        </w:rPr>
        <w:t xml:space="preserve"> </w:t>
      </w:r>
      <w:r w:rsidR="006515D7" w:rsidRPr="006515D7">
        <w:rPr>
          <w:rFonts w:ascii="Times New Roman" w:hAnsi="Times New Roman"/>
          <w:sz w:val="26"/>
          <w:szCs w:val="26"/>
        </w:rPr>
        <w:t xml:space="preserve">об итогах открытого аукциона по продаже непрофильных активов </w:t>
      </w:r>
      <w:r w:rsidR="006515D7">
        <w:rPr>
          <w:rFonts w:ascii="Times New Roman" w:hAnsi="Times New Roman"/>
          <w:sz w:val="26"/>
          <w:szCs w:val="26"/>
        </w:rPr>
        <w:t xml:space="preserve">                     </w:t>
      </w:r>
      <w:r w:rsidR="006515D7" w:rsidRPr="006515D7">
        <w:rPr>
          <w:rFonts w:ascii="Times New Roman" w:hAnsi="Times New Roman"/>
          <w:sz w:val="26"/>
          <w:szCs w:val="26"/>
        </w:rPr>
        <w:t>ПАО «МРСК Центра»</w:t>
      </w:r>
      <w:r w:rsidRPr="004249E3">
        <w:rPr>
          <w:rFonts w:ascii="Times New Roman" w:hAnsi="Times New Roman"/>
          <w:sz w:val="26"/>
          <w:szCs w:val="26"/>
        </w:rPr>
        <w:t>.</w:t>
      </w:r>
    </w:p>
    <w:p w:rsidR="0064411A" w:rsidRPr="004249E3" w:rsidRDefault="0064411A" w:rsidP="00EC0196">
      <w:pPr>
        <w:rPr>
          <w:sz w:val="26"/>
          <w:szCs w:val="26"/>
        </w:rPr>
      </w:pPr>
    </w:p>
    <w:p w:rsidR="006429E1" w:rsidRPr="00EC0196" w:rsidRDefault="00AB4905" w:rsidP="00EC0196">
      <w:pPr>
        <w:pStyle w:val="11"/>
        <w:ind w:firstLine="709"/>
        <w:jc w:val="both"/>
        <w:rPr>
          <w:sz w:val="26"/>
          <w:szCs w:val="26"/>
        </w:rPr>
      </w:pPr>
      <w:r w:rsidRPr="00EC0196">
        <w:rPr>
          <w:sz w:val="26"/>
          <w:szCs w:val="26"/>
        </w:rPr>
        <w:t>Филиал ОАО «МРСК Центра» - «Костромаэнерго</w:t>
      </w:r>
      <w:r w:rsidR="0064411A" w:rsidRPr="00EC0196">
        <w:rPr>
          <w:sz w:val="26"/>
          <w:szCs w:val="26"/>
        </w:rPr>
        <w:t xml:space="preserve">» </w:t>
      </w:r>
      <w:r w:rsidR="006429E1" w:rsidRPr="00EC0196">
        <w:rPr>
          <w:sz w:val="26"/>
          <w:szCs w:val="26"/>
        </w:rPr>
        <w:t xml:space="preserve"> извещает об итогах проведения торгов посредством </w:t>
      </w:r>
      <w:r w:rsidR="006515D7" w:rsidRPr="00EC0196">
        <w:rPr>
          <w:sz w:val="26"/>
          <w:szCs w:val="26"/>
        </w:rPr>
        <w:t>открытого аукциона</w:t>
      </w:r>
      <w:r w:rsidR="006429E1" w:rsidRPr="00EC0196">
        <w:rPr>
          <w:sz w:val="26"/>
          <w:szCs w:val="26"/>
        </w:rPr>
        <w:t>, по продаже имущества, принадлежащего ОАО «МРСК Центра».</w:t>
      </w:r>
    </w:p>
    <w:p w:rsidR="006515D7" w:rsidRPr="00EC0196" w:rsidRDefault="006429E1" w:rsidP="00EC0196">
      <w:pPr>
        <w:pStyle w:val="11"/>
        <w:ind w:firstLine="709"/>
        <w:jc w:val="both"/>
        <w:rPr>
          <w:sz w:val="26"/>
          <w:szCs w:val="26"/>
        </w:rPr>
      </w:pPr>
      <w:r w:rsidRPr="00EC0196">
        <w:rPr>
          <w:sz w:val="26"/>
          <w:szCs w:val="26"/>
        </w:rPr>
        <w:t xml:space="preserve"> Выставляемое имущество: </w:t>
      </w:r>
    </w:p>
    <w:tbl>
      <w:tblPr>
        <w:tblStyle w:val="a3"/>
        <w:tblW w:w="5000" w:type="pct"/>
        <w:tblInd w:w="0" w:type="dxa"/>
        <w:tblLook w:val="04A0" w:firstRow="1" w:lastRow="0" w:firstColumn="1" w:lastColumn="0" w:noHBand="0" w:noVBand="1"/>
      </w:tblPr>
      <w:tblGrid>
        <w:gridCol w:w="993"/>
        <w:gridCol w:w="3662"/>
        <w:gridCol w:w="2027"/>
        <w:gridCol w:w="2889"/>
      </w:tblGrid>
      <w:tr w:rsidR="00AB4905" w:rsidRPr="00EC0196" w:rsidTr="00826848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905" w:rsidRPr="00EC0196" w:rsidRDefault="00AB4905" w:rsidP="00EC0196">
            <w:pPr>
              <w:jc w:val="both"/>
              <w:rPr>
                <w:color w:val="00000A"/>
                <w:sz w:val="26"/>
                <w:szCs w:val="26"/>
              </w:rPr>
            </w:pPr>
            <w:r w:rsidRPr="00EC0196">
              <w:rPr>
                <w:sz w:val="26"/>
                <w:szCs w:val="26"/>
              </w:rPr>
              <w:t>№ лота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905" w:rsidRPr="00EC0196" w:rsidRDefault="00AB4905" w:rsidP="00EC0196">
            <w:pPr>
              <w:jc w:val="both"/>
              <w:rPr>
                <w:color w:val="00000A"/>
                <w:sz w:val="26"/>
                <w:szCs w:val="26"/>
              </w:rPr>
            </w:pPr>
            <w:r w:rsidRPr="00EC0196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905" w:rsidRPr="00EC0196" w:rsidRDefault="00AB4905" w:rsidP="00EC0196">
            <w:pPr>
              <w:jc w:val="both"/>
              <w:rPr>
                <w:color w:val="00000A"/>
                <w:sz w:val="26"/>
                <w:szCs w:val="26"/>
              </w:rPr>
            </w:pPr>
            <w:r w:rsidRPr="00EC0196">
              <w:rPr>
                <w:sz w:val="26"/>
                <w:szCs w:val="26"/>
              </w:rPr>
              <w:t>Инвентарный номер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905" w:rsidRPr="00EC0196" w:rsidRDefault="00AB4905" w:rsidP="00EC0196">
            <w:pPr>
              <w:jc w:val="both"/>
              <w:rPr>
                <w:color w:val="00000A"/>
                <w:sz w:val="26"/>
                <w:szCs w:val="26"/>
              </w:rPr>
            </w:pPr>
            <w:r w:rsidRPr="00EC0196">
              <w:rPr>
                <w:sz w:val="26"/>
                <w:szCs w:val="26"/>
              </w:rPr>
              <w:t>Начальная стоимость, руб. с НДС</w:t>
            </w:r>
          </w:p>
        </w:tc>
      </w:tr>
      <w:tr w:rsidR="00AB4905" w:rsidRPr="00EC0196" w:rsidTr="00826848"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905" w:rsidRPr="00EC0196" w:rsidRDefault="00AB4905" w:rsidP="00EC0196">
            <w:pPr>
              <w:jc w:val="both"/>
              <w:rPr>
                <w:color w:val="00000A"/>
                <w:sz w:val="26"/>
                <w:szCs w:val="26"/>
              </w:rPr>
            </w:pPr>
            <w:r w:rsidRPr="00EC0196">
              <w:rPr>
                <w:sz w:val="26"/>
                <w:szCs w:val="26"/>
              </w:rPr>
              <w:t>1*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905" w:rsidRPr="00EC0196" w:rsidRDefault="00AB4905" w:rsidP="00EC0196">
            <w:pPr>
              <w:rPr>
                <w:color w:val="00000A"/>
                <w:sz w:val="26"/>
                <w:szCs w:val="26"/>
              </w:rPr>
            </w:pPr>
            <w:r w:rsidRPr="00EC0196">
              <w:rPr>
                <w:sz w:val="26"/>
                <w:szCs w:val="26"/>
              </w:rPr>
              <w:t>телефонная станция на 200 номеров АТСК- 50-200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905" w:rsidRPr="00EC0196" w:rsidRDefault="00AB4905" w:rsidP="00EC0196">
            <w:pPr>
              <w:rPr>
                <w:color w:val="00000A"/>
                <w:sz w:val="26"/>
                <w:szCs w:val="26"/>
              </w:rPr>
            </w:pPr>
            <w:r w:rsidRPr="00EC0196">
              <w:rPr>
                <w:sz w:val="26"/>
                <w:szCs w:val="26"/>
              </w:rPr>
              <w:t>13011436</w:t>
            </w:r>
          </w:p>
        </w:tc>
        <w:tc>
          <w:tcPr>
            <w:tcW w:w="1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905" w:rsidRPr="00EC0196" w:rsidRDefault="00AB4905" w:rsidP="00EC0196">
            <w:pPr>
              <w:jc w:val="both"/>
              <w:rPr>
                <w:color w:val="00000A"/>
                <w:sz w:val="26"/>
                <w:szCs w:val="26"/>
              </w:rPr>
            </w:pPr>
            <w:r w:rsidRPr="00EC0196">
              <w:rPr>
                <w:sz w:val="26"/>
                <w:szCs w:val="26"/>
              </w:rPr>
              <w:t>163 400 (сто шестьдесят три тысячи четыреста) рублей 00 копеек</w:t>
            </w:r>
          </w:p>
        </w:tc>
      </w:tr>
      <w:tr w:rsidR="00AB4905" w:rsidRPr="00EC0196" w:rsidTr="00826848"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05" w:rsidRPr="00EC0196" w:rsidRDefault="00AB4905" w:rsidP="00EC0196">
            <w:pPr>
              <w:rPr>
                <w:color w:val="00000A"/>
                <w:sz w:val="26"/>
                <w:szCs w:val="26"/>
              </w:rPr>
            </w:pP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905" w:rsidRPr="00EC0196" w:rsidRDefault="00AB4905" w:rsidP="00EC0196">
            <w:pPr>
              <w:rPr>
                <w:color w:val="00000A"/>
                <w:sz w:val="26"/>
                <w:szCs w:val="26"/>
              </w:rPr>
            </w:pPr>
            <w:proofErr w:type="gramStart"/>
            <w:r w:rsidRPr="00EC0196">
              <w:rPr>
                <w:sz w:val="26"/>
                <w:szCs w:val="26"/>
              </w:rPr>
              <w:t>узловая</w:t>
            </w:r>
            <w:proofErr w:type="gramEnd"/>
            <w:r w:rsidRPr="00EC0196">
              <w:rPr>
                <w:sz w:val="26"/>
                <w:szCs w:val="26"/>
              </w:rPr>
              <w:t xml:space="preserve"> ЭАТС "КВАНТ"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905" w:rsidRPr="00EC0196" w:rsidRDefault="00AB4905" w:rsidP="00EC0196">
            <w:pPr>
              <w:rPr>
                <w:color w:val="00000A"/>
                <w:sz w:val="26"/>
                <w:szCs w:val="26"/>
              </w:rPr>
            </w:pPr>
            <w:r w:rsidRPr="00EC0196">
              <w:rPr>
                <w:sz w:val="26"/>
                <w:szCs w:val="26"/>
              </w:rPr>
              <w:t>13001944</w:t>
            </w:r>
          </w:p>
        </w:tc>
        <w:tc>
          <w:tcPr>
            <w:tcW w:w="1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05" w:rsidRPr="00EC0196" w:rsidRDefault="00AB4905" w:rsidP="00EC0196">
            <w:pPr>
              <w:rPr>
                <w:color w:val="00000A"/>
                <w:sz w:val="26"/>
                <w:szCs w:val="26"/>
              </w:rPr>
            </w:pPr>
          </w:p>
        </w:tc>
      </w:tr>
      <w:tr w:rsidR="00AB4905" w:rsidRPr="00EC0196" w:rsidTr="00826848"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05" w:rsidRPr="00EC0196" w:rsidRDefault="00AB4905" w:rsidP="00EC0196">
            <w:pPr>
              <w:rPr>
                <w:color w:val="00000A"/>
                <w:sz w:val="26"/>
                <w:szCs w:val="26"/>
              </w:rPr>
            </w:pP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905" w:rsidRPr="00EC0196" w:rsidRDefault="00AB4905" w:rsidP="00EC0196">
            <w:pPr>
              <w:rPr>
                <w:color w:val="00000A"/>
                <w:sz w:val="26"/>
                <w:szCs w:val="26"/>
              </w:rPr>
            </w:pPr>
            <w:r w:rsidRPr="00EC0196">
              <w:rPr>
                <w:sz w:val="26"/>
                <w:szCs w:val="26"/>
              </w:rPr>
              <w:t>ЭАТС КВАНТ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905" w:rsidRPr="00EC0196" w:rsidRDefault="00AB4905" w:rsidP="00EC0196">
            <w:pPr>
              <w:rPr>
                <w:color w:val="00000A"/>
                <w:sz w:val="26"/>
                <w:szCs w:val="26"/>
              </w:rPr>
            </w:pPr>
            <w:r w:rsidRPr="00EC0196">
              <w:rPr>
                <w:sz w:val="26"/>
                <w:szCs w:val="26"/>
              </w:rPr>
              <w:t>13004366</w:t>
            </w:r>
          </w:p>
        </w:tc>
        <w:tc>
          <w:tcPr>
            <w:tcW w:w="1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05" w:rsidRPr="00EC0196" w:rsidRDefault="00AB4905" w:rsidP="00EC0196">
            <w:pPr>
              <w:rPr>
                <w:color w:val="00000A"/>
                <w:sz w:val="26"/>
                <w:szCs w:val="26"/>
              </w:rPr>
            </w:pPr>
          </w:p>
        </w:tc>
      </w:tr>
      <w:tr w:rsidR="00AB4905" w:rsidRPr="00EC0196" w:rsidTr="00826848"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05" w:rsidRPr="00EC0196" w:rsidRDefault="00AB4905" w:rsidP="00EC0196">
            <w:pPr>
              <w:rPr>
                <w:color w:val="00000A"/>
                <w:sz w:val="26"/>
                <w:szCs w:val="26"/>
              </w:rPr>
            </w:pP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905" w:rsidRPr="00EC0196" w:rsidRDefault="00AB4905" w:rsidP="00EC0196">
            <w:pPr>
              <w:rPr>
                <w:color w:val="00000A"/>
                <w:sz w:val="26"/>
                <w:szCs w:val="26"/>
              </w:rPr>
            </w:pPr>
            <w:r w:rsidRPr="00EC0196">
              <w:rPr>
                <w:sz w:val="26"/>
                <w:szCs w:val="26"/>
              </w:rPr>
              <w:t>устройство телемеханики ТМ-512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905" w:rsidRPr="00EC0196" w:rsidRDefault="00AB4905" w:rsidP="00EC0196">
            <w:pPr>
              <w:rPr>
                <w:color w:val="00000A"/>
                <w:sz w:val="26"/>
                <w:szCs w:val="26"/>
              </w:rPr>
            </w:pPr>
            <w:r w:rsidRPr="00EC0196">
              <w:rPr>
                <w:sz w:val="26"/>
                <w:szCs w:val="26"/>
              </w:rPr>
              <w:t>13012948</w:t>
            </w:r>
          </w:p>
        </w:tc>
        <w:tc>
          <w:tcPr>
            <w:tcW w:w="1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05" w:rsidRPr="00EC0196" w:rsidRDefault="00AB4905" w:rsidP="00EC0196">
            <w:pPr>
              <w:rPr>
                <w:color w:val="00000A"/>
                <w:sz w:val="26"/>
                <w:szCs w:val="26"/>
              </w:rPr>
            </w:pPr>
          </w:p>
        </w:tc>
      </w:tr>
      <w:tr w:rsidR="00AB4905" w:rsidRPr="00EC0196" w:rsidTr="00826848"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05" w:rsidRPr="00EC0196" w:rsidRDefault="00AB4905" w:rsidP="00EC0196">
            <w:pPr>
              <w:rPr>
                <w:color w:val="00000A"/>
                <w:sz w:val="26"/>
                <w:szCs w:val="26"/>
              </w:rPr>
            </w:pP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905" w:rsidRPr="00EC0196" w:rsidRDefault="00AB4905" w:rsidP="00EC0196">
            <w:pPr>
              <w:rPr>
                <w:color w:val="00000A"/>
                <w:sz w:val="26"/>
                <w:szCs w:val="26"/>
              </w:rPr>
            </w:pPr>
            <w:r w:rsidRPr="00EC0196">
              <w:rPr>
                <w:sz w:val="26"/>
                <w:szCs w:val="26"/>
              </w:rPr>
              <w:t>станция АТСК-50/200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905" w:rsidRPr="00EC0196" w:rsidRDefault="00AB4905" w:rsidP="00EC0196">
            <w:pPr>
              <w:rPr>
                <w:color w:val="00000A"/>
                <w:sz w:val="26"/>
                <w:szCs w:val="26"/>
              </w:rPr>
            </w:pPr>
            <w:r w:rsidRPr="00EC0196">
              <w:rPr>
                <w:sz w:val="26"/>
                <w:szCs w:val="26"/>
              </w:rPr>
              <w:t>13012983</w:t>
            </w:r>
          </w:p>
        </w:tc>
        <w:tc>
          <w:tcPr>
            <w:tcW w:w="1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05" w:rsidRPr="00EC0196" w:rsidRDefault="00AB4905" w:rsidP="00EC0196">
            <w:pPr>
              <w:rPr>
                <w:color w:val="00000A"/>
                <w:sz w:val="26"/>
                <w:szCs w:val="26"/>
              </w:rPr>
            </w:pPr>
          </w:p>
        </w:tc>
      </w:tr>
    </w:tbl>
    <w:p w:rsidR="006515D7" w:rsidRPr="00EC0196" w:rsidRDefault="006515D7" w:rsidP="00EC0196">
      <w:pPr>
        <w:pStyle w:val="11"/>
        <w:jc w:val="both"/>
        <w:rPr>
          <w:sz w:val="26"/>
          <w:szCs w:val="26"/>
        </w:rPr>
      </w:pPr>
    </w:p>
    <w:p w:rsidR="001F34A1" w:rsidRPr="00EC0196" w:rsidRDefault="001F34A1" w:rsidP="00EC0196">
      <w:pPr>
        <w:pStyle w:val="11"/>
        <w:ind w:firstLine="709"/>
        <w:jc w:val="both"/>
        <w:rPr>
          <w:bCs/>
          <w:sz w:val="26"/>
          <w:szCs w:val="26"/>
        </w:rPr>
      </w:pPr>
      <w:r w:rsidRPr="00EC0196">
        <w:rPr>
          <w:bCs/>
          <w:sz w:val="26"/>
          <w:szCs w:val="26"/>
        </w:rPr>
        <w:t xml:space="preserve">Начальная цена аукциона: </w:t>
      </w:r>
      <w:r w:rsidR="00AB4905" w:rsidRPr="00EC0196">
        <w:rPr>
          <w:bCs/>
          <w:sz w:val="26"/>
          <w:szCs w:val="26"/>
        </w:rPr>
        <w:t>163 400 (Сто шестьдесят три тысячи четыреста) руб. 00 коп</w:t>
      </w:r>
      <w:proofErr w:type="gramStart"/>
      <w:r w:rsidR="00AB4905" w:rsidRPr="00EC0196">
        <w:rPr>
          <w:bCs/>
          <w:sz w:val="26"/>
          <w:szCs w:val="26"/>
        </w:rPr>
        <w:t xml:space="preserve">., </w:t>
      </w:r>
      <w:proofErr w:type="gramEnd"/>
      <w:r w:rsidR="00AB4905" w:rsidRPr="00EC0196">
        <w:rPr>
          <w:bCs/>
          <w:sz w:val="26"/>
          <w:szCs w:val="26"/>
        </w:rPr>
        <w:t>в том числе НДС.</w:t>
      </w:r>
    </w:p>
    <w:p w:rsidR="00AB4905" w:rsidRPr="00EC0196" w:rsidRDefault="001F34A1" w:rsidP="00EC0196">
      <w:pPr>
        <w:pStyle w:val="a4"/>
        <w:spacing w:after="0"/>
        <w:ind w:left="0" w:firstLine="708"/>
        <w:jc w:val="both"/>
        <w:rPr>
          <w:sz w:val="26"/>
          <w:szCs w:val="26"/>
        </w:rPr>
      </w:pPr>
      <w:r w:rsidRPr="00EC0196">
        <w:rPr>
          <w:bCs/>
          <w:sz w:val="26"/>
          <w:szCs w:val="26"/>
        </w:rPr>
        <w:t xml:space="preserve">Величина повышения начальной цены («шаг аукцион») - </w:t>
      </w:r>
      <w:r w:rsidR="00AB4905" w:rsidRPr="00EC0196">
        <w:rPr>
          <w:sz w:val="26"/>
          <w:szCs w:val="26"/>
        </w:rPr>
        <w:t>1% (один) процент от начальной стоимости имущества, в сумме 1634 (одна тысяча шестьсот тридцать четыре) рубля 00 копеек с учетом НДС.</w:t>
      </w:r>
    </w:p>
    <w:p w:rsidR="006429E1" w:rsidRPr="00EC0196" w:rsidRDefault="00AB4905" w:rsidP="00EC0196">
      <w:pPr>
        <w:pStyle w:val="11"/>
        <w:ind w:firstLine="709"/>
        <w:jc w:val="both"/>
        <w:rPr>
          <w:sz w:val="26"/>
          <w:szCs w:val="26"/>
        </w:rPr>
      </w:pPr>
      <w:r w:rsidRPr="00EC0196">
        <w:rPr>
          <w:rStyle w:val="rvts48220"/>
          <w:rFonts w:ascii="Times New Roman" w:hAnsi="Times New Roman" w:cs="Times New Roman"/>
          <w:bCs/>
          <w:sz w:val="26"/>
          <w:szCs w:val="26"/>
        </w:rPr>
        <w:t>задаток в размере 5%(пять) от начальной стоимости имущества, в сумме 8170 (восемь тысяч сто семьдесят рублей) рублей 00 копеек с учетом НДС</w:t>
      </w:r>
      <w:r w:rsidRPr="00EC0196">
        <w:rPr>
          <w:sz w:val="26"/>
          <w:szCs w:val="26"/>
        </w:rPr>
        <w:t xml:space="preserve"> </w:t>
      </w:r>
      <w:r w:rsidR="001F34A1" w:rsidRPr="00EC0196">
        <w:rPr>
          <w:sz w:val="26"/>
          <w:szCs w:val="26"/>
        </w:rPr>
        <w:t xml:space="preserve">Дата начала приема заявок: 23.08.2017 </w:t>
      </w:r>
      <w:r w:rsidR="00F54003" w:rsidRPr="00EC0196">
        <w:rPr>
          <w:sz w:val="26"/>
          <w:szCs w:val="26"/>
        </w:rPr>
        <w:t>г.</w:t>
      </w:r>
    </w:p>
    <w:p w:rsidR="00F54003" w:rsidRPr="00EC0196" w:rsidRDefault="001F34A1" w:rsidP="00EC0196">
      <w:pPr>
        <w:pStyle w:val="11"/>
        <w:ind w:firstLine="709"/>
        <w:jc w:val="both"/>
        <w:rPr>
          <w:sz w:val="26"/>
          <w:szCs w:val="26"/>
        </w:rPr>
      </w:pPr>
      <w:r w:rsidRPr="00EC0196">
        <w:rPr>
          <w:sz w:val="26"/>
          <w:szCs w:val="26"/>
        </w:rPr>
        <w:t>Дата окончания приема заявок: 11.10.2017 г. в 17</w:t>
      </w:r>
      <w:r w:rsidR="00F54003" w:rsidRPr="00EC0196">
        <w:rPr>
          <w:sz w:val="26"/>
          <w:szCs w:val="26"/>
        </w:rPr>
        <w:t>.00 (время московское).</w:t>
      </w:r>
    </w:p>
    <w:p w:rsidR="00AB4905" w:rsidRPr="00EC0196" w:rsidRDefault="00F54003" w:rsidP="00EC0196">
      <w:pPr>
        <w:pStyle w:val="11"/>
        <w:ind w:firstLine="709"/>
        <w:jc w:val="both"/>
        <w:rPr>
          <w:sz w:val="26"/>
          <w:szCs w:val="26"/>
        </w:rPr>
      </w:pPr>
      <w:r w:rsidRPr="00EC0196">
        <w:rPr>
          <w:sz w:val="26"/>
          <w:szCs w:val="26"/>
        </w:rPr>
        <w:t>В</w:t>
      </w:r>
      <w:r w:rsidR="001F34A1" w:rsidRPr="00EC0196">
        <w:rPr>
          <w:sz w:val="26"/>
          <w:szCs w:val="26"/>
        </w:rPr>
        <w:t>ремя и место приема заявок: с 08.00 до 17</w:t>
      </w:r>
      <w:r w:rsidRPr="00EC0196">
        <w:rPr>
          <w:sz w:val="26"/>
          <w:szCs w:val="26"/>
        </w:rPr>
        <w:t xml:space="preserve">.00 по адресу: </w:t>
      </w:r>
      <w:r w:rsidR="001F34A1" w:rsidRPr="00EC0196">
        <w:rPr>
          <w:sz w:val="26"/>
          <w:szCs w:val="26"/>
        </w:rPr>
        <w:t xml:space="preserve">г. </w:t>
      </w:r>
      <w:r w:rsidR="00AB4905" w:rsidRPr="00EC0196">
        <w:rPr>
          <w:sz w:val="26"/>
          <w:szCs w:val="26"/>
        </w:rPr>
        <w:t>Кострома</w:t>
      </w:r>
      <w:r w:rsidR="001F34A1" w:rsidRPr="00EC0196">
        <w:rPr>
          <w:sz w:val="26"/>
          <w:szCs w:val="26"/>
        </w:rPr>
        <w:t xml:space="preserve">, </w:t>
      </w:r>
      <w:r w:rsidR="00AB4905" w:rsidRPr="00EC0196">
        <w:rPr>
          <w:sz w:val="26"/>
          <w:szCs w:val="26"/>
        </w:rPr>
        <w:t xml:space="preserve">проспект Мира, д.53, </w:t>
      </w:r>
      <w:proofErr w:type="spellStart"/>
      <w:r w:rsidR="00AB4905" w:rsidRPr="00EC0196">
        <w:rPr>
          <w:sz w:val="26"/>
          <w:szCs w:val="26"/>
        </w:rPr>
        <w:t>каб</w:t>
      </w:r>
      <w:proofErr w:type="spellEnd"/>
      <w:r w:rsidR="00AB4905" w:rsidRPr="00EC0196">
        <w:rPr>
          <w:sz w:val="26"/>
          <w:szCs w:val="26"/>
        </w:rPr>
        <w:t>. 404.</w:t>
      </w:r>
    </w:p>
    <w:p w:rsidR="004E0256" w:rsidRPr="00C670DC" w:rsidRDefault="004E0256" w:rsidP="004E0256">
      <w:pPr>
        <w:pStyle w:val="a4"/>
        <w:tabs>
          <w:tab w:val="left" w:pos="709"/>
        </w:tabs>
        <w:spacing w:after="0"/>
        <w:ind w:left="0"/>
        <w:jc w:val="both"/>
        <w:rPr>
          <w:sz w:val="26"/>
          <w:szCs w:val="26"/>
        </w:rPr>
      </w:pPr>
      <w:r w:rsidRPr="00C670DC">
        <w:rPr>
          <w:sz w:val="26"/>
          <w:szCs w:val="26"/>
        </w:rPr>
        <w:t xml:space="preserve">Для участия в аукционе </w:t>
      </w:r>
      <w:r>
        <w:rPr>
          <w:sz w:val="26"/>
          <w:szCs w:val="26"/>
        </w:rPr>
        <w:t>поступили заявки от следующих участников</w:t>
      </w:r>
      <w:r w:rsidRPr="00C670DC">
        <w:rPr>
          <w:sz w:val="26"/>
          <w:szCs w:val="26"/>
        </w:rPr>
        <w:t>:</w:t>
      </w:r>
    </w:p>
    <w:p w:rsidR="004E0256" w:rsidRPr="00C670DC" w:rsidRDefault="004E0256" w:rsidP="004E0256">
      <w:pPr>
        <w:pStyle w:val="a4"/>
        <w:tabs>
          <w:tab w:val="left" w:pos="709"/>
        </w:tabs>
        <w:spacing w:after="0"/>
        <w:ind w:left="0"/>
        <w:jc w:val="both"/>
        <w:rPr>
          <w:sz w:val="26"/>
          <w:szCs w:val="26"/>
        </w:rPr>
      </w:pPr>
      <w:r w:rsidRPr="00C670DC">
        <w:rPr>
          <w:sz w:val="26"/>
          <w:szCs w:val="26"/>
        </w:rPr>
        <w:t>- ООО «Промышленные минералы»;</w:t>
      </w:r>
    </w:p>
    <w:p w:rsidR="004E0256" w:rsidRPr="00C670DC" w:rsidRDefault="004E0256" w:rsidP="004E0256">
      <w:pPr>
        <w:pStyle w:val="a4"/>
        <w:tabs>
          <w:tab w:val="left" w:pos="709"/>
        </w:tabs>
        <w:spacing w:after="0"/>
        <w:ind w:left="0"/>
        <w:jc w:val="both"/>
        <w:rPr>
          <w:sz w:val="26"/>
          <w:szCs w:val="26"/>
        </w:rPr>
      </w:pPr>
      <w:r w:rsidRPr="00C670DC">
        <w:rPr>
          <w:sz w:val="26"/>
          <w:szCs w:val="26"/>
        </w:rPr>
        <w:t>- ООО «ПРОМТЕХНОЛОГИЯ».</w:t>
      </w:r>
    </w:p>
    <w:p w:rsidR="004E0256" w:rsidRDefault="004E0256" w:rsidP="00EC0196">
      <w:pPr>
        <w:pStyle w:val="a4"/>
        <w:tabs>
          <w:tab w:val="left" w:pos="709"/>
        </w:tabs>
        <w:spacing w:after="0"/>
        <w:ind w:left="0" w:firstLine="709"/>
        <w:jc w:val="both"/>
        <w:rPr>
          <w:sz w:val="26"/>
          <w:szCs w:val="26"/>
        </w:rPr>
      </w:pPr>
      <w:r w:rsidRPr="00C670DC">
        <w:rPr>
          <w:sz w:val="26"/>
          <w:szCs w:val="26"/>
        </w:rPr>
        <w:t xml:space="preserve">Поданные заявки </w:t>
      </w:r>
      <w:r>
        <w:rPr>
          <w:sz w:val="26"/>
          <w:szCs w:val="26"/>
        </w:rPr>
        <w:t>соответствуют требованиям конкурсной документации</w:t>
      </w:r>
      <w:r w:rsidRPr="00C670DC">
        <w:rPr>
          <w:sz w:val="26"/>
          <w:szCs w:val="26"/>
        </w:rPr>
        <w:t>. Оплата задатков проведена в срок.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Оба участника допущены к участию в аукционе. </w:t>
      </w:r>
      <w:proofErr w:type="gramEnd"/>
      <w:r>
        <w:rPr>
          <w:sz w:val="26"/>
          <w:szCs w:val="26"/>
        </w:rPr>
        <w:t>(Протокол от 11 октября 2017 № 1/2017).</w:t>
      </w:r>
    </w:p>
    <w:p w:rsidR="00AB4905" w:rsidRPr="00EC0196" w:rsidRDefault="00AB4905" w:rsidP="00EC0196">
      <w:pPr>
        <w:pStyle w:val="a4"/>
        <w:tabs>
          <w:tab w:val="left" w:pos="709"/>
        </w:tabs>
        <w:spacing w:after="0"/>
        <w:ind w:left="0" w:firstLine="709"/>
        <w:jc w:val="both"/>
        <w:rPr>
          <w:sz w:val="26"/>
          <w:szCs w:val="26"/>
        </w:rPr>
      </w:pPr>
      <w:r w:rsidRPr="00EC0196">
        <w:rPr>
          <w:sz w:val="26"/>
          <w:szCs w:val="26"/>
        </w:rPr>
        <w:t>Торги посредством открытого аукциона, по продаже имущества, принадлежащего ОАО «МРСК Центра»</w:t>
      </w:r>
      <w:r w:rsidR="00E06F61" w:rsidRPr="00EC0196">
        <w:rPr>
          <w:sz w:val="26"/>
          <w:szCs w:val="26"/>
        </w:rPr>
        <w:t xml:space="preserve"> от 12.10.2017 признаны состоявшимися. </w:t>
      </w:r>
      <w:proofErr w:type="gramStart"/>
      <w:r w:rsidRPr="00EC0196">
        <w:rPr>
          <w:sz w:val="26"/>
          <w:szCs w:val="26"/>
        </w:rPr>
        <w:t>Победителем аукциона по продаже имущества, принадлежащего ПАО «МРСК Центра» лот №1, признается участник, номер карточки которого и заявленная им цена были названы аукционистом последними-ООО «</w:t>
      </w:r>
      <w:proofErr w:type="spellStart"/>
      <w:r w:rsidRPr="00EC0196">
        <w:rPr>
          <w:sz w:val="26"/>
          <w:szCs w:val="26"/>
        </w:rPr>
        <w:t>Промтехнология</w:t>
      </w:r>
      <w:proofErr w:type="spellEnd"/>
      <w:r w:rsidRPr="00EC0196">
        <w:rPr>
          <w:sz w:val="26"/>
          <w:szCs w:val="26"/>
        </w:rPr>
        <w:t xml:space="preserve">», карточка участника аукциона №2, цена продажи имущества 401 964 (Четыреста одна тысяча девятьсот шестьдесят четыре) руб. в </w:t>
      </w:r>
      <w:proofErr w:type="spellStart"/>
      <w:r w:rsidRPr="00EC0196">
        <w:rPr>
          <w:sz w:val="26"/>
          <w:szCs w:val="26"/>
        </w:rPr>
        <w:t>т.ч</w:t>
      </w:r>
      <w:proofErr w:type="spellEnd"/>
      <w:r w:rsidRPr="00EC0196">
        <w:rPr>
          <w:sz w:val="26"/>
          <w:szCs w:val="26"/>
        </w:rPr>
        <w:t>. НДС 61 316,54 (Шестьдесят одна тысяча тр</w:t>
      </w:r>
      <w:r w:rsidR="00E06F61" w:rsidRPr="00EC0196">
        <w:rPr>
          <w:sz w:val="26"/>
          <w:szCs w:val="26"/>
        </w:rPr>
        <w:t>иста шестнадцать) руб. 54 коп.</w:t>
      </w:r>
      <w:r w:rsidR="004E0256">
        <w:rPr>
          <w:sz w:val="26"/>
          <w:szCs w:val="26"/>
        </w:rPr>
        <w:t xml:space="preserve"> </w:t>
      </w:r>
      <w:proofErr w:type="gramEnd"/>
      <w:r w:rsidR="004E0256">
        <w:rPr>
          <w:sz w:val="26"/>
          <w:szCs w:val="26"/>
        </w:rPr>
        <w:t>(Протокол от 12 октября 2017 №2/2017).</w:t>
      </w:r>
      <w:bookmarkStart w:id="0" w:name="_GoBack"/>
      <w:bookmarkEnd w:id="0"/>
    </w:p>
    <w:p w:rsidR="00BA27A9" w:rsidRPr="00EC0196" w:rsidRDefault="00BA27A9">
      <w:pPr>
        <w:rPr>
          <w:sz w:val="26"/>
          <w:szCs w:val="26"/>
        </w:rPr>
      </w:pPr>
    </w:p>
    <w:sectPr w:rsidR="00BA27A9" w:rsidRPr="00EC0196" w:rsidSect="00BA2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0263A"/>
    <w:multiLevelType w:val="hybridMultilevel"/>
    <w:tmpl w:val="D9FAE09E"/>
    <w:lvl w:ilvl="0" w:tplc="915882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1A"/>
    <w:rsid w:val="00020590"/>
    <w:rsid w:val="00057807"/>
    <w:rsid w:val="000C773A"/>
    <w:rsid w:val="001C5FD2"/>
    <w:rsid w:val="001C6FF6"/>
    <w:rsid w:val="001F34A1"/>
    <w:rsid w:val="00330738"/>
    <w:rsid w:val="0033237A"/>
    <w:rsid w:val="0043276C"/>
    <w:rsid w:val="004E0256"/>
    <w:rsid w:val="005706E7"/>
    <w:rsid w:val="005A6FA8"/>
    <w:rsid w:val="00632882"/>
    <w:rsid w:val="006429E1"/>
    <w:rsid w:val="0064411A"/>
    <w:rsid w:val="006515D7"/>
    <w:rsid w:val="00686643"/>
    <w:rsid w:val="00695CFE"/>
    <w:rsid w:val="00870451"/>
    <w:rsid w:val="00AB4905"/>
    <w:rsid w:val="00B6061C"/>
    <w:rsid w:val="00BA27A9"/>
    <w:rsid w:val="00CB4942"/>
    <w:rsid w:val="00E06F61"/>
    <w:rsid w:val="00E91E91"/>
    <w:rsid w:val="00EC0196"/>
    <w:rsid w:val="00F40C9D"/>
    <w:rsid w:val="00F54003"/>
    <w:rsid w:val="00F905BA"/>
    <w:rsid w:val="00FC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"/>
    <w:basedOn w:val="a"/>
    <w:link w:val="10"/>
    <w:qFormat/>
    <w:rsid w:val="0064411A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64411A"/>
    <w:rPr>
      <w:rFonts w:ascii="Arial Unicode MS" w:eastAsia="Arial Unicode MS" w:hAnsi="Arial Unicode MS" w:cs="Arial Unicode MS"/>
      <w:b/>
      <w:bCs/>
      <w:kern w:val="36"/>
      <w:sz w:val="48"/>
      <w:szCs w:val="48"/>
      <w:lang w:eastAsia="ru-RU"/>
    </w:rPr>
  </w:style>
  <w:style w:type="paragraph" w:customStyle="1" w:styleId="11">
    <w:name w:val="Обычный1"/>
    <w:rsid w:val="0064411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3">
    <w:name w:val="Table Grid"/>
    <w:basedOn w:val="a1"/>
    <w:uiPriority w:val="59"/>
    <w:rsid w:val="00AB490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AB490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AB49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8220">
    <w:name w:val="rvts48220"/>
    <w:basedOn w:val="a0"/>
    <w:rsid w:val="00AB4905"/>
    <w:rPr>
      <w:rFonts w:ascii="Arial" w:hAnsi="Arial" w:cs="Arial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"/>
    <w:basedOn w:val="a"/>
    <w:link w:val="10"/>
    <w:qFormat/>
    <w:rsid w:val="0064411A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64411A"/>
    <w:rPr>
      <w:rFonts w:ascii="Arial Unicode MS" w:eastAsia="Arial Unicode MS" w:hAnsi="Arial Unicode MS" w:cs="Arial Unicode MS"/>
      <w:b/>
      <w:bCs/>
      <w:kern w:val="36"/>
      <w:sz w:val="48"/>
      <w:szCs w:val="48"/>
      <w:lang w:eastAsia="ru-RU"/>
    </w:rPr>
  </w:style>
  <w:style w:type="paragraph" w:customStyle="1" w:styleId="11">
    <w:name w:val="Обычный1"/>
    <w:rsid w:val="0064411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3">
    <w:name w:val="Table Grid"/>
    <w:basedOn w:val="a1"/>
    <w:uiPriority w:val="59"/>
    <w:rsid w:val="00AB490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AB490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AB49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8220">
    <w:name w:val="rvts48220"/>
    <w:basedOn w:val="a0"/>
    <w:rsid w:val="00AB4905"/>
    <w:rPr>
      <w:rFonts w:ascii="Arial" w:hAnsi="Arial" w:cs="Arial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anardovich_sa</dc:creator>
  <cp:lastModifiedBy>Лихачева Ирина Александровна</cp:lastModifiedBy>
  <cp:revision>4</cp:revision>
  <cp:lastPrinted>2012-03-20T10:35:00Z</cp:lastPrinted>
  <dcterms:created xsi:type="dcterms:W3CDTF">2017-10-18T07:56:00Z</dcterms:created>
  <dcterms:modified xsi:type="dcterms:W3CDTF">2017-10-18T08:03:00Z</dcterms:modified>
</cp:coreProperties>
</file>