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029DF" w14:textId="14CBCBEE" w:rsidR="00861266" w:rsidRDefault="00861266" w:rsidP="00861266">
      <w:pPr>
        <w:pStyle w:val="ConsPlusNormal"/>
        <w:ind w:right="-2" w:firstLine="0"/>
        <w:jc w:val="center"/>
        <w:rPr>
          <w:rFonts w:ascii="Times New Roman" w:hAnsi="Times New Roman" w:cs="Times New Roman"/>
          <w:b/>
          <w:bCs/>
          <w:sz w:val="28"/>
          <w:szCs w:val="28"/>
          <w:lang w:val="en-US"/>
        </w:rPr>
      </w:pPr>
    </w:p>
    <w:p w14:paraId="695B2F38" w14:textId="521CBDC3" w:rsidR="00861266" w:rsidRDefault="00861266" w:rsidP="00861266">
      <w:pPr>
        <w:pStyle w:val="ConsPlusNormal"/>
        <w:ind w:right="-2" w:firstLine="0"/>
        <w:jc w:val="center"/>
        <w:rPr>
          <w:rFonts w:ascii="Times New Roman" w:hAnsi="Times New Roman" w:cs="Times New Roman"/>
          <w:b/>
          <w:bCs/>
          <w:sz w:val="28"/>
          <w:szCs w:val="28"/>
          <w:lang w:val="en-US"/>
        </w:rPr>
      </w:pPr>
    </w:p>
    <w:p w14:paraId="33A8C4AC" w14:textId="0F486E69" w:rsidR="00861266" w:rsidRDefault="00861266" w:rsidP="00861266">
      <w:pPr>
        <w:pStyle w:val="ConsPlusNormal"/>
        <w:ind w:right="-2" w:firstLine="0"/>
        <w:jc w:val="center"/>
        <w:rPr>
          <w:rFonts w:ascii="Times New Roman" w:hAnsi="Times New Roman" w:cs="Times New Roman"/>
          <w:b/>
          <w:bCs/>
          <w:sz w:val="28"/>
          <w:szCs w:val="28"/>
          <w:lang w:val="en-US"/>
        </w:rPr>
      </w:pPr>
    </w:p>
    <w:p w14:paraId="68C05DE7" w14:textId="13AC2AD3" w:rsidR="00861266" w:rsidRDefault="00861266" w:rsidP="00861266">
      <w:pPr>
        <w:pStyle w:val="ConsPlusNormal"/>
        <w:ind w:right="-2" w:firstLine="0"/>
        <w:jc w:val="center"/>
        <w:rPr>
          <w:rFonts w:ascii="Times New Roman" w:hAnsi="Times New Roman" w:cs="Times New Roman"/>
          <w:b/>
          <w:bCs/>
          <w:sz w:val="28"/>
          <w:szCs w:val="28"/>
          <w:lang w:val="en-US"/>
        </w:rPr>
      </w:pPr>
    </w:p>
    <w:p w14:paraId="4EF39780" w14:textId="64460184" w:rsidR="00861266" w:rsidRDefault="00861266" w:rsidP="00861266">
      <w:pPr>
        <w:pStyle w:val="ConsPlusNormal"/>
        <w:ind w:right="-2" w:firstLine="0"/>
        <w:jc w:val="center"/>
        <w:rPr>
          <w:rFonts w:ascii="Times New Roman" w:hAnsi="Times New Roman" w:cs="Times New Roman"/>
          <w:b/>
          <w:bCs/>
          <w:sz w:val="28"/>
          <w:szCs w:val="28"/>
          <w:lang w:val="en-US"/>
        </w:rPr>
      </w:pPr>
    </w:p>
    <w:p w14:paraId="6CB51FFC" w14:textId="17277757" w:rsidR="00861266" w:rsidRDefault="00861266" w:rsidP="00861266">
      <w:pPr>
        <w:pStyle w:val="ConsPlusNormal"/>
        <w:ind w:right="-2" w:firstLine="0"/>
        <w:jc w:val="center"/>
        <w:rPr>
          <w:rFonts w:ascii="Times New Roman" w:hAnsi="Times New Roman" w:cs="Times New Roman"/>
          <w:b/>
          <w:bCs/>
          <w:sz w:val="28"/>
          <w:szCs w:val="28"/>
          <w:lang w:val="en-US"/>
        </w:rPr>
      </w:pPr>
    </w:p>
    <w:p w14:paraId="6019F9A7" w14:textId="3B111045" w:rsidR="00861266" w:rsidRDefault="00861266" w:rsidP="00861266">
      <w:pPr>
        <w:pStyle w:val="ConsPlusNormal"/>
        <w:ind w:right="-2" w:firstLine="0"/>
        <w:jc w:val="center"/>
        <w:rPr>
          <w:rFonts w:ascii="Times New Roman" w:hAnsi="Times New Roman" w:cs="Times New Roman"/>
          <w:b/>
          <w:bCs/>
          <w:sz w:val="28"/>
          <w:szCs w:val="28"/>
          <w:lang w:val="en-US"/>
        </w:rPr>
      </w:pPr>
    </w:p>
    <w:p w14:paraId="18A9F599" w14:textId="0DDA2DF3" w:rsidR="00861266" w:rsidRDefault="00861266" w:rsidP="00861266">
      <w:pPr>
        <w:pStyle w:val="ConsPlusNormal"/>
        <w:ind w:right="-2" w:firstLine="0"/>
        <w:jc w:val="center"/>
        <w:rPr>
          <w:rFonts w:ascii="Times New Roman" w:hAnsi="Times New Roman" w:cs="Times New Roman"/>
          <w:b/>
          <w:bCs/>
          <w:sz w:val="28"/>
          <w:szCs w:val="28"/>
          <w:lang w:val="en-US"/>
        </w:rPr>
      </w:pPr>
    </w:p>
    <w:p w14:paraId="062189A4" w14:textId="77777777" w:rsidR="00861266" w:rsidRDefault="00861266" w:rsidP="00861266">
      <w:pPr>
        <w:pStyle w:val="ConsPlusNormal"/>
        <w:ind w:right="-2" w:firstLine="0"/>
        <w:jc w:val="center"/>
        <w:rPr>
          <w:rFonts w:ascii="Times New Roman" w:hAnsi="Times New Roman" w:cs="Times New Roman"/>
          <w:b/>
          <w:bCs/>
          <w:sz w:val="28"/>
          <w:szCs w:val="28"/>
          <w:lang w:val="en-US"/>
        </w:rPr>
      </w:pPr>
    </w:p>
    <w:p w14:paraId="09B31D6B" w14:textId="77777777" w:rsidR="00861266" w:rsidRDefault="00861266" w:rsidP="00861266">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Договор</w:t>
      </w:r>
      <w:r w:rsidRPr="00CF6EC3">
        <w:rPr>
          <w:rFonts w:ascii="Times New Roman" w:eastAsia="Times New Roman" w:hAnsi="Times New Roman" w:cs="Times New Roman"/>
          <w:b/>
          <w:bCs/>
          <w:sz w:val="28"/>
          <w:szCs w:val="28"/>
          <w:lang w:eastAsia="ru-RU"/>
        </w:rPr>
        <w:t xml:space="preserve"> подряда </w:t>
      </w:r>
    </w:p>
    <w:p w14:paraId="6AF175D7" w14:textId="22EF0EFF" w:rsidR="00861266" w:rsidRDefault="00861266" w:rsidP="00861266">
      <w:pPr>
        <w:autoSpaceDE w:val="0"/>
        <w:autoSpaceDN w:val="0"/>
        <w:adjustRightInd w:val="0"/>
        <w:spacing w:after="0" w:line="240" w:lineRule="auto"/>
        <w:ind w:right="-2"/>
        <w:jc w:val="center"/>
        <w:rPr>
          <w:rFonts w:ascii="Times New Roman" w:hAnsi="Times New Roman" w:cs="Times New Roman"/>
          <w:b/>
          <w:sz w:val="28"/>
          <w:szCs w:val="28"/>
        </w:rPr>
      </w:pPr>
      <w:r w:rsidRPr="00851FA9">
        <w:rPr>
          <w:rFonts w:ascii="Times New Roman" w:hAnsi="Times New Roman" w:cs="Times New Roman"/>
          <w:b/>
          <w:sz w:val="28"/>
          <w:szCs w:val="28"/>
        </w:rPr>
        <w:t xml:space="preserve">на </w:t>
      </w:r>
      <w:r w:rsidRPr="00557982">
        <w:rPr>
          <w:rFonts w:ascii="Times New Roman" w:hAnsi="Times New Roman" w:cs="Times New Roman"/>
          <w:b/>
          <w:sz w:val="28"/>
          <w:szCs w:val="28"/>
        </w:rPr>
        <w:t xml:space="preserve">выполнение </w:t>
      </w:r>
      <w:r w:rsidR="00C6462F" w:rsidRPr="00C6462F">
        <w:rPr>
          <w:rFonts w:ascii="Times New Roman" w:hAnsi="Times New Roman" w:cs="Times New Roman"/>
          <w:b/>
          <w:sz w:val="28"/>
          <w:szCs w:val="28"/>
        </w:rPr>
        <w:t xml:space="preserve">строительно-монтажных работ с корректировкой проектной документации, разработкой сметной и рабочей документации по реконструкции 2-х цепного участка ВЛ-110 кВ </w:t>
      </w:r>
      <w:r w:rsidR="00C6462F">
        <w:rPr>
          <w:rFonts w:ascii="Times New Roman" w:hAnsi="Times New Roman" w:cs="Times New Roman"/>
          <w:b/>
          <w:sz w:val="28"/>
          <w:szCs w:val="28"/>
        </w:rPr>
        <w:t>«А</w:t>
      </w:r>
      <w:r w:rsidR="00C6462F" w:rsidRPr="00C6462F">
        <w:rPr>
          <w:rFonts w:ascii="Times New Roman" w:hAnsi="Times New Roman" w:cs="Times New Roman"/>
          <w:b/>
          <w:sz w:val="28"/>
          <w:szCs w:val="28"/>
        </w:rPr>
        <w:t>лексеевка тяговая-Алексеевка</w:t>
      </w:r>
      <w:r w:rsidR="00C6462F">
        <w:rPr>
          <w:rFonts w:ascii="Times New Roman" w:hAnsi="Times New Roman" w:cs="Times New Roman"/>
          <w:b/>
          <w:sz w:val="28"/>
          <w:szCs w:val="28"/>
        </w:rPr>
        <w:t>»</w:t>
      </w:r>
      <w:r w:rsidR="00C6462F" w:rsidRPr="00C6462F">
        <w:rPr>
          <w:rFonts w:ascii="Times New Roman" w:hAnsi="Times New Roman" w:cs="Times New Roman"/>
          <w:b/>
          <w:sz w:val="28"/>
          <w:szCs w:val="28"/>
        </w:rPr>
        <w:t xml:space="preserve"> и ВЛ-110 кВ </w:t>
      </w:r>
      <w:r w:rsidR="00C6462F">
        <w:rPr>
          <w:rFonts w:ascii="Times New Roman" w:hAnsi="Times New Roman" w:cs="Times New Roman"/>
          <w:b/>
          <w:sz w:val="28"/>
          <w:szCs w:val="28"/>
        </w:rPr>
        <w:t>«</w:t>
      </w:r>
      <w:r w:rsidR="00C6462F" w:rsidRPr="00C6462F">
        <w:rPr>
          <w:rFonts w:ascii="Times New Roman" w:hAnsi="Times New Roman" w:cs="Times New Roman"/>
          <w:b/>
          <w:sz w:val="28"/>
          <w:szCs w:val="28"/>
        </w:rPr>
        <w:t>Палатовка-Алексеевка</w:t>
      </w:r>
      <w:r w:rsidR="00C6462F">
        <w:rPr>
          <w:rFonts w:ascii="Times New Roman" w:hAnsi="Times New Roman" w:cs="Times New Roman"/>
          <w:b/>
          <w:sz w:val="28"/>
          <w:szCs w:val="28"/>
        </w:rPr>
        <w:t>»</w:t>
      </w:r>
    </w:p>
    <w:p w14:paraId="12915B34" w14:textId="69047460" w:rsidR="00861266" w:rsidRDefault="00861266" w:rsidP="00861266">
      <w:pPr>
        <w:autoSpaceDE w:val="0"/>
        <w:autoSpaceDN w:val="0"/>
        <w:adjustRightInd w:val="0"/>
        <w:spacing w:after="0" w:line="240" w:lineRule="auto"/>
        <w:ind w:right="-2"/>
        <w:jc w:val="center"/>
        <w:rPr>
          <w:rFonts w:ascii="Times New Roman" w:hAnsi="Times New Roman" w:cs="Times New Roman"/>
          <w:b/>
          <w:sz w:val="28"/>
          <w:szCs w:val="28"/>
        </w:rPr>
      </w:pPr>
      <w:r w:rsidRPr="00C00B4B">
        <w:rPr>
          <w:rFonts w:ascii="Times New Roman" w:hAnsi="Times New Roman" w:cs="Times New Roman"/>
          <w:b/>
          <w:sz w:val="28"/>
          <w:szCs w:val="28"/>
        </w:rPr>
        <w:t xml:space="preserve">для нужд ПАО </w:t>
      </w:r>
      <w:r>
        <w:rPr>
          <w:rFonts w:ascii="Times New Roman" w:hAnsi="Times New Roman" w:cs="Times New Roman"/>
          <w:b/>
          <w:sz w:val="28"/>
          <w:szCs w:val="28"/>
        </w:rPr>
        <w:t xml:space="preserve">«Россети Центр» </w:t>
      </w:r>
    </w:p>
    <w:p w14:paraId="6D64886B" w14:textId="77777777" w:rsidR="00861266" w:rsidRDefault="00861266" w:rsidP="00861266">
      <w:pPr>
        <w:autoSpaceDE w:val="0"/>
        <w:autoSpaceDN w:val="0"/>
        <w:adjustRightInd w:val="0"/>
        <w:spacing w:after="0" w:line="240" w:lineRule="auto"/>
        <w:ind w:right="-2"/>
        <w:jc w:val="center"/>
        <w:rPr>
          <w:rFonts w:ascii="Times New Roman" w:hAnsi="Times New Roman" w:cs="Times New Roman"/>
          <w:b/>
          <w:sz w:val="28"/>
          <w:szCs w:val="28"/>
        </w:rPr>
      </w:pPr>
      <w:r>
        <w:rPr>
          <w:rFonts w:ascii="Times New Roman" w:hAnsi="Times New Roman" w:cs="Times New Roman"/>
          <w:b/>
          <w:sz w:val="28"/>
          <w:szCs w:val="28"/>
        </w:rPr>
        <w:t>(</w:t>
      </w:r>
      <w:r w:rsidRPr="00C053AF">
        <w:rPr>
          <w:rFonts w:ascii="Times New Roman" w:hAnsi="Times New Roman" w:cs="Times New Roman"/>
          <w:b/>
          <w:sz w:val="28"/>
          <w:szCs w:val="28"/>
        </w:rPr>
        <w:t>филиала ПАО «</w:t>
      </w:r>
      <w:r>
        <w:rPr>
          <w:rFonts w:ascii="Times New Roman" w:hAnsi="Times New Roman" w:cs="Times New Roman"/>
          <w:b/>
          <w:sz w:val="28"/>
          <w:szCs w:val="28"/>
        </w:rPr>
        <w:t>Россети Центр</w:t>
      </w:r>
      <w:r w:rsidRPr="00C053AF">
        <w:rPr>
          <w:rFonts w:ascii="Times New Roman" w:hAnsi="Times New Roman" w:cs="Times New Roman"/>
          <w:b/>
          <w:sz w:val="28"/>
          <w:szCs w:val="28"/>
        </w:rPr>
        <w:t>» - «Белгородэнерго»</w:t>
      </w:r>
      <w:r>
        <w:rPr>
          <w:rFonts w:ascii="Times New Roman" w:hAnsi="Times New Roman" w:cs="Times New Roman"/>
          <w:b/>
          <w:sz w:val="28"/>
          <w:szCs w:val="28"/>
        </w:rPr>
        <w:t>)</w:t>
      </w:r>
    </w:p>
    <w:p w14:paraId="44D2695B" w14:textId="77777777" w:rsidR="00861266" w:rsidRPr="00CF6EC3" w:rsidRDefault="00861266" w:rsidP="00861266">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от «___» _________20___ г. №___________</w:t>
      </w:r>
      <w:r>
        <w:rPr>
          <w:rFonts w:ascii="Times New Roman" w:eastAsia="Times New Roman" w:hAnsi="Times New Roman" w:cs="Times New Roman"/>
          <w:b/>
          <w:bCs/>
          <w:sz w:val="28"/>
          <w:szCs w:val="28"/>
          <w:lang w:eastAsia="ru-RU"/>
        </w:rPr>
        <w:t>___________</w:t>
      </w:r>
    </w:p>
    <w:p w14:paraId="5720A4E5" w14:textId="77777777" w:rsidR="00861266" w:rsidRPr="00E626C0" w:rsidRDefault="00861266" w:rsidP="00861266">
      <w:pPr>
        <w:pStyle w:val="ConsPlusNormal"/>
        <w:ind w:right="-2" w:firstLine="709"/>
        <w:jc w:val="center"/>
        <w:rPr>
          <w:rFonts w:ascii="Times New Roman" w:eastAsia="Times New Roman" w:hAnsi="Times New Roman" w:cs="Times New Roman"/>
          <w:b/>
          <w:bCs/>
          <w:sz w:val="28"/>
          <w:szCs w:val="28"/>
        </w:rPr>
      </w:pPr>
    </w:p>
    <w:p w14:paraId="1A62C10E" w14:textId="77777777"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59950416" w14:textId="77777777"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44CA9D34" w14:textId="5B48729A"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056154A4" w14:textId="39CED203"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4E5B9A4D" w14:textId="0E753760"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41DA249C" w14:textId="51C86678"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100FE516" w14:textId="77777777" w:rsidR="00861266" w:rsidRDefault="00861266" w:rsidP="00861266">
      <w:pPr>
        <w:pStyle w:val="ConsPlusNormal"/>
        <w:ind w:right="-2" w:firstLine="0"/>
        <w:jc w:val="center"/>
        <w:rPr>
          <w:rFonts w:ascii="Times New Roman" w:eastAsia="Times New Roman" w:hAnsi="Times New Roman" w:cs="Times New Roman"/>
          <w:i/>
          <w:iCs/>
          <w:sz w:val="24"/>
          <w:szCs w:val="24"/>
        </w:rPr>
      </w:pPr>
    </w:p>
    <w:p w14:paraId="31A2A049" w14:textId="77777777" w:rsidR="00861266" w:rsidRPr="00586B4D" w:rsidRDefault="00861266" w:rsidP="00861266">
      <w:pPr>
        <w:pStyle w:val="ConsPlusNormal"/>
        <w:ind w:right="-2" w:firstLine="0"/>
        <w:jc w:val="center"/>
        <w:rPr>
          <w:rFonts w:ascii="Times New Roman" w:eastAsia="Times New Roman" w:hAnsi="Times New Roman" w:cs="Times New Roman"/>
          <w:i/>
          <w:iCs/>
          <w:sz w:val="24"/>
          <w:szCs w:val="24"/>
        </w:rPr>
      </w:pPr>
    </w:p>
    <w:p w14:paraId="46EBDB13" w14:textId="77777777" w:rsidR="00861266" w:rsidRPr="00E626C0" w:rsidRDefault="00861266" w:rsidP="00861266">
      <w:pPr>
        <w:pStyle w:val="ConsPlusNormal"/>
        <w:ind w:right="559" w:firstLine="709"/>
        <w:rPr>
          <w:rFonts w:ascii="Times New Roman" w:eastAsia="Times New Roman" w:hAnsi="Times New Roman" w:cs="Times New Roman"/>
          <w:b/>
          <w:bCs/>
          <w:sz w:val="28"/>
          <w:szCs w:val="28"/>
        </w:rPr>
      </w:pPr>
    </w:p>
    <w:p w14:paraId="61403779" w14:textId="77777777" w:rsidR="00861266" w:rsidRPr="00E626C0" w:rsidRDefault="00861266" w:rsidP="00861266">
      <w:pPr>
        <w:pStyle w:val="ConsPlusNormal"/>
        <w:ind w:right="559" w:firstLine="709"/>
        <w:rPr>
          <w:rFonts w:ascii="Times New Roman" w:eastAsia="Times New Roman" w:hAnsi="Times New Roman" w:cs="Times New Roman"/>
          <w:b/>
          <w:bCs/>
          <w:sz w:val="28"/>
          <w:szCs w:val="28"/>
        </w:rPr>
      </w:pPr>
    </w:p>
    <w:p w14:paraId="779D1969" w14:textId="77777777" w:rsidR="00861266" w:rsidRPr="003F4B38" w:rsidRDefault="00861266" w:rsidP="00861266">
      <w:pPr>
        <w:pStyle w:val="ConsPlusNormal"/>
        <w:ind w:right="559" w:firstLine="0"/>
        <w:jc w:val="center"/>
        <w:rPr>
          <w:rFonts w:ascii="Times New Roman" w:eastAsia="Times New Roman" w:hAnsi="Times New Roman" w:cs="Times New Roman"/>
          <w:b/>
          <w:bCs/>
          <w:sz w:val="28"/>
          <w:szCs w:val="28"/>
        </w:rPr>
      </w:pPr>
    </w:p>
    <w:p w14:paraId="60E4C608" w14:textId="77777777" w:rsidR="00861266" w:rsidRPr="003F4B38" w:rsidRDefault="00861266" w:rsidP="00861266">
      <w:pPr>
        <w:pStyle w:val="Times12"/>
        <w:ind w:firstLine="0"/>
        <w:rPr>
          <w:b/>
          <w:snapToGrid w:val="0"/>
        </w:rPr>
      </w:pPr>
      <w:r w:rsidRPr="003F4B38">
        <w:rPr>
          <w:b/>
          <w:snapToGrid w:val="0"/>
        </w:rPr>
        <w:t>Заказчик: ПАО «</w:t>
      </w:r>
      <w:r>
        <w:rPr>
          <w:b/>
          <w:snapToGrid w:val="0"/>
        </w:rPr>
        <w:t>Россети Центр</w:t>
      </w:r>
      <w:r w:rsidRPr="003F4B38">
        <w:rPr>
          <w:b/>
          <w:snapToGrid w:val="0"/>
        </w:rPr>
        <w:t>» (филиал ПАО «</w:t>
      </w:r>
      <w:r>
        <w:rPr>
          <w:b/>
          <w:snapToGrid w:val="0"/>
        </w:rPr>
        <w:t>Россети Центр</w:t>
      </w:r>
      <w:r w:rsidRPr="003F4B38">
        <w:rPr>
          <w:b/>
          <w:snapToGrid w:val="0"/>
        </w:rPr>
        <w:t>» - «Белгородэнерго»)</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494EE634"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w:t>
      </w:r>
      <w:r w:rsidR="00514118">
        <w:rPr>
          <w:rFonts w:ascii="Times New Roman" w:hAnsi="Times New Roman" w:cs="Times New Roman"/>
          <w:sz w:val="24"/>
          <w:szCs w:val="24"/>
        </w:rPr>
        <w:t>6</w:t>
      </w:r>
      <w:r w:rsidRPr="00450B29">
        <w:rPr>
          <w:rFonts w:ascii="Times New Roman" w:hAnsi="Times New Roman" w:cs="Times New Roman"/>
          <w:sz w:val="24"/>
          <w:szCs w:val="24"/>
        </w:rPr>
        <w:t>. Обязательства Подрядчика</w:t>
      </w:r>
    </w:p>
    <w:p w14:paraId="10674D63" w14:textId="5766A9A1" w:rsidR="00E85603" w:rsidRPr="00450B29" w:rsidRDefault="00514118"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7</w:t>
      </w:r>
      <w:r w:rsidR="00E85603" w:rsidRPr="00450B29">
        <w:rPr>
          <w:rFonts w:ascii="Times New Roman" w:hAnsi="Times New Roman" w:cs="Times New Roman"/>
          <w:sz w:val="24"/>
          <w:szCs w:val="24"/>
        </w:rPr>
        <w:t>.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28EAB5D" w:rsidR="00E85603" w:rsidRPr="00450B29" w:rsidRDefault="00514118"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450B29">
        <w:rPr>
          <w:rFonts w:ascii="Times New Roman" w:hAnsi="Times New Roman" w:cs="Times New Roman"/>
          <w:sz w:val="24"/>
          <w:szCs w:val="24"/>
        </w:rPr>
        <w:t>. Порядок осуществления строительных работ</w:t>
      </w:r>
    </w:p>
    <w:p w14:paraId="1E6A282E" w14:textId="636359AB" w:rsidR="00E85603" w:rsidRPr="00450B29" w:rsidRDefault="00514118"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9</w:t>
      </w:r>
      <w:r w:rsidR="00E85603" w:rsidRPr="00450B29">
        <w:rPr>
          <w:rFonts w:ascii="Times New Roman" w:hAnsi="Times New Roman" w:cs="Times New Roman"/>
          <w:sz w:val="24"/>
          <w:szCs w:val="24"/>
        </w:rPr>
        <w:t xml:space="preserve">. Дополнительные работы </w:t>
      </w:r>
    </w:p>
    <w:p w14:paraId="699424AE" w14:textId="431FD821"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w:t>
      </w:r>
      <w:r w:rsidR="00514118">
        <w:rPr>
          <w:rFonts w:ascii="Times New Roman" w:hAnsi="Times New Roman" w:cs="Times New Roman"/>
          <w:sz w:val="24"/>
          <w:szCs w:val="24"/>
        </w:rPr>
        <w:t>0</w:t>
      </w:r>
      <w:r w:rsidRPr="00450B29">
        <w:rPr>
          <w:rFonts w:ascii="Times New Roman" w:hAnsi="Times New Roman" w:cs="Times New Roman"/>
          <w:sz w:val="24"/>
          <w:szCs w:val="24"/>
        </w:rPr>
        <w:t>. Обеспечение временной подводки сетей электроснабжения.</w:t>
      </w:r>
    </w:p>
    <w:p w14:paraId="73501B59" w14:textId="10C18CB7" w:rsidR="00E85603" w:rsidRPr="00450B29" w:rsidRDefault="00514118"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11</w:t>
      </w:r>
      <w:r w:rsidR="00E85603" w:rsidRPr="00450B29">
        <w:rPr>
          <w:rFonts w:ascii="Times New Roman" w:hAnsi="Times New Roman" w:cs="Times New Roman"/>
          <w:sz w:val="24"/>
          <w:szCs w:val="24"/>
        </w:rPr>
        <w:t>. Приемка выполненных строительных работ</w:t>
      </w:r>
    </w:p>
    <w:p w14:paraId="63361400" w14:textId="57D6B537"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12</w:t>
      </w:r>
      <w:r w:rsidR="00E85603" w:rsidRPr="00450B29">
        <w:rPr>
          <w:rFonts w:ascii="Times New Roman" w:hAnsi="Times New Roman" w:cs="Times New Roman"/>
          <w:sz w:val="24"/>
          <w:szCs w:val="24"/>
        </w:rPr>
        <w:t>. Обеспечение материалами и оборудованием</w:t>
      </w:r>
    </w:p>
    <w:p w14:paraId="2CAA28C8" w14:textId="5CB5C23D" w:rsidR="00E85603" w:rsidRPr="00450B29" w:rsidRDefault="00514118"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13.</w:t>
      </w:r>
      <w:r w:rsidR="00E85603" w:rsidRPr="00450B29">
        <w:rPr>
          <w:rFonts w:ascii="Times New Roman" w:hAnsi="Times New Roman" w:cs="Times New Roman"/>
          <w:sz w:val="24"/>
          <w:szCs w:val="24"/>
        </w:rPr>
        <w:t xml:space="preserve">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1E2FECB5"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14</w:t>
      </w:r>
      <w:r w:rsidR="00E85603" w:rsidRPr="00450B29">
        <w:rPr>
          <w:rFonts w:ascii="Times New Roman" w:hAnsi="Times New Roman" w:cs="Times New Roman"/>
          <w:sz w:val="24"/>
          <w:szCs w:val="24"/>
        </w:rPr>
        <w:t>. Гарантии качества по сданным работам</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633F4BAF"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w:t>
      </w:r>
      <w:r w:rsidR="00514118">
        <w:rPr>
          <w:rFonts w:ascii="Times New Roman" w:hAnsi="Times New Roman" w:cs="Times New Roman"/>
          <w:sz w:val="24"/>
          <w:szCs w:val="24"/>
        </w:rPr>
        <w:t>5</w:t>
      </w:r>
      <w:r w:rsidRPr="00450B29">
        <w:rPr>
          <w:rFonts w:ascii="Times New Roman" w:hAnsi="Times New Roman" w:cs="Times New Roman"/>
          <w:sz w:val="24"/>
          <w:szCs w:val="24"/>
        </w:rPr>
        <w:t>. Риски случайной гибели или случайного повреждения Объекта и право собственности</w:t>
      </w:r>
    </w:p>
    <w:p w14:paraId="5BEEFF1F" w14:textId="3E96B87E" w:rsidR="00E85603" w:rsidRPr="00450B29" w:rsidRDefault="00514118"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16</w:t>
      </w:r>
      <w:r w:rsidR="00E85603" w:rsidRPr="00450B29">
        <w:rPr>
          <w:rFonts w:ascii="Times New Roman" w:hAnsi="Times New Roman" w:cs="Times New Roman"/>
          <w:sz w:val="24"/>
          <w:szCs w:val="24"/>
        </w:rPr>
        <w:t>. Распределение прав на результаты интеллектуальной деятельности</w:t>
      </w:r>
    </w:p>
    <w:p w14:paraId="7ABE2C10" w14:textId="4AA2F9A7"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17</w:t>
      </w:r>
      <w:r w:rsidR="00E85603" w:rsidRPr="00450B29">
        <w:rPr>
          <w:rFonts w:ascii="Times New Roman" w:hAnsi="Times New Roman" w:cs="Times New Roman"/>
          <w:sz w:val="24"/>
          <w:szCs w:val="24"/>
        </w:rPr>
        <w:t xml:space="preserve">.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56A539A8" w:rsidR="00E85603" w:rsidRPr="00450B29" w:rsidRDefault="00514118"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18</w:t>
      </w:r>
      <w:r w:rsidR="00E85603" w:rsidRPr="00450B29">
        <w:rPr>
          <w:rFonts w:ascii="Times New Roman" w:hAnsi="Times New Roman" w:cs="Times New Roman"/>
          <w:sz w:val="24"/>
          <w:szCs w:val="24"/>
        </w:rPr>
        <w:t>. Ответственность Сторон</w:t>
      </w:r>
    </w:p>
    <w:p w14:paraId="755FC9C2" w14:textId="2EF8583B" w:rsidR="00E85603" w:rsidRPr="00450B29" w:rsidRDefault="00514118"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E85603" w:rsidRPr="00450B29">
        <w:rPr>
          <w:rFonts w:ascii="Times New Roman" w:hAnsi="Times New Roman" w:cs="Times New Roman"/>
          <w:sz w:val="24"/>
          <w:szCs w:val="24"/>
        </w:rPr>
        <w:t xml:space="preserve">.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68963AAC"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20</w:t>
      </w:r>
      <w:r w:rsidR="00E85603" w:rsidRPr="00450B29">
        <w:rPr>
          <w:rFonts w:ascii="Times New Roman" w:hAnsi="Times New Roman" w:cs="Times New Roman"/>
          <w:sz w:val="24"/>
          <w:szCs w:val="24"/>
        </w:rPr>
        <w:t>. Изменение, прекращение и расторжение Договора</w:t>
      </w:r>
    </w:p>
    <w:p w14:paraId="6775D6B5" w14:textId="65D4431A"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21</w:t>
      </w:r>
      <w:r w:rsidR="00E85603" w:rsidRPr="00450B29">
        <w:rPr>
          <w:rFonts w:ascii="Times New Roman" w:hAnsi="Times New Roman" w:cs="Times New Roman"/>
          <w:sz w:val="24"/>
          <w:szCs w:val="24"/>
        </w:rPr>
        <w:t>.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469F20F7" w:rsidR="00E85603" w:rsidRPr="00450B29" w:rsidRDefault="00514118" w:rsidP="00E85603">
      <w:pPr>
        <w:pStyle w:val="a3"/>
        <w:shd w:val="clear" w:color="auto" w:fill="FFFFFF"/>
        <w:ind w:left="0" w:right="-2" w:firstLine="709"/>
        <w:rPr>
          <w:rFonts w:ascii="Times New Roman" w:hAnsi="Times New Roman" w:cs="Times New Roman"/>
          <w:sz w:val="24"/>
          <w:szCs w:val="24"/>
        </w:rPr>
      </w:pPr>
      <w:r>
        <w:rPr>
          <w:rFonts w:ascii="Times New Roman" w:hAnsi="Times New Roman" w:cs="Times New Roman"/>
          <w:sz w:val="24"/>
          <w:szCs w:val="24"/>
        </w:rPr>
        <w:t>Статья 22</w:t>
      </w:r>
      <w:r w:rsidR="00E85603" w:rsidRPr="00450B29">
        <w:rPr>
          <w:rFonts w:ascii="Times New Roman" w:hAnsi="Times New Roman" w:cs="Times New Roman"/>
          <w:sz w:val="24"/>
          <w:szCs w:val="24"/>
        </w:rPr>
        <w:t>. Конфиденциальность</w:t>
      </w:r>
    </w:p>
    <w:p w14:paraId="61C64D96" w14:textId="59125660"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23</w:t>
      </w:r>
      <w:r w:rsidR="00E85603" w:rsidRPr="00450B29">
        <w:rPr>
          <w:rFonts w:ascii="Times New Roman" w:hAnsi="Times New Roman" w:cs="Times New Roman"/>
          <w:sz w:val="24"/>
          <w:szCs w:val="24"/>
        </w:rPr>
        <w:t xml:space="preserve">. Толкование </w:t>
      </w:r>
    </w:p>
    <w:p w14:paraId="0F9B5F04" w14:textId="4B588D65"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24</w:t>
      </w:r>
      <w:r w:rsidR="00E85603" w:rsidRPr="00450B29">
        <w:rPr>
          <w:rFonts w:ascii="Times New Roman" w:hAnsi="Times New Roman" w:cs="Times New Roman"/>
          <w:sz w:val="24"/>
          <w:szCs w:val="24"/>
        </w:rPr>
        <w:t>. Заключительные положения</w:t>
      </w:r>
    </w:p>
    <w:p w14:paraId="5698E907" w14:textId="29212B21"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25</w:t>
      </w:r>
      <w:r w:rsidR="00E85603" w:rsidRPr="00450B29">
        <w:rPr>
          <w:rFonts w:ascii="Times New Roman" w:hAnsi="Times New Roman" w:cs="Times New Roman"/>
          <w:sz w:val="24"/>
          <w:szCs w:val="24"/>
        </w:rPr>
        <w:t>. Перечень документов, прилагаемых к настоящему Договору</w:t>
      </w:r>
    </w:p>
    <w:p w14:paraId="4330A3CF" w14:textId="439466B7" w:rsidR="00E85603" w:rsidRPr="00450B29" w:rsidRDefault="00514118"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26</w:t>
      </w:r>
      <w:r w:rsidR="00E85603" w:rsidRPr="00450B29">
        <w:rPr>
          <w:rFonts w:ascii="Times New Roman" w:hAnsi="Times New Roman" w:cs="Times New Roman"/>
          <w:sz w:val="24"/>
          <w:szCs w:val="24"/>
        </w:rPr>
        <w:t>.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439FA1E" w14:textId="77777777" w:rsidR="00514118" w:rsidRDefault="00514118">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169E4C5" w14:textId="193F23C0" w:rsidR="00E85603" w:rsidRPr="00450B29" w:rsidRDefault="00514118" w:rsidP="00514118">
      <w:pPr>
        <w:widowControl w:val="0"/>
        <w:shd w:val="clear" w:color="auto" w:fill="FFFFFF"/>
        <w:spacing w:after="0" w:line="240" w:lineRule="auto"/>
        <w:ind w:right="-8" w:firstLine="709"/>
        <w:jc w:val="both"/>
        <w:rPr>
          <w:rFonts w:ascii="Times New Roman" w:hAnsi="Times New Roman" w:cs="Times New Roman"/>
          <w:sz w:val="24"/>
          <w:szCs w:val="24"/>
        </w:rPr>
      </w:pPr>
      <w:r w:rsidRPr="00514118">
        <w:rPr>
          <w:rFonts w:ascii="Times New Roman" w:hAnsi="Times New Roman" w:cs="Times New Roman"/>
          <w:sz w:val="24"/>
          <w:szCs w:val="24"/>
        </w:rPr>
        <w:lastRenderedPageBreak/>
        <w:t xml:space="preserve">Публичное акционерное общество «Россети Центр» (филиал ПАО «Россети Центр» - «Белгородэнерго»), именуемое в дальнейшем «Заказчик», </w:t>
      </w:r>
      <w:r w:rsidR="00E85603" w:rsidRPr="00450B29">
        <w:rPr>
          <w:rFonts w:ascii="Times New Roman" w:hAnsi="Times New Roman" w:cs="Times New Roman"/>
          <w:sz w:val="24"/>
          <w:szCs w:val="24"/>
        </w:rPr>
        <w:t xml:space="preserve">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FB608BE" w14:textId="2EF1375C" w:rsidR="00E85603" w:rsidRDefault="00514118" w:rsidP="00514118">
      <w:pPr>
        <w:widowControl w:val="0"/>
        <w:shd w:val="clear" w:color="auto" w:fill="FFFFFF"/>
        <w:spacing w:after="0" w:line="240" w:lineRule="auto"/>
        <w:ind w:firstLine="709"/>
        <w:jc w:val="both"/>
        <w:rPr>
          <w:rFonts w:ascii="Times New Roman" w:hAnsi="Times New Roman" w:cs="Times New Roman"/>
          <w:iCs/>
          <w:sz w:val="24"/>
          <w:szCs w:val="24"/>
        </w:rPr>
      </w:pPr>
      <w:r w:rsidRPr="00514118">
        <w:rPr>
          <w:rFonts w:ascii="Times New Roman" w:hAnsi="Times New Roman" w:cs="Times New Roman"/>
          <w:iCs/>
          <w:sz w:val="24"/>
          <w:szCs w:val="24"/>
        </w:rPr>
        <w:t xml:space="preserve">по результатам закупочной процедуры на право заключения договора на выполнение </w:t>
      </w:r>
      <w:r w:rsidR="00C6462F" w:rsidRPr="00C6462F">
        <w:rPr>
          <w:rFonts w:ascii="Times New Roman" w:hAnsi="Times New Roman" w:cs="Times New Roman"/>
          <w:iCs/>
          <w:sz w:val="24"/>
          <w:szCs w:val="24"/>
        </w:rPr>
        <w:t>строительно-монтажных работ с корректировкой проектной документации, разработкой сметной и рабочей документации по реконструкции 2-х цепного участка ВЛ-110 кВ «Алексеевка тяговая-Алексеевка» и ВЛ-110 кВ «Палатовка-Алексеевка»</w:t>
      </w:r>
      <w:r w:rsidRPr="00514118">
        <w:rPr>
          <w:rFonts w:ascii="Times New Roman" w:hAnsi="Times New Roman" w:cs="Times New Roman"/>
          <w:iCs/>
          <w:sz w:val="24"/>
          <w:szCs w:val="24"/>
        </w:rPr>
        <w:t xml:space="preserve"> для нужд ПАО «Россети Центр» (филиала ПАО «Россети Центр» - «Белгородэнерго»), объявленной извещением от </w:t>
      </w:r>
      <w:r>
        <w:rPr>
          <w:rFonts w:ascii="Times New Roman" w:hAnsi="Times New Roman" w:cs="Times New Roman"/>
          <w:iCs/>
          <w:sz w:val="24"/>
          <w:szCs w:val="24"/>
        </w:rPr>
        <w:t>_________ года № __________</w:t>
      </w:r>
      <w:r w:rsidRPr="00514118">
        <w:rPr>
          <w:rFonts w:ascii="Times New Roman" w:hAnsi="Times New Roman" w:cs="Times New Roman"/>
          <w:iCs/>
          <w:sz w:val="24"/>
          <w:szCs w:val="24"/>
        </w:rPr>
        <w:t xml:space="preserve">, на основании Протокола очного заседания Закупочной комиссии по подведению итогов закупочной процедуры от </w:t>
      </w:r>
      <w:r>
        <w:rPr>
          <w:rFonts w:ascii="Times New Roman" w:hAnsi="Times New Roman" w:cs="Times New Roman"/>
          <w:iCs/>
          <w:sz w:val="24"/>
          <w:szCs w:val="24"/>
        </w:rPr>
        <w:t>_________ года № __________</w:t>
      </w:r>
      <w:r w:rsidRPr="00514118">
        <w:rPr>
          <w:rFonts w:ascii="Times New Roman" w:hAnsi="Times New Roman" w:cs="Times New Roman"/>
          <w:iCs/>
          <w:sz w:val="24"/>
          <w:szCs w:val="24"/>
        </w:rPr>
        <w:t>, именуемые в дальнейшем «Стороны», заключили настоящий договор (в дальнейшем – Договор, договор) о нижеследующем:</w:t>
      </w:r>
    </w:p>
    <w:p w14:paraId="130F99E5" w14:textId="77777777" w:rsidR="00514118" w:rsidRPr="00514118" w:rsidRDefault="00514118"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19FCFE4C"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w:t>
      </w:r>
      <w:r w:rsidR="00530AF6">
        <w:rPr>
          <w:rFonts w:ascii="Times New Roman" w:hAnsi="Times New Roman" w:cs="Times New Roman"/>
          <w:sz w:val="24"/>
          <w:szCs w:val="24"/>
        </w:rPr>
        <w:t xml:space="preserve"> комиссией по форме приложения 23</w:t>
      </w:r>
      <w:r w:rsidRPr="00450B29">
        <w:rPr>
          <w:rFonts w:ascii="Times New Roman" w:hAnsi="Times New Roman" w:cs="Times New Roman"/>
          <w:sz w:val="24"/>
          <w:szCs w:val="24"/>
        </w:rPr>
        <w:t xml:space="preserve">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3AA69B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xml:space="preserve">. Данный акт составляется по форме приложения </w:t>
      </w:r>
      <w:r w:rsidR="00530AF6">
        <w:rPr>
          <w:rFonts w:ascii="Times New Roman" w:hAnsi="Times New Roman" w:cs="Times New Roman"/>
          <w:sz w:val="24"/>
          <w:szCs w:val="24"/>
        </w:rPr>
        <w:t>24</w:t>
      </w:r>
      <w:r w:rsidRPr="00450B29">
        <w:rPr>
          <w:rFonts w:ascii="Times New Roman" w:hAnsi="Times New Roman" w:cs="Times New Roman"/>
          <w:sz w:val="24"/>
          <w:szCs w:val="24"/>
        </w:rPr>
        <w:t xml:space="preserve"> к настоящему Договору и подтверждает исполнение обязательств Подрядчика по Договору.</w:t>
      </w:r>
    </w:p>
    <w:p w14:paraId="166E2F23" w14:textId="42ED16CB"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w:t>
      </w:r>
      <w:r w:rsidR="00530AF6">
        <w:rPr>
          <w:rFonts w:ascii="Times New Roman" w:hAnsi="Times New Roman" w:cs="Times New Roman"/>
          <w:sz w:val="24"/>
          <w:szCs w:val="24"/>
        </w:rPr>
        <w:t>ставляется по форме приложения 18</w:t>
      </w:r>
      <w:r w:rsidRPr="00450B29">
        <w:rPr>
          <w:rFonts w:ascii="Times New Roman" w:hAnsi="Times New Roman" w:cs="Times New Roman"/>
          <w:sz w:val="24"/>
          <w:szCs w:val="24"/>
        </w:rPr>
        <w:t xml:space="preserve"> к настоящему Договору.</w:t>
      </w:r>
    </w:p>
    <w:p w14:paraId="1C131E5F" w14:textId="43EEFD9A"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w:t>
      </w:r>
      <w:r w:rsidR="00530AF6">
        <w:rPr>
          <w:rFonts w:ascii="Times New Roman" w:hAnsi="Times New Roman" w:cs="Times New Roman"/>
          <w:sz w:val="24"/>
          <w:szCs w:val="24"/>
        </w:rPr>
        <w:t>ставляется по форме приложения 19</w:t>
      </w:r>
      <w:r w:rsidRPr="00450B29">
        <w:rPr>
          <w:rFonts w:ascii="Times New Roman" w:hAnsi="Times New Roman" w:cs="Times New Roman"/>
          <w:sz w:val="24"/>
          <w:szCs w:val="24"/>
        </w:rPr>
        <w:t xml:space="preserve">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lastRenderedPageBreak/>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258AECCE" w:rsidR="00E85603"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29A695BD" w14:textId="77777777" w:rsidR="00C6462F" w:rsidRDefault="00C6462F" w:rsidP="00C6462F">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1.9. «</w:t>
      </w:r>
      <w:r w:rsidRPr="0012369B">
        <w:rPr>
          <w:rFonts w:ascii="Times New Roman" w:eastAsia="Times New Roman" w:hAnsi="Times New Roman" w:cs="Times New Roman"/>
          <w:b/>
          <w:sz w:val="24"/>
          <w:szCs w:val="24"/>
          <w:lang w:eastAsia="ru-RU"/>
        </w:rPr>
        <w:t>Закупочная документация</w:t>
      </w:r>
      <w:r>
        <w:rPr>
          <w:rFonts w:ascii="Times New Roman" w:eastAsia="Times New Roman" w:hAnsi="Times New Roman" w:cs="Times New Roman"/>
          <w:b/>
          <w:sz w:val="24"/>
          <w:szCs w:val="24"/>
          <w:lang w:eastAsia="ru-RU"/>
        </w:rPr>
        <w:t>»</w:t>
      </w:r>
      <w:r w:rsidRPr="0012369B">
        <w:rPr>
          <w:rFonts w:ascii="Times New Roman" w:eastAsia="Times New Roman" w:hAnsi="Times New Roman" w:cs="Times New Roman"/>
          <w:sz w:val="24"/>
          <w:szCs w:val="24"/>
          <w:lang w:eastAsia="ru-RU"/>
        </w:rPr>
        <w:t xml:space="preserve">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14:paraId="3E0156BD" w14:textId="6F2DC7DB" w:rsidR="00C6462F" w:rsidRPr="0012369B" w:rsidRDefault="00C6462F" w:rsidP="00C6462F">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1.10. </w:t>
      </w:r>
      <w:r>
        <w:rPr>
          <w:rFonts w:ascii="Times New Roman" w:eastAsia="Times New Roman" w:hAnsi="Times New Roman" w:cs="Times New Roman"/>
          <w:b/>
          <w:sz w:val="24"/>
          <w:szCs w:val="24"/>
          <w:lang w:eastAsia="ru-RU"/>
        </w:rPr>
        <w:t>«</w:t>
      </w:r>
      <w:r w:rsidRPr="0012369B">
        <w:rPr>
          <w:rFonts w:ascii="Times New Roman" w:eastAsia="Times New Roman" w:hAnsi="Times New Roman" w:cs="Times New Roman"/>
          <w:b/>
          <w:sz w:val="24"/>
          <w:szCs w:val="24"/>
          <w:lang w:eastAsia="ru-RU"/>
        </w:rPr>
        <w:t>Инженерные изыскания</w:t>
      </w:r>
      <w:r>
        <w:rPr>
          <w:rFonts w:ascii="Times New Roman" w:eastAsia="Times New Roman" w:hAnsi="Times New Roman" w:cs="Times New Roman"/>
          <w:b/>
          <w:sz w:val="24"/>
          <w:szCs w:val="24"/>
          <w:lang w:eastAsia="ru-RU"/>
        </w:rPr>
        <w:t>»</w:t>
      </w:r>
      <w:r w:rsidRPr="0012369B">
        <w:rPr>
          <w:rFonts w:ascii="Times New Roman" w:eastAsia="Times New Roman" w:hAnsi="Times New Roman" w:cs="Times New Roman"/>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C4D9247" w14:textId="7664CDA3" w:rsidR="00E85603" w:rsidRPr="00450B29" w:rsidRDefault="00C6462F" w:rsidP="00E85603">
      <w:pPr>
        <w:widowControl w:val="0"/>
        <w:spacing w:after="0" w:line="240" w:lineRule="auto"/>
        <w:ind w:firstLine="708"/>
        <w:jc w:val="both"/>
        <w:rPr>
          <w:rFonts w:ascii="Times New Roman" w:hAnsi="Times New Roman"/>
          <w:sz w:val="24"/>
          <w:szCs w:val="24"/>
        </w:rPr>
      </w:pPr>
      <w:r>
        <w:rPr>
          <w:rFonts w:ascii="Times New Roman" w:hAnsi="Times New Roman" w:cs="Times New Roman"/>
          <w:sz w:val="24"/>
          <w:szCs w:val="24"/>
        </w:rPr>
        <w:t>1.11</w:t>
      </w:r>
      <w:r w:rsidR="00E85603" w:rsidRPr="00450B29">
        <w:rPr>
          <w:rFonts w:ascii="Times New Roman" w:hAnsi="Times New Roman" w:cs="Times New Roman"/>
          <w:sz w:val="24"/>
          <w:szCs w:val="24"/>
        </w:rPr>
        <w:t>.</w:t>
      </w:r>
      <w:r w:rsidR="00E85603" w:rsidRPr="00450B29">
        <w:rPr>
          <w:rFonts w:ascii="Times New Roman" w:hAnsi="Times New Roman"/>
          <w:sz w:val="24"/>
          <w:szCs w:val="24"/>
        </w:rPr>
        <w:t xml:space="preserve"> </w:t>
      </w:r>
      <w:r w:rsidR="00E85603"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5DE70B2A"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w:t>
      </w:r>
      <w:r w:rsidR="00C6462F">
        <w:rPr>
          <w:rFonts w:ascii="Times New Roman" w:hAnsi="Times New Roman" w:cs="Times New Roman"/>
          <w:bCs/>
          <w:sz w:val="24"/>
          <w:szCs w:val="24"/>
        </w:rPr>
        <w:t>2</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 xml:space="preserve">РД 11-02-2006 «Требования к составу и порядку ведения исполнительной документации при строительстве, реконструкции, капитальном ремонте </w:t>
      </w:r>
      <w:r w:rsidRPr="00450B29">
        <w:rPr>
          <w:rFonts w:ascii="Times New Roman" w:hAnsi="Times New Roman" w:cs="Times New Roman"/>
          <w:i/>
          <w:iCs/>
          <w:sz w:val="24"/>
          <w:szCs w:val="24"/>
        </w:rPr>
        <w:lastRenderedPageBreak/>
        <w:t>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w:t>
      </w:r>
      <w:r w:rsidR="00E66991">
        <w:rPr>
          <w:rFonts w:ascii="Times New Roman" w:hAnsi="Times New Roman" w:cs="Times New Roman"/>
          <w:i/>
          <w:sz w:val="24"/>
          <w:szCs w:val="24"/>
        </w:rPr>
        <w:t>Россети Центр</w:t>
      </w:r>
      <w:r w:rsidR="00565B55" w:rsidRPr="00450B29">
        <w:rPr>
          <w:rFonts w:ascii="Times New Roman" w:hAnsi="Times New Roman" w:cs="Times New Roman"/>
          <w:i/>
          <w:sz w:val="24"/>
          <w:szCs w:val="24"/>
        </w:rPr>
        <w:t>»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44B91AC5"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w:t>
      </w:r>
      <w:r w:rsidR="00C6462F">
        <w:rPr>
          <w:rFonts w:ascii="Times New Roman" w:hAnsi="Times New Roman" w:cs="Times New Roman"/>
          <w:bCs/>
          <w:sz w:val="24"/>
          <w:szCs w:val="24"/>
        </w:rPr>
        <w:t>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227A1FDD"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C6462F">
        <w:rPr>
          <w:rFonts w:ascii="Times New Roman" w:hAnsi="Times New Roman" w:cs="Times New Roman"/>
          <w:bCs/>
          <w:sz w:val="24"/>
          <w:szCs w:val="24"/>
        </w:rPr>
        <w:t>4</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6684CA5E" w14:textId="79DF089E"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778B376C" w14:textId="50BA84B3" w:rsidR="00725287" w:rsidRPr="00450B29"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570C5395" w14:textId="12CBACCC"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C6462F">
        <w:rPr>
          <w:rFonts w:ascii="Times New Roman" w:hAnsi="Times New Roman" w:cs="Times New Roman"/>
          <w:bCs/>
          <w:sz w:val="24"/>
          <w:szCs w:val="24"/>
        </w:rPr>
        <w:t>5</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66531CB0" w:rsidR="00E85603" w:rsidRPr="00450B29" w:rsidRDefault="00BE3B5C" w:rsidP="00E85603">
      <w:pPr>
        <w:pStyle w:val="3a"/>
        <w:spacing w:after="0"/>
        <w:ind w:left="0" w:firstLine="709"/>
        <w:jc w:val="both"/>
        <w:rPr>
          <w:rFonts w:ascii="Times New Roman" w:eastAsia="Times New Roman" w:hAnsi="Times New Roman" w:cs="Times New Roman"/>
          <w:b/>
          <w:bCs/>
          <w:sz w:val="24"/>
          <w:szCs w:val="24"/>
        </w:rPr>
      </w:pPr>
      <w:r>
        <w:rPr>
          <w:rFonts w:ascii="Times New Roman" w:hAnsi="Times New Roman" w:cs="Times New Roman"/>
          <w:bCs/>
          <w:sz w:val="24"/>
          <w:szCs w:val="24"/>
        </w:rPr>
        <w:t>1.1</w:t>
      </w:r>
      <w:r w:rsidR="00C6462F">
        <w:rPr>
          <w:rFonts w:ascii="Times New Roman" w:hAnsi="Times New Roman" w:cs="Times New Roman"/>
          <w:bCs/>
          <w:sz w:val="24"/>
          <w:szCs w:val="24"/>
        </w:rPr>
        <w:t>6</w:t>
      </w:r>
      <w:r w:rsidR="00E85603" w:rsidRPr="00450B29">
        <w:rPr>
          <w:rFonts w:ascii="Times New Roman" w:hAnsi="Times New Roman" w:cs="Times New Roman"/>
          <w:bCs/>
          <w:sz w:val="24"/>
          <w:szCs w:val="24"/>
        </w:rPr>
        <w:t>.</w:t>
      </w:r>
      <w:r w:rsidR="00E85603" w:rsidRPr="00450B29">
        <w:rPr>
          <w:rFonts w:ascii="Times New Roman" w:hAnsi="Times New Roman" w:cs="Times New Roman"/>
          <w:b/>
          <w:bCs/>
          <w:sz w:val="24"/>
          <w:szCs w:val="24"/>
        </w:rPr>
        <w:t xml:space="preserve"> «Объект» - </w:t>
      </w:r>
      <w:r w:rsidR="00514118" w:rsidRPr="00514118">
        <w:rPr>
          <w:rFonts w:ascii="Times New Roman" w:hAnsi="Times New Roman" w:cs="Times New Roman"/>
          <w:iCs/>
          <w:sz w:val="24"/>
          <w:szCs w:val="24"/>
        </w:rPr>
        <w:t>СМР по модернизации ПС 35-110 кВ филиала ПАО «Россети Центр» - «Белгородэнерго» с обустройством дополнительных защитных ограждений силовых трансформаторов (</w:t>
      </w:r>
      <w:r w:rsidR="007315FA">
        <w:rPr>
          <w:rFonts w:ascii="Times New Roman" w:hAnsi="Times New Roman" w:cs="Times New Roman"/>
          <w:iCs/>
          <w:sz w:val="24"/>
          <w:szCs w:val="24"/>
        </w:rPr>
        <w:t>1 этап</w:t>
      </w:r>
      <w:r w:rsidR="00514118" w:rsidRPr="00514118">
        <w:rPr>
          <w:rFonts w:ascii="Times New Roman" w:hAnsi="Times New Roman" w:cs="Times New Roman"/>
          <w:iCs/>
          <w:sz w:val="24"/>
          <w:szCs w:val="24"/>
        </w:rPr>
        <w:t>)</w:t>
      </w:r>
      <w:r w:rsidR="00514118">
        <w:rPr>
          <w:rFonts w:ascii="Times New Roman" w:hAnsi="Times New Roman" w:cs="Times New Roman"/>
          <w:iCs/>
          <w:sz w:val="24"/>
          <w:szCs w:val="24"/>
        </w:rPr>
        <w:t xml:space="preserve"> на объектах согласно п. 1.1. Технического задания (Приложение 2</w:t>
      </w:r>
      <w:r>
        <w:rPr>
          <w:rFonts w:ascii="Times New Roman" w:hAnsi="Times New Roman" w:cs="Times New Roman"/>
          <w:iCs/>
          <w:sz w:val="24"/>
          <w:szCs w:val="24"/>
        </w:rPr>
        <w:t>5</w:t>
      </w:r>
      <w:r w:rsidR="00514118">
        <w:rPr>
          <w:rFonts w:ascii="Times New Roman" w:hAnsi="Times New Roman" w:cs="Times New Roman"/>
          <w:iCs/>
          <w:sz w:val="24"/>
          <w:szCs w:val="24"/>
        </w:rPr>
        <w:t xml:space="preserve"> к Договору)</w:t>
      </w:r>
      <w:r w:rsidR="00E85603" w:rsidRPr="00514118">
        <w:rPr>
          <w:rFonts w:ascii="Times New Roman" w:hAnsi="Times New Roman" w:cs="Times New Roman"/>
          <w:iCs/>
          <w:sz w:val="24"/>
          <w:szCs w:val="24"/>
        </w:rPr>
        <w:t>.</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5364300D" w:rsidR="00E85603"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459454FD" w14:textId="01BCA865" w:rsidR="002D24ED" w:rsidRPr="002D24ED" w:rsidRDefault="002D24ED" w:rsidP="002D24ED">
      <w:pPr>
        <w:pStyle w:val="a3"/>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1.17. «</w:t>
      </w:r>
      <w:r w:rsidRPr="002D24ED">
        <w:rPr>
          <w:rFonts w:ascii="Times New Roman" w:hAnsi="Times New Roman" w:cs="Times New Roman"/>
          <w:b/>
          <w:bCs/>
          <w:iCs/>
          <w:sz w:val="24"/>
          <w:szCs w:val="24"/>
        </w:rPr>
        <w:t>Организация по проведению экспертизы</w:t>
      </w:r>
      <w:r>
        <w:rPr>
          <w:rFonts w:ascii="Times New Roman" w:hAnsi="Times New Roman" w:cs="Times New Roman"/>
          <w:bCs/>
          <w:iCs/>
          <w:sz w:val="24"/>
          <w:szCs w:val="24"/>
        </w:rPr>
        <w:t>»</w:t>
      </w:r>
      <w:r w:rsidRPr="002D24ED">
        <w:rPr>
          <w:rFonts w:ascii="Times New Roman" w:hAnsi="Times New Roman" w:cs="Times New Roman"/>
          <w:bCs/>
          <w:iCs/>
          <w:sz w:val="24"/>
          <w:szCs w:val="24"/>
        </w:rPr>
        <w:t xml:space="preserve"> - уполномоченные в установленном порядке на проведение экспертизы результатов инженерных изысканий и проектной документации органы исполнительной власти Российской Федерации,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14:paraId="4AB8928C" w14:textId="533BBD57" w:rsidR="00C6462F" w:rsidRPr="00C6462F" w:rsidRDefault="00C6462F" w:rsidP="002D24ED">
      <w:pPr>
        <w:pStyle w:val="a3"/>
        <w:numPr>
          <w:ilvl w:val="1"/>
          <w:numId w:val="84"/>
        </w:numPr>
        <w:tabs>
          <w:tab w:val="left" w:pos="1276"/>
        </w:tabs>
        <w:ind w:left="0" w:firstLine="709"/>
        <w:jc w:val="both"/>
        <w:rPr>
          <w:rFonts w:ascii="Times New Roman" w:hAnsi="Times New Roman" w:cs="Times New Roman"/>
          <w:sz w:val="24"/>
          <w:szCs w:val="24"/>
        </w:rPr>
      </w:pPr>
      <w:r>
        <w:rPr>
          <w:rFonts w:ascii="Times New Roman" w:hAnsi="Times New Roman" w:cs="Times New Roman"/>
          <w:b/>
          <w:bCs/>
          <w:sz w:val="24"/>
          <w:szCs w:val="24"/>
        </w:rPr>
        <w:t xml:space="preserve"> «</w:t>
      </w:r>
      <w:r w:rsidRPr="00C6462F">
        <w:rPr>
          <w:rFonts w:ascii="Times New Roman" w:hAnsi="Times New Roman" w:cs="Times New Roman"/>
          <w:b/>
          <w:bCs/>
          <w:sz w:val="24"/>
          <w:szCs w:val="24"/>
        </w:rPr>
        <w:t>Проектная документация</w:t>
      </w:r>
      <w:r>
        <w:rPr>
          <w:rFonts w:ascii="Times New Roman" w:hAnsi="Times New Roman" w:cs="Times New Roman"/>
          <w:b/>
          <w:bCs/>
          <w:sz w:val="24"/>
          <w:szCs w:val="24"/>
        </w:rPr>
        <w:t>»</w:t>
      </w:r>
      <w:r w:rsidRPr="00C6462F">
        <w:rPr>
          <w:rFonts w:ascii="Times New Roman" w:hAnsi="Times New Roman" w:cs="Times New Roman"/>
          <w:bCs/>
          <w:sz w:val="24"/>
          <w:szCs w:val="24"/>
        </w:rPr>
        <w:t xml:space="preserve"> - документация, содержащая материалы </w:t>
      </w:r>
      <w:r w:rsidRPr="00C6462F">
        <w:rPr>
          <w:rFonts w:ascii="Times New Roman" w:hAnsi="Times New Roman" w:cs="Times New Roman"/>
          <w:bCs/>
          <w:sz w:val="24"/>
          <w:szCs w:val="24"/>
        </w:rPr>
        <w:br/>
        <w:t xml:space="preserve">в текстовой и графической формах и (или) в форме информационной модели и </w:t>
      </w:r>
      <w:r w:rsidRPr="00C6462F">
        <w:rPr>
          <w:rFonts w:ascii="Times New Roman" w:hAnsi="Times New Roman" w:cs="Times New Roman"/>
          <w:bCs/>
          <w:sz w:val="24"/>
          <w:szCs w:val="24"/>
        </w:rPr>
        <w:lastRenderedPageBreak/>
        <w:t>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проектной документации определен постановлением Правительства Российской Федерации от 16 февраля 2008 г. № 87 «О составе разделов проектной документации и требованиях к их содержанию».</w:t>
      </w:r>
    </w:p>
    <w:p w14:paraId="395F8C86" w14:textId="77777777" w:rsidR="00C6462F" w:rsidRDefault="00E85603" w:rsidP="00C6462F">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w:t>
      </w:r>
      <w:r w:rsidR="00C6462F">
        <w:rPr>
          <w:rFonts w:ascii="Times New Roman" w:hAnsi="Times New Roman" w:cs="Times New Roman"/>
          <w:bCs/>
          <w:sz w:val="24"/>
          <w:szCs w:val="24"/>
        </w:rPr>
        <w:t>8</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0AD1D211" w14:textId="71DDEFEE" w:rsidR="00C6462F" w:rsidRPr="00C6462F" w:rsidRDefault="00C6462F" w:rsidP="00C6462F">
      <w:pPr>
        <w:pStyle w:val="3a"/>
        <w:spacing w:after="0"/>
        <w:ind w:left="0" w:firstLine="709"/>
        <w:jc w:val="both"/>
        <w:rPr>
          <w:rFonts w:ascii="Times New Roman" w:hAnsi="Times New Roman" w:cs="Times New Roman"/>
          <w:sz w:val="24"/>
          <w:szCs w:val="24"/>
        </w:rPr>
      </w:pPr>
      <w:r>
        <w:rPr>
          <w:rFonts w:ascii="Times New Roman" w:hAnsi="Times New Roman" w:cs="Times New Roman"/>
          <w:sz w:val="24"/>
          <w:szCs w:val="24"/>
        </w:rPr>
        <w:t>1.19. «</w:t>
      </w:r>
      <w:r w:rsidRPr="0012369B">
        <w:rPr>
          <w:rFonts w:ascii="Times New Roman" w:eastAsia="Times New Roman" w:hAnsi="Times New Roman" w:cs="Times New Roman"/>
          <w:b/>
          <w:bCs/>
          <w:sz w:val="24"/>
          <w:szCs w:val="24"/>
        </w:rPr>
        <w:t>Рабочая документация</w:t>
      </w:r>
      <w:r>
        <w:rPr>
          <w:rFonts w:ascii="Times New Roman" w:eastAsia="Times New Roman" w:hAnsi="Times New Roman" w:cs="Times New Roman"/>
          <w:bCs/>
          <w:sz w:val="24"/>
          <w:szCs w:val="24"/>
        </w:rPr>
        <w:t>»</w:t>
      </w:r>
      <w:r w:rsidRPr="0012369B">
        <w:rPr>
          <w:rFonts w:ascii="Times New Roman" w:eastAsia="Times New Roman" w:hAnsi="Times New Roman" w:cs="Times New Roman"/>
          <w:bCs/>
          <w:sz w:val="24"/>
          <w:szCs w:val="24"/>
        </w:rPr>
        <w:t xml:space="preserve">- </w:t>
      </w:r>
      <w:r w:rsidRPr="0012369B">
        <w:rPr>
          <w:rFonts w:ascii="Times New Roman" w:eastAsia="Times New Roman" w:hAnsi="Times New Roman" w:cs="Times New Roman"/>
          <w:sz w:val="24"/>
          <w:szCs w:val="24"/>
        </w:rPr>
        <w:t>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Объем, состав и содержание рабочей документации определяются Заказчиком в зависимости от степени детализации решений, содержащихся в проектной документации и Задании на разработку Рабочей документации.</w:t>
      </w:r>
    </w:p>
    <w:p w14:paraId="2A35E20F" w14:textId="2F291A3E" w:rsidR="00E85603"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w:t>
      </w:r>
      <w:r w:rsidR="00C6462F">
        <w:rPr>
          <w:rFonts w:ascii="Times New Roman" w:hAnsi="Times New Roman" w:cs="Times New Roman"/>
          <w:bCs/>
          <w:sz w:val="24"/>
          <w:szCs w:val="24"/>
        </w:rPr>
        <w:t>20</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56E07A0A" w14:textId="7656FECA" w:rsidR="00C6462F" w:rsidRPr="00450B29" w:rsidRDefault="00C6462F" w:rsidP="00E85603">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1.21. </w:t>
      </w:r>
      <w:r w:rsidRPr="00C6462F">
        <w:rPr>
          <w:rFonts w:ascii="Times New Roman" w:hAnsi="Times New Roman" w:cs="Times New Roman"/>
          <w:b/>
          <w:sz w:val="24"/>
          <w:szCs w:val="24"/>
        </w:rPr>
        <w:t>«Сметно-нормативная база</w:t>
      </w:r>
      <w:r>
        <w:rPr>
          <w:rFonts w:ascii="Times New Roman" w:hAnsi="Times New Roman" w:cs="Times New Roman"/>
          <w:sz w:val="24"/>
          <w:szCs w:val="24"/>
        </w:rPr>
        <w:t>»</w:t>
      </w:r>
      <w:r w:rsidRPr="00C6462F">
        <w:rPr>
          <w:rFonts w:ascii="Times New Roman" w:hAnsi="Times New Roman" w:cs="Times New Roman"/>
          <w:sz w:val="24"/>
          <w:szCs w:val="24"/>
        </w:rPr>
        <w:t xml:space="preserve"> - сметные нормативы, сведения о которых включены в федеральный реестр сметных нормативов, и сметные цены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(далее - СНБ).</w:t>
      </w:r>
    </w:p>
    <w:p w14:paraId="702E1EFB" w14:textId="2C14CEA3" w:rsidR="00E85603" w:rsidRPr="00450B29" w:rsidRDefault="00C6462F" w:rsidP="00E85603">
      <w:pPr>
        <w:pStyle w:val="3a"/>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1.22</w:t>
      </w:r>
      <w:r w:rsidR="00E85603" w:rsidRPr="00450B29">
        <w:rPr>
          <w:rFonts w:ascii="Times New Roman" w:hAnsi="Times New Roman" w:cs="Times New Roman"/>
          <w:bCs/>
          <w:sz w:val="24"/>
          <w:szCs w:val="24"/>
        </w:rPr>
        <w:t>.</w:t>
      </w:r>
      <w:r w:rsidR="00E85603" w:rsidRPr="00450B29">
        <w:rPr>
          <w:rFonts w:ascii="Times New Roman" w:hAnsi="Times New Roman" w:cs="Times New Roman"/>
          <w:b/>
          <w:bCs/>
          <w:sz w:val="24"/>
          <w:szCs w:val="24"/>
        </w:rPr>
        <w:t xml:space="preserve"> «Справка о стоимости выполненных работ и затрат» </w:t>
      </w:r>
      <w:r w:rsidR="00E85603"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1F96A233" w:rsidR="00E85603"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w:t>
      </w:r>
      <w:r w:rsidR="00C6462F">
        <w:rPr>
          <w:rFonts w:ascii="Times New Roman" w:hAnsi="Times New Roman" w:cs="Times New Roman"/>
          <w:bCs/>
          <w:sz w:val="24"/>
          <w:szCs w:val="24"/>
        </w:rPr>
        <w:t>23</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63B0AAE0" w14:textId="30D639F7" w:rsidR="00C6462F" w:rsidRPr="00450B29" w:rsidRDefault="00C6462F" w:rsidP="00C6462F">
      <w:pPr>
        <w:widowControl w:val="0"/>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1.24. </w:t>
      </w:r>
      <w:r w:rsidRPr="00450B29">
        <w:rPr>
          <w:rFonts w:ascii="Times New Roman" w:hAnsi="Times New Roman" w:cs="Times New Roman"/>
          <w:b/>
          <w:bCs/>
          <w:sz w:val="24"/>
          <w:szCs w:val="24"/>
        </w:rPr>
        <w:t xml:space="preserve"> «Срок» - </w:t>
      </w:r>
      <w:r w:rsidRPr="00450B29">
        <w:rPr>
          <w:rFonts w:ascii="Times New Roman" w:hAnsi="Times New Roman" w:cs="Times New Roman"/>
          <w:sz w:val="24"/>
          <w:szCs w:val="24"/>
        </w:rPr>
        <w:t xml:space="preserve">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 </w:t>
      </w:r>
    </w:p>
    <w:p w14:paraId="7FA45BAD" w14:textId="26857290"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w:t>
      </w:r>
      <w:r w:rsidR="00C6462F">
        <w:rPr>
          <w:rFonts w:ascii="Times New Roman" w:hAnsi="Times New Roman"/>
          <w:color w:val="000000"/>
          <w:sz w:val="24"/>
          <w:szCs w:val="24"/>
        </w:rPr>
        <w:t>5</w:t>
      </w:r>
      <w:r w:rsidRPr="00450B29">
        <w:rPr>
          <w:rFonts w:ascii="Times New Roman" w:hAnsi="Times New Roman"/>
          <w:color w:val="000000"/>
          <w:sz w:val="24"/>
          <w:szCs w:val="24"/>
        </w:rPr>
        <w:t>.</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w:t>
      </w:r>
      <w:r w:rsidR="00E66991">
        <w:rPr>
          <w:rFonts w:ascii="Times New Roman" w:hAnsi="Times New Roman"/>
          <w:kern w:val="28"/>
          <w:sz w:val="24"/>
          <w:szCs w:val="24"/>
        </w:rPr>
        <w:t>Россети Центр</w:t>
      </w:r>
      <w:r w:rsidR="003949D1" w:rsidRPr="00450B29">
        <w:rPr>
          <w:rFonts w:ascii="Times New Roman" w:hAnsi="Times New Roman"/>
          <w:kern w:val="28"/>
          <w:sz w:val="24"/>
          <w:szCs w:val="24"/>
        </w:rPr>
        <w:t>» и ПАО «</w:t>
      </w:r>
      <w:r w:rsidR="00E66991">
        <w:rPr>
          <w:rFonts w:ascii="Times New Roman" w:hAnsi="Times New Roman"/>
          <w:kern w:val="28"/>
          <w:sz w:val="24"/>
          <w:szCs w:val="24"/>
        </w:rPr>
        <w:t>Россети Центр и Приволжье</w:t>
      </w:r>
      <w:r w:rsidR="003949D1" w:rsidRPr="00450B29">
        <w:rPr>
          <w:rFonts w:ascii="Times New Roman" w:hAnsi="Times New Roman"/>
          <w:kern w:val="28"/>
          <w:sz w:val="24"/>
          <w:szCs w:val="24"/>
        </w:rPr>
        <w:t>» РК БП 20/02-02/2018</w:t>
      </w:r>
    </w:p>
    <w:p w14:paraId="5F5E04F7" w14:textId="045B7E21"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w:t>
      </w:r>
      <w:r w:rsidR="00C6462F">
        <w:rPr>
          <w:rFonts w:ascii="Times New Roman" w:hAnsi="Times New Roman" w:cs="Times New Roman"/>
          <w:bCs/>
          <w:sz w:val="24"/>
          <w:szCs w:val="24"/>
        </w:rPr>
        <w:t>6</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6D935982"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1.2</w:t>
      </w:r>
      <w:r w:rsidR="00C6462F">
        <w:rPr>
          <w:rFonts w:ascii="Times New Roman" w:hAnsi="Times New Roman" w:cs="Times New Roman"/>
          <w:sz w:val="24"/>
          <w:szCs w:val="24"/>
        </w:rPr>
        <w:t>7</w:t>
      </w:r>
      <w:r w:rsidRPr="00450B29">
        <w:rPr>
          <w:rFonts w:ascii="Times New Roman" w:hAnsi="Times New Roman" w:cs="Times New Roman"/>
          <w:sz w:val="24"/>
          <w:szCs w:val="24"/>
        </w:rPr>
        <w:t xml:space="preserve">.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w:t>
      </w:r>
      <w:r w:rsidRPr="00450B29">
        <w:rPr>
          <w:rFonts w:ascii="Times New Roman" w:hAnsi="Times New Roman"/>
          <w:sz w:val="24"/>
          <w:szCs w:val="24"/>
        </w:rPr>
        <w:lastRenderedPageBreak/>
        <w:t xml:space="preserve">определенных действий. </w:t>
      </w:r>
    </w:p>
    <w:p w14:paraId="2B2904D0" w14:textId="3154FBDD"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00C6462F">
        <w:rPr>
          <w:rFonts w:ascii="Times New Roman" w:hAnsi="Times New Roman" w:cs="Times New Roman"/>
          <w:bCs/>
          <w:sz w:val="24"/>
          <w:szCs w:val="24"/>
        </w:rPr>
        <w:t>8</w:t>
      </w:r>
      <w:r w:rsidRPr="00450B29">
        <w:rPr>
          <w:rFonts w:ascii="Times New Roman" w:hAnsi="Times New Roman" w:cs="Times New Roman"/>
          <w:bCs/>
          <w:sz w:val="24"/>
          <w:szCs w:val="24"/>
        </w:rPr>
        <w:t>.</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22FA8C36" w:rsidR="00E85603" w:rsidRPr="00450B29" w:rsidRDefault="00C6462F"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1.29</w:t>
      </w:r>
      <w:r w:rsidR="00E85603" w:rsidRPr="00450B29">
        <w:rPr>
          <w:rFonts w:ascii="Times New Roman" w:hAnsi="Times New Roman" w:cs="Times New Roman"/>
          <w:sz w:val="24"/>
          <w:szCs w:val="24"/>
        </w:rPr>
        <w:t>.</w:t>
      </w:r>
      <w:r w:rsidR="00E85603" w:rsidRPr="00450B29">
        <w:rPr>
          <w:rFonts w:ascii="Times New Roman" w:hAnsi="Times New Roman" w:cs="Times New Roman"/>
          <w:b/>
          <w:sz w:val="24"/>
          <w:szCs w:val="24"/>
        </w:rPr>
        <w:t xml:space="preserve"> «Этап работ»</w:t>
      </w:r>
      <w:r w:rsidR="00E85603"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78A8664A" w:rsidR="00E85603" w:rsidRPr="00450B29" w:rsidRDefault="00C6462F"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1.30</w:t>
      </w:r>
      <w:r w:rsidR="00E85603" w:rsidRPr="00450B29">
        <w:rPr>
          <w:rFonts w:ascii="Times New Roman" w:hAnsi="Times New Roman" w:cs="Times New Roman"/>
          <w:sz w:val="24"/>
          <w:szCs w:val="24"/>
        </w:rPr>
        <w:t>.</w:t>
      </w:r>
      <w:r w:rsidR="00E85603" w:rsidRPr="00450B29">
        <w:rPr>
          <w:rFonts w:ascii="Times New Roman" w:hAnsi="Times New Roman" w:cs="Times New Roman"/>
          <w:b/>
          <w:sz w:val="24"/>
          <w:szCs w:val="24"/>
        </w:rPr>
        <w:t xml:space="preserve"> «Этап строительства»</w:t>
      </w:r>
      <w:r w:rsidR="00E85603"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00E85603" w:rsidRPr="00450B29">
        <w:rPr>
          <w:rFonts w:ascii="Times New Roman" w:hAnsi="Times New Roman" w:cs="Times New Roman"/>
          <w:sz w:val="24"/>
          <w:szCs w:val="24"/>
        </w:rPr>
        <w:t>).</w:t>
      </w:r>
    </w:p>
    <w:p w14:paraId="7F18A1A4" w14:textId="618DC32C" w:rsidR="00E85603" w:rsidRPr="00450B29" w:rsidRDefault="00C6462F"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1.31</w:t>
      </w:r>
      <w:r w:rsidR="00E85603" w:rsidRPr="00450B29">
        <w:rPr>
          <w:rFonts w:ascii="Times New Roman" w:hAnsi="Times New Roman" w:cs="Times New Roman"/>
          <w:sz w:val="24"/>
          <w:szCs w:val="24"/>
        </w:rPr>
        <w:t>. «</w:t>
      </w:r>
      <w:r w:rsidR="00E85603" w:rsidRPr="00C6462F">
        <w:rPr>
          <w:rFonts w:ascii="Times New Roman" w:hAnsi="Times New Roman" w:cs="Times New Roman"/>
          <w:b/>
          <w:sz w:val="24"/>
          <w:szCs w:val="24"/>
        </w:rPr>
        <w:t>Переустройство</w:t>
      </w:r>
      <w:r w:rsidR="00E85603" w:rsidRPr="00450B29">
        <w:rPr>
          <w:rFonts w:ascii="Times New Roman" w:hAnsi="Times New Roman" w:cs="Times New Roman"/>
          <w:sz w:val="24"/>
          <w:szCs w:val="24"/>
        </w:rPr>
        <w:t>» - комплекс работ по реконструкции действующих объектов третьих лиц;</w:t>
      </w:r>
    </w:p>
    <w:p w14:paraId="6EFE0DB5" w14:textId="26E05BD2" w:rsidR="00E85603" w:rsidRPr="00450B29" w:rsidRDefault="00C6462F"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1.32</w:t>
      </w:r>
      <w:r w:rsidR="00E85603" w:rsidRPr="00450B29">
        <w:rPr>
          <w:rFonts w:ascii="Times New Roman" w:hAnsi="Times New Roman" w:cs="Times New Roman"/>
          <w:sz w:val="24"/>
          <w:szCs w:val="24"/>
        </w:rPr>
        <w:t>. «</w:t>
      </w:r>
      <w:r w:rsidR="00E85603" w:rsidRPr="00C6462F">
        <w:rPr>
          <w:rFonts w:ascii="Times New Roman" w:hAnsi="Times New Roman" w:cs="Times New Roman"/>
          <w:b/>
          <w:sz w:val="24"/>
          <w:szCs w:val="24"/>
        </w:rPr>
        <w:t>Пересечение</w:t>
      </w:r>
      <w:r w:rsidR="00E85603" w:rsidRPr="00450B29">
        <w:rPr>
          <w:rFonts w:ascii="Times New Roman" w:hAnsi="Times New Roman" w:cs="Times New Roman"/>
          <w:sz w:val="24"/>
          <w:szCs w:val="24"/>
        </w:rPr>
        <w:t>»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113E13F0"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 xml:space="preserve">не позднее </w:t>
      </w:r>
      <w:r w:rsidR="00C6462F">
        <w:rPr>
          <w:rFonts w:ascii="Times New Roman" w:hAnsi="Times New Roman" w:cs="Times New Roman"/>
          <w:sz w:val="24"/>
          <w:szCs w:val="24"/>
        </w:rPr>
        <w:t>300</w:t>
      </w:r>
      <w:r w:rsidR="00514118" w:rsidRPr="00514118">
        <w:rPr>
          <w:rFonts w:ascii="Times New Roman" w:hAnsi="Times New Roman" w:cs="Times New Roman"/>
          <w:sz w:val="24"/>
          <w:szCs w:val="24"/>
        </w:rPr>
        <w:t xml:space="preserve"> календарных дней с момента заключения договора подряда</w:t>
      </w:r>
      <w:r w:rsidRPr="00450B29">
        <w:rPr>
          <w:rFonts w:ascii="Times New Roman" w:hAnsi="Times New Roman" w:cs="Times New Roman"/>
          <w:sz w:val="24"/>
          <w:szCs w:val="24"/>
        </w:rPr>
        <w:t>.</w:t>
      </w:r>
    </w:p>
    <w:p w14:paraId="761B53C3" w14:textId="113400F0"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передать результат Работ по Акту приемки законченного строительством объекта приемочной комиссией, не позднее </w:t>
      </w:r>
      <w:r w:rsidR="00C6462F">
        <w:rPr>
          <w:rFonts w:ascii="Times New Roman" w:hAnsi="Times New Roman" w:cs="Times New Roman"/>
          <w:sz w:val="24"/>
          <w:szCs w:val="24"/>
        </w:rPr>
        <w:t>300</w:t>
      </w:r>
      <w:r w:rsidR="00514118" w:rsidRPr="00514118">
        <w:rPr>
          <w:rFonts w:ascii="Times New Roman" w:hAnsi="Times New Roman" w:cs="Times New Roman"/>
          <w:sz w:val="24"/>
          <w:szCs w:val="24"/>
        </w:rPr>
        <w:t xml:space="preserve"> календарных дней с момента заключения договора подряда</w:t>
      </w:r>
      <w:r w:rsidRPr="00450B29">
        <w:rPr>
          <w:rFonts w:ascii="Times New Roman" w:hAnsi="Times New Roman" w:cs="Times New Roman"/>
          <w:sz w:val="24"/>
          <w:szCs w:val="24"/>
        </w:rPr>
        <w:t xml:space="preserve">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152BDBFA"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002D24ED">
        <w:rPr>
          <w:rFonts w:ascii="Times New Roman" w:hAnsi="Times New Roman" w:cs="Times New Roman"/>
          <w:sz w:val="24"/>
          <w:szCs w:val="24"/>
        </w:rPr>
        <w:t xml:space="preserve">проведение экспертизы ПСД,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на основании первичных учетных документов, не должна превышать лимит стоимости </w:t>
      </w:r>
      <w:r w:rsidRPr="00450B29">
        <w:rPr>
          <w:rFonts w:ascii="Times New Roman" w:hAnsi="Times New Roman" w:cs="Times New Roman"/>
          <w:sz w:val="24"/>
          <w:szCs w:val="24"/>
        </w:rPr>
        <w:lastRenderedPageBreak/>
        <w:t>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w:t>
      </w:r>
      <w:r w:rsidR="006C1FB0" w:rsidRPr="00450B29">
        <w:rPr>
          <w:rFonts w:ascii="Times New Roman" w:hAnsi="Times New Roman" w:cs="Times New Roman"/>
          <w:sz w:val="24"/>
          <w:szCs w:val="24"/>
        </w:rPr>
        <w:lastRenderedPageBreak/>
        <w:t xml:space="preserve">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6CFA3B5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выполненных работ</w:t>
      </w:r>
      <w:r w:rsidRPr="00450B29">
        <w:rPr>
          <w:rFonts w:ascii="Times New Roman" w:hAnsi="Times New Roman" w:cs="Times New Roman"/>
          <w:sz w:val="24"/>
          <w:szCs w:val="24"/>
        </w:rPr>
        <w:t>.</w:t>
      </w:r>
    </w:p>
    <w:bookmarkEnd w:id="0"/>
    <w:bookmarkEnd w:id="1"/>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37480600" w14:textId="3D8055A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C10135"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xml:space="preserve">** </w:t>
      </w:r>
      <w:r w:rsidR="00514118">
        <w:rPr>
          <w:rFonts w:ascii="Times New Roman" w:hAnsi="Times New Roman" w:cs="Times New Roman"/>
          <w:sz w:val="24"/>
          <w:szCs w:val="24"/>
        </w:rPr>
        <w:t>рабочих</w:t>
      </w:r>
      <w:r w:rsidRPr="00450B29">
        <w:rPr>
          <w:rFonts w:ascii="Times New Roman" w:hAnsi="Times New Roman" w:cs="Times New Roman"/>
          <w:sz w:val="24"/>
          <w:szCs w:val="24"/>
        </w:rPr>
        <w:t xml:space="preserve"> дней со </w:t>
      </w:r>
      <w:r w:rsidRPr="00514118">
        <w:rPr>
          <w:rFonts w:ascii="Times New Roman" w:hAnsi="Times New Roman" w:cs="Times New Roman"/>
          <w:sz w:val="24"/>
          <w:szCs w:val="24"/>
        </w:rPr>
        <w:t>дня подписания соответствующего Акта о приемке выполненных работ</w:t>
      </w:r>
      <w:r w:rsidR="00E3224A" w:rsidRPr="00514118">
        <w:rPr>
          <w:rFonts w:ascii="Times New Roman" w:hAnsi="Times New Roman" w:cs="Times New Roman"/>
          <w:sz w:val="24"/>
        </w:rPr>
        <w:t xml:space="preserve"> и предоставления счета-фактуры.</w:t>
      </w:r>
      <w:r w:rsidR="00E3224A" w:rsidRPr="00450B29">
        <w:rPr>
          <w:rFonts w:ascii="Times New Roman" w:hAnsi="Times New Roman" w:cs="Times New Roman"/>
          <w:sz w:val="24"/>
          <w:szCs w:val="24"/>
        </w:rPr>
        <w:t xml:space="preserve"> </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188DAE52"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 </w:t>
      </w:r>
      <w:r w:rsidR="00E85603" w:rsidRPr="00450B29">
        <w:rPr>
          <w:rFonts w:ascii="Times New Roman" w:hAnsi="Times New Roman" w:cs="Times New Roman"/>
          <w:i/>
          <w:sz w:val="24"/>
          <w:szCs w:val="24"/>
        </w:rPr>
        <w:t>действующего договора страхования, заключенного в соответствии со ст. 1</w:t>
      </w:r>
      <w:r w:rsidR="00514118">
        <w:rPr>
          <w:rFonts w:ascii="Times New Roman" w:hAnsi="Times New Roman" w:cs="Times New Roman"/>
          <w:i/>
          <w:sz w:val="24"/>
          <w:szCs w:val="24"/>
        </w:rPr>
        <w:t>7</w:t>
      </w:r>
      <w:r w:rsidR="00E85603" w:rsidRPr="00450B29">
        <w:rPr>
          <w:rFonts w:ascii="Times New Roman" w:hAnsi="Times New Roman" w:cs="Times New Roman"/>
          <w:i/>
          <w:sz w:val="24"/>
          <w:szCs w:val="24"/>
        </w:rPr>
        <w:t xml:space="preserve">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24D2BEFA"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514118">
        <w:rPr>
          <w:rFonts w:ascii="Times New Roman" w:hAnsi="Times New Roman" w:cs="Times New Roman"/>
          <w:i/>
          <w:sz w:val="24"/>
          <w:szCs w:val="24"/>
        </w:rPr>
        <w:t>7</w:t>
      </w:r>
      <w:r w:rsidR="002A199C" w:rsidRPr="00450B29">
        <w:rPr>
          <w:rFonts w:ascii="Times New Roman" w:hAnsi="Times New Roman" w:cs="Times New Roman"/>
          <w:i/>
          <w:sz w:val="24"/>
          <w:szCs w:val="24"/>
        </w:rPr>
        <w:t xml:space="preserve"> (</w:t>
      </w:r>
      <w:r w:rsidR="00514118">
        <w:rPr>
          <w:rFonts w:ascii="Times New Roman" w:hAnsi="Times New Roman" w:cs="Times New Roman"/>
          <w:i/>
          <w:sz w:val="24"/>
          <w:szCs w:val="24"/>
        </w:rPr>
        <w:t>семи</w:t>
      </w:r>
      <w:r w:rsidR="002A199C" w:rsidRPr="00450B29">
        <w:rPr>
          <w:rFonts w:ascii="Times New Roman" w:hAnsi="Times New Roman" w:cs="Times New Roman"/>
          <w:i/>
          <w:sz w:val="24"/>
          <w:szCs w:val="24"/>
        </w:rPr>
        <w:t>)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09E50DAA" w:rsidR="00E85603" w:rsidRPr="00450B29" w:rsidRDefault="00E85603" w:rsidP="00B92E9F">
      <w:pPr>
        <w:pStyle w:val="a3"/>
        <w:numPr>
          <w:ilvl w:val="1"/>
          <w:numId w:val="75"/>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514118">
        <w:rPr>
          <w:rFonts w:ascii="Times New Roman" w:hAnsi="Times New Roman" w:cs="Times New Roman"/>
          <w:sz w:val="24"/>
          <w:szCs w:val="24"/>
        </w:rPr>
        <w:t>течение 30</w:t>
      </w:r>
      <w:r w:rsidR="002A199C" w:rsidRPr="00450B29">
        <w:rPr>
          <w:rFonts w:ascii="Times New Roman" w:hAnsi="Times New Roman" w:cs="Times New Roman"/>
          <w:sz w:val="24"/>
          <w:szCs w:val="24"/>
        </w:rPr>
        <w:t xml:space="preserve"> (</w:t>
      </w:r>
      <w:r w:rsidR="00514118">
        <w:rPr>
          <w:rFonts w:ascii="Times New Roman" w:hAnsi="Times New Roman" w:cs="Times New Roman"/>
          <w:sz w:val="24"/>
          <w:szCs w:val="24"/>
        </w:rPr>
        <w:t>тридцати</w:t>
      </w:r>
      <w:r w:rsidR="002A199C" w:rsidRPr="00450B29">
        <w:rPr>
          <w:rFonts w:ascii="Times New Roman" w:hAnsi="Times New Roman" w:cs="Times New Roman"/>
          <w:sz w:val="24"/>
          <w:szCs w:val="24"/>
        </w:rPr>
        <w:t xml:space="preserve">) </w:t>
      </w:r>
      <w:r w:rsidR="00514118">
        <w:rPr>
          <w:rFonts w:ascii="Times New Roman" w:hAnsi="Times New Roman" w:cs="Times New Roman"/>
          <w:sz w:val="24"/>
          <w:szCs w:val="24"/>
        </w:rPr>
        <w:t>рабочих</w:t>
      </w:r>
      <w:r w:rsidR="002A199C" w:rsidRPr="00450B29">
        <w:rPr>
          <w:rFonts w:ascii="Times New Roman" w:hAnsi="Times New Roman" w:cs="Times New Roman"/>
          <w:sz w:val="24"/>
          <w:szCs w:val="24"/>
        </w:rPr>
        <w:t xml:space="preserve">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617E5E60"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w:t>
      </w:r>
      <w:r w:rsidR="00514118">
        <w:rPr>
          <w:rFonts w:ascii="Times New Roman" w:hAnsi="Times New Roman" w:cs="Times New Roman"/>
          <w:sz w:val="24"/>
          <w:szCs w:val="24"/>
        </w:rPr>
        <w:t>7</w:t>
      </w:r>
      <w:r w:rsidRPr="00450B29">
        <w:rPr>
          <w:rFonts w:ascii="Times New Roman" w:hAnsi="Times New Roman" w:cs="Times New Roman"/>
          <w:sz w:val="24"/>
          <w:szCs w:val="24"/>
        </w:rPr>
        <w:t xml:space="preserve">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5074B83D"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w:t>
      </w:r>
      <w:r w:rsidR="00514118">
        <w:rPr>
          <w:rFonts w:ascii="Times New Roman" w:hAnsi="Times New Roman" w:cs="Times New Roman"/>
          <w:i/>
          <w:sz w:val="24"/>
          <w:szCs w:val="24"/>
        </w:rPr>
        <w:t>2</w:t>
      </w:r>
      <w:r w:rsidRPr="00450B29">
        <w:rPr>
          <w:rFonts w:ascii="Times New Roman" w:hAnsi="Times New Roman" w:cs="Times New Roman"/>
          <w:i/>
          <w:sz w:val="24"/>
          <w:szCs w:val="24"/>
        </w:rPr>
        <w:t>.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514118">
        <w:rPr>
          <w:rFonts w:ascii="Times New Roman" w:hAnsi="Times New Roman" w:cs="Times New Roman"/>
          <w:i/>
          <w:sz w:val="24"/>
          <w:szCs w:val="24"/>
        </w:rPr>
        <w:t>7</w:t>
      </w:r>
      <w:r w:rsidR="002A199C" w:rsidRPr="00450B29">
        <w:rPr>
          <w:rFonts w:ascii="Times New Roman" w:hAnsi="Times New Roman" w:cs="Times New Roman"/>
          <w:sz w:val="24"/>
          <w:szCs w:val="24"/>
        </w:rPr>
        <w:t xml:space="preserve"> (</w:t>
      </w:r>
      <w:r w:rsidR="00514118">
        <w:rPr>
          <w:rFonts w:ascii="Times New Roman" w:hAnsi="Times New Roman" w:cs="Times New Roman"/>
          <w:sz w:val="24"/>
          <w:szCs w:val="24"/>
        </w:rPr>
        <w:t>семи</w:t>
      </w:r>
      <w:r w:rsidR="002A199C" w:rsidRPr="00450B29">
        <w:rPr>
          <w:rFonts w:ascii="Times New Roman" w:hAnsi="Times New Roman" w:cs="Times New Roman"/>
          <w:sz w:val="24"/>
          <w:szCs w:val="24"/>
        </w:rPr>
        <w:t>)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232B4139"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w:t>
      </w:r>
      <w:r w:rsidR="00BE3B5C">
        <w:rPr>
          <w:rFonts w:ascii="Times New Roman" w:hAnsi="Times New Roman" w:cs="Times New Roman"/>
          <w:i/>
          <w:sz w:val="24"/>
          <w:szCs w:val="24"/>
        </w:rPr>
        <w:t>7</w:t>
      </w:r>
      <w:r w:rsidRPr="00450B29">
        <w:rPr>
          <w:rFonts w:ascii="Times New Roman" w:hAnsi="Times New Roman" w:cs="Times New Roman"/>
          <w:i/>
          <w:sz w:val="24"/>
          <w:szCs w:val="24"/>
        </w:rPr>
        <w:t xml:space="preserve"> Договора;</w:t>
      </w:r>
      <w:r w:rsidR="00514118">
        <w:rPr>
          <w:rFonts w:ascii="Times New Roman" w:hAnsi="Times New Roman" w:cs="Times New Roman"/>
          <w:i/>
          <w:sz w:val="24"/>
          <w:szCs w:val="24"/>
        </w:rPr>
        <w:t>7</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5D3029D6"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514118">
        <w:rPr>
          <w:rFonts w:ascii="Times New Roman" w:hAnsi="Times New Roman" w:cs="Times New Roman"/>
          <w:sz w:val="24"/>
          <w:szCs w:val="24"/>
        </w:rPr>
        <w:t>3</w:t>
      </w:r>
      <w:r w:rsidRPr="00450B29">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05D031C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w:t>
      </w:r>
      <w:r w:rsidR="00514118">
        <w:rPr>
          <w:rFonts w:ascii="Times New Roman" w:hAnsi="Times New Roman" w:cs="Times New Roman"/>
          <w:sz w:val="24"/>
          <w:szCs w:val="24"/>
        </w:rPr>
        <w:t>7</w:t>
      </w:r>
      <w:r w:rsidRPr="00450B29">
        <w:rPr>
          <w:rFonts w:ascii="Times New Roman" w:hAnsi="Times New Roman" w:cs="Times New Roman"/>
          <w:sz w:val="24"/>
          <w:szCs w:val="24"/>
        </w:rPr>
        <w:t xml:space="preserve"> Договора.</w:t>
      </w:r>
    </w:p>
    <w:p w14:paraId="22318081" w14:textId="352AA62D" w:rsidR="00E85603" w:rsidRPr="00450B29" w:rsidRDefault="00514118" w:rsidP="00514118">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w:t>
      </w:r>
      <w:r w:rsidR="00E85603" w:rsidRPr="00450B29">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601BA76F" w14:textId="3268E18B"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таком случае ответственность Заказчика, предус</w:t>
      </w:r>
      <w:r w:rsidR="00514118">
        <w:rPr>
          <w:rFonts w:ascii="Times New Roman" w:hAnsi="Times New Roman" w:cs="Times New Roman"/>
          <w:sz w:val="24"/>
          <w:szCs w:val="24"/>
        </w:rPr>
        <w:t>мотренная п. 18</w:t>
      </w:r>
      <w:r w:rsidRPr="00450B29">
        <w:rPr>
          <w:rFonts w:ascii="Times New Roman" w:hAnsi="Times New Roman" w:cs="Times New Roman"/>
          <w:sz w:val="24"/>
          <w:szCs w:val="24"/>
        </w:rPr>
        <w:t xml:space="preserve">.1 настоящего Договора, не наступает. </w:t>
      </w:r>
    </w:p>
    <w:p w14:paraId="1FF32D9C" w14:textId="06CD345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w:t>
      </w:r>
      <w:r w:rsidR="00514118">
        <w:rPr>
          <w:rFonts w:ascii="Times New Roman" w:hAnsi="Times New Roman" w:cs="Times New Roman"/>
          <w:sz w:val="24"/>
          <w:szCs w:val="24"/>
        </w:rPr>
        <w:t>5</w:t>
      </w:r>
      <w:r w:rsidRPr="00450B29">
        <w:rPr>
          <w:rFonts w:ascii="Times New Roman" w:hAnsi="Times New Roman" w:cs="Times New Roman"/>
          <w:sz w:val="24"/>
          <w:szCs w:val="24"/>
        </w:rPr>
        <w:t>. В случае нарушения Подрядчиком своих обязательств, предусмотренных ст. 1</w:t>
      </w:r>
      <w:r w:rsidR="00514118">
        <w:rPr>
          <w:rFonts w:ascii="Times New Roman" w:hAnsi="Times New Roman" w:cs="Times New Roman"/>
          <w:sz w:val="24"/>
          <w:szCs w:val="24"/>
        </w:rPr>
        <w:t>7</w:t>
      </w:r>
      <w:r w:rsidRPr="00450B29">
        <w:rPr>
          <w:rFonts w:ascii="Times New Roman" w:hAnsi="Times New Roman" w:cs="Times New Roman"/>
          <w:sz w:val="24"/>
          <w:szCs w:val="24"/>
        </w:rPr>
        <w:t xml:space="preserve">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w:t>
      </w:r>
      <w:r w:rsidRPr="00450B29">
        <w:rPr>
          <w:rFonts w:ascii="Times New Roman" w:hAnsi="Times New Roman" w:cs="Times New Roman"/>
          <w:sz w:val="24"/>
          <w:szCs w:val="24"/>
        </w:rPr>
        <w:lastRenderedPageBreak/>
        <w:t>устранения указанных наруш</w:t>
      </w:r>
      <w:r w:rsidR="00514118">
        <w:rPr>
          <w:rFonts w:ascii="Times New Roman" w:hAnsi="Times New Roman" w:cs="Times New Roman"/>
          <w:sz w:val="24"/>
          <w:szCs w:val="24"/>
        </w:rPr>
        <w:t>ений. Пени, предусмотренные п. 18</w:t>
      </w:r>
      <w:r w:rsidRPr="00450B29">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14:paraId="4F297CCF" w14:textId="57EBB9B1"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w:t>
      </w:r>
      <w:r w:rsidR="00514118">
        <w:rPr>
          <w:rFonts w:ascii="Times New Roman" w:hAnsi="Times New Roman" w:cs="Times New Roman"/>
          <w:color w:val="auto"/>
        </w:rPr>
        <w:t>6</w:t>
      </w:r>
      <w:r w:rsidRPr="00450B29">
        <w:rPr>
          <w:rFonts w:ascii="Times New Roman" w:hAnsi="Times New Roman" w:cs="Times New Roman"/>
          <w:color w:val="auto"/>
        </w:rPr>
        <w:t xml:space="preserve">.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00514118">
        <w:rPr>
          <w:rFonts w:ascii="Times New Roman" w:hAnsi="Times New Roman" w:cs="Times New Roman"/>
          <w:color w:val="auto"/>
        </w:rPr>
        <w:t>рабочих</w:t>
      </w:r>
      <w:r w:rsidRPr="00450B29">
        <w:rPr>
          <w:rFonts w:ascii="Times New Roman" w:hAnsi="Times New Roman" w:cs="Times New Roman"/>
          <w:color w:val="auto"/>
        </w:rPr>
        <w:t xml:space="preserve"> дней после получения счета, выставленного Подрядчиком, на основании подписанного Сторонами Акта сдачи-приемки прочих работ, составленного по</w:t>
      </w:r>
      <w:r w:rsidR="00BE3B5C">
        <w:rPr>
          <w:rFonts w:ascii="Times New Roman" w:hAnsi="Times New Roman" w:cs="Times New Roman"/>
          <w:color w:val="auto"/>
        </w:rPr>
        <w:t xml:space="preserve"> форме Приложения 13</w:t>
      </w:r>
      <w:r w:rsidRPr="00450B29">
        <w:rPr>
          <w:rFonts w:ascii="Times New Roman" w:hAnsi="Times New Roman" w:cs="Times New Roman"/>
          <w:color w:val="auto"/>
        </w:rPr>
        <w:t xml:space="preserve">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47736874" w:rsidR="00335D1D" w:rsidRPr="00450B29" w:rsidRDefault="00335D1D" w:rsidP="00BE3B5C">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w:t>
      </w:r>
      <w:r w:rsidR="00514118">
        <w:rPr>
          <w:rFonts w:ascii="Times New Roman" w:hAnsi="Times New Roman" w:cs="Times New Roman"/>
          <w:i/>
          <w:color w:val="auto"/>
        </w:rPr>
        <w:t>6</w:t>
      </w:r>
      <w:r w:rsidRPr="00450B29">
        <w:rPr>
          <w:rFonts w:ascii="Times New Roman" w:hAnsi="Times New Roman" w:cs="Times New Roman"/>
          <w:i/>
          <w:color w:val="auto"/>
        </w:rPr>
        <w:t xml:space="preserve">.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514118">
        <w:rPr>
          <w:rFonts w:ascii="Times New Roman" w:hAnsi="Times New Roman" w:cs="Times New Roman"/>
          <w:i/>
        </w:rPr>
        <w:t>7</w:t>
      </w:r>
      <w:r w:rsidR="002A199C" w:rsidRPr="00450B29">
        <w:rPr>
          <w:rFonts w:ascii="Times New Roman" w:hAnsi="Times New Roman" w:cs="Times New Roman"/>
          <w:i/>
        </w:rPr>
        <w:t xml:space="preserve"> (</w:t>
      </w:r>
      <w:r w:rsidR="00514118">
        <w:rPr>
          <w:rFonts w:ascii="Times New Roman" w:hAnsi="Times New Roman" w:cs="Times New Roman"/>
          <w:i/>
        </w:rPr>
        <w:t>семи</w:t>
      </w:r>
      <w:r w:rsidR="002A199C" w:rsidRPr="00450B29">
        <w:rPr>
          <w:rFonts w:ascii="Times New Roman" w:hAnsi="Times New Roman" w:cs="Times New Roman"/>
          <w:i/>
        </w:rPr>
        <w:t>)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w:t>
      </w:r>
      <w:r w:rsidR="00BE3B5C">
        <w:rPr>
          <w:rFonts w:ascii="Times New Roman" w:hAnsi="Times New Roman" w:cs="Times New Roman"/>
          <w:i/>
          <w:color w:val="auto"/>
        </w:rPr>
        <w:t>13</w:t>
      </w:r>
      <w:r w:rsidRPr="00450B29">
        <w:rPr>
          <w:rFonts w:ascii="Times New Roman" w:hAnsi="Times New Roman" w:cs="Times New Roman"/>
          <w:i/>
          <w:color w:val="auto"/>
        </w:rPr>
        <w:t xml:space="preserve">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2BFB7831" w:rsidR="00E85603" w:rsidRPr="00450B29" w:rsidRDefault="00514118"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5.7</w:t>
      </w:r>
      <w:r w:rsidR="00E85603" w:rsidRPr="00450B29">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2E5E4C55" w:rsidR="00E85603" w:rsidRPr="00450B29" w:rsidRDefault="00514118"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5.8</w:t>
      </w:r>
      <w:r w:rsidR="00E85603" w:rsidRPr="00450B29">
        <w:rPr>
          <w:rFonts w:ascii="Times New Roman" w:hAnsi="Times New Roman" w:cs="Times New Roman"/>
          <w:color w:val="auto"/>
        </w:rPr>
        <w:t>.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w:t>
      </w:r>
      <w:r w:rsidR="00BE3B5C">
        <w:rPr>
          <w:rFonts w:ascii="Times New Roman" w:hAnsi="Times New Roman" w:cs="Times New Roman"/>
          <w:color w:val="auto"/>
        </w:rPr>
        <w:t>ставленный по форме Приложения 14</w:t>
      </w:r>
      <w:r w:rsidR="00E85603" w:rsidRPr="00450B29">
        <w:rPr>
          <w:rFonts w:ascii="Times New Roman" w:hAnsi="Times New Roman" w:cs="Times New Roman"/>
          <w:color w:val="auto"/>
        </w:rPr>
        <w:t xml:space="preserve">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2CFFC781" w:rsidR="00E85603" w:rsidRPr="00450B29" w:rsidRDefault="00514118" w:rsidP="00E85603">
      <w:pPr>
        <w:pStyle w:val="2b"/>
        <w:widowControl w:val="0"/>
        <w:tabs>
          <w:tab w:val="left" w:pos="1418"/>
        </w:tabs>
        <w:spacing w:after="0" w:line="240" w:lineRule="auto"/>
        <w:ind w:left="0" w:firstLine="709"/>
        <w:jc w:val="both"/>
        <w:rPr>
          <w:rFonts w:cs="Times New Roman"/>
          <w:color w:val="auto"/>
        </w:rPr>
      </w:pPr>
      <w:r>
        <w:rPr>
          <w:rFonts w:cs="Times New Roman"/>
          <w:color w:val="auto"/>
        </w:rPr>
        <w:t>5.9</w:t>
      </w:r>
      <w:r w:rsidR="00E85603" w:rsidRPr="00450B29">
        <w:rPr>
          <w:rFonts w:cs="Times New Roman"/>
          <w:color w:val="auto"/>
        </w:rPr>
        <w:t>.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w:t>
      </w:r>
      <w:r>
        <w:rPr>
          <w:rFonts w:cs="Times New Roman"/>
          <w:color w:val="auto"/>
        </w:rPr>
        <w:t>ых санкций, предусмотренных п. 18</w:t>
      </w:r>
      <w:r w:rsidR="00E85603" w:rsidRPr="00450B29">
        <w:rPr>
          <w:rFonts w:cs="Times New Roman"/>
          <w:color w:val="auto"/>
        </w:rPr>
        <w:t>.1 настоящего Договора.</w:t>
      </w:r>
    </w:p>
    <w:p w14:paraId="1B3E1512" w14:textId="1E3F14F1" w:rsidR="00E85603" w:rsidRPr="00450B29" w:rsidRDefault="00514118" w:rsidP="00B14726">
      <w:pPr>
        <w:pStyle w:val="2b"/>
        <w:widowControl w:val="0"/>
        <w:tabs>
          <w:tab w:val="left" w:pos="1418"/>
        </w:tabs>
        <w:spacing w:after="0" w:line="240" w:lineRule="auto"/>
        <w:ind w:left="0" w:firstLine="709"/>
        <w:jc w:val="both"/>
        <w:rPr>
          <w:rFonts w:cs="Times New Roman"/>
          <w:color w:val="auto"/>
        </w:rPr>
      </w:pPr>
      <w:r>
        <w:rPr>
          <w:rFonts w:cs="Times New Roman"/>
          <w:color w:val="auto"/>
        </w:rPr>
        <w:t>5.10</w:t>
      </w:r>
      <w:r w:rsidR="00E85603" w:rsidRPr="00450B29">
        <w:rPr>
          <w:rFonts w:cs="Times New Roman"/>
          <w:color w:val="auto"/>
        </w:rPr>
        <w:t>.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20C47AC1"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t>5.1</w:t>
      </w:r>
      <w:r w:rsidR="00514118">
        <w:rPr>
          <w:rFonts w:ascii="Times New Roman" w:hAnsi="Times New Roman" w:cs="Times New Roman"/>
          <w:sz w:val="24"/>
          <w:szCs w:val="24"/>
        </w:rPr>
        <w:t>1</w:t>
      </w:r>
      <w:r w:rsidRPr="00450B29">
        <w:rPr>
          <w:rFonts w:ascii="Times New Roman" w:hAnsi="Times New Roman" w:cs="Times New Roman"/>
          <w:sz w:val="24"/>
          <w:szCs w:val="24"/>
        </w:rPr>
        <w:t xml:space="preserve">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w:t>
      </w:r>
      <w:r w:rsidR="002B07B8" w:rsidRPr="00450B29">
        <w:rPr>
          <w:rFonts w:ascii="Times New Roman" w:eastAsia="Arial Unicode MS" w:hAnsi="Times New Roman" w:cs="Times New Roman"/>
          <w:sz w:val="24"/>
          <w:szCs w:val="24"/>
          <w:u w:color="000000"/>
          <w:bdr w:val="nil"/>
          <w:lang w:eastAsia="ru-RU"/>
        </w:rPr>
        <w:lastRenderedPageBreak/>
        <w:t xml:space="preserve">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59F091A5"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00514118">
        <w:rPr>
          <w:rFonts w:ascii="Times New Roman" w:eastAsia="Arial Unicode MS" w:hAnsi="Times New Roman" w:cs="Times New Roman"/>
          <w:sz w:val="24"/>
          <w:szCs w:val="24"/>
          <w:u w:color="000000"/>
          <w:bdr w:val="nil"/>
          <w:lang w:eastAsia="ru-RU"/>
        </w:rPr>
        <w:t xml:space="preserve">в </w:t>
      </w:r>
      <w:r w:rsidRPr="00450B29">
        <w:rPr>
          <w:rFonts w:ascii="Times New Roman" w:eastAsia="Arial Unicode MS" w:hAnsi="Times New Roman" w:cs="Times New Roman"/>
          <w:sz w:val="24"/>
          <w:szCs w:val="24"/>
          <w:u w:color="000000"/>
          <w:bdr w:val="nil"/>
          <w:lang w:eastAsia="ru-RU"/>
        </w:rPr>
        <w:t>течение 30 (тридцати) календарных дней  после завершения пусконаладочных работ.</w:t>
      </w: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4E98339C"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50244A">
        <w:rPr>
          <w:rFonts w:ascii="Times New Roman" w:hAnsi="Times New Roman" w:cs="Times New Roman"/>
          <w:b/>
          <w:bCs/>
          <w:sz w:val="24"/>
          <w:szCs w:val="24"/>
        </w:rPr>
        <w:t>6</w:t>
      </w:r>
      <w:r w:rsidRPr="00450B29">
        <w:rPr>
          <w:rFonts w:ascii="Times New Roman" w:hAnsi="Times New Roman" w:cs="Times New Roman"/>
          <w:b/>
          <w:bCs/>
          <w:sz w:val="24"/>
          <w:szCs w:val="24"/>
        </w:rPr>
        <w:t>.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02A2915A" w:rsidR="00E85603" w:rsidRDefault="005024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w:t>
      </w:r>
      <w:r w:rsidR="00514118">
        <w:rPr>
          <w:rFonts w:ascii="Times New Roman" w:hAnsi="Times New Roman" w:cs="Times New Roman"/>
          <w:sz w:val="24"/>
          <w:szCs w:val="24"/>
        </w:rPr>
        <w:t>, Техническим заданием (Приложени</w:t>
      </w:r>
      <w:r w:rsidR="00BE3B5C">
        <w:rPr>
          <w:rFonts w:ascii="Times New Roman" w:hAnsi="Times New Roman" w:cs="Times New Roman"/>
          <w:sz w:val="24"/>
          <w:szCs w:val="24"/>
        </w:rPr>
        <w:t>е 25 к</w:t>
      </w:r>
      <w:r w:rsidR="00514118">
        <w:rPr>
          <w:rFonts w:ascii="Times New Roman" w:hAnsi="Times New Roman" w:cs="Times New Roman"/>
          <w:sz w:val="24"/>
          <w:szCs w:val="24"/>
        </w:rPr>
        <w:t xml:space="preserve"> настоящему Договору)</w:t>
      </w:r>
      <w:r w:rsidR="00E85603" w:rsidRPr="00450B29">
        <w:rPr>
          <w:rFonts w:ascii="Times New Roman" w:hAnsi="Times New Roman" w:cs="Times New Roman"/>
          <w:sz w:val="24"/>
          <w:szCs w:val="24"/>
        </w:rPr>
        <w:t xml:space="preserve"> и сдать результат работы Заказчику. </w:t>
      </w:r>
    </w:p>
    <w:p w14:paraId="31AEEA96" w14:textId="47701331" w:rsidR="00C6462F" w:rsidRDefault="00C6462F"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 Обязательства подрядчика в части выполнения проектно-изыскательских работ:</w:t>
      </w:r>
    </w:p>
    <w:p w14:paraId="69A64029" w14:textId="77777777"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6.1.1.1. </w:t>
      </w:r>
      <w:r w:rsidRPr="00C6462F">
        <w:rPr>
          <w:rFonts w:ascii="Times New Roman" w:hAnsi="Times New Roman" w:cs="Times New Roman"/>
          <w:sz w:val="24"/>
          <w:szCs w:val="24"/>
        </w:rPr>
        <w:t>Выполнить корректировку проектной и разработку рабочей документации в метрической системе на русском языке либо с обязательным параллельным переводом текста на русский язык, а также всех размеров и параметров в метрическую систему.</w:t>
      </w:r>
    </w:p>
    <w:p w14:paraId="29F865FF" w14:textId="7D4AFC47"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6.1.1.2</w:t>
      </w:r>
      <w:r w:rsidRPr="00C6462F">
        <w:rPr>
          <w:rFonts w:ascii="Times New Roman" w:hAnsi="Times New Roman" w:cs="Times New Roman"/>
          <w:sz w:val="24"/>
          <w:szCs w:val="24"/>
        </w:rPr>
        <w:t>.</w:t>
      </w:r>
      <w:r w:rsidRPr="00C6462F">
        <w:rPr>
          <w:rFonts w:ascii="Times New Roman" w:hAnsi="Times New Roman" w:cs="Times New Roman"/>
          <w:sz w:val="24"/>
          <w:szCs w:val="24"/>
        </w:rPr>
        <w:tab/>
        <w:t>Самостоятельно, без привлечения Заказчика, провести сбор исходных данных, необходимых для выполнения Работ, в том числе с выездом на Объект.</w:t>
      </w:r>
    </w:p>
    <w:p w14:paraId="396DC034" w14:textId="1C07D821" w:rsid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6.1.1.3.</w:t>
      </w:r>
      <w:r w:rsidRPr="00C6462F">
        <w:rPr>
          <w:rFonts w:ascii="Times New Roman" w:hAnsi="Times New Roman" w:cs="Times New Roman"/>
          <w:sz w:val="24"/>
          <w:szCs w:val="24"/>
        </w:rPr>
        <w:t>.</w:t>
      </w:r>
      <w:r w:rsidRPr="00C6462F">
        <w:rPr>
          <w:rFonts w:ascii="Times New Roman" w:hAnsi="Times New Roman" w:cs="Times New Roman"/>
          <w:sz w:val="24"/>
          <w:szCs w:val="24"/>
        </w:rPr>
        <w:tab/>
        <w:t xml:space="preserve"> До сдачи Заказчику соответствующего результата инженерных изысканий и проектной документации (в том числе локальных смет) согласовать со Специализированными организациями результаты инженерных изысканий и проектной документации (в том числе локальных смет) в случаях и в порядке, установленном нормативными актами в области проектирования и строительства, а также Договором. Также согласовать результаты выполненных работ с собственниками объектов, затрагивающих их имущественный комплекс (с собственниками объектов недвижимого имущества).</w:t>
      </w:r>
    </w:p>
    <w:p w14:paraId="73FB20FC" w14:textId="0E1943A7" w:rsidR="002D24ED" w:rsidRP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6.1.1.4. </w:t>
      </w:r>
      <w:r w:rsidRPr="002D24ED">
        <w:rPr>
          <w:rFonts w:ascii="Times New Roman" w:hAnsi="Times New Roman" w:cs="Times New Roman"/>
          <w:sz w:val="24"/>
          <w:szCs w:val="24"/>
        </w:rPr>
        <w:t>В соответствии с Графиком выполнения Работ (приложение 2 к Договору) совместно с Заказчиком представить в Организацию по проведению экспертизы соответствующий результат инженерных изысканий и проектной документации (в том числе локальных смет) и иные документы, необходимые для проведения экспертизы инженерных изысканий и проектной документации (в том числе локальных смет) в объеме и количестве, установленном требованиями нормативных актов в области проектирования и строительства.</w:t>
      </w:r>
    </w:p>
    <w:p w14:paraId="42735931" w14:textId="16ABFEB1"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w:t>
      </w:r>
      <w:r w:rsidR="002D24ED">
        <w:rPr>
          <w:rFonts w:ascii="Times New Roman" w:hAnsi="Times New Roman" w:cs="Times New Roman"/>
          <w:sz w:val="24"/>
          <w:szCs w:val="24"/>
        </w:rPr>
        <w:t>5</w:t>
      </w:r>
      <w:r w:rsidRPr="00C6462F">
        <w:rPr>
          <w:rFonts w:ascii="Times New Roman" w:hAnsi="Times New Roman" w:cs="Times New Roman"/>
          <w:sz w:val="24"/>
          <w:szCs w:val="24"/>
        </w:rPr>
        <w:t>.</w:t>
      </w:r>
      <w:r w:rsidRPr="00C6462F">
        <w:rPr>
          <w:rFonts w:ascii="Times New Roman" w:hAnsi="Times New Roman" w:cs="Times New Roman"/>
          <w:sz w:val="24"/>
          <w:szCs w:val="24"/>
        </w:rPr>
        <w:tab/>
        <w:t xml:space="preserve"> </w:t>
      </w:r>
      <w:r w:rsidR="002D24ED" w:rsidRPr="002D24ED">
        <w:rPr>
          <w:rFonts w:ascii="Times New Roman" w:hAnsi="Times New Roman" w:cs="Times New Roman"/>
          <w:sz w:val="24"/>
          <w:szCs w:val="24"/>
        </w:rPr>
        <w:t xml:space="preserve">Совершать все необходимые действия и участвовать в защите проектных решений при проведении экспертизы результатов инженерных изысканий и проектной документации (в том числе локальных смет) и согласовании со Специализированными организациями результатов инженерных изысканий и проектной документации (в том числе локальных смет), устранять полученные замечания. Если в ходе проведения экспертизы будет получено заключение Организации по проведению экспертизы о несоответствии разработанного по Договору результата инженерных изысканий и проектной документации (в том числе локальных смет), требованиям нормативных актов в </w:t>
      </w:r>
      <w:r w:rsidR="002D24ED" w:rsidRPr="002D24ED">
        <w:rPr>
          <w:rFonts w:ascii="Times New Roman" w:hAnsi="Times New Roman" w:cs="Times New Roman"/>
          <w:sz w:val="24"/>
          <w:szCs w:val="24"/>
        </w:rPr>
        <w:lastRenderedPageBreak/>
        <w:t>области проектирования и строительства (отрицательное заключение), Подрядчик исправляет или заново выполняет проектные работы и осуществляет повторную экспертизу за свой счет.</w:t>
      </w:r>
      <w:r w:rsidRPr="00C6462F">
        <w:rPr>
          <w:rFonts w:ascii="Times New Roman" w:hAnsi="Times New Roman" w:cs="Times New Roman"/>
          <w:sz w:val="24"/>
          <w:szCs w:val="24"/>
        </w:rPr>
        <w:t xml:space="preserve"> </w:t>
      </w:r>
    </w:p>
    <w:p w14:paraId="5E317F85" w14:textId="227B5168"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w:t>
      </w:r>
      <w:r w:rsidR="002D24ED">
        <w:rPr>
          <w:rFonts w:ascii="Times New Roman" w:hAnsi="Times New Roman" w:cs="Times New Roman"/>
          <w:sz w:val="24"/>
          <w:szCs w:val="24"/>
        </w:rPr>
        <w:t>6</w:t>
      </w:r>
      <w:r w:rsidRPr="00C6462F">
        <w:rPr>
          <w:rFonts w:ascii="Times New Roman" w:hAnsi="Times New Roman" w:cs="Times New Roman"/>
          <w:sz w:val="24"/>
          <w:szCs w:val="24"/>
        </w:rPr>
        <w:t>.</w:t>
      </w:r>
      <w:r w:rsidRPr="00C6462F">
        <w:rPr>
          <w:rFonts w:ascii="Times New Roman" w:hAnsi="Times New Roman" w:cs="Times New Roman"/>
          <w:sz w:val="24"/>
          <w:szCs w:val="24"/>
        </w:rPr>
        <w:tab/>
        <w:t>Не продавать и/или не передавать результаты инженерных изысканий и проектной документации (в том числе локальных смет) или их отдельную часть третьим лицам без письменного разрешения Заказчика.</w:t>
      </w:r>
    </w:p>
    <w:p w14:paraId="2BF5FF8A" w14:textId="779DCBA6"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6.</w:t>
      </w:r>
      <w:r w:rsidR="002D24ED">
        <w:rPr>
          <w:rFonts w:ascii="Times New Roman" w:hAnsi="Times New Roman" w:cs="Times New Roman"/>
          <w:sz w:val="24"/>
          <w:szCs w:val="24"/>
        </w:rPr>
        <w:t>1.1.7</w:t>
      </w:r>
      <w:r w:rsidRPr="00C6462F">
        <w:rPr>
          <w:rFonts w:ascii="Times New Roman" w:hAnsi="Times New Roman" w:cs="Times New Roman"/>
          <w:sz w:val="24"/>
          <w:szCs w:val="24"/>
        </w:rPr>
        <w:t>.</w:t>
      </w:r>
      <w:r w:rsidRPr="00C6462F">
        <w:rPr>
          <w:rFonts w:ascii="Times New Roman" w:hAnsi="Times New Roman" w:cs="Times New Roman"/>
          <w:sz w:val="24"/>
          <w:szCs w:val="24"/>
        </w:rPr>
        <w:tab/>
        <w:t xml:space="preserve"> Участвовать в делах по искам третьих лиц к Заказчику, связанным с исполнением Договора, использованием Заказчиком результата инженерных изысканий и проектной документации (в том числе локальных смет).</w:t>
      </w:r>
    </w:p>
    <w:p w14:paraId="17590C07" w14:textId="27298CAD" w:rsidR="00C6462F" w:rsidRP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6.1.1.8</w:t>
      </w:r>
      <w:r w:rsidR="00C6462F" w:rsidRPr="00C6462F">
        <w:rPr>
          <w:rFonts w:ascii="Times New Roman" w:hAnsi="Times New Roman" w:cs="Times New Roman"/>
          <w:sz w:val="24"/>
          <w:szCs w:val="24"/>
        </w:rPr>
        <w:t>.</w:t>
      </w:r>
      <w:r w:rsidR="00C6462F" w:rsidRPr="00C6462F">
        <w:rPr>
          <w:rFonts w:ascii="Times New Roman" w:hAnsi="Times New Roman" w:cs="Times New Roman"/>
          <w:sz w:val="24"/>
          <w:szCs w:val="24"/>
        </w:rPr>
        <w:tab/>
      </w:r>
      <w:r w:rsidRPr="002D24ED">
        <w:rPr>
          <w:rFonts w:ascii="Times New Roman" w:hAnsi="Times New Roman" w:cs="Times New Roman"/>
          <w:sz w:val="24"/>
          <w:szCs w:val="24"/>
        </w:rPr>
        <w:t>Вносить изменения и дополнения в результаты инженерных изысканий и проектной документации (в том числе локальных смет)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и (или) договором на осуществление экспертизы результатов инженерных изысканий и проектной документации (в том числе локальных смет) предусмотрены различные сроки для внесения Подрядчиком изменений в документацию, разработанную по Договору, Подрядчик обязан вносить изменения в такую документацию в наиболее короткий из всех предусмотренных этими документами срок. Подрядчик исправляет или заново выполняет Работу по замечаниям Заказчика и (или) Специализированных организаций и (или)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w:t>
      </w:r>
    </w:p>
    <w:p w14:paraId="4E2F398A" w14:textId="56F6A046" w:rsidR="00C6462F" w:rsidRP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6.1.1.9</w:t>
      </w:r>
      <w:r w:rsidR="00C6462F" w:rsidRPr="00C6462F">
        <w:rPr>
          <w:rFonts w:ascii="Times New Roman" w:hAnsi="Times New Roman" w:cs="Times New Roman"/>
          <w:sz w:val="24"/>
          <w:szCs w:val="24"/>
        </w:rPr>
        <w:t>.</w:t>
      </w:r>
      <w:r w:rsidR="00C6462F" w:rsidRPr="00C6462F">
        <w:rPr>
          <w:rFonts w:ascii="Times New Roman" w:hAnsi="Times New Roman" w:cs="Times New Roman"/>
          <w:sz w:val="24"/>
          <w:szCs w:val="24"/>
        </w:rPr>
        <w:tab/>
        <w:t>Предусмотреть в договорах, заключаемых с третьими лицами, условия, позволяющие обеспечить правовую принадлежность создаваемых результатов интеллектуальной деятельности, в соответствии с условиями Договора.</w:t>
      </w:r>
    </w:p>
    <w:p w14:paraId="04BF4A8A" w14:textId="45850090" w:rsidR="00C6462F" w:rsidRP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6.1.1.10</w:t>
      </w:r>
      <w:r w:rsidR="00C6462F" w:rsidRPr="00C6462F">
        <w:rPr>
          <w:rFonts w:ascii="Times New Roman" w:hAnsi="Times New Roman" w:cs="Times New Roman"/>
          <w:sz w:val="24"/>
          <w:szCs w:val="24"/>
        </w:rPr>
        <w:t>.</w:t>
      </w:r>
      <w:r w:rsidR="00C6462F" w:rsidRPr="00C6462F">
        <w:rPr>
          <w:rFonts w:ascii="Times New Roman" w:hAnsi="Times New Roman" w:cs="Times New Roman"/>
          <w:sz w:val="24"/>
          <w:szCs w:val="24"/>
        </w:rPr>
        <w:tab/>
        <w:t>После получения от Заказчика письменного уведомления о приостановке Подрядчиком выполнения каких-либо или всех его обязательств по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14:paraId="399B36B9" w14:textId="7D657589" w:rsidR="00C6462F" w:rsidRP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6.1.1.11</w:t>
      </w:r>
      <w:r w:rsidR="00C6462F" w:rsidRPr="00C6462F">
        <w:rPr>
          <w:rFonts w:ascii="Times New Roman" w:hAnsi="Times New Roman" w:cs="Times New Roman"/>
          <w:sz w:val="24"/>
          <w:szCs w:val="24"/>
        </w:rPr>
        <w:t>.</w:t>
      </w:r>
      <w:r w:rsidR="00C6462F" w:rsidRPr="00C6462F">
        <w:rPr>
          <w:rFonts w:ascii="Times New Roman" w:hAnsi="Times New Roman" w:cs="Times New Roman"/>
          <w:sz w:val="24"/>
          <w:szCs w:val="24"/>
        </w:rPr>
        <w:tab/>
        <w:t xml:space="preserve">При разработке предусмотренной Договором документации по Объекту предусмотреть максимальную возможность минимизации применения в дальнейшем импортного оборудования/товаров/продукции/материалов без ухудшения качества Объекта. </w:t>
      </w:r>
    </w:p>
    <w:p w14:paraId="128F1F97" w14:textId="2C1977C2"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6.1</w:t>
      </w:r>
      <w:r w:rsidR="002D24ED">
        <w:rPr>
          <w:rFonts w:ascii="Times New Roman" w:hAnsi="Times New Roman" w:cs="Times New Roman"/>
          <w:sz w:val="24"/>
          <w:szCs w:val="24"/>
        </w:rPr>
        <w:t>.1.12</w:t>
      </w:r>
      <w:r w:rsidRPr="00C6462F">
        <w:rPr>
          <w:rFonts w:ascii="Times New Roman" w:hAnsi="Times New Roman" w:cs="Times New Roman"/>
          <w:sz w:val="24"/>
          <w:szCs w:val="24"/>
        </w:rPr>
        <w:t>.</w:t>
      </w:r>
      <w:r w:rsidRPr="00C6462F">
        <w:rPr>
          <w:rFonts w:ascii="Times New Roman" w:hAnsi="Times New Roman" w:cs="Times New Roman"/>
          <w:sz w:val="24"/>
          <w:szCs w:val="24"/>
        </w:rPr>
        <w:tab/>
        <w:t>При необходимости применения оборудования/товаров/продукции/ 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строительство/реконструкцию Объекта оборудования/товаров/продукции/материалов импортного производства. 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17BBA92B" w14:textId="145F77C7" w:rsidR="00C6462F" w:rsidRP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6.1.1.13</w:t>
      </w:r>
      <w:r w:rsidR="00C6462F" w:rsidRPr="00C6462F">
        <w:rPr>
          <w:rFonts w:ascii="Times New Roman" w:hAnsi="Times New Roman" w:cs="Times New Roman"/>
          <w:sz w:val="24"/>
          <w:szCs w:val="24"/>
        </w:rPr>
        <w:t>.</w:t>
      </w:r>
      <w:r w:rsidR="00C6462F" w:rsidRPr="00C6462F">
        <w:rPr>
          <w:rFonts w:ascii="Times New Roman" w:hAnsi="Times New Roman" w:cs="Times New Roman"/>
          <w:sz w:val="24"/>
          <w:szCs w:val="24"/>
        </w:rPr>
        <w:tab/>
        <w:t>Подрядчик не вправе без письменного указания Заказчика вносить изменения в согласованную Заказчиком проектную и рабочую документацию на всех этапах выполнения Работ по Договору.</w:t>
      </w:r>
    </w:p>
    <w:p w14:paraId="15558AC6" w14:textId="0C48030F" w:rsidR="00C6462F" w:rsidRDefault="002D24ED"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6.1.1.14</w:t>
      </w:r>
      <w:r w:rsidR="00C6462F" w:rsidRPr="00C6462F">
        <w:rPr>
          <w:rFonts w:ascii="Times New Roman" w:hAnsi="Times New Roman" w:cs="Times New Roman"/>
          <w:sz w:val="24"/>
          <w:szCs w:val="24"/>
        </w:rPr>
        <w:t>.</w:t>
      </w:r>
      <w:r w:rsidR="00C6462F" w:rsidRPr="00C6462F">
        <w:rPr>
          <w:rFonts w:ascii="Times New Roman" w:hAnsi="Times New Roman" w:cs="Times New Roman"/>
          <w:sz w:val="24"/>
          <w:szCs w:val="24"/>
        </w:rPr>
        <w:tab/>
        <w:t xml:space="preserve">При внесении в рабочую документацию в процессе ее разработки корректировок, приводящих к изменению проектной документации и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переутверждение проектной документации по Объекту (пункт 4.1 МДС 11-18.2005 «Методические указания о составе материалов, представляемых для рассмотрения предложений о переутверждении проектно-сметной документации на </w:t>
      </w:r>
      <w:r w:rsidR="00C6462F" w:rsidRPr="00C6462F">
        <w:rPr>
          <w:rFonts w:ascii="Times New Roman" w:hAnsi="Times New Roman" w:cs="Times New Roman"/>
          <w:sz w:val="24"/>
          <w:szCs w:val="24"/>
        </w:rPr>
        <w:lastRenderedPageBreak/>
        <w:t>строительство предприятий, зданий и сооружений»).</w:t>
      </w:r>
    </w:p>
    <w:p w14:paraId="06714D79" w14:textId="77777777" w:rsidR="002D24ED" w:rsidRPr="00110635" w:rsidRDefault="002D24ED" w:rsidP="002D24ED">
      <w:pPr>
        <w:pStyle w:val="a3"/>
        <w:tabs>
          <w:tab w:val="left" w:pos="-4860"/>
          <w:tab w:val="left" w:pos="-4680"/>
        </w:tabs>
        <w:ind w:left="0" w:firstLine="709"/>
        <w:jc w:val="both"/>
        <w:rPr>
          <w:rFonts w:ascii="Times New Roman" w:hAnsi="Times New Roman" w:cs="Times New Roman"/>
          <w:sz w:val="24"/>
          <w:szCs w:val="24"/>
        </w:rPr>
      </w:pPr>
      <w:r w:rsidRPr="00110635">
        <w:rPr>
          <w:rFonts w:ascii="Times New Roman" w:hAnsi="Times New Roman" w:cs="Times New Roman"/>
          <w:sz w:val="24"/>
          <w:szCs w:val="24"/>
        </w:rPr>
        <w:t>Обязанность повторного получения положительного заключения в организациях по проведению экспертизы (в случае необходимости проведения) возлагается на Подрядчика. При этом проведение повторной экспертизы осуществляется Подрядчиком за свой счет.</w:t>
      </w:r>
    </w:p>
    <w:p w14:paraId="0DB99198" w14:textId="22A687C8"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6.1</w:t>
      </w:r>
      <w:r w:rsidR="002D24ED">
        <w:rPr>
          <w:rFonts w:ascii="Times New Roman" w:hAnsi="Times New Roman" w:cs="Times New Roman"/>
          <w:sz w:val="24"/>
          <w:szCs w:val="24"/>
        </w:rPr>
        <w:t>.1.15</w:t>
      </w:r>
      <w:r w:rsidRPr="00C6462F">
        <w:rPr>
          <w:rFonts w:ascii="Times New Roman" w:hAnsi="Times New Roman" w:cs="Times New Roman"/>
          <w:sz w:val="24"/>
          <w:szCs w:val="24"/>
        </w:rPr>
        <w:t>.</w:t>
      </w:r>
      <w:r w:rsidRPr="00C6462F">
        <w:rPr>
          <w:rFonts w:ascii="Times New Roman" w:hAnsi="Times New Roman" w:cs="Times New Roman"/>
          <w:sz w:val="24"/>
          <w:szCs w:val="24"/>
        </w:rPr>
        <w:tab/>
        <w:t>Перед направлением документации Заказчику обеспечить получение всех необходимых согласований заинтересованных сторон.</w:t>
      </w:r>
    </w:p>
    <w:p w14:paraId="23132885" w14:textId="3679126C"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6.1</w:t>
      </w:r>
      <w:r w:rsidR="002D24ED">
        <w:rPr>
          <w:rFonts w:ascii="Times New Roman" w:hAnsi="Times New Roman" w:cs="Times New Roman"/>
          <w:sz w:val="24"/>
          <w:szCs w:val="24"/>
        </w:rPr>
        <w:t>.1.16</w:t>
      </w:r>
      <w:r w:rsidRPr="00C6462F">
        <w:rPr>
          <w:rFonts w:ascii="Times New Roman" w:hAnsi="Times New Roman" w:cs="Times New Roman"/>
          <w:sz w:val="24"/>
          <w:szCs w:val="24"/>
        </w:rPr>
        <w:t>.</w:t>
      </w:r>
      <w:r w:rsidRPr="00C6462F">
        <w:rPr>
          <w:rFonts w:ascii="Times New Roman" w:hAnsi="Times New Roman" w:cs="Times New Roman"/>
          <w:sz w:val="24"/>
          <w:szCs w:val="24"/>
        </w:rPr>
        <w:tab/>
        <w:t>До начала выполнения строительно-монтажных и пусконаладочных работ согласовать готовую проектно-сметную документацию с Заказчиком.</w:t>
      </w:r>
    </w:p>
    <w:p w14:paraId="310647EA" w14:textId="04352E25"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6.1</w:t>
      </w:r>
      <w:r w:rsidR="002D24ED">
        <w:rPr>
          <w:rFonts w:ascii="Times New Roman" w:hAnsi="Times New Roman" w:cs="Times New Roman"/>
          <w:sz w:val="24"/>
          <w:szCs w:val="24"/>
        </w:rPr>
        <w:t>.1.17</w:t>
      </w:r>
      <w:r w:rsidRPr="00C6462F">
        <w:rPr>
          <w:rFonts w:ascii="Times New Roman" w:hAnsi="Times New Roman" w:cs="Times New Roman"/>
          <w:sz w:val="24"/>
          <w:szCs w:val="24"/>
        </w:rPr>
        <w:t>.</w:t>
      </w:r>
      <w:r w:rsidRPr="00C6462F">
        <w:rPr>
          <w:rFonts w:ascii="Times New Roman" w:hAnsi="Times New Roman" w:cs="Times New Roman"/>
          <w:sz w:val="24"/>
          <w:szCs w:val="24"/>
        </w:rPr>
        <w:tab/>
        <w:t>При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5901AE6D" w14:textId="77777777" w:rsidR="00C6462F" w:rsidRPr="00C6462F"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14:paraId="319D1977" w14:textId="2113CB7E" w:rsidR="00C6462F" w:rsidRPr="00450B29" w:rsidRDefault="00C6462F" w:rsidP="00C6462F">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C6462F">
        <w:rPr>
          <w:rFonts w:ascii="Times New Roman" w:hAnsi="Times New Roman" w:cs="Times New Roman"/>
          <w:sz w:val="24"/>
          <w:szCs w:val="24"/>
        </w:rPr>
        <w:t>6.1</w:t>
      </w:r>
      <w:r w:rsidR="002D24ED">
        <w:rPr>
          <w:rFonts w:ascii="Times New Roman" w:hAnsi="Times New Roman" w:cs="Times New Roman"/>
          <w:sz w:val="24"/>
          <w:szCs w:val="24"/>
        </w:rPr>
        <w:t>.1.18</w:t>
      </w:r>
      <w:r w:rsidRPr="00C6462F">
        <w:rPr>
          <w:rFonts w:ascii="Times New Roman" w:hAnsi="Times New Roman" w:cs="Times New Roman"/>
          <w:sz w:val="24"/>
          <w:szCs w:val="24"/>
        </w:rPr>
        <w:t>.</w:t>
      </w:r>
      <w:r w:rsidRPr="00C6462F">
        <w:rPr>
          <w:rFonts w:ascii="Times New Roman" w:hAnsi="Times New Roman" w:cs="Times New Roman"/>
          <w:sz w:val="24"/>
          <w:szCs w:val="24"/>
        </w:rPr>
        <w:tab/>
        <w:t>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w:t>
      </w:r>
    </w:p>
    <w:p w14:paraId="24623853" w14:textId="0F71175C"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46E8292D"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w:t>
      </w:r>
      <w:r w:rsidR="00BE3B5C">
        <w:rPr>
          <w:rFonts w:ascii="Times New Roman" w:hAnsi="Times New Roman" w:cs="Times New Roman"/>
          <w:sz w:val="24"/>
          <w:szCs w:val="24"/>
        </w:rPr>
        <w:t>7</w:t>
      </w:r>
      <w:r w:rsidR="00E85603" w:rsidRPr="00450B29">
        <w:rPr>
          <w:rFonts w:ascii="Times New Roman" w:hAnsi="Times New Roman" w:cs="Times New Roman"/>
          <w:sz w:val="24"/>
          <w:szCs w:val="24"/>
        </w:rPr>
        <w:t xml:space="preserve"> настоящего Договора. </w:t>
      </w:r>
    </w:p>
    <w:p w14:paraId="2B6E0CA4" w14:textId="0985A629" w:rsidR="00E85603" w:rsidRPr="00450B29" w:rsidRDefault="0050244A" w:rsidP="00E85603">
      <w:pPr>
        <w:pStyle w:val="2b"/>
        <w:widowControl w:val="0"/>
        <w:tabs>
          <w:tab w:val="left" w:pos="993"/>
        </w:tabs>
        <w:spacing w:after="0" w:line="240" w:lineRule="auto"/>
        <w:ind w:left="0" w:firstLine="709"/>
        <w:jc w:val="both"/>
        <w:rPr>
          <w:rFonts w:cs="Times New Roman"/>
          <w:color w:val="auto"/>
        </w:rPr>
      </w:pPr>
      <w:r>
        <w:rPr>
          <w:rFonts w:cs="Times New Roman"/>
          <w:color w:val="auto"/>
        </w:rPr>
        <w:t>6</w:t>
      </w:r>
      <w:r w:rsidR="00E85603" w:rsidRPr="00450B29">
        <w:rPr>
          <w:rFonts w:cs="Times New Roman"/>
          <w:color w:val="auto"/>
        </w:rPr>
        <w:t>.4.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00E85603"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00E85603" w:rsidRPr="00450B29">
        <w:rPr>
          <w:rFonts w:cs="Times New Roman"/>
          <w:color w:val="auto"/>
        </w:rPr>
        <w:t xml:space="preserve"> ПАО «</w:t>
      </w:r>
      <w:r w:rsidR="00E66991">
        <w:rPr>
          <w:rFonts w:cs="Times New Roman"/>
          <w:color w:val="auto"/>
        </w:rPr>
        <w:t>Россети Центр</w:t>
      </w:r>
      <w:r w:rsidR="00565B55" w:rsidRPr="00450B29">
        <w:rPr>
          <w:rFonts w:cs="Times New Roman"/>
          <w:color w:val="auto"/>
        </w:rPr>
        <w:t>» от 20</w:t>
      </w:r>
      <w:r w:rsidR="00E85603" w:rsidRPr="00450B29">
        <w:rPr>
          <w:rFonts w:cs="Times New Roman"/>
          <w:color w:val="auto"/>
        </w:rPr>
        <w:t>.0</w:t>
      </w:r>
      <w:r w:rsidR="00565B55" w:rsidRPr="00450B29">
        <w:rPr>
          <w:rFonts w:cs="Times New Roman"/>
          <w:color w:val="auto"/>
        </w:rPr>
        <w:t>7</w:t>
      </w:r>
      <w:r w:rsidR="00E85603" w:rsidRPr="00450B29">
        <w:rPr>
          <w:rFonts w:cs="Times New Roman"/>
          <w:color w:val="auto"/>
        </w:rPr>
        <w:t>.2017 №2</w:t>
      </w:r>
      <w:r w:rsidR="00565B55" w:rsidRPr="00450B29">
        <w:rPr>
          <w:rFonts w:cs="Times New Roman"/>
          <w:color w:val="auto"/>
        </w:rPr>
        <w:t>51-ЦА</w:t>
      </w:r>
      <w:r w:rsidR="00E85603" w:rsidRPr="00450B29">
        <w:rPr>
          <w:rFonts w:cs="Times New Roman"/>
          <w:color w:val="auto"/>
        </w:rPr>
        <w:t xml:space="preserve"> (*</w:t>
      </w:r>
      <w:r w:rsidR="00E85603" w:rsidRPr="00450B29">
        <w:rPr>
          <w:rFonts w:cs="Times New Roman"/>
          <w:i/>
          <w:color w:val="auto"/>
        </w:rPr>
        <w:t>указывается действующий на момент заключения договора ОРД Заказчика и/или ДЗО</w:t>
      </w:r>
      <w:r w:rsidR="00E85603" w:rsidRPr="00450B29">
        <w:rPr>
          <w:rFonts w:cs="Times New Roman"/>
          <w:color w:val="auto"/>
        </w:rPr>
        <w:t>), СНиП 12-01-2004 и другим требованиям законодательства РФ.</w:t>
      </w:r>
    </w:p>
    <w:p w14:paraId="37E7BCD4" w14:textId="248A0363"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w:t>
      </w:r>
      <w:r w:rsidR="00BE3B5C">
        <w:rPr>
          <w:rFonts w:ascii="Times New Roman" w:hAnsi="Times New Roman" w:cs="Times New Roman"/>
          <w:sz w:val="24"/>
          <w:szCs w:val="24"/>
        </w:rPr>
        <w:t>зчика (приложение 5</w:t>
      </w:r>
      <w:r w:rsidR="00E85603" w:rsidRPr="00450B29">
        <w:rPr>
          <w:rFonts w:ascii="Times New Roman" w:hAnsi="Times New Roman" w:cs="Times New Roman"/>
          <w:sz w:val="24"/>
          <w:szCs w:val="24"/>
        </w:rPr>
        <w:t xml:space="preserve">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00E85603" w:rsidRPr="00450B29">
        <w:rPr>
          <w:rFonts w:ascii="Times New Roman" w:hAnsi="Times New Roman" w:cs="Times New Roman"/>
          <w:sz w:val="24"/>
          <w:szCs w:val="24"/>
        </w:rPr>
        <w:t xml:space="preserve">) календарных дней до начала строительно-монтажных работ на объекте, а также до </w:t>
      </w:r>
      <w:r w:rsidR="00E85603" w:rsidRPr="00450B29">
        <w:rPr>
          <w:rFonts w:ascii="Times New Roman" w:hAnsi="Times New Roman" w:cs="Times New Roman"/>
          <w:sz w:val="24"/>
          <w:szCs w:val="24"/>
        </w:rPr>
        <w:lastRenderedPageBreak/>
        <w:t>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43084BE3"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64B5FD56" w:rsidR="00607972"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.6.1.</w:t>
      </w:r>
      <w:r w:rsidR="00E85603" w:rsidRPr="00450B29">
        <w:t xml:space="preserve"> </w:t>
      </w:r>
      <w:r w:rsidR="00E85603"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530812D0"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п. </w:t>
      </w:r>
      <w:r w:rsidR="0050244A">
        <w:rPr>
          <w:rFonts w:ascii="Times New Roman" w:hAnsi="Times New Roman" w:cs="Times New Roman"/>
          <w:b/>
          <w:i/>
          <w:sz w:val="24"/>
          <w:szCs w:val="24"/>
        </w:rPr>
        <w:t>6</w:t>
      </w:r>
      <w:r w:rsidRPr="00450B29">
        <w:rPr>
          <w:rFonts w:ascii="Times New Roman" w:hAnsi="Times New Roman" w:cs="Times New Roman"/>
          <w:b/>
          <w:i/>
          <w:sz w:val="24"/>
          <w:szCs w:val="24"/>
        </w:rPr>
        <w:t>.6.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45F42D1B"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48302E11" w:rsidR="00E85603" w:rsidRPr="00450B29" w:rsidRDefault="0050244A" w:rsidP="00E85603">
      <w:pPr>
        <w:pStyle w:val="a3"/>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 Осуществлять обязанности участника лесных отношений включая, но не ограничиваясь:</w:t>
      </w:r>
    </w:p>
    <w:p w14:paraId="26FEEAAF" w14:textId="1CD44149"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п. </w:t>
      </w:r>
      <w:r w:rsidR="0050244A">
        <w:rPr>
          <w:rFonts w:ascii="Times New Roman" w:hAnsi="Times New Roman" w:cs="Times New Roman"/>
          <w:b/>
          <w:i/>
          <w:sz w:val="24"/>
          <w:szCs w:val="24"/>
        </w:rPr>
        <w:t>6</w:t>
      </w:r>
      <w:r w:rsidRPr="00450B29">
        <w:rPr>
          <w:rFonts w:ascii="Times New Roman" w:hAnsi="Times New Roman" w:cs="Times New Roman"/>
          <w:b/>
          <w:i/>
          <w:sz w:val="24"/>
          <w:szCs w:val="24"/>
        </w:rPr>
        <w:t>.6.3. Пункт включается по усмотрению ДЗО.</w:t>
      </w:r>
    </w:p>
    <w:p w14:paraId="1C7E060E" w14:textId="6C091201" w:rsidR="00E85603" w:rsidRPr="00450B29" w:rsidRDefault="0050244A" w:rsidP="00E85603">
      <w:pPr>
        <w:pStyle w:val="a3"/>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14C61D98" w:rsidR="00E85603" w:rsidRPr="00450B29" w:rsidRDefault="0050244A" w:rsidP="00E85603">
      <w:pPr>
        <w:widowControl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xml:space="preserve">- принятие необходимых мер по устранению аварийных ситуаций и лесных пожаров, </w:t>
      </w:r>
      <w:r w:rsidRPr="00450B29">
        <w:rPr>
          <w:rFonts w:ascii="Times New Roman" w:hAnsi="Times New Roman" w:cs="Times New Roman"/>
          <w:sz w:val="24"/>
          <w:szCs w:val="24"/>
        </w:rPr>
        <w:lastRenderedPageBreak/>
        <w:t>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A06D361" w:rsidR="00E85603" w:rsidRPr="00450B29" w:rsidRDefault="0050244A"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53528AC1"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.7. </w:t>
      </w:r>
      <w:r w:rsidR="00E85603"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w:t>
      </w:r>
      <w:r w:rsidR="00BE3B5C">
        <w:rPr>
          <w:rFonts w:ascii="Times New Roman" w:hAnsi="Times New Roman" w:cs="Times New Roman"/>
          <w:spacing w:val="-4"/>
          <w:sz w:val="24"/>
          <w:szCs w:val="24"/>
        </w:rPr>
        <w:t>8</w:t>
      </w:r>
      <w:r w:rsidR="00E85603" w:rsidRPr="00450B29">
        <w:rPr>
          <w:rFonts w:ascii="Times New Roman" w:hAnsi="Times New Roman" w:cs="Times New Roman"/>
          <w:spacing w:val="-4"/>
          <w:sz w:val="24"/>
          <w:szCs w:val="24"/>
        </w:rPr>
        <w:t xml:space="preserve"> к настоящему Договору. </w:t>
      </w:r>
    </w:p>
    <w:p w14:paraId="2FB89A19" w14:textId="0F4DF79D" w:rsidR="00E85603" w:rsidRPr="00450B29" w:rsidRDefault="005024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.8. Обеспечить надлежащее хранение материалов и оборудования, поставленных на строительную площадку для целей выполнения работ по Договору.</w:t>
      </w:r>
    </w:p>
    <w:p w14:paraId="57FC88BF" w14:textId="48E5F459"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.9. </w:t>
      </w:r>
      <w:r w:rsidR="00E85603"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w:t>
      </w:r>
      <w:r w:rsidR="00BE3B5C">
        <w:rPr>
          <w:rFonts w:ascii="Times New Roman" w:hAnsi="Times New Roman" w:cs="Times New Roman"/>
          <w:bCs/>
          <w:sz w:val="24"/>
          <w:szCs w:val="24"/>
        </w:rPr>
        <w:t>даний и сооружений (приложение 20</w:t>
      </w:r>
      <w:r w:rsidR="00E85603" w:rsidRPr="00450B29">
        <w:rPr>
          <w:rFonts w:ascii="Times New Roman" w:hAnsi="Times New Roman" w:cs="Times New Roman"/>
          <w:bCs/>
          <w:sz w:val="24"/>
          <w:szCs w:val="24"/>
        </w:rPr>
        <w:t xml:space="preserve"> к настоящему Договору</w:t>
      </w:r>
      <w:r w:rsidR="00FC315D" w:rsidRPr="00450B29">
        <w:rPr>
          <w:rFonts w:ascii="Times New Roman" w:hAnsi="Times New Roman" w:cs="Times New Roman"/>
          <w:bCs/>
          <w:sz w:val="24"/>
          <w:szCs w:val="24"/>
        </w:rPr>
        <w:t xml:space="preserve"> (рекомендуемый формат</w:t>
      </w:r>
      <w:r w:rsidR="00E85603" w:rsidRPr="00450B29">
        <w:rPr>
          <w:rFonts w:ascii="Times New Roman" w:hAnsi="Times New Roman" w:cs="Times New Roman"/>
          <w:bCs/>
          <w:sz w:val="24"/>
          <w:szCs w:val="24"/>
        </w:rPr>
        <w:t>) в сроки, согласованные Сторонами</w:t>
      </w:r>
      <w:r w:rsidR="00E85603"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0287163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w:t>
      </w:r>
      <w:r w:rsidR="00E85603" w:rsidRPr="00450B29">
        <w:rPr>
          <w:rFonts w:ascii="Times New Roman" w:hAnsi="Times New Roman" w:cs="Times New Roman"/>
          <w:sz w:val="24"/>
          <w:szCs w:val="24"/>
        </w:rPr>
        <w:lastRenderedPageBreak/>
        <w:t>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67089AB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12A47ED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w:t>
      </w:r>
      <w:r w:rsidR="00BE3B5C">
        <w:rPr>
          <w:rFonts w:ascii="Times New Roman" w:hAnsi="Times New Roman" w:cs="Times New Roman"/>
          <w:sz w:val="24"/>
          <w:szCs w:val="24"/>
        </w:rPr>
        <w:t>ефициаров по форме приложения 12</w:t>
      </w:r>
      <w:r w:rsidRPr="00450B29">
        <w:rPr>
          <w:rFonts w:ascii="Times New Roman" w:hAnsi="Times New Roman" w:cs="Times New Roman"/>
          <w:sz w:val="24"/>
          <w:szCs w:val="24"/>
        </w:rPr>
        <w:t xml:space="preserve">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0C59A06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w:t>
      </w:r>
      <w:r w:rsidR="00BE3B5C">
        <w:rPr>
          <w:rFonts w:ascii="Times New Roman" w:hAnsi="Times New Roman" w:cs="Times New Roman"/>
          <w:sz w:val="24"/>
          <w:szCs w:val="24"/>
        </w:rPr>
        <w:t>1</w:t>
      </w:r>
      <w:r w:rsidRPr="00450B29">
        <w:rPr>
          <w:rFonts w:ascii="Times New Roman" w:hAnsi="Times New Roman" w:cs="Times New Roman"/>
          <w:sz w:val="24"/>
          <w:szCs w:val="24"/>
        </w:rPr>
        <w:t xml:space="preserve"> к настоящему Договору.</w:t>
      </w:r>
    </w:p>
    <w:p w14:paraId="479D1521" w14:textId="4239324E"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9AC90E8"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69AE5E7D" w:rsidR="00E85603" w:rsidRPr="00450B29" w:rsidRDefault="0050244A" w:rsidP="00E85603">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.14. Обеспечить соблюдение требований в области охраны окружающей среды </w:t>
      </w:r>
      <w:r w:rsidR="00E85603" w:rsidRPr="00450B29">
        <w:rPr>
          <w:rFonts w:ascii="Times New Roman" w:hAnsi="Times New Roman" w:cs="Times New Roman"/>
          <w:sz w:val="24"/>
          <w:szCs w:val="24"/>
        </w:rPr>
        <w:lastRenderedPageBreak/>
        <w:t>(включая, но не ограничиваясь):</w:t>
      </w:r>
    </w:p>
    <w:p w14:paraId="7456C49B" w14:textId="3A504A87"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5935CB65"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6B95136C"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4EC92889"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0B38177C"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21D55AE0"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4DBA9C71" w:rsidR="00E85603" w:rsidRPr="00450B29" w:rsidRDefault="0050244A"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5DC056D8" w:rsidR="00E85603" w:rsidRPr="00450B29" w:rsidRDefault="0050244A"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0CC2C0F2" w:rsidR="00E85603" w:rsidRPr="00450B29" w:rsidRDefault="0050244A"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0A7EED4F"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 В случае привлечения Субподрядчиков для выполнения Работ по настоящему Договору Подрядчик обязан:</w:t>
      </w:r>
    </w:p>
    <w:p w14:paraId="50B5446B" w14:textId="5EC701E4"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w:t>
      </w:r>
      <w:r w:rsidR="00BE3B5C">
        <w:rPr>
          <w:rFonts w:ascii="Times New Roman" w:hAnsi="Times New Roman" w:cs="Times New Roman"/>
          <w:sz w:val="24"/>
          <w:szCs w:val="24"/>
        </w:rPr>
        <w:t>0</w:t>
      </w:r>
      <w:r w:rsidR="00261C1E" w:rsidRPr="00450B29">
        <w:rPr>
          <w:rFonts w:ascii="Times New Roman" w:hAnsi="Times New Roman" w:cs="Times New Roman"/>
          <w:sz w:val="24"/>
          <w:szCs w:val="24"/>
        </w:rPr>
        <w:t xml:space="preserve"> к Договору</w:t>
      </w:r>
      <w:r w:rsidR="00E85603"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w:t>
      </w:r>
      <w:r w:rsidR="00BE3B5C">
        <w:rPr>
          <w:rFonts w:ascii="Times New Roman" w:hAnsi="Times New Roman" w:cs="Times New Roman"/>
          <w:sz w:val="24"/>
          <w:szCs w:val="24"/>
        </w:rPr>
        <w:t>2</w:t>
      </w:r>
      <w:r w:rsidR="00E85603" w:rsidRPr="00450B29">
        <w:rPr>
          <w:rFonts w:ascii="Times New Roman" w:hAnsi="Times New Roman" w:cs="Times New Roman"/>
          <w:sz w:val="24"/>
          <w:szCs w:val="24"/>
        </w:rPr>
        <w:t xml:space="preserve"> к настоящему Договору</w:t>
      </w:r>
      <w:r w:rsidR="00261C1E" w:rsidRPr="00450B29">
        <w:rPr>
          <w:rFonts w:ascii="Times New Roman" w:hAnsi="Times New Roman" w:cs="Times New Roman"/>
          <w:sz w:val="24"/>
          <w:szCs w:val="24"/>
        </w:rPr>
        <w:t>.</w:t>
      </w:r>
    </w:p>
    <w:p w14:paraId="550EA3F9" w14:textId="7DC1E00F"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w:t>
      </w:r>
      <w:r w:rsidR="00BE3B5C">
        <w:rPr>
          <w:rFonts w:ascii="Times New Roman" w:hAnsi="Times New Roman" w:cs="Times New Roman"/>
          <w:sz w:val="24"/>
          <w:szCs w:val="24"/>
        </w:rPr>
        <w:t>0</w:t>
      </w:r>
      <w:r w:rsidR="00E85603" w:rsidRPr="00450B29">
        <w:rPr>
          <w:rFonts w:ascii="Times New Roman" w:hAnsi="Times New Roman" w:cs="Times New Roman"/>
          <w:sz w:val="24"/>
          <w:szCs w:val="24"/>
        </w:rPr>
        <w:t xml:space="preserve"> к Договору.</w:t>
      </w:r>
    </w:p>
    <w:p w14:paraId="2DB55EE6" w14:textId="7AAE90C6"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Подрядчик обязан обеспечить наличие в договорах, заключаемых с </w:t>
      </w:r>
      <w:r w:rsidRPr="00450B29">
        <w:rPr>
          <w:rFonts w:ascii="Times New Roman" w:hAnsi="Times New Roman" w:cs="Times New Roman"/>
          <w:sz w:val="24"/>
          <w:szCs w:val="24"/>
        </w:rPr>
        <w:lastRenderedPageBreak/>
        <w:t>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77F56DCC"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BE3B5C">
        <w:rPr>
          <w:rFonts w:ascii="Times New Roman" w:hAnsi="Times New Roman" w:cs="Times New Roman"/>
          <w:sz w:val="24"/>
          <w:szCs w:val="24"/>
        </w:rPr>
        <w:t>7</w:t>
      </w:r>
      <w:r w:rsidR="006A022A" w:rsidRPr="00450B29">
        <w:rPr>
          <w:rFonts w:ascii="Times New Roman" w:hAnsi="Times New Roman" w:cs="Times New Roman"/>
          <w:sz w:val="24"/>
          <w:szCs w:val="24"/>
        </w:rPr>
        <w:t xml:space="preserve">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4C9D353F"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w:t>
      </w:r>
      <w:r w:rsidR="00BE3B5C">
        <w:rPr>
          <w:rFonts w:ascii="Times New Roman" w:hAnsi="Times New Roman" w:cs="Times New Roman"/>
          <w:sz w:val="24"/>
          <w:szCs w:val="24"/>
        </w:rPr>
        <w:t>2</w:t>
      </w:r>
      <w:r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3E670DD8"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BE3B5C">
        <w:rPr>
          <w:rFonts w:ascii="Times New Roman" w:hAnsi="Times New Roman" w:cs="Times New Roman"/>
          <w:sz w:val="24"/>
          <w:szCs w:val="24"/>
        </w:rPr>
        <w:t>ч</w:t>
      </w:r>
      <w:r w:rsidRPr="00450B29">
        <w:rPr>
          <w:rFonts w:ascii="Times New Roman" w:hAnsi="Times New Roman" w:cs="Times New Roman"/>
          <w:sz w:val="24"/>
          <w:szCs w:val="24"/>
        </w:rPr>
        <w:t>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505C93F6"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w:t>
      </w:r>
      <w:r w:rsidR="00BE3B5C">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076BCC64"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6B3602FF"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 Предоставлять следующую отчетную информацию:</w:t>
      </w:r>
    </w:p>
    <w:p w14:paraId="473ADF55" w14:textId="59F6DE5A"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.17.1. Ежемесячно, не позднее 10 (десятого) числа каждого месяца, Подрядчик обязан предоставлять Заказчику:</w:t>
      </w:r>
    </w:p>
    <w:p w14:paraId="050F93F5" w14:textId="59A818E2"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w:t>
      </w:r>
      <w:r w:rsidR="00BE3B5C">
        <w:rPr>
          <w:rFonts w:ascii="Times New Roman" w:hAnsi="Times New Roman" w:cs="Times New Roman"/>
          <w:sz w:val="24"/>
          <w:szCs w:val="24"/>
        </w:rPr>
        <w:t>зательств по форме Приложения 6</w:t>
      </w:r>
      <w:r w:rsidRPr="00450B29">
        <w:rPr>
          <w:rFonts w:ascii="Times New Roman" w:hAnsi="Times New Roman" w:cs="Times New Roman"/>
          <w:sz w:val="24"/>
          <w:szCs w:val="24"/>
        </w:rPr>
        <w:t xml:space="preserve"> к настоящему Договору.</w:t>
      </w:r>
    </w:p>
    <w:p w14:paraId="41ABDFA4" w14:textId="1E75142B"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w:t>
      </w:r>
      <w:r w:rsidR="00BE3B5C">
        <w:rPr>
          <w:rFonts w:ascii="Times New Roman" w:hAnsi="Times New Roman" w:cs="Times New Roman"/>
          <w:sz w:val="24"/>
          <w:szCs w:val="24"/>
        </w:rPr>
        <w:t>и денежных средств (Приложение 3</w:t>
      </w:r>
      <w:r w:rsidRPr="00450B29">
        <w:rPr>
          <w:rFonts w:ascii="Times New Roman" w:hAnsi="Times New Roman" w:cs="Times New Roman"/>
          <w:sz w:val="24"/>
          <w:szCs w:val="24"/>
        </w:rPr>
        <w:t xml:space="preserve">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1CBD3998"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450B29">
        <w:rPr>
          <w:rFonts w:ascii="Times New Roman" w:hAnsi="Times New Roman" w:cs="Times New Roman"/>
          <w:sz w:val="24"/>
          <w:szCs w:val="24"/>
        </w:rPr>
        <w:t>.17.2. Ежемесячно, в срок до 25 (двадцать пятого) числа текущего месяца, Подрядчик обязан:</w:t>
      </w:r>
    </w:p>
    <w:p w14:paraId="5B2502C8" w14:textId="600B8236"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w:t>
      </w:r>
      <w:r w:rsidR="00BE3B5C">
        <w:rPr>
          <w:rFonts w:ascii="Times New Roman" w:hAnsi="Times New Roman" w:cs="Times New Roman"/>
          <w:sz w:val="24"/>
          <w:szCs w:val="24"/>
        </w:rPr>
        <w:t>ставленный по форме Приложения 21</w:t>
      </w:r>
      <w:r w:rsidRPr="00450B29">
        <w:rPr>
          <w:rFonts w:ascii="Times New Roman" w:hAnsi="Times New Roman" w:cs="Times New Roman"/>
          <w:sz w:val="24"/>
          <w:szCs w:val="24"/>
        </w:rPr>
        <w:t xml:space="preserve"> к Договору.</w:t>
      </w:r>
    </w:p>
    <w:p w14:paraId="35E8A17A" w14:textId="7C5531BC"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w:t>
      </w:r>
      <w:r w:rsidR="0050244A">
        <w:rPr>
          <w:rFonts w:ascii="Times New Roman" w:hAnsi="Times New Roman" w:cs="Times New Roman"/>
          <w:spacing w:val="-4"/>
          <w:sz w:val="24"/>
          <w:szCs w:val="24"/>
        </w:rPr>
        <w:t>хране в соответствии с пунктом 6</w:t>
      </w:r>
      <w:r w:rsidRPr="00450B29">
        <w:rPr>
          <w:rFonts w:ascii="Times New Roman" w:hAnsi="Times New Roman" w:cs="Times New Roman"/>
          <w:spacing w:val="-4"/>
          <w:sz w:val="24"/>
          <w:szCs w:val="24"/>
        </w:rPr>
        <w:t>.7 настоящего Договора.</w:t>
      </w:r>
      <w:r w:rsidR="005A6D8C" w:rsidRPr="00450B29">
        <w:rPr>
          <w:rFonts w:ascii="Times New Roman" w:hAnsi="Times New Roman" w:cs="Times New Roman"/>
          <w:spacing w:val="-4"/>
          <w:sz w:val="24"/>
          <w:szCs w:val="24"/>
        </w:rPr>
        <w:t xml:space="preserve"> </w:t>
      </w:r>
    </w:p>
    <w:p w14:paraId="38879199" w14:textId="077FA47A"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.17.2.1. Ежемесячно, в срок не позднее 10 (десятого) числа предоставлять Заказчику план освоения денежных средств на следующий месяц.</w:t>
      </w:r>
    </w:p>
    <w:p w14:paraId="43E970F9" w14:textId="2D2376FA" w:rsidR="005A6D8C"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6</w:t>
      </w:r>
      <w:r w:rsidR="00E85603" w:rsidRPr="00450B29">
        <w:rPr>
          <w:rFonts w:ascii="Times New Roman" w:hAnsi="Times New Roman" w:cs="Times New Roman"/>
          <w:spacing w:val="-4"/>
          <w:sz w:val="24"/>
          <w:szCs w:val="24"/>
        </w:rPr>
        <w:t>.17.2.2.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634E4A3D"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 По требованию и в сроки, указанные Заказчиком в требовании предоставлять:</w:t>
      </w:r>
    </w:p>
    <w:p w14:paraId="79FE7874" w14:textId="147EFF0D" w:rsidR="00E85603" w:rsidRPr="00450B29" w:rsidRDefault="0050244A"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1</w:t>
      </w:r>
      <w:r w:rsidR="00E85603"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3FC27606" w:rsidR="00E85603" w:rsidRPr="00450B29" w:rsidRDefault="0050244A"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sidR="007A50B7" w:rsidRPr="00450B29">
        <w:rPr>
          <w:rFonts w:ascii="Times New Roman" w:hAnsi="Times New Roman" w:cs="Times New Roman"/>
          <w:sz w:val="24"/>
          <w:szCs w:val="24"/>
        </w:rPr>
        <w:t>2</w:t>
      </w:r>
      <w:r w:rsidR="00E85603"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33DEB525" w14:textId="61287577" w:rsidR="00E85603" w:rsidRPr="00450B29" w:rsidRDefault="0050244A"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.17.3.</w:t>
      </w:r>
      <w:r>
        <w:rPr>
          <w:rFonts w:ascii="Times New Roman" w:hAnsi="Times New Roman" w:cs="Times New Roman"/>
          <w:sz w:val="24"/>
          <w:szCs w:val="24"/>
        </w:rPr>
        <w:t>3</w:t>
      </w:r>
      <w:r w:rsidR="00E85603"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w:t>
      </w:r>
    </w:p>
    <w:p w14:paraId="01D80D2F" w14:textId="7E17DC40" w:rsidR="00E85603" w:rsidRPr="00450B29" w:rsidRDefault="0050244A"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 При наступлении событий, предоставлять информацию в указанные ниже сроки:</w:t>
      </w:r>
    </w:p>
    <w:p w14:paraId="587E7527" w14:textId="4AE282BB" w:rsidR="00E85603" w:rsidRPr="00450B29" w:rsidRDefault="0050244A"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.17.4.1. Сведения об отклонениях от закрепленных в «Положении о закупах товаров, работ, услуг для нужд </w:t>
      </w:r>
      <w:r w:rsidR="00E85603" w:rsidRPr="00450B29">
        <w:rPr>
          <w:rFonts w:ascii="Times New Roman" w:hAnsi="Times New Roman" w:cs="Times New Roman"/>
          <w:i/>
          <w:sz w:val="24"/>
          <w:szCs w:val="24"/>
        </w:rPr>
        <w:t>(наименование ДЗО ПАО «Россети»),</w:t>
      </w:r>
      <w:r w:rsidR="00E85603"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6EE5F1CA" w:rsidR="00E85603" w:rsidRPr="00450B29" w:rsidRDefault="0050244A"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w:t>
      </w:r>
      <w:r w:rsidR="00BE3B5C">
        <w:rPr>
          <w:rFonts w:ascii="Times New Roman" w:hAnsi="Times New Roman" w:cs="Times New Roman"/>
          <w:sz w:val="24"/>
          <w:szCs w:val="24"/>
        </w:rPr>
        <w:t>2</w:t>
      </w:r>
      <w:r w:rsidR="00E85603" w:rsidRPr="00450B2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665368E4" w:rsidR="00E85603" w:rsidRPr="00450B29" w:rsidRDefault="0050244A"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w:t>
      </w:r>
      <w:r w:rsidR="00E85603" w:rsidRPr="00450B29">
        <w:rPr>
          <w:rFonts w:ascii="Times New Roman" w:hAnsi="Times New Roman" w:cs="Times New Roman"/>
          <w:sz w:val="24"/>
          <w:szCs w:val="24"/>
        </w:rPr>
        <w:lastRenderedPageBreak/>
        <w:t>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5B312995" w:rsidR="00E85603" w:rsidRPr="00450B29" w:rsidRDefault="0050244A"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00E85603"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55FA063B"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1E7507EB"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12675B09"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66AB0F97"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w:t>
      </w:r>
      <w:r>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5B745E55" w:rsidR="00E85603" w:rsidRPr="00450B29" w:rsidRDefault="0050244A"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556A4D13"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 xml:space="preserve">.22.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w:t>
      </w:r>
      <w:r w:rsidR="00E85603" w:rsidRPr="00450B29">
        <w:rPr>
          <w:rFonts w:ascii="Times New Roman" w:hAnsi="Times New Roman" w:cs="Times New Roman"/>
          <w:sz w:val="24"/>
          <w:szCs w:val="24"/>
        </w:rPr>
        <w:lastRenderedPageBreak/>
        <w:t>требованиям, установленным законодательством РФ,</w:t>
      </w:r>
      <w:r w:rsidR="00E85603" w:rsidRPr="00450B29">
        <w:t xml:space="preserve"> </w:t>
      </w:r>
      <w:r w:rsidR="00E85603" w:rsidRPr="00450B29">
        <w:rPr>
          <w:rFonts w:ascii="Times New Roman" w:hAnsi="Times New Roman" w:cs="Times New Roman"/>
          <w:sz w:val="24"/>
          <w:szCs w:val="24"/>
        </w:rPr>
        <w:t>ОРД Заказчика.</w:t>
      </w:r>
    </w:p>
    <w:p w14:paraId="5D81FFFE" w14:textId="130E1176" w:rsidR="00E85603" w:rsidRPr="00450B29" w:rsidRDefault="0050244A"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w:t>
      </w:r>
      <w:r w:rsidR="00E66991">
        <w:rPr>
          <w:rFonts w:ascii="Times New Roman" w:hAnsi="Times New Roman" w:cs="Times New Roman"/>
          <w:sz w:val="24"/>
          <w:szCs w:val="24"/>
        </w:rPr>
        <w:t>Россети Центр</w:t>
      </w:r>
      <w:r w:rsidR="00565B55" w:rsidRPr="00450B29">
        <w:rPr>
          <w:rFonts w:ascii="Times New Roman" w:hAnsi="Times New Roman" w:cs="Times New Roman"/>
          <w:sz w:val="24"/>
          <w:szCs w:val="24"/>
        </w:rPr>
        <w:t>»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00E85603" w:rsidRPr="00450B29">
        <w:rPr>
          <w:rFonts w:ascii="Times New Roman" w:hAnsi="Times New Roman" w:cs="Times New Roman"/>
          <w:i/>
          <w:sz w:val="24"/>
          <w:szCs w:val="24"/>
        </w:rPr>
        <w:t>.</w:t>
      </w:r>
    </w:p>
    <w:p w14:paraId="7C7D623B" w14:textId="37582E9D" w:rsidR="00E85603" w:rsidRPr="00450B29" w:rsidRDefault="0050244A" w:rsidP="00E85603">
      <w:pPr>
        <w:pStyle w:val="ConsPlusNormal"/>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6</w:t>
      </w:r>
      <w:r w:rsidR="00E85603" w:rsidRPr="00450B29">
        <w:rPr>
          <w:rFonts w:ascii="Times New Roman" w:hAnsi="Times New Roman" w:cs="Times New Roman"/>
          <w:color w:val="auto"/>
          <w:sz w:val="24"/>
          <w:szCs w:val="24"/>
        </w:rPr>
        <w:t>.2</w:t>
      </w:r>
      <w:r>
        <w:rPr>
          <w:rFonts w:ascii="Times New Roman" w:hAnsi="Times New Roman" w:cs="Times New Roman"/>
          <w:color w:val="auto"/>
          <w:sz w:val="24"/>
          <w:szCs w:val="24"/>
        </w:rPr>
        <w:t>4</w:t>
      </w:r>
      <w:r w:rsidR="00E85603" w:rsidRPr="00450B29">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0D9B474D" w:rsidR="00E85603" w:rsidRPr="00450B29" w:rsidRDefault="0050244A"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6.25</w:t>
      </w:r>
      <w:r w:rsidR="00E85603" w:rsidRPr="00450B29">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3EE0F127" w:rsidR="00E85603" w:rsidRPr="00450B29" w:rsidRDefault="0050244A"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6.26</w:t>
      </w:r>
      <w:r w:rsidR="00E85603" w:rsidRPr="00450B29">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077D7D58" w:rsidR="00E85603" w:rsidRPr="00450B29" w:rsidRDefault="0050244A"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6.27</w:t>
      </w:r>
      <w:r w:rsidR="00E85603" w:rsidRPr="00450B29">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3215AE18"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6.28</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450B29">
        <w:rPr>
          <w:rFonts w:ascii="Times New Roman" w:hAnsi="Times New Roman" w:cs="Times New Roman"/>
          <w:sz w:val="24"/>
          <w:szCs w:val="24"/>
        </w:rPr>
        <w:t xml:space="preserve"> Заказчика, </w:t>
      </w:r>
      <w:r w:rsidR="00E85603"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43662B77" w:rsidR="00E85603" w:rsidRDefault="0050244A"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6.29</w:t>
      </w:r>
      <w:r w:rsidR="00E85603" w:rsidRPr="00450B29">
        <w:rPr>
          <w:rFonts w:ascii="Times New Roman" w:hAnsi="Times New Roman" w:cs="Times New Roman"/>
          <w:sz w:val="24"/>
          <w:szCs w:val="24"/>
        </w:rPr>
        <w:t>.</w:t>
      </w:r>
      <w:r w:rsidR="00E85603"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D044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6991">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E66991">
        <w:rPr>
          <w:i/>
          <w:iCs/>
          <w:sz w:val="24"/>
          <w:szCs w:val="24"/>
        </w:rPr>
        <w:t>в случае поставки оборудования, технологий или материалов, подлежащих такой аттестации</w:t>
      </w:r>
      <w:r w:rsidRPr="00E66991">
        <w:rPr>
          <w:rFonts w:ascii="Times New Roman" w:eastAsia="Calibri" w:hAnsi="Times New Roman" w:cs="Times New Roman"/>
          <w:sz w:val="24"/>
          <w:szCs w:val="24"/>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 xml:space="preserve">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w:t>
      </w:r>
      <w:r w:rsidRPr="00450B29">
        <w:rPr>
          <w:rFonts w:ascii="Times New Roman" w:hAnsi="Times New Roman" w:cs="Times New Roman"/>
          <w:i/>
          <w:spacing w:val="2"/>
          <w:sz w:val="24"/>
          <w:szCs w:val="24"/>
        </w:rPr>
        <w:lastRenderedPageBreak/>
        <w:t>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A46C8FD" w:rsidR="00E85603" w:rsidRPr="00450B29" w:rsidRDefault="0050244A"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6.30</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37AC592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Pr>
          <w:rFonts w:ascii="Times New Roman" w:hAnsi="Times New Roman" w:cs="Times New Roman"/>
          <w:sz w:val="24"/>
          <w:szCs w:val="24"/>
        </w:rPr>
        <w:t>1</w:t>
      </w:r>
      <w:r w:rsidR="00E85603" w:rsidRPr="00450B29">
        <w:rPr>
          <w:rFonts w:ascii="Times New Roman" w:hAnsi="Times New Roman" w:cs="Times New Roman"/>
          <w:sz w:val="24"/>
          <w:szCs w:val="24"/>
        </w:rPr>
        <w:t>. Заверения.</w:t>
      </w:r>
    </w:p>
    <w:p w14:paraId="4386376B" w14:textId="6446E895"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6.31</w:t>
      </w:r>
      <w:r w:rsidR="00E85603" w:rsidRPr="00450B29">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39B4380B"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50244A">
        <w:rPr>
          <w:rFonts w:ascii="Times New Roman" w:hAnsi="Times New Roman" w:cs="Times New Roman"/>
          <w:sz w:val="24"/>
          <w:szCs w:val="24"/>
        </w:rPr>
        <w:t>6.31</w:t>
      </w:r>
      <w:r w:rsidR="00E85603" w:rsidRPr="00450B29">
        <w:rPr>
          <w:rFonts w:ascii="Times New Roman" w:hAnsi="Times New Roman" w:cs="Times New Roman"/>
          <w:sz w:val="24"/>
          <w:szCs w:val="24"/>
        </w:rPr>
        <w:t xml:space="preserve">.2.1.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1"/>
      </w:r>
      <w:r>
        <w:rPr>
          <w:rFonts w:ascii="Times New Roman" w:eastAsia="Calibri" w:hAnsi="Times New Roman" w:cs="Times New Roman"/>
          <w:bCs/>
          <w:sz w:val="26"/>
          <w:szCs w:val="26"/>
        </w:rPr>
        <w:t>:</w:t>
      </w:r>
    </w:p>
    <w:p w14:paraId="519AC255" w14:textId="19002927"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w:t>
      </w:r>
      <w:r w:rsidR="00E66991">
        <w:rPr>
          <w:rFonts w:ascii="Times New Roman" w:eastAsia="Calibri" w:hAnsi="Times New Roman" w:cs="Times New Roman"/>
          <w:b/>
          <w:bCs/>
          <w:i/>
          <w:sz w:val="26"/>
          <w:szCs w:val="26"/>
        </w:rPr>
        <w:t>Россети Центр</w:t>
      </w:r>
      <w:r w:rsidRPr="00336FDC">
        <w:rPr>
          <w:rFonts w:ascii="Times New Roman" w:eastAsia="Calibri" w:hAnsi="Times New Roman" w:cs="Times New Roman"/>
          <w:b/>
          <w:bCs/>
          <w:i/>
          <w:sz w:val="26"/>
          <w:szCs w:val="26"/>
        </w:rPr>
        <w:t>» от 14.04.2020 № 182-ЦА «О включении в договоры ПАО «</w:t>
      </w:r>
      <w:r w:rsidR="00E66991">
        <w:rPr>
          <w:rFonts w:ascii="Times New Roman" w:eastAsia="Calibri" w:hAnsi="Times New Roman" w:cs="Times New Roman"/>
          <w:b/>
          <w:bCs/>
          <w:i/>
          <w:sz w:val="26"/>
          <w:szCs w:val="26"/>
        </w:rPr>
        <w:t>Россети Центр» и ПАО «Россети Центр и Приволжье</w:t>
      </w:r>
      <w:r w:rsidRPr="00336FDC">
        <w:rPr>
          <w:rFonts w:ascii="Times New Roman" w:eastAsia="Calibri" w:hAnsi="Times New Roman" w:cs="Times New Roman"/>
          <w:b/>
          <w:bCs/>
          <w:i/>
          <w:sz w:val="26"/>
          <w:szCs w:val="26"/>
        </w:rPr>
        <w:t>» антикоррупционной оговорки»</w:t>
      </w:r>
    </w:p>
    <w:p w14:paraId="391E0BEC" w14:textId="23D0726B" w:rsidR="00E85603" w:rsidRPr="00450B29" w:rsidRDefault="0050244A"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450B29">
        <w:rPr>
          <w:rFonts w:ascii="Times New Roman" w:hAnsi="Times New Roman" w:cs="Times New Roman"/>
          <w:sz w:val="24"/>
          <w:szCs w:val="24"/>
        </w:rPr>
        <w:t>.3</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E85603" w:rsidRPr="00450B29">
        <w:rPr>
          <w:rFonts w:ascii="Times New Roman" w:hAnsi="Times New Roman" w:cs="Times New Roman"/>
          <w:i/>
          <w:sz w:val="24"/>
          <w:szCs w:val="24"/>
        </w:rPr>
        <w:t>(наименование ДЗО ПАО «Россети»)</w:t>
      </w:r>
      <w:r w:rsidR="00E85603"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6F7ED4D5"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 xml:space="preserve">В пункте </w:t>
      </w:r>
      <w:r w:rsidR="0050244A">
        <w:rPr>
          <w:rFonts w:ascii="Times New Roman" w:hAnsi="Times New Roman" w:cs="Times New Roman"/>
          <w:b/>
          <w:i/>
          <w:iCs/>
          <w:sz w:val="24"/>
          <w:szCs w:val="24"/>
        </w:rPr>
        <w:t>6</w:t>
      </w:r>
      <w:r w:rsidRPr="00450B29">
        <w:rPr>
          <w:rFonts w:ascii="Times New Roman" w:hAnsi="Times New Roman" w:cs="Times New Roman"/>
          <w:b/>
          <w:i/>
          <w:iCs/>
          <w:sz w:val="24"/>
          <w:szCs w:val="24"/>
        </w:rPr>
        <w:t>.32.3 возможно дополнительно указать действующие на дату заключения Договора организационно-распорядительные документы Заказчика.</w:t>
      </w:r>
    </w:p>
    <w:p w14:paraId="60750C57" w14:textId="633E0127" w:rsidR="00A50B06" w:rsidRPr="00450B29" w:rsidRDefault="0050244A"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6.31.</w:t>
      </w:r>
      <w:r w:rsidR="00E85603" w:rsidRPr="00450B29">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ОРД ДЗО ПАО «___________», разработанным и внедренным на основании </w:t>
      </w:r>
      <w:r w:rsidR="00E85603"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B92E9F">
      <w:pPr>
        <w:pStyle w:val="a3"/>
        <w:widowControl/>
        <w:numPr>
          <w:ilvl w:val="0"/>
          <w:numId w:val="76"/>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3A82EC98" w:rsidR="00E85603" w:rsidRPr="00450B29" w:rsidRDefault="0050244A"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450B29">
        <w:rPr>
          <w:rFonts w:ascii="Times New Roman" w:hAnsi="Times New Roman" w:cs="Times New Roman"/>
          <w:sz w:val="24"/>
          <w:szCs w:val="26"/>
        </w:rPr>
        <w:t>.3</w:t>
      </w:r>
      <w:r>
        <w:rPr>
          <w:rFonts w:ascii="Times New Roman" w:hAnsi="Times New Roman" w:cs="Times New Roman"/>
          <w:sz w:val="24"/>
          <w:szCs w:val="26"/>
        </w:rPr>
        <w:t>2</w:t>
      </w:r>
      <w:r w:rsidR="00E85603" w:rsidRPr="00450B29">
        <w:rPr>
          <w:rFonts w:ascii="Times New Roman" w:hAnsi="Times New Roman" w:cs="Times New Roman"/>
          <w:sz w:val="24"/>
          <w:szCs w:val="26"/>
        </w:rPr>
        <w:t>.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503D2557" w:rsidR="00E85603" w:rsidRPr="00450B29" w:rsidRDefault="0050244A"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6.33</w:t>
      </w:r>
      <w:r w:rsidR="00E85603" w:rsidRPr="00450B29">
        <w:rPr>
          <w:rFonts w:ascii="Times New Roman" w:hAnsi="Times New Roman" w:cs="Times New Roman"/>
          <w:sz w:val="24"/>
          <w:szCs w:val="26"/>
        </w:rPr>
        <w:t>.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5DDF2B79" w:rsidR="00E85603" w:rsidRPr="00450B29" w:rsidRDefault="0050244A"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6.34</w:t>
      </w:r>
      <w:r w:rsidR="00E85603" w:rsidRPr="00450B29">
        <w:rPr>
          <w:rFonts w:ascii="Times New Roman" w:hAnsi="Times New Roman" w:cs="Times New Roman"/>
          <w:sz w:val="24"/>
          <w:szCs w:val="26"/>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25B583B4" w:rsidR="008D4BB4" w:rsidRPr="00450B29" w:rsidRDefault="0050244A"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6.35</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6CE47CB9" w:rsidR="007A5BA4" w:rsidRPr="007A5BA4" w:rsidRDefault="0050244A"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Pr>
          <w:rFonts w:ascii="Times New Roman" w:eastAsia="Times New Roman" w:hAnsi="Times New Roman" w:cs="Times New Roman"/>
          <w:sz w:val="24"/>
          <w:szCs w:val="24"/>
          <w:lang w:eastAsia="ru-RU"/>
        </w:rPr>
        <w:t>6.36</w:t>
      </w:r>
      <w:r w:rsidR="007A5BA4" w:rsidRPr="007A5BA4">
        <w:rPr>
          <w:rFonts w:ascii="Times New Roman" w:eastAsia="Times New Roman" w:hAnsi="Times New Roman" w:cs="Times New Roman"/>
          <w:sz w:val="24"/>
          <w:szCs w:val="24"/>
          <w:lang w:eastAsia="ru-RU"/>
        </w:rPr>
        <w:t xml:space="preserve">. </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Самостоятельно</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осуществить</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страхование</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от</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несчастных</w:t>
      </w:r>
      <w:r w:rsidR="007A5BA4" w:rsidRPr="007A5BA4">
        <w:rPr>
          <w:rFonts w:ascii="Arial" w:eastAsia="Times New Roman" w:hAnsi="Times New Roman" w:cs="Arial"/>
          <w:sz w:val="24"/>
          <w:szCs w:val="24"/>
          <w:lang w:eastAsia="ru-RU"/>
        </w:rPr>
        <w:t xml:space="preserve"> </w:t>
      </w:r>
      <w:r w:rsidR="007A5BA4" w:rsidRPr="007A5BA4">
        <w:rPr>
          <w:rFonts w:ascii="Arial" w:eastAsia="Times New Roman" w:hAnsi="Times New Roman" w:cs="Arial"/>
          <w:sz w:val="24"/>
          <w:szCs w:val="24"/>
          <w:lang w:eastAsia="ru-RU"/>
        </w:rPr>
        <w:t>случаев</w:t>
      </w:r>
      <w:r w:rsidR="007A5BA4" w:rsidRPr="007A5BA4">
        <w:rPr>
          <w:rFonts w:ascii="Arial" w:eastAsia="Times New Roman" w:hAnsi="Times New Roman" w:cs="Arial"/>
          <w:sz w:val="24"/>
          <w:szCs w:val="24"/>
          <w:lang w:eastAsia="ru-RU"/>
        </w:rPr>
        <w:t xml:space="preserve">. </w:t>
      </w:r>
    </w:p>
    <w:p w14:paraId="173B32D5" w14:textId="6C5D9F0E" w:rsidR="007A5BA4" w:rsidRPr="007A5BA4" w:rsidRDefault="0050244A"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6.37</w:t>
      </w:r>
      <w:r w:rsidR="007A5BA4" w:rsidRPr="007A5BA4">
        <w:rPr>
          <w:rFonts w:ascii="Times New Roman" w:eastAsia="Times New Roman" w:hAnsi="Times New Roman" w:cs="Times New Roman"/>
          <w:sz w:val="24"/>
          <w:szCs w:val="24"/>
          <w:lang w:eastAsia="ru-RU"/>
        </w:rPr>
        <w:t>.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lastRenderedPageBreak/>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615584BC"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50244A">
        <w:rPr>
          <w:rFonts w:ascii="Times New Roman" w:hAnsi="Times New Roman" w:cs="Times New Roman"/>
          <w:b/>
          <w:bCs/>
          <w:sz w:val="24"/>
          <w:szCs w:val="24"/>
        </w:rPr>
        <w:t>7</w:t>
      </w:r>
      <w:r w:rsidRPr="00450B29">
        <w:rPr>
          <w:rFonts w:ascii="Times New Roman" w:hAnsi="Times New Roman" w:cs="Times New Roman"/>
          <w:b/>
          <w:bCs/>
          <w:sz w:val="24"/>
          <w:szCs w:val="24"/>
        </w:rPr>
        <w:t>.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1A96C1A4"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sidR="00E85603" w:rsidRPr="00450B29">
        <w:rPr>
          <w:rFonts w:ascii="Times New Roman" w:hAnsi="Times New Roman" w:cs="Times New Roman"/>
          <w:iCs/>
          <w:sz w:val="24"/>
          <w:szCs w:val="24"/>
        </w:rPr>
        <w:t>.</w:t>
      </w:r>
      <w:r w:rsidR="00E85603"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24D8D52A"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.1.1. _______________________________ срок: ____;</w:t>
      </w:r>
    </w:p>
    <w:p w14:paraId="20B0D860" w14:textId="0614492B"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.1.2. _______________________________ срок: ____;</w:t>
      </w:r>
    </w:p>
    <w:p w14:paraId="3B699EE9" w14:textId="5BBB71E9"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.1.3. _______________________________ срок: ____;</w:t>
      </w:r>
    </w:p>
    <w:p w14:paraId="5E0227C9" w14:textId="441563A6" w:rsidR="00E85603"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.1.4. _______________________________ срок: ____;</w:t>
      </w:r>
    </w:p>
    <w:p w14:paraId="0B9884B2" w14:textId="77777777" w:rsidR="00C254A4" w:rsidRPr="00C254A4" w:rsidRDefault="00C254A4" w:rsidP="00C254A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7.1.1. </w:t>
      </w:r>
      <w:r w:rsidRPr="00C254A4">
        <w:rPr>
          <w:rFonts w:ascii="Times New Roman" w:hAnsi="Times New Roman" w:cs="Times New Roman"/>
          <w:sz w:val="24"/>
          <w:szCs w:val="24"/>
        </w:rPr>
        <w:t xml:space="preserve">Выполнять согласования предлагаемых Подрядчиком в ходе выполнения Работ по проектированию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Заказчик должен уведомить Подрядчика в течение 5 (пяти) рабочих дней после получения запроса. </w:t>
      </w:r>
    </w:p>
    <w:p w14:paraId="752749DF" w14:textId="251E5AB6" w:rsidR="00C254A4" w:rsidRPr="00C254A4" w:rsidRDefault="00C254A4" w:rsidP="00C254A4">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7.1.2</w:t>
      </w:r>
      <w:r w:rsidRPr="00C254A4">
        <w:rPr>
          <w:rFonts w:ascii="Times New Roman" w:hAnsi="Times New Roman" w:cs="Times New Roman"/>
          <w:sz w:val="24"/>
          <w:szCs w:val="24"/>
        </w:rPr>
        <w:t>.</w:t>
      </w:r>
      <w:r w:rsidRPr="00C254A4">
        <w:rPr>
          <w:rFonts w:ascii="Times New Roman" w:hAnsi="Times New Roman" w:cs="Times New Roman"/>
          <w:sz w:val="24"/>
          <w:szCs w:val="24"/>
        </w:rPr>
        <w:tab/>
        <w:t>В течение 20 (двадцати) рабочих дней после получения от Подрядчика уведомления о привлечении Субподрядчика / проекта договора, заключаемого с Субподрядчиком, согласовать кандидатуру Субподрядчика / заключение указанного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p>
    <w:p w14:paraId="7F49EC77" w14:textId="4F9AD181" w:rsidR="00C254A4" w:rsidRPr="00C254A4" w:rsidRDefault="00C254A4" w:rsidP="00C254A4">
      <w:pPr>
        <w:widowControl w:val="0"/>
        <w:shd w:val="clear" w:color="auto" w:fill="FFFFFF"/>
        <w:tabs>
          <w:tab w:val="left" w:pos="1134"/>
        </w:tabs>
        <w:spacing w:after="0" w:line="240" w:lineRule="auto"/>
        <w:ind w:firstLine="709"/>
        <w:jc w:val="both"/>
        <w:rPr>
          <w:rFonts w:ascii="Times New Roman" w:hAnsi="Times New Roman" w:cs="Times New Roman"/>
          <w:iCs/>
          <w:sz w:val="24"/>
          <w:szCs w:val="24"/>
        </w:rPr>
      </w:pPr>
      <w:r w:rsidRPr="00C254A4">
        <w:rPr>
          <w:rFonts w:ascii="Times New Roman" w:hAnsi="Times New Roman" w:cs="Times New Roman"/>
          <w:iCs/>
          <w:sz w:val="24"/>
          <w:szCs w:val="24"/>
        </w:rPr>
        <w:t>7.</w:t>
      </w:r>
      <w:r>
        <w:rPr>
          <w:rFonts w:ascii="Times New Roman" w:hAnsi="Times New Roman" w:cs="Times New Roman"/>
          <w:iCs/>
          <w:sz w:val="24"/>
          <w:szCs w:val="24"/>
        </w:rPr>
        <w:t>1.3</w:t>
      </w:r>
      <w:r w:rsidRPr="00C254A4">
        <w:rPr>
          <w:rFonts w:ascii="Times New Roman" w:hAnsi="Times New Roman" w:cs="Times New Roman"/>
          <w:iCs/>
          <w:sz w:val="24"/>
          <w:szCs w:val="24"/>
        </w:rPr>
        <w:t>.</w:t>
      </w:r>
      <w:r w:rsidRPr="00C254A4">
        <w:rPr>
          <w:rFonts w:ascii="Times New Roman" w:hAnsi="Times New Roman" w:cs="Times New Roman"/>
          <w:iCs/>
          <w:sz w:val="24"/>
          <w:szCs w:val="24"/>
        </w:rPr>
        <w:tab/>
        <w:t>Осуществлять сдачу и участвовать в проведении согласований результатов инженерных изыскания и проектной документации в Специализированных организациях и/или в защите проектных решений при проведении экспертизы инженерных изысканий, проектной документации (в том числе локальных смет).</w:t>
      </w:r>
    </w:p>
    <w:p w14:paraId="52018631" w14:textId="5023AE84" w:rsidR="00C254A4" w:rsidRPr="00C254A4" w:rsidRDefault="00C254A4" w:rsidP="00C254A4">
      <w:pPr>
        <w:widowControl w:val="0"/>
        <w:shd w:val="clear" w:color="auto" w:fill="FFFFFF"/>
        <w:tabs>
          <w:tab w:val="left" w:pos="1134"/>
        </w:tabs>
        <w:spacing w:after="0" w:line="240" w:lineRule="auto"/>
        <w:ind w:firstLine="709"/>
        <w:jc w:val="both"/>
        <w:rPr>
          <w:rFonts w:ascii="Times New Roman" w:hAnsi="Times New Roman" w:cs="Times New Roman"/>
          <w:iCs/>
          <w:sz w:val="24"/>
          <w:szCs w:val="24"/>
        </w:rPr>
      </w:pPr>
      <w:r w:rsidRPr="00C254A4">
        <w:rPr>
          <w:rFonts w:ascii="Times New Roman" w:hAnsi="Times New Roman" w:cs="Times New Roman"/>
          <w:iCs/>
          <w:sz w:val="24"/>
          <w:szCs w:val="24"/>
        </w:rPr>
        <w:t>7.</w:t>
      </w:r>
      <w:r>
        <w:rPr>
          <w:rFonts w:ascii="Times New Roman" w:hAnsi="Times New Roman" w:cs="Times New Roman"/>
          <w:iCs/>
          <w:sz w:val="24"/>
          <w:szCs w:val="24"/>
        </w:rPr>
        <w:t>1.4</w:t>
      </w:r>
      <w:r w:rsidRPr="00C254A4">
        <w:rPr>
          <w:rFonts w:ascii="Times New Roman" w:hAnsi="Times New Roman" w:cs="Times New Roman"/>
          <w:iCs/>
          <w:sz w:val="24"/>
          <w:szCs w:val="24"/>
        </w:rPr>
        <w:t>.</w:t>
      </w:r>
      <w:r w:rsidRPr="00C254A4">
        <w:rPr>
          <w:rFonts w:ascii="Times New Roman" w:hAnsi="Times New Roman" w:cs="Times New Roman"/>
          <w:iCs/>
          <w:sz w:val="24"/>
          <w:szCs w:val="24"/>
        </w:rPr>
        <w:tab/>
        <w:t xml:space="preserve">Распорядиться о приостановке Подрядчиком выполнения каких-либо или всех его обязательств по Договору путем направления письменного уведомления Подрядчику, в котором должна быть указана дата приостановки Работ, а также письменно </w:t>
      </w:r>
      <w:r w:rsidRPr="00C254A4">
        <w:rPr>
          <w:rFonts w:ascii="Times New Roman" w:hAnsi="Times New Roman" w:cs="Times New Roman"/>
          <w:iCs/>
          <w:sz w:val="24"/>
          <w:szCs w:val="24"/>
        </w:rPr>
        <w:lastRenderedPageBreak/>
        <w:t>дать указания о возобновлении приостановленных работ.</w:t>
      </w:r>
    </w:p>
    <w:p w14:paraId="13BD2D61" w14:textId="56D6A0AB" w:rsidR="00E85603" w:rsidRPr="00450B29" w:rsidRDefault="0050244A"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45B335EF"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.3. </w:t>
      </w:r>
      <w:r w:rsidR="00E85603"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52E1AE31"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.4. Производить приемку и оплату работ, услуг, выполненных Подрядчиком, в порядке, предусмотренном настоящим Договором.</w:t>
      </w:r>
    </w:p>
    <w:p w14:paraId="7E1298A5" w14:textId="1AAEB1A2"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4576702E"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.6. Осуществлять экологический контроль за соблюдением Подрядчиком требований и мероприятий по охране окружающей среды.</w:t>
      </w:r>
    </w:p>
    <w:p w14:paraId="102681AB" w14:textId="5C10102B"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.7.</w:t>
      </w:r>
      <w:r w:rsidR="00E85603"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w:t>
      </w:r>
      <w:r w:rsidR="00BE3B5C">
        <w:rPr>
          <w:rFonts w:ascii="Times New Roman" w:hAnsi="Times New Roman" w:cs="Times New Roman"/>
          <w:spacing w:val="-4"/>
          <w:sz w:val="24"/>
          <w:szCs w:val="24"/>
        </w:rPr>
        <w:t>, предусмотренных в Приложении 8</w:t>
      </w:r>
      <w:r w:rsidR="00E85603" w:rsidRPr="00450B29">
        <w:rPr>
          <w:rFonts w:ascii="Times New Roman" w:hAnsi="Times New Roman" w:cs="Times New Roman"/>
          <w:spacing w:val="-4"/>
          <w:sz w:val="24"/>
          <w:szCs w:val="24"/>
        </w:rPr>
        <w:t xml:space="preserve"> к настоящему Договору.</w:t>
      </w:r>
    </w:p>
    <w:p w14:paraId="30492DC0" w14:textId="1A1CB48E"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 xml:space="preserve">.8.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w:t>
      </w:r>
      <w:r w:rsidR="00BE3B5C">
        <w:rPr>
          <w:rFonts w:ascii="Times New Roman" w:hAnsi="Times New Roman" w:cs="Times New Roman"/>
          <w:sz w:val="24"/>
          <w:szCs w:val="24"/>
        </w:rPr>
        <w:t>5</w:t>
      </w:r>
      <w:r w:rsidR="00E85603" w:rsidRPr="00450B29">
        <w:rPr>
          <w:rFonts w:ascii="Times New Roman" w:hAnsi="Times New Roman" w:cs="Times New Roman"/>
          <w:sz w:val="24"/>
          <w:szCs w:val="24"/>
        </w:rPr>
        <w:t xml:space="preserve"> к Договору).</w:t>
      </w:r>
    </w:p>
    <w:p w14:paraId="3259CEE3" w14:textId="73A337CF" w:rsidR="00E85603" w:rsidRPr="00450B29" w:rsidRDefault="0050244A"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7.9</w:t>
      </w:r>
      <w:r w:rsidR="00E85603" w:rsidRPr="00450B29">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1A137B3B"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w:t>
      </w:r>
      <w:r>
        <w:rPr>
          <w:rFonts w:ascii="Times New Roman" w:hAnsi="Times New Roman" w:cs="Times New Roman"/>
          <w:sz w:val="24"/>
          <w:szCs w:val="24"/>
        </w:rPr>
        <w:t>10</w:t>
      </w:r>
      <w:r w:rsidR="00E85603" w:rsidRPr="00450B29">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2F103067"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E85603" w:rsidRPr="00450B29">
        <w:rPr>
          <w:rFonts w:ascii="Times New Roman" w:hAnsi="Times New Roman" w:cs="Times New Roman"/>
          <w:sz w:val="24"/>
          <w:szCs w:val="24"/>
        </w:rPr>
        <w:t>.1</w:t>
      </w:r>
      <w:r>
        <w:rPr>
          <w:rFonts w:ascii="Times New Roman" w:hAnsi="Times New Roman" w:cs="Times New Roman"/>
          <w:sz w:val="24"/>
          <w:szCs w:val="24"/>
        </w:rPr>
        <w:t>1</w:t>
      </w:r>
      <w:r w:rsidR="00E85603"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1C28B94F" w:rsidR="00E85603" w:rsidRPr="00450B29" w:rsidRDefault="0050244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7.12</w:t>
      </w:r>
      <w:r w:rsidR="00E85603" w:rsidRPr="00450B29">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230EF5F"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50244A">
        <w:rPr>
          <w:rFonts w:ascii="Times New Roman" w:hAnsi="Times New Roman" w:cs="Times New Roman"/>
          <w:b/>
          <w:bCs/>
          <w:sz w:val="24"/>
          <w:szCs w:val="24"/>
        </w:rPr>
        <w:t>8</w:t>
      </w:r>
      <w:r w:rsidRPr="00450B29">
        <w:rPr>
          <w:rFonts w:ascii="Times New Roman" w:hAnsi="Times New Roman" w:cs="Times New Roman"/>
          <w:b/>
          <w:bCs/>
          <w:sz w:val="24"/>
          <w:szCs w:val="24"/>
        </w:rPr>
        <w:t>. Порядок осуществления работ</w:t>
      </w:r>
    </w:p>
    <w:p w14:paraId="5A5C05D2" w14:textId="6CEB0E2E" w:rsidR="00C254A4" w:rsidRPr="00C254A4" w:rsidRDefault="00C254A4" w:rsidP="00C254A4">
      <w:pPr>
        <w:pStyle w:val="a3"/>
        <w:numPr>
          <w:ilvl w:val="1"/>
          <w:numId w:val="76"/>
        </w:numPr>
        <w:shd w:val="clear" w:color="auto" w:fill="FFFFFF"/>
        <w:tabs>
          <w:tab w:val="left" w:pos="425"/>
        </w:tabs>
        <w:jc w:val="both"/>
        <w:rPr>
          <w:rFonts w:ascii="Times New Roman" w:hAnsi="Times New Roman" w:cs="Times New Roman"/>
          <w:bCs/>
          <w:sz w:val="24"/>
          <w:szCs w:val="24"/>
        </w:rPr>
      </w:pPr>
      <w:r w:rsidRPr="00C254A4">
        <w:rPr>
          <w:rFonts w:ascii="Times New Roman" w:hAnsi="Times New Roman" w:cs="Times New Roman"/>
          <w:bCs/>
          <w:sz w:val="24"/>
          <w:szCs w:val="24"/>
        </w:rPr>
        <w:t>Порядок осуществления проектно-изыскательских работ:</w:t>
      </w:r>
    </w:p>
    <w:p w14:paraId="0C7E7CB6" w14:textId="77777777" w:rsidR="00C254A4" w:rsidRPr="00C254A4" w:rsidRDefault="00C254A4" w:rsidP="00C254A4">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hAnsi="Times New Roman" w:cs="Times New Roman"/>
          <w:bCs/>
          <w:sz w:val="24"/>
          <w:szCs w:val="24"/>
        </w:rPr>
        <w:lastRenderedPageBreak/>
        <w:t xml:space="preserve">8.1.1 </w:t>
      </w:r>
      <w:r w:rsidRPr="00C254A4">
        <w:rPr>
          <w:rFonts w:ascii="Times New Roman" w:eastAsia="Times New Roman" w:hAnsi="Times New Roman" w:cs="Times New Roman"/>
          <w:bCs/>
          <w:sz w:val="24"/>
          <w:szCs w:val="24"/>
          <w:lang w:eastAsia="ru-RU"/>
        </w:rPr>
        <w:t xml:space="preserve">Заказчик по письменному запросу Подрядчика передает по акту приема-передачи, подписываемому Сторонами необходимые данные для выполнения инженерных изысканий, корректировки проектной документации. </w:t>
      </w:r>
    </w:p>
    <w:p w14:paraId="1C1EC338" w14:textId="3533799A" w:rsidR="00491C63" w:rsidRDefault="00C254A4" w:rsidP="002D24ED">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8.1.2.</w:t>
      </w:r>
      <w:r w:rsidR="002D24ED" w:rsidRPr="002D24ED">
        <w:t xml:space="preserve"> </w:t>
      </w:r>
      <w:r w:rsidR="002D24ED" w:rsidRPr="002D24ED">
        <w:rPr>
          <w:rFonts w:ascii="Times New Roman" w:eastAsia="Times New Roman" w:hAnsi="Times New Roman" w:cs="Times New Roman"/>
          <w:bCs/>
          <w:sz w:val="24"/>
          <w:szCs w:val="24"/>
          <w:lang w:eastAsia="ru-RU"/>
        </w:rPr>
        <w:t>Инженерные изыскания, корректировка проектной документации, получение подрядчиком положительного заключения экспертизы проектной документации (ПД), результатов инженерных изысканий и заключения о достоверности определения сметной стоимости объекта, разработка рабочей документации выполняются в сроки, установленные Графиком выполнения работ (приложение 2 к Договору). Подрядчик вправе досрочно выполнить инженерные изыскания и проектную документацию, 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14:paraId="1E3AD5B8" w14:textId="6A969B09" w:rsidR="00C254A4" w:rsidRPr="00C254A4" w:rsidRDefault="00491C63" w:rsidP="002D24ED">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8.1.3. </w:t>
      </w:r>
      <w:r w:rsidR="00C254A4" w:rsidRPr="00C254A4">
        <w:rPr>
          <w:rFonts w:ascii="Times New Roman" w:eastAsia="Times New Roman" w:hAnsi="Times New Roman" w:cs="Times New Roman"/>
          <w:bCs/>
          <w:sz w:val="24"/>
          <w:szCs w:val="24"/>
          <w:lang w:eastAsia="ru-RU"/>
        </w:rPr>
        <w:t>Инженерные изыскания и корректировка проектной документации выполняются в соответствии с Техническим Заданием,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5225B04F" w14:textId="77777777" w:rsidR="00C254A4" w:rsidRPr="00C254A4" w:rsidRDefault="00C254A4" w:rsidP="00C254A4">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C254A4">
        <w:rPr>
          <w:rFonts w:ascii="Times New Roman" w:eastAsia="Times New Roman" w:hAnsi="Times New Roman" w:cs="Times New Roman"/>
          <w:bCs/>
          <w:sz w:val="24"/>
          <w:szCs w:val="24"/>
          <w:lang w:eastAsia="ru-RU"/>
        </w:rPr>
        <w:t>Для выполнения инженерных изысканий Подрядчик на основе Технического задания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14:paraId="0AE9B6F2" w14:textId="46FDB426" w:rsidR="00C254A4" w:rsidRPr="00491C63" w:rsidRDefault="00491C63" w:rsidP="00491C63">
      <w:pPr>
        <w:pStyle w:val="a3"/>
        <w:numPr>
          <w:ilvl w:val="2"/>
          <w:numId w:val="88"/>
        </w:numPr>
        <w:ind w:left="0" w:firstLine="709"/>
        <w:jc w:val="both"/>
        <w:rPr>
          <w:rFonts w:ascii="Times New Roman" w:hAnsi="Times New Roman" w:cs="Times New Roman"/>
          <w:bCs/>
          <w:sz w:val="24"/>
          <w:szCs w:val="24"/>
        </w:rPr>
      </w:pPr>
      <w:r w:rsidRPr="00491C63">
        <w:rPr>
          <w:rFonts w:ascii="Times New Roman" w:hAnsi="Times New Roman" w:cs="Times New Roman"/>
          <w:bCs/>
          <w:sz w:val="24"/>
          <w:szCs w:val="24"/>
        </w:rPr>
        <w:t>Рабочая документация разрабатывается в соответствии с решениями, принятыми в Проектной документации, получившей положительное заключение экспертизы, Техническим заданием,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431C1923" w14:textId="7BE1BFA0" w:rsidR="00C254A4" w:rsidRPr="00C254A4" w:rsidRDefault="00C254A4" w:rsidP="00C254A4">
      <w:pPr>
        <w:pStyle w:val="a3"/>
        <w:numPr>
          <w:ilvl w:val="2"/>
          <w:numId w:val="86"/>
        </w:numPr>
        <w:tabs>
          <w:tab w:val="left" w:pos="1276"/>
        </w:tabs>
        <w:ind w:left="0" w:firstLine="709"/>
        <w:jc w:val="both"/>
        <w:rPr>
          <w:rFonts w:ascii="Times New Roman" w:hAnsi="Times New Roman" w:cs="Times New Roman"/>
          <w:bCs/>
          <w:sz w:val="24"/>
          <w:szCs w:val="24"/>
        </w:rPr>
      </w:pPr>
      <w:r w:rsidRPr="00C254A4">
        <w:rPr>
          <w:rFonts w:ascii="Times New Roman" w:hAnsi="Times New Roman" w:cs="Times New Roman"/>
          <w:bCs/>
          <w:sz w:val="24"/>
          <w:szCs w:val="24"/>
        </w:rPr>
        <w:t>Заказчик вправе вносить изменения в Техническое задание в письменном виде на любом этапе выполнения работ по Договору.</w:t>
      </w:r>
    </w:p>
    <w:p w14:paraId="27FD2889" w14:textId="1CEECBBA" w:rsidR="00C254A4" w:rsidRDefault="00C254A4" w:rsidP="00C254A4">
      <w:pPr>
        <w:pStyle w:val="a3"/>
        <w:numPr>
          <w:ilvl w:val="2"/>
          <w:numId w:val="87"/>
        </w:numPr>
        <w:tabs>
          <w:tab w:val="left" w:pos="1276"/>
        </w:tabs>
        <w:ind w:left="0" w:firstLine="709"/>
        <w:jc w:val="both"/>
        <w:rPr>
          <w:rFonts w:ascii="Times New Roman" w:hAnsi="Times New Roman" w:cs="Times New Roman"/>
          <w:bCs/>
          <w:sz w:val="24"/>
          <w:szCs w:val="24"/>
        </w:rPr>
      </w:pPr>
      <w:r w:rsidRPr="00C254A4">
        <w:rPr>
          <w:rFonts w:ascii="Times New Roman" w:hAnsi="Times New Roman" w:cs="Times New Roman"/>
          <w:bCs/>
          <w:sz w:val="24"/>
          <w:szCs w:val="24"/>
        </w:rPr>
        <w:t xml:space="preserve">Подрядчик обязан до предъявления Заказчику согласовать результаты инженерных изысканий, проектную документацию в Специализированных организациях, уполномоченных на проведение согласований, в случае и порядке, установленных нормативными актами в области проектирования и строительства. </w:t>
      </w:r>
    </w:p>
    <w:p w14:paraId="100A58CB" w14:textId="78811076" w:rsidR="00491C63" w:rsidRPr="00C254A4" w:rsidRDefault="00491C63" w:rsidP="00491C63">
      <w:pPr>
        <w:pStyle w:val="a3"/>
        <w:numPr>
          <w:ilvl w:val="2"/>
          <w:numId w:val="87"/>
        </w:numPr>
        <w:tabs>
          <w:tab w:val="left" w:pos="1276"/>
        </w:tabs>
        <w:ind w:left="0" w:firstLine="709"/>
        <w:jc w:val="both"/>
        <w:rPr>
          <w:rFonts w:ascii="Times New Roman" w:hAnsi="Times New Roman" w:cs="Times New Roman"/>
          <w:bCs/>
          <w:sz w:val="24"/>
          <w:szCs w:val="24"/>
        </w:rPr>
      </w:pPr>
      <w:r w:rsidRPr="00491C63">
        <w:rPr>
          <w:rFonts w:ascii="Times New Roman" w:hAnsi="Times New Roman" w:cs="Times New Roman"/>
          <w:bCs/>
          <w:sz w:val="24"/>
          <w:szCs w:val="24"/>
        </w:rPr>
        <w:t>Если для получения положительного заключения экспертизы Проектной документации потребуется ее изменение и (или) доработка, соответственно, Рабочая документация подлежит корректировке согласно Проектной документации,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14:paraId="3608DAEC" w14:textId="7E3E7AAB" w:rsidR="00C254A4" w:rsidRPr="00C254A4" w:rsidRDefault="00C254A4" w:rsidP="00C254A4">
      <w:pPr>
        <w:pStyle w:val="a3"/>
        <w:numPr>
          <w:ilvl w:val="2"/>
          <w:numId w:val="87"/>
        </w:numPr>
        <w:tabs>
          <w:tab w:val="left" w:pos="1276"/>
        </w:tabs>
        <w:ind w:left="0" w:firstLine="709"/>
        <w:jc w:val="both"/>
        <w:rPr>
          <w:rFonts w:ascii="Times New Roman" w:hAnsi="Times New Roman" w:cs="Times New Roman"/>
          <w:bCs/>
          <w:sz w:val="24"/>
          <w:szCs w:val="24"/>
        </w:rPr>
      </w:pPr>
      <w:r w:rsidRPr="00C254A4">
        <w:rPr>
          <w:rFonts w:ascii="Times New Roman" w:hAnsi="Times New Roman" w:cs="Times New Roman"/>
          <w:bCs/>
          <w:sz w:val="24"/>
          <w:szCs w:val="24"/>
        </w:rPr>
        <w:t xml:space="preserve">Согласованные со Специализированными организациями результаты инженерных изысканий, проектная документация (в случае если согласование со Специализированными Организациями установлено требованиями Заказчика или нормативными актами в области проектирования и строительства), рабочая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 выполненных работ по проектированию. </w:t>
      </w:r>
    </w:p>
    <w:p w14:paraId="0C6E6FD0" w14:textId="77777777" w:rsidR="00491C63" w:rsidRDefault="00491C63" w:rsidP="00491C63">
      <w:pPr>
        <w:pStyle w:val="a3"/>
        <w:tabs>
          <w:tab w:val="left" w:pos="1276"/>
        </w:tabs>
        <w:ind w:left="0" w:firstLine="720"/>
        <w:jc w:val="both"/>
        <w:rPr>
          <w:rFonts w:ascii="Times New Roman" w:hAnsi="Times New Roman" w:cs="Times New Roman"/>
          <w:bCs/>
          <w:sz w:val="24"/>
          <w:szCs w:val="24"/>
        </w:rPr>
      </w:pPr>
      <w:r w:rsidRPr="00491C63">
        <w:rPr>
          <w:rFonts w:ascii="Times New Roman" w:hAnsi="Times New Roman" w:cs="Times New Roman"/>
          <w:bCs/>
          <w:sz w:val="24"/>
          <w:szCs w:val="24"/>
        </w:rPr>
        <w:t>Заказчик в течение 7 (семи) календарных дней при отсутствии замечаний к результатам инженерных изысканий, проектной документации, 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 подписывает со своей стороны Акт сдачи-приемки результатов выполненных работ по проектированию и один его экземпляр возвращает Подрядчику. При наличии у Заказчика замечаний к результатам инженерным изысканиям, проектной документации, рабочей документации он направляет Подрядчику мотивированный отказ от подписания указанного Акта</w:t>
      </w:r>
    </w:p>
    <w:p w14:paraId="40C711CA" w14:textId="0934D15D" w:rsidR="00C254A4" w:rsidRPr="00C254A4" w:rsidRDefault="00491C63" w:rsidP="00491C63">
      <w:pPr>
        <w:pStyle w:val="a3"/>
        <w:numPr>
          <w:ilvl w:val="2"/>
          <w:numId w:val="87"/>
        </w:numPr>
        <w:tabs>
          <w:tab w:val="left" w:pos="1276"/>
        </w:tabs>
        <w:ind w:left="0" w:firstLine="709"/>
        <w:jc w:val="both"/>
        <w:rPr>
          <w:rFonts w:ascii="Times New Roman" w:hAnsi="Times New Roman" w:cs="Times New Roman"/>
          <w:bCs/>
          <w:sz w:val="24"/>
          <w:szCs w:val="24"/>
        </w:rPr>
      </w:pPr>
      <w:r w:rsidRPr="00491C63">
        <w:rPr>
          <w:rFonts w:ascii="Times New Roman" w:hAnsi="Times New Roman" w:cs="Times New Roman"/>
          <w:bCs/>
          <w:sz w:val="24"/>
          <w:szCs w:val="24"/>
        </w:rPr>
        <w:t>.</w:t>
      </w:r>
      <w:r w:rsidR="00C254A4" w:rsidRPr="00C254A4">
        <w:rPr>
          <w:rFonts w:ascii="Times New Roman" w:hAnsi="Times New Roman" w:cs="Times New Roman"/>
          <w:bCs/>
          <w:sz w:val="24"/>
          <w:szCs w:val="24"/>
        </w:rPr>
        <w:t xml:space="preserve">Подрядчик должен устранить обозначенные замечания в течение 5 (пяти) </w:t>
      </w:r>
      <w:r w:rsidR="00C254A4" w:rsidRPr="00C254A4">
        <w:rPr>
          <w:rFonts w:ascii="Times New Roman" w:hAnsi="Times New Roman" w:cs="Times New Roman"/>
          <w:bCs/>
          <w:sz w:val="24"/>
          <w:szCs w:val="24"/>
        </w:rPr>
        <w:lastRenderedPageBreak/>
        <w:t xml:space="preserve">рабочих дней после получения мотивированного отказа Заказчика от подписания Акта сдачи-приемки результатов выполненных работ по проектированию (если иной срок не согласован письменно Сторонами) и передать измененные и (или) доработанные результаты инженерных изысканий, проектную документацию, рабочую документацию Заказчику. </w:t>
      </w:r>
    </w:p>
    <w:p w14:paraId="300243E8" w14:textId="77777777" w:rsidR="00C254A4" w:rsidRPr="00C254A4" w:rsidRDefault="00C254A4" w:rsidP="00C254A4">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C254A4">
        <w:rPr>
          <w:rFonts w:ascii="Times New Roman" w:eastAsia="Times New Roman" w:hAnsi="Times New Roman" w:cs="Times New Roman"/>
          <w:bCs/>
          <w:sz w:val="24"/>
          <w:szCs w:val="24"/>
          <w:lang w:eastAsia="ru-RU"/>
        </w:rPr>
        <w:t>Обязательства Подрядчика по выполнению инженерных изысканий,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по проектированию по последнему этапу выполнения работ по инженерным изысканиям/по разработке проектной документации.</w:t>
      </w:r>
    </w:p>
    <w:p w14:paraId="61F3E6BB" w14:textId="77777777" w:rsidR="00C254A4" w:rsidRPr="00C254A4" w:rsidRDefault="00C254A4" w:rsidP="00C254A4">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C254A4">
        <w:rPr>
          <w:rFonts w:ascii="Times New Roman" w:eastAsia="Times New Roman" w:hAnsi="Times New Roman" w:cs="Times New Roman"/>
          <w:bCs/>
          <w:sz w:val="24"/>
          <w:szCs w:val="24"/>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 выполненных работ по проектированию.</w:t>
      </w:r>
    </w:p>
    <w:p w14:paraId="64E790C3" w14:textId="77777777" w:rsidR="00C254A4" w:rsidRPr="00C254A4" w:rsidRDefault="00C254A4" w:rsidP="00C254A4">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C254A4">
        <w:rPr>
          <w:rFonts w:ascii="Times New Roman" w:eastAsia="Times New Roman" w:hAnsi="Times New Roman" w:cs="Times New Roman"/>
          <w:bCs/>
          <w:sz w:val="24"/>
          <w:szCs w:val="24"/>
          <w:lang w:eastAsia="ru-RU"/>
        </w:rPr>
        <w:t xml:space="preserve">Результаты инженерных изысканий, проектная документация, Рабочая документация, разработанные по Договору, принадлежит Заказчику, который вправе использовать их по своему усмотрению. Подрядчик не вправе передавать третьим лицам или иным образом разглашать результаты инженерных изысканий, содержание Проектной документации, содержание Рабочей документации без предварительного письменного согласия Заказчика, а также каким-либо образом использовать результаты инженерных изысканий, Проектную документацию, Рабочую документацию, в том числе для собственных нужд, без согласования с Заказчиком. </w:t>
      </w:r>
    </w:p>
    <w:p w14:paraId="22A97A35" w14:textId="51219CF8" w:rsidR="00C254A4" w:rsidRPr="00C254A4" w:rsidRDefault="00C254A4" w:rsidP="00C254A4">
      <w:pPr>
        <w:pStyle w:val="a3"/>
        <w:numPr>
          <w:ilvl w:val="2"/>
          <w:numId w:val="87"/>
        </w:numPr>
        <w:tabs>
          <w:tab w:val="left" w:pos="1276"/>
        </w:tabs>
        <w:ind w:left="0" w:firstLine="709"/>
        <w:jc w:val="both"/>
        <w:rPr>
          <w:rFonts w:ascii="Times New Roman" w:hAnsi="Times New Roman" w:cs="Times New Roman"/>
          <w:bCs/>
          <w:sz w:val="24"/>
          <w:szCs w:val="24"/>
        </w:rPr>
      </w:pPr>
      <w:r w:rsidRPr="00C254A4">
        <w:rPr>
          <w:rFonts w:ascii="Times New Roman" w:hAnsi="Times New Roman" w:cs="Times New Roman"/>
          <w:bCs/>
          <w:sz w:val="24"/>
          <w:szCs w:val="24"/>
        </w:rPr>
        <w:t>В случае если Подрядчик в течение 7 (семи) календарных дней не получит подписанного Заказчиком Акта сдачи-приемки результатов выполненных работ по проектированию, либо отказа от подписания соответствующего Акта, он имеет право направить Заказчику уведомление с требованием проведения совещания с 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w:t>
      </w:r>
    </w:p>
    <w:p w14:paraId="5AC21646" w14:textId="0A237879" w:rsidR="00C254A4" w:rsidRPr="00C254A4" w:rsidRDefault="00C254A4" w:rsidP="00C254A4">
      <w:pPr>
        <w:pStyle w:val="a3"/>
        <w:numPr>
          <w:ilvl w:val="2"/>
          <w:numId w:val="87"/>
        </w:numPr>
        <w:tabs>
          <w:tab w:val="left" w:pos="1276"/>
        </w:tabs>
        <w:ind w:left="0" w:firstLine="709"/>
        <w:jc w:val="both"/>
        <w:rPr>
          <w:rFonts w:ascii="Times New Roman" w:hAnsi="Times New Roman" w:cs="Times New Roman"/>
          <w:bCs/>
          <w:sz w:val="24"/>
          <w:szCs w:val="24"/>
        </w:rPr>
      </w:pPr>
      <w:r w:rsidRPr="00C254A4">
        <w:rPr>
          <w:rFonts w:ascii="Times New Roman" w:hAnsi="Times New Roman" w:cs="Times New Roman"/>
          <w:bCs/>
          <w:sz w:val="24"/>
          <w:szCs w:val="24"/>
        </w:rPr>
        <w:t>Подрядчик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14:paraId="62DD5F28" w14:textId="77777777" w:rsidR="00C254A4" w:rsidRPr="00C254A4" w:rsidRDefault="00C254A4" w:rsidP="00C254A4">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C254A4">
        <w:rPr>
          <w:rFonts w:ascii="Times New Roman" w:eastAsia="Times New Roman" w:hAnsi="Times New Roman" w:cs="Times New Roman"/>
          <w:bCs/>
          <w:sz w:val="24"/>
          <w:szCs w:val="24"/>
          <w:lang w:eastAsia="ru-RU"/>
        </w:rPr>
        <w:t>При обнаружении недостатков в технической документации или в изыскательских работах Подрядчик по требованию Заказчика и в сроки, установленные Заказчиком, обязан безвозмездно переделать техническую документацию и соответственно произвести необходимые дополнительные изыскательские работы.</w:t>
      </w:r>
    </w:p>
    <w:p w14:paraId="02FA0456" w14:textId="19820FB2" w:rsidR="00C254A4" w:rsidRPr="00C254A4" w:rsidRDefault="00C254A4" w:rsidP="00C254A4">
      <w:pPr>
        <w:shd w:val="clear" w:color="auto" w:fill="FFFFFF"/>
        <w:tabs>
          <w:tab w:val="left" w:pos="425"/>
        </w:tabs>
        <w:spacing w:after="0"/>
        <w:ind w:left="709"/>
        <w:jc w:val="both"/>
        <w:rPr>
          <w:rFonts w:ascii="Times New Roman" w:hAnsi="Times New Roman" w:cs="Times New Roman"/>
          <w:bCs/>
          <w:sz w:val="24"/>
          <w:szCs w:val="24"/>
        </w:rPr>
      </w:pPr>
      <w:r>
        <w:rPr>
          <w:rFonts w:ascii="Times New Roman" w:hAnsi="Times New Roman" w:cs="Times New Roman"/>
          <w:bCs/>
          <w:sz w:val="24"/>
          <w:szCs w:val="24"/>
        </w:rPr>
        <w:t xml:space="preserve">8.2. </w:t>
      </w:r>
      <w:r w:rsidRPr="00C254A4">
        <w:rPr>
          <w:rFonts w:ascii="Times New Roman" w:hAnsi="Times New Roman" w:cs="Times New Roman"/>
          <w:bCs/>
          <w:sz w:val="24"/>
          <w:szCs w:val="24"/>
        </w:rPr>
        <w:t>Порядок осуществления строительных работ</w:t>
      </w:r>
    </w:p>
    <w:p w14:paraId="1AC3B813" w14:textId="08A3CDC0" w:rsidR="00E85603" w:rsidRPr="00450B29" w:rsidRDefault="0050244A"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 xml:space="preserve">КС-6а, </w:t>
      </w:r>
      <w:r w:rsidRPr="00450B29">
        <w:rPr>
          <w:rFonts w:ascii="Times New Roman" w:hAnsi="Times New Roman" w:cs="Times New Roman"/>
          <w:sz w:val="24"/>
          <w:szCs w:val="24"/>
        </w:rPr>
        <w:lastRenderedPageBreak/>
        <w:t>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5B2F520C"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44D015D8" w:rsidR="00E85603" w:rsidRPr="00450B29" w:rsidRDefault="0050244A"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4493E7F2"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03FF503F"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161BF9A3"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 xml:space="preserve">Пояснения: пункт </w:t>
      </w:r>
      <w:r w:rsidR="0050244A">
        <w:rPr>
          <w:rFonts w:cs="Times New Roman"/>
          <w:b/>
          <w:bCs/>
          <w:i/>
          <w:iCs/>
          <w:sz w:val="24"/>
          <w:szCs w:val="24"/>
        </w:rPr>
        <w:t>8</w:t>
      </w:r>
      <w:r w:rsidR="00C254A4">
        <w:rPr>
          <w:rFonts w:cs="Times New Roman"/>
          <w:b/>
          <w:bCs/>
          <w:i/>
          <w:iCs/>
          <w:sz w:val="24"/>
          <w:szCs w:val="24"/>
        </w:rPr>
        <w:t>.2.</w:t>
      </w:r>
      <w:r w:rsidRPr="00450B29">
        <w:rPr>
          <w:rFonts w:cs="Times New Roman"/>
          <w:b/>
          <w:bCs/>
          <w:i/>
          <w:iCs/>
          <w:sz w:val="24"/>
          <w:szCs w:val="24"/>
        </w:rPr>
        <w:t>.5. указывается при необходимости.</w:t>
      </w:r>
    </w:p>
    <w:p w14:paraId="0DB9F1DB" w14:textId="2CACD493"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1A3981E1"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BF09242"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450B29">
        <w:rPr>
          <w:rFonts w:ascii="Times New Roman" w:hAnsi="Times New Roman" w:cs="Times New Roman"/>
          <w:sz w:val="24"/>
          <w:szCs w:val="24"/>
        </w:rPr>
        <w:t>.</w:t>
      </w:r>
      <w:r w:rsidR="00C254A4">
        <w:rPr>
          <w:rFonts w:ascii="Times New Roman" w:hAnsi="Times New Roman" w:cs="Times New Roman"/>
          <w:sz w:val="24"/>
          <w:szCs w:val="24"/>
        </w:rPr>
        <w:t>2.</w:t>
      </w:r>
      <w:r w:rsidR="00E85603" w:rsidRPr="00450B29">
        <w:rPr>
          <w:rFonts w:ascii="Times New Roman" w:hAnsi="Times New Roman" w:cs="Times New Roman"/>
          <w:sz w:val="24"/>
          <w:szCs w:val="24"/>
        </w:rPr>
        <w:t xml:space="preserve">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w:t>
      </w:r>
      <w:r w:rsidR="00E85603" w:rsidRPr="00450B29">
        <w:rPr>
          <w:rFonts w:ascii="Times New Roman" w:hAnsi="Times New Roman" w:cs="Times New Roman"/>
          <w:sz w:val="24"/>
          <w:szCs w:val="24"/>
        </w:rPr>
        <w:lastRenderedPageBreak/>
        <w:t>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5F5D6FBB" w:rsidR="00E85603" w:rsidRPr="00450B29" w:rsidRDefault="0050244A"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E85603" w:rsidRPr="00450B29">
        <w:rPr>
          <w:rFonts w:ascii="Times New Roman" w:hAnsi="Times New Roman" w:cs="Times New Roman"/>
          <w:b/>
          <w:bCs/>
          <w:sz w:val="24"/>
          <w:szCs w:val="24"/>
        </w:rPr>
        <w:t>. Изменение объема работ по Договору</w:t>
      </w:r>
    </w:p>
    <w:p w14:paraId="2A57FFBB" w14:textId="17A6C0A2" w:rsidR="00E85603" w:rsidRPr="00450B29" w:rsidRDefault="0050244A"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.1. </w:t>
      </w:r>
      <w:bookmarkStart w:id="2" w:name="Par0"/>
      <w:bookmarkEnd w:id="2"/>
      <w:r w:rsidR="00E85603"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00E85603"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1EE85C47" w:rsidR="00E85603" w:rsidRPr="00450B29" w:rsidRDefault="0050244A"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00CC083F" w:rsidR="00E85603" w:rsidRPr="00450B29" w:rsidRDefault="0050244A"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450B29">
        <w:rPr>
          <w:rFonts w:ascii="Times New Roman" w:hAnsi="Times New Roman" w:cs="Times New Roman"/>
          <w:color w:val="auto"/>
        </w:rPr>
        <w:t>.3.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22902" w:rsidR="00E85603" w:rsidRPr="00450B29" w:rsidRDefault="0050244A"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B92E9F">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3044AAFF"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w:t>
      </w:r>
      <w:r w:rsidR="0050244A">
        <w:rPr>
          <w:rFonts w:ascii="Times New Roman" w:hAnsi="Times New Roman" w:cs="Times New Roman"/>
          <w:sz w:val="24"/>
          <w:szCs w:val="24"/>
        </w:rPr>
        <w:t>0</w:t>
      </w:r>
      <w:r w:rsidRPr="00450B29">
        <w:rPr>
          <w:rFonts w:ascii="Times New Roman" w:hAnsi="Times New Roman" w:cs="Times New Roman"/>
          <w:sz w:val="24"/>
          <w:szCs w:val="24"/>
        </w:rPr>
        <w:t>.2, 2</w:t>
      </w:r>
      <w:r w:rsidR="0050244A">
        <w:rPr>
          <w:rFonts w:ascii="Times New Roman" w:hAnsi="Times New Roman" w:cs="Times New Roman"/>
          <w:sz w:val="24"/>
          <w:szCs w:val="24"/>
        </w:rPr>
        <w:t>0</w:t>
      </w:r>
      <w:r w:rsidRPr="00450B29">
        <w:rPr>
          <w:rFonts w:ascii="Times New Roman" w:hAnsi="Times New Roman" w:cs="Times New Roman"/>
          <w:sz w:val="24"/>
          <w:szCs w:val="24"/>
        </w:rPr>
        <w:t>.3 настоящего Договора.</w:t>
      </w:r>
    </w:p>
    <w:p w14:paraId="5BABA61F" w14:textId="520849B0" w:rsidR="00E85603" w:rsidRPr="00450B29" w:rsidRDefault="0050244A"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450B29">
        <w:rPr>
          <w:rFonts w:ascii="Times New Roman" w:hAnsi="Times New Roman" w:cs="Times New Roman"/>
          <w:sz w:val="24"/>
          <w:szCs w:val="24"/>
        </w:rPr>
        <w:t xml:space="preserve">.5.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00E85603"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06480DB8"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0244A">
        <w:rPr>
          <w:rFonts w:ascii="Times New Roman" w:hAnsi="Times New Roman" w:cs="Times New Roman"/>
          <w:b/>
          <w:bCs/>
          <w:sz w:val="24"/>
          <w:szCs w:val="24"/>
        </w:rPr>
        <w:t>0</w:t>
      </w:r>
      <w:r w:rsidRPr="00450B29">
        <w:rPr>
          <w:rFonts w:ascii="Times New Roman" w:hAnsi="Times New Roman" w:cs="Times New Roman"/>
          <w:b/>
          <w:bCs/>
          <w:sz w:val="24"/>
          <w:szCs w:val="24"/>
        </w:rPr>
        <w:t>. Обеспечение временной подводки сетей электроснабжения</w:t>
      </w:r>
    </w:p>
    <w:p w14:paraId="6DD44EAC" w14:textId="2BDB4574"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0</w:t>
      </w:r>
      <w:r w:rsidRPr="00450B29">
        <w:rPr>
          <w:rFonts w:ascii="Times New Roman" w:hAnsi="Times New Roman" w:cs="Times New Roman"/>
          <w:sz w:val="24"/>
          <w:szCs w:val="24"/>
        </w:rPr>
        <w:t xml:space="preserve">.1. Временные подсоединения коммуникаций на период выполнения работ на </w:t>
      </w:r>
      <w:r w:rsidRPr="00450B29">
        <w:rPr>
          <w:rFonts w:ascii="Times New Roman" w:hAnsi="Times New Roman" w:cs="Times New Roman"/>
          <w:sz w:val="24"/>
          <w:szCs w:val="24"/>
        </w:rPr>
        <w:lastRenderedPageBreak/>
        <w:t>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0307E4ED"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450B29">
        <w:rPr>
          <w:rFonts w:ascii="Times New Roman" w:hAnsi="Times New Roman" w:cs="Times New Roman"/>
          <w:sz w:val="24"/>
          <w:szCs w:val="24"/>
        </w:rPr>
        <w:t>.2.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4F2B10DE" w:rsidR="00E85603" w:rsidRPr="00450B29" w:rsidRDefault="0050244A"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450B29">
        <w:rPr>
          <w:rFonts w:ascii="Times New Roman" w:hAnsi="Times New Roman" w:cs="Times New Roman"/>
          <w:sz w:val="24"/>
          <w:szCs w:val="24"/>
        </w:rPr>
        <w:t>.3.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68A26A46"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.2, 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68694D6B"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5070B9E0"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 xml:space="preserve">.4.2.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6C2D9191"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478121D6"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62217A13"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6CF65498"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 xml:space="preserve">.4.6.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w:t>
      </w:r>
      <w:r w:rsidRPr="00450B29">
        <w:rPr>
          <w:rFonts w:ascii="Times New Roman" w:hAnsi="Times New Roman" w:cs="Times New Roman"/>
          <w:i/>
          <w:iCs/>
          <w:sz w:val="24"/>
          <w:szCs w:val="24"/>
        </w:rPr>
        <w:lastRenderedPageBreak/>
        <w:t>энергии.</w:t>
      </w:r>
    </w:p>
    <w:p w14:paraId="56C8FEDC" w14:textId="1585F45E"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w:t>
      </w:r>
      <w:r w:rsidR="0050244A">
        <w:rPr>
          <w:rFonts w:ascii="Times New Roman" w:hAnsi="Times New Roman" w:cs="Times New Roman"/>
          <w:i/>
          <w:iCs/>
          <w:sz w:val="24"/>
          <w:szCs w:val="24"/>
        </w:rPr>
        <w:t>0</w:t>
      </w:r>
      <w:r w:rsidRPr="00450B29">
        <w:rPr>
          <w:rFonts w:ascii="Times New Roman" w:hAnsi="Times New Roman" w:cs="Times New Roman"/>
          <w:i/>
          <w:iCs/>
          <w:sz w:val="24"/>
          <w:szCs w:val="24"/>
        </w:rPr>
        <w:t>.4.7.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692DCE0E"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w:t>
      </w:r>
      <w:r w:rsidR="0050244A">
        <w:rPr>
          <w:rFonts w:ascii="Times New Roman" w:hAnsi="Times New Roman" w:cs="Times New Roman"/>
          <w:b/>
          <w:bCs/>
          <w:i/>
          <w:iCs/>
          <w:sz w:val="24"/>
          <w:szCs w:val="24"/>
        </w:rPr>
        <w:t>0</w:t>
      </w:r>
      <w:r w:rsidRPr="00450B29">
        <w:rPr>
          <w:rFonts w:ascii="Times New Roman" w:hAnsi="Times New Roman" w:cs="Times New Roman"/>
          <w:b/>
          <w:bCs/>
          <w:i/>
          <w:iCs/>
          <w:sz w:val="24"/>
          <w:szCs w:val="24"/>
        </w:rPr>
        <w:t>.4 (в том числе подпункты 1</w:t>
      </w:r>
      <w:r w:rsidR="0050244A">
        <w:rPr>
          <w:rFonts w:ascii="Times New Roman" w:hAnsi="Times New Roman" w:cs="Times New Roman"/>
          <w:b/>
          <w:bCs/>
          <w:i/>
          <w:iCs/>
          <w:sz w:val="24"/>
          <w:szCs w:val="24"/>
        </w:rPr>
        <w:t>0</w:t>
      </w:r>
      <w:r w:rsidRPr="00450B29">
        <w:rPr>
          <w:rFonts w:ascii="Times New Roman" w:hAnsi="Times New Roman" w:cs="Times New Roman"/>
          <w:b/>
          <w:bCs/>
          <w:i/>
          <w:iCs/>
          <w:sz w:val="24"/>
          <w:szCs w:val="24"/>
        </w:rPr>
        <w:t>.4.1-1</w:t>
      </w:r>
      <w:r w:rsidR="0050244A">
        <w:rPr>
          <w:rFonts w:ascii="Times New Roman" w:hAnsi="Times New Roman" w:cs="Times New Roman"/>
          <w:b/>
          <w:bCs/>
          <w:i/>
          <w:iCs/>
          <w:sz w:val="24"/>
          <w:szCs w:val="24"/>
        </w:rPr>
        <w:t>0</w:t>
      </w:r>
      <w:r w:rsidRPr="00450B29">
        <w:rPr>
          <w:rFonts w:ascii="Times New Roman" w:hAnsi="Times New Roman" w:cs="Times New Roman"/>
          <w:b/>
          <w:bCs/>
          <w:i/>
          <w:iCs/>
          <w:sz w:val="24"/>
          <w:szCs w:val="24"/>
        </w:rPr>
        <w:t>.4.7)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4A8A544C"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0244A">
        <w:rPr>
          <w:rFonts w:ascii="Times New Roman" w:hAnsi="Times New Roman" w:cs="Times New Roman"/>
          <w:b/>
          <w:bCs/>
          <w:sz w:val="24"/>
          <w:szCs w:val="24"/>
        </w:rPr>
        <w:t>1</w:t>
      </w:r>
      <w:r w:rsidRPr="00450B29">
        <w:rPr>
          <w:rFonts w:ascii="Times New Roman" w:hAnsi="Times New Roman" w:cs="Times New Roman"/>
          <w:b/>
          <w:bCs/>
          <w:sz w:val="24"/>
          <w:szCs w:val="24"/>
        </w:rPr>
        <w:t>. Приемка выполненных строительных работ</w:t>
      </w:r>
    </w:p>
    <w:p w14:paraId="4703A453" w14:textId="2888A8E9"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0197B5C8"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4F2068C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34DDFF1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.4. Подрядчик в течение 2 (двух) дней письменно извещает Заказчика о готовности </w:t>
      </w:r>
      <w:r w:rsidRPr="00450B29">
        <w:rPr>
          <w:rFonts w:ascii="Times New Roman" w:hAnsi="Times New Roman" w:cs="Times New Roman"/>
          <w:sz w:val="24"/>
          <w:szCs w:val="24"/>
        </w:rPr>
        <w:lastRenderedPageBreak/>
        <w:t>объекта или оборудования к сдаче. Отсутствие уведомления в указанный срок свидетельствует о просрочке Подрядчика в окончании работ и влечет о</w:t>
      </w:r>
      <w:r w:rsidR="0050244A">
        <w:rPr>
          <w:rFonts w:ascii="Times New Roman" w:hAnsi="Times New Roman" w:cs="Times New Roman"/>
          <w:sz w:val="24"/>
          <w:szCs w:val="24"/>
        </w:rPr>
        <w:t>тветственность, указанную в п. 18</w:t>
      </w:r>
      <w:r w:rsidRPr="00450B2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2383C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37E068E3"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w:t>
      </w:r>
      <w:r w:rsidR="0000318B">
        <w:rPr>
          <w:rFonts w:ascii="Times New Roman" w:hAnsi="Times New Roman" w:cs="Times New Roman"/>
          <w:sz w:val="24"/>
          <w:szCs w:val="24"/>
        </w:rPr>
        <w:t>м СНиП 3.01.04 -87 (приложения 18 и 19</w:t>
      </w:r>
      <w:r w:rsidRPr="00450B29">
        <w:rPr>
          <w:rFonts w:ascii="Times New Roman" w:hAnsi="Times New Roman" w:cs="Times New Roman"/>
          <w:sz w:val="24"/>
          <w:szCs w:val="24"/>
        </w:rPr>
        <w:t xml:space="preserve">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2EBC9A28"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по приемке оборудования после индивидуальных испытаний (по форме приложения </w:t>
      </w:r>
      <w:r w:rsidR="0000318B">
        <w:rPr>
          <w:rFonts w:ascii="Times New Roman" w:hAnsi="Times New Roman" w:cs="Times New Roman"/>
          <w:sz w:val="24"/>
          <w:szCs w:val="24"/>
        </w:rPr>
        <w:t>18</w:t>
      </w:r>
      <w:r w:rsidRPr="00450B29">
        <w:rPr>
          <w:rFonts w:ascii="Times New Roman" w:hAnsi="Times New Roman" w:cs="Times New Roman"/>
          <w:sz w:val="24"/>
          <w:szCs w:val="24"/>
        </w:rPr>
        <w:t xml:space="preserve">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6C03510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w:t>
      </w:r>
      <w:r w:rsidR="0000318B">
        <w:rPr>
          <w:rFonts w:ascii="Times New Roman" w:hAnsi="Times New Roman" w:cs="Times New Roman"/>
          <w:sz w:val="24"/>
          <w:szCs w:val="24"/>
        </w:rPr>
        <w:t>х наличии) по форме Приложения 16</w:t>
      </w:r>
      <w:r w:rsidRPr="00450B29">
        <w:rPr>
          <w:rFonts w:ascii="Times New Roman" w:hAnsi="Times New Roman" w:cs="Times New Roman"/>
          <w:sz w:val="24"/>
          <w:szCs w:val="24"/>
        </w:rPr>
        <w:t xml:space="preserve">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2C22B16C"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по приемке оборудования после комплексного опробования (по форме приложения </w:t>
      </w:r>
      <w:r w:rsidR="0000318B">
        <w:rPr>
          <w:rFonts w:ascii="Times New Roman" w:hAnsi="Times New Roman" w:cs="Times New Roman"/>
          <w:sz w:val="24"/>
          <w:szCs w:val="24"/>
        </w:rPr>
        <w:t>19</w:t>
      </w:r>
      <w:r w:rsidRPr="00450B29">
        <w:rPr>
          <w:rFonts w:ascii="Times New Roman" w:hAnsi="Times New Roman" w:cs="Times New Roman"/>
          <w:sz w:val="24"/>
          <w:szCs w:val="24"/>
        </w:rPr>
        <w:t xml:space="preserve">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19EDB31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ведомость замечаний, дефектов и недоделок (при их наличии) по форме </w:t>
      </w:r>
      <w:r w:rsidR="0000318B">
        <w:rPr>
          <w:rFonts w:ascii="Times New Roman" w:hAnsi="Times New Roman" w:cs="Times New Roman"/>
          <w:sz w:val="24"/>
          <w:szCs w:val="24"/>
        </w:rPr>
        <w:lastRenderedPageBreak/>
        <w:t>Приложения 16</w:t>
      </w:r>
      <w:r w:rsidRPr="00450B29">
        <w:rPr>
          <w:rFonts w:ascii="Times New Roman" w:hAnsi="Times New Roman" w:cs="Times New Roman"/>
          <w:sz w:val="24"/>
          <w:szCs w:val="24"/>
        </w:rPr>
        <w:t xml:space="preserve">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53709CF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w:t>
      </w:r>
      <w:r w:rsidR="0000318B">
        <w:rPr>
          <w:rFonts w:ascii="Times New Roman" w:hAnsi="Times New Roman" w:cs="Times New Roman"/>
          <w:sz w:val="24"/>
          <w:szCs w:val="24"/>
        </w:rPr>
        <w:t>х наличии) по форме приложения 16</w:t>
      </w:r>
      <w:r w:rsidRPr="00450B29">
        <w:rPr>
          <w:rFonts w:ascii="Times New Roman" w:hAnsi="Times New Roman" w:cs="Times New Roman"/>
          <w:sz w:val="24"/>
          <w:szCs w:val="24"/>
        </w:rPr>
        <w:t xml:space="preserve"> к настоящему Договору;</w:t>
      </w:r>
    </w:p>
    <w:p w14:paraId="3371CE1E" w14:textId="7E17659A"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0000318B">
          <w:rPr>
            <w:rStyle w:val="a5"/>
            <w:rFonts w:ascii="Times New Roman" w:hAnsi="Times New Roman" w:cs="Times New Roman"/>
            <w:sz w:val="24"/>
            <w:szCs w:val="24"/>
          </w:rPr>
          <w:t>приложения 17</w:t>
        </w:r>
        <w:r w:rsidRPr="00450B29">
          <w:rPr>
            <w:rStyle w:val="a5"/>
            <w:rFonts w:ascii="Times New Roman" w:hAnsi="Times New Roman" w:cs="Times New Roman"/>
            <w:sz w:val="24"/>
            <w:szCs w:val="24"/>
          </w:rPr>
          <w:t xml:space="preserve"> к настоящему Договору.</w:t>
        </w:r>
      </w:hyperlink>
    </w:p>
    <w:p w14:paraId="2FFD364E" w14:textId="5024886C" w:rsidR="00E85603" w:rsidRPr="00450B29" w:rsidRDefault="00E85603" w:rsidP="00B92E9F">
      <w:pPr>
        <w:widowControl w:val="0"/>
        <w:numPr>
          <w:ilvl w:val="0"/>
          <w:numId w:val="5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3C27162C"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w:t>
      </w:r>
      <w:r w:rsidR="0008348F">
        <w:rPr>
          <w:rFonts w:ascii="Times New Roman" w:hAnsi="Times New Roman" w:cs="Times New Roman"/>
          <w:sz w:val="24"/>
          <w:szCs w:val="24"/>
        </w:rPr>
        <w:t>Россети Центр</w:t>
      </w:r>
      <w:r w:rsidR="00A50B06" w:rsidRPr="00450B29">
        <w:rPr>
          <w:rFonts w:ascii="Times New Roman" w:hAnsi="Times New Roman" w:cs="Times New Roman"/>
          <w:sz w:val="24"/>
          <w:szCs w:val="24"/>
        </w:rPr>
        <w:t>»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2D2F96E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50244A">
        <w:rPr>
          <w:rFonts w:ascii="Times New Roman" w:hAnsi="Times New Roman" w:cs="Times New Roman"/>
          <w:sz w:val="24"/>
          <w:szCs w:val="24"/>
        </w:rPr>
        <w:t>1</w:t>
      </w:r>
      <w:r w:rsidRPr="00450B29">
        <w:rPr>
          <w:rFonts w:ascii="Times New Roman" w:hAnsi="Times New Roman" w:cs="Times New Roman"/>
          <w:sz w:val="24"/>
          <w:szCs w:val="24"/>
        </w:rPr>
        <w:t xml:space="preserve">.7.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w:t>
      </w:r>
      <w:r w:rsidRPr="00450B29">
        <w:rPr>
          <w:rFonts w:ascii="Times New Roman" w:hAnsi="Times New Roman" w:cs="Times New Roman"/>
          <w:sz w:val="24"/>
          <w:szCs w:val="24"/>
        </w:rPr>
        <w:lastRenderedPageBreak/>
        <w:t xml:space="preserve">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443DF1C0"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50244A">
        <w:rPr>
          <w:rFonts w:ascii="Times New Roman" w:hAnsi="Times New Roman" w:cs="Times New Roman"/>
          <w:b/>
          <w:bCs/>
          <w:sz w:val="24"/>
          <w:szCs w:val="24"/>
        </w:rPr>
        <w:t>2</w:t>
      </w:r>
      <w:r w:rsidRPr="00450B29">
        <w:rPr>
          <w:rFonts w:ascii="Times New Roman" w:hAnsi="Times New Roman" w:cs="Times New Roman"/>
          <w:b/>
          <w:bCs/>
          <w:sz w:val="24"/>
          <w:szCs w:val="24"/>
        </w:rPr>
        <w:t>. Обеспечение материалами и оборудованием</w:t>
      </w:r>
    </w:p>
    <w:p w14:paraId="42CE791B" w14:textId="2E9F46E1"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50244A">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02962D1A"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w:t>
      </w:r>
      <w:r w:rsidR="0050244A">
        <w:rPr>
          <w:rFonts w:ascii="Times New Roman" w:hAnsi="Times New Roman" w:cs="Times New Roman"/>
          <w:iCs/>
          <w:sz w:val="24"/>
          <w:szCs w:val="24"/>
        </w:rPr>
        <w:t>2</w:t>
      </w:r>
      <w:r w:rsidR="0000318B">
        <w:rPr>
          <w:rFonts w:ascii="Times New Roman" w:hAnsi="Times New Roman" w:cs="Times New Roman"/>
          <w:iCs/>
          <w:sz w:val="24"/>
          <w:szCs w:val="24"/>
        </w:rPr>
        <w:t>.</w:t>
      </w:r>
      <w:r w:rsidRPr="00450B29">
        <w:rPr>
          <w:rFonts w:ascii="Times New Roman" w:hAnsi="Times New Roman" w:cs="Times New Roman"/>
          <w:iCs/>
          <w:sz w:val="24"/>
          <w:szCs w:val="24"/>
        </w:rPr>
        <w:t>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6DE13213" w:rsidR="00E85603" w:rsidRPr="00450B29" w:rsidRDefault="0050244A"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00E85603" w:rsidRPr="00450B29">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59BF9FD4"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3D78FF46"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29C487E"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.8 Договора.</w:t>
      </w:r>
    </w:p>
    <w:p w14:paraId="1C4FCD77" w14:textId="230BD20D"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w:t>
      </w:r>
      <w:r w:rsidRPr="00450B29">
        <w:rPr>
          <w:rFonts w:ascii="Times New Roman" w:eastAsia="Times New Roman" w:hAnsi="Times New Roman" w:cs="Times New Roman"/>
          <w:sz w:val="24"/>
          <w:szCs w:val="24"/>
          <w:lang w:eastAsia="ru-RU"/>
        </w:rPr>
        <w:lastRenderedPageBreak/>
        <w:t>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35C04DE8"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ABB51E0"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4A3F467E"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1</w:t>
      </w:r>
      <w:r w:rsidR="0050244A">
        <w:rPr>
          <w:rFonts w:ascii="Times New Roman" w:eastAsia="Times New Roman" w:hAnsi="Times New Roman" w:cs="Arial"/>
          <w:color w:val="000000"/>
          <w:sz w:val="24"/>
          <w:szCs w:val="24"/>
          <w:lang w:eastAsia="ru-RU"/>
        </w:rPr>
        <w:t>2</w:t>
      </w:r>
      <w:r w:rsidRPr="00450B29">
        <w:rPr>
          <w:rFonts w:ascii="Times New Roman" w:eastAsia="Times New Roman" w:hAnsi="Times New Roman" w:cs="Arial"/>
          <w:color w:val="000000"/>
          <w:sz w:val="24"/>
          <w:szCs w:val="24"/>
          <w:lang w:eastAsia="ru-RU"/>
        </w:rPr>
        <w:t xml:space="preserve">.9.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215919C1"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Выявление недостатков поставленного оборудования, а также нарушение требований пп.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0DD420DB"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5F4F70B9"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.6 и 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.7 Договора.</w:t>
      </w:r>
    </w:p>
    <w:p w14:paraId="7ECE8982" w14:textId="1002744A"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w:t>
      </w:r>
      <w:r w:rsidR="0050244A">
        <w:rPr>
          <w:rFonts w:ascii="Times New Roman" w:eastAsia="Times New Roman" w:hAnsi="Times New Roman" w:cs="Times New Roman"/>
          <w:sz w:val="24"/>
          <w:szCs w:val="24"/>
          <w:lang w:eastAsia="ru-RU"/>
        </w:rPr>
        <w:t>2</w:t>
      </w:r>
      <w:r w:rsidRPr="00450B29">
        <w:rPr>
          <w:rFonts w:ascii="Times New Roman" w:eastAsia="Times New Roman" w:hAnsi="Times New Roman" w:cs="Times New Roman"/>
          <w:sz w:val="24"/>
          <w:szCs w:val="24"/>
          <w:lang w:eastAsia="ru-RU"/>
        </w:rPr>
        <w:t xml:space="preserve">.12.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2929B02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w:t>
      </w:r>
      <w:r w:rsidR="0050244A">
        <w:rPr>
          <w:rFonts w:ascii="Times New Roman" w:eastAsia="Times New Roman" w:hAnsi="Times New Roman" w:cs="Times New Roman"/>
          <w:color w:val="000000"/>
          <w:sz w:val="24"/>
          <w:szCs w:val="24"/>
          <w:lang w:eastAsia="ru-RU"/>
        </w:rPr>
        <w:t>2</w:t>
      </w:r>
      <w:r w:rsidRPr="00450B29">
        <w:rPr>
          <w:rFonts w:ascii="Times New Roman" w:eastAsia="Times New Roman" w:hAnsi="Times New Roman" w:cs="Times New Roman"/>
          <w:color w:val="000000"/>
          <w:sz w:val="24"/>
          <w:szCs w:val="24"/>
          <w:lang w:eastAsia="ru-RU"/>
        </w:rPr>
        <w:t xml:space="preserve">.13.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w:t>
      </w:r>
      <w:r w:rsidRPr="00450B29">
        <w:rPr>
          <w:rFonts w:ascii="Times New Roman" w:eastAsia="Times New Roman" w:hAnsi="Times New Roman" w:cs="Times New Roman"/>
          <w:color w:val="000000"/>
          <w:sz w:val="24"/>
          <w:szCs w:val="24"/>
          <w:lang w:eastAsia="ru-RU"/>
        </w:rPr>
        <w:lastRenderedPageBreak/>
        <w:t>материалов, оборудования и запасных частей к нему, обремененных правами третьих лиц.</w:t>
      </w:r>
    </w:p>
    <w:p w14:paraId="1734E191" w14:textId="7A3333CB"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w:t>
      </w:r>
      <w:r w:rsidR="001E40A3">
        <w:rPr>
          <w:rFonts w:ascii="Times New Roman" w:hAnsi="Times New Roman" w:cs="Times New Roman"/>
          <w:iCs/>
          <w:sz w:val="24"/>
          <w:szCs w:val="24"/>
        </w:rPr>
        <w:t>2</w:t>
      </w:r>
      <w:r w:rsidRPr="00450B29">
        <w:rPr>
          <w:rFonts w:ascii="Times New Roman" w:hAnsi="Times New Roman" w:cs="Times New Roman"/>
          <w:iCs/>
          <w:sz w:val="24"/>
          <w:szCs w:val="24"/>
        </w:rPr>
        <w:t>.1</w:t>
      </w:r>
      <w:r w:rsidR="00A84769">
        <w:rPr>
          <w:rFonts w:ascii="Times New Roman" w:hAnsi="Times New Roman" w:cs="Times New Roman"/>
          <w:iCs/>
          <w:sz w:val="24"/>
          <w:szCs w:val="24"/>
        </w:rPr>
        <w:t>4</w:t>
      </w:r>
      <w:r w:rsidRPr="00450B29">
        <w:rPr>
          <w:rFonts w:ascii="Times New Roman" w:hAnsi="Times New Roman" w:cs="Times New Roman"/>
          <w:iCs/>
          <w:sz w:val="24"/>
          <w:szCs w:val="24"/>
        </w:rPr>
        <w:t xml:space="preserve">.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w:t>
      </w:r>
      <w:r w:rsidR="001E40A3">
        <w:rPr>
          <w:rFonts w:ascii="Times New Roman" w:hAnsi="Times New Roman" w:cs="Times New Roman"/>
          <w:iCs/>
          <w:sz w:val="24"/>
          <w:szCs w:val="24"/>
        </w:rPr>
        <w:t>позднее полугода</w:t>
      </w:r>
      <w:r w:rsidRPr="00450B29">
        <w:rPr>
          <w:rFonts w:ascii="Times New Roman" w:hAnsi="Times New Roman" w:cs="Times New Roman"/>
          <w:iCs/>
          <w:sz w:val="24"/>
          <w:szCs w:val="24"/>
        </w:rPr>
        <w:t>.</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19A88BD6"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3</w:t>
      </w:r>
      <w:r w:rsidRPr="00450B2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14:paraId="4D625D85" w14:textId="16F061B1" w:rsidR="00E85603" w:rsidRPr="00450B29" w:rsidRDefault="001E40A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00E85603"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2101989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w:t>
      </w:r>
      <w:r w:rsidR="001E40A3">
        <w:rPr>
          <w:rFonts w:ascii="Times New Roman" w:eastAsia="Times New Roman" w:hAnsi="Times New Roman" w:cs="Times New Roman"/>
          <w:spacing w:val="-3"/>
          <w:sz w:val="24"/>
          <w:szCs w:val="24"/>
          <w:lang w:eastAsia="ar-SA"/>
        </w:rPr>
        <w:t>3</w:t>
      </w:r>
      <w:r w:rsidRPr="00450B29">
        <w:rPr>
          <w:rFonts w:ascii="Times New Roman" w:eastAsia="Times New Roman" w:hAnsi="Times New Roman" w:cs="Times New Roman"/>
          <w:spacing w:val="-3"/>
          <w:sz w:val="24"/>
          <w:szCs w:val="24"/>
          <w:lang w:eastAsia="ar-SA"/>
        </w:rPr>
        <w:t xml:space="preserve">.2.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6A307A4" w:rsidR="00E85603" w:rsidRPr="00450B29" w:rsidRDefault="001E40A3"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00E85603" w:rsidRPr="00450B29">
        <w:rPr>
          <w:rFonts w:ascii="Times New Roman" w:eastAsia="Times New Roman" w:hAnsi="Times New Roman" w:cs="Times New Roman"/>
          <w:color w:val="000000"/>
          <w:sz w:val="24"/>
          <w:szCs w:val="24"/>
          <w:lang w:eastAsia="ru-RU"/>
        </w:rPr>
        <w:t>программе и методике ПСИ.</w:t>
      </w:r>
    </w:p>
    <w:p w14:paraId="568C5451" w14:textId="36ED7213"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13</w:t>
      </w:r>
      <w:r w:rsidR="00E85603" w:rsidRPr="00450B29">
        <w:rPr>
          <w:rFonts w:ascii="Times New Roman" w:eastAsia="Times New Roman" w:hAnsi="Times New Roman" w:cs="Times New Roman"/>
          <w:color w:val="000000"/>
          <w:sz w:val="24"/>
          <w:szCs w:val="24"/>
          <w:lang w:eastAsia="ru-RU"/>
        </w:rPr>
        <w:t xml:space="preserve">.4. По окончании заводских ПСИ </w:t>
      </w:r>
      <w:r w:rsidR="00E85603"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35893445"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552BC3EE"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w:t>
      </w:r>
      <w:r w:rsidR="0000318B">
        <w:rPr>
          <w:rFonts w:ascii="Times New Roman" w:eastAsia="Times New Roman" w:hAnsi="Times New Roman" w:cs="Times New Roman"/>
          <w:color w:val="000000"/>
          <w:sz w:val="24"/>
          <w:szCs w:val="24"/>
          <w:lang w:eastAsia="ru-RU"/>
        </w:rPr>
        <w:t>13</w:t>
      </w:r>
      <w:r w:rsidRPr="00450B29">
        <w:rPr>
          <w:rFonts w:ascii="Times New Roman" w:eastAsia="Times New Roman" w:hAnsi="Times New Roman" w:cs="Times New Roman"/>
          <w:color w:val="000000"/>
          <w:sz w:val="24"/>
          <w:szCs w:val="24"/>
          <w:lang w:eastAsia="ru-RU"/>
        </w:rPr>
        <w:t xml:space="preserve">.4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5EC246A3"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lastRenderedPageBreak/>
        <w:t>13</w:t>
      </w:r>
      <w:r w:rsidR="00E85603" w:rsidRPr="00450B29">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339E547A"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6B6749B2" w:rsidR="00E85603" w:rsidRPr="00450B29" w:rsidRDefault="001E40A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13</w:t>
      </w:r>
      <w:r w:rsidR="00E85603" w:rsidRPr="00450B29">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1C2D9DB5"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3</w:t>
      </w:r>
      <w:r w:rsidRPr="00450B29">
        <w:rPr>
          <w:rFonts w:ascii="Times New Roman" w:hAnsi="Times New Roman" w:cs="Times New Roman"/>
          <w:sz w:val="24"/>
          <w:szCs w:val="24"/>
        </w:rPr>
        <w:t xml:space="preserve">.9.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3DCB324D"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450B29">
        <w:rPr>
          <w:rFonts w:ascii="Times New Roman" w:hAnsi="Times New Roman" w:cs="Times New Roman"/>
          <w:sz w:val="24"/>
          <w:szCs w:val="24"/>
        </w:rPr>
        <w:t>.10.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5BE6D8C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4</w:t>
      </w:r>
      <w:r w:rsidRPr="00450B29">
        <w:rPr>
          <w:rFonts w:ascii="Times New Roman" w:hAnsi="Times New Roman" w:cs="Times New Roman"/>
          <w:b/>
          <w:bCs/>
          <w:sz w:val="24"/>
          <w:szCs w:val="24"/>
        </w:rPr>
        <w:t>. Гарантии качества по сданным работам</w:t>
      </w:r>
    </w:p>
    <w:p w14:paraId="5187EEC7" w14:textId="06264FC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4</w:t>
      </w:r>
      <w:r w:rsidRPr="00450B29">
        <w:rPr>
          <w:rFonts w:ascii="Times New Roman" w:hAnsi="Times New Roman" w:cs="Times New Roman"/>
          <w:sz w:val="24"/>
          <w:szCs w:val="24"/>
        </w:rPr>
        <w:t>.1.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440CD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sidR="001E40A3">
        <w:rPr>
          <w:rFonts w:ascii="Times New Roman" w:hAnsi="Times New Roman" w:cs="Times New Roman"/>
          <w:sz w:val="24"/>
          <w:szCs w:val="24"/>
        </w:rPr>
        <w:t>4</w:t>
      </w:r>
      <w:r w:rsidRPr="00450B29">
        <w:rPr>
          <w:rFonts w:ascii="Times New Roman" w:hAnsi="Times New Roman" w:cs="Times New Roman"/>
          <w:sz w:val="24"/>
          <w:szCs w:val="24"/>
        </w:rPr>
        <w:t xml:space="preserve"> настоящего Договора.</w:t>
      </w:r>
    </w:p>
    <w:p w14:paraId="3E9BAEC2" w14:textId="7B9053E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4</w:t>
      </w:r>
      <w:r w:rsidRPr="00450B29">
        <w:rPr>
          <w:rFonts w:ascii="Times New Roman" w:hAnsi="Times New Roman" w:cs="Times New Roman"/>
          <w:sz w:val="24"/>
          <w:szCs w:val="24"/>
        </w:rPr>
        <w:t>.2.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25BBAF9A"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w:t>
      </w:r>
      <w:r w:rsidR="001E40A3">
        <w:rPr>
          <w:rFonts w:ascii="Times New Roman" w:hAnsi="Times New Roman" w:cs="Times New Roman"/>
          <w:color w:val="auto"/>
          <w:sz w:val="24"/>
          <w:szCs w:val="24"/>
        </w:rPr>
        <w:t>4</w:t>
      </w:r>
      <w:r w:rsidRPr="00450B29">
        <w:rPr>
          <w:rFonts w:ascii="Times New Roman" w:hAnsi="Times New Roman" w:cs="Times New Roman"/>
          <w:color w:val="auto"/>
          <w:sz w:val="24"/>
          <w:szCs w:val="24"/>
        </w:rPr>
        <w:t>.3.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lastRenderedPageBreak/>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0188C2F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4</w:t>
      </w:r>
      <w:r w:rsidRPr="00450B29">
        <w:rPr>
          <w:rFonts w:ascii="Times New Roman" w:hAnsi="Times New Roman" w:cs="Times New Roman"/>
          <w:sz w:val="24"/>
          <w:szCs w:val="24"/>
        </w:rPr>
        <w:t>.4.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48203D01"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456173AB"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11331CFB"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15C668FC"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450B29">
        <w:rPr>
          <w:rFonts w:ascii="Times New Roman" w:hAnsi="Times New Roman" w:cs="Times New Roman"/>
          <w:sz w:val="24"/>
          <w:szCs w:val="24"/>
        </w:rPr>
        <w:t xml:space="preserve">.8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4EBD74D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5</w:t>
      </w:r>
      <w:r w:rsidRPr="00450B2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14:paraId="4C8D7818" w14:textId="5C35E60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5</w:t>
      </w:r>
      <w:r w:rsidRPr="00450B29">
        <w:rPr>
          <w:rFonts w:ascii="Times New Roman" w:hAnsi="Times New Roman" w:cs="Times New Roman"/>
          <w:sz w:val="24"/>
          <w:szCs w:val="24"/>
        </w:rPr>
        <w:t>.1.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152891FD"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 xml:space="preserve">.2. Переход права собственности на вновь создаваемый в рамках настоящего </w:t>
      </w:r>
      <w:r w:rsidR="00E85603" w:rsidRPr="00450B29">
        <w:rPr>
          <w:rFonts w:ascii="Times New Roman" w:hAnsi="Times New Roman" w:cs="Times New Roman"/>
          <w:sz w:val="24"/>
          <w:szCs w:val="24"/>
        </w:rPr>
        <w:lastRenderedPageBreak/>
        <w:t xml:space="preserve">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25DEC571" w:rsidR="00E85603" w:rsidRPr="00450B29" w:rsidRDefault="001E40A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6B4170DE" w:rsidR="00E85603" w:rsidRPr="00450B29" w:rsidRDefault="001E40A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450B29">
        <w:rPr>
          <w:rFonts w:ascii="Times New Roman" w:hAnsi="Times New Roman" w:cs="Times New Roman"/>
          <w:sz w:val="24"/>
          <w:szCs w:val="24"/>
        </w:rPr>
        <w:t xml:space="preserve">.4 Риск случайной </w:t>
      </w:r>
      <w:r w:rsidR="00A84769">
        <w:rPr>
          <w:rFonts w:ascii="Times New Roman" w:hAnsi="Times New Roman" w:cs="Times New Roman"/>
          <w:sz w:val="24"/>
          <w:szCs w:val="24"/>
        </w:rPr>
        <w:t xml:space="preserve">гибели или повреждения Объекта </w:t>
      </w:r>
      <w:r w:rsidR="00E85603" w:rsidRPr="00450B29">
        <w:rPr>
          <w:rFonts w:ascii="Times New Roman" w:hAnsi="Times New Roman" w:cs="Times New Roman"/>
          <w:sz w:val="24"/>
          <w:szCs w:val="24"/>
        </w:rPr>
        <w:t>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52EF21C4"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6</w:t>
      </w:r>
      <w:r w:rsidRPr="00450B29">
        <w:rPr>
          <w:rFonts w:ascii="Times New Roman" w:hAnsi="Times New Roman" w:cs="Times New Roman"/>
          <w:b/>
          <w:bCs/>
          <w:sz w:val="24"/>
          <w:szCs w:val="24"/>
        </w:rPr>
        <w:t>. Распределение прав на результаты интеллектуальной деятельности</w:t>
      </w:r>
    </w:p>
    <w:p w14:paraId="0AACBF4C" w14:textId="2FAAC2D6"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6</w:t>
      </w:r>
      <w:r w:rsidRPr="00450B29">
        <w:rPr>
          <w:rFonts w:ascii="Times New Roman" w:hAnsi="Times New Roman" w:cs="Times New Roman"/>
          <w:sz w:val="24"/>
          <w:szCs w:val="24"/>
        </w:rPr>
        <w:t xml:space="preserve">.1.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2BA7FD2"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450B29">
        <w:rPr>
          <w:rFonts w:ascii="Times New Roman" w:hAnsi="Times New Roman" w:cs="Times New Roman"/>
          <w:sz w:val="24"/>
          <w:szCs w:val="24"/>
        </w:rPr>
        <w:t>.2. Подрядчик обязуется предусмотреть в договорах с третьими лицами права Заказчика на создаваемые результаты интеллектуальной деяте</w:t>
      </w:r>
      <w:r>
        <w:rPr>
          <w:rFonts w:ascii="Times New Roman" w:hAnsi="Times New Roman" w:cs="Times New Roman"/>
          <w:sz w:val="24"/>
          <w:szCs w:val="24"/>
        </w:rPr>
        <w:t>льности с учетом положений п. 16</w:t>
      </w:r>
      <w:r w:rsidR="00E85603" w:rsidRPr="00450B29">
        <w:rPr>
          <w:rFonts w:ascii="Times New Roman" w:hAnsi="Times New Roman" w:cs="Times New Roman"/>
          <w:sz w:val="24"/>
          <w:szCs w:val="24"/>
        </w:rPr>
        <w:t>.1 настоящего Договора.</w:t>
      </w:r>
    </w:p>
    <w:p w14:paraId="736C1DD0" w14:textId="34FDB6F1"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6</w:t>
      </w:r>
      <w:r w:rsidRPr="00450B29">
        <w:rPr>
          <w:rFonts w:ascii="Times New Roman" w:hAnsi="Times New Roman" w:cs="Times New Roman"/>
          <w:sz w:val="24"/>
          <w:szCs w:val="24"/>
        </w:rPr>
        <w:t>.3.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5FAD295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w:t>
      </w:r>
      <w:r w:rsidR="001E40A3">
        <w:rPr>
          <w:rFonts w:ascii="Times New Roman" w:hAnsi="Times New Roman" w:cs="Times New Roman"/>
          <w:b/>
          <w:bCs/>
          <w:sz w:val="24"/>
          <w:szCs w:val="24"/>
        </w:rPr>
        <w:t>7</w:t>
      </w:r>
      <w:r w:rsidRPr="00450B29">
        <w:rPr>
          <w:rFonts w:ascii="Times New Roman" w:hAnsi="Times New Roman" w:cs="Times New Roman"/>
          <w:b/>
          <w:bCs/>
          <w:sz w:val="24"/>
          <w:szCs w:val="24"/>
        </w:rPr>
        <w:t>. Страхование</w:t>
      </w:r>
    </w:p>
    <w:p w14:paraId="10F0CD74" w14:textId="33ED7B66"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w:t>
      </w:r>
      <w:r w:rsidR="001E40A3">
        <w:rPr>
          <w:rFonts w:ascii="Times New Roman" w:hAnsi="Times New Roman" w:cs="Times New Roman"/>
          <w:sz w:val="24"/>
          <w:szCs w:val="24"/>
        </w:rPr>
        <w:t>7</w:t>
      </w:r>
      <w:r w:rsidRPr="00450B29">
        <w:rPr>
          <w:rFonts w:ascii="Times New Roman" w:hAnsi="Times New Roman" w:cs="Times New Roman"/>
          <w:sz w:val="24"/>
          <w:szCs w:val="24"/>
        </w:rPr>
        <w:t>.1.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w:t>
      </w:r>
      <w:r w:rsidR="0000318B">
        <w:rPr>
          <w:rFonts w:ascii="Times New Roman" w:hAnsi="Times New Roman" w:cs="Times New Roman"/>
          <w:sz w:val="24"/>
          <w:szCs w:val="24"/>
        </w:rPr>
        <w:t>говора страхования (Приложение 9</w:t>
      </w:r>
      <w:r w:rsidRPr="00450B29">
        <w:rPr>
          <w:rFonts w:ascii="Times New Roman" w:hAnsi="Times New Roman" w:cs="Times New Roman"/>
          <w:sz w:val="24"/>
          <w:szCs w:val="24"/>
        </w:rPr>
        <w:t xml:space="preserve">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4391532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 Страховая компания Подрядчика должна быть надежной и отвечать следующим требованиям:</w:t>
      </w:r>
    </w:p>
    <w:p w14:paraId="5715E48E" w14:textId="1ED8C514"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 Зарегистрирована на территории Российской Федерации.</w:t>
      </w:r>
    </w:p>
    <w:p w14:paraId="7DEDEF6D" w14:textId="74F4104A"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.2.2. Иметь действующую лицензию на право страхования строительно-монтажных рисков;</w:t>
      </w:r>
    </w:p>
    <w:p w14:paraId="2C07329E" w14:textId="35105434"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17</w:t>
      </w:r>
      <w:r w:rsidR="00E85603" w:rsidRPr="00450B29">
        <w:rPr>
          <w:rFonts w:ascii="Times New Roman" w:hAnsi="Times New Roman" w:cs="Times New Roman"/>
          <w:sz w:val="24"/>
          <w:szCs w:val="24"/>
        </w:rPr>
        <w:t>.2.3.</w:t>
      </w:r>
      <w:r w:rsidR="00E85603"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48D446BC"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.2.4.</w:t>
      </w:r>
      <w:r w:rsidR="00E85603"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B3C85B3"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.2.5.</w:t>
      </w:r>
      <w:r w:rsidR="00E85603" w:rsidRPr="00450B29">
        <w:rPr>
          <w:rFonts w:ascii="Times New Roman" w:hAnsi="Times New Roman" w:cs="Times New Roman"/>
          <w:sz w:val="24"/>
          <w:szCs w:val="24"/>
        </w:rPr>
        <w:tab/>
        <w:t>Иметь опыт участия в страховании электросетевых объектов;</w:t>
      </w:r>
    </w:p>
    <w:p w14:paraId="13C20DF3" w14:textId="440E7836"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.2.6.</w:t>
      </w:r>
      <w:r w:rsidR="00E85603"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0DF6649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.2.7.</w:t>
      </w:r>
      <w:r w:rsidR="00E85603"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448062F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.2.8.</w:t>
      </w:r>
      <w:r w:rsidR="00E85603"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64FE1AF2"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.2.9.</w:t>
      </w:r>
      <w:r w:rsidR="00E85603"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3166DB11" w:rsidR="00E85603" w:rsidRPr="00450B29" w:rsidRDefault="001E40A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.2.10.</w:t>
      </w:r>
      <w:r w:rsidR="00E85603"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1F362CBA" w:rsidR="00E85603" w:rsidRPr="00450B29" w:rsidRDefault="001E40A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.2.11.</w:t>
      </w:r>
      <w:r w:rsidR="00E85603"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17B6E454" w:rsidR="00E85603" w:rsidRPr="00450B29" w:rsidRDefault="001E40A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.2.12.</w:t>
      </w:r>
      <w:r w:rsidR="00E85603"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5BE42451"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0DF79FCE"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148AC190"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2EC89ACF"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w:t>
      </w:r>
      <w:r w:rsidR="00E85603" w:rsidRPr="00450B29">
        <w:rPr>
          <w:rFonts w:ascii="Times New Roman" w:hAnsi="Times New Roman" w:cs="Times New Roman"/>
          <w:sz w:val="24"/>
          <w:szCs w:val="24"/>
        </w:rPr>
        <w:lastRenderedPageBreak/>
        <w:t xml:space="preserve">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4CED7000" w:rsidR="00E85603" w:rsidRPr="00450B29" w:rsidRDefault="001E40A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 xml:space="preserve">.7.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34CF213E"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450B29">
        <w:rPr>
          <w:rFonts w:ascii="Times New Roman" w:hAnsi="Times New Roman" w:cs="Times New Roman"/>
          <w:sz w:val="24"/>
          <w:szCs w:val="24"/>
        </w:rPr>
        <w:t>.8.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007CBF7E"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Статья </w:t>
      </w:r>
      <w:r w:rsidR="001E40A3">
        <w:rPr>
          <w:rFonts w:ascii="Times New Roman" w:hAnsi="Times New Roman" w:cs="Times New Roman"/>
          <w:b/>
          <w:bCs/>
          <w:sz w:val="24"/>
          <w:szCs w:val="24"/>
        </w:rPr>
        <w:t>18</w:t>
      </w:r>
      <w:r w:rsidRPr="00450B29">
        <w:rPr>
          <w:rFonts w:ascii="Times New Roman" w:hAnsi="Times New Roman" w:cs="Times New Roman"/>
          <w:b/>
          <w:bCs/>
          <w:sz w:val="24"/>
          <w:szCs w:val="24"/>
        </w:rPr>
        <w:t>. Ответственность Сторон</w:t>
      </w:r>
    </w:p>
    <w:p w14:paraId="4D9CDFD7" w14:textId="6D52B152" w:rsidR="00E85603" w:rsidRPr="00450B29" w:rsidRDefault="001E40A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 Заказчик за нарушение договорных обязательств уплачивает Подрядчику:</w:t>
      </w:r>
    </w:p>
    <w:p w14:paraId="16440A3C" w14:textId="399B0B80" w:rsidR="00E85603" w:rsidRPr="00450B29" w:rsidRDefault="001E40A3" w:rsidP="001E40A3">
      <w:pPr>
        <w:pStyle w:val="af"/>
        <w:tabs>
          <w:tab w:val="left" w:pos="993"/>
          <w:tab w:val="right" w:pos="9360"/>
        </w:tabs>
        <w:spacing w:after="0"/>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00E85603"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00E85603"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w:t>
      </w:r>
      <w:r>
        <w:rPr>
          <w:rFonts w:ascii="Times New Roman" w:hAnsi="Times New Roman" w:cs="Times New Roman"/>
          <w:color w:val="auto"/>
          <w:sz w:val="24"/>
          <w:szCs w:val="24"/>
        </w:rPr>
        <w:t xml:space="preserve">рабочего </w:t>
      </w:r>
      <w:r w:rsidR="00E85603" w:rsidRPr="00450B29">
        <w:rPr>
          <w:rFonts w:ascii="Times New Roman" w:hAnsi="Times New Roman" w:cs="Times New Roman"/>
          <w:color w:val="auto"/>
          <w:sz w:val="24"/>
          <w:szCs w:val="24"/>
        </w:rPr>
        <w:t>дня</w:t>
      </w:r>
      <w:r>
        <w:rPr>
          <w:rFonts w:ascii="Times New Roman" w:hAnsi="Times New Roman" w:cs="Times New Roman"/>
          <w:color w:val="auto"/>
          <w:sz w:val="24"/>
          <w:szCs w:val="24"/>
        </w:rPr>
        <w:t xml:space="preserve"> («с 8 (восьмого) рабочего дня» в случае заключения договора с субъектом МСП)</w:t>
      </w:r>
      <w:r w:rsidR="00E85603" w:rsidRPr="00450B29">
        <w:rPr>
          <w:rFonts w:ascii="Times New Roman" w:hAnsi="Times New Roman" w:cs="Times New Roman"/>
          <w:color w:val="auto"/>
          <w:sz w:val="24"/>
          <w:szCs w:val="24"/>
        </w:rPr>
        <w:t xml:space="preserve">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0CD723D1" w:rsidR="00E85603" w:rsidRPr="00450B29" w:rsidRDefault="001E40A3" w:rsidP="00E85603">
      <w:pPr>
        <w:pStyle w:val="af"/>
        <w:tabs>
          <w:tab w:val="left" w:pos="993"/>
          <w:tab w:val="right" w:pos="9360"/>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18</w:t>
      </w:r>
      <w:r w:rsidR="00E85603" w:rsidRPr="00450B29">
        <w:rPr>
          <w:rFonts w:ascii="Times New Roman" w:hAnsi="Times New Roman" w:cs="Times New Roman"/>
          <w:color w:val="auto"/>
          <w:sz w:val="24"/>
          <w:szCs w:val="24"/>
        </w:rPr>
        <w:t>.2. Подрядчик при нарушении договорных обязательств уплачивает Заказчику:</w:t>
      </w:r>
    </w:p>
    <w:p w14:paraId="39B3E755" w14:textId="2039FA98"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.2.1.</w:t>
      </w:r>
      <w:r w:rsidR="00E85603"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48B46921" w:rsidR="00E85603"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07AEFF57" w14:textId="77777777" w:rsidR="00491C63" w:rsidRPr="00491C63" w:rsidRDefault="00491C63" w:rsidP="00491C6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18.2.3. </w:t>
      </w:r>
      <w:r w:rsidRPr="00491C63">
        <w:rPr>
          <w:rFonts w:ascii="Times New Roman" w:hAnsi="Times New Roman" w:cs="Times New Roman"/>
          <w:sz w:val="24"/>
          <w:szCs w:val="24"/>
        </w:rPr>
        <w:t>За нарушение срока представления в Организацию по проведению экспертизы согласованных Заказчиком выполненных работ по проектированию и иных документов, необходимых для проведения экспертизы Проектной документации, - пени в размере 0,1% от Цены Договора за каждый день просрочки до фактического исполнения обязательств.</w:t>
      </w:r>
    </w:p>
    <w:p w14:paraId="5F866819" w14:textId="74C3C25E" w:rsidR="00491C63" w:rsidRPr="00491C63" w:rsidRDefault="00491C63" w:rsidP="00491C6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Pr="00491C63">
        <w:rPr>
          <w:rFonts w:ascii="Times New Roman" w:hAnsi="Times New Roman" w:cs="Times New Roman"/>
          <w:sz w:val="24"/>
          <w:szCs w:val="24"/>
        </w:rPr>
        <w:t>.2.</w:t>
      </w:r>
      <w:r>
        <w:rPr>
          <w:rFonts w:ascii="Times New Roman" w:hAnsi="Times New Roman" w:cs="Times New Roman"/>
          <w:sz w:val="24"/>
          <w:szCs w:val="24"/>
        </w:rPr>
        <w:t>4</w:t>
      </w:r>
      <w:r w:rsidRPr="00491C63">
        <w:rPr>
          <w:rFonts w:ascii="Times New Roman" w:hAnsi="Times New Roman" w:cs="Times New Roman"/>
          <w:sz w:val="24"/>
          <w:szCs w:val="24"/>
        </w:rPr>
        <w:t>. В случае получения от Организации по проведению экспертизы заключения о несоответствии разработанных по Договору проектной документации (в том числе локальных смет) и (или) результата инженерных изысканий требованиям нормативных актов в области проектирования и строительства (отрицательное заключение) - штраф в размере 10% от цены настоящего Договора за каждый зафиксированный случай.</w:t>
      </w:r>
    </w:p>
    <w:p w14:paraId="4C31F5FF" w14:textId="0EBE6958" w:rsidR="00491C63" w:rsidRPr="00450B29" w:rsidRDefault="00491C63" w:rsidP="00491C6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18</w:t>
      </w:r>
      <w:r w:rsidRPr="00491C63">
        <w:rPr>
          <w:rFonts w:ascii="Times New Roman" w:hAnsi="Times New Roman" w:cs="Times New Roman"/>
          <w:sz w:val="24"/>
          <w:szCs w:val="24"/>
        </w:rPr>
        <w:t>.2.</w:t>
      </w:r>
      <w:r>
        <w:rPr>
          <w:rFonts w:ascii="Times New Roman" w:hAnsi="Times New Roman" w:cs="Times New Roman"/>
          <w:sz w:val="24"/>
          <w:szCs w:val="24"/>
        </w:rPr>
        <w:t>5</w:t>
      </w:r>
      <w:r w:rsidRPr="00491C63">
        <w:rPr>
          <w:rFonts w:ascii="Times New Roman" w:hAnsi="Times New Roman" w:cs="Times New Roman"/>
          <w:sz w:val="24"/>
          <w:szCs w:val="24"/>
        </w:rPr>
        <w:t>.</w:t>
      </w:r>
      <w:r w:rsidRPr="00491C63">
        <w:rPr>
          <w:rFonts w:ascii="Times New Roman" w:hAnsi="Times New Roman" w:cs="Times New Roman"/>
          <w:sz w:val="24"/>
          <w:szCs w:val="24"/>
        </w:rPr>
        <w:tab/>
        <w:t>За нарушение срока, предусмотренного Договором или соответствующим уведомлением для устранения замечаний Заказчика и (или) Специализированных организаций и (или) Организации по проведению экспертизы, - пени в размере 0,1% от Цены Договора за каждый день просрочки до фактического исполнения обязательств.</w:t>
      </w:r>
    </w:p>
    <w:p w14:paraId="3721B16C" w14:textId="3581D0D9"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6</w:t>
      </w:r>
      <w:r w:rsidR="00E85603"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36FFE33D"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7</w:t>
      </w:r>
      <w:r w:rsidR="00E85603" w:rsidRPr="00450B29">
        <w:rPr>
          <w:rFonts w:ascii="Times New Roman" w:hAnsi="Times New Roman" w:cs="Times New Roman"/>
          <w:sz w:val="24"/>
          <w:szCs w:val="24"/>
        </w:rPr>
        <w:t xml:space="preserve">. За неисполнение/ненадлежащее исполнение, нарушение Требований к </w:t>
      </w:r>
      <w:r w:rsidR="0000318B">
        <w:rPr>
          <w:rFonts w:ascii="Times New Roman" w:hAnsi="Times New Roman" w:cs="Times New Roman"/>
          <w:sz w:val="24"/>
          <w:szCs w:val="24"/>
        </w:rPr>
        <w:t>организации охраны (Приложение 8</w:t>
      </w:r>
      <w:r w:rsidR="00E85603" w:rsidRPr="00450B29">
        <w:rPr>
          <w:rFonts w:ascii="Times New Roman" w:hAnsi="Times New Roman" w:cs="Times New Roman"/>
          <w:sz w:val="24"/>
          <w:szCs w:val="24"/>
        </w:rPr>
        <w:t xml:space="preserve">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3E2CA49A"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w:t>
      </w:r>
      <w:r w:rsidR="0000318B">
        <w:rPr>
          <w:rFonts w:ascii="Times New Roman" w:hAnsi="Times New Roman" w:cs="Times New Roman"/>
          <w:sz w:val="24"/>
          <w:szCs w:val="24"/>
        </w:rPr>
        <w:t>рганизации охраны, (Приложение 8</w:t>
      </w:r>
      <w:r w:rsidRPr="00450B29">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45B3C61D"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8</w:t>
      </w:r>
      <w:r w:rsidR="00E85603"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00E85603" w:rsidRPr="00450B29">
        <w:rPr>
          <w:rFonts w:ascii="Times New Roman" w:hAnsi="Times New Roman" w:cs="Times New Roman"/>
          <w:sz w:val="24"/>
          <w:szCs w:val="24"/>
          <w:u w:val="single"/>
        </w:rPr>
        <w:t>.</w:t>
      </w:r>
      <w:r w:rsidR="00E85603"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61A88746"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9</w:t>
      </w:r>
      <w:r w:rsidR="00E85603"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566E16D4" w:rsidR="00E85603" w:rsidRPr="00450B29" w:rsidRDefault="001E40A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10</w:t>
      </w:r>
      <w:r w:rsidR="00E85603" w:rsidRPr="00450B29">
        <w:rPr>
          <w:rFonts w:ascii="Times New Roman" w:hAnsi="Times New Roman" w:cs="Times New Roman"/>
          <w:sz w:val="24"/>
          <w:szCs w:val="24"/>
        </w:rPr>
        <w:t>. За несоблюдение обязательств по соблюдению требований в области охраны окружа</w:t>
      </w:r>
      <w:r w:rsidR="0000318B">
        <w:rPr>
          <w:rFonts w:ascii="Times New Roman" w:hAnsi="Times New Roman" w:cs="Times New Roman"/>
          <w:sz w:val="24"/>
          <w:szCs w:val="24"/>
        </w:rPr>
        <w:t>ющей среды, предусмотренных п. 6</w:t>
      </w:r>
      <w:r w:rsidR="00E85603" w:rsidRPr="00450B29">
        <w:rPr>
          <w:rFonts w:ascii="Times New Roman" w:hAnsi="Times New Roman" w:cs="Times New Roman"/>
          <w:sz w:val="24"/>
          <w:szCs w:val="24"/>
        </w:rPr>
        <w:t>.14 настоящего Договора, - штраф в размере 0,01% (ноль целых одна сотая процента) от цены Договора за каждое зафиксированное нарушение.</w:t>
      </w:r>
    </w:p>
    <w:p w14:paraId="34A8EFC1" w14:textId="08AA9220"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11</w:t>
      </w:r>
      <w:r w:rsidR="00E85603"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w:t>
      </w:r>
      <w:r w:rsidR="0000318B">
        <w:rPr>
          <w:rFonts w:ascii="Times New Roman" w:hAnsi="Times New Roman" w:cs="Times New Roman"/>
          <w:sz w:val="24"/>
          <w:szCs w:val="24"/>
        </w:rPr>
        <w:t>объектах Заказчика (Приложение 5</w:t>
      </w:r>
      <w:r w:rsidR="00E85603" w:rsidRPr="00450B29">
        <w:rPr>
          <w:rFonts w:ascii="Times New Roman" w:hAnsi="Times New Roman" w:cs="Times New Roman"/>
          <w:sz w:val="24"/>
          <w:szCs w:val="24"/>
        </w:rPr>
        <w:t xml:space="preserve"> к Договору) - штраф в размере 0,1% (ноль целых одна десятая процента) от цены Договора за каждый зафиксированный случай. </w:t>
      </w:r>
    </w:p>
    <w:p w14:paraId="500280D3" w14:textId="34980F43"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12</w:t>
      </w:r>
      <w:r w:rsidR="00E85603"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24533DC4"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491C63">
        <w:rPr>
          <w:rFonts w:ascii="Times New Roman" w:hAnsi="Times New Roman" w:cs="Times New Roman"/>
          <w:sz w:val="24"/>
          <w:szCs w:val="24"/>
        </w:rPr>
        <w:t>3</w:t>
      </w:r>
      <w:r w:rsidR="00E85603"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4A36028E" w:rsidR="00386A60" w:rsidRDefault="001E40A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14</w:t>
      </w:r>
      <w:r w:rsidR="00E85603"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00E85603" w:rsidRPr="00450B29">
        <w:rPr>
          <w:rFonts w:ascii="Times New Roman" w:hAnsi="Times New Roman" w:cs="Times New Roman"/>
          <w:i/>
          <w:iCs/>
          <w:sz w:val="24"/>
          <w:szCs w:val="24"/>
        </w:rPr>
        <w:t xml:space="preserve">, </w:t>
      </w:r>
      <w:r w:rsidR="00E85603" w:rsidRPr="00450B29">
        <w:rPr>
          <w:rFonts w:ascii="Times New Roman" w:hAnsi="Times New Roman" w:cs="Times New Roman"/>
          <w:sz w:val="24"/>
          <w:szCs w:val="24"/>
        </w:rPr>
        <w:t xml:space="preserve">в установленные Договором сроки и/или не представление </w:t>
      </w:r>
      <w:r w:rsidR="00E85603" w:rsidRPr="00450B29">
        <w:rPr>
          <w:rFonts w:ascii="Times New Roman" w:hAnsi="Times New Roman" w:cs="Times New Roman"/>
          <w:sz w:val="24"/>
          <w:szCs w:val="24"/>
        </w:rPr>
        <w:lastRenderedPageBreak/>
        <w:t>Заказчику месячно-суточных графиков выполнения работ, со</w:t>
      </w:r>
      <w:r w:rsidR="0000318B">
        <w:rPr>
          <w:rFonts w:ascii="Times New Roman" w:hAnsi="Times New Roman" w:cs="Times New Roman"/>
          <w:sz w:val="24"/>
          <w:szCs w:val="24"/>
        </w:rPr>
        <w:t>ставленных по форме Приложения 4</w:t>
      </w:r>
      <w:r w:rsidR="00E85603" w:rsidRPr="00450B29">
        <w:rPr>
          <w:rFonts w:ascii="Times New Roman" w:hAnsi="Times New Roman" w:cs="Times New Roman"/>
          <w:sz w:val="24"/>
          <w:szCs w:val="24"/>
        </w:rPr>
        <w:t xml:space="preserve">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w:t>
      </w:r>
      <w:r w:rsidR="0000318B">
        <w:rPr>
          <w:rFonts w:ascii="Times New Roman" w:hAnsi="Times New Roman" w:cs="Times New Roman"/>
          <w:i/>
          <w:sz w:val="24"/>
          <w:szCs w:val="24"/>
        </w:rPr>
        <w:t>ся при наличии требований в п. 6</w:t>
      </w:r>
      <w:r w:rsidR="00386A60" w:rsidRPr="00450B29">
        <w:rPr>
          <w:rFonts w:ascii="Times New Roman" w:hAnsi="Times New Roman" w:cs="Times New Roman"/>
          <w:i/>
          <w:sz w:val="24"/>
          <w:szCs w:val="24"/>
        </w:rPr>
        <w:t>.17.2.2. Договора)</w:t>
      </w:r>
    </w:p>
    <w:p w14:paraId="1A9773BE" w14:textId="4F1C6129" w:rsidR="00B970E4" w:rsidRDefault="00491C6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18.2.15</w:t>
      </w:r>
      <w:r w:rsidR="004D044B" w:rsidRPr="00781291">
        <w:rPr>
          <w:rFonts w:ascii="Times New Roman" w:hAnsi="Times New Roman" w:cs="Times New Roman"/>
          <w:sz w:val="24"/>
          <w:szCs w:val="24"/>
        </w:rPr>
        <w:t xml:space="preserve">. </w:t>
      </w:r>
      <w:r w:rsidR="00C254A4">
        <w:rPr>
          <w:rFonts w:ascii="Times New Roman" w:eastAsia="Calibri" w:hAnsi="Times New Roman" w:cs="Times New Roman"/>
          <w:sz w:val="24"/>
          <w:szCs w:val="24"/>
        </w:rPr>
        <w:t xml:space="preserve">При нарушении сроков </w:t>
      </w:r>
      <w:r w:rsidR="004D044B" w:rsidRPr="00781291">
        <w:rPr>
          <w:rFonts w:ascii="Times New Roman" w:eastAsia="Calibri" w:hAnsi="Times New Roman" w:cs="Times New Roman"/>
          <w:sz w:val="24"/>
          <w:szCs w:val="24"/>
        </w:rPr>
        <w:t>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w:t>
      </w:r>
      <w:r w:rsidR="0000318B">
        <w:rPr>
          <w:rFonts w:ascii="Times New Roman" w:eastAsia="Calibri" w:hAnsi="Times New Roman" w:cs="Times New Roman"/>
          <w:sz w:val="24"/>
          <w:szCs w:val="24"/>
        </w:rPr>
        <w:t>6.29</w:t>
      </w:r>
      <w:r w:rsidR="004D044B" w:rsidRPr="00781291">
        <w:rPr>
          <w:rFonts w:ascii="Times New Roman" w:eastAsia="Calibri" w:hAnsi="Times New Roman" w:cs="Times New Roman"/>
          <w:sz w:val="24"/>
          <w:szCs w:val="24"/>
        </w:rPr>
        <w:t xml:space="preserve"> 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281DDA"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2A31B3" w:rsidRPr="00450B29">
        <w:rPr>
          <w:rFonts w:ascii="Times New Roman" w:hAnsi="Times New Roman" w:cs="Times New Roman"/>
          <w:sz w:val="24"/>
          <w:szCs w:val="24"/>
        </w:rPr>
        <w:t>1</w:t>
      </w:r>
      <w:r w:rsidR="00491C63">
        <w:rPr>
          <w:rFonts w:ascii="Times New Roman" w:hAnsi="Times New Roman" w:cs="Times New Roman"/>
          <w:sz w:val="24"/>
          <w:szCs w:val="24"/>
        </w:rPr>
        <w:t>6</w:t>
      </w:r>
      <w:r w:rsidR="00E85603" w:rsidRPr="00450B29">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w:t>
      </w:r>
      <w:r w:rsidR="0000318B">
        <w:rPr>
          <w:rFonts w:ascii="Times New Roman" w:hAnsi="Times New Roman" w:cs="Times New Roman"/>
          <w:sz w:val="24"/>
          <w:szCs w:val="24"/>
        </w:rPr>
        <w:t>6</w:t>
      </w:r>
      <w:r w:rsidR="00E85603" w:rsidRPr="00450B29">
        <w:rPr>
          <w:rFonts w:ascii="Times New Roman" w:hAnsi="Times New Roman" w:cs="Times New Roman"/>
          <w:sz w:val="24"/>
          <w:szCs w:val="24"/>
        </w:rPr>
        <w:t>.17.4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0D3424F"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sidR="00491C63">
        <w:rPr>
          <w:rFonts w:ascii="Times New Roman" w:hAnsi="Times New Roman" w:cs="Times New Roman"/>
          <w:sz w:val="24"/>
          <w:szCs w:val="24"/>
        </w:rPr>
        <w:t>7</w:t>
      </w:r>
      <w:r w:rsidR="00E85603"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00E85603"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622A554E" w:rsidR="00E85603" w:rsidRPr="00450B29" w:rsidRDefault="001E40A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sidR="00491C63">
        <w:rPr>
          <w:rFonts w:ascii="Times New Roman" w:hAnsi="Times New Roman" w:cs="Times New Roman"/>
          <w:sz w:val="24"/>
          <w:szCs w:val="24"/>
        </w:rPr>
        <w:t>8</w:t>
      </w:r>
      <w:r w:rsidR="00E85603"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2CB5FC6"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20172" w:rsidRPr="00450B29">
        <w:rPr>
          <w:rFonts w:ascii="Times New Roman" w:hAnsi="Times New Roman" w:cs="Times New Roman"/>
          <w:sz w:val="24"/>
          <w:szCs w:val="24"/>
        </w:rPr>
        <w:t>1</w:t>
      </w:r>
      <w:r w:rsidR="00491C63">
        <w:rPr>
          <w:rFonts w:ascii="Times New Roman" w:hAnsi="Times New Roman" w:cs="Times New Roman"/>
          <w:sz w:val="24"/>
          <w:szCs w:val="24"/>
        </w:rPr>
        <w:t>9</w:t>
      </w:r>
      <w:r w:rsidR="00E85603"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06D339AA"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20</w:t>
      </w:r>
      <w:r w:rsidR="00E85603"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00E85603" w:rsidRPr="00450B29">
        <w:rPr>
          <w:rFonts w:ascii="Times New Roman" w:hAnsi="Times New Roman" w:cs="Times New Roman"/>
          <w:b/>
          <w:sz w:val="24"/>
          <w:szCs w:val="24"/>
        </w:rPr>
        <w:t>*</w:t>
      </w:r>
      <w:r w:rsidR="00E85603"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00318B">
        <w:rPr>
          <w:rFonts w:ascii="Times New Roman" w:hAnsi="Times New Roman" w:cs="Times New Roman"/>
          <w:sz w:val="24"/>
          <w:szCs w:val="24"/>
        </w:rPr>
        <w:t>7</w:t>
      </w:r>
      <w:r w:rsidR="006A022A" w:rsidRPr="00450B29">
        <w:rPr>
          <w:rFonts w:ascii="Times New Roman" w:hAnsi="Times New Roman" w:cs="Times New Roman"/>
          <w:sz w:val="24"/>
          <w:szCs w:val="24"/>
        </w:rPr>
        <w:t xml:space="preserve"> рабочих</w:t>
      </w:r>
      <w:r w:rsidR="00E85603"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344AD07F"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21</w:t>
      </w:r>
      <w:r w:rsidR="00E85603"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45C3815"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491C63">
        <w:rPr>
          <w:rFonts w:ascii="Times New Roman" w:hAnsi="Times New Roman" w:cs="Times New Roman"/>
          <w:sz w:val="24"/>
          <w:szCs w:val="24"/>
        </w:rPr>
        <w:t>22</w:t>
      </w:r>
      <w:r w:rsidR="00E85603" w:rsidRPr="00450B29">
        <w:rPr>
          <w:rFonts w:ascii="Times New Roman" w:hAnsi="Times New Roman" w:cs="Times New Roman"/>
          <w:sz w:val="24"/>
          <w:szCs w:val="24"/>
        </w:rPr>
        <w:t xml:space="preserve">. В случае несоблюдения Подрядчиком обязанности, указанной в п. </w:t>
      </w:r>
      <w:r w:rsidR="0000318B">
        <w:rPr>
          <w:rFonts w:ascii="Times New Roman" w:hAnsi="Times New Roman" w:cs="Times New Roman"/>
          <w:sz w:val="24"/>
          <w:szCs w:val="24"/>
        </w:rPr>
        <w:t>6</w:t>
      </w:r>
      <w:r w:rsidR="00E85603" w:rsidRPr="00450B29">
        <w:rPr>
          <w:rFonts w:ascii="Times New Roman" w:hAnsi="Times New Roman" w:cs="Times New Roman"/>
          <w:sz w:val="24"/>
          <w:szCs w:val="24"/>
        </w:rPr>
        <w:t>.17.2.1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4F9A3DAB" w:rsidR="00E85603" w:rsidRPr="00450B29" w:rsidRDefault="001E40A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.2.</w:t>
      </w:r>
      <w:r w:rsidR="003046DC" w:rsidRPr="00450B29">
        <w:rPr>
          <w:rFonts w:ascii="Times New Roman" w:hAnsi="Times New Roman" w:cs="Times New Roman"/>
          <w:sz w:val="24"/>
          <w:szCs w:val="24"/>
        </w:rPr>
        <w:t>2</w:t>
      </w:r>
      <w:r w:rsidR="00491C63">
        <w:rPr>
          <w:rFonts w:ascii="Times New Roman" w:hAnsi="Times New Roman" w:cs="Times New Roman"/>
          <w:sz w:val="24"/>
          <w:szCs w:val="24"/>
        </w:rPr>
        <w:t>3</w:t>
      </w:r>
      <w:r w:rsidR="00E85603" w:rsidRPr="00450B29">
        <w:rPr>
          <w:rFonts w:ascii="Times New Roman" w:hAnsi="Times New Roman" w:cs="Times New Roman"/>
          <w:sz w:val="24"/>
          <w:szCs w:val="24"/>
        </w:rPr>
        <w:t xml:space="preserve">. В случае несоблюдения Подрядчиком обязанности, указанной в п. </w:t>
      </w:r>
      <w:r w:rsidR="00530AF6">
        <w:rPr>
          <w:rFonts w:ascii="Times New Roman" w:hAnsi="Times New Roman" w:cs="Times New Roman"/>
          <w:sz w:val="24"/>
          <w:szCs w:val="24"/>
        </w:rPr>
        <w:t>6</w:t>
      </w:r>
      <w:r w:rsidR="00E85603" w:rsidRPr="00450B29">
        <w:rPr>
          <w:rFonts w:ascii="Times New Roman" w:hAnsi="Times New Roman" w:cs="Times New Roman"/>
          <w:sz w:val="24"/>
          <w:szCs w:val="24"/>
        </w:rPr>
        <w:t>.17.2.2 настоящего Договора</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0172EAEB"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.3. Выявление в процессе приемки или выполнения работ по настоящему Договору нед</w:t>
      </w:r>
      <w:bookmarkStart w:id="3" w:name="_GoBack"/>
      <w:bookmarkEnd w:id="3"/>
      <w:r w:rsidR="00E85603" w:rsidRPr="00450B29">
        <w:rPr>
          <w:rFonts w:ascii="Times New Roman" w:hAnsi="Times New Roman" w:cs="Times New Roman"/>
          <w:sz w:val="24"/>
          <w:szCs w:val="24"/>
        </w:rPr>
        <w:t>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либо работ, указанных в Графике выполнения Работ (Приложение 2 к </w:t>
      </w:r>
      <w:r w:rsidR="00E85603" w:rsidRPr="00450B29">
        <w:rPr>
          <w:rFonts w:ascii="Times New Roman" w:hAnsi="Times New Roman" w:cs="Times New Roman"/>
          <w:sz w:val="24"/>
          <w:szCs w:val="24"/>
        </w:rPr>
        <w:lastRenderedPageBreak/>
        <w:t>настоящему Договору)</w:t>
      </w:r>
      <w:r w:rsidR="00271EA2"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или по Договору в целом или уменьшения их размера.</w:t>
      </w:r>
    </w:p>
    <w:p w14:paraId="03C1010B" w14:textId="1596B838"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44215863"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31885CEA"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00E85603"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00E85603"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44C56BF3"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.7. В случае нарушения Подрядчиком и/или Заказчиком обязательств воздерживаться от запрещенных в настоящем Договоре де</w:t>
      </w:r>
      <w:r w:rsidR="00530AF6">
        <w:rPr>
          <w:rFonts w:ascii="Times New Roman" w:hAnsi="Times New Roman" w:cs="Times New Roman"/>
          <w:sz w:val="24"/>
          <w:szCs w:val="24"/>
        </w:rPr>
        <w:t>йствий, поименованных в пункте 6</w:t>
      </w:r>
      <w:r w:rsidR="00E85603" w:rsidRPr="00450B29">
        <w:rPr>
          <w:rFonts w:ascii="Times New Roman" w:hAnsi="Times New Roman" w:cs="Times New Roman"/>
          <w:sz w:val="24"/>
          <w:szCs w:val="24"/>
        </w:rPr>
        <w:t>.3</w:t>
      </w:r>
      <w:r w:rsidR="0000318B">
        <w:rPr>
          <w:rFonts w:ascii="Times New Roman" w:hAnsi="Times New Roman" w:cs="Times New Roman"/>
          <w:sz w:val="24"/>
          <w:szCs w:val="24"/>
        </w:rPr>
        <w:t>1</w:t>
      </w:r>
      <w:r w:rsidR="00E85603" w:rsidRPr="00450B29">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28C2380B" w:rsidR="00E85603"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450B29">
        <w:rPr>
          <w:rFonts w:ascii="Times New Roman" w:hAnsi="Times New Roman" w:cs="Times New Roman"/>
          <w:sz w:val="24"/>
          <w:szCs w:val="24"/>
        </w:rPr>
        <w:t xml:space="preserve">.8.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w:t>
      </w:r>
      <w:r w:rsidR="00530AF6">
        <w:rPr>
          <w:rFonts w:ascii="Times New Roman" w:hAnsi="Times New Roman" w:cs="Times New Roman"/>
          <w:sz w:val="24"/>
          <w:szCs w:val="24"/>
        </w:rPr>
        <w:t>6</w:t>
      </w:r>
      <w:r w:rsidR="00E85603" w:rsidRPr="00450B29">
        <w:rPr>
          <w:rFonts w:ascii="Times New Roman" w:hAnsi="Times New Roman" w:cs="Times New Roman"/>
          <w:sz w:val="24"/>
          <w:szCs w:val="24"/>
        </w:rPr>
        <w:t>.10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781291">
      <w:pPr>
        <w:widowControl w:val="0"/>
        <w:shd w:val="clear" w:color="auto" w:fill="FFFFFF"/>
        <w:spacing w:after="0" w:line="240" w:lineRule="auto"/>
        <w:jc w:val="both"/>
        <w:rPr>
          <w:rFonts w:ascii="Times New Roman" w:hAnsi="Times New Roman" w:cs="Times New Roman"/>
          <w:sz w:val="24"/>
          <w:szCs w:val="24"/>
        </w:rPr>
      </w:pPr>
    </w:p>
    <w:p w14:paraId="3F243DA2" w14:textId="003A96ED" w:rsidR="00E85603" w:rsidRPr="00450B29" w:rsidRDefault="001E40A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450B29">
        <w:rPr>
          <w:rFonts w:ascii="Times New Roman" w:hAnsi="Times New Roman" w:cs="Times New Roman"/>
          <w:b/>
          <w:bCs/>
          <w:sz w:val="24"/>
          <w:szCs w:val="24"/>
        </w:rPr>
        <w:t>. Разрешение споров</w:t>
      </w:r>
    </w:p>
    <w:p w14:paraId="3F7D8EC2" w14:textId="1FA95572" w:rsidR="00EE0D6E" w:rsidRPr="00EE0D6E" w:rsidRDefault="001E40A3" w:rsidP="00EE0D6E">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19</w:t>
      </w:r>
      <w:r w:rsidR="00EE0D6E" w:rsidRPr="00EE0D6E">
        <w:rPr>
          <w:rFonts w:ascii="Times New Roman" w:eastAsia="Times New Roman" w:hAnsi="Times New Roman" w:cs="Times New Roman"/>
          <w:sz w:val="24"/>
          <w:szCs w:val="24"/>
          <w:lang w:eastAsia="ru-RU"/>
        </w:rPr>
        <w:t>.1.</w:t>
      </w:r>
      <w:r w:rsidR="00EE0D6E" w:rsidRPr="00EE0D6E">
        <w:rPr>
          <w:rFonts w:ascii="Times New Roman" w:eastAsia="Calibri" w:hAnsi="Times New Roman" w:cs="Times New Roman"/>
          <w:sz w:val="24"/>
          <w:szCs w:val="24"/>
        </w:rPr>
        <w:t> </w:t>
      </w:r>
      <w:r w:rsidR="00EE0D6E" w:rsidRPr="00EE0D6E">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00EE0D6E" w:rsidRPr="00EE0D6E">
        <w:rPr>
          <w:rFonts w:ascii="Times New Roman" w:eastAsia="Times New Roman" w:hAnsi="Times New Roman" w:cs="Times New Roman"/>
          <w:color w:val="282828"/>
          <w:sz w:val="24"/>
          <w:szCs w:val="24"/>
          <w:lang w:eastAsia="ru-RU"/>
        </w:rPr>
        <w:t xml:space="preserve">толкования, </w:t>
      </w:r>
      <w:r w:rsidR="00EE0D6E" w:rsidRPr="00EE0D6E">
        <w:rPr>
          <w:rFonts w:ascii="Times New Roman" w:eastAsia="Times New Roman" w:hAnsi="Times New Roman" w:cs="Times New Roman"/>
          <w:bCs/>
          <w:sz w:val="24"/>
          <w:szCs w:val="24"/>
          <w:lang w:eastAsia="ru-RU"/>
        </w:rPr>
        <w:t xml:space="preserve">изменения, исполнения, нарушения, </w:t>
      </w:r>
      <w:r w:rsidR="00EE0D6E" w:rsidRPr="00EE0D6E">
        <w:rPr>
          <w:rFonts w:ascii="Times New Roman" w:eastAsia="Calibri" w:hAnsi="Times New Roman" w:cs="Times New Roman"/>
          <w:color w:val="282828"/>
          <w:sz w:val="24"/>
          <w:szCs w:val="24"/>
        </w:rPr>
        <w:t xml:space="preserve">расторжения, прекращения и действительности, </w:t>
      </w:r>
      <w:r w:rsidR="00EE0D6E" w:rsidRPr="00EE0D6E">
        <w:rPr>
          <w:rFonts w:ascii="Times New Roman" w:eastAsia="Times New Roman" w:hAnsi="Times New Roman" w:cs="Times New Roman"/>
          <w:bCs/>
          <w:sz w:val="24"/>
          <w:szCs w:val="24"/>
          <w:lang w:eastAsia="ru-RU"/>
        </w:rPr>
        <w:t xml:space="preserve">по выбору истца </w:t>
      </w:r>
      <w:r w:rsidR="00EE0D6E" w:rsidRPr="00EE0D6E">
        <w:rPr>
          <w:rFonts w:ascii="Times New Roman" w:eastAsia="Calibri" w:hAnsi="Times New Roman" w:cs="Times New Roman"/>
          <w:color w:val="282828"/>
          <w:sz w:val="24"/>
          <w:szCs w:val="24"/>
        </w:rPr>
        <w:t xml:space="preserve">подлежат разрешению </w:t>
      </w:r>
      <w:r w:rsidR="00EE0D6E" w:rsidRPr="00EE0D6E">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00EE0D6E" w:rsidRPr="00EE0D6E">
        <w:rPr>
          <w:rFonts w:ascii="Times New Roman" w:eastAsia="Calibri" w:hAnsi="Times New Roman" w:cs="Times New Roman"/>
          <w:color w:val="282828"/>
          <w:sz w:val="24"/>
          <w:szCs w:val="24"/>
        </w:rPr>
        <w:t>в порядке арбитража (третейского разбирательства</w:t>
      </w:r>
      <w:r w:rsidR="00EE0D6E" w:rsidRPr="00EE0D6E">
        <w:rPr>
          <w:rFonts w:ascii="Times New Roman" w:eastAsia="Times New Roman" w:hAnsi="Times New Roman" w:cs="Times New Roman"/>
          <w:color w:val="282828"/>
          <w:sz w:val="24"/>
          <w:szCs w:val="24"/>
          <w:lang w:eastAsia="ru-RU"/>
        </w:rPr>
        <w:t>) в Арбитражном центре</w:t>
      </w:r>
      <w:r w:rsidR="00EE0D6E" w:rsidRPr="00EE0D6E">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00EE0D6E" w:rsidRPr="00EE0D6E">
        <w:rPr>
          <w:rFonts w:ascii="Times New Roman" w:eastAsia="Times New Roman" w:hAnsi="Times New Roman" w:cs="Times New Roman"/>
          <w:color w:val="282828"/>
          <w:sz w:val="24"/>
          <w:szCs w:val="24"/>
          <w:lang w:eastAsia="ru-RU"/>
        </w:rPr>
        <w:t>начала арбитража</w:t>
      </w:r>
      <w:r w:rsidR="00EE0D6E" w:rsidRPr="00EE0D6E">
        <w:rPr>
          <w:rFonts w:ascii="Times New Roman" w:eastAsia="Times New Roman" w:hAnsi="Times New Roman" w:cs="Times New Roman"/>
          <w:color w:val="282828"/>
          <w:sz w:val="24"/>
          <w:szCs w:val="24"/>
          <w:vertAlign w:val="superscript"/>
          <w:lang w:eastAsia="ru-RU"/>
        </w:rPr>
        <w:footnoteReference w:id="2"/>
      </w:r>
      <w:r w:rsidR="00EE0D6E" w:rsidRPr="00EE0D6E">
        <w:rPr>
          <w:rFonts w:ascii="Times New Roman" w:eastAsia="Calibri" w:hAnsi="Times New Roman" w:cs="Times New Roman"/>
          <w:color w:val="282828"/>
          <w:sz w:val="24"/>
          <w:szCs w:val="24"/>
        </w:rPr>
        <w:t>.</w:t>
      </w:r>
    </w:p>
    <w:p w14:paraId="4EDA8ADC"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310DEBD2"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Заказчик: 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14:paraId="7E1C9F37" w14:textId="77777777" w:rsidR="00EE0D6E" w:rsidRPr="00EE0D6E" w:rsidRDefault="00EE0D6E" w:rsidP="00EE0D6E">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Подрядчик: _____________________________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14:paraId="2B150F92" w14:textId="77777777" w:rsidR="00EE0D6E" w:rsidRPr="00EE0D6E" w:rsidRDefault="00EE0D6E" w:rsidP="00EE0D6E">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14:paraId="620320FD" w14:textId="77777777" w:rsidR="00EE0D6E" w:rsidRPr="00EE0D6E" w:rsidRDefault="00EE0D6E" w:rsidP="00EE0D6E">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 xml:space="preserve">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w:t>
      </w:r>
      <w:r w:rsidRPr="00EE0D6E">
        <w:rPr>
          <w:rFonts w:ascii="Times New Roman" w:eastAsia="Times New Roman" w:hAnsi="Times New Roman" w:cs="Times New Roman"/>
          <w:color w:val="282828"/>
          <w:sz w:val="24"/>
          <w:szCs w:val="24"/>
          <w:lang w:eastAsia="ru-RU"/>
        </w:rPr>
        <w:lastRenderedPageBreak/>
        <w:t>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2D1578A8" w14:textId="77777777" w:rsidR="00EE0D6E" w:rsidRPr="00EE0D6E" w:rsidRDefault="00EE0D6E" w:rsidP="00EE0D6E">
      <w:pPr>
        <w:spacing w:after="0" w:line="240" w:lineRule="auto"/>
        <w:ind w:firstLine="703"/>
        <w:contextualSpacing/>
        <w:jc w:val="both"/>
        <w:rPr>
          <w:rFonts w:ascii="Times New Roman" w:eastAsia="Times New Roman" w:hAnsi="Times New Roman" w:cs="Times New Roman"/>
          <w:bCs/>
          <w:sz w:val="2"/>
          <w:szCs w:val="24"/>
          <w:lang w:eastAsia="ru-RU"/>
        </w:rPr>
      </w:pPr>
    </w:p>
    <w:p w14:paraId="2BC28A57" w14:textId="17B1F69F" w:rsidR="00EE0D6E" w:rsidRPr="00EE0D6E" w:rsidRDefault="001E40A3" w:rsidP="00EE0D6E">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19</w:t>
      </w:r>
      <w:r w:rsidR="00EE0D6E" w:rsidRPr="00EE0D6E">
        <w:rPr>
          <w:rFonts w:ascii="Times New Roman" w:eastAsia="Times New Roman" w:hAnsi="Times New Roman" w:cs="Times New Roman"/>
          <w:sz w:val="24"/>
          <w:szCs w:val="24"/>
          <w:lang w:eastAsia="ru-RU"/>
        </w:rPr>
        <w:t>.2.</w:t>
      </w:r>
      <w:r w:rsidR="00EE0D6E" w:rsidRPr="00EE0D6E">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00EE0D6E" w:rsidRPr="00EE0D6E">
        <w:rPr>
          <w:rFonts w:ascii="Times New Roman" w:eastAsia="Calibri" w:hAnsi="Times New Roman" w:cs="Times New Roman"/>
          <w:i/>
          <w:sz w:val="24"/>
          <w:szCs w:val="24"/>
        </w:rPr>
        <w:t xml:space="preserve"> </w:t>
      </w:r>
      <w:r w:rsidR="00EE0D6E" w:rsidRPr="00EE0D6E">
        <w:rPr>
          <w:rFonts w:ascii="Times New Roman" w:eastAsia="Calibri" w:hAnsi="Times New Roman" w:cs="Times New Roman"/>
          <w:sz w:val="24"/>
          <w:szCs w:val="24"/>
        </w:rPr>
        <w:t>Спор по имущественным требованиям</w:t>
      </w:r>
      <w:r w:rsidR="00EE0D6E" w:rsidRPr="00EE0D6E">
        <w:rPr>
          <w:rFonts w:ascii="Times New Roman" w:eastAsia="Calibri" w:hAnsi="Times New Roman" w:cs="Times New Roman"/>
          <w:i/>
          <w:sz w:val="24"/>
          <w:szCs w:val="24"/>
        </w:rPr>
        <w:t xml:space="preserve"> </w:t>
      </w:r>
      <w:r w:rsidR="00EE0D6E" w:rsidRPr="00EE0D6E">
        <w:rPr>
          <w:rFonts w:ascii="Times New Roman" w:eastAsia="Calibri" w:hAnsi="Times New Roman" w:cs="Times New Roman"/>
          <w:sz w:val="24"/>
          <w:szCs w:val="24"/>
        </w:rPr>
        <w:t>Заказчика может быть передан на разрешение суда по истечении 5 (пяти) календарных дней с момента направления Заказчиком претензии (требования) Подрядчику.</w:t>
      </w:r>
    </w:p>
    <w:p w14:paraId="66E8B2B5" w14:textId="77777777" w:rsidR="00E85603" w:rsidRPr="00450B29" w:rsidRDefault="00E85603" w:rsidP="00EE0D6E">
      <w:pPr>
        <w:widowControl w:val="0"/>
        <w:tabs>
          <w:tab w:val="left" w:pos="709"/>
        </w:tabs>
        <w:spacing w:after="0" w:line="240" w:lineRule="auto"/>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172C9B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1E40A3">
        <w:rPr>
          <w:rFonts w:ascii="Times New Roman" w:hAnsi="Times New Roman" w:cs="Times New Roman"/>
          <w:b/>
          <w:bCs/>
          <w:sz w:val="24"/>
          <w:szCs w:val="24"/>
        </w:rPr>
        <w:t>0</w:t>
      </w:r>
      <w:r w:rsidRPr="00450B29">
        <w:rPr>
          <w:rFonts w:ascii="Times New Roman" w:hAnsi="Times New Roman" w:cs="Times New Roman"/>
          <w:b/>
          <w:bCs/>
          <w:sz w:val="24"/>
          <w:szCs w:val="24"/>
        </w:rPr>
        <w:t>. Изменение, прекращение и расторжение Договора</w:t>
      </w:r>
    </w:p>
    <w:p w14:paraId="78B64079" w14:textId="6D7D5CE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68D066D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реквизитов, указанных в статье 2</w:t>
      </w:r>
      <w:r w:rsidR="001E40A3">
        <w:rPr>
          <w:rFonts w:ascii="Times New Roman" w:hAnsi="Times New Roman" w:cs="Times New Roman"/>
          <w:sz w:val="24"/>
          <w:szCs w:val="24"/>
        </w:rPr>
        <w:t>6</w:t>
      </w:r>
      <w:r w:rsidRPr="00450B2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44D9CE34"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54D1D3C4" w:rsidR="00E85603" w:rsidRPr="00450B29" w:rsidRDefault="001E40A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.3. Подрядчик, прежде чем продолжить выполнение работ, на которые влияют указанные в п. 2</w:t>
      </w:r>
      <w:r w:rsidR="00530AF6">
        <w:rPr>
          <w:rFonts w:ascii="Times New Roman" w:hAnsi="Times New Roman" w:cs="Times New Roman"/>
          <w:sz w:val="24"/>
          <w:szCs w:val="24"/>
        </w:rPr>
        <w:t>0</w:t>
      </w:r>
      <w:r w:rsidR="00E85603" w:rsidRPr="00450B2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18D4B150"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472EACCB"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w:t>
      </w:r>
      <w:r w:rsidRPr="00450B29">
        <w:rPr>
          <w:rFonts w:ascii="Times New Roman" w:hAnsi="Times New Roman" w:cs="Times New Roman"/>
          <w:sz w:val="24"/>
          <w:szCs w:val="24"/>
        </w:rPr>
        <w:lastRenderedPageBreak/>
        <w:t>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23AB1F95"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99DC8A0"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3D34A39" w14:textId="50D316F9"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w:t>
      </w:r>
      <w:r w:rsidR="00530AF6">
        <w:rPr>
          <w:rFonts w:ascii="Times New Roman" w:hAnsi="Times New Roman" w:cs="Times New Roman"/>
          <w:spacing w:val="-2"/>
          <w:sz w:val="24"/>
          <w:szCs w:val="24"/>
        </w:rPr>
        <w:t>7</w:t>
      </w:r>
      <w:r w:rsidRPr="00450B29">
        <w:rPr>
          <w:rFonts w:ascii="Times New Roman" w:hAnsi="Times New Roman" w:cs="Times New Roman"/>
          <w:spacing w:val="-2"/>
          <w:sz w:val="24"/>
          <w:szCs w:val="24"/>
        </w:rPr>
        <w:t xml:space="preserve">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E09E2C5"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неустранения Подрядчиком в срок, указанный в соответствующем уведомлении </w:t>
      </w:r>
      <w:r w:rsidRPr="00450B29">
        <w:rPr>
          <w:rFonts w:ascii="Times New Roman" w:hAnsi="Times New Roman" w:cs="Times New Roman"/>
          <w:spacing w:val="-2"/>
          <w:sz w:val="24"/>
          <w:szCs w:val="24"/>
        </w:rPr>
        <w:lastRenderedPageBreak/>
        <w:t xml:space="preserve">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w:t>
      </w:r>
      <w:r w:rsidR="00530AF6">
        <w:rPr>
          <w:rFonts w:ascii="Times New Roman" w:hAnsi="Times New Roman" w:cs="Times New Roman"/>
          <w:spacing w:val="-2"/>
          <w:sz w:val="24"/>
          <w:szCs w:val="24"/>
        </w:rPr>
        <w:t>6</w:t>
      </w:r>
      <w:r w:rsidRPr="00450B29">
        <w:rPr>
          <w:rFonts w:ascii="Times New Roman" w:hAnsi="Times New Roman" w:cs="Times New Roman"/>
          <w:spacing w:val="-2"/>
          <w:sz w:val="24"/>
          <w:szCs w:val="24"/>
        </w:rPr>
        <w:t>.10 Договора.</w:t>
      </w:r>
    </w:p>
    <w:p w14:paraId="2625755A" w14:textId="1538281B"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w:t>
      </w:r>
      <w:r w:rsidR="00530AF6">
        <w:rPr>
          <w:rFonts w:ascii="Times New Roman" w:hAnsi="Times New Roman" w:cs="Times New Roman"/>
          <w:spacing w:val="-2"/>
          <w:sz w:val="24"/>
          <w:szCs w:val="24"/>
        </w:rPr>
        <w:t>6</w:t>
      </w:r>
      <w:r w:rsidRPr="00450B29">
        <w:rPr>
          <w:rFonts w:ascii="Times New Roman" w:hAnsi="Times New Roman" w:cs="Times New Roman"/>
          <w:spacing w:val="-2"/>
          <w:sz w:val="24"/>
          <w:szCs w:val="24"/>
        </w:rPr>
        <w:t xml:space="preserve">.16.1, </w:t>
      </w:r>
      <w:r w:rsidR="00530AF6">
        <w:rPr>
          <w:rFonts w:ascii="Times New Roman" w:hAnsi="Times New Roman" w:cs="Times New Roman"/>
          <w:spacing w:val="-2"/>
          <w:sz w:val="24"/>
          <w:szCs w:val="24"/>
        </w:rPr>
        <w:t>6</w:t>
      </w:r>
      <w:r w:rsidRPr="00450B29">
        <w:rPr>
          <w:rFonts w:ascii="Times New Roman" w:hAnsi="Times New Roman" w:cs="Times New Roman"/>
          <w:spacing w:val="-2"/>
          <w:sz w:val="24"/>
          <w:szCs w:val="24"/>
        </w:rPr>
        <w:t>.17.4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125C503D" w14:textId="56F7754E"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w:t>
      </w:r>
      <w:r w:rsidR="00530AF6">
        <w:rPr>
          <w:rFonts w:ascii="Times New Roman" w:hAnsi="Times New Roman" w:cs="Times New Roman"/>
          <w:sz w:val="24"/>
          <w:szCs w:val="24"/>
        </w:rPr>
        <w:t>8</w:t>
      </w:r>
      <w:r w:rsidRPr="00450B29">
        <w:rPr>
          <w:rFonts w:ascii="Times New Roman" w:hAnsi="Times New Roman" w:cs="Times New Roman"/>
          <w:sz w:val="24"/>
          <w:szCs w:val="24"/>
        </w:rPr>
        <w:t>. В случае расторжения настоящего Договора по указанным в пп. 2</w:t>
      </w:r>
      <w:r w:rsidR="001E40A3">
        <w:rPr>
          <w:rFonts w:ascii="Times New Roman" w:hAnsi="Times New Roman" w:cs="Times New Roman"/>
          <w:sz w:val="24"/>
          <w:szCs w:val="24"/>
        </w:rPr>
        <w:t>0</w:t>
      </w:r>
      <w:r w:rsidRPr="00450B29">
        <w:rPr>
          <w:rFonts w:ascii="Times New Roman" w:hAnsi="Times New Roman" w:cs="Times New Roman"/>
          <w:sz w:val="24"/>
          <w:szCs w:val="24"/>
        </w:rPr>
        <w:t>.7,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w:t>
      </w:r>
      <w:r w:rsidR="00A84769">
        <w:rPr>
          <w:rFonts w:ascii="Times New Roman" w:hAnsi="Times New Roman" w:cs="Times New Roman"/>
          <w:sz w:val="24"/>
          <w:szCs w:val="24"/>
        </w:rPr>
        <w:t>ной фактически оплаченных работ</w:t>
      </w:r>
      <w:r w:rsidRPr="00450B29">
        <w:rPr>
          <w:rFonts w:ascii="Times New Roman" w:hAnsi="Times New Roman" w:cs="Times New Roman"/>
          <w:sz w:val="24"/>
          <w:szCs w:val="24"/>
        </w:rPr>
        <w:t>.</w:t>
      </w:r>
    </w:p>
    <w:p w14:paraId="7A7EF8CB" w14:textId="2697488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00530AF6">
        <w:rPr>
          <w:rFonts w:ascii="Times New Roman" w:hAnsi="Times New Roman" w:cs="Times New Roman"/>
          <w:sz w:val="24"/>
          <w:szCs w:val="24"/>
        </w:rPr>
        <w:t>.9</w:t>
      </w:r>
      <w:r w:rsidRPr="00450B29">
        <w:rPr>
          <w:rFonts w:ascii="Times New Roman" w:hAnsi="Times New Roman" w:cs="Times New Roman"/>
          <w:sz w:val="24"/>
          <w:szCs w:val="24"/>
        </w:rPr>
        <w:t>.</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A3F3D40"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0</w:t>
      </w:r>
      <w:r w:rsidRPr="00450B29">
        <w:rPr>
          <w:rFonts w:ascii="Times New Roman" w:hAnsi="Times New Roman" w:cs="Times New Roman"/>
          <w:sz w:val="24"/>
          <w:szCs w:val="24"/>
        </w:rPr>
        <w:t>. В случае одностороннего отказа одной из Сторон от исполнения Договора по основаниям, указанным в пп. 2</w:t>
      </w:r>
      <w:r w:rsidR="001E40A3">
        <w:rPr>
          <w:rFonts w:ascii="Times New Roman" w:hAnsi="Times New Roman" w:cs="Times New Roman"/>
          <w:sz w:val="24"/>
          <w:szCs w:val="24"/>
        </w:rPr>
        <w:t>0</w:t>
      </w:r>
      <w:r w:rsidRPr="00450B29">
        <w:rPr>
          <w:rFonts w:ascii="Times New Roman" w:hAnsi="Times New Roman" w:cs="Times New Roman"/>
          <w:sz w:val="24"/>
          <w:szCs w:val="24"/>
        </w:rPr>
        <w:t xml:space="preserve">.7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01138DA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w:t>
      </w:r>
      <w:r w:rsidR="001E40A3">
        <w:rPr>
          <w:rFonts w:ascii="Times New Roman" w:hAnsi="Times New Roman" w:cs="Times New Roman"/>
          <w:sz w:val="24"/>
          <w:szCs w:val="24"/>
        </w:rPr>
        <w:t xml:space="preserve">0.7, </w:t>
      </w: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w:t>
      </w:r>
      <w:r w:rsidR="00530AF6">
        <w:rPr>
          <w:rFonts w:ascii="Times New Roman" w:hAnsi="Times New Roman" w:cs="Times New Roman"/>
          <w:sz w:val="24"/>
          <w:szCs w:val="24"/>
        </w:rPr>
        <w:t>9</w:t>
      </w:r>
      <w:r w:rsidRPr="00450B29">
        <w:rPr>
          <w:rFonts w:ascii="Times New Roman" w:hAnsi="Times New Roman" w:cs="Times New Roman"/>
          <w:sz w:val="24"/>
          <w:szCs w:val="24"/>
        </w:rPr>
        <w:t>,. 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2</w:t>
      </w:r>
      <w:r w:rsidRPr="00450B29">
        <w:rPr>
          <w:rFonts w:ascii="Times New Roman" w:hAnsi="Times New Roman" w:cs="Times New Roman"/>
          <w:sz w:val="24"/>
          <w:szCs w:val="24"/>
        </w:rPr>
        <w:t xml:space="preserve">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5C43368C" w:rsidR="00E85603" w:rsidRPr="00450B29" w:rsidRDefault="001E40A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85603" w:rsidRPr="00450B29">
        <w:rPr>
          <w:rFonts w:ascii="Times New Roman" w:hAnsi="Times New Roman" w:cs="Times New Roman"/>
          <w:sz w:val="24"/>
          <w:szCs w:val="24"/>
        </w:rPr>
        <w:t>.1</w:t>
      </w:r>
      <w:r w:rsidR="00530AF6">
        <w:rPr>
          <w:rFonts w:ascii="Times New Roman" w:hAnsi="Times New Roman" w:cs="Times New Roman"/>
          <w:sz w:val="24"/>
          <w:szCs w:val="24"/>
        </w:rPr>
        <w:t>1</w:t>
      </w:r>
      <w:r w:rsidR="00E85603" w:rsidRPr="00450B29">
        <w:rPr>
          <w:rFonts w:ascii="Times New Roman" w:hAnsi="Times New Roman" w:cs="Times New Roman"/>
          <w:sz w:val="24"/>
          <w:szCs w:val="24"/>
        </w:rPr>
        <w:t>. Стороны договорились, что Заказчик вправе</w:t>
      </w:r>
      <w:r w:rsidR="007D5D76"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w:t>
      </w:r>
      <w:r w:rsidRPr="00450B29">
        <w:rPr>
          <w:rFonts w:ascii="Times New Roman" w:hAnsi="Times New Roman" w:cs="Times New Roman"/>
          <w:sz w:val="24"/>
          <w:szCs w:val="24"/>
        </w:rPr>
        <w:lastRenderedPageBreak/>
        <w:t xml:space="preserve">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51E1254C"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2</w:t>
      </w:r>
      <w:r w:rsidRPr="00450B29">
        <w:rPr>
          <w:rFonts w:ascii="Times New Roman" w:hAnsi="Times New Roman" w:cs="Times New Roman"/>
          <w:sz w:val="24"/>
          <w:szCs w:val="24"/>
        </w:rPr>
        <w:t xml:space="preserve">.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5C9D51E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1E40A3">
        <w:rPr>
          <w:rFonts w:ascii="Times New Roman" w:hAnsi="Times New Roman" w:cs="Times New Roman"/>
          <w:sz w:val="24"/>
          <w:szCs w:val="24"/>
        </w:rPr>
        <w:t>0</w:t>
      </w:r>
      <w:r w:rsidRPr="00450B29">
        <w:rPr>
          <w:rFonts w:ascii="Times New Roman" w:hAnsi="Times New Roman" w:cs="Times New Roman"/>
          <w:sz w:val="24"/>
          <w:szCs w:val="24"/>
        </w:rPr>
        <w:t>.1</w:t>
      </w:r>
      <w:r w:rsidR="00530AF6">
        <w:rPr>
          <w:rFonts w:ascii="Times New Roman" w:hAnsi="Times New Roman" w:cs="Times New Roman"/>
          <w:sz w:val="24"/>
          <w:szCs w:val="24"/>
        </w:rPr>
        <w:t>3</w:t>
      </w:r>
      <w:r w:rsidRPr="00450B29">
        <w:rPr>
          <w:rFonts w:ascii="Times New Roman" w:hAnsi="Times New Roman" w:cs="Times New Roman"/>
          <w:sz w:val="24"/>
          <w:szCs w:val="24"/>
        </w:rPr>
        <w:t>.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1B30C373"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2</w:t>
      </w:r>
      <w:r w:rsidR="001E40A3">
        <w:rPr>
          <w:rFonts w:eastAsiaTheme="minorHAnsi" w:cs="Times New Roman"/>
          <w:color w:val="auto"/>
          <w:sz w:val="24"/>
          <w:szCs w:val="24"/>
          <w:bdr w:val="none" w:sz="0" w:space="0" w:color="auto"/>
          <w:lang w:eastAsia="en-US"/>
        </w:rPr>
        <w:t>0</w:t>
      </w:r>
      <w:r w:rsidR="00530AF6">
        <w:rPr>
          <w:rFonts w:eastAsiaTheme="minorHAnsi" w:cs="Times New Roman"/>
          <w:color w:val="auto"/>
          <w:sz w:val="24"/>
          <w:szCs w:val="24"/>
          <w:bdr w:val="none" w:sz="0" w:space="0" w:color="auto"/>
          <w:lang w:eastAsia="en-US"/>
        </w:rPr>
        <w:t>.14</w:t>
      </w:r>
      <w:r w:rsidRPr="00450B29">
        <w:rPr>
          <w:rFonts w:eastAsiaTheme="minorHAnsi" w:cs="Times New Roman"/>
          <w:color w:val="auto"/>
          <w:sz w:val="24"/>
          <w:szCs w:val="24"/>
          <w:bdr w:val="none" w:sz="0" w:space="0" w:color="auto"/>
          <w:lang w:eastAsia="en-US"/>
        </w:rPr>
        <w:t xml:space="preserve">.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1156795C" w:rsidR="00902F38" w:rsidRPr="00530AF6" w:rsidRDefault="00174A67" w:rsidP="00902F38">
      <w:p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sidR="001E40A3">
        <w:rPr>
          <w:rFonts w:ascii="Times New Roman" w:hAnsi="Times New Roman" w:cs="Times New Roman"/>
          <w:sz w:val="24"/>
          <w:szCs w:val="24"/>
        </w:rPr>
        <w:t>0</w:t>
      </w:r>
      <w:r w:rsidRPr="00174A67">
        <w:rPr>
          <w:rFonts w:ascii="Times New Roman" w:hAnsi="Times New Roman" w:cs="Times New Roman"/>
          <w:sz w:val="24"/>
          <w:szCs w:val="24"/>
        </w:rPr>
        <w:t>.</w:t>
      </w:r>
      <w:r>
        <w:rPr>
          <w:rFonts w:ascii="Times New Roman" w:hAnsi="Times New Roman" w:cs="Times New Roman"/>
          <w:sz w:val="24"/>
          <w:szCs w:val="24"/>
        </w:rPr>
        <w:t>1</w:t>
      </w:r>
      <w:r w:rsidR="00530AF6">
        <w:rPr>
          <w:rFonts w:ascii="Times New Roman" w:hAnsi="Times New Roman" w:cs="Times New Roman"/>
          <w:sz w:val="24"/>
          <w:szCs w:val="24"/>
        </w:rPr>
        <w:t>5</w:t>
      </w:r>
      <w:r w:rsidRPr="00174A67">
        <w:rPr>
          <w:rFonts w:ascii="Times New Roman" w:hAnsi="Times New Roman" w:cs="Times New Roman"/>
          <w:sz w:val="24"/>
          <w:szCs w:val="24"/>
        </w:rPr>
        <w:t xml:space="preserve">. </w:t>
      </w:r>
      <w:r w:rsidRPr="00530AF6">
        <w:rPr>
          <w:rFonts w:ascii="Times New Roman" w:hAnsi="Times New Roman" w:cs="Times New Roman"/>
          <w:sz w:val="24"/>
          <w:szCs w:val="24"/>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r w:rsidR="00902F38" w:rsidRPr="00530AF6">
        <w:rPr>
          <w:rFonts w:ascii="Times New Roman" w:hAnsi="Times New Roman" w:cs="Times New Roman"/>
          <w:sz w:val="24"/>
          <w:szCs w:val="24"/>
        </w:rPr>
        <w:t>.</w:t>
      </w:r>
    </w:p>
    <w:p w14:paraId="524660EA" w14:textId="0BD594D5" w:rsidR="00AC48F0" w:rsidRPr="00530AF6" w:rsidRDefault="00174A67" w:rsidP="00902F38">
      <w:pPr>
        <w:tabs>
          <w:tab w:val="left" w:pos="993"/>
        </w:tabs>
        <w:spacing w:after="0" w:line="240" w:lineRule="auto"/>
        <w:jc w:val="both"/>
        <w:rPr>
          <w:rFonts w:ascii="Times New Roman" w:eastAsia="Times New Roman" w:hAnsi="Times New Roman" w:cs="Times New Roman"/>
          <w:sz w:val="24"/>
          <w:szCs w:val="24"/>
          <w:lang w:eastAsia="ru-RU"/>
        </w:rPr>
      </w:pPr>
      <w:r w:rsidRPr="00530AF6">
        <w:rPr>
          <w:rFonts w:ascii="Times New Roman" w:eastAsia="Times New Roman" w:hAnsi="Times New Roman" w:cs="Times New Roman"/>
          <w:sz w:val="24"/>
          <w:szCs w:val="24"/>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5F013710"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1E40A3">
        <w:rPr>
          <w:rFonts w:ascii="Times New Roman" w:hAnsi="Times New Roman" w:cs="Times New Roman"/>
          <w:b/>
          <w:bCs/>
          <w:sz w:val="24"/>
          <w:szCs w:val="24"/>
        </w:rPr>
        <w:t>1</w:t>
      </w:r>
      <w:r w:rsidRPr="00450B29">
        <w:rPr>
          <w:rFonts w:ascii="Times New Roman" w:hAnsi="Times New Roman" w:cs="Times New Roman"/>
          <w:b/>
          <w:bCs/>
          <w:sz w:val="24"/>
          <w:szCs w:val="24"/>
        </w:rPr>
        <w:t>. Обстоятельства непреодолимой силы</w:t>
      </w:r>
    </w:p>
    <w:p w14:paraId="361103EA" w14:textId="568EB16F" w:rsidR="00E85603" w:rsidRPr="00450B29" w:rsidRDefault="001E40A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4403D134" w:rsidR="00E85603" w:rsidRPr="00450B29" w:rsidRDefault="001E40A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530AF6">
        <w:rPr>
          <w:rFonts w:ascii="Times New Roman" w:hAnsi="Times New Roman" w:cs="Times New Roman"/>
          <w:sz w:val="24"/>
          <w:szCs w:val="24"/>
        </w:rPr>
        <w:t>1</w:t>
      </w:r>
      <w:r w:rsidR="00E85603" w:rsidRPr="00450B29">
        <w:rPr>
          <w:rFonts w:ascii="Times New Roman" w:hAnsi="Times New Roman" w:cs="Times New Roman"/>
          <w:sz w:val="24"/>
          <w:szCs w:val="24"/>
        </w:rPr>
        <w:t xml:space="preserve">.2. 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00E85603" w:rsidRPr="00450B29">
        <w:rPr>
          <w:rFonts w:ascii="Times New Roman" w:hAnsi="Times New Roman" w:cs="Times New Roman"/>
          <w:sz w:val="24"/>
          <w:szCs w:val="24"/>
        </w:rPr>
        <w:lastRenderedPageBreak/>
        <w:t>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4CCAFCD2" w:rsidR="00E85603" w:rsidRPr="00450B29" w:rsidRDefault="00530AF6"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.3. Если, по мнению Сторон, работы могут быть продолжены в порядке, установленном</w:t>
      </w:r>
      <w:r w:rsidR="00E85603"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00E85603"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604CC2E" w:rsidR="00E85603" w:rsidRPr="00450B29" w:rsidRDefault="00530AF6" w:rsidP="00530AF6">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00E85603" w:rsidRPr="00450B29">
        <w:rPr>
          <w:rFonts w:ascii="Times New Roman" w:hAnsi="Times New Roman" w:cs="Times New Roman"/>
          <w:sz w:val="24"/>
          <w:szCs w:val="24"/>
        </w:rPr>
        <w:t xml:space="preserve"> следующими:</w:t>
      </w:r>
    </w:p>
    <w:p w14:paraId="0B27B066" w14:textId="1CF4EF78" w:rsidR="00E85603" w:rsidRPr="00450B29" w:rsidRDefault="00530AF6" w:rsidP="00530AF6">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.4.1. Война и другие агрессии (война объявленная или нет), мобилизация или эмбарго.</w:t>
      </w:r>
    </w:p>
    <w:p w14:paraId="0CA6F5D3" w14:textId="272D4588" w:rsidR="00E85603" w:rsidRPr="00450B29" w:rsidRDefault="00530AF6"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3CA82F19" w:rsidR="00E85603" w:rsidRPr="00450B29" w:rsidRDefault="00530AF6"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.4.3. Восстание, революция, свержение существующего строя и установление военной власти, гражданская война.</w:t>
      </w:r>
    </w:p>
    <w:p w14:paraId="0D17F61A" w14:textId="2EB91016" w:rsidR="00E85603" w:rsidRPr="00450B29" w:rsidRDefault="00530AF6" w:rsidP="00530AF6">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.4.4. Массовые беспорядки, столкновения, забастовки, террористические акты.</w:t>
      </w:r>
    </w:p>
    <w:p w14:paraId="6B48F379" w14:textId="6905EF4F" w:rsidR="00E85603" w:rsidRPr="00450B29" w:rsidRDefault="00530AF6"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27C9B337" w:rsidR="00E85603" w:rsidRPr="00450B29" w:rsidRDefault="00530AF6"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450B29">
        <w:rPr>
          <w:rFonts w:ascii="Times New Roman" w:hAnsi="Times New Roman" w:cs="Times New Roman"/>
          <w:sz w:val="24"/>
          <w:szCs w:val="24"/>
        </w:rPr>
        <w:t>.5.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41CEE4B5"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A84769">
        <w:rPr>
          <w:rFonts w:ascii="Times New Roman" w:hAnsi="Times New Roman" w:cs="Times New Roman"/>
          <w:b/>
          <w:bCs/>
          <w:sz w:val="24"/>
          <w:szCs w:val="24"/>
        </w:rPr>
        <w:t>2</w:t>
      </w:r>
      <w:r w:rsidRPr="00450B29">
        <w:rPr>
          <w:rFonts w:ascii="Times New Roman" w:hAnsi="Times New Roman" w:cs="Times New Roman"/>
          <w:b/>
          <w:bCs/>
          <w:sz w:val="24"/>
          <w:szCs w:val="24"/>
        </w:rPr>
        <w:t>. Конфиденциальность</w:t>
      </w:r>
    </w:p>
    <w:p w14:paraId="060411D8" w14:textId="341DF0C9"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A84769">
        <w:rPr>
          <w:rFonts w:ascii="Times New Roman" w:hAnsi="Times New Roman" w:cs="Times New Roman"/>
          <w:color w:val="auto"/>
          <w:sz w:val="24"/>
          <w:szCs w:val="24"/>
        </w:rPr>
        <w:t>2</w:t>
      </w:r>
      <w:r w:rsidRPr="00450B29">
        <w:rPr>
          <w:rFonts w:ascii="Times New Roman" w:hAnsi="Times New Roman" w:cs="Times New Roman"/>
          <w:color w:val="auto"/>
          <w:sz w:val="24"/>
          <w:szCs w:val="24"/>
        </w:rPr>
        <w:t xml:space="preserve">.1.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C46A511"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A84769">
        <w:rPr>
          <w:rFonts w:ascii="Times New Roman" w:hAnsi="Times New Roman" w:cs="Times New Roman"/>
          <w:color w:val="auto"/>
          <w:sz w:val="24"/>
          <w:szCs w:val="24"/>
        </w:rPr>
        <w:t>2</w:t>
      </w:r>
      <w:r w:rsidRPr="00450B29">
        <w:rPr>
          <w:rFonts w:ascii="Times New Roman" w:hAnsi="Times New Roman" w:cs="Times New Roman"/>
          <w:color w:val="auto"/>
          <w:sz w:val="24"/>
          <w:szCs w:val="24"/>
        </w:rPr>
        <w:t>.2.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072748F2"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w:t>
      </w:r>
      <w:r w:rsidR="00A84769">
        <w:rPr>
          <w:rFonts w:ascii="Times New Roman" w:hAnsi="Times New Roman" w:cs="Times New Roman"/>
          <w:color w:val="auto"/>
          <w:sz w:val="24"/>
          <w:szCs w:val="24"/>
        </w:rPr>
        <w:t>2</w:t>
      </w:r>
      <w:r w:rsidRPr="00450B29">
        <w:rPr>
          <w:rFonts w:ascii="Times New Roman" w:hAnsi="Times New Roman" w:cs="Times New Roman"/>
          <w:color w:val="auto"/>
          <w:sz w:val="24"/>
          <w:szCs w:val="24"/>
        </w:rPr>
        <w:t xml:space="preserve">.3.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w:t>
      </w:r>
      <w:r w:rsidR="00530AF6">
        <w:rPr>
          <w:rFonts w:ascii="Times New Roman" w:hAnsi="Times New Roman" w:cs="Times New Roman"/>
          <w:color w:val="auto"/>
          <w:sz w:val="24"/>
          <w:szCs w:val="24"/>
        </w:rPr>
        <w:t>коммерческую тайну (Приложение 29</w:t>
      </w:r>
      <w:r w:rsidRPr="00450B29">
        <w:rPr>
          <w:rFonts w:ascii="Times New Roman" w:hAnsi="Times New Roman" w:cs="Times New Roman"/>
          <w:color w:val="auto"/>
          <w:sz w:val="24"/>
          <w:szCs w:val="24"/>
        </w:rPr>
        <w:t xml:space="preserve">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20F0CB1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A84769">
        <w:rPr>
          <w:rFonts w:ascii="Times New Roman" w:hAnsi="Times New Roman" w:cs="Times New Roman"/>
          <w:b/>
          <w:bCs/>
          <w:sz w:val="24"/>
          <w:szCs w:val="24"/>
        </w:rPr>
        <w:t>3</w:t>
      </w:r>
      <w:r w:rsidRPr="00450B29">
        <w:rPr>
          <w:rFonts w:ascii="Times New Roman" w:hAnsi="Times New Roman" w:cs="Times New Roman"/>
          <w:b/>
          <w:bCs/>
          <w:sz w:val="24"/>
          <w:szCs w:val="24"/>
        </w:rPr>
        <w:t>. Толкование</w:t>
      </w:r>
    </w:p>
    <w:p w14:paraId="70278161" w14:textId="558B431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A84769">
        <w:rPr>
          <w:rFonts w:ascii="Times New Roman" w:hAnsi="Times New Roman" w:cs="Times New Roman"/>
          <w:sz w:val="24"/>
          <w:szCs w:val="24"/>
        </w:rPr>
        <w:t>3</w:t>
      </w:r>
      <w:r w:rsidRPr="00450B29">
        <w:rPr>
          <w:rFonts w:ascii="Times New Roman" w:hAnsi="Times New Roman" w:cs="Times New Roman"/>
          <w:sz w:val="24"/>
          <w:szCs w:val="24"/>
        </w:rPr>
        <w:t>.1.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38703A3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w:t>
      </w:r>
      <w:r w:rsidR="00A84769">
        <w:rPr>
          <w:rFonts w:ascii="Times New Roman" w:hAnsi="Times New Roman" w:cs="Times New Roman"/>
          <w:sz w:val="24"/>
          <w:szCs w:val="24"/>
        </w:rPr>
        <w:t>3</w:t>
      </w:r>
      <w:r w:rsidRPr="00450B29">
        <w:rPr>
          <w:rFonts w:ascii="Times New Roman" w:hAnsi="Times New Roman" w:cs="Times New Roman"/>
          <w:sz w:val="24"/>
          <w:szCs w:val="24"/>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1B949AE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A84769">
        <w:rPr>
          <w:rFonts w:ascii="Times New Roman" w:hAnsi="Times New Roman" w:cs="Times New Roman"/>
          <w:sz w:val="24"/>
          <w:szCs w:val="24"/>
        </w:rPr>
        <w:t>3</w:t>
      </w:r>
      <w:r w:rsidRPr="00450B29">
        <w:rPr>
          <w:rFonts w:ascii="Times New Roman" w:hAnsi="Times New Roman" w:cs="Times New Roman"/>
          <w:sz w:val="24"/>
          <w:szCs w:val="24"/>
        </w:rPr>
        <w:t xml:space="preserve">.3.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3BD3853B"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A84769">
        <w:rPr>
          <w:rFonts w:ascii="Times New Roman" w:hAnsi="Times New Roman" w:cs="Times New Roman"/>
          <w:b/>
          <w:bCs/>
          <w:sz w:val="24"/>
          <w:szCs w:val="24"/>
        </w:rPr>
        <w:t>4</w:t>
      </w:r>
      <w:r w:rsidRPr="00450B29">
        <w:rPr>
          <w:rFonts w:ascii="Times New Roman" w:hAnsi="Times New Roman" w:cs="Times New Roman"/>
          <w:b/>
          <w:bCs/>
          <w:sz w:val="24"/>
          <w:szCs w:val="24"/>
        </w:rPr>
        <w:t>. Заключительные положения</w:t>
      </w:r>
    </w:p>
    <w:p w14:paraId="4A31DF55" w14:textId="4EF3847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A84769">
        <w:rPr>
          <w:rFonts w:ascii="Times New Roman" w:hAnsi="Times New Roman" w:cs="Times New Roman"/>
          <w:sz w:val="24"/>
          <w:szCs w:val="24"/>
        </w:rPr>
        <w:t>4</w:t>
      </w:r>
      <w:r w:rsidRPr="00450B29">
        <w:rPr>
          <w:rFonts w:ascii="Times New Roman" w:hAnsi="Times New Roman" w:cs="Times New Roman"/>
          <w:sz w:val="24"/>
          <w:szCs w:val="24"/>
        </w:rPr>
        <w:t>.1.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3F450E3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A84769">
        <w:rPr>
          <w:rFonts w:ascii="Times New Roman" w:hAnsi="Times New Roman" w:cs="Times New Roman"/>
          <w:sz w:val="24"/>
          <w:szCs w:val="24"/>
        </w:rPr>
        <w:t>4</w:t>
      </w:r>
      <w:r w:rsidRPr="00450B29">
        <w:rPr>
          <w:rFonts w:ascii="Times New Roman" w:hAnsi="Times New Roman" w:cs="Times New Roman"/>
          <w:sz w:val="24"/>
          <w:szCs w:val="24"/>
        </w:rPr>
        <w:t>.2.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0A41123F"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w:t>
      </w:r>
      <w:r w:rsidR="00A84769">
        <w:rPr>
          <w:rFonts w:ascii="Times New Roman" w:hAnsi="Times New Roman" w:cs="Times New Roman"/>
          <w:spacing w:val="-4"/>
          <w:sz w:val="24"/>
          <w:szCs w:val="24"/>
        </w:rPr>
        <w:t>4</w:t>
      </w:r>
      <w:r w:rsidRPr="00450B29">
        <w:rPr>
          <w:rFonts w:ascii="Times New Roman" w:hAnsi="Times New Roman" w:cs="Times New Roman"/>
          <w:spacing w:val="-4"/>
          <w:sz w:val="24"/>
          <w:szCs w:val="24"/>
        </w:rPr>
        <w:t>.3.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07471F13"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A84769">
        <w:rPr>
          <w:rFonts w:ascii="Times New Roman" w:hAnsi="Times New Roman" w:cs="Times New Roman"/>
          <w:sz w:val="24"/>
          <w:szCs w:val="24"/>
        </w:rPr>
        <w:t>4</w:t>
      </w:r>
      <w:r w:rsidRPr="00450B29">
        <w:rPr>
          <w:rFonts w:ascii="Times New Roman" w:hAnsi="Times New Roman" w:cs="Times New Roman"/>
          <w:sz w:val="24"/>
          <w:szCs w:val="24"/>
        </w:rPr>
        <w:t xml:space="preserve">.4.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065C822C" w:rsidR="00E85603" w:rsidRPr="00450B29" w:rsidRDefault="00A8476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.5. При выполнении настоящего Договора Стороны руководствуются нормами законодательства Российской Федерации.</w:t>
      </w:r>
    </w:p>
    <w:p w14:paraId="472743BE" w14:textId="7A0C707D" w:rsidR="00E85603" w:rsidRPr="00450B29" w:rsidRDefault="00A84769"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.6. Все указанные в настоящем Договоре приложения являются его неотъемлемой частью.</w:t>
      </w:r>
    </w:p>
    <w:p w14:paraId="485EAC43" w14:textId="4635BDBE" w:rsidR="00E85603" w:rsidRPr="00450B29" w:rsidRDefault="00A84769"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E85603" w:rsidRPr="00450B29">
        <w:rPr>
          <w:rFonts w:ascii="Times New Roman" w:hAnsi="Times New Roman" w:cs="Times New Roman"/>
          <w:sz w:val="24"/>
          <w:szCs w:val="24"/>
        </w:rPr>
        <w:t xml:space="preserve">.7.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w:t>
      </w:r>
      <w:r w:rsidR="00E85603" w:rsidRPr="00450B29">
        <w:rPr>
          <w:rFonts w:ascii="Times New Roman" w:hAnsi="Times New Roman" w:cs="Times New Roman"/>
          <w:sz w:val="24"/>
          <w:szCs w:val="24"/>
        </w:rPr>
        <w:lastRenderedPageBreak/>
        <w:t>дата, указанная на титульном листе настоящего договора.</w:t>
      </w:r>
      <w:r w:rsidR="00E85603" w:rsidRPr="00450B29">
        <w:rPr>
          <w:rStyle w:val="ae"/>
          <w:rFonts w:ascii="Times New Roman" w:hAnsi="Times New Roman" w:cs="Times New Roman"/>
          <w:sz w:val="24"/>
          <w:szCs w:val="24"/>
        </w:rPr>
        <w:footnoteReference w:id="3"/>
      </w:r>
      <w:r w:rsidR="00E85603" w:rsidRPr="00450B29">
        <w:rPr>
          <w:rFonts w:ascii="Times New Roman" w:hAnsi="Times New Roman" w:cs="Times New Roman"/>
          <w:sz w:val="24"/>
          <w:szCs w:val="24"/>
        </w:rPr>
        <w:t xml:space="preserve"> </w:t>
      </w:r>
    </w:p>
    <w:p w14:paraId="730350D1" w14:textId="6AE6D48F"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w:t>
      </w:r>
      <w:r w:rsidR="00A84769">
        <w:rPr>
          <w:rFonts w:ascii="Times New Roman" w:hAnsi="Times New Roman" w:cs="Times New Roman"/>
          <w:sz w:val="24"/>
          <w:szCs w:val="24"/>
        </w:rPr>
        <w:t>4</w:t>
      </w:r>
      <w:r w:rsidRPr="00450B29">
        <w:rPr>
          <w:rFonts w:ascii="Times New Roman" w:hAnsi="Times New Roman" w:cs="Times New Roman"/>
          <w:sz w:val="24"/>
          <w:szCs w:val="24"/>
        </w:rPr>
        <w:t xml:space="preserve">.8. </w:t>
      </w:r>
      <w:r w:rsidR="00530AF6" w:rsidRPr="00530AF6">
        <w:rPr>
          <w:rFonts w:ascii="Times New Roman" w:hAnsi="Times New Roman" w:cs="Times New Roman"/>
          <w:sz w:val="24"/>
          <w:szCs w:val="24"/>
        </w:rPr>
        <w:t>Настоящий Договор составлен в двух экземплярах для каждой из сторон, обладающих равной юридической силой</w:t>
      </w:r>
      <w:r w:rsidRPr="00450B29">
        <w:rPr>
          <w:rFonts w:ascii="Times New Roman" w:hAnsi="Times New Roman" w:cs="Times New Roman"/>
          <w:sz w:val="24"/>
          <w:szCs w:val="24"/>
        </w:rPr>
        <w:t>.</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18E1941"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A84769">
        <w:rPr>
          <w:rFonts w:ascii="Times New Roman" w:hAnsi="Times New Roman" w:cs="Times New Roman"/>
          <w:b/>
          <w:bCs/>
          <w:sz w:val="24"/>
          <w:szCs w:val="24"/>
        </w:rPr>
        <w:t>5</w:t>
      </w:r>
      <w:r w:rsidRPr="00450B29">
        <w:rPr>
          <w:rFonts w:ascii="Times New Roman" w:hAnsi="Times New Roman" w:cs="Times New Roman"/>
          <w:b/>
          <w:bCs/>
          <w:sz w:val="24"/>
          <w:szCs w:val="24"/>
        </w:rPr>
        <w:t>.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0D6C07B4" w:rsidR="00E85603" w:rsidRPr="00450B29" w:rsidRDefault="001E40A3" w:rsidP="00E85603">
            <w:pPr>
              <w:widowControl w:val="0"/>
              <w:rPr>
                <w:sz w:val="24"/>
                <w:szCs w:val="24"/>
              </w:rPr>
            </w:pPr>
            <w:r>
              <w:rPr>
                <w:sz w:val="24"/>
                <w:szCs w:val="24"/>
              </w:rPr>
              <w:t>3</w:t>
            </w:r>
            <w:r w:rsidR="00E85603"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01419E19" w:rsidR="00E85603" w:rsidRPr="00450B29" w:rsidRDefault="001E40A3" w:rsidP="00E85603">
            <w:pPr>
              <w:widowControl w:val="0"/>
              <w:rPr>
                <w:sz w:val="24"/>
                <w:szCs w:val="24"/>
              </w:rPr>
            </w:pPr>
            <w:r>
              <w:rPr>
                <w:sz w:val="24"/>
                <w:szCs w:val="24"/>
                <w:lang w:val="en-US"/>
              </w:rPr>
              <w:t>4</w:t>
            </w:r>
            <w:r w:rsidR="00E85603"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3C2A3A04" w:rsidR="00E85603" w:rsidRPr="00450B29" w:rsidRDefault="001E40A3" w:rsidP="00E85603">
            <w:pPr>
              <w:widowControl w:val="0"/>
              <w:rPr>
                <w:sz w:val="24"/>
                <w:szCs w:val="24"/>
              </w:rPr>
            </w:pPr>
            <w:r>
              <w:rPr>
                <w:sz w:val="24"/>
                <w:szCs w:val="24"/>
              </w:rPr>
              <w:t>5.</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454789B" w:rsidR="00E85603" w:rsidRPr="00450B29" w:rsidRDefault="001E40A3" w:rsidP="00E85603">
            <w:pPr>
              <w:widowControl w:val="0"/>
              <w:rPr>
                <w:sz w:val="24"/>
                <w:szCs w:val="24"/>
              </w:rPr>
            </w:pPr>
            <w:r>
              <w:rPr>
                <w:sz w:val="24"/>
                <w:szCs w:val="24"/>
              </w:rPr>
              <w:t>6</w:t>
            </w:r>
            <w:r w:rsidR="00E85603"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FA6623D" w:rsidR="00E85603" w:rsidRPr="00450B29" w:rsidRDefault="001E40A3" w:rsidP="001E40A3">
            <w:pPr>
              <w:widowControl w:val="0"/>
              <w:rPr>
                <w:sz w:val="24"/>
                <w:szCs w:val="24"/>
              </w:rPr>
            </w:pPr>
            <w:r>
              <w:rPr>
                <w:sz w:val="24"/>
                <w:szCs w:val="24"/>
              </w:rPr>
              <w:t>7</w:t>
            </w:r>
            <w:r w:rsidR="00E85603"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6C4A4C7D" w:rsidR="00E85603" w:rsidRPr="00450B29" w:rsidRDefault="001E40A3" w:rsidP="001E40A3">
            <w:pPr>
              <w:widowControl w:val="0"/>
              <w:rPr>
                <w:sz w:val="24"/>
                <w:szCs w:val="24"/>
              </w:rPr>
            </w:pPr>
            <w:r>
              <w:rPr>
                <w:sz w:val="24"/>
                <w:szCs w:val="24"/>
              </w:rPr>
              <w:t>8</w:t>
            </w:r>
            <w:r w:rsidR="00E85603" w:rsidRPr="00450B29">
              <w:rPr>
                <w:sz w:val="24"/>
                <w:szCs w:val="24"/>
              </w:rPr>
              <w:t>.</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64704E3A" w:rsidR="00E85603" w:rsidRPr="00450B29" w:rsidRDefault="001E40A3" w:rsidP="001E40A3">
            <w:pPr>
              <w:widowControl w:val="0"/>
              <w:rPr>
                <w:sz w:val="24"/>
                <w:szCs w:val="24"/>
              </w:rPr>
            </w:pPr>
            <w:r>
              <w:rPr>
                <w:sz w:val="24"/>
                <w:szCs w:val="24"/>
              </w:rPr>
              <w:t>9</w:t>
            </w:r>
            <w:r w:rsidR="00E85603" w:rsidRPr="00450B29">
              <w:rPr>
                <w:sz w:val="24"/>
                <w:szCs w:val="24"/>
              </w:rPr>
              <w:t>.</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E752D0D" w:rsidR="00E85603" w:rsidRPr="00450B29" w:rsidRDefault="00E85603" w:rsidP="001E40A3">
            <w:pPr>
              <w:widowControl w:val="0"/>
              <w:rPr>
                <w:sz w:val="24"/>
                <w:szCs w:val="24"/>
              </w:rPr>
            </w:pPr>
            <w:r w:rsidRPr="00450B29">
              <w:rPr>
                <w:sz w:val="24"/>
                <w:szCs w:val="24"/>
              </w:rPr>
              <w:t>1</w:t>
            </w:r>
            <w:r w:rsidR="001E40A3">
              <w:rPr>
                <w:sz w:val="24"/>
                <w:szCs w:val="24"/>
              </w:rPr>
              <w:t>0</w:t>
            </w:r>
            <w:r w:rsidRPr="00450B29">
              <w:rPr>
                <w:sz w:val="24"/>
                <w:szCs w:val="24"/>
              </w:rPr>
              <w:t>.</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530AF6" w:rsidRPr="00450B29" w14:paraId="313EDB19" w14:textId="77777777" w:rsidTr="00E85603">
        <w:trPr>
          <w:cantSplit/>
          <w:trHeight w:val="290"/>
        </w:trPr>
        <w:tc>
          <w:tcPr>
            <w:tcW w:w="504" w:type="dxa"/>
            <w:shd w:val="clear" w:color="auto" w:fill="auto"/>
            <w:tcMar>
              <w:top w:w="0" w:type="dxa"/>
              <w:left w:w="28" w:type="dxa"/>
              <w:bottom w:w="0" w:type="dxa"/>
              <w:right w:w="28" w:type="dxa"/>
            </w:tcMar>
          </w:tcPr>
          <w:p w14:paraId="6D0A6CC6" w14:textId="12AE1A49" w:rsidR="00530AF6" w:rsidRPr="00450B29" w:rsidRDefault="00530AF6" w:rsidP="001E40A3">
            <w:pPr>
              <w:widowControl w:val="0"/>
              <w:rPr>
                <w:sz w:val="24"/>
                <w:szCs w:val="24"/>
              </w:rPr>
            </w:pPr>
            <w:r>
              <w:rPr>
                <w:sz w:val="24"/>
                <w:szCs w:val="24"/>
              </w:rPr>
              <w:t>11</w:t>
            </w:r>
          </w:p>
        </w:tc>
        <w:tc>
          <w:tcPr>
            <w:tcW w:w="8993" w:type="dxa"/>
            <w:shd w:val="clear" w:color="auto" w:fill="auto"/>
            <w:tcMar>
              <w:top w:w="0" w:type="dxa"/>
              <w:left w:w="28" w:type="dxa"/>
              <w:bottom w:w="0" w:type="dxa"/>
              <w:right w:w="28" w:type="dxa"/>
            </w:tcMar>
          </w:tcPr>
          <w:p w14:paraId="43FBE2F6" w14:textId="0CF033E1" w:rsidR="00530AF6" w:rsidRPr="00450B29" w:rsidRDefault="0000318B" w:rsidP="0000318B">
            <w:pPr>
              <w:shd w:val="clear" w:color="auto" w:fill="FFFFFF"/>
              <w:tabs>
                <w:tab w:val="left" w:pos="567"/>
              </w:tabs>
              <w:jc w:val="both"/>
              <w:rPr>
                <w:sz w:val="24"/>
                <w:szCs w:val="24"/>
              </w:rPr>
            </w:pPr>
            <w:r w:rsidRPr="0000318B">
              <w:rPr>
                <w:sz w:val="24"/>
                <w:szCs w:val="24"/>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15A2B02A" w:rsidR="00E85603" w:rsidRPr="00450B29" w:rsidRDefault="00530AF6" w:rsidP="00E85603">
            <w:pPr>
              <w:widowControl w:val="0"/>
              <w:rPr>
                <w:sz w:val="24"/>
                <w:szCs w:val="24"/>
              </w:rPr>
            </w:pPr>
            <w:r>
              <w:rPr>
                <w:sz w:val="24"/>
                <w:szCs w:val="24"/>
              </w:rPr>
              <w:t>12</w:t>
            </w:r>
            <w:r w:rsidR="00E85603" w:rsidRPr="00450B29">
              <w:rPr>
                <w:sz w:val="24"/>
                <w:szCs w:val="24"/>
              </w:rPr>
              <w:t>.</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64E6E897" w:rsidR="00E85603" w:rsidRPr="00450B29" w:rsidRDefault="00530AF6" w:rsidP="00E85603">
            <w:pPr>
              <w:widowControl w:val="0"/>
              <w:rPr>
                <w:sz w:val="24"/>
                <w:szCs w:val="24"/>
              </w:rPr>
            </w:pPr>
            <w:r>
              <w:rPr>
                <w:sz w:val="24"/>
                <w:szCs w:val="24"/>
              </w:rPr>
              <w:t>13</w:t>
            </w:r>
            <w:r w:rsidR="00E85603" w:rsidRPr="00450B29">
              <w:rPr>
                <w:sz w:val="24"/>
                <w:szCs w:val="24"/>
              </w:rPr>
              <w:t xml:space="preserve">.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35BDAB86" w:rsidR="00E85603" w:rsidRPr="00450B29" w:rsidRDefault="00530AF6" w:rsidP="001E40A3">
            <w:pPr>
              <w:widowControl w:val="0"/>
              <w:rPr>
                <w:sz w:val="24"/>
                <w:szCs w:val="24"/>
              </w:rPr>
            </w:pPr>
            <w:r>
              <w:rPr>
                <w:sz w:val="24"/>
                <w:szCs w:val="24"/>
              </w:rPr>
              <w:t>14</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33FA7EDA" w:rsidR="00E85603" w:rsidRPr="00450B29" w:rsidRDefault="00530AF6" w:rsidP="00E85603">
            <w:pPr>
              <w:widowControl w:val="0"/>
              <w:rPr>
                <w:sz w:val="24"/>
                <w:szCs w:val="24"/>
              </w:rPr>
            </w:pPr>
            <w:r>
              <w:rPr>
                <w:sz w:val="24"/>
                <w:szCs w:val="24"/>
              </w:rPr>
              <w:t>15</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6DE9770E" w:rsidR="00E85603" w:rsidRPr="00450B29" w:rsidRDefault="00530AF6" w:rsidP="00E85603">
            <w:pPr>
              <w:widowControl w:val="0"/>
              <w:rPr>
                <w:sz w:val="24"/>
                <w:szCs w:val="24"/>
              </w:rPr>
            </w:pPr>
            <w:r>
              <w:rPr>
                <w:sz w:val="24"/>
                <w:szCs w:val="24"/>
              </w:rPr>
              <w:t>16</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02FFE6FA" w:rsidR="00E85603" w:rsidRPr="00450B29" w:rsidRDefault="00530AF6" w:rsidP="00E85603">
            <w:pPr>
              <w:widowControl w:val="0"/>
              <w:rPr>
                <w:sz w:val="24"/>
                <w:szCs w:val="24"/>
              </w:rPr>
            </w:pPr>
            <w:r>
              <w:rPr>
                <w:sz w:val="24"/>
                <w:szCs w:val="24"/>
              </w:rPr>
              <w:t>17</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26D5667" w:rsidR="00E85603" w:rsidRPr="00450B29" w:rsidRDefault="001E40A3" w:rsidP="00E85603">
            <w:pPr>
              <w:widowControl w:val="0"/>
              <w:rPr>
                <w:sz w:val="24"/>
                <w:szCs w:val="24"/>
                <w:lang w:val="en-US"/>
              </w:rPr>
            </w:pPr>
            <w:r>
              <w:rPr>
                <w:sz w:val="24"/>
                <w:szCs w:val="24"/>
                <w:lang w:val="en-US"/>
              </w:rPr>
              <w:lastRenderedPageBreak/>
              <w:t>1</w:t>
            </w:r>
            <w:r w:rsidR="00530AF6">
              <w:rPr>
                <w:sz w:val="24"/>
                <w:szCs w:val="24"/>
                <w:lang w:val="en-US"/>
              </w:rPr>
              <w:t>8</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FDC37A2" w:rsidR="00E85603" w:rsidRPr="00450B29" w:rsidRDefault="001E40A3" w:rsidP="00E85603">
            <w:pPr>
              <w:widowControl w:val="0"/>
              <w:rPr>
                <w:sz w:val="24"/>
                <w:szCs w:val="24"/>
                <w:lang w:val="en-US"/>
              </w:rPr>
            </w:pPr>
            <w:r>
              <w:rPr>
                <w:sz w:val="24"/>
                <w:szCs w:val="24"/>
                <w:lang w:val="en-US"/>
              </w:rPr>
              <w:t>1</w:t>
            </w:r>
            <w:r w:rsidR="00530AF6">
              <w:rPr>
                <w:sz w:val="24"/>
                <w:szCs w:val="24"/>
                <w:lang w:val="en-US"/>
              </w:rPr>
              <w:t>9</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5CD18180" w:rsidR="00E85603" w:rsidRPr="00450B29" w:rsidRDefault="00530AF6" w:rsidP="00E85603">
            <w:pPr>
              <w:widowControl w:val="0"/>
              <w:rPr>
                <w:sz w:val="24"/>
                <w:szCs w:val="24"/>
                <w:lang w:val="en-US"/>
              </w:rPr>
            </w:pPr>
            <w:r>
              <w:rPr>
                <w:sz w:val="24"/>
                <w:szCs w:val="24"/>
                <w:lang w:val="en-US"/>
              </w:rPr>
              <w:t>20</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1F05218B" w:rsidR="00E85603" w:rsidRPr="00450B29" w:rsidRDefault="00530AF6" w:rsidP="00E85603">
            <w:pPr>
              <w:rPr>
                <w:sz w:val="24"/>
                <w:szCs w:val="24"/>
              </w:rPr>
            </w:pPr>
            <w:r>
              <w:rPr>
                <w:sz w:val="24"/>
                <w:szCs w:val="24"/>
              </w:rPr>
              <w:t>21</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4F0D1DB2" w:rsidR="00E85603" w:rsidRPr="00450B29" w:rsidRDefault="001E40A3" w:rsidP="00E85603">
            <w:pPr>
              <w:rPr>
                <w:sz w:val="24"/>
                <w:szCs w:val="24"/>
              </w:rPr>
            </w:pPr>
            <w:r>
              <w:rPr>
                <w:sz w:val="24"/>
                <w:szCs w:val="24"/>
              </w:rPr>
              <w:t>2</w:t>
            </w:r>
            <w:r w:rsidR="00530AF6">
              <w:rPr>
                <w:sz w:val="24"/>
                <w:szCs w:val="24"/>
              </w:rPr>
              <w:t>2</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3CE703" w:rsidR="00E85603" w:rsidRPr="00450B29" w:rsidRDefault="00530AF6" w:rsidP="00E85603">
            <w:pPr>
              <w:widowControl w:val="0"/>
              <w:rPr>
                <w:sz w:val="24"/>
                <w:szCs w:val="24"/>
              </w:rPr>
            </w:pPr>
            <w:r>
              <w:rPr>
                <w:sz w:val="24"/>
                <w:szCs w:val="24"/>
              </w:rPr>
              <w:t>23</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2517260" w:rsidR="00E85603" w:rsidRPr="00450B29" w:rsidRDefault="00530AF6" w:rsidP="00E85603">
            <w:pPr>
              <w:widowControl w:val="0"/>
              <w:rPr>
                <w:sz w:val="24"/>
                <w:szCs w:val="24"/>
              </w:rPr>
            </w:pPr>
            <w:r>
              <w:rPr>
                <w:sz w:val="24"/>
                <w:szCs w:val="24"/>
              </w:rPr>
              <w:t>24</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1E40A3" w:rsidRPr="00450B29" w14:paraId="634B4499" w14:textId="77777777" w:rsidTr="00E85603">
        <w:trPr>
          <w:cantSplit/>
          <w:trHeight w:val="53"/>
        </w:trPr>
        <w:tc>
          <w:tcPr>
            <w:tcW w:w="504" w:type="dxa"/>
            <w:shd w:val="clear" w:color="auto" w:fill="auto"/>
            <w:tcMar>
              <w:top w:w="0" w:type="dxa"/>
              <w:left w:w="28" w:type="dxa"/>
              <w:bottom w:w="0" w:type="dxa"/>
              <w:right w:w="28" w:type="dxa"/>
            </w:tcMar>
          </w:tcPr>
          <w:p w14:paraId="0627D755" w14:textId="5128A63D" w:rsidR="001E40A3" w:rsidRDefault="00530AF6" w:rsidP="00E85603">
            <w:pPr>
              <w:widowControl w:val="0"/>
              <w:rPr>
                <w:sz w:val="24"/>
                <w:szCs w:val="24"/>
              </w:rPr>
            </w:pPr>
            <w:r>
              <w:rPr>
                <w:sz w:val="24"/>
                <w:szCs w:val="24"/>
              </w:rPr>
              <w:t>25</w:t>
            </w:r>
          </w:p>
        </w:tc>
        <w:tc>
          <w:tcPr>
            <w:tcW w:w="8993" w:type="dxa"/>
            <w:shd w:val="clear" w:color="auto" w:fill="auto"/>
            <w:tcMar>
              <w:top w:w="0" w:type="dxa"/>
              <w:left w:w="28" w:type="dxa"/>
              <w:bottom w:w="0" w:type="dxa"/>
              <w:right w:w="28" w:type="dxa"/>
            </w:tcMar>
          </w:tcPr>
          <w:p w14:paraId="417C941F" w14:textId="774F4911" w:rsidR="001E40A3" w:rsidRPr="00450B29" w:rsidRDefault="001E40A3" w:rsidP="00E85603">
            <w:pPr>
              <w:pStyle w:val="xl28"/>
              <w:widowControl w:val="0"/>
              <w:spacing w:before="0" w:beforeAutospacing="0" w:after="0" w:afterAutospacing="0"/>
              <w:jc w:val="left"/>
              <w:rPr>
                <w:bCs/>
                <w:sz w:val="24"/>
                <w:szCs w:val="24"/>
              </w:rPr>
            </w:pPr>
            <w:r>
              <w:rPr>
                <w:bCs/>
                <w:sz w:val="24"/>
                <w:szCs w:val="24"/>
              </w:rPr>
              <w:t>Техническое задание</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3B327CFE" w:rsidR="00E85603" w:rsidRPr="00450B29" w:rsidRDefault="00530AF6" w:rsidP="00E85603">
            <w:pPr>
              <w:rPr>
                <w:sz w:val="24"/>
                <w:szCs w:val="24"/>
              </w:rPr>
            </w:pPr>
            <w:r>
              <w:rPr>
                <w:sz w:val="24"/>
                <w:szCs w:val="24"/>
              </w:rPr>
              <w:t>26</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2579914E" w:rsidR="00E85603" w:rsidRPr="00450B29" w:rsidRDefault="00530AF6" w:rsidP="00E85603">
            <w:pPr>
              <w:rPr>
                <w:sz w:val="24"/>
                <w:szCs w:val="24"/>
              </w:rPr>
            </w:pPr>
            <w:r>
              <w:rPr>
                <w:sz w:val="24"/>
                <w:szCs w:val="24"/>
              </w:rPr>
              <w:t>27</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563D5405" w:rsidR="00E85603" w:rsidRPr="00450B29" w:rsidRDefault="00530AF6" w:rsidP="00E85603">
            <w:pPr>
              <w:rPr>
                <w:sz w:val="24"/>
                <w:szCs w:val="24"/>
              </w:rPr>
            </w:pPr>
            <w:r>
              <w:rPr>
                <w:sz w:val="24"/>
                <w:szCs w:val="24"/>
              </w:rPr>
              <w:t>28</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12159885" w:rsidR="00E85603" w:rsidRPr="00450B29" w:rsidRDefault="00530AF6" w:rsidP="00E85603">
            <w:pPr>
              <w:rPr>
                <w:sz w:val="24"/>
                <w:szCs w:val="24"/>
              </w:rPr>
            </w:pPr>
            <w:r>
              <w:rPr>
                <w:sz w:val="24"/>
                <w:szCs w:val="24"/>
              </w:rPr>
              <w:t>29</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D7713AB" w:rsidR="00261C1E" w:rsidRPr="00450B29" w:rsidRDefault="00530AF6" w:rsidP="00E85603">
            <w:pPr>
              <w:rPr>
                <w:sz w:val="24"/>
                <w:szCs w:val="24"/>
              </w:rPr>
            </w:pPr>
            <w:r>
              <w:rPr>
                <w:sz w:val="24"/>
                <w:szCs w:val="24"/>
              </w:rPr>
              <w:t>30</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7996961D" w:rsidR="00FC315D" w:rsidRPr="00450B29" w:rsidRDefault="001E40A3" w:rsidP="00530AF6">
            <w:pPr>
              <w:rPr>
                <w:sz w:val="24"/>
                <w:szCs w:val="24"/>
              </w:rPr>
            </w:pPr>
            <w:r>
              <w:rPr>
                <w:sz w:val="24"/>
                <w:szCs w:val="24"/>
              </w:rPr>
              <w:t>3</w:t>
            </w:r>
            <w:r w:rsidR="00530AF6">
              <w:rPr>
                <w:sz w:val="24"/>
                <w:szCs w:val="24"/>
              </w:rPr>
              <w:t>1</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425D52A4" w:rsidR="00FC315D" w:rsidRPr="00450B29" w:rsidRDefault="00530AF6" w:rsidP="00E85603">
            <w:pPr>
              <w:rPr>
                <w:sz w:val="24"/>
                <w:szCs w:val="24"/>
              </w:rPr>
            </w:pPr>
            <w:r>
              <w:rPr>
                <w:sz w:val="24"/>
                <w:szCs w:val="24"/>
              </w:rPr>
              <w:t>32</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1FC3AFFD"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w:t>
      </w:r>
      <w:r w:rsidR="001E40A3">
        <w:rPr>
          <w:rFonts w:ascii="Times New Roman" w:hAnsi="Times New Roman" w:cs="Times New Roman"/>
          <w:b/>
          <w:bCs/>
          <w:sz w:val="24"/>
          <w:szCs w:val="24"/>
        </w:rPr>
        <w:t>6</w:t>
      </w:r>
      <w:r w:rsidRPr="00450B29">
        <w:rPr>
          <w:rFonts w:ascii="Times New Roman" w:hAnsi="Times New Roman" w:cs="Times New Roman"/>
          <w:b/>
          <w:bCs/>
          <w:sz w:val="24"/>
          <w:szCs w:val="24"/>
        </w:rPr>
        <w:t>.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8"/>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4"/>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60F19DE6" w14:textId="345DC8E3"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00318B">
        <w:rPr>
          <w:rFonts w:ascii="Times New Roman" w:hAnsi="Times New Roman" w:cs="Times New Roman"/>
          <w:sz w:val="24"/>
          <w:szCs w:val="24"/>
        </w:rPr>
        <w:t>3</w:t>
      </w:r>
      <w:r w:rsidRPr="00450B29">
        <w:rPr>
          <w:rFonts w:ascii="Times New Roman" w:hAnsi="Times New Roman" w:cs="Times New Roman"/>
          <w:sz w:val="24"/>
          <w:szCs w:val="24"/>
        </w:rPr>
        <w:t xml:space="preserve">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49673208"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w:t>
      </w:r>
      <w:r w:rsidR="0000318B">
        <w:rPr>
          <w:rFonts w:ascii="Times New Roman" w:hAnsi="Times New Roman" w:cs="Times New Roman"/>
          <w:bCs/>
          <w:snapToGrid w:val="0"/>
          <w:color w:val="000000"/>
          <w:sz w:val="24"/>
          <w:szCs w:val="24"/>
        </w:rPr>
        <w:t>4</w:t>
      </w:r>
      <w:r w:rsidRPr="00450B29">
        <w:rPr>
          <w:rFonts w:ascii="Times New Roman" w:hAnsi="Times New Roman" w:cs="Times New Roman"/>
          <w:bCs/>
          <w:snapToGrid w:val="0"/>
          <w:color w:val="000000"/>
          <w:sz w:val="24"/>
          <w:szCs w:val="24"/>
        </w:rPr>
        <w:t xml:space="preserve">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2553DD29"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 xml:space="preserve">(включается при наличии требований в п </w:t>
      </w:r>
      <w:r w:rsidR="0000318B">
        <w:rPr>
          <w:rFonts w:ascii="Times New Roman" w:hAnsi="Times New Roman" w:cs="Times New Roman"/>
          <w:spacing w:val="-4"/>
          <w:sz w:val="24"/>
          <w:szCs w:val="24"/>
        </w:rPr>
        <w:t>6</w:t>
      </w:r>
      <w:r w:rsidRPr="00450B29">
        <w:rPr>
          <w:rFonts w:ascii="Times New Roman" w:hAnsi="Times New Roman" w:cs="Times New Roman"/>
          <w:spacing w:val="-4"/>
          <w:sz w:val="24"/>
          <w:szCs w:val="24"/>
        </w:rPr>
        <w:t>.17.2.2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6CD65BA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00318B">
        <w:rPr>
          <w:rFonts w:ascii="Times New Roman" w:hAnsi="Times New Roman" w:cs="Times New Roman"/>
          <w:sz w:val="24"/>
          <w:szCs w:val="24"/>
        </w:rPr>
        <w:t>5</w:t>
      </w:r>
      <w:r w:rsidRPr="00450B29">
        <w:rPr>
          <w:rFonts w:ascii="Times New Roman" w:hAnsi="Times New Roman" w:cs="Times New Roman"/>
          <w:sz w:val="24"/>
          <w:szCs w:val="24"/>
        </w:rPr>
        <w:t xml:space="preserve">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B92E9F">
            <w:pPr>
              <w:pStyle w:val="a3"/>
              <w:numPr>
                <w:ilvl w:val="0"/>
                <w:numId w:val="65"/>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B92E9F">
            <w:pPr>
              <w:pStyle w:val="a3"/>
              <w:numPr>
                <w:ilvl w:val="0"/>
                <w:numId w:val="65"/>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B92E9F">
            <w:pPr>
              <w:pStyle w:val="a3"/>
              <w:numPr>
                <w:ilvl w:val="0"/>
                <w:numId w:val="65"/>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4C66CBA2" w14:textId="15DCC0E6" w:rsidR="00E85603" w:rsidRPr="00450B29" w:rsidRDefault="0000318B" w:rsidP="00E85603">
      <w:pPr>
        <w:widowControl w:val="0"/>
        <w:spacing w:after="0" w:line="240" w:lineRule="auto"/>
        <w:ind w:left="6237" w:right="-8"/>
        <w:jc w:val="both"/>
        <w:rPr>
          <w:rFonts w:ascii="Times New Roman" w:hAnsi="Times New Roman" w:cs="Times New Roman"/>
          <w:sz w:val="24"/>
          <w:szCs w:val="24"/>
        </w:rPr>
      </w:pPr>
      <w:r>
        <w:rPr>
          <w:rFonts w:ascii="Times New Roman" w:hAnsi="Times New Roman" w:cs="Times New Roman"/>
          <w:sz w:val="24"/>
          <w:szCs w:val="24"/>
        </w:rPr>
        <w:lastRenderedPageBreak/>
        <w:t>Приложение 6</w:t>
      </w:r>
      <w:r w:rsidR="00E85603" w:rsidRPr="00450B29">
        <w:rPr>
          <w:rFonts w:ascii="Times New Roman" w:hAnsi="Times New Roman" w:cs="Times New Roman"/>
          <w:sz w:val="24"/>
          <w:szCs w:val="24"/>
        </w:rPr>
        <w:t xml:space="preserve">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4283A9D7" w:rsidR="00E85603" w:rsidRPr="00450B29" w:rsidRDefault="0000318B" w:rsidP="00E85603">
                  <w:pPr>
                    <w:widowControl w:val="0"/>
                    <w:tabs>
                      <w:tab w:val="left" w:pos="709"/>
                      <w:tab w:val="left" w:pos="2856"/>
                    </w:tabs>
                    <w:spacing w:after="0" w:line="240" w:lineRule="auto"/>
                    <w:ind w:left="8538" w:firstLine="2885"/>
                    <w:rPr>
                      <w:rFonts w:ascii="Times New Roman" w:hAnsi="Times New Roman" w:cs="Times New Roman"/>
                    </w:rPr>
                  </w:pPr>
                  <w:r>
                    <w:rPr>
                      <w:rFonts w:ascii="Times New Roman" w:hAnsi="Times New Roman" w:cs="Times New Roman"/>
                      <w:sz w:val="24"/>
                      <w:szCs w:val="24"/>
                    </w:rPr>
                    <w:lastRenderedPageBreak/>
                    <w:t>Приложение 7</w:t>
                  </w:r>
                  <w:r w:rsidR="00E85603" w:rsidRPr="00450B29">
                    <w:rPr>
                      <w:rFonts w:ascii="Times New Roman" w:hAnsi="Times New Roman" w:cs="Times New Roman"/>
                      <w:sz w:val="24"/>
                      <w:szCs w:val="24"/>
                    </w:rPr>
                    <w:t xml:space="preserve"> </w:t>
                  </w:r>
                  <w:r w:rsidR="00E85603"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09339A0C" w14:textId="4D89C81A"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00318B">
        <w:rPr>
          <w:rFonts w:ascii="Times New Roman" w:hAnsi="Times New Roman" w:cs="Times New Roman"/>
          <w:sz w:val="24"/>
          <w:szCs w:val="24"/>
        </w:rPr>
        <w:t>8</w:t>
      </w:r>
      <w:r w:rsidRPr="00450B29">
        <w:rPr>
          <w:rFonts w:ascii="Times New Roman" w:hAnsi="Times New Roman" w:cs="Times New Roman"/>
          <w:sz w:val="24"/>
          <w:szCs w:val="24"/>
        </w:rPr>
        <w:t xml:space="preserve">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92E9F">
      <w:pPr>
        <w:pStyle w:val="Style22"/>
        <w:numPr>
          <w:ilvl w:val="0"/>
          <w:numId w:val="37"/>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92E9F">
      <w:pPr>
        <w:pStyle w:val="Style17"/>
        <w:numPr>
          <w:ilvl w:val="0"/>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92E9F">
      <w:pPr>
        <w:pStyle w:val="Style17"/>
        <w:numPr>
          <w:ilvl w:val="1"/>
          <w:numId w:val="39"/>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92E9F">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92E9F">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92E9F">
      <w:pPr>
        <w:pStyle w:val="Style32"/>
        <w:numPr>
          <w:ilvl w:val="1"/>
          <w:numId w:val="65"/>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92E9F">
      <w:pPr>
        <w:pStyle w:val="Style32"/>
        <w:numPr>
          <w:ilvl w:val="1"/>
          <w:numId w:val="65"/>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92E9F">
      <w:pPr>
        <w:pStyle w:val="Style32"/>
        <w:numPr>
          <w:ilvl w:val="2"/>
          <w:numId w:val="65"/>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92E9F">
      <w:pPr>
        <w:pStyle w:val="Style32"/>
        <w:numPr>
          <w:ilvl w:val="1"/>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92E9F">
      <w:pPr>
        <w:pStyle w:val="Style32"/>
        <w:numPr>
          <w:ilvl w:val="1"/>
          <w:numId w:val="65"/>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92E9F">
      <w:pPr>
        <w:pStyle w:val="Style32"/>
        <w:numPr>
          <w:ilvl w:val="1"/>
          <w:numId w:val="65"/>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92E9F">
      <w:pPr>
        <w:pStyle w:val="Style32"/>
        <w:numPr>
          <w:ilvl w:val="1"/>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92E9F">
      <w:pPr>
        <w:pStyle w:val="Style32"/>
        <w:numPr>
          <w:ilvl w:val="2"/>
          <w:numId w:val="65"/>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92E9F">
      <w:pPr>
        <w:pStyle w:val="Style32"/>
        <w:numPr>
          <w:ilvl w:val="2"/>
          <w:numId w:val="65"/>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92E9F">
      <w:pPr>
        <w:pStyle w:val="Style32"/>
        <w:numPr>
          <w:ilvl w:val="2"/>
          <w:numId w:val="65"/>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B92E9F">
      <w:pPr>
        <w:pStyle w:val="af"/>
        <w:numPr>
          <w:ilvl w:val="0"/>
          <w:numId w:val="44"/>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B92E9F">
      <w:pPr>
        <w:pStyle w:val="af"/>
        <w:numPr>
          <w:ilvl w:val="0"/>
          <w:numId w:val="4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B92E9F">
      <w:pPr>
        <w:pStyle w:val="af"/>
        <w:numPr>
          <w:ilvl w:val="1"/>
          <w:numId w:val="4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B92E9F">
      <w:pPr>
        <w:pStyle w:val="af"/>
        <w:numPr>
          <w:ilvl w:val="1"/>
          <w:numId w:val="48"/>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B92E9F">
      <w:pPr>
        <w:pStyle w:val="af"/>
        <w:numPr>
          <w:ilvl w:val="1"/>
          <w:numId w:val="49"/>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B92E9F">
      <w:pPr>
        <w:pStyle w:val="af"/>
        <w:numPr>
          <w:ilvl w:val="1"/>
          <w:numId w:val="49"/>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0F3D77C8" w:rsidR="00E85603" w:rsidRPr="00450B29" w:rsidRDefault="0000318B"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lastRenderedPageBreak/>
        <w:t>Приложение 9</w:t>
      </w:r>
      <w:r w:rsidR="00E85603" w:rsidRPr="00450B29">
        <w:rPr>
          <w:rFonts w:ascii="Times New Roman" w:hAnsi="Times New Roman" w:cs="Times New Roman"/>
          <w:sz w:val="24"/>
          <w:szCs w:val="24"/>
        </w:rPr>
        <w:t xml:space="preserve">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B92E9F">
      <w:pPr>
        <w:widowControl w:val="0"/>
        <w:numPr>
          <w:ilvl w:val="0"/>
          <w:numId w:val="56"/>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B92E9F">
      <w:pPr>
        <w:widowControl w:val="0"/>
        <w:numPr>
          <w:ilvl w:val="0"/>
          <w:numId w:val="56"/>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B92E9F">
      <w:pPr>
        <w:widowControl w:val="0"/>
        <w:numPr>
          <w:ilvl w:val="0"/>
          <w:numId w:val="56"/>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B92E9F">
      <w:pPr>
        <w:widowControl w:val="0"/>
        <w:numPr>
          <w:ilvl w:val="0"/>
          <w:numId w:val="57"/>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B92E9F">
      <w:pPr>
        <w:widowControl w:val="0"/>
        <w:numPr>
          <w:ilvl w:val="0"/>
          <w:numId w:val="57"/>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B92E9F">
      <w:pPr>
        <w:widowControl w:val="0"/>
        <w:numPr>
          <w:ilvl w:val="0"/>
          <w:numId w:val="59"/>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B92E9F">
      <w:pPr>
        <w:widowControl w:val="0"/>
        <w:numPr>
          <w:ilvl w:val="0"/>
          <w:numId w:val="59"/>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B92E9F">
      <w:pPr>
        <w:widowControl w:val="0"/>
        <w:numPr>
          <w:ilvl w:val="0"/>
          <w:numId w:val="59"/>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B92E9F">
      <w:pPr>
        <w:widowControl w:val="0"/>
        <w:numPr>
          <w:ilvl w:val="0"/>
          <w:numId w:val="59"/>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B92E9F">
      <w:pPr>
        <w:widowControl w:val="0"/>
        <w:numPr>
          <w:ilvl w:val="0"/>
          <w:numId w:val="59"/>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B92E9F">
      <w:pPr>
        <w:widowControl w:val="0"/>
        <w:numPr>
          <w:ilvl w:val="0"/>
          <w:numId w:val="6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B92E9F">
      <w:pPr>
        <w:widowControl w:val="0"/>
        <w:numPr>
          <w:ilvl w:val="0"/>
          <w:numId w:val="6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B92E9F">
      <w:pPr>
        <w:widowControl w:val="0"/>
        <w:numPr>
          <w:ilvl w:val="0"/>
          <w:numId w:val="6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B92E9F">
      <w:pPr>
        <w:widowControl w:val="0"/>
        <w:numPr>
          <w:ilvl w:val="0"/>
          <w:numId w:val="6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B92E9F">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B92E9F">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B92E9F">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B92E9F">
      <w:pPr>
        <w:widowControl w:val="0"/>
        <w:numPr>
          <w:ilvl w:val="0"/>
          <w:numId w:val="61"/>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B92E9F">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B92E9F">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5"/>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6"/>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B92E9F">
      <w:pPr>
        <w:widowControl w:val="0"/>
        <w:numPr>
          <w:ilvl w:val="0"/>
          <w:numId w:val="58"/>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B92E9F">
      <w:pPr>
        <w:widowControl w:val="0"/>
        <w:numPr>
          <w:ilvl w:val="0"/>
          <w:numId w:val="64"/>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02DCE40F" w14:textId="77777777" w:rsidR="00781291"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6F25C544" w14:textId="77777777" w:rsidR="00781291"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170DAAA3" w14:textId="77777777" w:rsidR="00781291" w:rsidRPr="00450B29" w:rsidRDefault="00781291" w:rsidP="00E85603">
      <w:pPr>
        <w:spacing w:after="0" w:line="240" w:lineRule="auto"/>
        <w:ind w:firstLine="709"/>
        <w:jc w:val="both"/>
        <w:rPr>
          <w:rFonts w:ascii="Times New Roman" w:eastAsia="Times New Roman" w:hAnsi="Times New Roman" w:cs="Times New Roman"/>
          <w:bCs/>
          <w:sz w:val="24"/>
          <w:szCs w:val="24"/>
          <w:lang w:eastAsia="ru-RU"/>
        </w:rPr>
      </w:pP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lastRenderedPageBreak/>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B92E9F">
      <w:pPr>
        <w:widowControl w:val="0"/>
        <w:numPr>
          <w:ilvl w:val="0"/>
          <w:numId w:val="62"/>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B92E9F">
      <w:pPr>
        <w:widowControl w:val="0"/>
        <w:numPr>
          <w:ilvl w:val="0"/>
          <w:numId w:val="63"/>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B92E9F">
      <w:pPr>
        <w:widowControl w:val="0"/>
        <w:numPr>
          <w:ilvl w:val="0"/>
          <w:numId w:val="63"/>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C254A4">
      <w:pPr>
        <w:pStyle w:val="a3"/>
        <w:numPr>
          <w:ilvl w:val="0"/>
          <w:numId w:val="87"/>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w:t>
      </w:r>
      <w:r w:rsidRPr="00450B29">
        <w:rPr>
          <w:rFonts w:ascii="Times New Roman" w:eastAsia="Times New Roman" w:hAnsi="Times New Roman" w:cs="Times New Roman"/>
          <w:sz w:val="24"/>
          <w:szCs w:val="24"/>
          <w:lang w:eastAsia="ru-RU"/>
        </w:rPr>
        <w:lastRenderedPageBreak/>
        <w:t xml:space="preserve">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B92E9F">
      <w:pPr>
        <w:widowControl w:val="0"/>
        <w:numPr>
          <w:ilvl w:val="0"/>
          <w:numId w:val="5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B92E9F">
      <w:pPr>
        <w:widowControl w:val="0"/>
        <w:numPr>
          <w:ilvl w:val="0"/>
          <w:numId w:val="5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lastRenderedPageBreak/>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w:t>
      </w:r>
      <w:r w:rsidRPr="00450B29">
        <w:rPr>
          <w:rFonts w:ascii="Times New Roman" w:hAnsi="Times New Roman" w:cs="Times New Roman"/>
          <w:kern w:val="32"/>
          <w:sz w:val="24"/>
          <w:szCs w:val="24"/>
          <w:lang w:val="x-none"/>
        </w:rPr>
        <w:lastRenderedPageBreak/>
        <w:t>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w:t>
      </w:r>
      <w:r w:rsidRPr="00450B29">
        <w:rPr>
          <w:rFonts w:ascii="Times New Roman" w:eastAsia="Times New Roman" w:hAnsi="Times New Roman" w:cs="Times New Roman"/>
          <w:sz w:val="24"/>
          <w:szCs w:val="24"/>
          <w:lang w:eastAsia="ru-RU"/>
        </w:rPr>
        <w:lastRenderedPageBreak/>
        <w:t>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B6ECF7B"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w:t>
      </w:r>
      <w:r w:rsidR="0000318B">
        <w:rPr>
          <w:rFonts w:ascii="Times New Roman" w:hAnsi="Times New Roman" w:cs="Times New Roman"/>
          <w:sz w:val="24"/>
          <w:szCs w:val="24"/>
        </w:rPr>
        <w:t>0</w:t>
      </w:r>
      <w:r w:rsidRPr="00450B29">
        <w:rPr>
          <w:rFonts w:ascii="Times New Roman" w:hAnsi="Times New Roman" w:cs="Times New Roman"/>
          <w:sz w:val="24"/>
          <w:szCs w:val="24"/>
        </w:rPr>
        <w:t xml:space="preserve">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4543B89" w:rsidR="008E00FE" w:rsidRDefault="008E00FE" w:rsidP="00E85603">
      <w:pPr>
        <w:pStyle w:val="ConsPlusNormal"/>
        <w:ind w:right="-8" w:firstLine="0"/>
        <w:rPr>
          <w:rFonts w:ascii="Times New Roman" w:hAnsi="Times New Roman" w:cs="Times New Roman"/>
          <w:lang w:val="en-US"/>
        </w:rPr>
      </w:pPr>
    </w:p>
    <w:p w14:paraId="5E7CFEB0" w14:textId="77777777" w:rsidR="008E00FE" w:rsidRDefault="008E00FE">
      <w:pPr>
        <w:spacing w:after="160" w:line="259" w:lineRule="auto"/>
        <w:rPr>
          <w:rFonts w:ascii="Times New Roman" w:eastAsia="Arial" w:hAnsi="Times New Roman" w:cs="Times New Roman"/>
          <w:color w:val="000000"/>
          <w:sz w:val="20"/>
          <w:szCs w:val="20"/>
          <w:u w:color="000000"/>
          <w:bdr w:val="nil"/>
          <w:lang w:val="en-US" w:eastAsia="ru-RU"/>
        </w:rPr>
      </w:pPr>
      <w:r>
        <w:rPr>
          <w:rFonts w:ascii="Times New Roman" w:hAnsi="Times New Roman" w:cs="Times New Roman"/>
          <w:lang w:val="en-US"/>
        </w:rPr>
        <w:br w:type="page"/>
      </w:r>
    </w:p>
    <w:p w14:paraId="16B68D37" w14:textId="091455F6" w:rsidR="00E85603" w:rsidRDefault="00E85603" w:rsidP="00E85603">
      <w:pPr>
        <w:pStyle w:val="ConsPlusNormal"/>
        <w:ind w:right="-8" w:firstLine="0"/>
        <w:rPr>
          <w:rFonts w:ascii="Times New Roman" w:hAnsi="Times New Roman" w:cs="Times New Roman"/>
          <w:lang w:val="en-US"/>
        </w:rPr>
      </w:pPr>
    </w:p>
    <w:p w14:paraId="079597D0" w14:textId="49DEE879" w:rsidR="008E00FE" w:rsidRPr="00450B29" w:rsidRDefault="008E00FE" w:rsidP="008E00F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 xml:space="preserve">Приложение 11 к Договору </w:t>
      </w:r>
    </w:p>
    <w:p w14:paraId="10EDBA31" w14:textId="77777777" w:rsidR="008E00FE" w:rsidRPr="00450B29" w:rsidRDefault="008E00FE" w:rsidP="008E00F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B0CA30D" w14:textId="77777777" w:rsidR="008E00FE" w:rsidRPr="00450B29" w:rsidRDefault="008E00FE" w:rsidP="008E00FE">
      <w:pPr>
        <w:tabs>
          <w:tab w:val="left" w:pos="0"/>
          <w:tab w:val="num" w:pos="1134"/>
        </w:tabs>
        <w:jc w:val="center"/>
        <w:outlineLvl w:val="1"/>
        <w:rPr>
          <w:rFonts w:ascii="Times New Roman" w:hAnsi="Times New Roman" w:cs="Times New Roman"/>
          <w:b/>
          <w:sz w:val="24"/>
          <w:szCs w:val="24"/>
        </w:rPr>
      </w:pPr>
    </w:p>
    <w:p w14:paraId="7ED7D481" w14:textId="77777777" w:rsidR="008E00FE" w:rsidRPr="00450B29" w:rsidRDefault="008E00FE" w:rsidP="008E00FE">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39004E34" w14:textId="77777777" w:rsidR="008E00FE" w:rsidRPr="00450B29" w:rsidRDefault="008E00FE" w:rsidP="008E00FE">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5BC4E5C0" w14:textId="77777777" w:rsidR="008E00FE" w:rsidRPr="00450B29" w:rsidRDefault="008E00FE" w:rsidP="008E00FE">
      <w:pPr>
        <w:jc w:val="center"/>
        <w:rPr>
          <w:rFonts w:ascii="Times New Roman" w:hAnsi="Times New Roman" w:cs="Times New Roman"/>
          <w:sz w:val="24"/>
          <w:szCs w:val="24"/>
        </w:rPr>
      </w:pPr>
    </w:p>
    <w:p w14:paraId="2BAECDD1" w14:textId="77777777" w:rsidR="008E00FE" w:rsidRPr="00450B29" w:rsidRDefault="008E00FE" w:rsidP="008E00FE">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6C1AA74F" w14:textId="77777777" w:rsidR="008E00FE" w:rsidRPr="00450B29" w:rsidRDefault="008E00FE" w:rsidP="008E00FE">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5591807A" w14:textId="77777777" w:rsidR="008E00FE" w:rsidRPr="00450B29" w:rsidRDefault="008E00FE" w:rsidP="008E00FE">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49FAAF0C" w14:textId="77777777" w:rsidR="008E00FE" w:rsidRPr="00450B29" w:rsidRDefault="008E00FE" w:rsidP="008E00FE">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311A3A53" w14:textId="77777777" w:rsidR="008E00FE" w:rsidRPr="00450B29" w:rsidRDefault="008E00FE" w:rsidP="008E00FE">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563C4942" w14:textId="77777777" w:rsidR="008E00FE" w:rsidRPr="00450B29" w:rsidRDefault="008E00FE" w:rsidP="008E00FE">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1D35146" w14:textId="77777777" w:rsidR="008E00FE" w:rsidRPr="00450B29" w:rsidRDefault="008E00FE" w:rsidP="008E00FE">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02E1E4A4" w14:textId="77777777" w:rsidR="008E00FE" w:rsidRPr="00450B29" w:rsidRDefault="008E00FE" w:rsidP="008E00FE">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2F0D24DF" w14:textId="77777777" w:rsidR="008E00FE" w:rsidRPr="00450B29" w:rsidRDefault="008E00FE" w:rsidP="008E00FE">
      <w:pPr>
        <w:jc w:val="both"/>
        <w:rPr>
          <w:rFonts w:ascii="Times New Roman" w:hAnsi="Times New Roman" w:cs="Times New Roman"/>
          <w:b/>
          <w:bCs/>
        </w:rPr>
      </w:pPr>
      <w:r w:rsidRPr="00450B29">
        <w:rPr>
          <w:rFonts w:ascii="Times New Roman" w:hAnsi="Times New Roman" w:cs="Times New Roman"/>
          <w:b/>
          <w:bCs/>
        </w:rPr>
        <w:t>М.П.</w:t>
      </w:r>
    </w:p>
    <w:p w14:paraId="264C48D2" w14:textId="77777777" w:rsidR="008E00FE" w:rsidRPr="00450B29" w:rsidRDefault="008E00FE" w:rsidP="008E00FE">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5792678B" w14:textId="77777777" w:rsidR="008E00FE" w:rsidRPr="00450B29" w:rsidRDefault="008E00FE" w:rsidP="008E00FE">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69B35BC" w14:textId="77777777" w:rsidR="008E00FE" w:rsidRPr="00450B29" w:rsidRDefault="008E00FE" w:rsidP="008E00FE">
      <w:pPr>
        <w:widowControl w:val="0"/>
        <w:spacing w:after="0" w:line="240" w:lineRule="auto"/>
        <w:ind w:left="6237"/>
        <w:rPr>
          <w:rFonts w:ascii="Times New Roman" w:hAnsi="Times New Roman" w:cs="Times New Roman"/>
          <w:sz w:val="24"/>
          <w:szCs w:val="24"/>
        </w:rPr>
      </w:pPr>
    </w:p>
    <w:p w14:paraId="2B6938E7" w14:textId="77777777" w:rsidR="008E00FE" w:rsidRPr="00450B29" w:rsidRDefault="008E00FE" w:rsidP="008E00FE">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C326B06" w14:textId="77777777" w:rsidR="008E00FE" w:rsidRPr="008E00FE" w:rsidRDefault="008E00FE" w:rsidP="00E85603">
      <w:pPr>
        <w:pStyle w:val="ConsPlusNormal"/>
        <w:ind w:right="-8" w:firstLine="0"/>
        <w:rPr>
          <w:rFonts w:ascii="Times New Roman" w:hAnsi="Times New Roman" w:cs="Times New Roman"/>
        </w:rPr>
        <w:sectPr w:rsidR="008E00FE" w:rsidRPr="008E00FE" w:rsidSect="00B82CCA">
          <w:pgSz w:w="11900" w:h="16840"/>
          <w:pgMar w:top="1134" w:right="709" w:bottom="851" w:left="1701" w:header="567" w:footer="709" w:gutter="0"/>
          <w:cols w:space="720"/>
          <w:titlePg/>
          <w:docGrid w:linePitch="299"/>
        </w:sectPr>
      </w:pPr>
    </w:p>
    <w:p w14:paraId="6AFAF7E2" w14:textId="08996A84" w:rsidR="00E85603" w:rsidRPr="00450B29" w:rsidRDefault="0000318B"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Pr>
          <w:rFonts w:ascii="Times New Roman" w:hAnsi="Times New Roman" w:cs="Times New Roman"/>
          <w:sz w:val="24"/>
          <w:szCs w:val="24"/>
        </w:rPr>
        <w:lastRenderedPageBreak/>
        <w:t>Приложение 12</w:t>
      </w:r>
      <w:r w:rsidR="00E85603" w:rsidRPr="00450B29">
        <w:rPr>
          <w:rFonts w:ascii="Times New Roman" w:hAnsi="Times New Roman" w:cs="Times New Roman"/>
          <w:sz w:val="24"/>
          <w:szCs w:val="24"/>
        </w:rPr>
        <w:t xml:space="preserve">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3927F18A" w14:textId="0A531C98" w:rsidR="00E85603" w:rsidRPr="00450B29" w:rsidRDefault="008E00FE"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7315FA">
        <w:rPr>
          <w:rFonts w:ascii="Times New Roman" w:hAnsi="Times New Roman" w:cs="Times New Roman"/>
          <w:sz w:val="24"/>
          <w:szCs w:val="24"/>
        </w:rPr>
        <w:t>13</w:t>
      </w:r>
      <w:r w:rsidR="00E85603" w:rsidRPr="00450B29">
        <w:rPr>
          <w:rFonts w:ascii="Times New Roman" w:hAnsi="Times New Roman" w:cs="Times New Roman"/>
          <w:sz w:val="24"/>
          <w:szCs w:val="24"/>
        </w:rPr>
        <w:t xml:space="preserve">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6FC305B3" w:rsidR="00E85603" w:rsidRPr="00450B29" w:rsidRDefault="008E00FE" w:rsidP="00E85603">
      <w:pPr>
        <w:widowControl w:val="0"/>
        <w:spacing w:after="0" w:line="240" w:lineRule="auto"/>
        <w:ind w:left="11340"/>
        <w:rPr>
          <w:rFonts w:ascii="Times New Roman" w:hAnsi="Times New Roman" w:cs="Times New Roman"/>
          <w:sz w:val="24"/>
        </w:rPr>
      </w:pPr>
      <w:r>
        <w:rPr>
          <w:rFonts w:ascii="Times New Roman" w:hAnsi="Times New Roman" w:cs="Times New Roman"/>
          <w:sz w:val="24"/>
        </w:rPr>
        <w:lastRenderedPageBreak/>
        <w:t xml:space="preserve">Приложение </w:t>
      </w:r>
      <w:r>
        <w:rPr>
          <w:rFonts w:ascii="Times New Roman" w:hAnsi="Times New Roman" w:cs="Times New Roman"/>
          <w:sz w:val="24"/>
          <w:lang w:val="en-US"/>
        </w:rPr>
        <w:t>14</w:t>
      </w:r>
      <w:r w:rsidR="00E85603" w:rsidRPr="00450B29">
        <w:rPr>
          <w:rFonts w:ascii="Times New Roman" w:hAnsi="Times New Roman" w:cs="Times New Roman"/>
          <w:sz w:val="24"/>
        </w:rPr>
        <w:t xml:space="preserve">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p w14:paraId="3D38A61F" w14:textId="3252B8A6"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r w:rsidRPr="00450B29">
        <w:rPr>
          <w:rFonts w:ascii="Times New Roman" w:hAnsi="Times New Roman" w:cs="Times New Roman"/>
          <w:sz w:val="24"/>
          <w:szCs w:val="24"/>
        </w:rPr>
        <w:lastRenderedPageBreak/>
        <w:t xml:space="preserve">Приложение </w:t>
      </w:r>
      <w:bookmarkEnd w:id="8"/>
      <w:r w:rsidR="008E00FE" w:rsidRPr="007315FA">
        <w:rPr>
          <w:rFonts w:ascii="Times New Roman" w:hAnsi="Times New Roman" w:cs="Times New Roman"/>
          <w:sz w:val="24"/>
          <w:szCs w:val="24"/>
        </w:rPr>
        <w:t>15</w:t>
      </w:r>
      <w:r w:rsidRPr="00450B29">
        <w:rPr>
          <w:rFonts w:ascii="Times New Roman" w:hAnsi="Times New Roman" w:cs="Times New Roman"/>
          <w:sz w:val="24"/>
          <w:szCs w:val="24"/>
        </w:rPr>
        <w:t xml:space="preserve">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5E89ED38"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w:t>
      </w:r>
      <w:r w:rsidR="008C3EC3">
        <w:rPr>
          <w:rFonts w:ascii="Times New Roman" w:hAnsi="Times New Roman" w:cs="Times New Roman"/>
          <w:sz w:val="24"/>
          <w:szCs w:val="24"/>
        </w:rPr>
        <w:t>Россети Центр</w:t>
      </w:r>
      <w:r w:rsidR="00283FFA" w:rsidRPr="00450B29">
        <w:rPr>
          <w:rFonts w:ascii="Times New Roman" w:hAnsi="Times New Roman" w:cs="Times New Roman"/>
          <w:sz w:val="24"/>
          <w:szCs w:val="24"/>
        </w:rPr>
        <w:t>»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24AF67A"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sidR="008E00FE" w:rsidRPr="006D1B88">
        <w:rPr>
          <w:rFonts w:ascii="Times New Roman" w:hAnsi="Times New Roman" w:cs="Times New Roman"/>
          <w:sz w:val="24"/>
          <w:szCs w:val="24"/>
        </w:rPr>
        <w:t>16</w:t>
      </w:r>
      <w:r w:rsidRPr="00450B29">
        <w:rPr>
          <w:rFonts w:ascii="Times New Roman" w:hAnsi="Times New Roman" w:cs="Times New Roman"/>
          <w:sz w:val="24"/>
          <w:szCs w:val="24"/>
        </w:rPr>
        <w:t xml:space="preserve">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7F0C00A6" w14:textId="77777777" w:rsidR="008C3EC3"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w:t>
      </w:r>
    </w:p>
    <w:p w14:paraId="09FF8AE3" w14:textId="7B1ECDE9" w:rsidR="00283FFA" w:rsidRPr="00450B29" w:rsidRDefault="008C3EC3" w:rsidP="008C3EC3">
      <w:pPr>
        <w:widowControl w:val="0"/>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ПАО «Россети</w:t>
      </w:r>
      <w:r w:rsidR="00283FFA" w:rsidRPr="00450B29">
        <w:rPr>
          <w:rFonts w:ascii="Times New Roman" w:hAnsi="Times New Roman" w:cs="Times New Roman"/>
          <w:sz w:val="24"/>
          <w:szCs w:val="24"/>
        </w:rPr>
        <w:t xml:space="preserve"> Ц</w:t>
      </w:r>
      <w:r>
        <w:rPr>
          <w:rFonts w:ascii="Times New Roman" w:hAnsi="Times New Roman" w:cs="Times New Roman"/>
          <w:sz w:val="24"/>
          <w:szCs w:val="24"/>
        </w:rPr>
        <w:t>ентр</w:t>
      </w:r>
      <w:r w:rsidR="00283FFA" w:rsidRPr="00450B29">
        <w:rPr>
          <w:rFonts w:ascii="Times New Roman" w:hAnsi="Times New Roman" w:cs="Times New Roman"/>
          <w:sz w:val="24"/>
          <w:szCs w:val="24"/>
        </w:rPr>
        <w:t>» от 28.04.2018 № 219-ЦА.</w:t>
      </w:r>
    </w:p>
    <w:p w14:paraId="2B7FCF9A" w14:textId="77777777" w:rsidR="00121648" w:rsidRPr="00450B29" w:rsidRDefault="00121648" w:rsidP="008C3EC3">
      <w:pPr>
        <w:widowControl w:val="0"/>
        <w:tabs>
          <w:tab w:val="left" w:pos="9637"/>
        </w:tabs>
        <w:spacing w:after="0" w:line="240" w:lineRule="auto"/>
        <w:ind w:firstLine="708"/>
        <w:jc w:val="center"/>
        <w:rPr>
          <w:rFonts w:cs="Times New Roman"/>
          <w:sz w:val="24"/>
          <w:szCs w:val="24"/>
        </w:rPr>
        <w:sectPr w:rsidR="00121648" w:rsidRPr="00450B29" w:rsidSect="00121648">
          <w:headerReference w:type="default" r:id="rId13"/>
          <w:footerReference w:type="default" r:id="rId14"/>
          <w:headerReference w:type="first" r:id="rId15"/>
          <w:footerReference w:type="first" r:id="rId16"/>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5F8F295F" w:rsidR="00E85603" w:rsidRPr="006D1B88"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 xml:space="preserve">Приложение </w:t>
            </w:r>
            <w:r w:rsidR="008E00FE" w:rsidRPr="006D1B88">
              <w:rPr>
                <w:rFonts w:ascii="Times New Roman" w:hAnsi="Times New Roman" w:cs="Times New Roman"/>
              </w:rPr>
              <w:t>17</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6A49A329" w:rsidR="00E85603" w:rsidRPr="00450B29" w:rsidRDefault="008E00FE" w:rsidP="00E85603">
      <w:pPr>
        <w:pStyle w:val="aff2"/>
        <w:widowControl w:val="0"/>
        <w:ind w:left="7320" w:hanging="1508"/>
        <w:jc w:val="both"/>
        <w:rPr>
          <w:rFonts w:ascii="Times New Roman" w:hAnsi="Times New Roman" w:cs="Times New Roman"/>
          <w:sz w:val="24"/>
          <w:szCs w:val="24"/>
        </w:rPr>
      </w:pPr>
      <w:r>
        <w:rPr>
          <w:rFonts w:ascii="Times New Roman" w:hAnsi="Times New Roman" w:cs="Times New Roman"/>
          <w:sz w:val="24"/>
          <w:szCs w:val="24"/>
        </w:rPr>
        <w:lastRenderedPageBreak/>
        <w:t>Приложение 18</w:t>
      </w:r>
      <w:r w:rsidR="00E85603" w:rsidRPr="00450B29">
        <w:rPr>
          <w:rFonts w:ascii="Times New Roman" w:hAnsi="Times New Roman" w:cs="Times New Roman"/>
          <w:sz w:val="24"/>
          <w:szCs w:val="24"/>
        </w:rPr>
        <w:t xml:space="preserve"> к Договору </w:t>
      </w:r>
    </w:p>
    <w:p w14:paraId="428D80AC" w14:textId="77777777" w:rsidR="00E85603"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64DB3C0" w14:textId="77777777" w:rsidR="008C3EC3" w:rsidRDefault="008C3EC3" w:rsidP="00E85603">
      <w:pPr>
        <w:widowControl w:val="0"/>
        <w:spacing w:after="0" w:line="240" w:lineRule="auto"/>
        <w:ind w:left="5812"/>
        <w:rPr>
          <w:rFonts w:ascii="Times New Roman" w:hAnsi="Times New Roman" w:cs="Times New Roman"/>
          <w:sz w:val="24"/>
          <w:szCs w:val="24"/>
        </w:rPr>
      </w:pPr>
    </w:p>
    <w:p w14:paraId="6DF57B47" w14:textId="77777777" w:rsidR="008C3EC3" w:rsidRPr="00450B29" w:rsidRDefault="008C3EC3" w:rsidP="00E85603">
      <w:pPr>
        <w:widowControl w:val="0"/>
        <w:spacing w:after="0" w:line="240" w:lineRule="auto"/>
        <w:ind w:left="5812"/>
        <w:rPr>
          <w:rFonts w:ascii="Times New Roman" w:hAnsi="Times New Roman" w:cs="Times New Roman"/>
          <w:sz w:val="24"/>
          <w:szCs w:val="24"/>
        </w:rPr>
      </w:pPr>
    </w:p>
    <w:p w14:paraId="498E239F" w14:textId="46214B2C"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w:t>
      </w:r>
      <w:r w:rsidR="008C3EC3">
        <w:rPr>
          <w:rFonts w:ascii="Times New Roman" w:hAnsi="Times New Roman" w:cs="Times New Roman"/>
          <w:sz w:val="24"/>
          <w:szCs w:val="24"/>
        </w:rPr>
        <w:t>Россети Центр</w:t>
      </w:r>
      <w:r w:rsidR="00283FFA" w:rsidRPr="00450B29">
        <w:rPr>
          <w:rFonts w:ascii="Times New Roman" w:hAnsi="Times New Roman" w:cs="Times New Roman"/>
          <w:sz w:val="24"/>
          <w:szCs w:val="24"/>
        </w:rPr>
        <w:t>»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0F97F243" w:rsidR="00E85603" w:rsidRPr="00450B29" w:rsidRDefault="008E00FE" w:rsidP="00E85603">
      <w:pPr>
        <w:pStyle w:val="aff2"/>
        <w:widowControl w:val="0"/>
        <w:ind w:left="7320" w:hanging="1508"/>
        <w:jc w:val="both"/>
        <w:rPr>
          <w:rFonts w:ascii="Times New Roman" w:hAnsi="Times New Roman" w:cs="Times New Roman"/>
          <w:sz w:val="24"/>
          <w:szCs w:val="24"/>
        </w:rPr>
      </w:pPr>
      <w:bookmarkStart w:id="9" w:name="Par54"/>
      <w:bookmarkEnd w:id="9"/>
      <w:r>
        <w:rPr>
          <w:rFonts w:ascii="Times New Roman" w:hAnsi="Times New Roman" w:cs="Times New Roman"/>
          <w:sz w:val="24"/>
          <w:szCs w:val="24"/>
        </w:rPr>
        <w:lastRenderedPageBreak/>
        <w:t xml:space="preserve">Приложение </w:t>
      </w:r>
      <w:r w:rsidRPr="00544603">
        <w:rPr>
          <w:rFonts w:ascii="Times New Roman" w:hAnsi="Times New Roman" w:cs="Times New Roman"/>
          <w:sz w:val="24"/>
          <w:szCs w:val="24"/>
        </w:rPr>
        <w:t>19</w:t>
      </w:r>
      <w:r w:rsidR="00E85603" w:rsidRPr="00450B29">
        <w:rPr>
          <w:rFonts w:ascii="Times New Roman" w:hAnsi="Times New Roman" w:cs="Times New Roman"/>
          <w:sz w:val="24"/>
          <w:szCs w:val="24"/>
        </w:rPr>
        <w:t xml:space="preserve">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19236CC5" w14:textId="77777777" w:rsidR="008C3EC3"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 xml:space="preserve">Приказом </w:t>
      </w:r>
    </w:p>
    <w:p w14:paraId="4C324CAD" w14:textId="7F1073EA" w:rsidR="00283FFA" w:rsidRPr="00450B29" w:rsidRDefault="00283FFA"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ПАО «</w:t>
      </w:r>
      <w:r w:rsidR="008C3EC3">
        <w:rPr>
          <w:rFonts w:ascii="Times New Roman" w:hAnsi="Times New Roman" w:cs="Times New Roman"/>
          <w:sz w:val="24"/>
          <w:szCs w:val="24"/>
        </w:rPr>
        <w:t>Россети Центр</w:t>
      </w:r>
      <w:r w:rsidRPr="00450B29">
        <w:rPr>
          <w:rFonts w:ascii="Times New Roman" w:hAnsi="Times New Roman" w:cs="Times New Roman"/>
          <w:sz w:val="24"/>
          <w:szCs w:val="24"/>
        </w:rPr>
        <w:t>» от 28.04.2018 № 219-ЦА.</w:t>
      </w:r>
    </w:p>
    <w:p w14:paraId="40B45A38" w14:textId="77777777" w:rsidR="00E85603" w:rsidRPr="00450B29" w:rsidRDefault="00E85603" w:rsidP="008C3EC3">
      <w:pPr>
        <w:widowControl w:val="0"/>
        <w:spacing w:after="0" w:line="240" w:lineRule="auto"/>
        <w:ind w:firstLine="708"/>
        <w:jc w:val="center"/>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13FE7076" w:rsidR="00E85603" w:rsidRPr="00450B29" w:rsidRDefault="008E00FE" w:rsidP="00E8560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20</w:t>
      </w:r>
      <w:r w:rsidR="00E85603" w:rsidRPr="00450B29">
        <w:rPr>
          <w:rFonts w:ascii="Times New Roman" w:hAnsi="Times New Roman" w:cs="Times New Roman"/>
          <w:sz w:val="24"/>
          <w:szCs w:val="24"/>
        </w:rPr>
        <w:t xml:space="preserve">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6A4CA758" w:rsidR="00E85603" w:rsidRPr="00450B29" w:rsidRDefault="008E00FE" w:rsidP="001E2035">
      <w:pPr>
        <w:keepNext/>
        <w:spacing w:after="0" w:line="240" w:lineRule="auto"/>
        <w:ind w:left="11624"/>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Cs/>
          <w:kern w:val="32"/>
          <w:sz w:val="24"/>
          <w:szCs w:val="24"/>
          <w:lang w:eastAsia="ru-RU"/>
        </w:rPr>
        <w:lastRenderedPageBreak/>
        <w:t xml:space="preserve">Приложение </w:t>
      </w:r>
      <w:r w:rsidRPr="00544603">
        <w:rPr>
          <w:rFonts w:ascii="Times New Roman" w:eastAsia="Times New Roman" w:hAnsi="Times New Roman" w:cs="Times New Roman"/>
          <w:bCs/>
          <w:kern w:val="32"/>
          <w:sz w:val="24"/>
          <w:szCs w:val="24"/>
          <w:lang w:eastAsia="ru-RU"/>
        </w:rPr>
        <w:t>21</w:t>
      </w:r>
      <w:r w:rsidR="00E85603" w:rsidRPr="00450B29">
        <w:rPr>
          <w:rFonts w:ascii="Times New Roman" w:eastAsia="Times New Roman" w:hAnsi="Times New Roman" w:cs="Times New Roman"/>
          <w:bCs/>
          <w:kern w:val="32"/>
          <w:sz w:val="24"/>
          <w:szCs w:val="24"/>
          <w:lang w:eastAsia="ru-RU"/>
        </w:rPr>
        <w:t xml:space="preserve"> </w:t>
      </w:r>
      <w:r w:rsidR="00E85603"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19"/>
          <w:footerReference w:type="default" r:id="rId20"/>
          <w:headerReference w:type="first" r:id="rId21"/>
          <w:footerReference w:type="first" r:id="rId22"/>
          <w:pgSz w:w="16839" w:h="11907" w:orient="landscape" w:code="9"/>
          <w:pgMar w:top="1140" w:right="821" w:bottom="709" w:left="851" w:header="568" w:footer="709" w:gutter="0"/>
          <w:cols w:space="708"/>
          <w:titlePg/>
          <w:docGrid w:linePitch="360"/>
        </w:sectPr>
      </w:pPr>
    </w:p>
    <w:p w14:paraId="190C35E5" w14:textId="4BEB3F69"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w:t>
      </w:r>
      <w:r w:rsidR="008E00FE" w:rsidRPr="00544603">
        <w:rPr>
          <w:rFonts w:ascii="Times New Roman" w:eastAsia="Times New Roman" w:hAnsi="Times New Roman" w:cs="Times New Roman"/>
          <w:bCs/>
          <w:kern w:val="32"/>
          <w:sz w:val="24"/>
          <w:szCs w:val="24"/>
          <w:lang w:eastAsia="ru-RU"/>
        </w:rPr>
        <w:t>22</w:t>
      </w:r>
      <w:r w:rsidRPr="00450B29">
        <w:rPr>
          <w:rFonts w:ascii="Times New Roman" w:eastAsia="Times New Roman" w:hAnsi="Times New Roman" w:cs="Times New Roman"/>
          <w:bCs/>
          <w:kern w:val="32"/>
          <w:sz w:val="24"/>
          <w:szCs w:val="24"/>
          <w:lang w:eastAsia="ru-RU"/>
        </w:rPr>
        <w:t xml:space="preserve">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22ABAE1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1.1. Форма отчета о поставке материалов и оборудования (далее – </w:t>
      </w:r>
      <w:r w:rsidR="008E00FE">
        <w:rPr>
          <w:rFonts w:ascii="Times New Roman" w:eastAsia="Times New Roman" w:hAnsi="Times New Roman" w:cs="Times New Roman"/>
          <w:sz w:val="24"/>
          <w:szCs w:val="24"/>
          <w:lang w:eastAsia="ru-RU"/>
        </w:rPr>
        <w:t xml:space="preserve">Отчет), указанная в Приложении </w:t>
      </w:r>
      <w:r w:rsidR="008E00FE" w:rsidRPr="008E00FE">
        <w:rPr>
          <w:rFonts w:ascii="Times New Roman" w:eastAsia="Times New Roman" w:hAnsi="Times New Roman" w:cs="Times New Roman"/>
          <w:sz w:val="24"/>
          <w:szCs w:val="24"/>
          <w:lang w:eastAsia="ru-RU"/>
        </w:rPr>
        <w:t>21</w:t>
      </w:r>
      <w:r w:rsidRPr="00450B29">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05D2ABF3" w:rsidR="00E85603" w:rsidRPr="00450B29" w:rsidRDefault="008E00FE" w:rsidP="00E85603">
      <w:pPr>
        <w:widowControl w:val="0"/>
        <w:spacing w:after="0" w:line="240" w:lineRule="auto"/>
        <w:ind w:left="737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544603">
        <w:rPr>
          <w:rFonts w:ascii="Times New Roman" w:hAnsi="Times New Roman" w:cs="Times New Roman"/>
          <w:sz w:val="24"/>
          <w:szCs w:val="24"/>
        </w:rPr>
        <w:t>23</w:t>
      </w:r>
      <w:r w:rsidR="00E85603" w:rsidRPr="00450B29">
        <w:rPr>
          <w:rFonts w:ascii="Times New Roman" w:hAnsi="Times New Roman" w:cs="Times New Roman"/>
          <w:sz w:val="24"/>
          <w:szCs w:val="24"/>
        </w:rPr>
        <w:t xml:space="preserve"> к Договору</w:t>
      </w:r>
    </w:p>
    <w:p w14:paraId="6A0A329A" w14:textId="77777777" w:rsidR="00E85603"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50E841BB" w14:textId="77777777" w:rsidR="008C3EC3" w:rsidRDefault="008C3EC3" w:rsidP="00E85603">
      <w:pPr>
        <w:widowControl w:val="0"/>
        <w:spacing w:after="0" w:line="240" w:lineRule="auto"/>
        <w:ind w:left="7371"/>
        <w:rPr>
          <w:rFonts w:ascii="Times New Roman" w:hAnsi="Times New Roman" w:cs="Times New Roman"/>
          <w:sz w:val="24"/>
          <w:szCs w:val="24"/>
        </w:rPr>
      </w:pPr>
    </w:p>
    <w:p w14:paraId="792E8C5B" w14:textId="77777777" w:rsidR="008C3EC3" w:rsidRPr="00450B29" w:rsidRDefault="008C3EC3" w:rsidP="00E85603">
      <w:pPr>
        <w:widowControl w:val="0"/>
        <w:spacing w:after="0" w:line="240" w:lineRule="auto"/>
        <w:ind w:left="7371"/>
        <w:rPr>
          <w:rFonts w:ascii="Times New Roman" w:hAnsi="Times New Roman" w:cs="Times New Roman"/>
          <w:sz w:val="24"/>
          <w:szCs w:val="24"/>
        </w:rPr>
      </w:pPr>
    </w:p>
    <w:p w14:paraId="2444354F" w14:textId="73A9B742"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 xml:space="preserve">Приказом </w:t>
      </w:r>
      <w:r w:rsidR="008C3EC3" w:rsidRPr="00450B29">
        <w:rPr>
          <w:rFonts w:ascii="Times New Roman" w:hAnsi="Times New Roman" w:cs="Times New Roman"/>
          <w:sz w:val="24"/>
          <w:szCs w:val="24"/>
        </w:rPr>
        <w:t>ПАО «</w:t>
      </w:r>
      <w:r w:rsidR="008C3EC3">
        <w:rPr>
          <w:rFonts w:ascii="Times New Roman" w:hAnsi="Times New Roman" w:cs="Times New Roman"/>
          <w:sz w:val="24"/>
          <w:szCs w:val="24"/>
        </w:rPr>
        <w:t>Россети Центр</w:t>
      </w:r>
      <w:r w:rsidR="008C3EC3" w:rsidRPr="00450B29">
        <w:rPr>
          <w:rFonts w:ascii="Times New Roman" w:hAnsi="Times New Roman" w:cs="Times New Roman"/>
          <w:sz w:val="24"/>
          <w:szCs w:val="24"/>
        </w:rPr>
        <w:t xml:space="preserve">» </w:t>
      </w:r>
      <w:r w:rsidR="00283FFA" w:rsidRPr="00450B29">
        <w:rPr>
          <w:rFonts w:ascii="Times New Roman" w:hAnsi="Times New Roman" w:cs="Times New Roman"/>
          <w:sz w:val="24"/>
          <w:szCs w:val="24"/>
        </w:rPr>
        <w:t>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520DA02A" w:rsidR="00E85603" w:rsidRPr="00450B29" w:rsidRDefault="008E00FE"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544603">
        <w:rPr>
          <w:rFonts w:ascii="Times New Roman" w:hAnsi="Times New Roman" w:cs="Times New Roman"/>
          <w:sz w:val="24"/>
          <w:szCs w:val="24"/>
        </w:rPr>
        <w:t>24</w:t>
      </w:r>
      <w:r w:rsidR="00E85603" w:rsidRPr="00450B29">
        <w:rPr>
          <w:rFonts w:ascii="Times New Roman" w:hAnsi="Times New Roman" w:cs="Times New Roman"/>
          <w:sz w:val="24"/>
          <w:szCs w:val="24"/>
        </w:rPr>
        <w:t xml:space="preserve">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9CB6EB5" w14:textId="77777777" w:rsidR="008C3EC3" w:rsidRDefault="008C3EC3" w:rsidP="00283FFA">
      <w:pPr>
        <w:widowControl w:val="0"/>
        <w:spacing w:after="0" w:line="240" w:lineRule="auto"/>
        <w:ind w:firstLine="708"/>
        <w:rPr>
          <w:rFonts w:ascii="Times New Roman" w:hAnsi="Times New Roman" w:cs="Times New Roman"/>
          <w:sz w:val="24"/>
          <w:szCs w:val="24"/>
        </w:rPr>
      </w:pPr>
    </w:p>
    <w:p w14:paraId="5C62BBBE" w14:textId="77777777" w:rsidR="008C3EC3" w:rsidRDefault="008C3EC3" w:rsidP="00283FFA">
      <w:pPr>
        <w:widowControl w:val="0"/>
        <w:spacing w:after="0" w:line="240" w:lineRule="auto"/>
        <w:ind w:firstLine="708"/>
        <w:rPr>
          <w:rFonts w:ascii="Times New Roman" w:hAnsi="Times New Roman" w:cs="Times New Roman"/>
          <w:sz w:val="24"/>
          <w:szCs w:val="24"/>
        </w:rPr>
      </w:pPr>
    </w:p>
    <w:p w14:paraId="0AA91055" w14:textId="0E77A6E2" w:rsidR="00283FFA" w:rsidRPr="00450B29" w:rsidRDefault="00E85603" w:rsidP="008C3EC3">
      <w:pPr>
        <w:widowControl w:val="0"/>
        <w:spacing w:after="0" w:line="240" w:lineRule="auto"/>
        <w:ind w:firstLine="708"/>
        <w:jc w:val="center"/>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w:t>
      </w:r>
      <w:r w:rsidR="008C3EC3" w:rsidRPr="00450B29">
        <w:rPr>
          <w:rFonts w:ascii="Times New Roman" w:hAnsi="Times New Roman" w:cs="Times New Roman"/>
          <w:sz w:val="24"/>
          <w:szCs w:val="24"/>
        </w:rPr>
        <w:t>ПАО «</w:t>
      </w:r>
      <w:r w:rsidR="008C3EC3">
        <w:rPr>
          <w:rFonts w:ascii="Times New Roman" w:hAnsi="Times New Roman" w:cs="Times New Roman"/>
          <w:sz w:val="24"/>
          <w:szCs w:val="24"/>
        </w:rPr>
        <w:t>Россети Центр</w:t>
      </w:r>
      <w:r w:rsidR="008C3EC3" w:rsidRPr="00450B29">
        <w:rPr>
          <w:rFonts w:ascii="Times New Roman" w:hAnsi="Times New Roman" w:cs="Times New Roman"/>
          <w:sz w:val="24"/>
          <w:szCs w:val="24"/>
        </w:rPr>
        <w:t xml:space="preserve">» </w:t>
      </w:r>
      <w:r w:rsidR="00283FFA" w:rsidRPr="00450B29">
        <w:rPr>
          <w:rFonts w:ascii="Times New Roman" w:hAnsi="Times New Roman" w:cs="Times New Roman"/>
          <w:sz w:val="24"/>
          <w:szCs w:val="24"/>
        </w:rPr>
        <w:t xml:space="preserve"> от 28.04.2018 № 219-ЦА.</w:t>
      </w:r>
    </w:p>
    <w:p w14:paraId="47DCAB7C" w14:textId="489801BD" w:rsidR="008E00FE" w:rsidRPr="00450B29" w:rsidRDefault="008E00FE" w:rsidP="008E00FE">
      <w:pPr>
        <w:widowControl w:val="0"/>
        <w:spacing w:after="0" w:line="240" w:lineRule="auto"/>
        <w:ind w:left="6237"/>
        <w:rPr>
          <w:rFonts w:ascii="Times New Roman" w:hAnsi="Times New Roman" w:cs="Times New Roman"/>
          <w:sz w:val="24"/>
          <w:szCs w:val="24"/>
        </w:rPr>
      </w:pPr>
      <w:r>
        <w:rPr>
          <w:rFonts w:ascii="Times New Roman" w:eastAsia="Times New Roman" w:hAnsi="Times New Roman" w:cs="Times New Roman"/>
          <w:i/>
          <w:color w:val="000000"/>
          <w:sz w:val="24"/>
          <w:szCs w:val="24"/>
          <w:lang w:eastAsia="ru-RU"/>
        </w:rPr>
        <w:br w:type="page"/>
      </w:r>
      <w:r>
        <w:rPr>
          <w:rFonts w:ascii="Times New Roman" w:hAnsi="Times New Roman" w:cs="Times New Roman"/>
          <w:sz w:val="24"/>
          <w:szCs w:val="24"/>
        </w:rPr>
        <w:lastRenderedPageBreak/>
        <w:t xml:space="preserve">Приложение </w:t>
      </w:r>
      <w:r w:rsidRPr="008E00FE">
        <w:rPr>
          <w:rFonts w:ascii="Times New Roman" w:hAnsi="Times New Roman" w:cs="Times New Roman"/>
          <w:sz w:val="24"/>
          <w:szCs w:val="24"/>
        </w:rPr>
        <w:t>25</w:t>
      </w:r>
      <w:r w:rsidRPr="00450B29">
        <w:rPr>
          <w:rFonts w:ascii="Times New Roman" w:hAnsi="Times New Roman" w:cs="Times New Roman"/>
          <w:sz w:val="24"/>
          <w:szCs w:val="24"/>
        </w:rPr>
        <w:t xml:space="preserve"> к Договору </w:t>
      </w:r>
    </w:p>
    <w:p w14:paraId="77AB9C7E" w14:textId="08215012" w:rsidR="008E00FE" w:rsidRDefault="008E00FE" w:rsidP="008E00FE">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1097259" w14:textId="1942B5F6" w:rsidR="008E00FE" w:rsidRDefault="008E00FE" w:rsidP="008E00FE">
      <w:pPr>
        <w:widowControl w:val="0"/>
        <w:spacing w:after="0" w:line="240" w:lineRule="auto"/>
        <w:ind w:left="6237"/>
        <w:rPr>
          <w:rFonts w:ascii="Times New Roman" w:hAnsi="Times New Roman" w:cs="Times New Roman"/>
          <w:sz w:val="24"/>
          <w:szCs w:val="24"/>
        </w:rPr>
      </w:pPr>
    </w:p>
    <w:p w14:paraId="2B35BEAA" w14:textId="77777777" w:rsidR="008E00FE" w:rsidRPr="008E00FE" w:rsidRDefault="008E00FE" w:rsidP="008E00FE">
      <w:pPr>
        <w:spacing w:after="0"/>
        <w:jc w:val="center"/>
        <w:rPr>
          <w:rFonts w:ascii="Times New Roman" w:eastAsia="Times New Roman" w:hAnsi="Times New Roman" w:cs="Times New Roman"/>
          <w:b/>
          <w:sz w:val="26"/>
          <w:szCs w:val="26"/>
          <w:lang w:eastAsia="ru-RU"/>
        </w:rPr>
      </w:pPr>
      <w:r w:rsidRPr="008E00FE">
        <w:rPr>
          <w:rFonts w:ascii="Times New Roman" w:eastAsia="Times New Roman" w:hAnsi="Times New Roman" w:cs="Times New Roman"/>
          <w:b/>
          <w:sz w:val="26"/>
          <w:szCs w:val="26"/>
          <w:lang w:eastAsia="ru-RU"/>
        </w:rPr>
        <w:t>ТЕХНИЧЕСКОЕ ЗАДАНИЕ</w:t>
      </w:r>
    </w:p>
    <w:p w14:paraId="39BAEBEE" w14:textId="77777777" w:rsidR="007315FA" w:rsidRPr="007315FA" w:rsidRDefault="007315FA" w:rsidP="007315FA">
      <w:pPr>
        <w:keepNext/>
        <w:suppressAutoHyphens/>
        <w:snapToGrid w:val="0"/>
        <w:spacing w:after="0" w:line="240" w:lineRule="auto"/>
        <w:jc w:val="center"/>
        <w:outlineLvl w:val="1"/>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на выполнение строительно-монтажных работ по объекту: </w:t>
      </w:r>
    </w:p>
    <w:p w14:paraId="52F9DCC8" w14:textId="77777777" w:rsidR="007315FA" w:rsidRPr="007315FA" w:rsidRDefault="007315FA" w:rsidP="007315FA">
      <w:pPr>
        <w:spacing w:after="0" w:line="240" w:lineRule="auto"/>
        <w:ind w:firstLine="567"/>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Модернизация ПС 35-110 кВ филиала Белгородэнерго с обустройством дополнительных защитных ограждений силовых трансформаторов</w:t>
      </w:r>
    </w:p>
    <w:p w14:paraId="5697D4E6" w14:textId="77777777" w:rsidR="007315FA" w:rsidRPr="007315FA" w:rsidRDefault="007315FA" w:rsidP="007315FA">
      <w:pPr>
        <w:spacing w:after="0" w:line="240" w:lineRule="auto"/>
        <w:ind w:firstLine="567"/>
        <w:jc w:val="center"/>
        <w:rPr>
          <w:rFonts w:ascii="Times New Roman" w:eastAsia="Times New Roman" w:hAnsi="Times New Roman" w:cs="Times New Roman"/>
          <w:sz w:val="24"/>
          <w:szCs w:val="24"/>
          <w:lang w:eastAsia="ru-RU"/>
        </w:rPr>
      </w:pPr>
    </w:p>
    <w:p w14:paraId="19CF5925" w14:textId="1E5887D7" w:rsidR="007315FA" w:rsidRPr="007315FA" w:rsidRDefault="007315FA" w:rsidP="007315FA">
      <w:pPr>
        <w:pStyle w:val="a3"/>
        <w:keepNext/>
        <w:numPr>
          <w:ilvl w:val="0"/>
          <w:numId w:val="77"/>
        </w:numPr>
        <w:tabs>
          <w:tab w:val="num" w:pos="142"/>
          <w:tab w:val="num" w:pos="1494"/>
        </w:tabs>
        <w:suppressAutoHyphens/>
        <w:snapToGrid w:val="0"/>
        <w:ind w:left="0" w:firstLine="709"/>
        <w:outlineLvl w:val="1"/>
        <w:rPr>
          <w:rFonts w:ascii="Times New Roman" w:hAnsi="Times New Roman" w:cs="Times New Roman"/>
          <w:b/>
          <w:sz w:val="24"/>
          <w:szCs w:val="24"/>
        </w:rPr>
      </w:pPr>
      <w:r w:rsidRPr="007315FA">
        <w:rPr>
          <w:rFonts w:ascii="Times New Roman" w:hAnsi="Times New Roman" w:cs="Times New Roman"/>
          <w:b/>
          <w:sz w:val="24"/>
          <w:szCs w:val="24"/>
        </w:rPr>
        <w:t>Общие требования:</w:t>
      </w:r>
    </w:p>
    <w:p w14:paraId="429B8EE6" w14:textId="77777777" w:rsidR="007315FA" w:rsidRPr="007315FA" w:rsidRDefault="007315FA" w:rsidP="007315FA">
      <w:pPr>
        <w:numPr>
          <w:ilvl w:val="1"/>
          <w:numId w:val="77"/>
        </w:numPr>
        <w:snapToGrid w:val="0"/>
        <w:spacing w:after="0" w:line="240" w:lineRule="auto"/>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Наименование ПС:</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6214"/>
        <w:gridCol w:w="2795"/>
      </w:tblGrid>
      <w:tr w:rsidR="007315FA" w:rsidRPr="007315FA" w14:paraId="58A340D4" w14:textId="77777777" w:rsidTr="00C6462F">
        <w:trPr>
          <w:trHeight w:val="562"/>
        </w:trPr>
        <w:tc>
          <w:tcPr>
            <w:tcW w:w="709" w:type="dxa"/>
            <w:vAlign w:val="center"/>
          </w:tcPr>
          <w:p w14:paraId="64C5D8B5"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п</w:t>
            </w:r>
            <w:r w:rsidRPr="007315FA">
              <w:rPr>
                <w:rFonts w:ascii="Times New Roman" w:eastAsia="Times New Roman" w:hAnsi="Times New Roman" w:cs="Times New Roman"/>
                <w:sz w:val="24"/>
                <w:szCs w:val="24"/>
                <w:lang w:val="en-US" w:eastAsia="ru-RU"/>
              </w:rPr>
              <w:t>/</w:t>
            </w:r>
            <w:r w:rsidRPr="007315FA">
              <w:rPr>
                <w:rFonts w:ascii="Times New Roman" w:eastAsia="Times New Roman" w:hAnsi="Times New Roman" w:cs="Times New Roman"/>
                <w:sz w:val="24"/>
                <w:szCs w:val="24"/>
                <w:lang w:eastAsia="ru-RU"/>
              </w:rPr>
              <w:t>п</w:t>
            </w:r>
          </w:p>
        </w:tc>
        <w:tc>
          <w:tcPr>
            <w:tcW w:w="6379" w:type="dxa"/>
            <w:vAlign w:val="center"/>
          </w:tcPr>
          <w:p w14:paraId="151778B7" w14:textId="77777777" w:rsidR="007315FA" w:rsidRPr="007315FA" w:rsidRDefault="007315FA" w:rsidP="007315FA">
            <w:pPr>
              <w:spacing w:after="0" w:line="240" w:lineRule="auto"/>
              <w:ind w:firstLine="567"/>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Наименование объекта</w:t>
            </w:r>
          </w:p>
        </w:tc>
        <w:tc>
          <w:tcPr>
            <w:tcW w:w="2835" w:type="dxa"/>
            <w:vAlign w:val="center"/>
          </w:tcPr>
          <w:p w14:paraId="407EB99B"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Наименование СП</w:t>
            </w:r>
          </w:p>
        </w:tc>
      </w:tr>
      <w:tr w:rsidR="007315FA" w:rsidRPr="007315FA" w14:paraId="1813EED7" w14:textId="77777777" w:rsidTr="00C6462F">
        <w:trPr>
          <w:trHeight w:val="272"/>
        </w:trPr>
        <w:tc>
          <w:tcPr>
            <w:tcW w:w="709" w:type="dxa"/>
            <w:vAlign w:val="center"/>
          </w:tcPr>
          <w:p w14:paraId="09FAF6D6"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w:t>
            </w:r>
          </w:p>
        </w:tc>
        <w:tc>
          <w:tcPr>
            <w:tcW w:w="6379" w:type="dxa"/>
            <w:vAlign w:val="center"/>
          </w:tcPr>
          <w:p w14:paraId="7BDC1FD8"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color w:val="000000"/>
                <w:sz w:val="24"/>
                <w:szCs w:val="24"/>
                <w:lang w:eastAsia="ru-RU"/>
              </w:rPr>
              <w:t xml:space="preserve">ПС </w:t>
            </w:r>
            <w:r w:rsidRPr="007315FA">
              <w:rPr>
                <w:rFonts w:ascii="Times New Roman" w:eastAsia="Times New Roman" w:hAnsi="Times New Roman" w:cs="Times New Roman"/>
                <w:color w:val="000000"/>
                <w:sz w:val="24"/>
                <w:szCs w:val="24"/>
                <w:lang w:val="en-US" w:eastAsia="ru-RU"/>
              </w:rPr>
              <w:t xml:space="preserve">110/10/10 </w:t>
            </w:r>
            <w:r w:rsidRPr="007315FA">
              <w:rPr>
                <w:rFonts w:ascii="Times New Roman" w:eastAsia="Times New Roman" w:hAnsi="Times New Roman" w:cs="Times New Roman"/>
                <w:color w:val="000000"/>
                <w:sz w:val="24"/>
                <w:szCs w:val="24"/>
                <w:lang w:eastAsia="ru-RU"/>
              </w:rPr>
              <w:t>Нежеголь</w:t>
            </w:r>
          </w:p>
        </w:tc>
        <w:tc>
          <w:tcPr>
            <w:tcW w:w="2835" w:type="dxa"/>
            <w:vMerge w:val="restart"/>
            <w:vAlign w:val="center"/>
          </w:tcPr>
          <w:p w14:paraId="46BE92D6"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r w:rsidRPr="007315FA">
              <w:rPr>
                <w:rFonts w:ascii="Times New Roman" w:eastAsia="Times New Roman" w:hAnsi="Times New Roman" w:cs="Times New Roman"/>
                <w:color w:val="000000"/>
                <w:sz w:val="24"/>
                <w:szCs w:val="24"/>
                <w:lang w:eastAsia="ru-RU"/>
              </w:rPr>
              <w:t>ЮУ СПС</w:t>
            </w:r>
          </w:p>
        </w:tc>
      </w:tr>
      <w:tr w:rsidR="007315FA" w:rsidRPr="007315FA" w14:paraId="71030921" w14:textId="77777777" w:rsidTr="00C6462F">
        <w:tc>
          <w:tcPr>
            <w:tcW w:w="709" w:type="dxa"/>
            <w:vAlign w:val="center"/>
          </w:tcPr>
          <w:p w14:paraId="4FBE7270"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2</w:t>
            </w:r>
          </w:p>
        </w:tc>
        <w:tc>
          <w:tcPr>
            <w:tcW w:w="6379" w:type="dxa"/>
            <w:vAlign w:val="center"/>
          </w:tcPr>
          <w:p w14:paraId="583925B4"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color w:val="000000"/>
                <w:sz w:val="24"/>
                <w:szCs w:val="24"/>
                <w:lang w:eastAsia="ru-RU"/>
              </w:rPr>
              <w:t>ПС 110</w:t>
            </w:r>
            <w:r w:rsidRPr="007315FA">
              <w:rPr>
                <w:rFonts w:ascii="Times New Roman" w:eastAsia="Times New Roman" w:hAnsi="Times New Roman" w:cs="Times New Roman"/>
                <w:color w:val="000000"/>
                <w:sz w:val="24"/>
                <w:szCs w:val="24"/>
                <w:lang w:val="en-US" w:eastAsia="ru-RU"/>
              </w:rPr>
              <w:t xml:space="preserve">/6 </w:t>
            </w:r>
            <w:r w:rsidRPr="007315FA">
              <w:rPr>
                <w:rFonts w:ascii="Times New Roman" w:eastAsia="Times New Roman" w:hAnsi="Times New Roman" w:cs="Times New Roman"/>
                <w:color w:val="000000"/>
                <w:sz w:val="24"/>
                <w:szCs w:val="24"/>
                <w:lang w:eastAsia="ru-RU"/>
              </w:rPr>
              <w:t>Химзавод</w:t>
            </w:r>
          </w:p>
        </w:tc>
        <w:tc>
          <w:tcPr>
            <w:tcW w:w="2835" w:type="dxa"/>
            <w:vMerge/>
            <w:vAlign w:val="center"/>
          </w:tcPr>
          <w:p w14:paraId="23683D43"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44F22554" w14:textId="77777777" w:rsidTr="00C6462F">
        <w:tc>
          <w:tcPr>
            <w:tcW w:w="709" w:type="dxa"/>
            <w:vAlign w:val="center"/>
          </w:tcPr>
          <w:p w14:paraId="1C82365E"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3</w:t>
            </w:r>
          </w:p>
        </w:tc>
        <w:tc>
          <w:tcPr>
            <w:tcW w:w="6379" w:type="dxa"/>
            <w:vAlign w:val="center"/>
          </w:tcPr>
          <w:p w14:paraId="4A6C85E5"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ПС 110/35/6 Шебекино </w:t>
            </w:r>
          </w:p>
        </w:tc>
        <w:tc>
          <w:tcPr>
            <w:tcW w:w="2835" w:type="dxa"/>
            <w:vMerge/>
            <w:vAlign w:val="center"/>
          </w:tcPr>
          <w:p w14:paraId="4059828D"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177A6546" w14:textId="77777777" w:rsidTr="00C6462F">
        <w:tc>
          <w:tcPr>
            <w:tcW w:w="709" w:type="dxa"/>
            <w:vAlign w:val="center"/>
          </w:tcPr>
          <w:p w14:paraId="188ED3A5"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4</w:t>
            </w:r>
          </w:p>
        </w:tc>
        <w:tc>
          <w:tcPr>
            <w:tcW w:w="6379" w:type="dxa"/>
            <w:vAlign w:val="center"/>
          </w:tcPr>
          <w:p w14:paraId="3A5A2966"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110/35/10 Белгород-2</w:t>
            </w:r>
          </w:p>
        </w:tc>
        <w:tc>
          <w:tcPr>
            <w:tcW w:w="2835" w:type="dxa"/>
            <w:vMerge/>
            <w:vAlign w:val="center"/>
          </w:tcPr>
          <w:p w14:paraId="2FF2FA55"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0D7F21F2" w14:textId="77777777" w:rsidTr="00C6462F">
        <w:tc>
          <w:tcPr>
            <w:tcW w:w="709" w:type="dxa"/>
            <w:vAlign w:val="center"/>
          </w:tcPr>
          <w:p w14:paraId="4D8BF277"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5</w:t>
            </w:r>
          </w:p>
        </w:tc>
        <w:tc>
          <w:tcPr>
            <w:tcW w:w="6379" w:type="dxa"/>
            <w:vAlign w:val="center"/>
          </w:tcPr>
          <w:p w14:paraId="0CE19660"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110/35/10 Кр. Яруга</w:t>
            </w:r>
          </w:p>
        </w:tc>
        <w:tc>
          <w:tcPr>
            <w:tcW w:w="2835" w:type="dxa"/>
            <w:vMerge/>
            <w:vAlign w:val="center"/>
          </w:tcPr>
          <w:p w14:paraId="45529DDE"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49A89571" w14:textId="77777777" w:rsidTr="00C6462F">
        <w:tc>
          <w:tcPr>
            <w:tcW w:w="709" w:type="dxa"/>
            <w:vAlign w:val="center"/>
          </w:tcPr>
          <w:p w14:paraId="614601A7"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6</w:t>
            </w:r>
          </w:p>
        </w:tc>
        <w:tc>
          <w:tcPr>
            <w:tcW w:w="6379" w:type="dxa"/>
            <w:vAlign w:val="center"/>
          </w:tcPr>
          <w:p w14:paraId="55BA3B1C"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110/35/6 Восточная</w:t>
            </w:r>
          </w:p>
        </w:tc>
        <w:tc>
          <w:tcPr>
            <w:tcW w:w="2835" w:type="dxa"/>
            <w:vMerge/>
            <w:vAlign w:val="center"/>
          </w:tcPr>
          <w:p w14:paraId="647A7A09"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06EEA501" w14:textId="77777777" w:rsidTr="00C6462F">
        <w:tc>
          <w:tcPr>
            <w:tcW w:w="709" w:type="dxa"/>
            <w:vAlign w:val="center"/>
          </w:tcPr>
          <w:p w14:paraId="6379F8A6"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7</w:t>
            </w:r>
          </w:p>
        </w:tc>
        <w:tc>
          <w:tcPr>
            <w:tcW w:w="6379" w:type="dxa"/>
            <w:vAlign w:val="center"/>
          </w:tcPr>
          <w:p w14:paraId="5944E806"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color w:val="000000"/>
                <w:sz w:val="24"/>
                <w:szCs w:val="24"/>
                <w:lang w:eastAsia="ru-RU"/>
              </w:rPr>
              <w:t>ПС 110</w:t>
            </w:r>
            <w:r w:rsidRPr="007315FA">
              <w:rPr>
                <w:rFonts w:ascii="Times New Roman" w:eastAsia="Times New Roman" w:hAnsi="Times New Roman" w:cs="Times New Roman"/>
                <w:color w:val="000000"/>
                <w:sz w:val="24"/>
                <w:szCs w:val="24"/>
                <w:lang w:val="en-US" w:eastAsia="ru-RU"/>
              </w:rPr>
              <w:t xml:space="preserve">/10 </w:t>
            </w:r>
            <w:r w:rsidRPr="007315FA">
              <w:rPr>
                <w:rFonts w:ascii="Times New Roman" w:eastAsia="Times New Roman" w:hAnsi="Times New Roman" w:cs="Times New Roman"/>
                <w:sz w:val="24"/>
                <w:szCs w:val="24"/>
                <w:lang w:eastAsia="ru-RU"/>
              </w:rPr>
              <w:t>Дубовое</w:t>
            </w:r>
          </w:p>
        </w:tc>
        <w:tc>
          <w:tcPr>
            <w:tcW w:w="2835" w:type="dxa"/>
            <w:vMerge/>
            <w:vAlign w:val="center"/>
          </w:tcPr>
          <w:p w14:paraId="4386015A"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5B2DCAF5" w14:textId="77777777" w:rsidTr="00C6462F">
        <w:tc>
          <w:tcPr>
            <w:tcW w:w="709" w:type="dxa"/>
            <w:vAlign w:val="center"/>
          </w:tcPr>
          <w:p w14:paraId="0C3CB989"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8</w:t>
            </w:r>
          </w:p>
        </w:tc>
        <w:tc>
          <w:tcPr>
            <w:tcW w:w="6379" w:type="dxa"/>
            <w:vAlign w:val="center"/>
          </w:tcPr>
          <w:p w14:paraId="10A669A8"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ПС 110/35/10 Стрелецкое </w:t>
            </w:r>
          </w:p>
        </w:tc>
        <w:tc>
          <w:tcPr>
            <w:tcW w:w="2835" w:type="dxa"/>
            <w:vMerge/>
            <w:vAlign w:val="center"/>
          </w:tcPr>
          <w:p w14:paraId="5B2FFDF0"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3CE020F5" w14:textId="77777777" w:rsidTr="00C6462F">
        <w:tc>
          <w:tcPr>
            <w:tcW w:w="709" w:type="dxa"/>
            <w:vAlign w:val="center"/>
          </w:tcPr>
          <w:p w14:paraId="06D012FE"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9</w:t>
            </w:r>
          </w:p>
        </w:tc>
        <w:tc>
          <w:tcPr>
            <w:tcW w:w="6379" w:type="dxa"/>
            <w:vAlign w:val="center"/>
          </w:tcPr>
          <w:p w14:paraId="777542A8"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110/6 Авторемзавод</w:t>
            </w:r>
          </w:p>
        </w:tc>
        <w:tc>
          <w:tcPr>
            <w:tcW w:w="2835" w:type="dxa"/>
            <w:vMerge/>
            <w:vAlign w:val="center"/>
          </w:tcPr>
          <w:p w14:paraId="688B238F"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6F7917D1" w14:textId="77777777" w:rsidTr="00C6462F">
        <w:tc>
          <w:tcPr>
            <w:tcW w:w="709" w:type="dxa"/>
            <w:vAlign w:val="center"/>
          </w:tcPr>
          <w:p w14:paraId="7D5D2214"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10</w:t>
            </w:r>
          </w:p>
        </w:tc>
        <w:tc>
          <w:tcPr>
            <w:tcW w:w="6379" w:type="dxa"/>
            <w:vAlign w:val="center"/>
          </w:tcPr>
          <w:p w14:paraId="78F1599D"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110/10/10 Северная</w:t>
            </w:r>
          </w:p>
        </w:tc>
        <w:tc>
          <w:tcPr>
            <w:tcW w:w="2835" w:type="dxa"/>
            <w:vMerge/>
            <w:vAlign w:val="center"/>
          </w:tcPr>
          <w:p w14:paraId="5E07E215"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749EDF8C" w14:textId="77777777" w:rsidTr="00C6462F">
        <w:tc>
          <w:tcPr>
            <w:tcW w:w="709" w:type="dxa"/>
            <w:vAlign w:val="center"/>
          </w:tcPr>
          <w:p w14:paraId="1393A51D"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11</w:t>
            </w:r>
          </w:p>
        </w:tc>
        <w:tc>
          <w:tcPr>
            <w:tcW w:w="6379" w:type="dxa"/>
            <w:vAlign w:val="center"/>
          </w:tcPr>
          <w:p w14:paraId="22320A80"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110/35/10 Ракитное</w:t>
            </w:r>
          </w:p>
        </w:tc>
        <w:tc>
          <w:tcPr>
            <w:tcW w:w="2835" w:type="dxa"/>
            <w:vMerge/>
            <w:vAlign w:val="center"/>
          </w:tcPr>
          <w:p w14:paraId="74C9967B"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7300036E" w14:textId="77777777" w:rsidTr="00C6462F">
        <w:tc>
          <w:tcPr>
            <w:tcW w:w="709" w:type="dxa"/>
            <w:vAlign w:val="center"/>
          </w:tcPr>
          <w:p w14:paraId="0DF2E93C"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12</w:t>
            </w:r>
          </w:p>
        </w:tc>
        <w:tc>
          <w:tcPr>
            <w:tcW w:w="6379" w:type="dxa"/>
            <w:vAlign w:val="center"/>
          </w:tcPr>
          <w:p w14:paraId="3AEA6183"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ПС 110/10 Готня </w:t>
            </w:r>
          </w:p>
        </w:tc>
        <w:tc>
          <w:tcPr>
            <w:tcW w:w="2835" w:type="dxa"/>
            <w:vMerge/>
            <w:vAlign w:val="center"/>
          </w:tcPr>
          <w:p w14:paraId="4CABB9B4"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67E1C007" w14:textId="77777777" w:rsidTr="00C6462F">
        <w:tc>
          <w:tcPr>
            <w:tcW w:w="709" w:type="dxa"/>
            <w:vAlign w:val="center"/>
          </w:tcPr>
          <w:p w14:paraId="62909961"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13</w:t>
            </w:r>
          </w:p>
        </w:tc>
        <w:tc>
          <w:tcPr>
            <w:tcW w:w="6379" w:type="dxa"/>
            <w:vAlign w:val="center"/>
          </w:tcPr>
          <w:p w14:paraId="60591958"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110/35/10 Малиновка</w:t>
            </w:r>
          </w:p>
        </w:tc>
        <w:tc>
          <w:tcPr>
            <w:tcW w:w="2835" w:type="dxa"/>
            <w:vMerge/>
            <w:vAlign w:val="center"/>
          </w:tcPr>
          <w:p w14:paraId="552E2F84"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2874C6C8" w14:textId="77777777" w:rsidTr="00C6462F">
        <w:tc>
          <w:tcPr>
            <w:tcW w:w="709" w:type="dxa"/>
            <w:vAlign w:val="center"/>
          </w:tcPr>
          <w:p w14:paraId="5A90CE05"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14</w:t>
            </w:r>
          </w:p>
        </w:tc>
        <w:tc>
          <w:tcPr>
            <w:tcW w:w="6379" w:type="dxa"/>
            <w:vAlign w:val="center"/>
          </w:tcPr>
          <w:p w14:paraId="003C6ADD"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ПС 110/35/10 Ивня </w:t>
            </w:r>
          </w:p>
        </w:tc>
        <w:tc>
          <w:tcPr>
            <w:tcW w:w="2835" w:type="dxa"/>
            <w:vMerge/>
            <w:vAlign w:val="center"/>
          </w:tcPr>
          <w:p w14:paraId="28DC59FB"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p>
        </w:tc>
      </w:tr>
      <w:tr w:rsidR="007315FA" w:rsidRPr="007315FA" w14:paraId="62C68CB2" w14:textId="77777777" w:rsidTr="00C6462F">
        <w:tc>
          <w:tcPr>
            <w:tcW w:w="709" w:type="dxa"/>
            <w:vAlign w:val="center"/>
          </w:tcPr>
          <w:p w14:paraId="22FAAB4B"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15</w:t>
            </w:r>
          </w:p>
        </w:tc>
        <w:tc>
          <w:tcPr>
            <w:tcW w:w="6379" w:type="dxa"/>
          </w:tcPr>
          <w:p w14:paraId="058A1E69"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110/35/10 Оросительная</w:t>
            </w:r>
          </w:p>
        </w:tc>
        <w:tc>
          <w:tcPr>
            <w:tcW w:w="2835" w:type="dxa"/>
            <w:vMerge w:val="restart"/>
            <w:vAlign w:val="center"/>
          </w:tcPr>
          <w:p w14:paraId="1EBD6489" w14:textId="77777777" w:rsidR="007315FA" w:rsidRPr="007315FA" w:rsidRDefault="007315FA" w:rsidP="007315FA">
            <w:pPr>
              <w:spacing w:after="0" w:line="240" w:lineRule="auto"/>
              <w:ind w:firstLine="567"/>
              <w:rPr>
                <w:rFonts w:ascii="Times New Roman" w:eastAsia="Times New Roman" w:hAnsi="Times New Roman" w:cs="Times New Roman"/>
                <w:color w:val="000000"/>
                <w:sz w:val="24"/>
                <w:szCs w:val="24"/>
                <w:lang w:eastAsia="ru-RU"/>
              </w:rPr>
            </w:pPr>
            <w:r w:rsidRPr="007315FA">
              <w:rPr>
                <w:rFonts w:ascii="Times New Roman" w:eastAsia="Times New Roman" w:hAnsi="Times New Roman" w:cs="Times New Roman"/>
                <w:color w:val="000000"/>
                <w:sz w:val="24"/>
                <w:szCs w:val="24"/>
                <w:lang w:eastAsia="ru-RU"/>
              </w:rPr>
              <w:t>ВУ СПС</w:t>
            </w:r>
          </w:p>
        </w:tc>
      </w:tr>
      <w:tr w:rsidR="007315FA" w:rsidRPr="007315FA" w14:paraId="3617DF88" w14:textId="77777777" w:rsidTr="00C6462F">
        <w:tc>
          <w:tcPr>
            <w:tcW w:w="709" w:type="dxa"/>
            <w:vAlign w:val="center"/>
          </w:tcPr>
          <w:p w14:paraId="761079F4" w14:textId="77777777" w:rsidR="007315FA" w:rsidRPr="007315FA" w:rsidRDefault="007315FA" w:rsidP="007315FA">
            <w:pPr>
              <w:spacing w:after="0" w:line="240" w:lineRule="auto"/>
              <w:jc w:val="center"/>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16</w:t>
            </w:r>
          </w:p>
        </w:tc>
        <w:tc>
          <w:tcPr>
            <w:tcW w:w="6379" w:type="dxa"/>
          </w:tcPr>
          <w:p w14:paraId="7123780E" w14:textId="77777777" w:rsidR="007315FA" w:rsidRPr="007315FA" w:rsidRDefault="007315FA" w:rsidP="007315FA">
            <w:pPr>
              <w:spacing w:after="0" w:line="240" w:lineRule="auto"/>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ПС 110/10 Ватутинская</w:t>
            </w:r>
          </w:p>
        </w:tc>
        <w:tc>
          <w:tcPr>
            <w:tcW w:w="2835" w:type="dxa"/>
            <w:vMerge/>
            <w:vAlign w:val="center"/>
          </w:tcPr>
          <w:p w14:paraId="78C19902" w14:textId="77777777" w:rsidR="007315FA" w:rsidRPr="007315FA" w:rsidRDefault="007315FA" w:rsidP="007315FA">
            <w:pPr>
              <w:spacing w:after="0" w:line="240" w:lineRule="auto"/>
              <w:ind w:firstLine="567"/>
              <w:rPr>
                <w:rFonts w:ascii="Times New Roman" w:eastAsia="Times New Roman" w:hAnsi="Times New Roman" w:cs="Times New Roman"/>
                <w:color w:val="000000"/>
                <w:lang w:eastAsia="ru-RU"/>
              </w:rPr>
            </w:pPr>
          </w:p>
        </w:tc>
      </w:tr>
    </w:tbl>
    <w:p w14:paraId="4CE73D58" w14:textId="77777777" w:rsidR="007315FA" w:rsidRPr="007315FA" w:rsidRDefault="007315FA" w:rsidP="007315FA">
      <w:pPr>
        <w:numPr>
          <w:ilvl w:val="1"/>
          <w:numId w:val="77"/>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Срок выполнения работ: начало работ - с момента подписания договора; завершение работ -  в течение 28 календарных дней.</w:t>
      </w:r>
    </w:p>
    <w:p w14:paraId="5E294A1C" w14:textId="77777777" w:rsidR="007315FA" w:rsidRPr="007315FA" w:rsidRDefault="007315FA" w:rsidP="007315FA">
      <w:pPr>
        <w:numPr>
          <w:ilvl w:val="1"/>
          <w:numId w:val="77"/>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Подрядчик определяется на основании проведения конкурса на выполнение данного вида работ.</w:t>
      </w:r>
    </w:p>
    <w:p w14:paraId="710CF8A6" w14:textId="77777777" w:rsidR="007315FA" w:rsidRPr="007315FA" w:rsidRDefault="007315FA" w:rsidP="007315FA">
      <w:pPr>
        <w:numPr>
          <w:ilvl w:val="1"/>
          <w:numId w:val="77"/>
        </w:numPr>
        <w:tabs>
          <w:tab w:val="num" w:pos="1418"/>
          <w:tab w:val="num" w:pos="1494"/>
        </w:tabs>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bCs/>
          <w:iCs/>
          <w:sz w:val="24"/>
          <w:szCs w:val="24"/>
          <w:lang w:eastAsia="ru-RU"/>
        </w:rPr>
        <w:t>Работы должны быть выполнены в соответствии с действующими НТД и правилами (см. п.3 ТЗ).</w:t>
      </w:r>
    </w:p>
    <w:p w14:paraId="19ABE866" w14:textId="77777777" w:rsidR="007315FA" w:rsidRPr="007315FA" w:rsidRDefault="007315FA" w:rsidP="007315FA">
      <w:pPr>
        <w:numPr>
          <w:ilvl w:val="1"/>
          <w:numId w:val="77"/>
        </w:numPr>
        <w:tabs>
          <w:tab w:val="num" w:pos="1418"/>
          <w:tab w:val="num" w:pos="1494"/>
        </w:tabs>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Требования к организации строительно-монтажных работ:</w:t>
      </w:r>
    </w:p>
    <w:p w14:paraId="72FF60B3" w14:textId="77777777" w:rsidR="007315FA" w:rsidRPr="007315FA" w:rsidRDefault="007315FA" w:rsidP="007315FA">
      <w:pPr>
        <w:numPr>
          <w:ilvl w:val="1"/>
          <w:numId w:val="77"/>
        </w:numPr>
        <w:tabs>
          <w:tab w:val="num" w:pos="1418"/>
          <w:tab w:val="num" w:pos="1494"/>
        </w:tabs>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Работы должны выполняться в соответствии с Правилами техники безопасности, охраны труда, санитарии и пожарной безопасности.</w:t>
      </w:r>
    </w:p>
    <w:p w14:paraId="4A2DB674" w14:textId="77777777" w:rsidR="007315FA" w:rsidRPr="007315FA" w:rsidRDefault="007315FA" w:rsidP="007315FA">
      <w:pPr>
        <w:numPr>
          <w:ilvl w:val="1"/>
          <w:numId w:val="77"/>
        </w:numPr>
        <w:tabs>
          <w:tab w:val="num" w:pos="1418"/>
          <w:tab w:val="num" w:pos="1494"/>
        </w:tabs>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Работы должны быть выполнены из материалов и оборудования Подрядчика. На всё имеющееся оборудование и материалы подрядчиком должна быть представлена подробная номенклатура.</w:t>
      </w:r>
    </w:p>
    <w:p w14:paraId="56BD4AB1" w14:textId="77777777" w:rsidR="007315FA" w:rsidRPr="007315FA" w:rsidRDefault="007315FA" w:rsidP="007315FA">
      <w:pPr>
        <w:numPr>
          <w:ilvl w:val="1"/>
          <w:numId w:val="77"/>
        </w:numPr>
        <w:tabs>
          <w:tab w:val="num" w:pos="1418"/>
          <w:tab w:val="num" w:pos="1494"/>
        </w:tabs>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Подрядчик должен предоставить календарный график выполнения СМР.</w:t>
      </w:r>
    </w:p>
    <w:p w14:paraId="36E75E3D" w14:textId="15BDD9EC" w:rsidR="007315FA" w:rsidRPr="007315FA" w:rsidRDefault="007315FA" w:rsidP="007315FA">
      <w:pPr>
        <w:pStyle w:val="a3"/>
        <w:keepNext/>
        <w:numPr>
          <w:ilvl w:val="0"/>
          <w:numId w:val="77"/>
        </w:numPr>
        <w:tabs>
          <w:tab w:val="num" w:pos="1418"/>
          <w:tab w:val="num" w:pos="1494"/>
        </w:tabs>
        <w:suppressAutoHyphens/>
        <w:snapToGrid w:val="0"/>
        <w:ind w:left="0" w:firstLine="709"/>
        <w:jc w:val="both"/>
        <w:outlineLvl w:val="1"/>
        <w:rPr>
          <w:rFonts w:ascii="Times New Roman" w:hAnsi="Times New Roman" w:cs="Times New Roman"/>
          <w:b/>
          <w:sz w:val="24"/>
          <w:szCs w:val="24"/>
        </w:rPr>
      </w:pPr>
      <w:r w:rsidRPr="007315FA">
        <w:rPr>
          <w:rFonts w:ascii="Times New Roman" w:hAnsi="Times New Roman" w:cs="Times New Roman"/>
          <w:b/>
          <w:sz w:val="24"/>
          <w:szCs w:val="24"/>
        </w:rPr>
        <w:t>Основные нормативно-технические документы (НТД), определяющие требования к строительству.</w:t>
      </w:r>
    </w:p>
    <w:p w14:paraId="65172040"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Градостроительный кодекс Российской Федерации (Федеральный закон от 29 декабря 2004 г. № 190-ФЗ);</w:t>
      </w:r>
    </w:p>
    <w:p w14:paraId="433D2C23"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CD32258"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СП 48.13330.2019 "СНиП 12-01-2004 Организация строительства".</w:t>
      </w:r>
    </w:p>
    <w:p w14:paraId="6AD94576"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 xml:space="preserve"> СНиП 12-03-2001 «Безопасность труда в строительстве», часть 1, Общие требования»;</w:t>
      </w:r>
    </w:p>
    <w:p w14:paraId="2C4AA240"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lastRenderedPageBreak/>
        <w:t xml:space="preserve"> СНиП 12-04-2002 «Безопасность труда в строительстве», часть 2, Строительное производство»;</w:t>
      </w:r>
    </w:p>
    <w:p w14:paraId="463F37C2"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ГОСТ 12.3.032-84 ССТБ «Работы электромонтажные. Общие требования безопасности»;</w:t>
      </w:r>
    </w:p>
    <w:p w14:paraId="024AE466"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СП 68.13330.2017 Приемка в эксплуатацию законченных строительством объектов. Основные положения. Актуализированная редакция СНиП 3.01.04-87;</w:t>
      </w:r>
    </w:p>
    <w:p w14:paraId="0E28C525"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СП 76.13330.2016 «Электротехнические устройства. Актуализированная редакция СНиП 3.05.06-85»;</w:t>
      </w:r>
    </w:p>
    <w:p w14:paraId="4D1FD6BD"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14:paraId="597DE747"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И 1.13-07 «Инструкция по оформлению приемо-сдаточной документации по электромонтажным работам»;</w:t>
      </w:r>
    </w:p>
    <w:p w14:paraId="4E1E67BB"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Инструкции по организации и производству работ повышенной опасности, РД 34.03.384-96;</w:t>
      </w:r>
    </w:p>
    <w:p w14:paraId="7F7E6212"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Разработанные и утвержденные технологические карты;</w:t>
      </w:r>
    </w:p>
    <w:p w14:paraId="2E855762"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 xml:space="preserve"> Заводские инструкции и ТУ на оборудование, проектная и рабочая документация, выданная в производство работ, проект производства работ (ППР) согласованный с Заказчиком;</w:t>
      </w:r>
    </w:p>
    <w:p w14:paraId="4C761468"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Правила по охране труда при эксплуатации электроустановок (приказ Министерстве труда и социальной защиты РФ от 24 июля 2013 года N 328н);</w:t>
      </w:r>
    </w:p>
    <w:p w14:paraId="68F9B065"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ПУЭ (действующее издание);</w:t>
      </w:r>
    </w:p>
    <w:p w14:paraId="4DF111FE"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ПТЭ (действующее издание);</w:t>
      </w:r>
    </w:p>
    <w:p w14:paraId="344C2E6B"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СП 50.13330.2012 Свод правил «Тепловая защита зданий», актуализированная версия СНиП 23-02-2003.</w:t>
      </w:r>
    </w:p>
    <w:p w14:paraId="699D7CFC"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Приказ Минстроя России от 17.11.2017 N 1550/пр «Об утверждении Требований энергетической эффективности зданий, строений и сооружений».</w:t>
      </w:r>
    </w:p>
    <w:p w14:paraId="59D0BFA3"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ГОСТ Р 54862-2011 Энергоэффективность зданий. Методы определения влияния автоматизации, управления и эксплуатации здания</w:t>
      </w:r>
    </w:p>
    <w:p w14:paraId="3854C63A"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Положение ПАО «Россети» «О единой технической политике в электросетевом комплексе» (действующая редакция);</w:t>
      </w:r>
    </w:p>
    <w:p w14:paraId="27457C22"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Руководство «Реализация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 РК 20/12-03/2019;</w:t>
      </w:r>
    </w:p>
    <w:p w14:paraId="2FB7EEC2"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Руководство «Порядок осуществления строительного контроля на объектах электросетевого комплекса ПАО «МРСК Центра» и ПАО «МРСК Центра и Приволжья» РК БП 20/02-03/2020;</w:t>
      </w:r>
    </w:p>
    <w:p w14:paraId="3E4F4A1D"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20/13-04/2021;</w:t>
      </w:r>
    </w:p>
    <w:p w14:paraId="02DB18E0"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Положение об управлении фирменным стилем ПАО «Россети Центр» /               ПАО «Россети Центр и Приволжье»;</w:t>
      </w:r>
    </w:p>
    <w:p w14:paraId="2A55F0CA"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Методическая инструкция «Разработка проекта производства работ на строительство, реконструкцию объектов электросетевого комплекса ПАО «МРСК Центра» и ПАО «МРСК Центра и Приволжья» МИ БП 20/04-02/2019;</w:t>
      </w:r>
    </w:p>
    <w:p w14:paraId="3E033DB1"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14:paraId="1D6284A6"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7315FA">
        <w:rPr>
          <w:rFonts w:ascii="Times New Roman" w:eastAsia="Times New Roman" w:hAnsi="Times New Roman" w:cs="Times New Roman"/>
          <w:bCs/>
          <w:iCs/>
          <w:sz w:val="24"/>
          <w:szCs w:val="24"/>
          <w:lang w:eastAsia="ru-RU"/>
        </w:rPr>
        <w:br/>
        <w:t>ПАО «МРСК Центра» и ПАО «МРСК Центра и Приволжья» РК БП 20/08-02/2019.</w:t>
      </w:r>
    </w:p>
    <w:p w14:paraId="67878382" w14:textId="77777777" w:rsidR="007315FA" w:rsidRPr="007315FA" w:rsidRDefault="007315FA" w:rsidP="007315FA">
      <w:pPr>
        <w:numPr>
          <w:ilvl w:val="1"/>
          <w:numId w:val="78"/>
        </w:numPr>
        <w:snapToGrid w:val="0"/>
        <w:spacing w:after="0" w:line="240" w:lineRule="auto"/>
        <w:ind w:left="0" w:firstLine="709"/>
        <w:jc w:val="both"/>
        <w:rPr>
          <w:rFonts w:ascii="Times New Roman" w:eastAsia="Times New Roman" w:hAnsi="Times New Roman" w:cs="Times New Roman"/>
          <w:bCs/>
          <w:iCs/>
          <w:sz w:val="24"/>
          <w:szCs w:val="24"/>
          <w:lang w:eastAsia="ru-RU"/>
        </w:rPr>
      </w:pPr>
      <w:r w:rsidRPr="007315FA">
        <w:rPr>
          <w:rFonts w:ascii="Times New Roman" w:eastAsia="Times New Roman" w:hAnsi="Times New Roman" w:cs="Times New Roman"/>
          <w:bCs/>
          <w:iCs/>
          <w:sz w:val="24"/>
          <w:szCs w:val="24"/>
          <w:lang w:eastAsia="ru-RU"/>
        </w:rPr>
        <w:lastRenderedPageBreak/>
        <w:t>Данный список НТД не является полным и окончательным. При строительстве необходимо руководствоваться последними редакциями документов, действующих на момент выполнения работ,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w:t>
      </w:r>
    </w:p>
    <w:p w14:paraId="54CCFCB3" w14:textId="55F08B8A" w:rsidR="007315FA" w:rsidRPr="007315FA" w:rsidRDefault="007315FA" w:rsidP="007315FA">
      <w:pPr>
        <w:pStyle w:val="a3"/>
        <w:keepNext/>
        <w:numPr>
          <w:ilvl w:val="0"/>
          <w:numId w:val="77"/>
        </w:numPr>
        <w:tabs>
          <w:tab w:val="num" w:pos="1418"/>
          <w:tab w:val="num" w:pos="1494"/>
        </w:tabs>
        <w:suppressAutoHyphens/>
        <w:snapToGrid w:val="0"/>
        <w:ind w:left="0" w:firstLine="709"/>
        <w:outlineLvl w:val="1"/>
        <w:rPr>
          <w:rFonts w:ascii="Times New Roman" w:hAnsi="Times New Roman" w:cs="Times New Roman"/>
          <w:b/>
          <w:sz w:val="24"/>
          <w:szCs w:val="24"/>
        </w:rPr>
      </w:pPr>
      <w:r w:rsidRPr="007315FA">
        <w:rPr>
          <w:rFonts w:ascii="Times New Roman" w:hAnsi="Times New Roman" w:cs="Times New Roman"/>
          <w:b/>
          <w:sz w:val="24"/>
          <w:szCs w:val="24"/>
        </w:rPr>
        <w:t>Основные требования к выполнению работ.</w:t>
      </w:r>
    </w:p>
    <w:p w14:paraId="57073D23"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Все работы выполняются из материалов Подрядчика, номенклатуру которых Подрядчик согласовывает с Заказчиком перед началом работ. </w:t>
      </w:r>
    </w:p>
    <w:p w14:paraId="4BC146F3"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Все применяемые материалы должны иметь паспорта и сертификаты.</w:t>
      </w:r>
    </w:p>
    <w:p w14:paraId="50CBACF2"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Изменение номенклатуры применяемых материалов должно быть согласовано с Заказчиком.</w:t>
      </w:r>
    </w:p>
    <w:p w14:paraId="30B6A37F"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Подрядчик ведет исполнительную документацию на протяжении всего периода производства СМР в соответствии с нормативно-технической документацией и передает ее заказчику в полном объеме по завершении очереди строительства (реконструкции) или полного завершения строительства (реконструкции) объекта на электронном и бумажном носителях.</w:t>
      </w:r>
    </w:p>
    <w:p w14:paraId="69AB01F8"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Все необходимые согласования с шефмонтажными и со сторонними организациями, возникающие в процессе строительства Подрядчик выполняет самостоятельно.</w:t>
      </w:r>
    </w:p>
    <w:p w14:paraId="60778832"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Все изменения проектных решений должны быть согласованы с филиалом                    ПАО «Россети центр» - «Белгородэнерго» (в т.ч. УКС) и проектной организацией (в рамках авторского надзора за реализацией проекта).</w:t>
      </w:r>
    </w:p>
    <w:p w14:paraId="64B0BEBA"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При монтаже металлоконструкций и оборудования, Подрядчик обязан применять передовые и наиболее рациональные методы монтажа.</w:t>
      </w:r>
    </w:p>
    <w:p w14:paraId="6B91DA3B"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При выполнении строительных работ обязательно применение специальных мероприятий, обусловленных особыми условиями строительной площадки.</w:t>
      </w:r>
    </w:p>
    <w:p w14:paraId="556E0284" w14:textId="77777777" w:rsidR="007315FA" w:rsidRPr="007315FA" w:rsidRDefault="007315FA" w:rsidP="007315FA">
      <w:pPr>
        <w:numPr>
          <w:ilvl w:val="1"/>
          <w:numId w:val="79"/>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Все строительные работы осуществлять в строгом соответствии с СП (СНиП) и другими требованиями законодательства РФ. Строительные работы должны быть организованы и проведены в соответствии с разработанным Подрядчиком ППР (проектом производства работ), с учетом всех требований, предъявляемых к ним. ППР должен быть согласован с Заказчиком.</w:t>
      </w:r>
    </w:p>
    <w:p w14:paraId="7863702B" w14:textId="6D7E56F4" w:rsidR="007315FA" w:rsidRPr="007315FA" w:rsidRDefault="007315FA" w:rsidP="007315FA">
      <w:pPr>
        <w:pStyle w:val="a3"/>
        <w:keepNext/>
        <w:numPr>
          <w:ilvl w:val="0"/>
          <w:numId w:val="77"/>
        </w:numPr>
        <w:tabs>
          <w:tab w:val="num" w:pos="1418"/>
          <w:tab w:val="num" w:pos="1494"/>
        </w:tabs>
        <w:suppressAutoHyphens/>
        <w:snapToGrid w:val="0"/>
        <w:ind w:left="0" w:firstLine="709"/>
        <w:outlineLvl w:val="1"/>
        <w:rPr>
          <w:rFonts w:ascii="Times New Roman" w:hAnsi="Times New Roman" w:cs="Times New Roman"/>
          <w:b/>
          <w:sz w:val="24"/>
          <w:szCs w:val="24"/>
        </w:rPr>
      </w:pPr>
      <w:r w:rsidRPr="007315FA">
        <w:rPr>
          <w:rFonts w:ascii="Times New Roman" w:hAnsi="Times New Roman" w:cs="Times New Roman"/>
          <w:b/>
          <w:sz w:val="24"/>
          <w:szCs w:val="24"/>
        </w:rPr>
        <w:t>Правила контроля и приемки работ.</w:t>
      </w:r>
    </w:p>
    <w:p w14:paraId="19D3293E" w14:textId="77777777" w:rsidR="007315FA" w:rsidRPr="007315FA" w:rsidRDefault="007315FA" w:rsidP="007315FA">
      <w:pPr>
        <w:numPr>
          <w:ilvl w:val="1"/>
          <w:numId w:val="80"/>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Представители Подрядчика, участвующие в СМР, совместно с представителями Заказчика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p>
    <w:p w14:paraId="54E200AB" w14:textId="77777777" w:rsidR="007315FA" w:rsidRPr="007315FA" w:rsidRDefault="007315FA" w:rsidP="007315FA">
      <w:pPr>
        <w:numPr>
          <w:ilvl w:val="1"/>
          <w:numId w:val="80"/>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Приемку строительно-монтажных работ осуществляет Заказчик в соответствии с действующими СП (СНиП). Подрядчик обязан гарантировать соответствие выполненной работы требованиям СП (СНиП). Подрядчик обязан предоставить акты выполненных работ и исполнительную документацию. Обнаруженные при приемке работ отступления и замечания Подрядчик устраняет за свой счет и в сроки, установленные приемочной комиссией.</w:t>
      </w:r>
    </w:p>
    <w:p w14:paraId="7D409575" w14:textId="77777777" w:rsidR="007315FA" w:rsidRPr="007315FA" w:rsidRDefault="007315FA" w:rsidP="007315FA">
      <w:pPr>
        <w:numPr>
          <w:ilvl w:val="1"/>
          <w:numId w:val="80"/>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Контроль и ответственность за соблюдение ПОТ и ПБ персоналом Подрядчика и привлеченных им субподрядных организаций при проведении строительно-монтажных работ возлагается на подрядную организацию.</w:t>
      </w:r>
    </w:p>
    <w:p w14:paraId="31B29494" w14:textId="0D0CCC11" w:rsidR="007315FA" w:rsidRPr="007315FA" w:rsidRDefault="007315FA" w:rsidP="007315FA">
      <w:pPr>
        <w:pStyle w:val="a3"/>
        <w:keepNext/>
        <w:numPr>
          <w:ilvl w:val="0"/>
          <w:numId w:val="77"/>
        </w:numPr>
        <w:tabs>
          <w:tab w:val="num" w:pos="1418"/>
          <w:tab w:val="num" w:pos="1494"/>
        </w:tabs>
        <w:suppressAutoHyphens/>
        <w:snapToGrid w:val="0"/>
        <w:ind w:left="0" w:firstLine="709"/>
        <w:outlineLvl w:val="1"/>
        <w:rPr>
          <w:rFonts w:ascii="Times New Roman" w:hAnsi="Times New Roman" w:cs="Times New Roman"/>
          <w:b/>
          <w:sz w:val="24"/>
          <w:szCs w:val="24"/>
        </w:rPr>
      </w:pPr>
      <w:r w:rsidRPr="007315FA">
        <w:rPr>
          <w:rFonts w:ascii="Times New Roman" w:hAnsi="Times New Roman" w:cs="Times New Roman"/>
          <w:b/>
          <w:sz w:val="24"/>
          <w:szCs w:val="24"/>
        </w:rPr>
        <w:t>Гарантии исполнителя строительных работ.</w:t>
      </w:r>
    </w:p>
    <w:p w14:paraId="2AFABAF9" w14:textId="77777777" w:rsidR="007315FA" w:rsidRPr="007315FA" w:rsidRDefault="007315FA" w:rsidP="007315FA">
      <w:pPr>
        <w:numPr>
          <w:ilvl w:val="1"/>
          <w:numId w:val="81"/>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Подрядная строительная организация должна гарантировать продолжительность срока, в течение которого подрядчик отвечает за все выявленные заказчиком недостатки,</w:t>
      </w:r>
      <w:r w:rsidRPr="007315FA">
        <w:rPr>
          <w:rFonts w:ascii="Times New Roman" w:eastAsia="Times New Roman" w:hAnsi="Times New Roman" w:cs="Times New Roman"/>
          <w:sz w:val="28"/>
          <w:szCs w:val="20"/>
          <w:lang w:eastAsia="ru-RU"/>
        </w:rPr>
        <w:t xml:space="preserve"> </w:t>
      </w:r>
      <w:r w:rsidRPr="007315FA">
        <w:rPr>
          <w:rFonts w:ascii="Times New Roman" w:eastAsia="Times New Roman" w:hAnsi="Times New Roman" w:cs="Times New Roman"/>
          <w:sz w:val="24"/>
          <w:szCs w:val="24"/>
          <w:lang w:eastAsia="ru-RU"/>
        </w:rPr>
        <w:t>в течение не менее 36 месяцев с момента подписания Акта приемки выполненных работ.</w:t>
      </w:r>
    </w:p>
    <w:p w14:paraId="6FE3A7B0" w14:textId="77777777" w:rsidR="007315FA" w:rsidRPr="007315FA" w:rsidRDefault="007315FA" w:rsidP="007315FA">
      <w:pPr>
        <w:numPr>
          <w:ilvl w:val="1"/>
          <w:numId w:val="81"/>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lastRenderedPageBreak/>
        <w:t>Подрядчик должен за свой счет и в сроки, согласованные с Заказчиком, устранять любые дефекты, выявленные в период гарантийного срока.</w:t>
      </w:r>
    </w:p>
    <w:p w14:paraId="0BA504D9" w14:textId="77777777" w:rsidR="007315FA" w:rsidRPr="007315FA" w:rsidRDefault="007315FA" w:rsidP="007315FA">
      <w:pPr>
        <w:numPr>
          <w:ilvl w:val="1"/>
          <w:numId w:val="81"/>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Профессиональная ответственность строительно-монтажной организации должна быть застрахована.</w:t>
      </w:r>
    </w:p>
    <w:p w14:paraId="54B7C0B0" w14:textId="5C0443CC" w:rsidR="007315FA" w:rsidRPr="007315FA" w:rsidRDefault="007315FA" w:rsidP="007315FA">
      <w:pPr>
        <w:pStyle w:val="a3"/>
        <w:keepNext/>
        <w:numPr>
          <w:ilvl w:val="0"/>
          <w:numId w:val="77"/>
        </w:numPr>
        <w:tabs>
          <w:tab w:val="num" w:pos="1418"/>
          <w:tab w:val="num" w:pos="1494"/>
        </w:tabs>
        <w:suppressAutoHyphens/>
        <w:snapToGrid w:val="0"/>
        <w:ind w:left="0" w:firstLine="709"/>
        <w:outlineLvl w:val="1"/>
        <w:rPr>
          <w:rFonts w:ascii="Times New Roman" w:hAnsi="Times New Roman" w:cs="Times New Roman"/>
          <w:b/>
          <w:sz w:val="26"/>
          <w:szCs w:val="26"/>
        </w:rPr>
      </w:pPr>
      <w:r w:rsidRPr="007315FA">
        <w:rPr>
          <w:rFonts w:ascii="Times New Roman" w:hAnsi="Times New Roman" w:cs="Times New Roman"/>
          <w:b/>
          <w:sz w:val="26"/>
          <w:szCs w:val="26"/>
        </w:rPr>
        <w:t>Описание основных объемов работ на выполнение СМР</w:t>
      </w:r>
    </w:p>
    <w:p w14:paraId="28680132" w14:textId="77777777" w:rsidR="007315FA" w:rsidRPr="007315FA" w:rsidRDefault="007315FA" w:rsidP="007315FA">
      <w:pPr>
        <w:numPr>
          <w:ilvl w:val="1"/>
          <w:numId w:val="82"/>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Строительно-монтажные работы (СМР) по защите трансформаторного оборудования от огневого воздействия на ПС 110 кВ выполнить в соответствии с техническим решением (Приложение 1). </w:t>
      </w:r>
    </w:p>
    <w:p w14:paraId="3902AC2A" w14:textId="77777777" w:rsidR="007315FA" w:rsidRPr="007315FA" w:rsidRDefault="007315FA" w:rsidP="007315FA">
      <w:pPr>
        <w:numPr>
          <w:ilvl w:val="1"/>
          <w:numId w:val="82"/>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Перед началом выполнения СМР Подрядчик определяет объем выполнения работ по каждому объекту отдельно и согласовывает с Заказчиком.</w:t>
      </w:r>
    </w:p>
    <w:p w14:paraId="3693884C" w14:textId="77777777" w:rsidR="007315FA" w:rsidRPr="007315FA" w:rsidRDefault="007315FA" w:rsidP="007315FA">
      <w:pPr>
        <w:numPr>
          <w:ilvl w:val="1"/>
          <w:numId w:val="82"/>
        </w:numPr>
        <w:snapToGrid w:val="0"/>
        <w:spacing w:after="0" w:line="240" w:lineRule="auto"/>
        <w:ind w:left="0" w:firstLine="709"/>
        <w:jc w:val="both"/>
        <w:rPr>
          <w:rFonts w:ascii="Times New Roman" w:eastAsia="Times New Roman" w:hAnsi="Times New Roman" w:cs="Times New Roman"/>
          <w:sz w:val="24"/>
          <w:szCs w:val="24"/>
          <w:lang w:eastAsia="ru-RU"/>
        </w:rPr>
      </w:pPr>
      <w:r w:rsidRPr="007315FA">
        <w:rPr>
          <w:rFonts w:ascii="Times New Roman" w:eastAsia="Times New Roman" w:hAnsi="Times New Roman" w:cs="Times New Roman"/>
          <w:sz w:val="24"/>
          <w:szCs w:val="24"/>
          <w:lang w:eastAsia="ru-RU"/>
        </w:rPr>
        <w:t xml:space="preserve">Подрядчик в рамках стоимости договора вправе предложить альтернативные технические решения по защите основного оборудования подстанций, коммуникаций, зданий и сооружений на территории ПС от огневого воздействия с обоснованием этих решений.    </w:t>
      </w:r>
    </w:p>
    <w:p w14:paraId="54E0988F" w14:textId="4AB71E1B" w:rsidR="007315FA" w:rsidRPr="007315FA" w:rsidRDefault="007315FA" w:rsidP="007315FA">
      <w:pPr>
        <w:pStyle w:val="a3"/>
        <w:keepNext/>
        <w:numPr>
          <w:ilvl w:val="0"/>
          <w:numId w:val="77"/>
        </w:numPr>
        <w:tabs>
          <w:tab w:val="num" w:pos="1418"/>
          <w:tab w:val="num" w:pos="1494"/>
        </w:tabs>
        <w:suppressAutoHyphens/>
        <w:snapToGrid w:val="0"/>
        <w:ind w:left="0" w:firstLine="709"/>
        <w:outlineLvl w:val="1"/>
        <w:rPr>
          <w:rFonts w:ascii="Times New Roman" w:hAnsi="Times New Roman" w:cs="Times New Roman"/>
          <w:b/>
          <w:sz w:val="26"/>
          <w:szCs w:val="26"/>
        </w:rPr>
      </w:pPr>
      <w:r w:rsidRPr="007315FA">
        <w:rPr>
          <w:rFonts w:ascii="Times New Roman" w:hAnsi="Times New Roman" w:cs="Times New Roman"/>
          <w:b/>
          <w:sz w:val="26"/>
          <w:szCs w:val="26"/>
        </w:rPr>
        <w:t>Требуемые сроки выполнения строительных работ</w:t>
      </w:r>
    </w:p>
    <w:p w14:paraId="474994B1" w14:textId="00DC236C" w:rsidR="007315FA" w:rsidRDefault="007315FA" w:rsidP="007315FA">
      <w:pPr>
        <w:tabs>
          <w:tab w:val="left" w:pos="1134"/>
        </w:tabs>
        <w:spacing w:after="0" w:line="240" w:lineRule="auto"/>
        <w:ind w:firstLine="709"/>
        <w:jc w:val="both"/>
        <w:rPr>
          <w:rFonts w:ascii="Times New Roman" w:eastAsia="Times New Roman" w:hAnsi="Times New Roman" w:cs="Times New Roman"/>
          <w:sz w:val="24"/>
          <w:szCs w:val="24"/>
          <w:lang w:val="x-none" w:eastAsia="x-none"/>
        </w:rPr>
      </w:pPr>
      <w:r w:rsidRPr="007315FA">
        <w:rPr>
          <w:rFonts w:ascii="Times New Roman" w:eastAsia="Times New Roman" w:hAnsi="Times New Roman" w:cs="Times New Roman"/>
          <w:sz w:val="24"/>
          <w:szCs w:val="24"/>
          <w:lang w:val="x-none" w:eastAsia="x-none"/>
        </w:rPr>
        <w:t>Сроки выполнения работ определяются условиями договора подряда в соответствии с согласованным с Заказчиком понедельным сетевым графиком.</w:t>
      </w:r>
    </w:p>
    <w:p w14:paraId="18479F55" w14:textId="77777777" w:rsidR="007315FA" w:rsidRPr="007315FA" w:rsidRDefault="007315FA" w:rsidP="007315FA">
      <w:pPr>
        <w:tabs>
          <w:tab w:val="left" w:pos="1134"/>
        </w:tabs>
        <w:spacing w:after="0" w:line="240" w:lineRule="auto"/>
        <w:jc w:val="both"/>
        <w:rPr>
          <w:rFonts w:ascii="Times New Roman" w:eastAsia="Times New Roman" w:hAnsi="Times New Roman" w:cs="Times New Roman"/>
          <w:sz w:val="24"/>
          <w:szCs w:val="24"/>
          <w:lang w:val="x-none" w:eastAsia="x-none"/>
        </w:rPr>
      </w:pPr>
    </w:p>
    <w:tbl>
      <w:tblPr>
        <w:tblW w:w="0" w:type="auto"/>
        <w:tblLook w:val="00A0" w:firstRow="1" w:lastRow="0" w:firstColumn="1" w:lastColumn="0" w:noHBand="0" w:noVBand="0"/>
      </w:tblPr>
      <w:tblGrid>
        <w:gridCol w:w="4785"/>
        <w:gridCol w:w="4896"/>
      </w:tblGrid>
      <w:tr w:rsidR="008E00FE" w:rsidRPr="00450B29" w14:paraId="43CBC4D4" w14:textId="77777777" w:rsidTr="00C6462F">
        <w:tc>
          <w:tcPr>
            <w:tcW w:w="4785" w:type="dxa"/>
          </w:tcPr>
          <w:p w14:paraId="1D44C814" w14:textId="2E001589" w:rsidR="008E00FE" w:rsidRPr="00450B29" w:rsidRDefault="008E00FE" w:rsidP="008E00F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ЗАКАЗЧИК:</w:t>
            </w:r>
          </w:p>
        </w:tc>
        <w:tc>
          <w:tcPr>
            <w:tcW w:w="4786" w:type="dxa"/>
          </w:tcPr>
          <w:p w14:paraId="72BC7B1C" w14:textId="3BE3C1F4" w:rsidR="008E00FE" w:rsidRPr="00450B29" w:rsidRDefault="008E00FE" w:rsidP="008E00F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ПОДРЯДЧИК:</w:t>
            </w:r>
          </w:p>
        </w:tc>
      </w:tr>
      <w:tr w:rsidR="008E00FE" w:rsidRPr="00450B29" w14:paraId="137DE9EB" w14:textId="77777777" w:rsidTr="00C6462F">
        <w:tc>
          <w:tcPr>
            <w:tcW w:w="4785" w:type="dxa"/>
          </w:tcPr>
          <w:p w14:paraId="7B4AC2F7" w14:textId="77777777" w:rsidR="008E00FE" w:rsidRPr="00450B29" w:rsidRDefault="008E00FE" w:rsidP="00C646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E2688A5" w14:textId="77777777" w:rsidR="008E00FE" w:rsidRPr="00450B29" w:rsidRDefault="008E00FE" w:rsidP="00C646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7551927" w14:textId="77777777" w:rsidR="008E00FE" w:rsidRPr="00450B29" w:rsidRDefault="008E00FE" w:rsidP="00C646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2C6B6" w14:textId="77777777" w:rsidR="008E00FE" w:rsidRPr="00450B29" w:rsidRDefault="008E00FE" w:rsidP="00C6462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2F4B5D88" w14:textId="77777777" w:rsidR="008E00FE" w:rsidRPr="008E00FE" w:rsidRDefault="008E00FE" w:rsidP="008E00FE">
      <w:pPr>
        <w:widowControl w:val="0"/>
        <w:spacing w:after="0" w:line="240" w:lineRule="auto"/>
        <w:ind w:left="6237"/>
        <w:rPr>
          <w:rFonts w:ascii="Times New Roman" w:hAnsi="Times New Roman" w:cs="Times New Roman"/>
          <w:sz w:val="24"/>
          <w:szCs w:val="24"/>
          <w:lang w:val="x-none"/>
        </w:rPr>
      </w:pPr>
    </w:p>
    <w:p w14:paraId="5568C6FC" w14:textId="77777777" w:rsidR="008E00FE" w:rsidRDefault="008E00FE" w:rsidP="008E00FE">
      <w:pPr>
        <w:spacing w:after="0" w:line="259" w:lineRule="auto"/>
        <w:jc w:val="right"/>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br w:type="page"/>
      </w:r>
      <w:r>
        <w:rPr>
          <w:rFonts w:ascii="Times New Roman" w:eastAsia="Times New Roman" w:hAnsi="Times New Roman" w:cs="Times New Roman"/>
          <w:i/>
          <w:color w:val="000000"/>
          <w:sz w:val="24"/>
          <w:szCs w:val="24"/>
          <w:lang w:eastAsia="ru-RU"/>
        </w:rPr>
        <w:lastRenderedPageBreak/>
        <w:t>Приложение 1 к Приложению 25</w:t>
      </w:r>
    </w:p>
    <w:p w14:paraId="17077312" w14:textId="77777777" w:rsidR="008E00FE" w:rsidRDefault="008E00FE" w:rsidP="008E00FE">
      <w:pPr>
        <w:spacing w:after="0" w:line="259" w:lineRule="auto"/>
        <w:jc w:val="right"/>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к договору от _______ № _________</w:t>
      </w:r>
    </w:p>
    <w:p w14:paraId="73815390" w14:textId="77777777" w:rsidR="008E00FE" w:rsidRPr="008E00FE" w:rsidRDefault="008E00FE" w:rsidP="008E00FE">
      <w:pPr>
        <w:tabs>
          <w:tab w:val="left" w:pos="567"/>
        </w:tabs>
        <w:spacing w:after="0" w:line="240" w:lineRule="auto"/>
        <w:ind w:firstLine="567"/>
        <w:jc w:val="center"/>
        <w:rPr>
          <w:rFonts w:ascii="Times New Roman" w:eastAsia="Times New Roman" w:hAnsi="Times New Roman" w:cs="Times New Roman"/>
          <w:b/>
          <w:sz w:val="24"/>
          <w:szCs w:val="24"/>
          <w:lang w:eastAsia="ru-RU"/>
        </w:rPr>
      </w:pPr>
      <w:r w:rsidRPr="008E00FE">
        <w:rPr>
          <w:rFonts w:ascii="Times New Roman" w:eastAsia="Times New Roman" w:hAnsi="Times New Roman" w:cs="Times New Roman"/>
          <w:b/>
          <w:sz w:val="24"/>
          <w:szCs w:val="24"/>
          <w:lang w:eastAsia="ru-RU"/>
        </w:rPr>
        <w:t>Основные технические решения по защите трансформаторного оборудования, коммуникаций, зданий ОПУ/ЗРУ от огневого воздействия на ПС 110 кВ</w:t>
      </w:r>
    </w:p>
    <w:p w14:paraId="436FA03E" w14:textId="77777777" w:rsidR="008E00FE" w:rsidRPr="008E00FE" w:rsidRDefault="008E00FE" w:rsidP="008E00FE">
      <w:pPr>
        <w:tabs>
          <w:tab w:val="left" w:pos="567"/>
        </w:tabs>
        <w:spacing w:after="0" w:line="240" w:lineRule="auto"/>
        <w:ind w:firstLine="567"/>
        <w:jc w:val="center"/>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4999"/>
        <w:gridCol w:w="3918"/>
      </w:tblGrid>
      <w:tr w:rsidR="008E00FE" w:rsidRPr="008E00FE" w14:paraId="4C18976D" w14:textId="77777777" w:rsidTr="008E00FE">
        <w:tc>
          <w:tcPr>
            <w:tcW w:w="795" w:type="dxa"/>
            <w:shd w:val="clear" w:color="auto" w:fill="auto"/>
          </w:tcPr>
          <w:p w14:paraId="2C6337C7" w14:textId="77777777" w:rsidR="008E00FE" w:rsidRPr="008E00FE" w:rsidRDefault="008E00FE" w:rsidP="008E00FE">
            <w:pPr>
              <w:tabs>
                <w:tab w:val="left" w:pos="567"/>
              </w:tabs>
              <w:spacing w:after="0" w:line="240" w:lineRule="auto"/>
              <w:jc w:val="center"/>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 п</w:t>
            </w:r>
            <w:r w:rsidRPr="008E00FE">
              <w:rPr>
                <w:rFonts w:ascii="Times New Roman" w:eastAsia="Times New Roman" w:hAnsi="Times New Roman" w:cs="Times New Roman"/>
                <w:b/>
                <w:lang w:val="en-US" w:eastAsia="ru-RU"/>
              </w:rPr>
              <w:t>/</w:t>
            </w:r>
            <w:r w:rsidRPr="008E00FE">
              <w:rPr>
                <w:rFonts w:ascii="Times New Roman" w:eastAsia="Times New Roman" w:hAnsi="Times New Roman" w:cs="Times New Roman"/>
                <w:b/>
                <w:lang w:eastAsia="ru-RU"/>
              </w:rPr>
              <w:t>п</w:t>
            </w:r>
          </w:p>
        </w:tc>
        <w:tc>
          <w:tcPr>
            <w:tcW w:w="4999" w:type="dxa"/>
            <w:shd w:val="clear" w:color="auto" w:fill="auto"/>
          </w:tcPr>
          <w:p w14:paraId="755F8B2E" w14:textId="77777777" w:rsidR="008E00FE" w:rsidRPr="008E00FE" w:rsidRDefault="008E00FE" w:rsidP="008E00FE">
            <w:pPr>
              <w:tabs>
                <w:tab w:val="left" w:pos="567"/>
              </w:tabs>
              <w:spacing w:after="0" w:line="240" w:lineRule="auto"/>
              <w:jc w:val="center"/>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Техническое решение</w:t>
            </w:r>
          </w:p>
        </w:tc>
        <w:tc>
          <w:tcPr>
            <w:tcW w:w="3918" w:type="dxa"/>
            <w:shd w:val="clear" w:color="auto" w:fill="auto"/>
          </w:tcPr>
          <w:p w14:paraId="6D6B6542" w14:textId="77777777" w:rsidR="008E00FE" w:rsidRPr="008E00FE" w:rsidRDefault="008E00FE" w:rsidP="008E00FE">
            <w:pPr>
              <w:tabs>
                <w:tab w:val="left" w:pos="567"/>
              </w:tabs>
              <w:spacing w:after="0" w:line="240" w:lineRule="auto"/>
              <w:jc w:val="center"/>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Примечание</w:t>
            </w:r>
          </w:p>
        </w:tc>
      </w:tr>
      <w:tr w:rsidR="008E00FE" w:rsidRPr="008E00FE" w14:paraId="7B512886" w14:textId="77777777" w:rsidTr="008E00FE">
        <w:tc>
          <w:tcPr>
            <w:tcW w:w="795" w:type="dxa"/>
            <w:shd w:val="clear" w:color="auto" w:fill="auto"/>
          </w:tcPr>
          <w:p w14:paraId="66761393" w14:textId="77777777"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p>
        </w:tc>
        <w:tc>
          <w:tcPr>
            <w:tcW w:w="4999" w:type="dxa"/>
            <w:shd w:val="clear" w:color="auto" w:fill="auto"/>
          </w:tcPr>
          <w:p w14:paraId="5AD9EC95" w14:textId="77777777"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Силовые трансформаторы, трансформаторы собственных нужд</w:t>
            </w:r>
          </w:p>
        </w:tc>
        <w:tc>
          <w:tcPr>
            <w:tcW w:w="3918" w:type="dxa"/>
            <w:shd w:val="clear" w:color="auto" w:fill="auto"/>
          </w:tcPr>
          <w:p w14:paraId="7555E578" w14:textId="77777777" w:rsidR="008E00FE" w:rsidRPr="008E00FE" w:rsidRDefault="008E00FE" w:rsidP="008E00FE">
            <w:pPr>
              <w:tabs>
                <w:tab w:val="left" w:pos="567"/>
              </w:tabs>
              <w:spacing w:after="0" w:line="240" w:lineRule="auto"/>
              <w:rPr>
                <w:rFonts w:ascii="Times New Roman" w:eastAsia="Times New Roman" w:hAnsi="Times New Roman" w:cs="Times New Roman"/>
                <w:lang w:eastAsia="ru-RU"/>
              </w:rPr>
            </w:pPr>
          </w:p>
        </w:tc>
      </w:tr>
      <w:tr w:rsidR="008E00FE" w:rsidRPr="008E00FE" w14:paraId="1131EB75" w14:textId="77777777" w:rsidTr="008E00FE">
        <w:tc>
          <w:tcPr>
            <w:tcW w:w="795" w:type="dxa"/>
            <w:shd w:val="clear" w:color="auto" w:fill="auto"/>
          </w:tcPr>
          <w:p w14:paraId="738C874D" w14:textId="77777777"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1</w:t>
            </w:r>
          </w:p>
        </w:tc>
        <w:tc>
          <w:tcPr>
            <w:tcW w:w="4999" w:type="dxa"/>
            <w:shd w:val="clear" w:color="auto" w:fill="auto"/>
          </w:tcPr>
          <w:p w14:paraId="712F8117" w14:textId="77777777" w:rsidR="008E00FE" w:rsidRPr="008E00FE" w:rsidRDefault="008E00FE" w:rsidP="008E00FE">
            <w:pPr>
              <w:tabs>
                <w:tab w:val="left" w:pos="567"/>
              </w:tabs>
              <w:spacing w:after="0" w:line="240" w:lineRule="auto"/>
              <w:rPr>
                <w:rFonts w:ascii="Times New Roman" w:eastAsia="Times New Roman" w:hAnsi="Times New Roman" w:cs="Times New Roman"/>
                <w:lang w:eastAsia="ru-RU"/>
              </w:rPr>
            </w:pPr>
            <w:r w:rsidRPr="008E00FE">
              <w:rPr>
                <w:rFonts w:ascii="Times New Roman" w:eastAsia="Times New Roman" w:hAnsi="Times New Roman" w:cs="Times New Roman"/>
                <w:lang w:eastAsia="ru-RU"/>
              </w:rPr>
              <w:t>Устройство подстилающих слоев щебеночных из природного камня для строительных работ марка: 800, фракция 20-40 мм</w:t>
            </w:r>
          </w:p>
        </w:tc>
        <w:tc>
          <w:tcPr>
            <w:tcW w:w="3918" w:type="dxa"/>
            <w:shd w:val="clear" w:color="auto" w:fill="auto"/>
          </w:tcPr>
          <w:p w14:paraId="467853C1" w14:textId="77777777" w:rsidR="008E00FE" w:rsidRPr="008E00FE" w:rsidRDefault="008E00FE" w:rsidP="008E00FE">
            <w:pPr>
              <w:tabs>
                <w:tab w:val="left" w:pos="567"/>
              </w:tabs>
              <w:spacing w:after="0" w:line="240" w:lineRule="auto"/>
              <w:rPr>
                <w:rFonts w:ascii="Times New Roman" w:eastAsia="Times New Roman" w:hAnsi="Times New Roman" w:cs="Times New Roman"/>
                <w:lang w:eastAsia="ru-RU"/>
              </w:rPr>
            </w:pPr>
            <w:r w:rsidRPr="008E00FE">
              <w:rPr>
                <w:rFonts w:ascii="Times New Roman" w:eastAsia="Times New Roman" w:hAnsi="Times New Roman" w:cs="Times New Roman"/>
                <w:lang w:eastAsia="ru-RU"/>
              </w:rPr>
              <w:t>Для выравнивания основания под устройство защитного барьера</w:t>
            </w:r>
          </w:p>
        </w:tc>
      </w:tr>
      <w:tr w:rsidR="008E00FE" w:rsidRPr="008E00FE" w14:paraId="345C1A86" w14:textId="77777777" w:rsidTr="008E00FE">
        <w:tc>
          <w:tcPr>
            <w:tcW w:w="795" w:type="dxa"/>
            <w:shd w:val="clear" w:color="auto" w:fill="auto"/>
          </w:tcPr>
          <w:p w14:paraId="4322A0E6" w14:textId="77777777"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2</w:t>
            </w:r>
          </w:p>
        </w:tc>
        <w:tc>
          <w:tcPr>
            <w:tcW w:w="4999" w:type="dxa"/>
            <w:shd w:val="clear" w:color="auto" w:fill="auto"/>
          </w:tcPr>
          <w:p w14:paraId="228376A4" w14:textId="77777777" w:rsidR="008E00FE" w:rsidRPr="008E00FE" w:rsidRDefault="008E00FE" w:rsidP="008E00FE">
            <w:pPr>
              <w:tabs>
                <w:tab w:val="left" w:pos="567"/>
              </w:tabs>
              <w:spacing w:after="0" w:line="240" w:lineRule="auto"/>
              <w:rPr>
                <w:rFonts w:ascii="Times New Roman" w:eastAsia="Times New Roman" w:hAnsi="Times New Roman" w:cs="Times New Roman"/>
                <w:lang w:eastAsia="ru-RU"/>
              </w:rPr>
            </w:pPr>
            <w:r w:rsidRPr="008E00FE">
              <w:rPr>
                <w:rFonts w:ascii="Times New Roman" w:eastAsia="Times New Roman" w:hAnsi="Times New Roman" w:cs="Times New Roman"/>
                <w:lang w:eastAsia="ru-RU"/>
              </w:rPr>
              <w:t>Устройство внешнего защитного барьера (рис. 1) из блоков фундаментных (типоразмер определить проектом)</w:t>
            </w:r>
          </w:p>
        </w:tc>
        <w:tc>
          <w:tcPr>
            <w:tcW w:w="3918" w:type="dxa"/>
            <w:shd w:val="clear" w:color="auto" w:fill="auto"/>
          </w:tcPr>
          <w:p w14:paraId="286B3850" w14:textId="77777777" w:rsidR="008E00FE" w:rsidRPr="008E00FE" w:rsidRDefault="008E00FE" w:rsidP="008E00FE">
            <w:pPr>
              <w:tabs>
                <w:tab w:val="left" w:pos="567"/>
              </w:tabs>
              <w:spacing w:after="0" w:line="240" w:lineRule="auto"/>
              <w:rPr>
                <w:rFonts w:ascii="Times New Roman" w:eastAsia="Times New Roman" w:hAnsi="Times New Roman" w:cs="Times New Roman"/>
                <w:lang w:eastAsia="ru-RU"/>
              </w:rPr>
            </w:pPr>
            <w:r w:rsidRPr="008E00FE">
              <w:rPr>
                <w:rFonts w:ascii="Times New Roman" w:eastAsia="Times New Roman" w:hAnsi="Times New Roman" w:cs="Times New Roman"/>
                <w:lang w:eastAsia="ru-RU"/>
              </w:rPr>
              <w:t>Высота барьера: 4,2м</w:t>
            </w:r>
          </w:p>
        </w:tc>
      </w:tr>
    </w:tbl>
    <w:p w14:paraId="15BA420B" w14:textId="77777777" w:rsidR="008E00FE" w:rsidRPr="008E00FE" w:rsidRDefault="008E00FE" w:rsidP="008E00FE">
      <w:pPr>
        <w:tabs>
          <w:tab w:val="left" w:pos="567"/>
        </w:tabs>
        <w:spacing w:after="0" w:line="240" w:lineRule="auto"/>
        <w:ind w:firstLine="567"/>
        <w:rPr>
          <w:rFonts w:ascii="Times New Roman" w:eastAsia="Times New Roman" w:hAnsi="Times New Roman" w:cs="Times New Roman"/>
          <w:b/>
          <w:lang w:eastAsia="ru-RU"/>
        </w:rPr>
      </w:pPr>
      <w:r w:rsidRPr="008E00FE">
        <w:rPr>
          <w:rFonts w:ascii="Times New Roman" w:eastAsia="Times New Roman" w:hAnsi="Times New Roman" w:cs="Times New Roman"/>
          <w:b/>
          <w:lang w:eastAsia="ru-RU"/>
        </w:rPr>
        <w:t>Рис.1</w:t>
      </w:r>
    </w:p>
    <w:p w14:paraId="2584531A" w14:textId="173B2627"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r w:rsidRPr="008E00FE">
        <w:rPr>
          <w:rFonts w:ascii="Times New Roman" w:eastAsia="Times New Roman" w:hAnsi="Times New Roman" w:cs="Times New Roman"/>
          <w:b/>
          <w:noProof/>
          <w:lang w:eastAsia="ru-RU"/>
        </w:rPr>
        <w:drawing>
          <wp:inline distT="0" distB="0" distL="0" distR="0" wp14:anchorId="4D2E3C21" wp14:editId="75B01032">
            <wp:extent cx="6067315" cy="31146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70288" cy="3116201"/>
                    </a:xfrm>
                    <a:prstGeom prst="rect">
                      <a:avLst/>
                    </a:prstGeom>
                    <a:noFill/>
                    <a:ln>
                      <a:noFill/>
                    </a:ln>
                  </pic:spPr>
                </pic:pic>
              </a:graphicData>
            </a:graphic>
          </wp:inline>
        </w:drawing>
      </w:r>
    </w:p>
    <w:p w14:paraId="6074D247" w14:textId="77777777"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p>
    <w:p w14:paraId="4450CF84" w14:textId="011C4EBB" w:rsidR="008E00FE" w:rsidRPr="008E00FE" w:rsidRDefault="008E00FE" w:rsidP="008E00FE">
      <w:pPr>
        <w:tabs>
          <w:tab w:val="left" w:pos="567"/>
        </w:tabs>
        <w:spacing w:after="0" w:line="240" w:lineRule="auto"/>
        <w:rPr>
          <w:rFonts w:ascii="Times New Roman" w:eastAsia="Times New Roman" w:hAnsi="Times New Roman" w:cs="Times New Roman"/>
          <w:b/>
          <w:lang w:eastAsia="ru-RU"/>
        </w:rPr>
      </w:pPr>
      <w:r w:rsidRPr="008E00FE">
        <w:rPr>
          <w:rFonts w:ascii="Times New Roman" w:eastAsia="Times New Roman" w:hAnsi="Times New Roman" w:cs="Times New Roman"/>
          <w:b/>
          <w:noProof/>
          <w:lang w:eastAsia="ru-RU"/>
        </w:rPr>
        <w:lastRenderedPageBreak/>
        <w:drawing>
          <wp:inline distT="0" distB="0" distL="0" distR="0" wp14:anchorId="01C5A0E6" wp14:editId="10F4F345">
            <wp:extent cx="6095775" cy="385762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8643" cy="3859440"/>
                    </a:xfrm>
                    <a:prstGeom prst="rect">
                      <a:avLst/>
                    </a:prstGeom>
                    <a:noFill/>
                    <a:ln>
                      <a:noFill/>
                    </a:ln>
                  </pic:spPr>
                </pic:pic>
              </a:graphicData>
            </a:graphic>
          </wp:inline>
        </w:drawing>
      </w:r>
    </w:p>
    <w:p w14:paraId="6B35CE59" w14:textId="77777777" w:rsidR="008E00FE" w:rsidRPr="008E00FE" w:rsidRDefault="008E00FE" w:rsidP="008E00FE">
      <w:pPr>
        <w:tabs>
          <w:tab w:val="left" w:pos="567"/>
        </w:tabs>
        <w:spacing w:after="0" w:line="240" w:lineRule="auto"/>
        <w:jc w:val="center"/>
        <w:rPr>
          <w:rFonts w:ascii="Times New Roman" w:eastAsia="Times New Roman" w:hAnsi="Times New Roman" w:cs="Times New Roman"/>
          <w:b/>
          <w:lang w:eastAsia="ru-RU"/>
        </w:rPr>
      </w:pPr>
    </w:p>
    <w:p w14:paraId="4C7248C4" w14:textId="77777777" w:rsidR="008E00FE" w:rsidRPr="008E00FE" w:rsidRDefault="008E00FE" w:rsidP="008E00FE">
      <w:pPr>
        <w:tabs>
          <w:tab w:val="left" w:pos="567"/>
        </w:tabs>
        <w:spacing w:after="0" w:line="240" w:lineRule="auto"/>
        <w:ind w:firstLine="567"/>
        <w:rPr>
          <w:rFonts w:ascii="Times New Roman" w:eastAsia="Times New Roman" w:hAnsi="Times New Roman" w:cs="Times New Roman"/>
          <w:b/>
          <w:lang w:eastAsia="ru-RU"/>
        </w:rPr>
      </w:pPr>
    </w:p>
    <w:p w14:paraId="228AE12C" w14:textId="665FDCFC" w:rsidR="008E00FE" w:rsidRDefault="008E00FE" w:rsidP="008E00FE">
      <w:pPr>
        <w:spacing w:after="0" w:line="259"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br w:type="page"/>
      </w:r>
    </w:p>
    <w:p w14:paraId="07EE6309" w14:textId="77777777" w:rsidR="00E85603" w:rsidRPr="00450B29" w:rsidRDefault="00E85603" w:rsidP="008E00FE">
      <w:pPr>
        <w:spacing w:after="160" w:line="259" w:lineRule="auto"/>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C700EF9" w:rsidR="00E85603" w:rsidRPr="00450B29" w:rsidRDefault="008E00FE"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 xml:space="preserve">Приложение </w:t>
      </w:r>
      <w:r w:rsidRPr="008E00FE">
        <w:rPr>
          <w:rFonts w:ascii="Times New Roman" w:eastAsia="Times New Roman" w:hAnsi="Times New Roman" w:cs="Times New Roman"/>
          <w:color w:val="000000"/>
          <w:sz w:val="26"/>
          <w:szCs w:val="26"/>
          <w:lang w:eastAsia="ru-RU"/>
        </w:rPr>
        <w:t>2</w:t>
      </w:r>
      <w:r>
        <w:rPr>
          <w:rFonts w:ascii="Times New Roman" w:eastAsia="Times New Roman" w:hAnsi="Times New Roman" w:cs="Times New Roman"/>
          <w:color w:val="000000"/>
          <w:sz w:val="26"/>
          <w:szCs w:val="26"/>
          <w:lang w:eastAsia="ru-RU"/>
        </w:rPr>
        <w:t>6</w:t>
      </w:r>
      <w:r w:rsidR="00E85603" w:rsidRPr="00450B29">
        <w:rPr>
          <w:rFonts w:ascii="Times New Roman" w:eastAsia="Times New Roman" w:hAnsi="Times New Roman" w:cs="Times New Roman"/>
          <w:color w:val="000000"/>
          <w:sz w:val="26"/>
          <w:szCs w:val="26"/>
          <w:lang w:eastAsia="ru-RU"/>
        </w:rPr>
        <w:t xml:space="preserve">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21C83A23" w:rsidR="00E85603" w:rsidRPr="00450B29" w:rsidRDefault="008E00FE" w:rsidP="00E85603">
      <w:pPr>
        <w:pStyle w:val="ConsPlusNormal"/>
        <w:ind w:firstLine="0"/>
        <w:jc w:val="right"/>
        <w:outlineLvl w:val="1"/>
        <w:rPr>
          <w:rFonts w:ascii="Times New Roman" w:hAnsi="Times New Roman" w:cs="Times New Roman"/>
          <w:sz w:val="24"/>
          <w:szCs w:val="28"/>
        </w:rPr>
      </w:pPr>
      <w:r>
        <w:rPr>
          <w:rFonts w:ascii="Times New Roman" w:hAnsi="Times New Roman" w:cs="Times New Roman"/>
          <w:sz w:val="24"/>
          <w:szCs w:val="28"/>
        </w:rPr>
        <w:lastRenderedPageBreak/>
        <w:t>Приложение 27</w:t>
      </w:r>
      <w:r w:rsidR="00E85603" w:rsidRPr="00450B29">
        <w:rPr>
          <w:rFonts w:ascii="Times New Roman" w:hAnsi="Times New Roman" w:cs="Times New Roman"/>
          <w:sz w:val="24"/>
          <w:szCs w:val="28"/>
        </w:rPr>
        <w:t xml:space="preserve">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15CED649"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 xml:space="preserve">Приложение </w:t>
      </w:r>
      <w:r w:rsidR="008E00FE">
        <w:rPr>
          <w:rFonts w:ascii="Times New Roman" w:hAnsi="Times New Roman" w:cs="Times New Roman"/>
          <w:sz w:val="24"/>
          <w:szCs w:val="28"/>
        </w:rPr>
        <w:t>28</w:t>
      </w:r>
      <w:r w:rsidRPr="00450B29">
        <w:rPr>
          <w:rFonts w:ascii="Times New Roman" w:hAnsi="Times New Roman" w:cs="Times New Roman"/>
          <w:sz w:val="24"/>
          <w:szCs w:val="28"/>
        </w:rPr>
        <w:t xml:space="preserve">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07F6B2B0" w:rsidR="004138A0" w:rsidRPr="00450B29" w:rsidRDefault="008E00FE" w:rsidP="00E85603">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29</w:t>
      </w:r>
      <w:r w:rsidR="00E85603" w:rsidRPr="00450B29">
        <w:rPr>
          <w:rFonts w:ascii="Times New Roman" w:eastAsia="Times New Roman" w:hAnsi="Times New Roman"/>
          <w:sz w:val="24"/>
          <w:szCs w:val="24"/>
          <w:lang w:eastAsia="ru-RU"/>
        </w:rPr>
        <w:t xml:space="preserve">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3C1CAC1F"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w:t>
      </w:r>
      <w:r w:rsidR="008C3EC3">
        <w:rPr>
          <w:rFonts w:ascii="Times New Roman" w:hAnsi="Times New Roman"/>
          <w:b/>
          <w:bCs/>
          <w:spacing w:val="-3"/>
          <w:sz w:val="28"/>
          <w:szCs w:val="26"/>
        </w:rPr>
        <w:t>Россети Центр</w:t>
      </w:r>
      <w:r w:rsidRPr="00450B29">
        <w:rPr>
          <w:rFonts w:ascii="Times New Roman" w:hAnsi="Times New Roman"/>
          <w:b/>
          <w:bCs/>
          <w:spacing w:val="-3"/>
          <w:sz w:val="28"/>
          <w:szCs w:val="26"/>
        </w:rPr>
        <w:t>»/ПАО «</w:t>
      </w:r>
      <w:r w:rsidR="008C3EC3">
        <w:rPr>
          <w:rFonts w:ascii="Times New Roman" w:hAnsi="Times New Roman"/>
          <w:b/>
          <w:bCs/>
          <w:spacing w:val="-3"/>
          <w:sz w:val="28"/>
          <w:szCs w:val="26"/>
        </w:rPr>
        <w:t>Россети Центр и Приволжье</w:t>
      </w:r>
      <w:r w:rsidRPr="00450B29">
        <w:rPr>
          <w:rFonts w:ascii="Times New Roman" w:hAnsi="Times New Roman"/>
          <w:b/>
          <w:bCs/>
          <w:spacing w:val="-3"/>
          <w:sz w:val="28"/>
          <w:szCs w:val="26"/>
        </w:rPr>
        <w:t>»</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3F016326"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w:t>
      </w:r>
      <w:r w:rsidR="008C3EC3">
        <w:rPr>
          <w:rFonts w:ascii="Times New Roman" w:hAnsi="Times New Roman"/>
          <w:b/>
          <w:spacing w:val="6"/>
          <w:sz w:val="24"/>
          <w:szCs w:val="24"/>
        </w:rPr>
        <w:t>Россети Центр»/ПАО «Россети Центр и Приволжье</w:t>
      </w:r>
      <w:r w:rsidRPr="00450B29">
        <w:rPr>
          <w:rFonts w:ascii="Times New Roman" w:hAnsi="Times New Roman"/>
          <w:b/>
          <w:spacing w:val="6"/>
          <w:sz w:val="24"/>
          <w:szCs w:val="24"/>
        </w:rPr>
        <w:t>»</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325409DA"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8C3EC3">
        <w:rPr>
          <w:rFonts w:ascii="Times New Roman" w:hAnsi="Times New Roman"/>
          <w:spacing w:val="6"/>
          <w:sz w:val="24"/>
          <w:szCs w:val="24"/>
        </w:rPr>
        <w:t>Россети</w:t>
      </w:r>
      <w:r w:rsidR="00A02729" w:rsidRPr="00450B29">
        <w:rPr>
          <w:rFonts w:ascii="Times New Roman" w:hAnsi="Times New Roman"/>
          <w:spacing w:val="6"/>
          <w:sz w:val="24"/>
          <w:szCs w:val="24"/>
        </w:rPr>
        <w:t xml:space="preserve"> Цен</w:t>
      </w:r>
      <w:r w:rsidR="008C3EC3">
        <w:rPr>
          <w:rFonts w:ascii="Times New Roman" w:hAnsi="Times New Roman"/>
          <w:spacing w:val="6"/>
          <w:sz w:val="24"/>
          <w:szCs w:val="24"/>
        </w:rPr>
        <w:t>тр</w:t>
      </w:r>
      <w:r w:rsidRPr="00450B29">
        <w:rPr>
          <w:rFonts w:ascii="Times New Roman" w:hAnsi="Times New Roman"/>
          <w:spacing w:val="6"/>
          <w:sz w:val="24"/>
          <w:szCs w:val="24"/>
        </w:rPr>
        <w:t>»</w:t>
      </w:r>
      <w:r w:rsidR="008C3EC3">
        <w:rPr>
          <w:rFonts w:ascii="Times New Roman" w:hAnsi="Times New Roman"/>
          <w:spacing w:val="6"/>
          <w:sz w:val="24"/>
          <w:szCs w:val="24"/>
        </w:rPr>
        <w:t>/ПАО «Россети Центр и Приволжье</w:t>
      </w:r>
      <w:r w:rsidR="00A02729" w:rsidRPr="00450B29">
        <w:rPr>
          <w:rFonts w:ascii="Times New Roman" w:hAnsi="Times New Roman"/>
          <w:spacing w:val="6"/>
          <w:sz w:val="24"/>
          <w:szCs w:val="24"/>
        </w:rPr>
        <w:t>»</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B92E9F">
      <w:pPr>
        <w:widowControl w:val="0"/>
        <w:numPr>
          <w:ilvl w:val="0"/>
          <w:numId w:val="67"/>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B92E9F">
      <w:pPr>
        <w:widowControl w:val="0"/>
        <w:numPr>
          <w:ilvl w:val="0"/>
          <w:numId w:val="67"/>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7"/>
      </w:r>
      <w:r w:rsidRPr="00450B29">
        <w:rPr>
          <w:rFonts w:ascii="Times New Roman" w:hAnsi="Times New Roman"/>
          <w:spacing w:val="3"/>
          <w:sz w:val="24"/>
          <w:szCs w:val="24"/>
        </w:rPr>
        <w:t xml:space="preserve">. </w:t>
      </w:r>
    </w:p>
    <w:p w14:paraId="313E52D0" w14:textId="77777777" w:rsidR="00E85603" w:rsidRPr="00450B29" w:rsidRDefault="00E85603" w:rsidP="00B92E9F">
      <w:pPr>
        <w:widowControl w:val="0"/>
        <w:numPr>
          <w:ilvl w:val="0"/>
          <w:numId w:val="67"/>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B92E9F">
      <w:pPr>
        <w:widowControl w:val="0"/>
        <w:numPr>
          <w:ilvl w:val="0"/>
          <w:numId w:val="67"/>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B92E9F">
      <w:pPr>
        <w:widowControl w:val="0"/>
        <w:numPr>
          <w:ilvl w:val="0"/>
          <w:numId w:val="6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B92E9F">
      <w:pPr>
        <w:widowControl w:val="0"/>
        <w:numPr>
          <w:ilvl w:val="0"/>
          <w:numId w:val="6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8"/>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B92E9F">
      <w:pPr>
        <w:widowControl w:val="0"/>
        <w:numPr>
          <w:ilvl w:val="0"/>
          <w:numId w:val="69"/>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B92E9F">
      <w:pPr>
        <w:widowControl w:val="0"/>
        <w:numPr>
          <w:ilvl w:val="0"/>
          <w:numId w:val="70"/>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B92E9F">
      <w:pPr>
        <w:widowControl w:val="0"/>
        <w:numPr>
          <w:ilvl w:val="0"/>
          <w:numId w:val="70"/>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9"/>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0"/>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B92E9F">
      <w:pPr>
        <w:widowControl w:val="0"/>
        <w:numPr>
          <w:ilvl w:val="0"/>
          <w:numId w:val="71"/>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B92E9F">
      <w:pPr>
        <w:widowControl w:val="0"/>
        <w:numPr>
          <w:ilvl w:val="0"/>
          <w:numId w:val="71"/>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B92E9F">
      <w:pPr>
        <w:widowControl w:val="0"/>
        <w:numPr>
          <w:ilvl w:val="0"/>
          <w:numId w:val="72"/>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B92E9F">
      <w:pPr>
        <w:widowControl w:val="0"/>
        <w:numPr>
          <w:ilvl w:val="0"/>
          <w:numId w:val="72"/>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B92E9F">
      <w:pPr>
        <w:widowControl w:val="0"/>
        <w:numPr>
          <w:ilvl w:val="0"/>
          <w:numId w:val="73"/>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B92E9F">
      <w:pPr>
        <w:widowControl w:val="0"/>
        <w:numPr>
          <w:ilvl w:val="0"/>
          <w:numId w:val="73"/>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01033EC2"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Руководством организации работы по обеспечению защиты информации, составляющей коммерческую тайну в ПАО «</w:t>
      </w:r>
      <w:r w:rsidR="008C3EC3">
        <w:rPr>
          <w:rFonts w:ascii="Times New Roman" w:hAnsi="Times New Roman"/>
          <w:spacing w:val="3"/>
          <w:sz w:val="24"/>
          <w:szCs w:val="24"/>
        </w:rPr>
        <w:t>Россети Центр</w:t>
      </w:r>
      <w:r w:rsidR="00AE3F5C" w:rsidRPr="00450B29">
        <w:rPr>
          <w:rFonts w:ascii="Times New Roman" w:hAnsi="Times New Roman"/>
          <w:spacing w:val="3"/>
          <w:sz w:val="24"/>
          <w:szCs w:val="24"/>
        </w:rPr>
        <w:t xml:space="preserve">»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6A2CA9D3"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8C3EC3">
              <w:rPr>
                <w:rFonts w:ascii="Times New Roman" w:hAnsi="Times New Roman"/>
                <w:sz w:val="24"/>
                <w:szCs w:val="24"/>
              </w:rPr>
              <w:t>Россети Центр</w:t>
            </w:r>
            <w:r w:rsidRPr="00450B29">
              <w:rPr>
                <w:rFonts w:ascii="Times New Roman" w:hAnsi="Times New Roman"/>
                <w:sz w:val="24"/>
                <w:szCs w:val="24"/>
              </w:rPr>
              <w:t>»</w:t>
            </w:r>
          </w:p>
          <w:p w14:paraId="6AA8B9FB" w14:textId="77777777" w:rsidR="00E85603" w:rsidRPr="00450B29" w:rsidRDefault="00E85603" w:rsidP="008C3EC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63542D2A"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8C3EC3">
        <w:rPr>
          <w:rFonts w:ascii="Times New Roman" w:hAnsi="Times New Roman"/>
          <w:spacing w:val="3"/>
          <w:sz w:val="24"/>
          <w:szCs w:val="24"/>
        </w:rPr>
        <w:t>Россети Центр</w:t>
      </w:r>
      <w:r w:rsidRPr="00450B29">
        <w:rPr>
          <w:rFonts w:ascii="Times New Roman" w:hAnsi="Times New Roman"/>
          <w:spacing w:val="3"/>
          <w:sz w:val="24"/>
          <w:szCs w:val="24"/>
        </w:rPr>
        <w:t>»</w:t>
      </w:r>
      <w:r w:rsidR="008C3EC3">
        <w:rPr>
          <w:rFonts w:ascii="Times New Roman" w:hAnsi="Times New Roman"/>
          <w:spacing w:val="3"/>
          <w:sz w:val="24"/>
          <w:szCs w:val="24"/>
        </w:rPr>
        <w:t>/ПАО «Россети Центр и Приволжье</w:t>
      </w:r>
      <w:r w:rsidR="00AE3F5C" w:rsidRPr="00450B29">
        <w:rPr>
          <w:rFonts w:ascii="Times New Roman" w:hAnsi="Times New Roman"/>
          <w:spacing w:val="3"/>
          <w:sz w:val="24"/>
          <w:szCs w:val="24"/>
        </w:rPr>
        <w:t>»</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B92E9F">
      <w:pPr>
        <w:widowControl w:val="0"/>
        <w:numPr>
          <w:ilvl w:val="0"/>
          <w:numId w:val="74"/>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B92E9F">
      <w:pPr>
        <w:widowControl w:val="0"/>
        <w:numPr>
          <w:ilvl w:val="0"/>
          <w:numId w:val="74"/>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B92E9F">
      <w:pPr>
        <w:numPr>
          <w:ilvl w:val="0"/>
          <w:numId w:val="74"/>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Default="00261C1E" w:rsidP="00E52C3B">
      <w:pPr>
        <w:widowControl w:val="0"/>
        <w:ind w:right="34" w:firstLine="5760"/>
        <w:jc w:val="both"/>
      </w:pPr>
    </w:p>
    <w:p w14:paraId="2F559806" w14:textId="77777777" w:rsidR="008C3EC3" w:rsidRPr="00450B29" w:rsidRDefault="008C3EC3" w:rsidP="00E52C3B">
      <w:pPr>
        <w:widowControl w:val="0"/>
        <w:ind w:right="34" w:firstLine="5760"/>
        <w:jc w:val="both"/>
      </w:pPr>
    </w:p>
    <w:p w14:paraId="01B93861" w14:textId="3D00ACD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w:t>
      </w:r>
      <w:r w:rsidR="008E00FE">
        <w:rPr>
          <w:rFonts w:ascii="Times New Roman" w:eastAsia="Times New Roman" w:hAnsi="Times New Roman"/>
          <w:sz w:val="24"/>
          <w:szCs w:val="24"/>
          <w:lang w:eastAsia="ru-RU"/>
        </w:rPr>
        <w:t>0</w:t>
      </w:r>
      <w:r w:rsidRPr="00450B29">
        <w:rPr>
          <w:rFonts w:ascii="Times New Roman" w:eastAsia="Times New Roman" w:hAnsi="Times New Roman"/>
          <w:sz w:val="24"/>
          <w:szCs w:val="24"/>
          <w:lang w:eastAsia="ru-RU"/>
        </w:rPr>
        <w:t xml:space="preserve">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C7C485D"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w:t>
      </w:r>
      <w:r w:rsidR="008E00FE">
        <w:rPr>
          <w:rFonts w:ascii="Times New Roman" w:eastAsia="Times New Roman" w:hAnsi="Times New Roman"/>
          <w:sz w:val="24"/>
          <w:szCs w:val="24"/>
          <w:lang w:eastAsia="ru-RU"/>
        </w:rPr>
        <w:t>1</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47DF7CC9"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w:t>
      </w:r>
      <w:r w:rsidR="008C3EC3">
        <w:rPr>
          <w:rFonts w:ascii="Times New Roman" w:hAnsi="Times New Roman"/>
          <w:b/>
          <w:sz w:val="24"/>
          <w:szCs w:val="24"/>
        </w:rPr>
        <w:t>Россети Центр</w:t>
      </w:r>
      <w:r w:rsidRPr="00450B29">
        <w:rPr>
          <w:rFonts w:ascii="Times New Roman" w:hAnsi="Times New Roman"/>
          <w:b/>
          <w:sz w:val="24"/>
          <w:szCs w:val="24"/>
        </w:rPr>
        <w:t>»,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255B809C"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3AD5F685"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3C64ACA6" w:rsidR="00903C74" w:rsidRPr="00450B29" w:rsidRDefault="008E00FE"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Приложение 32</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61BD8AD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w:t>
      </w:r>
      <w:r w:rsidR="008C3EC3">
        <w:rPr>
          <w:rFonts w:ascii="Times New Roman" w:hAnsi="Times New Roman"/>
          <w:b/>
          <w:sz w:val="24"/>
          <w:szCs w:val="24"/>
        </w:rPr>
        <w:t xml:space="preserve">нтом                        </w:t>
      </w:r>
      <w:r w:rsidR="008C3EC3" w:rsidRPr="00450B29">
        <w:rPr>
          <w:rFonts w:ascii="Times New Roman" w:hAnsi="Times New Roman"/>
          <w:b/>
          <w:sz w:val="24"/>
          <w:szCs w:val="24"/>
        </w:rPr>
        <w:t>ПАО «</w:t>
      </w:r>
      <w:r w:rsidR="008C3EC3">
        <w:rPr>
          <w:rFonts w:ascii="Times New Roman" w:hAnsi="Times New Roman"/>
          <w:b/>
          <w:sz w:val="24"/>
          <w:szCs w:val="24"/>
        </w:rPr>
        <w:t>Россети Центр</w:t>
      </w:r>
      <w:r w:rsidR="008C3EC3" w:rsidRPr="00450B29">
        <w:rPr>
          <w:rFonts w:ascii="Times New Roman" w:hAnsi="Times New Roman"/>
          <w:b/>
          <w:sz w:val="24"/>
          <w:szCs w:val="24"/>
        </w:rPr>
        <w:t xml:space="preserve">», </w:t>
      </w:r>
      <w:r w:rsidRPr="00450B29">
        <w:rPr>
          <w:rFonts w:ascii="Times New Roman" w:hAnsi="Times New Roman"/>
          <w:b/>
          <w:sz w:val="24"/>
          <w:szCs w:val="24"/>
        </w:rPr>
        <w:t>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1D98EFCF"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w:t>
      </w:r>
      <w:r w:rsidR="008C3EC3">
        <w:rPr>
          <w:i/>
        </w:rPr>
        <w:t>Россети Центр</w:t>
      </w:r>
      <w:r w:rsidRPr="00450B29">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5448EBE1" w:rsidR="00903C74" w:rsidRPr="00450B29" w:rsidRDefault="00903C74" w:rsidP="00903C74">
      <w:pPr>
        <w:pStyle w:val="ac"/>
        <w:jc w:val="both"/>
      </w:pPr>
      <w:r w:rsidRPr="00450B29">
        <w:rPr>
          <w:i/>
        </w:rPr>
        <w:t>Форма документа об исполнении обязательств контрагентом ПАО «</w:t>
      </w:r>
      <w:r w:rsidR="008C3EC3">
        <w:rPr>
          <w:i/>
        </w:rPr>
        <w:t>Россети Центр</w:t>
      </w:r>
      <w:r w:rsidRPr="00450B29">
        <w:rPr>
          <w:i/>
        </w:rPr>
        <w:t xml:space="preserve">»,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sectPr w:rsidR="00903C74" w:rsidRPr="00450B29"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D82C4" w14:textId="77777777" w:rsidR="00517566" w:rsidRDefault="00517566" w:rsidP="00E85603">
      <w:pPr>
        <w:spacing w:after="0" w:line="240" w:lineRule="auto"/>
      </w:pPr>
      <w:r>
        <w:separator/>
      </w:r>
    </w:p>
  </w:endnote>
  <w:endnote w:type="continuationSeparator" w:id="0">
    <w:p w14:paraId="05FB6722" w14:textId="77777777" w:rsidR="00517566" w:rsidRDefault="00517566"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F20B" w14:textId="77777777" w:rsidR="00C6462F" w:rsidRPr="001803EF" w:rsidRDefault="00C6462F" w:rsidP="00E85603">
    <w:pPr>
      <w:pStyle w:val="a7"/>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6E244" w14:textId="77777777" w:rsidR="00C6462F" w:rsidRPr="001E6DA3" w:rsidRDefault="00C6462F" w:rsidP="00E856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B459" w14:textId="77777777" w:rsidR="00C6462F" w:rsidRDefault="00C6462F">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39EA" w14:textId="77777777" w:rsidR="00C6462F" w:rsidRDefault="00C6462F">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19C7B" w14:textId="77777777" w:rsidR="00C6462F" w:rsidRDefault="00C6462F">
    <w:pPr>
      <w:pStyle w:val="a7"/>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2E34F" w14:textId="77777777" w:rsidR="00C6462F" w:rsidRDefault="00C6462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938F4" w14:textId="77777777" w:rsidR="00517566" w:rsidRDefault="00517566" w:rsidP="00E85603">
      <w:pPr>
        <w:spacing w:after="0" w:line="240" w:lineRule="auto"/>
      </w:pPr>
      <w:r>
        <w:separator/>
      </w:r>
    </w:p>
  </w:footnote>
  <w:footnote w:type="continuationSeparator" w:id="0">
    <w:p w14:paraId="644FA169" w14:textId="77777777" w:rsidR="00517566" w:rsidRDefault="00517566" w:rsidP="00E85603">
      <w:pPr>
        <w:spacing w:after="0" w:line="240" w:lineRule="auto"/>
      </w:pPr>
      <w:r>
        <w:continuationSeparator/>
      </w:r>
    </w:p>
  </w:footnote>
  <w:footnote w:id="1">
    <w:p w14:paraId="41825860" w14:textId="77777777" w:rsidR="00C6462F" w:rsidRPr="00E66991" w:rsidRDefault="00C6462F" w:rsidP="00336FDC">
      <w:pPr>
        <w:pStyle w:val="ac"/>
        <w:jc w:val="both"/>
        <w:rPr>
          <w:rFonts w:ascii="Times New Roman" w:hAnsi="Times New Roman" w:cs="Times New Roman"/>
          <w:i/>
        </w:rPr>
      </w:pPr>
      <w:r w:rsidRPr="00E66991">
        <w:rPr>
          <w:rStyle w:val="ae"/>
          <w:rFonts w:ascii="Times New Roman" w:hAnsi="Times New Roman" w:cs="Times New Roman"/>
          <w:i/>
        </w:rPr>
        <w:footnoteRef/>
      </w:r>
      <w:r w:rsidRPr="00E66991">
        <w:rPr>
          <w:rFonts w:ascii="Times New Roman" w:hAnsi="Times New Roman" w:cs="Times New Roman"/>
          <w:i/>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 </w:t>
      </w:r>
    </w:p>
  </w:footnote>
  <w:footnote w:id="2">
    <w:p w14:paraId="03E3319B" w14:textId="77777777" w:rsidR="00C6462F" w:rsidRPr="00176346" w:rsidRDefault="00C6462F" w:rsidP="00EE0D6E">
      <w:pPr>
        <w:pStyle w:val="ac"/>
        <w:ind w:firstLine="709"/>
        <w:jc w:val="both"/>
        <w:rPr>
          <w:rFonts w:ascii="Times New Roman" w:hAnsi="Times New Roman"/>
          <w:i/>
        </w:rPr>
      </w:pPr>
      <w:r w:rsidRPr="00176346">
        <w:rPr>
          <w:rStyle w:val="ae"/>
          <w:rFonts w:ascii="Times New Roman" w:hAnsi="Times New Roman"/>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14:paraId="3DF2B3BE" w14:textId="77777777" w:rsidR="00C6462F" w:rsidRPr="00176346" w:rsidRDefault="00C6462F" w:rsidP="00EE0D6E">
      <w:pPr>
        <w:pStyle w:val="ac"/>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3">
    <w:p w14:paraId="24AD20F2" w14:textId="77777777" w:rsidR="00C6462F" w:rsidRPr="00DF271F" w:rsidRDefault="00C6462F"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4">
    <w:p w14:paraId="20D5B849" w14:textId="77777777" w:rsidR="00C6462F" w:rsidRPr="007346A0" w:rsidRDefault="00C6462F"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5">
    <w:p w14:paraId="420B903A" w14:textId="77777777" w:rsidR="00C6462F" w:rsidRDefault="00C6462F"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6">
    <w:p w14:paraId="50A8D464" w14:textId="77777777" w:rsidR="00C6462F" w:rsidRDefault="00C6462F"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7">
    <w:p w14:paraId="77E8D991" w14:textId="77777777" w:rsidR="00C6462F" w:rsidRDefault="00C6462F"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8">
    <w:p w14:paraId="3AEF7654" w14:textId="77777777" w:rsidR="00C6462F" w:rsidRDefault="00C6462F"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9">
    <w:p w14:paraId="0F9B48AA" w14:textId="77777777" w:rsidR="00C6462F" w:rsidRDefault="00C6462F"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0">
    <w:p w14:paraId="533F548F" w14:textId="77777777" w:rsidR="00C6462F" w:rsidRDefault="00C6462F"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106689"/>
      <w:docPartObj>
        <w:docPartGallery w:val="Page Numbers (Top of Page)"/>
        <w:docPartUnique/>
      </w:docPartObj>
    </w:sdtPr>
    <w:sdtContent>
      <w:p w14:paraId="30E061CE" w14:textId="2793FA2D" w:rsidR="00C6462F" w:rsidRDefault="00C6462F">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491C63">
          <w:rPr>
            <w:rFonts w:ascii="Times New Roman" w:hAnsi="Times New Roman" w:cs="Times New Roman"/>
            <w:noProof/>
            <w:sz w:val="24"/>
          </w:rPr>
          <w:t>47</w:t>
        </w:r>
        <w:r w:rsidRPr="00AB531A">
          <w:rPr>
            <w:rFonts w:ascii="Times New Roman" w:hAnsi="Times New Roman" w:cs="Times New Roman"/>
            <w:sz w:val="24"/>
          </w:rPr>
          <w:fldChar w:fldCharType="end"/>
        </w:r>
      </w:p>
    </w:sdtContent>
  </w:sdt>
  <w:p w14:paraId="2B14F8F9" w14:textId="77777777" w:rsidR="00C6462F" w:rsidRDefault="00C6462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686335"/>
      <w:docPartObj>
        <w:docPartGallery w:val="Page Numbers (Top of Page)"/>
        <w:docPartUnique/>
      </w:docPartObj>
    </w:sdtPr>
    <w:sdtContent>
      <w:p w14:paraId="43D75DE5" w14:textId="3F6E2905" w:rsidR="00C6462F" w:rsidRDefault="00C6462F">
        <w:pPr>
          <w:pStyle w:val="af1"/>
          <w:jc w:val="center"/>
        </w:pPr>
        <w:r>
          <w:fldChar w:fldCharType="begin"/>
        </w:r>
        <w:r>
          <w:instrText>PAGE   \* MERGEFORMAT</w:instrText>
        </w:r>
        <w:r>
          <w:fldChar w:fldCharType="separate"/>
        </w:r>
        <w:r w:rsidR="002D24ED">
          <w:rPr>
            <w:noProof/>
          </w:rPr>
          <w:t>114</w:t>
        </w:r>
        <w:r>
          <w:fldChar w:fldCharType="end"/>
        </w:r>
      </w:p>
    </w:sdtContent>
  </w:sdt>
  <w:p w14:paraId="3839F8E7" w14:textId="77777777" w:rsidR="00C6462F" w:rsidRPr="00D47ED6" w:rsidRDefault="00C6462F" w:rsidP="00E8560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502738"/>
      <w:docPartObj>
        <w:docPartGallery w:val="Page Numbers (Top of Page)"/>
        <w:docPartUnique/>
      </w:docPartObj>
    </w:sdtPr>
    <w:sdtContent>
      <w:p w14:paraId="4CAA704A" w14:textId="507E7042" w:rsidR="00C6462F" w:rsidRDefault="00C6462F">
        <w:pPr>
          <w:pStyle w:val="af1"/>
          <w:jc w:val="center"/>
        </w:pPr>
        <w:r>
          <w:fldChar w:fldCharType="begin"/>
        </w:r>
        <w:r>
          <w:instrText>PAGE   \* MERGEFORMAT</w:instrText>
        </w:r>
        <w:r>
          <w:fldChar w:fldCharType="separate"/>
        </w:r>
        <w:r w:rsidR="002D24ED">
          <w:rPr>
            <w:noProof/>
          </w:rPr>
          <w:t>112</w:t>
        </w:r>
        <w:r>
          <w:fldChar w:fldCharType="end"/>
        </w:r>
      </w:p>
    </w:sdtContent>
  </w:sdt>
  <w:p w14:paraId="41A29D33" w14:textId="77777777" w:rsidR="00C6462F" w:rsidRPr="001E6DA3" w:rsidRDefault="00C6462F" w:rsidP="00E8560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935823"/>
      <w:docPartObj>
        <w:docPartGallery w:val="Page Numbers (Top of Page)"/>
        <w:docPartUnique/>
      </w:docPartObj>
    </w:sdtPr>
    <w:sdtContent>
      <w:p w14:paraId="38DC6A64" w14:textId="7F507BCF" w:rsidR="00C6462F" w:rsidRDefault="00C6462F">
        <w:pPr>
          <w:pStyle w:val="af1"/>
          <w:jc w:val="center"/>
        </w:pPr>
        <w:r>
          <w:fldChar w:fldCharType="begin"/>
        </w:r>
        <w:r>
          <w:instrText>PAGE   \* MERGEFORMAT</w:instrText>
        </w:r>
        <w:r>
          <w:fldChar w:fldCharType="separate"/>
        </w:r>
        <w:r w:rsidR="002D24ED">
          <w:rPr>
            <w:noProof/>
          </w:rPr>
          <w:t>118</w:t>
        </w:r>
        <w:r>
          <w:fldChar w:fldCharType="end"/>
        </w:r>
      </w:p>
    </w:sdtContent>
  </w:sdt>
  <w:p w14:paraId="7AEA53AB" w14:textId="77777777" w:rsidR="00C6462F" w:rsidRDefault="00C6462F">
    <w:pPr>
      <w:pStyle w:val="af1"/>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F072" w14:textId="77777777" w:rsidR="00C6462F" w:rsidRDefault="00C6462F">
    <w:pPr>
      <w:pStyle w:val="af1"/>
      <w:jc w:val="center"/>
    </w:pPr>
    <w:r>
      <w:t>91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429889"/>
      <w:docPartObj>
        <w:docPartGallery w:val="Page Numbers (Top of Page)"/>
        <w:docPartUnique/>
      </w:docPartObj>
    </w:sdtPr>
    <w:sdtContent>
      <w:p w14:paraId="122723E9" w14:textId="45BCE5BD" w:rsidR="00C6462F" w:rsidRDefault="00C6462F">
        <w:pPr>
          <w:pStyle w:val="af1"/>
          <w:jc w:val="center"/>
        </w:pPr>
        <w:r>
          <w:fldChar w:fldCharType="begin"/>
        </w:r>
        <w:r>
          <w:instrText>PAGE   \* MERGEFORMAT</w:instrText>
        </w:r>
        <w:r>
          <w:fldChar w:fldCharType="separate"/>
        </w:r>
        <w:r w:rsidR="002D24ED">
          <w:rPr>
            <w:noProof/>
          </w:rPr>
          <w:t>149</w:t>
        </w:r>
        <w:r>
          <w:fldChar w:fldCharType="end"/>
        </w:r>
      </w:p>
    </w:sdtContent>
  </w:sdt>
  <w:p w14:paraId="029956FF" w14:textId="77777777" w:rsidR="00C6462F" w:rsidRDefault="00C6462F">
    <w:pPr>
      <w:pStyle w:val="af1"/>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716555"/>
      <w:docPartObj>
        <w:docPartGallery w:val="Page Numbers (Top of Page)"/>
        <w:docPartUnique/>
      </w:docPartObj>
    </w:sdtPr>
    <w:sdtContent>
      <w:p w14:paraId="3549C687" w14:textId="511AD8BE" w:rsidR="00C6462F" w:rsidRDefault="00C6462F">
        <w:pPr>
          <w:pStyle w:val="af1"/>
          <w:jc w:val="center"/>
        </w:pPr>
        <w:r>
          <w:fldChar w:fldCharType="begin"/>
        </w:r>
        <w:r>
          <w:instrText>PAGE   \* MERGEFORMAT</w:instrText>
        </w:r>
        <w:r>
          <w:fldChar w:fldCharType="separate"/>
        </w:r>
        <w:r w:rsidR="002D24ED">
          <w:rPr>
            <w:noProof/>
          </w:rPr>
          <w:t>133</w:t>
        </w:r>
        <w:r>
          <w:fldChar w:fldCharType="end"/>
        </w:r>
      </w:p>
    </w:sdtContent>
  </w:sdt>
  <w:p w14:paraId="6A520BCC" w14:textId="77777777" w:rsidR="00C6462F" w:rsidRDefault="00C6462F">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C3CB6"/>
    <w:multiLevelType w:val="multilevel"/>
    <w:tmpl w:val="AA2A766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F4160FC"/>
    <w:multiLevelType w:val="multilevel"/>
    <w:tmpl w:val="E99C840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02807E2"/>
    <w:multiLevelType w:val="multilevel"/>
    <w:tmpl w:val="C7D02C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12D47757"/>
    <w:multiLevelType w:val="multilevel"/>
    <w:tmpl w:val="DB0284B6"/>
    <w:lvl w:ilvl="0">
      <w:start w:val="1"/>
      <w:numFmt w:val="decimal"/>
      <w:lvlText w:val="%1."/>
      <w:lvlJc w:val="left"/>
      <w:pPr>
        <w:ind w:left="480" w:hanging="480"/>
      </w:pPr>
      <w:rPr>
        <w:rFonts w:hint="default"/>
        <w:b/>
      </w:rPr>
    </w:lvl>
    <w:lvl w:ilvl="1">
      <w:start w:val="18"/>
      <w:numFmt w:val="decimal"/>
      <w:lvlText w:val="%1.%2."/>
      <w:lvlJc w:val="left"/>
      <w:pPr>
        <w:ind w:left="480"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3B7100A"/>
    <w:multiLevelType w:val="hybridMultilevel"/>
    <w:tmpl w:val="BFC8F460"/>
    <w:numStyleLink w:val="39"/>
  </w:abstractNum>
  <w:abstractNum w:abstractNumId="17" w15:restartNumberingAfterBreak="0">
    <w:nsid w:val="13CF2C36"/>
    <w:multiLevelType w:val="multilevel"/>
    <w:tmpl w:val="8850FD3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199933E4"/>
    <w:multiLevelType w:val="multilevel"/>
    <w:tmpl w:val="C254BC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1A3176F9"/>
    <w:multiLevelType w:val="multilevel"/>
    <w:tmpl w:val="111A5C6E"/>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CF511C7"/>
    <w:multiLevelType w:val="hybridMultilevel"/>
    <w:tmpl w:val="B412B36C"/>
    <w:numStyleLink w:val="41"/>
  </w:abstractNum>
  <w:abstractNum w:abstractNumId="25" w15:restartNumberingAfterBreak="0">
    <w:nsid w:val="1E816033"/>
    <w:multiLevelType w:val="multilevel"/>
    <w:tmpl w:val="B100F6A4"/>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8"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41"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5"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FCB6592"/>
    <w:multiLevelType w:val="multilevel"/>
    <w:tmpl w:val="9FAE5C8C"/>
    <w:lvl w:ilvl="0">
      <w:start w:val="8"/>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1" w15:restartNumberingAfterBreak="0">
    <w:nsid w:val="500E71DF"/>
    <w:multiLevelType w:val="multilevel"/>
    <w:tmpl w:val="FAC277F8"/>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2"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2E144DA"/>
    <w:multiLevelType w:val="hybridMultilevel"/>
    <w:tmpl w:val="2514EAD2"/>
    <w:lvl w:ilvl="0" w:tplc="10D4E004">
      <w:start w:val="1"/>
      <w:numFmt w:val="decimal"/>
      <w:lvlText w:val="1.%1."/>
      <w:lvlJc w:val="left"/>
      <w:pPr>
        <w:ind w:left="1429"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3"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4" w15:restartNumberingAfterBreak="0">
    <w:nsid w:val="62AD4A09"/>
    <w:multiLevelType w:val="multilevel"/>
    <w:tmpl w:val="E96C7ED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5" w15:restartNumberingAfterBreak="0">
    <w:nsid w:val="62B6234D"/>
    <w:multiLevelType w:val="hybridMultilevel"/>
    <w:tmpl w:val="700CF12E"/>
    <w:numStyleLink w:val="13"/>
  </w:abstractNum>
  <w:abstractNum w:abstractNumId="66"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7"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D7306F6"/>
    <w:multiLevelType w:val="multilevel"/>
    <w:tmpl w:val="57C6BF8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6"/>
  </w:num>
  <w:num w:numId="2">
    <w:abstractNumId w:val="52"/>
  </w:num>
  <w:num w:numId="3">
    <w:abstractNumId w:val="58"/>
  </w:num>
  <w:num w:numId="4">
    <w:abstractNumId w:val="75"/>
  </w:num>
  <w:num w:numId="5">
    <w:abstractNumId w:val="1"/>
  </w:num>
  <w:num w:numId="6">
    <w:abstractNumId w:val="49"/>
  </w:num>
  <w:num w:numId="7">
    <w:abstractNumId w:val="32"/>
  </w:num>
  <w:num w:numId="8">
    <w:abstractNumId w:val="23"/>
  </w:num>
  <w:num w:numId="9">
    <w:abstractNumId w:val="28"/>
  </w:num>
  <w:num w:numId="10">
    <w:abstractNumId w:val="80"/>
  </w:num>
  <w:num w:numId="11">
    <w:abstractNumId w:val="18"/>
  </w:num>
  <w:num w:numId="12">
    <w:abstractNumId w:val="65"/>
  </w:num>
  <w:num w:numId="13">
    <w:abstractNumId w:val="31"/>
  </w:num>
  <w:num w:numId="14">
    <w:abstractNumId w:val="48"/>
  </w:num>
  <w:num w:numId="15">
    <w:abstractNumId w:val="38"/>
  </w:num>
  <w:num w:numId="16">
    <w:abstractNumId w:val="30"/>
  </w:num>
  <w:num w:numId="17">
    <w:abstractNumId w:val="2"/>
  </w:num>
  <w:num w:numId="18">
    <w:abstractNumId w:val="10"/>
  </w:num>
  <w:num w:numId="19">
    <w:abstractNumId w:val="34"/>
  </w:num>
  <w:num w:numId="20">
    <w:abstractNumId w:val="11"/>
  </w:num>
  <w:num w:numId="21">
    <w:abstractNumId w:val="45"/>
  </w:num>
  <w:num w:numId="22">
    <w:abstractNumId w:val="59"/>
  </w:num>
  <w:num w:numId="23">
    <w:abstractNumId w:val="72"/>
  </w:num>
  <w:num w:numId="24">
    <w:abstractNumId w:val="42"/>
  </w:num>
  <w:num w:numId="25">
    <w:abstractNumId w:val="79"/>
  </w:num>
  <w:num w:numId="26">
    <w:abstractNumId w:val="73"/>
  </w:num>
  <w:num w:numId="27">
    <w:abstractNumId w:val="54"/>
  </w:num>
  <w:num w:numId="28">
    <w:abstractNumId w:val="56"/>
  </w:num>
  <w:num w:numId="29">
    <w:abstractNumId w:val="22"/>
  </w:num>
  <w:num w:numId="30">
    <w:abstractNumId w:val="78"/>
  </w:num>
  <w:num w:numId="31">
    <w:abstractNumId w:val="5"/>
  </w:num>
  <w:num w:numId="32">
    <w:abstractNumId w:val="57"/>
  </w:num>
  <w:num w:numId="33">
    <w:abstractNumId w:val="77"/>
  </w:num>
  <w:num w:numId="34">
    <w:abstractNumId w:val="61"/>
  </w:num>
  <w:num w:numId="35">
    <w:abstractNumId w:val="60"/>
  </w:num>
  <w:num w:numId="36">
    <w:abstractNumId w:val="26"/>
  </w:num>
  <w:num w:numId="37">
    <w:abstractNumId w:val="74"/>
    <w:lvlOverride w:ilvl="0">
      <w:startOverride w:val="2"/>
    </w:lvlOverride>
  </w:num>
  <w:num w:numId="38">
    <w:abstractNumId w:val="55"/>
  </w:num>
  <w:num w:numId="39">
    <w:abstractNumId w:val="16"/>
  </w:num>
  <w:num w:numId="40">
    <w:abstractNumId w:val="16"/>
    <w:lvlOverride w:ilvl="0">
      <w:lvl w:ilvl="0" w:tplc="1230020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437D2">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1FED30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26A15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66619C0">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7E8D5E8">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D46007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B647692">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0AC1740">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16"/>
    <w:lvlOverride w:ilvl="0">
      <w:lvl w:ilvl="0" w:tplc="1230020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437D2">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1FED30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226A15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66619C0">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7E8D5E8">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D46007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B647692">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0AC1740">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2"/>
  </w:num>
  <w:num w:numId="43">
    <w:abstractNumId w:val="76"/>
  </w:num>
  <w:num w:numId="44">
    <w:abstractNumId w:val="24"/>
  </w:num>
  <w:num w:numId="45">
    <w:abstractNumId w:val="24"/>
    <w:lvlOverride w:ilvl="0">
      <w:lvl w:ilvl="0" w:tplc="A0766EA8">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784C3D8">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2EE6BB0">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6884B04">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D3ED86A">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AE674EA">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960340C">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9E84ECE">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B6ABF3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7"/>
  </w:num>
  <w:num w:numId="47">
    <w:abstractNumId w:val="71"/>
  </w:num>
  <w:num w:numId="48">
    <w:abstractNumId w:val="71"/>
    <w:lvlOverride w:ilvl="0">
      <w:lvl w:ilvl="0" w:tplc="A11E71E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BB695B6">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EE8B8F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29E059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D1EBC08">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61A9732">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CA69740">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B48FE12">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9E2D518">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71"/>
    <w:lvlOverride w:ilvl="0">
      <w:lvl w:ilvl="0" w:tplc="A11E71E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BB695B6">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EE8B8F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29E0598">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D1EBC08">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61A9732">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CA69740">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B48FE12">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9E2D518">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3"/>
  </w:num>
  <w:num w:numId="51">
    <w:abstractNumId w:val="35"/>
  </w:num>
  <w:num w:numId="52">
    <w:abstractNumId w:val="43"/>
  </w:num>
  <w:num w:numId="53">
    <w:abstractNumId w:val="27"/>
  </w:num>
  <w:num w:numId="54">
    <w:abstractNumId w:val="40"/>
  </w:num>
  <w:num w:numId="55">
    <w:abstractNumId w:val="51"/>
  </w:num>
  <w:num w:numId="56">
    <w:abstractNumId w:val="67"/>
  </w:num>
  <w:num w:numId="57">
    <w:abstractNumId w:val="41"/>
  </w:num>
  <w:num w:numId="58">
    <w:abstractNumId w:val="39"/>
  </w:num>
  <w:num w:numId="59">
    <w:abstractNumId w:val="29"/>
  </w:num>
  <w:num w:numId="60">
    <w:abstractNumId w:val="0"/>
  </w:num>
  <w:num w:numId="61">
    <w:abstractNumId w:val="19"/>
  </w:num>
  <w:num w:numId="62">
    <w:abstractNumId w:val="36"/>
  </w:num>
  <w:num w:numId="63">
    <w:abstractNumId w:val="69"/>
  </w:num>
  <w:num w:numId="64">
    <w:abstractNumId w:val="3"/>
  </w:num>
  <w:num w:numId="65">
    <w:abstractNumId w:val="6"/>
  </w:num>
  <w:num w:numId="66">
    <w:abstractNumId w:val="63"/>
  </w:num>
  <w:num w:numId="67">
    <w:abstractNumId w:val="9"/>
    <w:lvlOverride w:ilvl="0">
      <w:startOverride w:val="1"/>
    </w:lvlOverride>
  </w:num>
  <w:num w:numId="68">
    <w:abstractNumId w:val="44"/>
    <w:lvlOverride w:ilvl="0">
      <w:startOverride w:val="1"/>
    </w:lvlOverride>
  </w:num>
  <w:num w:numId="69">
    <w:abstractNumId w:val="68"/>
    <w:lvlOverride w:ilvl="0">
      <w:startOverride w:val="2"/>
    </w:lvlOverride>
  </w:num>
  <w:num w:numId="70">
    <w:abstractNumId w:val="7"/>
    <w:lvlOverride w:ilvl="0">
      <w:startOverride w:val="1"/>
    </w:lvlOverride>
  </w:num>
  <w:num w:numId="71">
    <w:abstractNumId w:val="66"/>
    <w:lvlOverride w:ilvl="0">
      <w:startOverride w:val="3"/>
    </w:lvlOverride>
  </w:num>
  <w:num w:numId="72">
    <w:abstractNumId w:val="62"/>
    <w:lvlOverride w:ilvl="0">
      <w:startOverride w:val="6"/>
    </w:lvlOverride>
  </w:num>
  <w:num w:numId="73">
    <w:abstractNumId w:val="70"/>
    <w:lvlOverride w:ilvl="0">
      <w:startOverride w:val="8"/>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num>
  <w:num w:numId="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num>
  <w:num w:numId="78">
    <w:abstractNumId w:val="20"/>
  </w:num>
  <w:num w:numId="79">
    <w:abstractNumId w:val="17"/>
  </w:num>
  <w:num w:numId="80">
    <w:abstractNumId w:val="13"/>
  </w:num>
  <w:num w:numId="81">
    <w:abstractNumId w:val="81"/>
  </w:num>
  <w:num w:numId="82">
    <w:abstractNumId w:val="64"/>
  </w:num>
  <w:num w:numId="83">
    <w:abstractNumId w:val="53"/>
  </w:num>
  <w:num w:numId="84">
    <w:abstractNumId w:val="15"/>
  </w:num>
  <w:num w:numId="85">
    <w:abstractNumId w:val="50"/>
  </w:num>
  <w:num w:numId="86">
    <w:abstractNumId w:val="25"/>
  </w:num>
  <w:num w:numId="87">
    <w:abstractNumId w:val="8"/>
  </w:num>
  <w:num w:numId="88">
    <w:abstractNumId w:val="2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0318B"/>
    <w:rsid w:val="00014428"/>
    <w:rsid w:val="00014C51"/>
    <w:rsid w:val="00023897"/>
    <w:rsid w:val="00034C00"/>
    <w:rsid w:val="00044A54"/>
    <w:rsid w:val="0004628D"/>
    <w:rsid w:val="00050C1A"/>
    <w:rsid w:val="00054640"/>
    <w:rsid w:val="00070678"/>
    <w:rsid w:val="00074802"/>
    <w:rsid w:val="000753CB"/>
    <w:rsid w:val="00075AF0"/>
    <w:rsid w:val="00076DD9"/>
    <w:rsid w:val="0008348F"/>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17D"/>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40A3"/>
    <w:rsid w:val="001E5C1C"/>
    <w:rsid w:val="001E6514"/>
    <w:rsid w:val="00227621"/>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4ED"/>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54CE1"/>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1C63"/>
    <w:rsid w:val="004952AE"/>
    <w:rsid w:val="004A408E"/>
    <w:rsid w:val="004A51A9"/>
    <w:rsid w:val="004C1C72"/>
    <w:rsid w:val="004D044B"/>
    <w:rsid w:val="004D77C4"/>
    <w:rsid w:val="004E7240"/>
    <w:rsid w:val="004F48A4"/>
    <w:rsid w:val="005014A3"/>
    <w:rsid w:val="0050244A"/>
    <w:rsid w:val="00510596"/>
    <w:rsid w:val="00514118"/>
    <w:rsid w:val="00517566"/>
    <w:rsid w:val="00517F1D"/>
    <w:rsid w:val="00521F8F"/>
    <w:rsid w:val="005232CC"/>
    <w:rsid w:val="00530AF6"/>
    <w:rsid w:val="00544603"/>
    <w:rsid w:val="005511A4"/>
    <w:rsid w:val="0055552B"/>
    <w:rsid w:val="0056215A"/>
    <w:rsid w:val="00562D8F"/>
    <w:rsid w:val="00565B55"/>
    <w:rsid w:val="00567637"/>
    <w:rsid w:val="005707FF"/>
    <w:rsid w:val="00574915"/>
    <w:rsid w:val="00580B71"/>
    <w:rsid w:val="00583A8E"/>
    <w:rsid w:val="005856DB"/>
    <w:rsid w:val="00586CA8"/>
    <w:rsid w:val="0059139D"/>
    <w:rsid w:val="00592197"/>
    <w:rsid w:val="005A0D72"/>
    <w:rsid w:val="005A6D8C"/>
    <w:rsid w:val="005B266C"/>
    <w:rsid w:val="005C22CC"/>
    <w:rsid w:val="005C475F"/>
    <w:rsid w:val="005D19AA"/>
    <w:rsid w:val="005F4757"/>
    <w:rsid w:val="005F517D"/>
    <w:rsid w:val="005F71C4"/>
    <w:rsid w:val="00601578"/>
    <w:rsid w:val="0060314C"/>
    <w:rsid w:val="00605366"/>
    <w:rsid w:val="00607972"/>
    <w:rsid w:val="00613A8E"/>
    <w:rsid w:val="00620765"/>
    <w:rsid w:val="00620B46"/>
    <w:rsid w:val="0063165C"/>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1B88"/>
    <w:rsid w:val="006D5A97"/>
    <w:rsid w:val="006D5F90"/>
    <w:rsid w:val="006E1361"/>
    <w:rsid w:val="006E53AD"/>
    <w:rsid w:val="006F2DB1"/>
    <w:rsid w:val="00703D08"/>
    <w:rsid w:val="00706401"/>
    <w:rsid w:val="00725287"/>
    <w:rsid w:val="007315FA"/>
    <w:rsid w:val="007465DB"/>
    <w:rsid w:val="007553DF"/>
    <w:rsid w:val="007577CE"/>
    <w:rsid w:val="00762359"/>
    <w:rsid w:val="00780E20"/>
    <w:rsid w:val="00781291"/>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61266"/>
    <w:rsid w:val="00870658"/>
    <w:rsid w:val="008802B5"/>
    <w:rsid w:val="00880E74"/>
    <w:rsid w:val="00886AB9"/>
    <w:rsid w:val="008927F2"/>
    <w:rsid w:val="008A1831"/>
    <w:rsid w:val="008A202D"/>
    <w:rsid w:val="008B5C0B"/>
    <w:rsid w:val="008C3EC3"/>
    <w:rsid w:val="008D289F"/>
    <w:rsid w:val="008D4BB4"/>
    <w:rsid w:val="008D6B8A"/>
    <w:rsid w:val="008E00FE"/>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A4D51"/>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4769"/>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2E9F"/>
    <w:rsid w:val="00B970E4"/>
    <w:rsid w:val="00BA1A18"/>
    <w:rsid w:val="00BA76E4"/>
    <w:rsid w:val="00BA79B9"/>
    <w:rsid w:val="00BC32F6"/>
    <w:rsid w:val="00BC47CB"/>
    <w:rsid w:val="00BC47FC"/>
    <w:rsid w:val="00BD0067"/>
    <w:rsid w:val="00BD0896"/>
    <w:rsid w:val="00BD583C"/>
    <w:rsid w:val="00BE3B5C"/>
    <w:rsid w:val="00BF0E64"/>
    <w:rsid w:val="00BF26A4"/>
    <w:rsid w:val="00C0077E"/>
    <w:rsid w:val="00C13024"/>
    <w:rsid w:val="00C15D5E"/>
    <w:rsid w:val="00C254A4"/>
    <w:rsid w:val="00C47643"/>
    <w:rsid w:val="00C51C70"/>
    <w:rsid w:val="00C53914"/>
    <w:rsid w:val="00C6462F"/>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66991"/>
    <w:rsid w:val="00E73012"/>
    <w:rsid w:val="00E839F2"/>
    <w:rsid w:val="00E85603"/>
    <w:rsid w:val="00EA14FB"/>
    <w:rsid w:val="00EA5335"/>
    <w:rsid w:val="00EC0022"/>
    <w:rsid w:val="00EC051C"/>
    <w:rsid w:val="00EC0ECA"/>
    <w:rsid w:val="00EC7990"/>
    <w:rsid w:val="00ED73A3"/>
    <w:rsid w:val="00EE0D6E"/>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Bullet_IRAO"/>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Заголовок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head 5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751C2-8E36-4812-A513-3960574FD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149</Pages>
  <Words>58284</Words>
  <Characters>332221</Characters>
  <Application>Microsoft Office Word</Application>
  <DocSecurity>0</DocSecurity>
  <Lines>2768</Lines>
  <Paragraphs>779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Башкатова Юлия Васильевна</cp:lastModifiedBy>
  <cp:revision>26</cp:revision>
  <cp:lastPrinted>2022-12-06T09:59:00Z</cp:lastPrinted>
  <dcterms:created xsi:type="dcterms:W3CDTF">2020-04-13T05:57:00Z</dcterms:created>
  <dcterms:modified xsi:type="dcterms:W3CDTF">2022-12-06T21:08:00Z</dcterms:modified>
</cp:coreProperties>
</file>